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E3A8A"/>
          <w:sz w:val="72"/>
          <w:szCs w:val="72"/>
        </w:rPr>
        <w:t xml:space="preserve">Meet++</w:t>
      </w:r>
    </w:p>
    <w:p>
      <w:pPr>
        <w:spacing w:after="120"/>
      </w:pPr>
      <w:r>
        <w:rPr>
          <w:color w:val="334155"/>
          <w:sz w:val="32"/>
          <w:szCs w:val="32"/>
        </w:rPr>
        <w:t xml:space="preserve">Feature Design Document &amp; Technical Architecture — v3.3</w:t>
      </w:r>
    </w:p>
    <w:p>
      <w:pPr>
        <w:spacing w:after="240"/>
      </w:pPr>
      <w:r>
        <w:rPr>
          <w:i/>
          <w:iCs/>
          <w:color w:val="4F6BA8"/>
          <w:sz w:val="22"/>
          <w:szCs w:val="22"/>
        </w:rPr>
        <w:t xml:space="preserve">Redesign after the Release 1 trial: reliable two-tier transcription, a clear Meet++ screen with a live transcript and timed automatic activation, minutes that are actually written, and a meeting report in the association's format</w:t>
      </w:r>
    </w:p>
    <w:p>
      <w:pPr>
        <w:pBdr>
          <w:bottom w:val="single" w:color="2563EB" w:sz="18" w:space="1"/>
        </w:pBdr>
        <w:spacing w:after="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Document</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MeetPlusPlus_FDD_v3.3</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Product</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OneVoice Meet: meet.witysk.org (repository onevoice_meet)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Version</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3.3 — as deployed on 6 October 2026: the association's own language model and checks at finalisation</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Date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6 October 2026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Author</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Stephane van der Aa</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Supersedes</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Meet++ FDD v2 (3 October 2026) and docs/MeetPlusPlus_FDD_v2_review.md</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Code baseline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main @ a6bf818 (Release 1.2, merged from branch meetpp-v3), deployed to turn.witysk.org and the Mac Studio on 6 October 2026; Release 1 was main @ f1653fd</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Evidence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Production data and logs of 7 Release 1 sessions; STT benchmarks on turn.witysk.org and an Apple M1; example report meeting_240_2026-10-04.pdf; full replay of the 4 October meeting through the implemented pipeline (§16.2); replay of the meeting recording with the speakers separated and the real previous report, with DeepSeek and with the association's own model (§16.6)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Status</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Implemented and deployed; chapter 16 records what changed during implementation and the validation results</w:t>
            </w:r>
          </w:p>
        </w:tc>
      </w:tr>
    </w:tbl>
    <w:p>
      <w:pPr>
        <w:spacing w:before="360"/>
      </w:pPr>
      <w:r>
        <w:rPr>
          <w:i/>
          <w:iCs/>
          <w:color w:val="943A3A"/>
          <w:sz w:val="17"/>
          <w:szCs w:val="17"/>
        </w:rPr>
        <w:t xml:space="preserve">Confidential — internal design document.</w:t>
      </w:r>
    </w:p>
    <w:p>
      <w:r>
        <w:br w:type="page"/>
      </w:r>
    </w:p>
    <w:p>
      <w:pPr>
        <w:spacing w:after="160"/>
      </w:pPr>
      <w:r>
        <w:rPr>
          <w:b/>
          <w:bCs/>
          <w:color w:val="1E3A8A"/>
          <w:sz w:val="26"/>
          <w:szCs w:val="26"/>
        </w:rPr>
        <w:t xml:space="preserve">Document control</w:t>
      </w:r>
    </w:p>
    <w:p>
      <w:pPr>
        <w:keepNext/>
        <w:spacing w:after="60" w:before="160"/>
      </w:pPr>
      <w:r>
        <w:rPr>
          <w:b/>
          <w:bCs/>
          <w:color w:val="334155"/>
          <w:sz w:val="18"/>
          <w:szCs w:val="18"/>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
        <w:gridCol w:w="1305"/>
        <w:gridCol w:w="2108"/>
        <w:gridCol w:w="5222"/>
      </w:tblGrid>
      <w:tr>
        <w:trPr>
          <w:cantSplit/>
          <w:tblHeader/>
        </w:trPr>
        <w:tc>
          <w:tcPr>
            <w:tcW w:type="dxa" w:w="10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Version</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Date</w:t>
            </w:r>
          </w:p>
        </w:tc>
        <w:tc>
          <w:tcPr>
            <w:tcW w:type="dxa" w:w="21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Author</w:t>
            </w:r>
          </w:p>
        </w:tc>
        <w:tc>
          <w:tcPr>
            <w:tcW w:type="dxa" w:w="522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r>
      <w:tr>
        <w:trPr>
          <w:cantSplit/>
        </w:trPr>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2026-10-03</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Initial brief</w:t>
            </w:r>
          </w:p>
        </w:tc>
      </w:tr>
      <w:tr>
        <w:trPr>
          <w:cantSplit/>
        </w:trPr>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2026-10-03</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Detailed FDD and technical architecture (basis of Release 1)</w:t>
            </w:r>
          </w:p>
        </w:tc>
      </w:tr>
      <w:tr>
        <w:trPr>
          <w:cantSplit/>
        </w:trPr>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3.0</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2026-10-06</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Review of Release 1; new Meet++ screen and navigation (outline, tabs, live transcript, 5 s / 10 s activation rules, Next/Back); two-tier transcription from measurements; interpretation contract v3; minutes pipeline; OM-style meeting report; aligned data model; acceptance tests and plan</w:t>
            </w:r>
          </w:p>
        </w:tc>
      </w:tr>
      <w:tr>
        <w:trPr>
          <w:cantSplit/>
        </w:trPr>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3.1</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2026-10-06</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incorporated: Mac Studio M5 Max on the existing WireGuard tunnel; roster from Meet participants; AI moves with banner, Kokoro speech and Undo; audio deleted at publish; English only (small vs small.en measured)</w:t>
            </w:r>
          </w:p>
        </w:tc>
      </w:tr>
      <w:tr>
        <w:trPr>
          <w:cantSplit/>
        </w:trPr>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3.2</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2026-10-06</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As implemented and deployed: setup PDFs prefill the tabs; the Meet++ board is a stream window (presenter by default, screen shares take the stage, per-viewer layout and zoom); navigation needs a heard cue; minutes length target with a two-step condense; vote and voting-member fixes; decode budget; validation by a full replay of the 4 October meeting (new chapter 16)</w:t>
            </w:r>
          </w:p>
        </w:tc>
      </w:tr>
      <w:tr>
        <w:trPr>
          <w:cantSplit/>
        </w:trPr>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3.3</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2026-10-06</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association's own language model (qwen3.6-35b-a3b through the OneVoice AI gateway) replaces DeepSeek (Q7 resolved); checks at finalisation for previous actions and decisions; spoken “next item” tightened; replay of the meeting recording with separated speakers and the real previous report (§16.6, §16.7)</w:t>
            </w:r>
          </w:p>
        </w:tc>
      </w:tr>
    </w:tbl>
    <w:p>
      <w:pPr>
        <w:spacing w:after="60"/>
      </w:pPr>
    </w:p>
    <w:p>
      <w:r>
        <w:br w:type="page"/>
      </w:r>
    </w:p>
    <w:p>
      <w:pPr>
        <w:spacing w:after="160"/>
      </w:pPr>
      <w:r>
        <w:rPr>
          <w:b/>
          <w:bCs/>
          <w:color w:val="1E3A8A"/>
          <w:sz w:val="26"/>
          <w:szCs w:val="26"/>
        </w:rPr>
        <w:t xml:space="preserve">Table of contents</w:t>
      </w:r>
    </w:p>
    <w:p>
      <w:pPr>
        <w:tabs>
          <w:tab w:val="right" w:pos="9638" w:leader="dot"/>
        </w:tabs>
        <w:spacing w:after="20" w:before="100"/>
        <w:ind w:left="0"/>
      </w:pPr>
      <w:hyperlink w:history="1" w:anchor="_h1">
        <w:r>
          <w:rPr>
            <w:b/>
            <w:bCs/>
            <w:color w:val="1E3A8A"/>
            <w:sz w:val="20"/>
            <w:szCs w:val="20"/>
          </w:rPr>
          <w:t xml:space="preserve">1. Executive summary</w:t>
        </w:r>
        <w:r>
          <w:rPr>
            <w:color w:val="64748B"/>
            <w:sz w:val="19"/>
            <w:szCs w:val="19"/>
          </w:rPr>
          <w:tab/>
          <w:t xml:space="preserve">6</w:t>
        </w:r>
      </w:hyperlink>
    </w:p>
    <w:p>
      <w:pPr>
        <w:tabs>
          <w:tab w:val="right" w:pos="9638" w:leader="dot"/>
        </w:tabs>
        <w:spacing w:after="20" w:before="100"/>
        <w:ind w:left="0"/>
      </w:pPr>
      <w:hyperlink w:history="1" w:anchor="_h5">
        <w:r>
          <w:rPr>
            <w:b/>
            <w:bCs/>
            <w:color w:val="1E3A8A"/>
            <w:sz w:val="20"/>
            <w:szCs w:val="20"/>
          </w:rPr>
          <w:t xml:space="preserve">2. Review of v2 and the Release 1 implementation</w:t>
        </w:r>
        <w:r>
          <w:rPr>
            <w:color w:val="64748B"/>
            <w:sz w:val="19"/>
            <w:szCs w:val="19"/>
          </w:rPr>
          <w:tab/>
          <w:t xml:space="preserve">8</w:t>
        </w:r>
      </w:hyperlink>
    </w:p>
    <w:p>
      <w:pPr>
        <w:tabs>
          <w:tab w:val="right" w:pos="9638" w:leader="dot"/>
        </w:tabs>
        <w:spacing w:after="20" w:before="0"/>
        <w:ind w:left="360"/>
      </w:pPr>
      <w:hyperlink w:history="1" w:anchor="_h6">
        <w:r>
          <w:rPr>
            <w:b w:val="false"/>
            <w:bCs w:val="false"/>
            <w:color w:val="1F2937"/>
            <w:sz w:val="19"/>
            <w:szCs w:val="19"/>
          </w:rPr>
          <w:t xml:space="preserve">2.1 What was tested</w:t>
        </w:r>
        <w:r>
          <w:rPr>
            <w:color w:val="64748B"/>
            <w:sz w:val="19"/>
            <w:szCs w:val="19"/>
          </w:rPr>
          <w:tab/>
          <w:t xml:space="preserve">8</w:t>
        </w:r>
      </w:hyperlink>
    </w:p>
    <w:p>
      <w:pPr>
        <w:tabs>
          <w:tab w:val="right" w:pos="9638" w:leader="dot"/>
        </w:tabs>
        <w:spacing w:after="20" w:before="0"/>
        <w:ind w:left="360"/>
      </w:pPr>
      <w:hyperlink w:history="1" w:anchor="_h7">
        <w:r>
          <w:rPr>
            <w:b w:val="false"/>
            <w:bCs w:val="false"/>
            <w:color w:val="1F2937"/>
            <w:sz w:val="19"/>
            <w:szCs w:val="19"/>
          </w:rPr>
          <w:t xml:space="preserve">2.2 Transcription: why it stopped and why it was inaccurate</w:t>
        </w:r>
        <w:r>
          <w:rPr>
            <w:color w:val="64748B"/>
            <w:sz w:val="19"/>
            <w:szCs w:val="19"/>
          </w:rPr>
          <w:tab/>
          <w:t xml:space="preserve">8</w:t>
        </w:r>
      </w:hyperlink>
    </w:p>
    <w:p>
      <w:pPr>
        <w:tabs>
          <w:tab w:val="right" w:pos="9638" w:leader="dot"/>
        </w:tabs>
        <w:spacing w:after="20" w:before="0"/>
        <w:ind w:left="360"/>
      </w:pPr>
      <w:hyperlink w:history="1" w:anchor="_h8">
        <w:r>
          <w:rPr>
            <w:b w:val="false"/>
            <w:bCs w:val="false"/>
            <w:color w:val="1F2937"/>
            <w:sz w:val="19"/>
            <w:szCs w:val="19"/>
          </w:rPr>
          <w:t xml:space="preserve">2.3 Interpretation and minutes</w:t>
        </w:r>
        <w:r>
          <w:rPr>
            <w:color w:val="64748B"/>
            <w:sz w:val="19"/>
            <w:szCs w:val="19"/>
          </w:rPr>
          <w:tab/>
          <w:t xml:space="preserve">9</w:t>
        </w:r>
      </w:hyperlink>
    </w:p>
    <w:p>
      <w:pPr>
        <w:tabs>
          <w:tab w:val="right" w:pos="9638" w:leader="dot"/>
        </w:tabs>
        <w:spacing w:after="20" w:before="0"/>
        <w:ind w:left="360"/>
      </w:pPr>
      <w:hyperlink w:history="1" w:anchor="_h9">
        <w:r>
          <w:rPr>
            <w:b w:val="false"/>
            <w:bCs w:val="false"/>
            <w:color w:val="1F2937"/>
            <w:sz w:val="19"/>
            <w:szCs w:val="19"/>
          </w:rPr>
          <w:t xml:space="preserve">2.4 Navigation and screen</w:t>
        </w:r>
        <w:r>
          <w:rPr>
            <w:color w:val="64748B"/>
            <w:sz w:val="19"/>
            <w:szCs w:val="19"/>
          </w:rPr>
          <w:tab/>
          <w:t xml:space="preserve">9</w:t>
        </w:r>
      </w:hyperlink>
    </w:p>
    <w:p>
      <w:pPr>
        <w:tabs>
          <w:tab w:val="right" w:pos="9638" w:leader="dot"/>
        </w:tabs>
        <w:spacing w:after="20" w:before="0"/>
        <w:ind w:left="360"/>
      </w:pPr>
      <w:hyperlink w:history="1" w:anchor="_h10">
        <w:r>
          <w:rPr>
            <w:b w:val="false"/>
            <w:bCs w:val="false"/>
            <w:color w:val="1F2937"/>
            <w:sz w:val="19"/>
            <w:szCs w:val="19"/>
          </w:rPr>
          <w:t xml:space="preserve">2.5 The final document</w:t>
        </w:r>
        <w:r>
          <w:rPr>
            <w:color w:val="64748B"/>
            <w:sz w:val="19"/>
            <w:szCs w:val="19"/>
          </w:rPr>
          <w:tab/>
          <w:t xml:space="preserve">10</w:t>
        </w:r>
      </w:hyperlink>
    </w:p>
    <w:p>
      <w:pPr>
        <w:tabs>
          <w:tab w:val="right" w:pos="9638" w:leader="dot"/>
        </w:tabs>
        <w:spacing w:after="20" w:before="0"/>
        <w:ind w:left="360"/>
      </w:pPr>
      <w:hyperlink w:history="1" w:anchor="_h11">
        <w:r>
          <w:rPr>
            <w:b w:val="false"/>
            <w:bCs w:val="false"/>
            <w:color w:val="1F2937"/>
            <w:sz w:val="19"/>
            <w:szCs w:val="19"/>
          </w:rPr>
          <w:t xml:space="preserve">2.6 Where v2 itself was wrong</w:t>
        </w:r>
        <w:r>
          <w:rPr>
            <w:color w:val="64748B"/>
            <w:sz w:val="19"/>
            <w:szCs w:val="19"/>
          </w:rPr>
          <w:tab/>
          <w:t xml:space="preserve">10</w:t>
        </w:r>
      </w:hyperlink>
    </w:p>
    <w:p>
      <w:pPr>
        <w:tabs>
          <w:tab w:val="right" w:pos="9638" w:leader="dot"/>
        </w:tabs>
        <w:spacing w:after="20" w:before="0"/>
        <w:ind w:left="360"/>
      </w:pPr>
      <w:hyperlink w:history="1" w:anchor="_h12">
        <w:r>
          <w:rPr>
            <w:b w:val="false"/>
            <w:bCs w:val="false"/>
            <w:color w:val="1F2937"/>
            <w:sz w:val="19"/>
            <w:szCs w:val="19"/>
          </w:rPr>
          <w:t xml:space="preserve">2.7 Your requirements and where v3 addresses them</w:t>
        </w:r>
        <w:r>
          <w:rPr>
            <w:color w:val="64748B"/>
            <w:sz w:val="19"/>
            <w:szCs w:val="19"/>
          </w:rPr>
          <w:tab/>
          <w:t xml:space="preserve">11</w:t>
        </w:r>
      </w:hyperlink>
    </w:p>
    <w:p>
      <w:pPr>
        <w:tabs>
          <w:tab w:val="right" w:pos="9638" w:leader="dot"/>
        </w:tabs>
        <w:spacing w:after="20" w:before="0"/>
        <w:ind w:left="360"/>
      </w:pPr>
      <w:hyperlink w:history="1" w:anchor="_h13">
        <w:r>
          <w:rPr>
            <w:b w:val="false"/>
            <w:bCs w:val="false"/>
            <w:color w:val="1F2937"/>
            <w:sz w:val="19"/>
            <w:szCs w:val="19"/>
          </w:rPr>
          <w:t xml:space="preserve">2.8 Disposition of the Release 1 code</w:t>
        </w:r>
        <w:r>
          <w:rPr>
            <w:color w:val="64748B"/>
            <w:sz w:val="19"/>
            <w:szCs w:val="19"/>
          </w:rPr>
          <w:tab/>
          <w:t xml:space="preserve">11</w:t>
        </w:r>
      </w:hyperlink>
    </w:p>
    <w:p>
      <w:pPr>
        <w:tabs>
          <w:tab w:val="right" w:pos="9638" w:leader="dot"/>
        </w:tabs>
        <w:spacing w:after="20" w:before="100"/>
        <w:ind w:left="0"/>
      </w:pPr>
      <w:hyperlink w:history="1" w:anchor="_h14">
        <w:r>
          <w:rPr>
            <w:b/>
            <w:bCs/>
            <w:color w:val="1E3A8A"/>
            <w:sz w:val="20"/>
            <w:szCs w:val="20"/>
          </w:rPr>
          <w:t xml:space="preserve">3. Goals, scope and acceptance</w:t>
        </w:r>
        <w:r>
          <w:rPr>
            <w:color w:val="64748B"/>
            <w:sz w:val="19"/>
            <w:szCs w:val="19"/>
          </w:rPr>
          <w:tab/>
          <w:t xml:space="preserve">13</w:t>
        </w:r>
      </w:hyperlink>
    </w:p>
    <w:p>
      <w:pPr>
        <w:tabs>
          <w:tab w:val="right" w:pos="9638" w:leader="dot"/>
        </w:tabs>
        <w:spacing w:after="20" w:before="0"/>
        <w:ind w:left="360"/>
      </w:pPr>
      <w:hyperlink w:history="1" w:anchor="_h15">
        <w:r>
          <w:rPr>
            <w:b w:val="false"/>
            <w:bCs w:val="false"/>
            <w:color w:val="1F2937"/>
            <w:sz w:val="19"/>
            <w:szCs w:val="19"/>
          </w:rPr>
          <w:t xml:space="preserve">3.1 Goals</w:t>
        </w:r>
        <w:r>
          <w:rPr>
            <w:color w:val="64748B"/>
            <w:sz w:val="19"/>
            <w:szCs w:val="19"/>
          </w:rPr>
          <w:tab/>
          <w:t xml:space="preserve">13</w:t>
        </w:r>
      </w:hyperlink>
    </w:p>
    <w:p>
      <w:pPr>
        <w:tabs>
          <w:tab w:val="right" w:pos="9638" w:leader="dot"/>
        </w:tabs>
        <w:spacing w:after="20" w:before="0"/>
        <w:ind w:left="360"/>
      </w:pPr>
      <w:hyperlink w:history="1" w:anchor="_h16">
        <w:r>
          <w:rPr>
            <w:b w:val="false"/>
            <w:bCs w:val="false"/>
            <w:color w:val="1F2937"/>
            <w:sz w:val="19"/>
            <w:szCs w:val="19"/>
          </w:rPr>
          <w:t xml:space="preserve">3.2 Scope of Release 1.1 (this FDD) and non-goals</w:t>
        </w:r>
        <w:r>
          <w:rPr>
            <w:color w:val="64748B"/>
            <w:sz w:val="19"/>
            <w:szCs w:val="19"/>
          </w:rPr>
          <w:tab/>
          <w:t xml:space="preserve">13</w:t>
        </w:r>
      </w:hyperlink>
    </w:p>
    <w:p>
      <w:pPr>
        <w:tabs>
          <w:tab w:val="right" w:pos="9638" w:leader="dot"/>
        </w:tabs>
        <w:spacing w:after="20" w:before="0"/>
        <w:ind w:left="360"/>
      </w:pPr>
      <w:hyperlink w:history="1" w:anchor="_h17">
        <w:r>
          <w:rPr>
            <w:b w:val="false"/>
            <w:bCs w:val="false"/>
            <w:color w:val="1F2937"/>
            <w:sz w:val="19"/>
            <w:szCs w:val="19"/>
          </w:rPr>
          <w:t xml:space="preserve">3.3 Acceptance criteria</w:t>
        </w:r>
        <w:r>
          <w:rPr>
            <w:color w:val="64748B"/>
            <w:sz w:val="19"/>
            <w:szCs w:val="19"/>
          </w:rPr>
          <w:tab/>
          <w:t xml:space="preserve">14</w:t>
        </w:r>
      </w:hyperlink>
    </w:p>
    <w:p>
      <w:pPr>
        <w:tabs>
          <w:tab w:val="right" w:pos="9638" w:leader="dot"/>
        </w:tabs>
        <w:spacing w:after="20" w:before="100"/>
        <w:ind w:left="0"/>
      </w:pPr>
      <w:hyperlink w:history="1" w:anchor="_h18">
        <w:r>
          <w:rPr>
            <w:b/>
            <w:bCs/>
            <w:color w:val="1E3A8A"/>
            <w:sz w:val="20"/>
            <w:szCs w:val="20"/>
          </w:rPr>
          <w:t xml:space="preserve">4. Feature overview</w:t>
        </w:r>
        <w:r>
          <w:rPr>
            <w:color w:val="64748B"/>
            <w:sz w:val="19"/>
            <w:szCs w:val="19"/>
          </w:rPr>
          <w:tab/>
          <w:t xml:space="preserve">15</w:t>
        </w:r>
      </w:hyperlink>
    </w:p>
    <w:p>
      <w:pPr>
        <w:tabs>
          <w:tab w:val="right" w:pos="9638" w:leader="dot"/>
        </w:tabs>
        <w:spacing w:after="20" w:before="0"/>
        <w:ind w:left="360"/>
      </w:pPr>
      <w:hyperlink w:history="1" w:anchor="_h19">
        <w:r>
          <w:rPr>
            <w:b w:val="false"/>
            <w:bCs w:val="false"/>
            <w:color w:val="1F2937"/>
            <w:sz w:val="19"/>
            <w:szCs w:val="19"/>
          </w:rPr>
          <w:t xml:space="preserve">4.1 Lifecycle</w:t>
        </w:r>
        <w:r>
          <w:rPr>
            <w:color w:val="64748B"/>
            <w:sz w:val="19"/>
            <w:szCs w:val="19"/>
          </w:rPr>
          <w:tab/>
          <w:t xml:space="preserve">15</w:t>
        </w:r>
      </w:hyperlink>
    </w:p>
    <w:p>
      <w:pPr>
        <w:tabs>
          <w:tab w:val="right" w:pos="9638" w:leader="dot"/>
        </w:tabs>
        <w:spacing w:after="20" w:before="0"/>
        <w:ind w:left="360"/>
      </w:pPr>
      <w:hyperlink w:history="1" w:anchor="_h20">
        <w:r>
          <w:rPr>
            <w:b w:val="false"/>
            <w:bCs w:val="false"/>
            <w:color w:val="1F2937"/>
            <w:sz w:val="19"/>
            <w:szCs w:val="19"/>
          </w:rPr>
          <w:t xml:space="preserve">4.2 The meeting outline</w:t>
        </w:r>
        <w:r>
          <w:rPr>
            <w:color w:val="64748B"/>
            <w:sz w:val="19"/>
            <w:szCs w:val="19"/>
          </w:rPr>
          <w:tab/>
          <w:t xml:space="preserve">15</w:t>
        </w:r>
      </w:hyperlink>
    </w:p>
    <w:p>
      <w:pPr>
        <w:tabs>
          <w:tab w:val="right" w:pos="9638" w:leader="dot"/>
        </w:tabs>
        <w:spacing w:after="20" w:before="100"/>
        <w:ind w:left="0"/>
      </w:pPr>
      <w:hyperlink w:history="1" w:anchor="_h21">
        <w:r>
          <w:rPr>
            <w:b/>
            <w:bCs/>
            <w:color w:val="1E3A8A"/>
            <w:sz w:val="20"/>
            <w:szCs w:val="20"/>
          </w:rPr>
          <w:t xml:space="preserve">5. The Meet++ screen: layout and navigation</w:t>
        </w:r>
        <w:r>
          <w:rPr>
            <w:color w:val="64748B"/>
            <w:sz w:val="19"/>
            <w:szCs w:val="19"/>
          </w:rPr>
          <w:tab/>
          <w:t xml:space="preserve">16</w:t>
        </w:r>
      </w:hyperlink>
    </w:p>
    <w:p>
      <w:pPr>
        <w:tabs>
          <w:tab w:val="right" w:pos="9638" w:leader="dot"/>
        </w:tabs>
        <w:spacing w:after="20" w:before="0"/>
        <w:ind w:left="360"/>
      </w:pPr>
      <w:hyperlink w:history="1" w:anchor="_h22">
        <w:r>
          <w:rPr>
            <w:b w:val="false"/>
            <w:bCs w:val="false"/>
            <w:color w:val="1F2937"/>
            <w:sz w:val="19"/>
            <w:szCs w:val="19"/>
          </w:rPr>
          <w:t xml:space="preserve">5.1 Design principles</w:t>
        </w:r>
        <w:r>
          <w:rPr>
            <w:color w:val="64748B"/>
            <w:sz w:val="19"/>
            <w:szCs w:val="19"/>
          </w:rPr>
          <w:tab/>
          <w:t xml:space="preserve">16</w:t>
        </w:r>
      </w:hyperlink>
    </w:p>
    <w:p>
      <w:pPr>
        <w:tabs>
          <w:tab w:val="right" w:pos="9638" w:leader="dot"/>
        </w:tabs>
        <w:spacing w:after="20" w:before="0"/>
        <w:ind w:left="360"/>
      </w:pPr>
      <w:hyperlink w:history="1" w:anchor="_h23">
        <w:r>
          <w:rPr>
            <w:b w:val="false"/>
            <w:bCs w:val="false"/>
            <w:color w:val="1F2937"/>
            <w:sz w:val="19"/>
            <w:szCs w:val="19"/>
          </w:rPr>
          <w:t xml:space="preserve">5.2 Layout</w:t>
        </w:r>
        <w:r>
          <w:rPr>
            <w:color w:val="64748B"/>
            <w:sz w:val="19"/>
            <w:szCs w:val="19"/>
          </w:rPr>
          <w:tab/>
          <w:t xml:space="preserve">16</w:t>
        </w:r>
      </w:hyperlink>
    </w:p>
    <w:p>
      <w:pPr>
        <w:tabs>
          <w:tab w:val="right" w:pos="9638" w:leader="dot"/>
        </w:tabs>
        <w:spacing w:after="20" w:before="0"/>
        <w:ind w:left="360"/>
      </w:pPr>
      <w:hyperlink w:history="1" w:anchor="_h24">
        <w:r>
          <w:rPr>
            <w:b w:val="false"/>
            <w:bCs w:val="false"/>
            <w:color w:val="1F2937"/>
            <w:sz w:val="19"/>
            <w:szCs w:val="19"/>
          </w:rPr>
          <w:t xml:space="preserve">5.3 Navigation concepts</w:t>
        </w:r>
        <w:r>
          <w:rPr>
            <w:color w:val="64748B"/>
            <w:sz w:val="19"/>
            <w:szCs w:val="19"/>
          </w:rPr>
          <w:tab/>
          <w:t xml:space="preserve">17</w:t>
        </w:r>
      </w:hyperlink>
    </w:p>
    <w:p>
      <w:pPr>
        <w:tabs>
          <w:tab w:val="right" w:pos="9638" w:leader="dot"/>
        </w:tabs>
        <w:spacing w:after="20" w:before="0"/>
        <w:ind w:left="360"/>
      </w:pPr>
      <w:hyperlink w:history="1" w:anchor="_h25">
        <w:r>
          <w:rPr>
            <w:b w:val="false"/>
            <w:bCs w:val="false"/>
            <w:color w:val="1F2937"/>
            <w:sz w:val="19"/>
            <w:szCs w:val="19"/>
          </w:rPr>
          <w:t xml:space="preserve">5.4 Meeting outline</w:t>
        </w:r>
        <w:r>
          <w:rPr>
            <w:color w:val="64748B"/>
            <w:sz w:val="19"/>
            <w:szCs w:val="19"/>
          </w:rPr>
          <w:tab/>
          <w:t xml:space="preserve">17</w:t>
        </w:r>
      </w:hyperlink>
    </w:p>
    <w:p>
      <w:pPr>
        <w:tabs>
          <w:tab w:val="right" w:pos="9638" w:leader="dot"/>
        </w:tabs>
        <w:spacing w:after="20" w:before="0"/>
        <w:ind w:left="360"/>
      </w:pPr>
      <w:hyperlink w:history="1" w:anchor="_h26">
        <w:r>
          <w:rPr>
            <w:b w:val="false"/>
            <w:bCs w:val="false"/>
            <w:color w:val="1F2937"/>
            <w:sz w:val="19"/>
            <w:szCs w:val="19"/>
          </w:rPr>
          <w:t xml:space="preserve">5.5 Content tabs</w:t>
        </w:r>
        <w:r>
          <w:rPr>
            <w:color w:val="64748B"/>
            <w:sz w:val="19"/>
            <w:szCs w:val="19"/>
          </w:rPr>
          <w:tab/>
          <w:t xml:space="preserve">18</w:t>
        </w:r>
      </w:hyperlink>
    </w:p>
    <w:p>
      <w:pPr>
        <w:tabs>
          <w:tab w:val="right" w:pos="9638" w:leader="dot"/>
        </w:tabs>
        <w:spacing w:after="20" w:before="0"/>
        <w:ind w:left="360"/>
      </w:pPr>
      <w:hyperlink w:history="1" w:anchor="_h27">
        <w:r>
          <w:rPr>
            <w:b w:val="false"/>
            <w:bCs w:val="false"/>
            <w:color w:val="1F2937"/>
            <w:sz w:val="19"/>
            <w:szCs w:val="19"/>
          </w:rPr>
          <w:t xml:space="preserve">5.6 Live transcript panel</w:t>
        </w:r>
        <w:r>
          <w:rPr>
            <w:color w:val="64748B"/>
            <w:sz w:val="19"/>
            <w:szCs w:val="19"/>
          </w:rPr>
          <w:tab/>
          <w:t xml:space="preserve">18</w:t>
        </w:r>
      </w:hyperlink>
    </w:p>
    <w:p>
      <w:pPr>
        <w:tabs>
          <w:tab w:val="right" w:pos="9638" w:leader="dot"/>
        </w:tabs>
        <w:spacing w:after="20" w:before="0"/>
        <w:ind w:left="360"/>
      </w:pPr>
      <w:hyperlink w:history="1" w:anchor="_h28">
        <w:r>
          <w:rPr>
            <w:b w:val="false"/>
            <w:bCs w:val="false"/>
            <w:color w:val="1F2937"/>
            <w:sz w:val="19"/>
            <w:szCs w:val="19"/>
          </w:rPr>
          <w:t xml:space="preserve">5.7 Automatic activation</w:t>
        </w:r>
        <w:r>
          <w:rPr>
            <w:color w:val="64748B"/>
            <w:sz w:val="19"/>
            <w:szCs w:val="19"/>
          </w:rPr>
          <w:tab/>
          <w:t xml:space="preserve">19</w:t>
        </w:r>
      </w:hyperlink>
    </w:p>
    <w:p>
      <w:pPr>
        <w:tabs>
          <w:tab w:val="right" w:pos="9638" w:leader="dot"/>
        </w:tabs>
        <w:spacing w:after="20" w:before="0"/>
        <w:ind w:left="360"/>
      </w:pPr>
      <w:hyperlink w:history="1" w:anchor="_h29">
        <w:r>
          <w:rPr>
            <w:b w:val="false"/>
            <w:bCs w:val="false"/>
            <w:color w:val="1F2937"/>
            <w:sz w:val="19"/>
            <w:szCs w:val="19"/>
          </w:rPr>
          <w:t xml:space="preserve">5.8 Manual navigation and browsing</w:t>
        </w:r>
        <w:r>
          <w:rPr>
            <w:color w:val="64748B"/>
            <w:sz w:val="19"/>
            <w:szCs w:val="19"/>
          </w:rPr>
          <w:tab/>
          <w:t xml:space="preserve">20</w:t>
        </w:r>
      </w:hyperlink>
    </w:p>
    <w:p>
      <w:pPr>
        <w:tabs>
          <w:tab w:val="right" w:pos="9638" w:leader="dot"/>
        </w:tabs>
        <w:spacing w:after="20" w:before="0"/>
        <w:ind w:left="360"/>
      </w:pPr>
      <w:hyperlink w:history="1" w:anchor="_h30">
        <w:r>
          <w:rPr>
            <w:b w:val="false"/>
            <w:bCs w:val="false"/>
            <w:color w:val="1F2937"/>
            <w:sz w:val="19"/>
            <w:szCs w:val="19"/>
          </w:rPr>
          <w:t xml:space="preserve">5.9 Announcements and proposals</w:t>
        </w:r>
        <w:r>
          <w:rPr>
            <w:color w:val="64748B"/>
            <w:sz w:val="19"/>
            <w:szCs w:val="19"/>
          </w:rPr>
          <w:tab/>
          <w:t xml:space="preserve">20</w:t>
        </w:r>
      </w:hyperlink>
    </w:p>
    <w:p>
      <w:pPr>
        <w:tabs>
          <w:tab w:val="right" w:pos="9638" w:leader="dot"/>
        </w:tabs>
        <w:spacing w:after="20" w:before="0"/>
        <w:ind w:left="360"/>
      </w:pPr>
      <w:hyperlink w:history="1" w:anchor="_h31">
        <w:r>
          <w:rPr>
            <w:b w:val="false"/>
            <w:bCs w:val="false"/>
            <w:color w:val="1F2937"/>
            <w:sz w:val="19"/>
            <w:szCs w:val="19"/>
          </w:rPr>
          <w:t xml:space="preserve">5.10 Roles and where the board appears</w:t>
        </w:r>
        <w:r>
          <w:rPr>
            <w:color w:val="64748B"/>
            <w:sz w:val="19"/>
            <w:szCs w:val="19"/>
          </w:rPr>
          <w:tab/>
          <w:t xml:space="preserve">21</w:t>
        </w:r>
      </w:hyperlink>
    </w:p>
    <w:p>
      <w:pPr>
        <w:tabs>
          <w:tab w:val="right" w:pos="9638" w:leader="dot"/>
        </w:tabs>
        <w:spacing w:after="20" w:before="0"/>
        <w:ind w:left="360"/>
      </w:pPr>
      <w:hyperlink w:history="1" w:anchor="_h32">
        <w:r>
          <w:rPr>
            <w:b w:val="false"/>
            <w:bCs w:val="false"/>
            <w:color w:val="1F2937"/>
            <w:sz w:val="19"/>
            <w:szCs w:val="19"/>
          </w:rPr>
          <w:t xml:space="preserve">5.11 Responsive behaviour</w:t>
        </w:r>
        <w:r>
          <w:rPr>
            <w:color w:val="64748B"/>
            <w:sz w:val="19"/>
            <w:szCs w:val="19"/>
          </w:rPr>
          <w:tab/>
          <w:t xml:space="preserve">21</w:t>
        </w:r>
      </w:hyperlink>
    </w:p>
    <w:p>
      <w:pPr>
        <w:tabs>
          <w:tab w:val="right" w:pos="9638" w:leader="dot"/>
        </w:tabs>
        <w:spacing w:after="20" w:before="0"/>
        <w:ind w:left="360"/>
      </w:pPr>
      <w:hyperlink w:history="1" w:anchor="_h33">
        <w:r>
          <w:rPr>
            <w:b w:val="false"/>
            <w:bCs w:val="false"/>
            <w:color w:val="1F2937"/>
            <w:sz w:val="19"/>
            <w:szCs w:val="19"/>
          </w:rPr>
          <w:t xml:space="preserve">5.12 Setup screen</w:t>
        </w:r>
        <w:r>
          <w:rPr>
            <w:color w:val="64748B"/>
            <w:sz w:val="19"/>
            <w:szCs w:val="19"/>
          </w:rPr>
          <w:tab/>
          <w:t xml:space="preserve">22</w:t>
        </w:r>
      </w:hyperlink>
    </w:p>
    <w:p>
      <w:pPr>
        <w:tabs>
          <w:tab w:val="right" w:pos="9638" w:leader="dot"/>
        </w:tabs>
        <w:spacing w:after="20" w:before="0"/>
        <w:ind w:left="360"/>
      </w:pPr>
      <w:hyperlink w:history="1" w:anchor="_h34">
        <w:r>
          <w:rPr>
            <w:b w:val="false"/>
            <w:bCs w:val="false"/>
            <w:color w:val="1F2937"/>
            <w:sz w:val="19"/>
            <w:szCs w:val="19"/>
          </w:rPr>
          <w:t xml:space="preserve">5.13 Review screen</w:t>
        </w:r>
        <w:r>
          <w:rPr>
            <w:color w:val="64748B"/>
            <w:sz w:val="19"/>
            <w:szCs w:val="19"/>
          </w:rPr>
          <w:tab/>
          <w:t xml:space="preserve">23</w:t>
        </w:r>
      </w:hyperlink>
    </w:p>
    <w:p>
      <w:pPr>
        <w:tabs>
          <w:tab w:val="right" w:pos="9638" w:leader="dot"/>
        </w:tabs>
        <w:spacing w:after="20" w:before="0"/>
        <w:ind w:left="360"/>
      </w:pPr>
      <w:hyperlink w:history="1" w:anchor="_h35">
        <w:r>
          <w:rPr>
            <w:b w:val="false"/>
            <w:bCs w:val="false"/>
            <w:color w:val="1F2937"/>
            <w:sz w:val="19"/>
            <w:szCs w:val="19"/>
          </w:rPr>
          <w:t xml:space="preserve">5.14 Accessibility and internationalisation</w:t>
        </w:r>
        <w:r>
          <w:rPr>
            <w:color w:val="64748B"/>
            <w:sz w:val="19"/>
            <w:szCs w:val="19"/>
          </w:rPr>
          <w:tab/>
          <w:t xml:space="preserve">23</w:t>
        </w:r>
      </w:hyperlink>
    </w:p>
    <w:p>
      <w:pPr>
        <w:tabs>
          <w:tab w:val="right" w:pos="9638" w:leader="dot"/>
        </w:tabs>
        <w:spacing w:after="20" w:before="0"/>
        <w:ind w:left="360"/>
      </w:pPr>
      <w:hyperlink w:history="1" w:anchor="_h36">
        <w:r>
          <w:rPr>
            <w:b w:val="false"/>
            <w:bCs w:val="false"/>
            <w:color w:val="1F2937"/>
            <w:sz w:val="19"/>
            <w:szCs w:val="19"/>
          </w:rPr>
          <w:t xml:space="preserve">5.15 Error and degraded states</w:t>
        </w:r>
        <w:r>
          <w:rPr>
            <w:color w:val="64748B"/>
            <w:sz w:val="19"/>
            <w:szCs w:val="19"/>
          </w:rPr>
          <w:tab/>
          <w:t xml:space="preserve">24</w:t>
        </w:r>
      </w:hyperlink>
    </w:p>
    <w:p>
      <w:pPr>
        <w:tabs>
          <w:tab w:val="right" w:pos="9638" w:leader="dot"/>
        </w:tabs>
        <w:spacing w:after="20" w:before="100"/>
        <w:ind w:left="0"/>
      </w:pPr>
      <w:hyperlink w:history="1" w:anchor="_h37">
        <w:r>
          <w:rPr>
            <w:b/>
            <w:bCs/>
            <w:color w:val="1E3A8A"/>
            <w:sz w:val="20"/>
            <w:szCs w:val="20"/>
          </w:rPr>
          <w:t xml:space="preserve">6. Functional and non-functional requirements</w:t>
        </w:r>
        <w:r>
          <w:rPr>
            <w:color w:val="64748B"/>
            <w:sz w:val="19"/>
            <w:szCs w:val="19"/>
          </w:rPr>
          <w:tab/>
          <w:t xml:space="preserve">25</w:t>
        </w:r>
      </w:hyperlink>
    </w:p>
    <w:p>
      <w:pPr>
        <w:tabs>
          <w:tab w:val="right" w:pos="9638" w:leader="dot"/>
        </w:tabs>
        <w:spacing w:after="20" w:before="0"/>
        <w:ind w:left="360"/>
      </w:pPr>
      <w:hyperlink w:history="1" w:anchor="_h38">
        <w:r>
          <w:rPr>
            <w:b w:val="false"/>
            <w:bCs w:val="false"/>
            <w:color w:val="1F2937"/>
            <w:sz w:val="19"/>
            <w:szCs w:val="19"/>
          </w:rPr>
          <w:t xml:space="preserve">6.1 Functional requirements (Release 1.1)</w:t>
        </w:r>
        <w:r>
          <w:rPr>
            <w:color w:val="64748B"/>
            <w:sz w:val="19"/>
            <w:szCs w:val="19"/>
          </w:rPr>
          <w:tab/>
          <w:t xml:space="preserve">25</w:t>
        </w:r>
      </w:hyperlink>
    </w:p>
    <w:p>
      <w:pPr>
        <w:tabs>
          <w:tab w:val="right" w:pos="9638" w:leader="dot"/>
        </w:tabs>
        <w:spacing w:after="20" w:before="0"/>
        <w:ind w:left="360"/>
      </w:pPr>
      <w:hyperlink w:history="1" w:anchor="_h39">
        <w:r>
          <w:rPr>
            <w:b w:val="false"/>
            <w:bCs w:val="false"/>
            <w:color w:val="1F2937"/>
            <w:sz w:val="19"/>
            <w:szCs w:val="19"/>
          </w:rPr>
          <w:t xml:space="preserve">6.2 Non-functional requirements</w:t>
        </w:r>
        <w:r>
          <w:rPr>
            <w:color w:val="64748B"/>
            <w:sz w:val="19"/>
            <w:szCs w:val="19"/>
          </w:rPr>
          <w:tab/>
          <w:t xml:space="preserve">25</w:t>
        </w:r>
      </w:hyperlink>
    </w:p>
    <w:p>
      <w:pPr>
        <w:tabs>
          <w:tab w:val="right" w:pos="9638" w:leader="dot"/>
        </w:tabs>
        <w:spacing w:after="20" w:before="100"/>
        <w:ind w:left="0"/>
      </w:pPr>
      <w:hyperlink w:history="1" w:anchor="_h40">
        <w:r>
          <w:rPr>
            <w:b/>
            <w:bCs/>
            <w:color w:val="1E3A8A"/>
            <w:sz w:val="20"/>
            <w:szCs w:val="20"/>
          </w:rPr>
          <w:t xml:space="preserve">7. Speech-to-text design</w:t>
        </w:r>
        <w:r>
          <w:rPr>
            <w:color w:val="64748B"/>
            <w:sz w:val="19"/>
            <w:szCs w:val="19"/>
          </w:rPr>
          <w:tab/>
          <w:t xml:space="preserve">27</w:t>
        </w:r>
      </w:hyperlink>
    </w:p>
    <w:p>
      <w:pPr>
        <w:tabs>
          <w:tab w:val="right" w:pos="9638" w:leader="dot"/>
        </w:tabs>
        <w:spacing w:after="20" w:before="0"/>
        <w:ind w:left="360"/>
      </w:pPr>
      <w:hyperlink w:history="1" w:anchor="_h41">
        <w:r>
          <w:rPr>
            <w:b w:val="false"/>
            <w:bCs w:val="false"/>
            <w:color w:val="1F2937"/>
            <w:sz w:val="19"/>
            <w:szCs w:val="19"/>
          </w:rPr>
          <w:t xml:space="preserve">7.1 What turn.witysk.org can do: measurements</w:t>
        </w:r>
        <w:r>
          <w:rPr>
            <w:color w:val="64748B"/>
            <w:sz w:val="19"/>
            <w:szCs w:val="19"/>
          </w:rPr>
          <w:tab/>
          <w:t xml:space="preserve">27</w:t>
        </w:r>
      </w:hyperlink>
    </w:p>
    <w:p>
      <w:pPr>
        <w:tabs>
          <w:tab w:val="right" w:pos="9638" w:leader="dot"/>
        </w:tabs>
        <w:spacing w:after="20" w:before="0"/>
        <w:ind w:left="360"/>
      </w:pPr>
      <w:hyperlink w:history="1" w:anchor="_h42">
        <w:r>
          <w:rPr>
            <w:b w:val="false"/>
            <w:bCs w:val="false"/>
            <w:color w:val="1F2937"/>
            <w:sz w:val="19"/>
            <w:szCs w:val="19"/>
          </w:rPr>
          <w:t xml:space="preserve">7.2 Decision: two tiers</w:t>
        </w:r>
        <w:r>
          <w:rPr>
            <w:color w:val="64748B"/>
            <w:sz w:val="19"/>
            <w:szCs w:val="19"/>
          </w:rPr>
          <w:tab/>
          <w:t xml:space="preserve">28</w:t>
        </w:r>
      </w:hyperlink>
    </w:p>
    <w:p>
      <w:pPr>
        <w:tabs>
          <w:tab w:val="right" w:pos="9638" w:leader="dot"/>
        </w:tabs>
        <w:spacing w:after="20" w:before="0"/>
        <w:ind w:left="360"/>
      </w:pPr>
      <w:hyperlink w:history="1" w:anchor="_h43">
        <w:r>
          <w:rPr>
            <w:b w:val="false"/>
            <w:bCs w:val="false"/>
            <w:color w:val="1F2937"/>
            <w:sz w:val="19"/>
            <w:szCs w:val="19"/>
          </w:rPr>
          <w:t xml:space="preserve">7.3 Tier 1 pipeline specification</w:t>
        </w:r>
        <w:r>
          <w:rPr>
            <w:color w:val="64748B"/>
            <w:sz w:val="19"/>
            <w:szCs w:val="19"/>
          </w:rPr>
          <w:tab/>
          <w:t xml:space="preserve">28</w:t>
        </w:r>
      </w:hyperlink>
    </w:p>
    <w:p>
      <w:pPr>
        <w:tabs>
          <w:tab w:val="right" w:pos="9638" w:leader="dot"/>
        </w:tabs>
        <w:spacing w:after="20" w:before="0"/>
        <w:ind w:left="360"/>
      </w:pPr>
      <w:hyperlink w:history="1" w:anchor="_h44">
        <w:r>
          <w:rPr>
            <w:b w:val="false"/>
            <w:bCs w:val="false"/>
            <w:color w:val="1F2937"/>
            <w:sz w:val="19"/>
            <w:szCs w:val="19"/>
          </w:rPr>
          <w:t xml:space="preserve">7.4 Tier 2: refinement and final transcript</w:t>
        </w:r>
        <w:r>
          <w:rPr>
            <w:color w:val="64748B"/>
            <w:sz w:val="19"/>
            <w:szCs w:val="19"/>
          </w:rPr>
          <w:tab/>
          <w:t xml:space="preserve">29</w:t>
        </w:r>
      </w:hyperlink>
    </w:p>
    <w:p>
      <w:pPr>
        <w:tabs>
          <w:tab w:val="right" w:pos="9638" w:leader="dot"/>
        </w:tabs>
        <w:spacing w:after="20" w:before="0"/>
        <w:ind w:left="360"/>
      </w:pPr>
      <w:hyperlink w:history="1" w:anchor="_h45">
        <w:r>
          <w:rPr>
            <w:b w:val="false"/>
            <w:bCs w:val="false"/>
            <w:color w:val="1F2937"/>
            <w:sz w:val="19"/>
            <w:szCs w:val="19"/>
          </w:rPr>
          <w:t xml:space="preserve">7.5 Reliability: why transcription will not stop</w:t>
        </w:r>
        <w:r>
          <w:rPr>
            <w:color w:val="64748B"/>
            <w:sz w:val="19"/>
            <w:szCs w:val="19"/>
          </w:rPr>
          <w:tab/>
          <w:t xml:space="preserve">29</w:t>
        </w:r>
      </w:hyperlink>
    </w:p>
    <w:p>
      <w:pPr>
        <w:tabs>
          <w:tab w:val="right" w:pos="9638" w:leader="dot"/>
        </w:tabs>
        <w:spacing w:after="20" w:before="0"/>
        <w:ind w:left="360"/>
      </w:pPr>
      <w:hyperlink w:history="1" w:anchor="_h46">
        <w:r>
          <w:rPr>
            <w:b w:val="false"/>
            <w:bCs w:val="false"/>
            <w:color w:val="1F2937"/>
            <w:sz w:val="19"/>
            <w:szCs w:val="19"/>
          </w:rPr>
          <w:t xml:space="preserve">7.6 Observability of transcription</w:t>
        </w:r>
        <w:r>
          <w:rPr>
            <w:color w:val="64748B"/>
            <w:sz w:val="19"/>
            <w:szCs w:val="19"/>
          </w:rPr>
          <w:tab/>
          <w:t xml:space="preserve">30</w:t>
        </w:r>
      </w:hyperlink>
    </w:p>
    <w:p>
      <w:pPr>
        <w:tabs>
          <w:tab w:val="right" w:pos="9638" w:leader="dot"/>
        </w:tabs>
        <w:spacing w:after="20" w:before="0"/>
        <w:ind w:left="360"/>
      </w:pPr>
      <w:hyperlink w:history="1" w:anchor="_h47">
        <w:r>
          <w:rPr>
            <w:b w:val="false"/>
            <w:bCs w:val="false"/>
            <w:color w:val="1F2937"/>
            <w:sz w:val="19"/>
            <w:szCs w:val="19"/>
          </w:rPr>
          <w:t xml:space="preserve">7.7 Capacity and fallbacks</w:t>
        </w:r>
        <w:r>
          <w:rPr>
            <w:color w:val="64748B"/>
            <w:sz w:val="19"/>
            <w:szCs w:val="19"/>
          </w:rPr>
          <w:tab/>
          <w:t xml:space="preserve">30</w:t>
        </w:r>
      </w:hyperlink>
    </w:p>
    <w:p>
      <w:pPr>
        <w:tabs>
          <w:tab w:val="right" w:pos="9638" w:leader="dot"/>
        </w:tabs>
        <w:spacing w:after="20" w:before="100"/>
        <w:ind w:left="0"/>
      </w:pPr>
      <w:hyperlink w:history="1" w:anchor="_h48">
        <w:r>
          <w:rPr>
            <w:b/>
            <w:bCs/>
            <w:color w:val="1E3A8A"/>
            <w:sz w:val="20"/>
            <w:szCs w:val="20"/>
          </w:rPr>
          <w:t xml:space="preserve">8. Interpretation design</w:t>
        </w:r>
        <w:r>
          <w:rPr>
            <w:color w:val="64748B"/>
            <w:sz w:val="19"/>
            <w:szCs w:val="19"/>
          </w:rPr>
          <w:tab/>
          <w:t xml:space="preserve">31</w:t>
        </w:r>
      </w:hyperlink>
    </w:p>
    <w:p>
      <w:pPr>
        <w:tabs>
          <w:tab w:val="right" w:pos="9638" w:leader="dot"/>
        </w:tabs>
        <w:spacing w:after="20" w:before="0"/>
        <w:ind w:left="360"/>
      </w:pPr>
      <w:hyperlink w:history="1" w:anchor="_h49">
        <w:r>
          <w:rPr>
            <w:b w:val="false"/>
            <w:bCs w:val="false"/>
            <w:color w:val="1F2937"/>
            <w:sz w:val="19"/>
            <w:szCs w:val="19"/>
          </w:rPr>
          <w:t xml:space="preserve">8.1 Cadence and window</w:t>
        </w:r>
        <w:r>
          <w:rPr>
            <w:color w:val="64748B"/>
            <w:sz w:val="19"/>
            <w:szCs w:val="19"/>
          </w:rPr>
          <w:tab/>
          <w:t xml:space="preserve">31</w:t>
        </w:r>
      </w:hyperlink>
    </w:p>
    <w:p>
      <w:pPr>
        <w:tabs>
          <w:tab w:val="right" w:pos="9638" w:leader="dot"/>
        </w:tabs>
        <w:spacing w:after="20" w:before="0"/>
        <w:ind w:left="360"/>
      </w:pPr>
      <w:hyperlink w:history="1" w:anchor="_h50">
        <w:r>
          <w:rPr>
            <w:b w:val="false"/>
            <w:bCs w:val="false"/>
            <w:color w:val="1F2937"/>
            <w:sz w:val="19"/>
            <w:szCs w:val="19"/>
          </w:rPr>
          <w:t xml:space="preserve">8.2 Output contract v3</w:t>
        </w:r>
        <w:r>
          <w:rPr>
            <w:color w:val="64748B"/>
            <w:sz w:val="19"/>
            <w:szCs w:val="19"/>
          </w:rPr>
          <w:tab/>
          <w:t xml:space="preserve">31</w:t>
        </w:r>
      </w:hyperlink>
    </w:p>
    <w:p>
      <w:pPr>
        <w:tabs>
          <w:tab w:val="right" w:pos="9638" w:leader="dot"/>
        </w:tabs>
        <w:spacing w:after="20" w:before="0"/>
        <w:ind w:left="360"/>
      </w:pPr>
      <w:hyperlink w:history="1" w:anchor="_h51">
        <w:r>
          <w:rPr>
            <w:b w:val="false"/>
            <w:bCs w:val="false"/>
            <w:color w:val="1F2937"/>
            <w:sz w:val="19"/>
            <w:szCs w:val="19"/>
          </w:rPr>
          <w:t xml:space="preserve">8.3 Topic, activations and position</w:t>
        </w:r>
        <w:r>
          <w:rPr>
            <w:color w:val="64748B"/>
            <w:sz w:val="19"/>
            <w:szCs w:val="19"/>
          </w:rPr>
          <w:tab/>
          <w:t xml:space="preserve">31</w:t>
        </w:r>
      </w:hyperlink>
    </w:p>
    <w:p>
      <w:pPr>
        <w:tabs>
          <w:tab w:val="right" w:pos="9638" w:leader="dot"/>
        </w:tabs>
        <w:spacing w:after="20" w:before="0"/>
        <w:ind w:left="360"/>
      </w:pPr>
      <w:hyperlink w:history="1" w:anchor="_h52">
        <w:r>
          <w:rPr>
            <w:b w:val="false"/>
            <w:bCs w:val="false"/>
            <w:color w:val="1F2937"/>
            <w:sz w:val="19"/>
            <w:szCs w:val="19"/>
          </w:rPr>
          <w:t xml:space="preserve">8.4 Decisions, votes and quorum</w:t>
        </w:r>
        <w:r>
          <w:rPr>
            <w:color w:val="64748B"/>
            <w:sz w:val="19"/>
            <w:szCs w:val="19"/>
          </w:rPr>
          <w:tab/>
          <w:t xml:space="preserve">32</w:t>
        </w:r>
      </w:hyperlink>
    </w:p>
    <w:p>
      <w:pPr>
        <w:tabs>
          <w:tab w:val="right" w:pos="9638" w:leader="dot"/>
        </w:tabs>
        <w:spacing w:after="20" w:before="0"/>
        <w:ind w:left="360"/>
      </w:pPr>
      <w:hyperlink w:history="1" w:anchor="_h53">
        <w:r>
          <w:rPr>
            <w:b w:val="false"/>
            <w:bCs w:val="false"/>
            <w:color w:val="1F2937"/>
            <w:sz w:val="19"/>
            <w:szCs w:val="19"/>
          </w:rPr>
          <w:t xml:space="preserve">8.5 Actions: new, previous, carried forward</w:t>
        </w:r>
        <w:r>
          <w:rPr>
            <w:color w:val="64748B"/>
            <w:sz w:val="19"/>
            <w:szCs w:val="19"/>
          </w:rPr>
          <w:tab/>
          <w:t xml:space="preserve">33</w:t>
        </w:r>
      </w:hyperlink>
    </w:p>
    <w:p>
      <w:pPr>
        <w:tabs>
          <w:tab w:val="right" w:pos="9638" w:leader="dot"/>
        </w:tabs>
        <w:spacing w:after="20" w:before="0"/>
        <w:ind w:left="360"/>
      </w:pPr>
      <w:hyperlink w:history="1" w:anchor="_h54">
        <w:r>
          <w:rPr>
            <w:b w:val="false"/>
            <w:bCs w:val="false"/>
            <w:color w:val="1F2937"/>
            <w:sz w:val="19"/>
            <w:szCs w:val="19"/>
          </w:rPr>
          <w:t xml:space="preserve">8.6 Attendance and members</w:t>
        </w:r>
        <w:r>
          <w:rPr>
            <w:color w:val="64748B"/>
            <w:sz w:val="19"/>
            <w:szCs w:val="19"/>
          </w:rPr>
          <w:tab/>
          <w:t xml:space="preserve">33</w:t>
        </w:r>
      </w:hyperlink>
    </w:p>
    <w:p>
      <w:pPr>
        <w:tabs>
          <w:tab w:val="right" w:pos="9638" w:leader="dot"/>
        </w:tabs>
        <w:spacing w:after="20" w:before="0"/>
        <w:ind w:left="360"/>
      </w:pPr>
      <w:hyperlink w:history="1" w:anchor="_h55">
        <w:r>
          <w:rPr>
            <w:b w:val="false"/>
            <w:bCs w:val="false"/>
            <w:color w:val="1F2937"/>
            <w:sz w:val="19"/>
            <w:szCs w:val="19"/>
          </w:rPr>
          <w:t xml:space="preserve">8.7 Minutes</w:t>
        </w:r>
        <w:r>
          <w:rPr>
            <w:color w:val="64748B"/>
            <w:sz w:val="19"/>
            <w:szCs w:val="19"/>
          </w:rPr>
          <w:tab/>
          <w:t xml:space="preserve">34</w:t>
        </w:r>
      </w:hyperlink>
    </w:p>
    <w:p>
      <w:pPr>
        <w:tabs>
          <w:tab w:val="right" w:pos="9638" w:leader="dot"/>
        </w:tabs>
        <w:spacing w:after="20" w:before="0"/>
        <w:ind w:left="360"/>
      </w:pPr>
      <w:hyperlink w:history="1" w:anchor="_h56">
        <w:r>
          <w:rPr>
            <w:b w:val="false"/>
            <w:bCs w:val="false"/>
            <w:color w:val="1F2937"/>
            <w:sz w:val="19"/>
            <w:szCs w:val="19"/>
          </w:rPr>
          <w:t xml:space="preserve">8.8 Robustness, versioning and budget</w:t>
        </w:r>
        <w:r>
          <w:rPr>
            <w:color w:val="64748B"/>
            <w:sz w:val="19"/>
            <w:szCs w:val="19"/>
          </w:rPr>
          <w:tab/>
          <w:t xml:space="preserve">34</w:t>
        </w:r>
      </w:hyperlink>
    </w:p>
    <w:p>
      <w:pPr>
        <w:tabs>
          <w:tab w:val="right" w:pos="9638" w:leader="dot"/>
        </w:tabs>
        <w:spacing w:after="20" w:before="100"/>
        <w:ind w:left="0"/>
      </w:pPr>
      <w:hyperlink w:history="1" w:anchor="_h57">
        <w:r>
          <w:rPr>
            <w:b/>
            <w:bCs/>
            <w:color w:val="1E3A8A"/>
            <w:sz w:val="20"/>
            <w:szCs w:val="20"/>
          </w:rPr>
          <w:t xml:space="preserve">9. The meeting report</w:t>
        </w:r>
        <w:r>
          <w:rPr>
            <w:color w:val="64748B"/>
            <w:sz w:val="19"/>
            <w:szCs w:val="19"/>
          </w:rPr>
          <w:tab/>
          <w:t xml:space="preserve">36</w:t>
        </w:r>
      </w:hyperlink>
    </w:p>
    <w:p>
      <w:pPr>
        <w:tabs>
          <w:tab w:val="right" w:pos="9638" w:leader="dot"/>
        </w:tabs>
        <w:spacing w:after="20" w:before="0"/>
        <w:ind w:left="360"/>
      </w:pPr>
      <w:hyperlink w:history="1" w:anchor="_h58">
        <w:r>
          <w:rPr>
            <w:b w:val="false"/>
            <w:bCs w:val="false"/>
            <w:color w:val="1F2937"/>
            <w:sz w:val="19"/>
            <w:szCs w:val="19"/>
          </w:rPr>
          <w:t xml:space="preserve">9.1 Structure</w:t>
        </w:r>
        <w:r>
          <w:rPr>
            <w:color w:val="64748B"/>
            <w:sz w:val="19"/>
            <w:szCs w:val="19"/>
          </w:rPr>
          <w:tab/>
          <w:t xml:space="preserve">36</w:t>
        </w:r>
      </w:hyperlink>
    </w:p>
    <w:p>
      <w:pPr>
        <w:tabs>
          <w:tab w:val="right" w:pos="9638" w:leader="dot"/>
        </w:tabs>
        <w:spacing w:after="20" w:before="0"/>
        <w:ind w:left="360"/>
      </w:pPr>
      <w:hyperlink w:history="1" w:anchor="_h59">
        <w:r>
          <w:rPr>
            <w:b w:val="false"/>
            <w:bCs w:val="false"/>
            <w:color w:val="1F2937"/>
            <w:sz w:val="19"/>
            <w:szCs w:val="19"/>
          </w:rPr>
          <w:t xml:space="preserve">9.2 Rendering</w:t>
        </w:r>
        <w:r>
          <w:rPr>
            <w:color w:val="64748B"/>
            <w:sz w:val="19"/>
            <w:szCs w:val="19"/>
          </w:rPr>
          <w:tab/>
          <w:t xml:space="preserve">37</w:t>
        </w:r>
      </w:hyperlink>
    </w:p>
    <w:p>
      <w:pPr>
        <w:tabs>
          <w:tab w:val="right" w:pos="9638" w:leader="dot"/>
        </w:tabs>
        <w:spacing w:after="20" w:before="0"/>
        <w:ind w:left="360"/>
      </w:pPr>
      <w:hyperlink w:history="1" w:anchor="_h60">
        <w:r>
          <w:rPr>
            <w:b w:val="false"/>
            <w:bCs w:val="false"/>
            <w:color w:val="1F2937"/>
            <w:sz w:val="19"/>
            <w:szCs w:val="19"/>
          </w:rPr>
          <w:t xml:space="preserve">9.3 Formal and informal meetings</w:t>
        </w:r>
        <w:r>
          <w:rPr>
            <w:color w:val="64748B"/>
            <w:sz w:val="19"/>
            <w:szCs w:val="19"/>
          </w:rPr>
          <w:tab/>
          <w:t xml:space="preserve">37</w:t>
        </w:r>
      </w:hyperlink>
    </w:p>
    <w:p>
      <w:pPr>
        <w:tabs>
          <w:tab w:val="right" w:pos="9638" w:leader="dot"/>
        </w:tabs>
        <w:spacing w:after="20" w:before="100"/>
        <w:ind w:left="0"/>
      </w:pPr>
      <w:hyperlink w:history="1" w:anchor="_h61">
        <w:r>
          <w:rPr>
            <w:b/>
            <w:bCs/>
            <w:color w:val="1E3A8A"/>
            <w:sz w:val="20"/>
            <w:szCs w:val="20"/>
          </w:rPr>
          <w:t xml:space="preserve">10. Technical architecture changes</w:t>
        </w:r>
        <w:r>
          <w:rPr>
            <w:color w:val="64748B"/>
            <w:sz w:val="19"/>
            <w:szCs w:val="19"/>
          </w:rPr>
          <w:tab/>
          <w:t xml:space="preserve">38</w:t>
        </w:r>
      </w:hyperlink>
    </w:p>
    <w:p>
      <w:pPr>
        <w:tabs>
          <w:tab w:val="right" w:pos="9638" w:leader="dot"/>
        </w:tabs>
        <w:spacing w:after="20" w:before="0"/>
        <w:ind w:left="360"/>
      </w:pPr>
      <w:hyperlink w:history="1" w:anchor="_h62">
        <w:r>
          <w:rPr>
            <w:b w:val="false"/>
            <w:bCs w:val="false"/>
            <w:color w:val="1F2937"/>
            <w:sz w:val="19"/>
            <w:szCs w:val="19"/>
          </w:rPr>
          <w:t xml:space="preserve">10.1 Architecture decisions</w:t>
        </w:r>
        <w:r>
          <w:rPr>
            <w:color w:val="64748B"/>
            <w:sz w:val="19"/>
            <w:szCs w:val="19"/>
          </w:rPr>
          <w:tab/>
          <w:t xml:space="preserve">38</w:t>
        </w:r>
      </w:hyperlink>
    </w:p>
    <w:p>
      <w:pPr>
        <w:tabs>
          <w:tab w:val="right" w:pos="9638" w:leader="dot"/>
        </w:tabs>
        <w:spacing w:after="20" w:before="0"/>
        <w:ind w:left="360"/>
      </w:pPr>
      <w:hyperlink w:history="1" w:anchor="_h63">
        <w:r>
          <w:rPr>
            <w:b w:val="false"/>
            <w:bCs w:val="false"/>
            <w:color w:val="1F2937"/>
            <w:sz w:val="19"/>
            <w:szCs w:val="19"/>
          </w:rPr>
          <w:t xml:space="preserve">10.2 Component changes</w:t>
        </w:r>
        <w:r>
          <w:rPr>
            <w:color w:val="64748B"/>
            <w:sz w:val="19"/>
            <w:szCs w:val="19"/>
          </w:rPr>
          <w:tab/>
          <w:t xml:space="preserve">39</w:t>
        </w:r>
      </w:hyperlink>
    </w:p>
    <w:p>
      <w:pPr>
        <w:tabs>
          <w:tab w:val="right" w:pos="9638" w:leader="dot"/>
        </w:tabs>
        <w:spacing w:after="20" w:before="0"/>
        <w:ind w:left="360"/>
      </w:pPr>
      <w:hyperlink w:history="1" w:anchor="_h64">
        <w:r>
          <w:rPr>
            <w:b w:val="false"/>
            <w:bCs w:val="false"/>
            <w:color w:val="1F2937"/>
            <w:sz w:val="19"/>
            <w:szCs w:val="19"/>
          </w:rPr>
          <w:t xml:space="preserve">10.3 Data model changes</w:t>
        </w:r>
        <w:r>
          <w:rPr>
            <w:color w:val="64748B"/>
            <w:sz w:val="19"/>
            <w:szCs w:val="19"/>
          </w:rPr>
          <w:tab/>
          <w:t xml:space="preserve">40</w:t>
        </w:r>
      </w:hyperlink>
    </w:p>
    <w:p>
      <w:pPr>
        <w:tabs>
          <w:tab w:val="right" w:pos="9638" w:leader="dot"/>
        </w:tabs>
        <w:spacing w:after="20" w:before="0"/>
        <w:ind w:left="360"/>
      </w:pPr>
      <w:hyperlink w:history="1" w:anchor="_h65">
        <w:r>
          <w:rPr>
            <w:b w:val="false"/>
            <w:bCs w:val="false"/>
            <w:color w:val="1F2937"/>
            <w:sz w:val="19"/>
            <w:szCs w:val="19"/>
          </w:rPr>
          <w:t xml:space="preserve">10.4 Real-time protocol v3 (topic meet-ai)</w:t>
        </w:r>
        <w:r>
          <w:rPr>
            <w:color w:val="64748B"/>
            <w:sz w:val="19"/>
            <w:szCs w:val="19"/>
          </w:rPr>
          <w:tab/>
          <w:t xml:space="preserve">41</w:t>
        </w:r>
      </w:hyperlink>
    </w:p>
    <w:p>
      <w:pPr>
        <w:tabs>
          <w:tab w:val="right" w:pos="9638" w:leader="dot"/>
        </w:tabs>
        <w:spacing w:after="20" w:before="0"/>
        <w:ind w:left="360"/>
      </w:pPr>
      <w:hyperlink w:history="1" w:anchor="_h66">
        <w:r>
          <w:rPr>
            <w:b w:val="false"/>
            <w:bCs w:val="false"/>
            <w:color w:val="1F2937"/>
            <w:sz w:val="19"/>
            <w:szCs w:val="19"/>
          </w:rPr>
          <w:t xml:space="preserve">10.5 API changes</w:t>
        </w:r>
        <w:r>
          <w:rPr>
            <w:color w:val="64748B"/>
            <w:sz w:val="19"/>
            <w:szCs w:val="19"/>
          </w:rPr>
          <w:tab/>
          <w:t xml:space="preserve">41</w:t>
        </w:r>
      </w:hyperlink>
    </w:p>
    <w:p>
      <w:pPr>
        <w:tabs>
          <w:tab w:val="right" w:pos="9638" w:leader="dot"/>
        </w:tabs>
        <w:spacing w:after="20" w:before="0"/>
        <w:ind w:left="360"/>
      </w:pPr>
      <w:hyperlink w:history="1" w:anchor="_h67">
        <w:r>
          <w:rPr>
            <w:b w:val="false"/>
            <w:bCs w:val="false"/>
            <w:color w:val="1F2937"/>
            <w:sz w:val="19"/>
            <w:szCs w:val="19"/>
          </w:rPr>
          <w:t xml:space="preserve">10.6 Key sequences</w:t>
        </w:r>
        <w:r>
          <w:rPr>
            <w:color w:val="64748B"/>
            <w:sz w:val="19"/>
            <w:szCs w:val="19"/>
          </w:rPr>
          <w:tab/>
          <w:t xml:space="preserve">42</w:t>
        </w:r>
      </w:hyperlink>
    </w:p>
    <w:p>
      <w:pPr>
        <w:tabs>
          <w:tab w:val="right" w:pos="9638" w:leader="dot"/>
        </w:tabs>
        <w:spacing w:after="20" w:before="100"/>
        <w:ind w:left="0"/>
      </w:pPr>
      <w:hyperlink w:history="1" w:anchor="_h68">
        <w:r>
          <w:rPr>
            <w:b/>
            <w:bCs/>
            <w:color w:val="1E3A8A"/>
            <w:sz w:val="20"/>
            <w:szCs w:val="20"/>
          </w:rPr>
          <w:t xml:space="preserve">11. Infrastructure, privacy and operations</w:t>
        </w:r>
        <w:r>
          <w:rPr>
            <w:color w:val="64748B"/>
            <w:sz w:val="19"/>
            <w:szCs w:val="19"/>
          </w:rPr>
          <w:tab/>
          <w:t xml:space="preserve">43</w:t>
        </w:r>
      </w:hyperlink>
    </w:p>
    <w:p>
      <w:pPr>
        <w:tabs>
          <w:tab w:val="right" w:pos="9638" w:leader="dot"/>
        </w:tabs>
        <w:spacing w:after="20" w:before="0"/>
        <w:ind w:left="360"/>
      </w:pPr>
      <w:hyperlink w:history="1" w:anchor="_h69">
        <w:r>
          <w:rPr>
            <w:b w:val="false"/>
            <w:bCs w:val="false"/>
            <w:color w:val="1F2937"/>
            <w:sz w:val="19"/>
            <w:szCs w:val="19"/>
          </w:rPr>
          <w:t xml:space="preserve">11.1 turn.witysk.org</w:t>
        </w:r>
        <w:r>
          <w:rPr>
            <w:color w:val="64748B"/>
            <w:sz w:val="19"/>
            <w:szCs w:val="19"/>
          </w:rPr>
          <w:tab/>
          <w:t xml:space="preserve">43</w:t>
        </w:r>
      </w:hyperlink>
    </w:p>
    <w:p>
      <w:pPr>
        <w:tabs>
          <w:tab w:val="right" w:pos="9638" w:leader="dot"/>
        </w:tabs>
        <w:spacing w:after="20" w:before="0"/>
        <w:ind w:left="360"/>
      </w:pPr>
      <w:hyperlink w:history="1" w:anchor="_h70">
        <w:r>
          <w:rPr>
            <w:b w:val="false"/>
            <w:bCs w:val="false"/>
            <w:color w:val="1F2937"/>
            <w:sz w:val="19"/>
            <w:szCs w:val="19"/>
          </w:rPr>
          <w:t xml:space="preserve">11.2 Mac Studio tier-2 service</w:t>
        </w:r>
        <w:r>
          <w:rPr>
            <w:color w:val="64748B"/>
            <w:sz w:val="19"/>
            <w:szCs w:val="19"/>
          </w:rPr>
          <w:tab/>
          <w:t xml:space="preserve">43</w:t>
        </w:r>
      </w:hyperlink>
    </w:p>
    <w:p>
      <w:pPr>
        <w:tabs>
          <w:tab w:val="right" w:pos="9638" w:leader="dot"/>
        </w:tabs>
        <w:spacing w:after="20" w:before="0"/>
        <w:ind w:left="360"/>
      </w:pPr>
      <w:hyperlink w:history="1" w:anchor="_h71">
        <w:r>
          <w:rPr>
            <w:b w:val="false"/>
            <w:bCs w:val="false"/>
            <w:color w:val="1F2937"/>
            <w:sz w:val="19"/>
            <w:szCs w:val="19"/>
          </w:rPr>
          <w:t xml:space="preserve">11.3 Privacy and consent</w:t>
        </w:r>
        <w:r>
          <w:rPr>
            <w:color w:val="64748B"/>
            <w:sz w:val="19"/>
            <w:szCs w:val="19"/>
          </w:rPr>
          <w:tab/>
          <w:t xml:space="preserve">43</w:t>
        </w:r>
      </w:hyperlink>
    </w:p>
    <w:p>
      <w:pPr>
        <w:tabs>
          <w:tab w:val="right" w:pos="9638" w:leader="dot"/>
        </w:tabs>
        <w:spacing w:after="20" w:before="100"/>
        <w:ind w:left="0"/>
      </w:pPr>
      <w:hyperlink w:history="1" w:anchor="_h72">
        <w:r>
          <w:rPr>
            <w:b/>
            <w:bCs/>
            <w:color w:val="1E3A8A"/>
            <w:sz w:val="20"/>
            <w:szCs w:val="20"/>
          </w:rPr>
          <w:t xml:space="preserve">12. Observability and acceptance tests</w:t>
        </w:r>
        <w:r>
          <w:rPr>
            <w:color w:val="64748B"/>
            <w:sz w:val="19"/>
            <w:szCs w:val="19"/>
          </w:rPr>
          <w:tab/>
          <w:t xml:space="preserve">44</w:t>
        </w:r>
      </w:hyperlink>
    </w:p>
    <w:p>
      <w:pPr>
        <w:tabs>
          <w:tab w:val="right" w:pos="9638" w:leader="dot"/>
        </w:tabs>
        <w:spacing w:after="20" w:before="0"/>
        <w:ind w:left="360"/>
      </w:pPr>
      <w:hyperlink w:history="1" w:anchor="_h73">
        <w:r>
          <w:rPr>
            <w:b w:val="false"/>
            <w:bCs w:val="false"/>
            <w:color w:val="1F2937"/>
            <w:sz w:val="19"/>
            <w:szCs w:val="19"/>
          </w:rPr>
          <w:t xml:space="preserve">12.1 Logging and metrics</w:t>
        </w:r>
        <w:r>
          <w:rPr>
            <w:color w:val="64748B"/>
            <w:sz w:val="19"/>
            <w:szCs w:val="19"/>
          </w:rPr>
          <w:tab/>
          <w:t xml:space="preserve">44</w:t>
        </w:r>
      </w:hyperlink>
    </w:p>
    <w:p>
      <w:pPr>
        <w:tabs>
          <w:tab w:val="right" w:pos="9638" w:leader="dot"/>
        </w:tabs>
        <w:spacing w:after="20" w:before="0"/>
        <w:ind w:left="360"/>
      </w:pPr>
      <w:hyperlink w:history="1" w:anchor="_h74">
        <w:r>
          <w:rPr>
            <w:b w:val="false"/>
            <w:bCs w:val="false"/>
            <w:color w:val="1F2937"/>
            <w:sz w:val="19"/>
            <w:szCs w:val="19"/>
          </w:rPr>
          <w:t xml:space="preserve">12.2 Acceptance tests</w:t>
        </w:r>
        <w:r>
          <w:rPr>
            <w:color w:val="64748B"/>
            <w:sz w:val="19"/>
            <w:szCs w:val="19"/>
          </w:rPr>
          <w:tab/>
          <w:t xml:space="preserve">44</w:t>
        </w:r>
      </w:hyperlink>
    </w:p>
    <w:p>
      <w:pPr>
        <w:tabs>
          <w:tab w:val="right" w:pos="9638" w:leader="dot"/>
        </w:tabs>
        <w:spacing w:after="20" w:before="100"/>
        <w:ind w:left="0"/>
      </w:pPr>
      <w:hyperlink w:history="1" w:anchor="_h75">
        <w:r>
          <w:rPr>
            <w:b/>
            <w:bCs/>
            <w:color w:val="1E3A8A"/>
            <w:sz w:val="20"/>
            <w:szCs w:val="20"/>
          </w:rPr>
          <w:t xml:space="preserve">13. Implementation plan</w:t>
        </w:r>
        <w:r>
          <w:rPr>
            <w:color w:val="64748B"/>
            <w:sz w:val="19"/>
            <w:szCs w:val="19"/>
          </w:rPr>
          <w:tab/>
          <w:t xml:space="preserve">45</w:t>
        </w:r>
      </w:hyperlink>
    </w:p>
    <w:p>
      <w:pPr>
        <w:tabs>
          <w:tab w:val="right" w:pos="9638" w:leader="dot"/>
        </w:tabs>
        <w:spacing w:after="20" w:before="100"/>
        <w:ind w:left="0"/>
      </w:pPr>
      <w:hyperlink w:history="1" w:anchor="_h76">
        <w:r>
          <w:rPr>
            <w:b/>
            <w:bCs/>
            <w:color w:val="1E3A8A"/>
            <w:sz w:val="20"/>
            <w:szCs w:val="20"/>
          </w:rPr>
          <w:t xml:space="preserve">14. Risks</w:t>
        </w:r>
        <w:r>
          <w:rPr>
            <w:color w:val="64748B"/>
            <w:sz w:val="19"/>
            <w:szCs w:val="19"/>
          </w:rPr>
          <w:tab/>
          <w:t xml:space="preserve">46</w:t>
        </w:r>
      </w:hyperlink>
    </w:p>
    <w:p>
      <w:pPr>
        <w:tabs>
          <w:tab w:val="right" w:pos="9638" w:leader="dot"/>
        </w:tabs>
        <w:spacing w:after="20" w:before="100"/>
        <w:ind w:left="0"/>
      </w:pPr>
      <w:hyperlink w:history="1" w:anchor="_h77">
        <w:r>
          <w:rPr>
            <w:b/>
            <w:bCs/>
            <w:color w:val="1E3A8A"/>
            <w:sz w:val="20"/>
            <w:szCs w:val="20"/>
          </w:rPr>
          <w:t xml:space="preserve">15. Decisions and open questions</w:t>
        </w:r>
        <w:r>
          <w:rPr>
            <w:color w:val="64748B"/>
            <w:sz w:val="19"/>
            <w:szCs w:val="19"/>
          </w:rPr>
          <w:tab/>
          <w:t xml:space="preserve">47</w:t>
        </w:r>
      </w:hyperlink>
    </w:p>
    <w:p>
      <w:pPr>
        <w:tabs>
          <w:tab w:val="right" w:pos="9638" w:leader="dot"/>
        </w:tabs>
        <w:spacing w:after="20" w:before="0"/>
        <w:ind w:left="360"/>
      </w:pPr>
      <w:hyperlink w:history="1" w:anchor="_h78">
        <w:r>
          <w:rPr>
            <w:b w:val="false"/>
            <w:bCs w:val="false"/>
            <w:color w:val="1F2937"/>
            <w:sz w:val="19"/>
            <w:szCs w:val="19"/>
          </w:rPr>
          <w:t xml:space="preserve">15.1 Decided on 6 October 2026</w:t>
        </w:r>
        <w:r>
          <w:rPr>
            <w:color w:val="64748B"/>
            <w:sz w:val="19"/>
            <w:szCs w:val="19"/>
          </w:rPr>
          <w:tab/>
          <w:t xml:space="preserve">47</w:t>
        </w:r>
      </w:hyperlink>
    </w:p>
    <w:p>
      <w:pPr>
        <w:tabs>
          <w:tab w:val="right" w:pos="9638" w:leader="dot"/>
        </w:tabs>
        <w:spacing w:after="20" w:before="0"/>
        <w:ind w:left="360"/>
      </w:pPr>
      <w:hyperlink w:history="1" w:anchor="_h79">
        <w:r>
          <w:rPr>
            <w:b w:val="false"/>
            <w:bCs w:val="false"/>
            <w:color w:val="1F2937"/>
            <w:sz w:val="19"/>
            <w:szCs w:val="19"/>
          </w:rPr>
          <w:t xml:space="preserve">15.1b Decided during implementation (6 October 2026)</w:t>
        </w:r>
        <w:r>
          <w:rPr>
            <w:color w:val="64748B"/>
            <w:sz w:val="19"/>
            <w:szCs w:val="19"/>
          </w:rPr>
          <w:tab/>
          <w:t xml:space="preserve">47</w:t>
        </w:r>
      </w:hyperlink>
    </w:p>
    <w:p>
      <w:pPr>
        <w:tabs>
          <w:tab w:val="right" w:pos="9638" w:leader="dot"/>
        </w:tabs>
        <w:spacing w:after="20" w:before="0"/>
        <w:ind w:left="360"/>
      </w:pPr>
      <w:hyperlink w:history="1" w:anchor="_h80">
        <w:r>
          <w:rPr>
            <w:b w:val="false"/>
            <w:bCs w:val="false"/>
            <w:color w:val="1F2937"/>
            <w:sz w:val="19"/>
            <w:szCs w:val="19"/>
          </w:rPr>
          <w:t xml:space="preserve">15.2 Still open (not blocking)</w:t>
        </w:r>
        <w:r>
          <w:rPr>
            <w:color w:val="64748B"/>
            <w:sz w:val="19"/>
            <w:szCs w:val="19"/>
          </w:rPr>
          <w:tab/>
          <w:t xml:space="preserve">47</w:t>
        </w:r>
      </w:hyperlink>
    </w:p>
    <w:p>
      <w:pPr>
        <w:tabs>
          <w:tab w:val="right" w:pos="9638" w:leader="dot"/>
        </w:tabs>
        <w:spacing w:after="20" w:before="100"/>
        <w:ind w:left="0"/>
      </w:pPr>
      <w:hyperlink w:history="1" w:anchor="_h81">
        <w:r>
          <w:rPr>
            <w:b/>
            <w:bCs/>
            <w:color w:val="1E3A8A"/>
            <w:sz w:val="20"/>
            <w:szCs w:val="20"/>
          </w:rPr>
          <w:t xml:space="preserve">16. Implementation and validation</w:t>
        </w:r>
        <w:r>
          <w:rPr>
            <w:color w:val="64748B"/>
            <w:sz w:val="19"/>
            <w:szCs w:val="19"/>
          </w:rPr>
          <w:tab/>
          <w:t xml:space="preserve">48</w:t>
        </w:r>
      </w:hyperlink>
    </w:p>
    <w:p>
      <w:pPr>
        <w:tabs>
          <w:tab w:val="right" w:pos="9638" w:leader="dot"/>
        </w:tabs>
        <w:spacing w:after="20" w:before="0"/>
        <w:ind w:left="360"/>
      </w:pPr>
      <w:hyperlink w:history="1" w:anchor="_h82">
        <w:r>
          <w:rPr>
            <w:b w:val="false"/>
            <w:bCs w:val="false"/>
            <w:color w:val="1F2937"/>
            <w:sz w:val="19"/>
            <w:szCs w:val="19"/>
          </w:rPr>
          <w:t xml:space="preserve">16.1 What was built</w:t>
        </w:r>
        <w:r>
          <w:rPr>
            <w:color w:val="64748B"/>
            <w:sz w:val="19"/>
            <w:szCs w:val="19"/>
          </w:rPr>
          <w:tab/>
          <w:t xml:space="preserve">48</w:t>
        </w:r>
      </w:hyperlink>
    </w:p>
    <w:p>
      <w:pPr>
        <w:tabs>
          <w:tab w:val="right" w:pos="9638" w:leader="dot"/>
        </w:tabs>
        <w:spacing w:after="20" w:before="0"/>
        <w:ind w:left="360"/>
      </w:pPr>
      <w:hyperlink w:history="1" w:anchor="_h83">
        <w:r>
          <w:rPr>
            <w:b w:val="false"/>
            <w:bCs w:val="false"/>
            <w:color w:val="1F2937"/>
            <w:sz w:val="19"/>
            <w:szCs w:val="19"/>
          </w:rPr>
          <w:t xml:space="preserve">16.2 Validation: replaying the 4 October meeting</w:t>
        </w:r>
        <w:r>
          <w:rPr>
            <w:color w:val="64748B"/>
            <w:sz w:val="19"/>
            <w:szCs w:val="19"/>
          </w:rPr>
          <w:tab/>
          <w:t xml:space="preserve">48</w:t>
        </w:r>
      </w:hyperlink>
    </w:p>
    <w:p>
      <w:pPr>
        <w:tabs>
          <w:tab w:val="right" w:pos="9638" w:leader="dot"/>
        </w:tabs>
        <w:spacing w:after="20" w:before="0"/>
        <w:ind w:left="360"/>
      </w:pPr>
      <w:hyperlink w:history="1" w:anchor="_h84">
        <w:r>
          <w:rPr>
            <w:b w:val="false"/>
            <w:bCs w:val="false"/>
            <w:color w:val="1F2937"/>
            <w:sz w:val="19"/>
            <w:szCs w:val="19"/>
          </w:rPr>
          <w:t xml:space="preserve">16.3 Changes made because of the replay</w:t>
        </w:r>
        <w:r>
          <w:rPr>
            <w:color w:val="64748B"/>
            <w:sz w:val="19"/>
            <w:szCs w:val="19"/>
          </w:rPr>
          <w:tab/>
          <w:t xml:space="preserve">49</w:t>
        </w:r>
      </w:hyperlink>
    </w:p>
    <w:p>
      <w:pPr>
        <w:tabs>
          <w:tab w:val="right" w:pos="9638" w:leader="dot"/>
        </w:tabs>
        <w:spacing w:after="20" w:before="0"/>
        <w:ind w:left="360"/>
      </w:pPr>
      <w:hyperlink w:history="1" w:anchor="_h85">
        <w:r>
          <w:rPr>
            <w:b w:val="false"/>
            <w:bCs w:val="false"/>
            <w:color w:val="1F2937"/>
            <w:sz w:val="19"/>
            <w:szCs w:val="19"/>
          </w:rPr>
          <w:t xml:space="preserve">16.4 Changes after the first live test (6 October)</w:t>
        </w:r>
        <w:r>
          <w:rPr>
            <w:color w:val="64748B"/>
            <w:sz w:val="19"/>
            <w:szCs w:val="19"/>
          </w:rPr>
          <w:tab/>
          <w:t xml:space="preserve">49</w:t>
        </w:r>
      </w:hyperlink>
    </w:p>
    <w:p>
      <w:pPr>
        <w:tabs>
          <w:tab w:val="right" w:pos="9638" w:leader="dot"/>
        </w:tabs>
        <w:spacing w:after="20" w:before="0"/>
        <w:ind w:left="360"/>
      </w:pPr>
      <w:hyperlink w:history="1" w:anchor="_h86">
        <w:r>
          <w:rPr>
            <w:b w:val="false"/>
            <w:bCs w:val="false"/>
            <w:color w:val="1F2937"/>
            <w:sz w:val="19"/>
            <w:szCs w:val="19"/>
          </w:rPr>
          <w:t xml:space="preserve">16.5 Deployment (6 October 2026)</w:t>
        </w:r>
        <w:r>
          <w:rPr>
            <w:color w:val="64748B"/>
            <w:sz w:val="19"/>
            <w:szCs w:val="19"/>
          </w:rPr>
          <w:tab/>
          <w:t xml:space="preserve">49</w:t>
        </w:r>
      </w:hyperlink>
    </w:p>
    <w:p>
      <w:pPr>
        <w:tabs>
          <w:tab w:val="right" w:pos="9638" w:leader="dot"/>
        </w:tabs>
        <w:spacing w:after="20" w:before="0"/>
        <w:ind w:left="360"/>
      </w:pPr>
      <w:hyperlink w:history="1" w:anchor="_h87">
        <w:r>
          <w:rPr>
            <w:b w:val="false"/>
            <w:bCs w:val="false"/>
            <w:color w:val="1F2937"/>
            <w:sz w:val="19"/>
            <w:szCs w:val="19"/>
          </w:rPr>
          <w:t xml:space="preserve">16.6 Replay of the recording with separated speakers (6 October, Mac Studio)</w:t>
        </w:r>
        <w:r>
          <w:rPr>
            <w:color w:val="64748B"/>
            <w:sz w:val="19"/>
            <w:szCs w:val="19"/>
          </w:rPr>
          <w:tab/>
          <w:t xml:space="preserve">50</w:t>
        </w:r>
      </w:hyperlink>
    </w:p>
    <w:p>
      <w:pPr>
        <w:tabs>
          <w:tab w:val="right" w:pos="9638" w:leader="dot"/>
        </w:tabs>
        <w:spacing w:after="20" w:before="0"/>
        <w:ind w:left="360"/>
      </w:pPr>
      <w:hyperlink w:history="1" w:anchor="_h88">
        <w:r>
          <w:rPr>
            <w:b w:val="false"/>
            <w:bCs w:val="false"/>
            <w:color w:val="1F2937"/>
            <w:sz w:val="19"/>
            <w:szCs w:val="19"/>
          </w:rPr>
          <w:t xml:space="preserve">16.7 What the recording replay changed</w:t>
        </w:r>
        <w:r>
          <w:rPr>
            <w:color w:val="64748B"/>
            <w:sz w:val="19"/>
            <w:szCs w:val="19"/>
          </w:rPr>
          <w:tab/>
          <w:t xml:space="preserve">50</w:t>
        </w:r>
      </w:hyperlink>
    </w:p>
    <w:p>
      <w:pPr>
        <w:tabs>
          <w:tab w:val="right" w:pos="9638" w:leader="dot"/>
        </w:tabs>
        <w:spacing w:after="20" w:before="0"/>
        <w:ind w:left="360"/>
      </w:pPr>
      <w:hyperlink w:history="1" w:anchor="_h89">
        <w:r>
          <w:rPr>
            <w:b w:val="false"/>
            <w:bCs w:val="false"/>
            <w:color w:val="1F2937"/>
            <w:sz w:val="19"/>
            <w:szCs w:val="19"/>
          </w:rPr>
          <w:t xml:space="preserve">16.8 Known limitations and next steps</w:t>
        </w:r>
        <w:r>
          <w:rPr>
            <w:color w:val="64748B"/>
            <w:sz w:val="19"/>
            <w:szCs w:val="19"/>
          </w:rPr>
          <w:tab/>
          <w:t xml:space="preserve">51</w:t>
        </w:r>
      </w:hyperlink>
    </w:p>
    <w:p>
      <w:pPr>
        <w:tabs>
          <w:tab w:val="right" w:pos="9638" w:leader="dot"/>
        </w:tabs>
        <w:spacing w:after="20" w:before="100"/>
        <w:ind w:left="0"/>
      </w:pPr>
      <w:hyperlink w:history="1" w:anchor="_h90">
        <w:r>
          <w:rPr>
            <w:b/>
            <w:bCs/>
            <w:color w:val="1E3A8A"/>
            <w:sz w:val="20"/>
            <w:szCs w:val="20"/>
          </w:rPr>
          <w:t xml:space="preserve">Appendix A — Tick output contract v3</w:t>
        </w:r>
        <w:r>
          <w:rPr>
            <w:color w:val="64748B"/>
            <w:sz w:val="19"/>
            <w:szCs w:val="19"/>
          </w:rPr>
          <w:tab/>
          <w:t xml:space="preserve">52</w:t>
        </w:r>
      </w:hyperlink>
    </w:p>
    <w:p>
      <w:pPr>
        <w:tabs>
          <w:tab w:val="right" w:pos="9638" w:leader="dot"/>
        </w:tabs>
        <w:spacing w:after="20" w:before="100"/>
        <w:ind w:left="0"/>
      </w:pPr>
      <w:hyperlink w:history="1" w:anchor="_h91">
        <w:r>
          <w:rPr>
            <w:b/>
            <w:bCs/>
            <w:color w:val="1E3A8A"/>
            <w:sz w:val="20"/>
            <w:szCs w:val="20"/>
          </w:rPr>
          <w:t xml:space="preserve">Appendix B — Focus queue algorithm</w:t>
        </w:r>
        <w:r>
          <w:rPr>
            <w:color w:val="64748B"/>
            <w:sz w:val="19"/>
            <w:szCs w:val="19"/>
          </w:rPr>
          <w:tab/>
          <w:t xml:space="preserve">53</w:t>
        </w:r>
      </w:hyperlink>
    </w:p>
    <w:p>
      <w:pPr>
        <w:tabs>
          <w:tab w:val="right" w:pos="9638" w:leader="dot"/>
        </w:tabs>
        <w:spacing w:after="20" w:before="100"/>
        <w:ind w:left="0"/>
      </w:pPr>
      <w:hyperlink w:history="1" w:anchor="_h92">
        <w:r>
          <w:rPr>
            <w:b/>
            <w:bCs/>
            <w:color w:val="1E3A8A"/>
            <w:sz w:val="20"/>
            <w:szCs w:val="20"/>
          </w:rPr>
          <w:t xml:space="preserve">Appendix C — Prompt skeletons</w:t>
        </w:r>
        <w:r>
          <w:rPr>
            <w:color w:val="64748B"/>
            <w:sz w:val="19"/>
            <w:szCs w:val="19"/>
          </w:rPr>
          <w:tab/>
          <w:t xml:space="preserve">54</w:t>
        </w:r>
      </w:hyperlink>
    </w:p>
    <w:p>
      <w:pPr>
        <w:tabs>
          <w:tab w:val="right" w:pos="9638" w:leader="dot"/>
        </w:tabs>
        <w:spacing w:after="20" w:before="0"/>
        <w:ind w:left="360"/>
      </w:pPr>
      <w:hyperlink w:history="1" w:anchor="_h93">
        <w:r>
          <w:rPr>
            <w:b w:val="false"/>
            <w:bCs w:val="false"/>
            <w:color w:val="1F2937"/>
            <w:sz w:val="19"/>
            <w:szCs w:val="19"/>
          </w:rPr>
          <w:t xml:space="preserve">C.1 Tick (system)</w:t>
        </w:r>
        <w:r>
          <w:rPr>
            <w:color w:val="64748B"/>
            <w:sz w:val="19"/>
            <w:szCs w:val="19"/>
          </w:rPr>
          <w:tab/>
          <w:t xml:space="preserve">54</w:t>
        </w:r>
      </w:hyperlink>
    </w:p>
    <w:p>
      <w:pPr>
        <w:tabs>
          <w:tab w:val="right" w:pos="9638" w:leader="dot"/>
        </w:tabs>
        <w:spacing w:after="20" w:before="0"/>
        <w:ind w:left="360"/>
      </w:pPr>
      <w:hyperlink w:history="1" w:anchor="_h94">
        <w:r>
          <w:rPr>
            <w:b w:val="false"/>
            <w:bCs w:val="false"/>
            <w:color w:val="1F2937"/>
            <w:sz w:val="19"/>
            <w:szCs w:val="19"/>
          </w:rPr>
          <w:t xml:space="preserve">C.2 Section composition (system)</w:t>
        </w:r>
        <w:r>
          <w:rPr>
            <w:color w:val="64748B"/>
            <w:sz w:val="19"/>
            <w:szCs w:val="19"/>
          </w:rPr>
          <w:tab/>
          <w:t xml:space="preserve">54</w:t>
        </w:r>
      </w:hyperlink>
    </w:p>
    <w:p>
      <w:pPr>
        <w:tabs>
          <w:tab w:val="right" w:pos="9638" w:leader="dot"/>
        </w:tabs>
        <w:spacing w:after="20" w:before="0"/>
        <w:ind w:left="360"/>
      </w:pPr>
      <w:hyperlink w:history="1" w:anchor="_h95">
        <w:r>
          <w:rPr>
            <w:b w:val="false"/>
            <w:bCs w:val="false"/>
            <w:color w:val="1F2937"/>
            <w:sz w:val="19"/>
            <w:szCs w:val="19"/>
          </w:rPr>
          <w:t xml:space="preserve">C.3 Final composition (system)</w:t>
        </w:r>
        <w:r>
          <w:rPr>
            <w:color w:val="64748B"/>
            <w:sz w:val="19"/>
            <w:szCs w:val="19"/>
          </w:rPr>
          <w:tab/>
          <w:t xml:space="preserve">54</w:t>
        </w:r>
      </w:hyperlink>
    </w:p>
    <w:p>
      <w:pPr>
        <w:tabs>
          <w:tab w:val="right" w:pos="9638" w:leader="dot"/>
        </w:tabs>
        <w:spacing w:after="20" w:before="100"/>
        <w:ind w:left="0"/>
      </w:pPr>
      <w:hyperlink w:history="1" w:anchor="_h96">
        <w:r>
          <w:rPr>
            <w:b/>
            <w:bCs/>
            <w:color w:val="1E3A8A"/>
            <w:sz w:val="20"/>
            <w:szCs w:val="20"/>
          </w:rPr>
          <w:t xml:space="preserve">Appendix D — Export shape (OM alignment)</w:t>
        </w:r>
        <w:r>
          <w:rPr>
            <w:color w:val="64748B"/>
            <w:sz w:val="19"/>
            <w:szCs w:val="19"/>
          </w:rPr>
          <w:tab/>
          <w:t xml:space="preserve">55</w:t>
        </w:r>
      </w:hyperlink>
    </w:p>
    <w:p>
      <w:pPr>
        <w:tabs>
          <w:tab w:val="right" w:pos="9638" w:leader="dot"/>
        </w:tabs>
        <w:spacing w:after="20" w:before="100"/>
        <w:ind w:left="0"/>
      </w:pPr>
      <w:hyperlink w:history="1" w:anchor="_h97">
        <w:r>
          <w:rPr>
            <w:b/>
            <w:bCs/>
            <w:color w:val="1E3A8A"/>
            <w:sz w:val="20"/>
            <w:szCs w:val="20"/>
          </w:rPr>
          <w:t xml:space="preserve">Appendix E — Glossary</w:t>
        </w:r>
        <w:r>
          <w:rPr>
            <w:color w:val="64748B"/>
            <w:sz w:val="19"/>
            <w:szCs w:val="19"/>
          </w:rPr>
          <w:tab/>
          <w:t xml:space="preserve">56</w:t>
        </w:r>
      </w:hyperlink>
    </w:p>
    <w:p>
      <w:pPr>
        <w:tabs>
          <w:tab w:val="right" w:pos="9638" w:leader="dot"/>
        </w:tabs>
        <w:spacing w:after="20" w:before="100"/>
        <w:ind w:left="0"/>
      </w:pPr>
      <w:hyperlink w:history="1" w:anchor="_h98">
        <w:r>
          <w:rPr>
            <w:b/>
            <w:bCs/>
            <w:color w:val="1E3A8A"/>
            <w:sz w:val="20"/>
            <w:szCs w:val="20"/>
          </w:rPr>
          <w:t xml:space="preserve">Appendix F — Evidence and method</w:t>
        </w:r>
        <w:r>
          <w:rPr>
            <w:color w:val="64748B"/>
            <w:sz w:val="19"/>
            <w:szCs w:val="19"/>
          </w:rPr>
          <w:tab/>
          <w:t xml:space="preserve">57</w:t>
        </w:r>
      </w:hyperlink>
    </w:p>
    <w:p>
      <w:pPr>
        <w:pStyle w:val="Heading1"/>
      </w:pPr>
      <w:bookmarkStart w:name="_h1" w:id="1"/>
      <w:r>
        <w:t xml:space="preserve">1. Executive summary</w:t>
      </w:r>
      <w:bookmarkEnd w:id="1"/>
    </w:p>
    <w:p>
      <w:r>
        <w:t xml:space="preserve">Meet++ turns a OneVoice Meet room into an AI-assisted meeting. Speech is transcribed live. An LLM interprets the transcript and keeps the agenda, decisions, actions, attendance and minutes up to date on a shared screen. After the meeting the system produces a formal meeting report and the invitations for the next meeting.</w:t>
      </w:r>
    </w:p>
    <w:p>
      <w:r>
        <w:t xml:space="preserve">Release 1 was built from FDD v2 and tested in seven short sessions on 3 October 2026. It did not work in practice, for these reasons:</w:t>
      </w:r>
    </w:p>
    <w:p>
      <w:pPr>
        <w:pStyle w:val="ListParagraph"/>
        <w:numPr>
          <w:ilvl w:val="0"/>
          <w:numId w:val="2"/>
        </w:numPr>
      </w:pPr>
      <w:r>
        <w:t xml:space="preserve">Transcription appeared to stop after a short while, and when it did run it was not accurate.</w:t>
      </w:r>
    </w:p>
    <w:p>
      <w:pPr>
        <w:pStyle w:val="ListParagraph"/>
        <w:numPr>
          <w:ilvl w:val="0"/>
          <w:numId w:val="2"/>
        </w:numPr>
      </w:pPr>
      <w:r>
        <w:t xml:space="preserve">Agenda PDFs never parsed, so there was never an agenda item for anything to attach to.</w:t>
      </w:r>
    </w:p>
    <w:p>
      <w:pPr>
        <w:pStyle w:val="ListParagraph"/>
        <w:numPr>
          <w:ilvl w:val="0"/>
          <w:numId w:val="2"/>
        </w:numPr>
      </w:pPr>
      <w:r>
        <w:t xml:space="preserve">Minutes were written into an "unassigned" bucket that the board never displays.</w:t>
      </w:r>
    </w:p>
    <w:p>
      <w:pPr>
        <w:pStyle w:val="ListParagraph"/>
        <w:numPr>
          <w:ilvl w:val="0"/>
          <w:numId w:val="2"/>
        </w:numPr>
      </w:pPr>
      <w:r>
        <w:t xml:space="preserve">The navigation mixed four overlapping concepts.</w:t>
      </w:r>
    </w:p>
    <w:p>
      <w:pPr>
        <w:pStyle w:val="ListParagraph"/>
        <w:numPr>
          <w:ilvl w:val="0"/>
          <w:numId w:val="2"/>
        </w:numPr>
      </w:pPr>
      <w:r>
        <w:t xml:space="preserve">The final document did not resemble the association's meeting report.</w:t>
      </w:r>
    </w:p>
    <w:p>
      <w:r>
        <w:t xml:space="preserve">Version 3 is based on the production data from those sessions, measurements on turn.witysk.org itself, a code-level review of the implementation, and your requirements of 6 October. It redesigns the parts that failed and keeps what worked.</w:t>
      </w:r>
    </w:p>
    <w:p>
      <w:pPr>
        <w:pStyle w:val="Heading3"/>
      </w:pPr>
      <w:bookmarkStart w:name="_h2" w:id="2"/>
      <w:r>
        <w:t xml:space="preserve">What v3 changes</w:t>
      </w:r>
      <w:bookmarkEnd w:id="2"/>
    </w:p>
    <w:p>
      <w:pPr>
        <w:pStyle w:val="ListParagraph"/>
        <w:numPr>
          <w:ilvl w:val="0"/>
          <w:numId w:val="2"/>
        </w:numPr>
      </w:pPr>
      <w:r>
        <w:rPr>
          <w:b/>
          <w:bCs/>
        </w:rPr>
        <w:t xml:space="preserve">A Meet++ screen with one clear navigation model.</w:t>
      </w:r>
      <w:r>
        <w:t xml:space="preserve"> The meeting outline on the left shows where the meeting is, and the chair moves it with </w:t>
      </w:r>
      <w:r>
        <w:rPr>
          <w:b/>
          <w:bCs/>
        </w:rPr>
        <w:t xml:space="preserve">Next ▶ / ◀ Back</w:t>
      </w:r>
      <w:r>
        <w:t xml:space="preserve">. The tabs in the centre (Agenda, Decisions, Actions, Minutes, Attendance, Papers) mirror the sections of the final report, grouped per agenda point. A </w:t>
      </w:r>
      <w:r>
        <w:rPr>
          <w:b/>
          <w:bCs/>
        </w:rPr>
        <w:t xml:space="preserve">live transcript box</w:t>
      </w:r>
      <w:r>
        <w:t xml:space="preserve"> scrolls on the right. Viewing a section and moving the meeting are separate actions.</w:t>
      </w:r>
    </w:p>
    <w:p>
      <w:pPr>
        <w:pStyle w:val="ListParagraph"/>
        <w:numPr>
          <w:ilvl w:val="0"/>
          <w:numId w:val="2"/>
        </w:numPr>
      </w:pPr>
      <w:r>
        <w:rPr>
          <w:b/>
          <w:bCs/>
        </w:rPr>
        <w:t xml:space="preserve">Automatic activation with your timing rules.</w:t>
      </w:r>
      <w:r>
        <w:t xml:space="preserve"> When the transcript shows that a section is being discussed, or a decision or action is recorded, the board activates that tab and section. It shows each activation for </w:t>
      </w:r>
      <w:r>
        <w:rPr>
          <w:b/>
          <w:bCs/>
        </w:rPr>
        <w:t xml:space="preserve">at least 5 seconds</w:t>
      </w:r>
      <w:r>
        <w:t xml:space="preserve"> and highlights it. After any manual click, automatic switching </w:t>
      </w:r>
      <w:r>
        <w:rPr>
          <w:b/>
          <w:bCs/>
        </w:rPr>
        <w:t xml:space="preserve">pauses for 10 seconds</w:t>
      </w:r>
      <w:r>
        <w:t xml:space="preserve">, then catches up to the latest activation. Every tab can be clicked at any time.</w:t>
      </w:r>
    </w:p>
    <w:p>
      <w:pPr>
        <w:pStyle w:val="ListParagraph"/>
        <w:numPr>
          <w:ilvl w:val="0"/>
          <w:numId w:val="2"/>
        </w:numPr>
      </w:pPr>
      <w:r>
        <w:rPr>
          <w:b/>
          <w:bCs/>
        </w:rPr>
        <w:t xml:space="preserve">Transcription that does not stop.</w:t>
      </w:r>
      <w:r>
        <w:t xml:space="preserve"> Root causes are fixed. The voice detector was never actually installed (download URL returned 404). Consumers that died were never restarted. Room disconnects were not recovered. Guest consent was lost on reconnect. A caption ticker scrolled new text off-screen. Liveness monitoring and logging are added so that gaps are detected and alerted.</w:t>
      </w:r>
    </w:p>
    <w:p>
      <w:pPr>
        <w:pStyle w:val="ListParagraph"/>
        <w:numPr>
          <w:ilvl w:val="0"/>
          <w:numId w:val="2"/>
        </w:numPr>
      </w:pPr>
      <w:r>
        <w:rPr>
          <w:b/>
          <w:bCs/>
        </w:rPr>
        <w:t xml:space="preserve">Two-tier transcription, based on measurements.</w:t>
      </w:r>
      <w:r>
        <w:t xml:space="preserve"> On turn.witysk.org, faster-whisper </w:t>
      </w:r>
      <w:r>
        <w:rPr>
          <w:rFonts w:ascii="Consolas" w:cs="Consolas" w:eastAsia="Consolas" w:hAnsi="Consolas"/>
          <w:b w:val="false"/>
          <w:bCs w:val="false"/>
          <w:i w:val="false"/>
          <w:iCs w:val="false"/>
          <w:color w:val="0F172A"/>
          <w:sz w:val="19"/>
          <w:szCs w:val="19"/>
        </w:rPr>
        <w:t xml:space="preserve">small</w:t>
      </w:r>
      <w:r>
        <w:t xml:space="preserve"> runs at real-time factor 0.21, so it is fine for live use. </w:t>
      </w:r>
      <w:r>
        <w:rPr>
          <w:rFonts w:ascii="Consolas" w:cs="Consolas" w:eastAsia="Consolas" w:hAnsi="Consolas"/>
          <w:b w:val="false"/>
          <w:bCs w:val="false"/>
          <w:i w:val="false"/>
          <w:iCs w:val="false"/>
          <w:color w:val="0F172A"/>
          <w:sz w:val="19"/>
          <w:szCs w:val="19"/>
        </w:rPr>
        <w:t xml:space="preserve">medium</w:t>
      </w:r>
      <w:r>
        <w:t xml:space="preserve"> (0.62) and </w:t>
      </w:r>
      <w:r>
        <w:rPr>
          <w:rFonts w:ascii="Consolas" w:cs="Consolas" w:eastAsia="Consolas" w:hAnsi="Consolas"/>
          <w:b w:val="false"/>
          <w:bCs w:val="false"/>
          <w:i w:val="false"/>
          <w:iCs w:val="false"/>
          <w:color w:val="0F172A"/>
          <w:sz w:val="19"/>
          <w:szCs w:val="19"/>
        </w:rPr>
        <w:t xml:space="preserve">large-v3-turbo</w:t>
      </w:r>
      <w:r>
        <w:t xml:space="preserve"> (0.73, which also fell into a repetition loop) are not viable live on that host. Tier 1 (live, on turn) therefore keeps </w:t>
      </w:r>
      <w:r>
        <w:rPr>
          <w:rFonts w:ascii="Consolas" w:cs="Consolas" w:eastAsia="Consolas" w:hAnsi="Consolas"/>
          <w:b w:val="false"/>
          <w:bCs w:val="false"/>
          <w:i w:val="false"/>
          <w:iCs w:val="false"/>
          <w:color w:val="0F172A"/>
          <w:sz w:val="19"/>
          <w:szCs w:val="19"/>
        </w:rPr>
        <w:t xml:space="preserve">small</w:t>
      </w:r>
      <w:r>
        <w:t xml:space="preserve">, with corrected segmentation and context. Tier 2 runs on the association's Mac Studio (M5 Max, 64 GB, already reachable over the mail app's WireGuard tunnel). It refines each utterance with </w:t>
      </w:r>
      <w:r>
        <w:rPr>
          <w:rFonts w:ascii="Consolas" w:cs="Consolas" w:eastAsia="Consolas" w:hAnsi="Consolas"/>
          <w:b w:val="false"/>
          <w:bCs w:val="false"/>
          <w:i w:val="false"/>
          <w:iCs w:val="false"/>
          <w:color w:val="0F172A"/>
          <w:sz w:val="19"/>
          <w:szCs w:val="19"/>
        </w:rPr>
        <w:t xml:space="preserve">large-v3-turbo</w:t>
      </w:r>
      <w:r>
        <w:t xml:space="preserve"> within seconds and re-transcribes the whole meeting for the final minutes. Even an M1 Mac runs </w:t>
      </w:r>
      <w:r>
        <w:rPr>
          <w:rFonts w:ascii="Consolas" w:cs="Consolas" w:eastAsia="Consolas" w:hAnsi="Consolas"/>
          <w:b w:val="false"/>
          <w:bCs w:val="false"/>
          <w:i w:val="false"/>
          <w:iCs w:val="false"/>
          <w:color w:val="0F172A"/>
          <w:sz w:val="19"/>
          <w:szCs w:val="19"/>
        </w:rPr>
        <w:t xml:space="preserve">large-v3-turbo</w:t>
      </w:r>
      <w:r>
        <w:t xml:space="preserve"> at real-time factor 0.12. Release 1.1 is English only.</w:t>
      </w:r>
    </w:p>
    <w:p>
      <w:pPr>
        <w:pStyle w:val="ListParagraph"/>
        <w:numPr>
          <w:ilvl w:val="0"/>
          <w:numId w:val="2"/>
        </w:numPr>
      </w:pPr>
      <w:r>
        <w:rPr>
          <w:b/>
          <w:bCs/>
        </w:rPr>
        <w:t xml:space="preserve">Minutes that are actually written.</w:t>
      </w:r>
      <w:r>
        <w:t xml:space="preserve"> During the meeting, running notes accumulate per section. When a section closes, a narrative is composed for it. At the end a final composition adds the opening, adjournment, record of voting and provenance. Nothing depends on a single 1,500-character rewrite any more.</w:t>
      </w:r>
    </w:p>
    <w:p>
      <w:pPr>
        <w:pStyle w:val="ListParagraph"/>
        <w:numPr>
          <w:ilvl w:val="0"/>
          <w:numId w:val="2"/>
        </w:numPr>
      </w:pPr>
      <w:r>
        <w:rPr>
          <w:b/>
          <w:bCs/>
        </w:rPr>
        <w:t xml:space="preserve">A meeting report that matches your example.</w:t>
      </w:r>
      <w:r>
        <w:t xml:space="preserve"> It follows the structure and look of the OM module's meeting report, generated by a port of the OM ReportLab layout. The data model is aligned with the OM tables so that a direct push to the OM module (R2) is mechanical. Parts:</w:t>
      </w:r>
    </w:p>
    <w:p>
      <w:pPr>
        <w:pStyle w:val="ListParagraph"/>
        <w:numPr>
          <w:ilvl w:val="1"/>
          <w:numId w:val="2"/>
        </w:numPr>
      </w:pPr>
      <w:r>
        <w:t xml:space="preserve">identity block</w:t>
      </w:r>
    </w:p>
    <w:p>
      <w:pPr>
        <w:pStyle w:val="ListParagraph"/>
        <w:numPr>
          <w:ilvl w:val="1"/>
          <w:numId w:val="2"/>
        </w:numPr>
      </w:pPr>
      <w:r>
        <w:t xml:space="preserve">report table and quorum</w:t>
      </w:r>
    </w:p>
    <w:p>
      <w:pPr>
        <w:pStyle w:val="ListParagraph"/>
        <w:numPr>
          <w:ilvl w:val="1"/>
          <w:numId w:val="2"/>
        </w:numPr>
      </w:pPr>
      <w:r>
        <w:t xml:space="preserve">attendance</w:t>
      </w:r>
    </w:p>
    <w:p>
      <w:pPr>
        <w:pStyle w:val="ListParagraph"/>
        <w:numPr>
          <w:ilvl w:val="1"/>
          <w:numId w:val="2"/>
        </w:numPr>
      </w:pPr>
      <w:r>
        <w:t xml:space="preserve">agenda with sub-points</w:t>
      </w:r>
    </w:p>
    <w:p>
      <w:pPr>
        <w:pStyle w:val="ListParagraph"/>
        <w:numPr>
          <w:ilvl w:val="1"/>
          <w:numId w:val="2"/>
        </w:numPr>
      </w:pPr>
      <w:r>
        <w:t xml:space="preserve">decisions with vote tables</w:t>
      </w:r>
    </w:p>
    <w:p>
      <w:pPr>
        <w:pStyle w:val="ListParagraph"/>
        <w:numPr>
          <w:ilvl w:val="1"/>
          <w:numId w:val="2"/>
        </w:numPr>
      </w:pPr>
      <w:r>
        <w:t xml:space="preserve">follow-up actions with carried-forward and "reported at this meeting"</w:t>
      </w:r>
    </w:p>
    <w:p>
      <w:pPr>
        <w:pStyle w:val="ListParagraph"/>
        <w:numPr>
          <w:ilvl w:val="1"/>
          <w:numId w:val="2"/>
        </w:numPr>
      </w:pPr>
      <w:r>
        <w:t xml:space="preserve">papers filed</w:t>
      </w:r>
    </w:p>
    <w:p>
      <w:pPr>
        <w:pStyle w:val="ListParagraph"/>
        <w:numPr>
          <w:ilvl w:val="1"/>
          <w:numId w:val="2"/>
        </w:numPr>
      </w:pPr>
      <w:r>
        <w:t xml:space="preserve">full minutes</w:t>
      </w:r>
    </w:p>
    <w:p>
      <w:pPr>
        <w:pBdr>
          <w:left w:val="single" w:color="2563EB" w:sz="24" w:space="8"/>
        </w:pBdr>
        <w:shd w:fill="EFF6FF" w:color="auto" w:val="clear"/>
        <w:spacing w:after="160" w:before="120"/>
        <w:ind w:left="180" w:right="120"/>
      </w:pPr>
      <w:r>
        <w:rPr>
          <w:b/>
          <w:bCs/>
          <w:color w:val="2563EB"/>
          <w:sz w:val="20"/>
          <w:szCs w:val="20"/>
        </w:rPr>
        <w:t xml:space="preserve">Bottom line.  </w:t>
      </w:r>
      <w:r>
        <w:rPr>
          <w:sz w:val="20"/>
          <w:szCs w:val="20"/>
        </w:rPr>
        <w:t xml:space="preserve">Release 1 is not a dead end. The agent container, session runtime, operation validator, room-token auth, data channel and setup flow are kept. The board UI, the interpretation contract, the minutes pipeline, the transcription front end and the report renderer are rebuilt. Tier 1 is measured at about 10 % word error rate on live English speech. The final minutes use the Mac Studio tier (large-v3-turbo), the same quality as your 4 October minutes.</w:t>
      </w:r>
    </w:p>
    <w:p>
      <w:pPr>
        <w:pStyle w:val="Heading3"/>
      </w:pPr>
      <w:bookmarkStart w:name="_h3" w:id="3"/>
      <w:r>
        <w:t xml:space="preserve">What v3.2 changes (implementation and validation)</w:t>
      </w:r>
      <w:bookmarkEnd w:id="3"/>
    </w:p>
    <w:p>
      <w:r>
        <w:t xml:space="preserve">Release 1.2 implements this design and was deployed on 6 October 2026. Implementing it, and replaying the full 4 October meeting through the finished pipeline, led to the following changes. Chapter 16 has the details and the measured results.</w:t>
      </w:r>
    </w:p>
    <w:p>
      <w:pPr>
        <w:pStyle w:val="ListParagraph"/>
        <w:numPr>
          <w:ilvl w:val="0"/>
          <w:numId w:val="2"/>
        </w:numPr>
      </w:pPr>
      <w:r>
        <w:rPr>
          <w:b/>
          <w:bCs/>
        </w:rPr>
        <w:t xml:space="preserve">The setup PDFs prefill the tabs.</w:t>
      </w:r>
      <w:r>
        <w:t xml:space="preserve"> The agenda PDF fills the agenda, its sub-points and the decisions to take. The previous meeting's report fills the previous actions (“to review”), the expected attendees and the voting members (§5.12).</w:t>
      </w:r>
    </w:p>
    <w:p>
      <w:pPr>
        <w:pStyle w:val="ListParagraph"/>
        <w:numPr>
          <w:ilvl w:val="0"/>
          <w:numId w:val="2"/>
        </w:numPr>
      </w:pPr>
      <w:r>
        <w:rPr>
          <w:b/>
          <w:bCs/>
        </w:rPr>
        <w:t xml:space="preserve">The board is a stream window.</w:t>
      </w:r>
      <w:r>
        <w:t xml:space="preserve"> It takes part in the meeting layout like a camera or a screen share. It is the presenter by default. A screen share or playback takes the stage and hands it back. The host and co-hosts can present any stream, and every viewer can choose their own layout or zoom any stream (§5.10).</w:t>
      </w:r>
    </w:p>
    <w:p>
      <w:pPr>
        <w:pStyle w:val="ListParagraph"/>
        <w:numPr>
          <w:ilvl w:val="0"/>
          <w:numId w:val="2"/>
        </w:numPr>
      </w:pPr>
      <w:r>
        <w:rPr>
          <w:b/>
          <w:bCs/>
        </w:rPr>
        <w:t xml:space="preserve">Navigation needs a heard cue.</w:t>
      </w:r>
      <w:r>
        <w:t xml:space="preserve"> The AI moves the meeting on what the chair announces (“number four”), not on talk that drifts to a later subject. An announced jump may skip sections that were already discussed or are fixed (§8.3).</w:t>
      </w:r>
    </w:p>
    <w:p>
      <w:pPr>
        <w:pStyle w:val="ListParagraph"/>
        <w:numPr>
          <w:ilvl w:val="0"/>
          <w:numId w:val="2"/>
        </w:numPr>
      </w:pPr>
      <w:r>
        <w:rPr>
          <w:b/>
          <w:bCs/>
        </w:rPr>
        <w:t xml:space="preserve">Minutes have a length target.</w:t>
      </w:r>
      <w:r>
        <w:t xml:space="preserve"> Each section aims at about a third of the words spoken. A draft that is far too long is condensed in two steps, and minutes never fail on length (§8.7).</w:t>
      </w:r>
    </w:p>
    <w:p>
      <w:pPr>
        <w:pStyle w:val="ListParagraph"/>
        <w:numPr>
          <w:ilvl w:val="0"/>
          <w:numId w:val="2"/>
        </w:numPr>
      </w:pPr>
      <w:r>
        <w:rPr>
          <w:b/>
          <w:bCs/>
        </w:rPr>
        <w:t xml:space="preserve">Votes, voting members and decoding were corrected.</w:t>
      </w:r>
      <w:r>
        <w:t xml:space="preserve"> Decisions taken by assent get a proper vote record. Everyone signed in votes in a series' first meeting. Whisper's decoding is capped so that a loop cannot stall transcription (§7.3, §8.4, §8.6).</w:t>
      </w:r>
    </w:p>
    <w:p>
      <w:pPr>
        <w:pStyle w:val="ListParagraph"/>
        <w:numPr>
          <w:ilvl w:val="0"/>
          <w:numId w:val="2"/>
        </w:numPr>
      </w:pPr>
      <w:r>
        <w:rPr>
          <w:b/>
          <w:bCs/>
        </w:rPr>
        <w:t xml:space="preserve">Result.</w:t>
      </w:r>
      <w:r>
        <w:t xml:space="preserve"> On the 4 October meeting the AI follows the agenda within about a minute of every real transition, records all five decisions with correct votes, and writes minutes close to the real report's length (§16.2).</w:t>
      </w:r>
    </w:p>
    <w:p>
      <w:pPr>
        <w:pStyle w:val="Heading3"/>
      </w:pPr>
      <w:bookmarkStart w:name="_h4" w:id="4"/>
      <w:r>
        <w:t xml:space="preserve">What v3.3 changes (own model and checks at finalisation)</w:t>
      </w:r>
      <w:bookmarkEnd w:id="4"/>
    </w:p>
    <w:p>
      <w:pPr>
        <w:pStyle w:val="ListParagraph"/>
        <w:numPr>
          <w:ilvl w:val="0"/>
          <w:numId w:val="2"/>
        </w:numPr>
      </w:pPr>
      <w:r>
        <w:rPr>
          <w:b/>
          <w:bCs/>
        </w:rPr>
        <w:t xml:space="preserve">The association's own language model.</w:t>
      </w:r>
      <w:r>
        <w:t xml:space="preserve"> All Meet++ calls go to qwen3.6-35b-a3b through the OneVoice AI gateway on the association's own infrastructure; DeepSeek is no longer used, so meeting content does not leave it (§11.2, §11.3).</w:t>
      </w:r>
    </w:p>
    <w:p>
      <w:pPr>
        <w:pStyle w:val="ListParagraph"/>
        <w:numPr>
          <w:ilvl w:val="0"/>
          <w:numId w:val="2"/>
        </w:numPr>
      </w:pPr>
      <w:r>
        <w:rPr>
          <w:b/>
          <w:bCs/>
        </w:rPr>
        <w:t xml:space="preserve">Checks at finalisation.</w:t>
      </w:r>
      <w:r>
        <w:t xml:space="preserve"> Previous actions that came up inside the agenda points get a report written from the minutes; previous actions the AI closed must be confirmed by a line of the transcript, else they are reopened; decisions the AI recorded as taken without a supporting line are flagged for the chair (§8.4, §8.5).</w:t>
      </w:r>
    </w:p>
    <w:p>
      <w:pPr>
        <w:pStyle w:val="ListParagraph"/>
        <w:numPr>
          <w:ilvl w:val="0"/>
          <w:numId w:val="2"/>
        </w:numPr>
      </w:pPr>
      <w:r>
        <w:rPr>
          <w:b/>
          <w:bCs/>
        </w:rPr>
        <w:t xml:space="preserve">Validated on the recording.</w:t>
      </w:r>
      <w:r>
        <w:t xml:space="preserve"> The 4 October recording was replayed with the two speakers separated and the real 20 September report as previous notes, with DeepSeek and with the association's model; the results and their consequences are in §16.6 and §16.7.</w:t>
      </w:r>
    </w:p>
    <w:p>
      <w:pPr>
        <w:pStyle w:val="Heading1"/>
      </w:pPr>
      <w:bookmarkStart w:name="_h5" w:id="5"/>
      <w:r>
        <w:t xml:space="preserve">2. Review of v2 and the Release 1 implementation</w:t>
      </w:r>
      <w:bookmarkEnd w:id="5"/>
    </w:p>
    <w:p>
      <w:pPr>
        <w:pStyle w:val="Heading2"/>
      </w:pPr>
      <w:bookmarkStart w:name="_h6" w:id="6"/>
      <w:r>
        <w:t xml:space="preserve">2.1 What was tested</w:t>
      </w:r>
      <w:bookmarkEnd w:id="6"/>
    </w:p>
    <w:p>
      <w:r>
        <w:t xml:space="preserve">Release 1 (commits 657a079 and f1653fd, 3 October 2026) was deployed to turn.witysk.org and exercised in seven sessions. The table summarises the production database (read-only queries on 6 October).</w:t>
      </w:r>
    </w:p>
    <w:p>
      <w:pPr>
        <w:keepNext/>
        <w:spacing w:after="60" w:before="160"/>
      </w:pPr>
      <w:r>
        <w:rPr>
          <w:b/>
          <w:bCs/>
          <w:color w:val="334155"/>
          <w:sz w:val="18"/>
          <w:szCs w:val="18"/>
        </w:rPr>
        <w:t xml:space="preserve">Table 1 — Release 1 sessions in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7"/>
        <w:gridCol w:w="903"/>
        <w:gridCol w:w="2309"/>
        <w:gridCol w:w="4519"/>
      </w:tblGrid>
      <w:tr>
        <w:trPr>
          <w:cantSplit/>
          <w:tblHeader/>
        </w:trPr>
        <w:tc>
          <w:tcPr>
            <w:tcW w:type="dxa" w:w="19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Session (UTC, 3 Oct)</w:t>
            </w:r>
          </w:p>
        </w:tc>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Length</w:t>
            </w:r>
          </w:p>
        </w:tc>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Transcript segments</w:t>
            </w:r>
          </w:p>
        </w:tc>
        <w:tc>
          <w:tcPr>
            <w:tcW w:type="dxa" w:w="45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Observation</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09:32 · …87Y</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aborted</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Started and aborted during setup</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09:55 · …BQB</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21 (09:55:29 – 09:58:17)</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Transcribed throughout; short fragments (“I also want to”, “fine and action.”)</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10:17 · …3XQ</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 min</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21 (10:17:15 – 10:21:06)</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segment in the last 2 min 44 s; names wrong (“Stefan van der Aar”, “Eddie Walley”)</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10:36 · …JK1</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 + 2 snapshot markers</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utterance at 10:36:32, then nothing for 3 min 50 s</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10:41 · …0F4</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48 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transcript at all</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11:26 · …PR4</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 (11:26:05 – 11:27:18)</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Nothing in the last 1 min 55 s; first sentence duplicated</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11:36 · …8M4</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85 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joined but posted no segment; both agenda PDFs failed to parse</w:t>
            </w:r>
          </w:p>
        </w:tc>
      </w:tr>
    </w:tbl>
    <w:p>
      <w:pPr>
        <w:spacing w:after="60"/>
      </w:pPr>
    </w:p>
    <w:p>
      <w:pPr>
        <w:pStyle w:val="ListParagraph"/>
        <w:numPr>
          <w:ilvl w:val="0"/>
          <w:numId w:val="2"/>
        </w:numPr>
      </w:pPr>
      <w:r>
        <w:t xml:space="preserve">Across all sessions: </w:t>
      </w:r>
      <w:r>
        <w:rPr>
          <w:b/>
          <w:bCs/>
        </w:rPr>
        <w:t xml:space="preserve">0 agenda items</w:t>
      </w:r>
      <w:r>
        <w:t xml:space="preserve"> were stored, and </w:t>
      </w:r>
      <w:r>
        <w:rPr>
          <w:b/>
          <w:bCs/>
        </w:rPr>
        <w:t xml:space="preserve">all uploaded agenda/notes PDFs failed</w:t>
      </w:r>
      <w:r>
        <w:t xml:space="preserve"> (</w:t>
      </w:r>
      <w:r>
        <w:rPr>
          <w:rFonts w:ascii="Consolas" w:cs="Consolas" w:eastAsia="Consolas" w:hAnsi="Consolas"/>
          <w:b w:val="false"/>
          <w:bCs w:val="false"/>
          <w:i w:val="false"/>
          <w:iCs w:val="false"/>
          <w:color w:val="0F172A"/>
          <w:sz w:val="19"/>
          <w:szCs w:val="19"/>
        </w:rPr>
        <w:t xml:space="preserve">AttributeError: module 'app.meetpp.llm' has no attribute 'parse_json_loose'</w:t>
      </w:r>
      <w:r>
        <w:t xml:space="preserve">).</w:t>
      </w:r>
    </w:p>
    <w:p>
      <w:pPr>
        <w:pStyle w:val="ListParagraph"/>
        <w:numPr>
          <w:ilvl w:val="0"/>
          <w:numId w:val="2"/>
        </w:numPr>
      </w:pPr>
      <w:r>
        <w:t xml:space="preserve">Only 3 minutes rows exist, two of them with no agenda item, so the board never shows them. One reads “P1 decided to cancel all Mondays going forward”: the speaker alias leaked into the minutes.</w:t>
      </w:r>
    </w:p>
    <w:p>
      <w:pPr>
        <w:pStyle w:val="ListParagraph"/>
        <w:numPr>
          <w:ilvl w:val="0"/>
          <w:numId w:val="2"/>
        </w:numPr>
      </w:pPr>
      <w:r>
        <w:t xml:space="preserve">The LLM itself responded normally: about 1,000 prompt tokens and 1.1 s latency per tick.</w:t>
      </w:r>
    </w:p>
    <w:p>
      <w:pPr>
        <w:pStyle w:val="ListParagraph"/>
        <w:numPr>
          <w:ilvl w:val="0"/>
          <w:numId w:val="2"/>
        </w:numPr>
      </w:pPr>
      <w:r>
        <w:t xml:space="preserve">The agent logged 17 lines in three days. Queue drops, filtered utterances, dead consumers and the missing voice-activity model were all invisible in production.</w:t>
      </w:r>
    </w:p>
    <w:p>
      <w:pPr>
        <w:pStyle w:val="Heading2"/>
      </w:pPr>
      <w:bookmarkStart w:name="_h7" w:id="7"/>
      <w:r>
        <w:t xml:space="preserve">2.2 Transcription: why it stopped and why it was inaccurate</w:t>
      </w:r>
      <w:bookmarkEnd w:id="7"/>
    </w:p>
    <w:p>
      <w:pPr>
        <w:keepNext/>
        <w:spacing w:after="60" w:before="160"/>
      </w:pPr>
      <w:r>
        <w:rPr>
          <w:b/>
          <w:bCs/>
          <w:color w:val="334155"/>
          <w:sz w:val="18"/>
          <w:szCs w:val="18"/>
        </w:rPr>
        <w:t xml:space="preserve">Table 2 — Transcription root causes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3614"/>
        <w:gridCol w:w="3011"/>
        <w:gridCol w:w="2512"/>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Root cause</w:t>
            </w:r>
          </w:p>
        </w:tc>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Evidence</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fix (§)</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T1</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caption ticker scrolls new captions off-screen after any pause of about 5–10 s, so transcription </w:t>
            </w:r>
            <w:r>
              <w:rPr>
                <w:i/>
                <w:iCs/>
                <w:sz w:val="17"/>
                <w:szCs w:val="17"/>
              </w:rPr>
              <w:t xml:space="preserve">looks</w:t>
            </w:r>
            <w:r>
              <w:rPr>
                <w:sz w:val="17"/>
                <w:szCs w:val="17"/>
              </w:rPr>
              <w:t xml:space="preserve"> dead</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MeetppSubtitles.tsx:76-113</w:t>
            </w:r>
            <w:r>
              <w:rPr>
                <w:sz w:val="17"/>
                <w:szCs w:val="17"/>
              </w:rPr>
              <w:t xml:space="preserve">: the position is set once and decreases forever</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Ticker removed; transcript box (5.6)</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T2</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Silero VAD model was never installed: the download URL returns 404 and </w:t>
            </w:r>
            <w:r>
              <w:rPr>
                <w:rFonts w:ascii="Consolas" w:cs="Consolas" w:eastAsia="Consolas" w:hAnsi="Consolas"/>
                <w:b w:val="false"/>
                <w:bCs w:val="false"/>
                <w:i w:val="false"/>
                <w:iCs w:val="false"/>
                <w:color w:val="0F172A"/>
                <w:sz w:val="16"/>
                <w:szCs w:val="16"/>
              </w:rPr>
              <w:t xml:space="preserve">curl -f … || true</w:t>
            </w:r>
            <w:r>
              <w:rPr>
                <w:sz w:val="17"/>
                <w:szCs w:val="17"/>
              </w:rPr>
              <w:t xml:space="preserve"> hides it, so a crude energy gate is used</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/models</w:t>
            </w:r>
            <w:r>
              <w:rPr>
                <w:sz w:val="17"/>
                <w:szCs w:val="17"/>
              </w:rPr>
              <w:t xml:space="preserve"> in the production container holds only </w:t>
            </w:r>
            <w:r>
              <w:rPr>
                <w:rFonts w:ascii="Consolas" w:cs="Consolas" w:eastAsia="Consolas" w:hAnsi="Consolas"/>
                <w:b w:val="false"/>
                <w:bCs w:val="false"/>
                <w:i w:val="false"/>
                <w:iCs w:val="false"/>
                <w:color w:val="0F172A"/>
                <w:sz w:val="16"/>
                <w:szCs w:val="16"/>
              </w:rPr>
              <w:t xml:space="preserve">whisper/</w:t>
            </w:r>
            <w:r>
              <w:rPr>
                <w:sz w:val="17"/>
                <w:szCs w:val="17"/>
              </w:rPr>
              <w:t xml:space="preserve">; </w:t>
            </w:r>
            <w:r>
              <w:rPr>
                <w:rFonts w:ascii="Consolas" w:cs="Consolas" w:eastAsia="Consolas" w:hAnsi="Consolas"/>
                <w:b w:val="false"/>
                <w:bCs w:val="false"/>
                <w:i w:val="false"/>
                <w:iCs w:val="false"/>
                <w:color w:val="0F172A"/>
                <w:sz w:val="16"/>
                <w:szCs w:val="16"/>
              </w:rPr>
              <w:t xml:space="preserve">meetpp-agent/Dockerfile:27-29</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Model vendored with checksum; build fails without it (7.3)</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T3</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speaker's consumer task dies on any exception and is never restarted; the 20 s watchdog only re-subscribes live subscriptions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session.py:153-166, 209-212</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supervised consumer per track (7.5)</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T4</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LiveKit room disconnect is only logged; the session still looks healthy to </w:t>
            </w:r>
            <w:r>
              <w:rPr>
                <w:rFonts w:ascii="Consolas" w:cs="Consolas" w:eastAsia="Consolas" w:hAnsi="Consolas"/>
                <w:b w:val="false"/>
                <w:bCs w:val="false"/>
                <w:i w:val="false"/>
                <w:iCs w:val="false"/>
                <w:color w:val="0F172A"/>
                <w:sz w:val="16"/>
                <w:szCs w:val="16"/>
              </w:rPr>
              <w:t xml:space="preserve">/health</w:t>
            </w:r>
            <w:r>
              <w:rPr>
                <w:sz w:val="17"/>
                <w:szCs w:val="17"/>
              </w:rPr>
              <w:t xml:space="preserve"> and the watchdog</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session.py:182-183</w:t>
            </w:r>
            <w:r>
              <w:rPr>
                <w:sz w:val="17"/>
                <w:szCs w:val="17"/>
              </w:rPr>
              <w:t xml:space="preserve">; </w:t>
            </w:r>
            <w:r>
              <w:rPr>
                <w:rFonts w:ascii="Consolas" w:cs="Consolas" w:eastAsia="Consolas" w:hAnsi="Consolas"/>
                <w:b w:val="false"/>
                <w:bCs w:val="false"/>
                <w:i w:val="false"/>
                <w:iCs w:val="false"/>
                <w:color w:val="0F172A"/>
                <w:sz w:val="16"/>
                <w:szCs w:val="16"/>
              </w:rPr>
              <w:t xml:space="preserve">runtime.py:170-186</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Reconnect with a fresh token; liveness in health (7.5)</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T5</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Guests get a new identity on reconnect; the client restores consent locally without posting it, so the agent never subscribes again (consent is default-deny)</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MeetppRoomLayer.tsx:81-89</w:t>
            </w:r>
            <w:r>
              <w:rPr>
                <w:sz w:val="17"/>
                <w:szCs w:val="17"/>
              </w:rPr>
              <w:t xml:space="preserve">; </w:t>
            </w:r>
            <w:r>
              <w:rPr>
                <w:rFonts w:ascii="Consolas" w:cs="Consolas" w:eastAsia="Consolas" w:hAnsi="Consolas"/>
                <w:b w:val="false"/>
                <w:bCs w:val="false"/>
                <w:i w:val="false"/>
                <w:iCs w:val="false"/>
                <w:color w:val="0F172A"/>
                <w:sz w:val="16"/>
                <w:szCs w:val="16"/>
              </w:rPr>
              <w:t xml:space="preserve">runtime.py:536-539</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Consent keyed by person and re-posted on every join (7.5)</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T6</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queue silently drops the oldest audio when full; the degrade-to-</w:t>
            </w:r>
            <w:r>
              <w:rPr>
                <w:rFonts w:ascii="Consolas" w:cs="Consolas" w:eastAsia="Consolas" w:hAnsi="Consolas"/>
                <w:b w:val="false"/>
                <w:bCs w:val="false"/>
                <w:i w:val="false"/>
                <w:iCs w:val="false"/>
                <w:color w:val="0F172A"/>
                <w:sz w:val="16"/>
                <w:szCs w:val="16"/>
              </w:rPr>
              <w:t xml:space="preserve">base</w:t>
            </w:r>
            <w:r>
              <w:rPr>
                <w:sz w:val="17"/>
                <w:szCs w:val="17"/>
              </w:rPr>
              <w:t xml:space="preserve"> valve can never fire (the backlog is never written to the engine)</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session.py:226-247</w:t>
            </w:r>
            <w:r>
              <w:rPr>
                <w:sz w:val="17"/>
                <w:szCs w:val="17"/>
              </w:rPr>
              <w:t xml:space="preserve">; </w:t>
            </w:r>
            <w:r>
              <w:rPr>
                <w:rFonts w:ascii="Consolas" w:cs="Consolas" w:eastAsia="Consolas" w:hAnsi="Consolas"/>
                <w:b w:val="false"/>
                <w:bCs w:val="false"/>
                <w:i w:val="false"/>
                <w:iCs w:val="false"/>
                <w:color w:val="0F172A"/>
                <w:sz w:val="16"/>
                <w:szCs w:val="16"/>
              </w:rPr>
              <w:t xml:space="preserve">stt.py:38,77</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Backlog wired; drops logged and marked (7.5)</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T7</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Fragmentation: 600 ms end-silence, about 30 ms effective pre-roll (not 300), no context between utterances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vad.py:18,63</w:t>
            </w:r>
            <w:r>
              <w:rPr>
                <w:sz w:val="17"/>
                <w:szCs w:val="17"/>
              </w:rPr>
              <w:t xml:space="preserve">; </w:t>
            </w:r>
            <w:r>
              <w:rPr>
                <w:rFonts w:ascii="Consolas" w:cs="Consolas" w:eastAsia="Consolas" w:hAnsi="Consolas"/>
                <w:b w:val="false"/>
                <w:bCs w:val="false"/>
                <w:i w:val="false"/>
                <w:iCs w:val="false"/>
                <w:color w:val="0F172A"/>
                <w:sz w:val="16"/>
                <w:szCs w:val="16"/>
              </w:rPr>
              <w:t xml:space="preserve">stt.py:120</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800 ms end, 300 ms pre-roll, rolling context prompt (7.3)</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T8</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Silero framing wrong (480 samples, no 64-sample context) and post-filter stricter than Whisper's own rule (OR instead of AND)</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vad.py:15,50-52</w:t>
            </w:r>
            <w:r>
              <w:rPr>
                <w:sz w:val="17"/>
                <w:szCs w:val="17"/>
              </w:rPr>
              <w:t xml:space="preserve">; </w:t>
            </w:r>
            <w:r>
              <w:rPr>
                <w:rFonts w:ascii="Consolas" w:cs="Consolas" w:eastAsia="Consolas" w:hAnsi="Consolas"/>
                <w:b w:val="false"/>
                <w:bCs w:val="false"/>
                <w:i w:val="false"/>
                <w:iCs w:val="false"/>
                <w:color w:val="0F172A"/>
                <w:sz w:val="16"/>
                <w:szCs w:val="16"/>
              </w:rPr>
              <w:t xml:space="preserve">stt.py:133-136</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512 + 64 framing; Whisper's AND rule (7.3)</w:t>
            </w:r>
          </w:p>
        </w:tc>
      </w:tr>
    </w:tbl>
    <w:p>
      <w:pPr>
        <w:spacing w:after="60"/>
      </w:pPr>
    </w:p>
    <w:p>
      <w:pPr>
        <w:pStyle w:val="Heading2"/>
      </w:pPr>
      <w:bookmarkStart w:name="_h8" w:id="8"/>
      <w:r>
        <w:t xml:space="preserve">2.3 Interpretation and minutes</w:t>
      </w:r>
      <w:bookmarkEnd w:id="8"/>
    </w:p>
    <w:p>
      <w:pPr>
        <w:keepNext/>
        <w:spacing w:after="60" w:before="160"/>
      </w:pPr>
      <w:r>
        <w:rPr>
          <w:b/>
          <w:bCs/>
          <w:color w:val="334155"/>
          <w:sz w:val="18"/>
          <w:szCs w:val="18"/>
        </w:rPr>
        <w:t xml:space="preserve">Table 3 — Interpretation root causes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3815"/>
        <w:gridCol w:w="2409"/>
        <w:gridCol w:w="2913"/>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38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Defect</w:t>
            </w:r>
          </w:p>
        </w:tc>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w:t>
            </w:r>
          </w:p>
        </w:tc>
        <w:tc>
          <w:tcPr>
            <w:tcW w:type="dxa" w:w="29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fix (§)</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I1</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PDF structuring calls a function that does not exist (</w:t>
            </w:r>
            <w:r>
              <w:rPr>
                <w:rFonts w:ascii="Consolas" w:cs="Consolas" w:eastAsia="Consolas" w:hAnsi="Consolas"/>
                <w:b w:val="false"/>
                <w:bCs w:val="false"/>
                <w:i w:val="false"/>
                <w:iCs w:val="false"/>
                <w:color w:val="0F172A"/>
                <w:sz w:val="16"/>
                <w:szCs w:val="16"/>
              </w:rPr>
              <w:t xml:space="preserve">ingest.py:133</w:t>
            </w:r>
            <w:r>
              <w:rPr>
                <w:sz w:val="17"/>
                <w:szCs w:val="17"/>
              </w:rPr>
              <w:t xml:space="preserve">), and setup has no other way to enter an agenda</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agenda, so no active item, in any session</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Fixed call + agenda editor in setup (5.12)</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I2</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without a valid item are stored under </w:t>
            </w:r>
            <w:r>
              <w:rPr>
                <w:rFonts w:ascii="Consolas" w:cs="Consolas" w:eastAsia="Consolas" w:hAnsi="Consolas"/>
                <w:b w:val="false"/>
                <w:bCs w:val="false"/>
                <w:i w:val="false"/>
                <w:iCs w:val="false"/>
                <w:color w:val="0F172A"/>
                <w:sz w:val="16"/>
                <w:szCs w:val="16"/>
              </w:rPr>
              <w:t xml:space="preserve">item_id = NULL</w:t>
            </w:r>
            <w:r>
              <w:rPr>
                <w:sz w:val="17"/>
                <w:szCs w:val="17"/>
              </w:rPr>
              <w:t xml:space="preserve">; the Minutes tab renders only minutes attached to agenda items</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don't work at all”</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per outline section; there is always a live section (8.7)</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I3</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minutes.upsert</w:t>
            </w:r>
            <w:r>
              <w:rPr>
                <w:sz w:val="17"/>
                <w:szCs w:val="17"/>
              </w:rPr>
              <w:t xml:space="preserve"> replaces the whole text, is capped at 1,500 characters (hard reject), and the prompt never says it replaces</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are erased, or stop updating once long</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Append-only notes + composition per section (8.7)</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I4</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 must lie inside a one- or two-line window while ticks run per utterance; strict schema (</w:t>
            </w:r>
            <w:r>
              <w:rPr>
                <w:rFonts w:ascii="Consolas" w:cs="Consolas" w:eastAsia="Consolas" w:hAnsi="Consolas"/>
                <w:b w:val="false"/>
                <w:bCs w:val="false"/>
                <w:i w:val="false"/>
                <w:iCs w:val="false"/>
                <w:color w:val="0F172A"/>
                <w:sz w:val="16"/>
                <w:szCs w:val="16"/>
              </w:rPr>
              <w:t xml:space="preserve">extra=forbid</w:t>
            </w:r>
            <w:r>
              <w:rPr>
                <w:sz w:val="17"/>
                <w:szCs w:val="17"/>
              </w:rPr>
              <w:t xml:space="preserve">) rejects ops that add </w:t>
            </w:r>
            <w:r>
              <w:rPr>
                <w:rFonts w:ascii="Consolas" w:cs="Consolas" w:eastAsia="Consolas" w:hAnsi="Consolas"/>
                <w:b w:val="false"/>
                <w:bCs w:val="false"/>
                <w:i w:val="false"/>
                <w:iCs w:val="false"/>
                <w:color w:val="0F172A"/>
                <w:sz w:val="16"/>
                <w:szCs w:val="16"/>
              </w:rPr>
              <w:t xml:space="preserve">evidence</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Most decisions and actions are rejected</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Context window 90 s; lenient schema (8.1, 8.8)</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I5</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AI's top-level </w:t>
            </w:r>
            <w:r>
              <w:rPr>
                <w:rFonts w:ascii="Consolas" w:cs="Consolas" w:eastAsia="Consolas" w:hAnsi="Consolas"/>
                <w:b w:val="false"/>
                <w:bCs w:val="false"/>
                <w:i w:val="false"/>
                <w:iCs w:val="false"/>
                <w:color w:val="0F172A"/>
                <w:sz w:val="16"/>
                <w:szCs w:val="16"/>
              </w:rPr>
              <w:t xml:space="preserve">phase_signal</w:t>
            </w:r>
            <w:r>
              <w:rPr>
                <w:sz w:val="17"/>
                <w:szCs w:val="17"/>
              </w:rPr>
              <w:t xml:space="preserve"> is never read; </w:t>
            </w:r>
            <w:r>
              <w:rPr>
                <w:rFonts w:ascii="Consolas" w:cs="Consolas" w:eastAsia="Consolas" w:hAnsi="Consolas"/>
                <w:b w:val="false"/>
                <w:bCs w:val="false"/>
                <w:i w:val="false"/>
                <w:iCs w:val="false"/>
                <w:color w:val="0F172A"/>
                <w:sz w:val="16"/>
                <w:szCs w:val="16"/>
              </w:rPr>
              <w:t xml:space="preserve">discussion:&lt;id&gt;</w:t>
            </w:r>
            <w:r>
              <w:rPr>
                <w:sz w:val="17"/>
                <w:szCs w:val="17"/>
              </w:rPr>
              <w:t xml:space="preserve"> is disallowed; there is no rule inside the discussion phase</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meeting never advances by itself</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topic</w:t>
            </w:r>
            <w:r>
              <w:rPr>
                <w:sz w:val="17"/>
                <w:szCs w:val="17"/>
              </w:rPr>
              <w:t xml:space="preserve"> + </w:t>
            </w:r>
            <w:r>
              <w:rPr>
                <w:rFonts w:ascii="Consolas" w:cs="Consolas" w:eastAsia="Consolas" w:hAnsi="Consolas"/>
                <w:b w:val="false"/>
                <w:bCs w:val="false"/>
                <w:i w:val="false"/>
                <w:iCs w:val="false"/>
                <w:color w:val="0F172A"/>
                <w:sz w:val="16"/>
                <w:szCs w:val="16"/>
              </w:rPr>
              <w:t xml:space="preserve">advance</w:t>
            </w:r>
            <w:r>
              <w:rPr>
                <w:sz w:val="17"/>
                <w:szCs w:val="17"/>
              </w:rPr>
              <w:t xml:space="preserve"> contract with hysteresis (8.3)</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I6</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Invalid JSON or truncated output stalls the tick (cursor not advanced) and re-bills tokens; finalisation can stay stuck in </w:t>
            </w:r>
            <w:r>
              <w:rPr>
                <w:rFonts w:ascii="Consolas" w:cs="Consolas" w:eastAsia="Consolas" w:hAnsi="Consolas"/>
                <w:b w:val="false"/>
                <w:bCs w:val="false"/>
                <w:i w:val="false"/>
                <w:iCs w:val="false"/>
                <w:color w:val="0F172A"/>
                <w:sz w:val="16"/>
                <w:szCs w:val="16"/>
              </w:rPr>
              <w:t xml:space="preserve">finalising</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Silent stalls; no outputs</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Repair once, then skip with a gap note; job-based finalisation (8.8)</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I7</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state_version</w:t>
            </w:r>
            <w:r>
              <w:rPr>
                <w:sz w:val="17"/>
                <w:szCs w:val="17"/>
              </w:rPr>
              <w:t xml:space="preserve"> is incremented on a stale object after the LLM await; clients discard the delta as older</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Updates vanish until a refetch</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Atomic increment (8.8)</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I8</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Speaker aliases (P1…Pn) are sent while transcript lines still contain real names, and the aliases are not mapped back</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“P1 decided …” in minutes</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Display names used; no aliasing (8.1)</w:t>
            </w:r>
          </w:p>
        </w:tc>
      </w:tr>
    </w:tbl>
    <w:p>
      <w:pPr>
        <w:spacing w:after="60"/>
      </w:pPr>
    </w:p>
    <w:p>
      <w:pPr>
        <w:pStyle w:val="Heading2"/>
      </w:pPr>
      <w:bookmarkStart w:name="_h9" w:id="9"/>
      <w:r>
        <w:t xml:space="preserve">2.4 Navigation and screen</w:t>
      </w:r>
      <w:bookmarkEnd w:id="9"/>
    </w:p>
    <w:p>
      <w:r>
        <w:t xml:space="preserve">v2 itself made the navigation confusing, and the implementation followed it. Four concepts overlapped:</w:t>
      </w:r>
    </w:p>
    <w:p>
      <w:pPr>
        <w:pStyle w:val="ListParagraph"/>
        <w:numPr>
          <w:ilvl w:val="0"/>
          <w:numId w:val="2"/>
        </w:numPr>
      </w:pPr>
      <w:r>
        <w:t xml:space="preserve">a </w:t>
      </w:r>
      <w:r>
        <w:rPr>
          <w:b/>
          <w:bCs/>
        </w:rPr>
        <w:t xml:space="preserve">phase strip</w:t>
      </w:r>
      <w:r>
        <w:t xml:space="preserve"> with 7 pills;</w:t>
      </w:r>
    </w:p>
    <w:p>
      <w:pPr>
        <w:pStyle w:val="ListParagraph"/>
        <w:numPr>
          <w:ilvl w:val="0"/>
          <w:numId w:val="2"/>
        </w:numPr>
      </w:pPr>
      <w:r>
        <w:t xml:space="preserve">an </w:t>
      </w:r>
      <w:r>
        <w:rPr>
          <w:b/>
          <w:bCs/>
        </w:rPr>
        <w:t xml:space="preserve">active agenda item</w:t>
      </w:r>
      <w:r>
        <w:t xml:space="preserve"> shown in a different place;</w:t>
      </w:r>
    </w:p>
    <w:p>
      <w:pPr>
        <w:pStyle w:val="ListParagraph"/>
        <w:numPr>
          <w:ilvl w:val="0"/>
          <w:numId w:val="2"/>
        </w:numPr>
      </w:pPr>
      <w:r>
        <w:rPr>
          <w:b/>
          <w:bCs/>
        </w:rPr>
        <w:t xml:space="preserve">tabs</w:t>
      </w:r>
      <w:r>
        <w:t xml:space="preserve"> organised by entity type, with no link to agenda points;</w:t>
      </w:r>
    </w:p>
    <w:p>
      <w:pPr>
        <w:pStyle w:val="ListParagraph"/>
        <w:numPr>
          <w:ilvl w:val="0"/>
          <w:numId w:val="2"/>
        </w:numPr>
      </w:pPr>
      <w:r>
        <w:t xml:space="preserve">a hidden </w:t>
      </w:r>
      <w:r>
        <w:rPr>
          <w:b/>
          <w:bCs/>
        </w:rPr>
        <w:t xml:space="preserve">follow</w:t>
      </w:r>
      <w:r>
        <w:t xml:space="preserve"> state.</w:t>
      </w:r>
    </w:p>
    <w:p>
      <w:r>
        <w:t xml:space="preserve">Clicking a phase pill moved the whole meeting rather than just the view. The chair worked in a second, editable board in a side drawer that covered the stage, while everyone else watched a read-only copy without navigation. Follow mode paused itself for 30 s after every automatic scroll. The transcript appeared in four places, none of them a usable scrolling list.</w:t>
      </w:r>
    </w:p>
    <w:p>
      <w:pPr>
        <w:keepNext/>
        <w:spacing w:after="60" w:before="160"/>
      </w:pPr>
      <w:r>
        <w:rPr>
          <w:b/>
          <w:bCs/>
          <w:color w:val="334155"/>
          <w:sz w:val="18"/>
          <w:szCs w:val="18"/>
        </w:rPr>
        <w:t xml:space="preserve">Table 4 — Navigation: v2 versus v3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3413"/>
        <w:gridCol w:w="3615"/>
      </w:tblGrid>
      <w:tr>
        <w:trPr>
          <w:cantSplit/>
          <w:tblHeader/>
        </w:trPr>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v2 concept</w:t>
            </w:r>
          </w:p>
        </w:tc>
        <w:tc>
          <w:tcPr>
            <w:tcW w:type="dxa" w:w="34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Problem</w:t>
            </w:r>
          </w:p>
        </w:tc>
        <w:tc>
          <w:tcPr>
            <w:tcW w:type="dxa" w:w="36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replacement</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Phase strip (7 pills) + active agenda item</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Two position indicators that drift apart; clicking moves the meeting</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w:t>
            </w:r>
            <w:r>
              <w:rPr>
                <w:b/>
                <w:bCs/>
                <w:sz w:val="17"/>
                <w:szCs w:val="17"/>
              </w:rPr>
              <w:t xml:space="preserve">meeting outline</w:t>
            </w:r>
            <w:r>
              <w:rPr>
                <w:sz w:val="17"/>
                <w:szCs w:val="17"/>
              </w:rPr>
              <w:t xml:space="preserve"> (sections incl. agenda points) with a single LIVE marker</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Tabs per entity type</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way to see the decisions or actions of the point being discussed</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Tabs that mirror the report, </w:t>
            </w:r>
            <w:r>
              <w:rPr>
                <w:b/>
                <w:bCs/>
                <w:sz w:val="17"/>
                <w:szCs w:val="17"/>
              </w:rPr>
              <w:t xml:space="preserve">grouped per section</w:t>
            </w:r>
            <w:r>
              <w:rPr>
                <w:sz w:val="17"/>
                <w:szCs w:val="17"/>
              </w:rPr>
              <w:t xml:space="preserve">, scrolled to the active section</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toggle (owner drawer only)</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Invisible on the stage; 30 s pause; self-pausing on programmatic scroll</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chip in every header; 5 s minimum display; 10 s pause after a click; catch-up</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Owner side drawer</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Two boards, covering the stage</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board for everyone; inline edit for chair and editors</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Ticker + footer bubble + captions overlay + tab</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scattered, ticker breaks</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w:t>
            </w:r>
            <w:r>
              <w:rPr>
                <w:b/>
                <w:bCs/>
                <w:sz w:val="17"/>
                <w:szCs w:val="17"/>
              </w:rPr>
              <w:t xml:space="preserve">live transcript box</w:t>
            </w:r>
            <w:r>
              <w:rPr>
                <w:sz w:val="17"/>
                <w:szCs w:val="17"/>
              </w:rPr>
              <w:t xml:space="preserve"> on the right</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Full-screen announcement (6.5 s)</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Blocks the board</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Large banner inside the board header</w:t>
            </w:r>
          </w:p>
        </w:tc>
      </w:tr>
    </w:tbl>
    <w:p>
      <w:pPr>
        <w:spacing w:after="60"/>
      </w:pPr>
    </w:p>
    <w:p>
      <w:pPr>
        <w:pStyle w:val="Heading2"/>
      </w:pPr>
      <w:bookmarkStart w:name="_h10" w:id="10"/>
      <w:r>
        <w:t xml:space="preserve">2.5 The final document</w:t>
      </w:r>
      <w:bookmarkEnd w:id="10"/>
    </w:p>
    <w:p>
      <w:r>
        <w:t xml:space="preserve">The R1 minutes template (WeasyPrint) lacked most of the report's content: votes, quorum, carried-forward and reported actions, papers filed, and narrative minutes with RESOLVED blocks, adjournment and provenance. Your example (meeting 240, 4 October 2026) is generated by the OM module's </w:t>
      </w:r>
      <w:r>
        <w:rPr>
          <w:rFonts w:ascii="Consolas" w:cs="Consolas" w:eastAsia="Consolas" w:hAnsi="Consolas"/>
          <w:b w:val="false"/>
          <w:bCs w:val="false"/>
          <w:i w:val="false"/>
          <w:iCs w:val="false"/>
          <w:color w:val="0F172A"/>
          <w:sz w:val="19"/>
          <w:szCs w:val="19"/>
        </w:rPr>
        <w:t xml:space="preserve">build_meeting_pdf()</w:t>
      </w:r>
      <w:r>
        <w:t xml:space="preserve"> (</w:t>
      </w:r>
      <w:r>
        <w:rPr>
          <w:rFonts w:ascii="Consolas" w:cs="Consolas" w:eastAsia="Consolas" w:hAnsi="Consolas"/>
          <w:b w:val="false"/>
          <w:bCs w:val="false"/>
          <w:i w:val="false"/>
          <w:iCs w:val="false"/>
          <w:color w:val="0F172A"/>
          <w:sz w:val="19"/>
          <w:szCs w:val="19"/>
        </w:rPr>
        <w:t xml:space="preserve">onevoice/react/backend/app/services/org_pdf_service.py:1583</w:t>
      </w:r>
      <w:r>
        <w:t xml:space="preserve">, ReportLab). v3 adopts that report as the target (§9).</w:t>
      </w:r>
    </w:p>
    <w:p>
      <w:r>
        <w:t xml:space="preserve">One improvement over the example is deliberate: its minutes are printed as raw Markdown in a monospace font, and its “Record of voting” table renders empty. Meet++ renders both properly.</w:t>
      </w:r>
    </w:p>
    <w:p>
      <w:pPr>
        <w:pStyle w:val="Heading2"/>
      </w:pPr>
      <w:bookmarkStart w:name="_h11" w:id="11"/>
      <w:r>
        <w:t xml:space="preserve">2.6 Where v2 itself was wrong</w:t>
      </w:r>
      <w:bookmarkEnd w:id="11"/>
    </w:p>
    <w:p>
      <w:pPr>
        <w:pStyle w:val="ListParagraph"/>
        <w:numPr>
          <w:ilvl w:val="0"/>
          <w:numId w:val="2"/>
        </w:numPr>
      </w:pPr>
      <w:r>
        <w:rPr>
          <w:b/>
          <w:bCs/>
        </w:rPr>
        <w:t xml:space="preserve">It assumed one transcription tier.</w:t>
      </w:r>
      <w:r>
        <w:t xml:space="preserve"> The measurements (§7.1) show the turn server can do good live captions but not final-minutes quality, so v3 splits the work.</w:t>
      </w:r>
    </w:p>
    <w:p>
      <w:pPr>
        <w:pStyle w:val="ListParagraph"/>
        <w:numPr>
          <w:ilvl w:val="0"/>
          <w:numId w:val="2"/>
        </w:numPr>
      </w:pPr>
      <w:r>
        <w:rPr>
          <w:b/>
          <w:bCs/>
        </w:rPr>
        <w:t xml:space="preserve">It conflated phases with agenda points,</w:t>
      </w:r>
      <w:r>
        <w:t xml:space="preserve"> and treated the AI's phase signal as the way to move between agenda points.</w:t>
      </w:r>
    </w:p>
    <w:p>
      <w:pPr>
        <w:pStyle w:val="ListParagraph"/>
        <w:numPr>
          <w:ilvl w:val="0"/>
          <w:numId w:val="2"/>
        </w:numPr>
      </w:pPr>
      <w:r>
        <w:rPr>
          <w:b/>
          <w:bCs/>
        </w:rPr>
        <w:t xml:space="preserve">It used a single rewrite-in-place minutes operation</w:t>
      </w:r>
      <w:r>
        <w:t xml:space="preserve"> with a hard cap, instead of notes plus composition.</w:t>
      </w:r>
    </w:p>
    <w:p>
      <w:pPr>
        <w:pStyle w:val="ListParagraph"/>
        <w:numPr>
          <w:ilvl w:val="0"/>
          <w:numId w:val="2"/>
        </w:numPr>
      </w:pPr>
      <w:r>
        <w:rPr>
          <w:b/>
          <w:bCs/>
        </w:rPr>
        <w:t xml:space="preserve">It demanded strict evidence inside a tiny window,</w:t>
      </w:r>
      <w:r>
        <w:t xml:space="preserve"> which was correct in spirit but unworkable with per-utterance ticks.</w:t>
      </w:r>
    </w:p>
    <w:p>
      <w:pPr>
        <w:pStyle w:val="ListParagraph"/>
        <w:numPr>
          <w:ilvl w:val="0"/>
          <w:numId w:val="2"/>
        </w:numPr>
      </w:pPr>
      <w:r>
        <w:rPr>
          <w:b/>
          <w:bCs/>
        </w:rPr>
        <w:t xml:space="preserve">It used speaker aliasing,</w:t>
      </w:r>
      <w:r>
        <w:t xml:space="preserve"> which gave neither privacy (names occur in speech) nor clean output.</w:t>
      </w:r>
    </w:p>
    <w:p>
      <w:pPr>
        <w:pStyle w:val="ListParagraph"/>
        <w:numPr>
          <w:ilvl w:val="0"/>
          <w:numId w:val="2"/>
        </w:numPr>
      </w:pPr>
      <w:r>
        <w:rPr>
          <w:b/>
          <w:bCs/>
        </w:rPr>
        <w:t xml:space="preserve">It put the editable board in an owner-only panel</w:t>
      </w:r>
      <w:r>
        <w:t xml:space="preserve"> and specified a 30 s interaction pause and a full-screen announcement.</w:t>
      </w:r>
    </w:p>
    <w:p>
      <w:pPr>
        <w:pStyle w:val="ListParagraph"/>
        <w:numPr>
          <w:ilvl w:val="0"/>
          <w:numId w:val="2"/>
        </w:numPr>
      </w:pPr>
      <w:r>
        <w:rPr>
          <w:b/>
          <w:bCs/>
        </w:rPr>
        <w:t xml:space="preserve">It chose Piper for TTS,</w:t>
      </w:r>
      <w:r>
        <w:t xml:space="preserve"> which has no Python 3.12 wheel. v3 uses browser speech in R1.1 and optional Mac-hosted TTS later.</w:t>
      </w:r>
    </w:p>
    <w:p>
      <w:pPr>
        <w:pStyle w:val="Heading2"/>
      </w:pPr>
      <w:bookmarkStart w:name="_h12" w:id="12"/>
      <w:r>
        <w:t xml:space="preserve">2.7 Your requirements and where v3 addresses them</w:t>
      </w:r>
      <w:bookmarkEnd w:id="12"/>
    </w:p>
    <w:p>
      <w:pPr>
        <w:keepNext/>
        <w:spacing w:after="60" w:before="160"/>
      </w:pPr>
      <w:r>
        <w:rPr>
          <w:b/>
          <w:bCs/>
          <w:color w:val="334155"/>
          <w:sz w:val="18"/>
          <w:szCs w:val="18"/>
        </w:rPr>
        <w:t xml:space="preserve">Table 5 — Requirements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4015"/>
        <w:gridCol w:w="1003"/>
        <w:gridCol w:w="1910"/>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 (6 Oct)</w:t>
            </w:r>
          </w:p>
        </w:tc>
        <w:tc>
          <w:tcPr>
            <w:tcW w:type="dxa" w:w="40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design</w:t>
            </w:r>
          </w:p>
        </w:tc>
        <w:tc>
          <w:tcPr>
            <w:tcW w:type="dxa" w:w="10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19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Acceptance</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Scrolling box on the right with the live transcriptions coming in</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transcript panel, auto-scroll with “Jump to live”, speaker and time, evidence links</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5.6</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transcription stops after a while and is not accurate</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Root causes T1–T8 fixed; liveness alarms; Silero; context prompting</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7.3–7.6</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AT-1, AT-2</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Determine what the turn server can do; otherwise use the Mac Studio</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Measured on turn: </w:t>
            </w:r>
            <w:r>
              <w:rPr>
                <w:rFonts w:ascii="Consolas" w:cs="Consolas" w:eastAsia="Consolas" w:hAnsi="Consolas"/>
                <w:b w:val="false"/>
                <w:bCs w:val="false"/>
                <w:i w:val="false"/>
                <w:iCs w:val="false"/>
                <w:color w:val="0F172A"/>
                <w:sz w:val="16"/>
                <w:szCs w:val="16"/>
              </w:rPr>
              <w:t xml:space="preserve">small</w:t>
            </w:r>
            <w:r>
              <w:rPr>
                <w:sz w:val="17"/>
                <w:szCs w:val="17"/>
              </w:rPr>
              <w:t xml:space="preserve"> live OK (RTF 0.21, ≈ 10 % WER with context); turbo not viable live (0.73) → tier 2 on the Mac Studio M5 Max</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7.1–7.2</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AT-2</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Interpret transcriptions; activate decisions, actions and agenda tabs at the right section; add new decisions and actions</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Topic detection per tick, activations per section, operations grouped by section</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5.7, 8.3</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AT-3</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activation shown ≥ 5 s and highlighted</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Focus queue with a 5 s minimum display, highlight and progress bar</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5.7</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Manually move to the next agenda point or section</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Next ▶ / ◀ Back and “Move meeting here” for the chair</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5.8</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AT-5</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Always able to click any tab; no automatic switch for ≥ 10 s after a click</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tabs clickable for everyone; 10 s pause with countdown and catch-up</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5.7–5.8</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AT-4</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Writing of the meeting minutes doesn't work</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Running notes → section composition → final composition</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8.7</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AT-6</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Final document like the meeting-240 report</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OM-style report (ReportLab port) with all eight parts</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AT-7</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Navigation in the FDD doesn't make sense</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Single outline + tabs + transcript; viewing ≠ moving</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5.1–5.3</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AT-3–AT-5</w:t>
            </w:r>
          </w:p>
        </w:tc>
      </w:tr>
    </w:tbl>
    <w:p>
      <w:pPr>
        <w:spacing w:after="60"/>
      </w:pPr>
    </w:p>
    <w:p>
      <w:pPr>
        <w:pStyle w:val="Heading2"/>
      </w:pPr>
      <w:bookmarkStart w:name="_h13" w:id="13"/>
      <w:r>
        <w:t xml:space="preserve">2.8 Disposition of the Release 1 code</w:t>
      </w:r>
      <w:bookmarkEnd w:id="13"/>
    </w:p>
    <w:p>
      <w:pPr>
        <w:keepNext/>
        <w:spacing w:after="60" w:before="160"/>
      </w:pPr>
      <w:r>
        <w:rPr>
          <w:b/>
          <w:bCs/>
          <w:color w:val="334155"/>
          <w:sz w:val="18"/>
          <w:szCs w:val="18"/>
        </w:rPr>
        <w:t xml:space="preserve">Table 6 — Code disposition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4"/>
        <w:gridCol w:w="1706"/>
        <w:gridCol w:w="4218"/>
      </w:tblGrid>
      <w:tr>
        <w:trPr>
          <w:cantSplit/>
          <w:tblHeader/>
        </w:trPr>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Component</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Decision</w:t>
            </w:r>
          </w:p>
        </w:tc>
        <w:tc>
          <w:tcPr>
            <w:tcW w:type="dxa" w:w="42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 session API, hidden participant, delivery</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Supervision, reconnect, consent by person, async poster, logging</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 VAD + STT</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Silero v5 vendored; new segmentation; context prompt; tier-2 client</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runtime (lease, resume, ticks)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 cadence, topic/position, atomic versioning, error policy</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prompts + operation contract</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(Appendix A)</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ops validator / applier framework</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extend</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Lenient schema, section scoping, votes, reports</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minutes / finalisation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Notes, section and final composition jobs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render.py + minutes.html.j2 (WeasyPrint)</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Replace</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ReportLab port of the OM meeting report; removes the </w:t>
            </w:r>
            <w:r>
              <w:rPr>
                <w:rFonts w:ascii="Consolas" w:cs="Consolas" w:eastAsia="Consolas" w:hAnsi="Consolas"/>
                <w:b w:val="false"/>
                <w:bCs w:val="false"/>
                <w:i w:val="false"/>
                <w:iCs w:val="false"/>
                <w:color w:val="0F172A"/>
                <w:sz w:val="16"/>
                <w:szCs w:val="16"/>
              </w:rPr>
              <w:t xml:space="preserve">pydyf</w:t>
            </w:r>
            <w:r>
              <w:rPr>
                <w:sz w:val="17"/>
                <w:szCs w:val="17"/>
              </w:rPr>
              <w:t xml:space="preserve"> pin</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auth (room token, HMAC), ICS, invites, retention, admin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Keep</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Small changes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 MeetppBoard, MeetppRoomLayer, follow.ts, MeetppSubtitles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Rewrite / remove</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three-pane screen; focus queue; ticker and owner drawer removed</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 store, useMeetppSession, api, setup modal, review route</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Delta handling, transcript paging, agenda editor, report preview</w:t>
            </w:r>
          </w:p>
        </w:tc>
      </w:tr>
    </w:tbl>
    <w:p>
      <w:pPr>
        <w:spacing w:after="60"/>
      </w:pPr>
    </w:p>
    <w:p>
      <w:pPr>
        <w:pStyle w:val="Heading1"/>
      </w:pPr>
      <w:bookmarkStart w:name="_h14" w:id="14"/>
      <w:r>
        <w:t xml:space="preserve">3. Goals, scope and acceptance</w:t>
      </w:r>
      <w:bookmarkEnd w:id="14"/>
    </w:p>
    <w:p>
      <w:pPr>
        <w:pStyle w:val="Heading2"/>
      </w:pPr>
      <w:bookmarkStart w:name="_h15" w:id="15"/>
      <w:r>
        <w:t xml:space="preserve">3.1 Goals</w:t>
      </w:r>
      <w:bookmarkEnd w:id="15"/>
    </w:p>
    <w:p>
      <w:pPr>
        <w:keepNext/>
        <w:spacing w:after="60" w:before="160"/>
      </w:pPr>
      <w:r>
        <w:rPr>
          <w:b/>
          <w:bCs/>
          <w:color w:val="334155"/>
          <w:sz w:val="18"/>
          <w:szCs w:val="18"/>
        </w:rPr>
        <w:t xml:space="preserve">Table 7 —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735"/>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73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Goal</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G1</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continuous, readable live transcript for the whole meeting, visible on the Meet++ screen</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G2</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board shows, without anyone taking notes, which section is being discussed and what has been decided and agreed, in the right section</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G3</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stays in control of the meeting's progress; everyone can browse freely without losing the live context</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G4</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meeting ends with complete minutes and a formal meeting report in the association's format</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G5</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Actions and decisions carry across a meeting series and are reported on at the next meeting</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G6</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impact on the 24/7 TITV stream, recordings or call quality</w:t>
            </w:r>
          </w:p>
        </w:tc>
      </w:tr>
    </w:tbl>
    <w:p>
      <w:pPr>
        <w:spacing w:after="60"/>
      </w:pPr>
    </w:p>
    <w:p>
      <w:pPr>
        <w:pStyle w:val="Heading2"/>
      </w:pPr>
      <w:bookmarkStart w:name="_h16" w:id="16"/>
      <w:r>
        <w:t xml:space="preserve">3.2 Scope of Release 1.1 (this FDD) and non-goals</w:t>
      </w:r>
      <w:bookmarkEnd w:id="16"/>
    </w:p>
    <w:p>
      <w:pPr>
        <w:pStyle w:val="ListParagraph"/>
        <w:numPr>
          <w:ilvl w:val="0"/>
          <w:numId w:val="2"/>
        </w:numPr>
      </w:pPr>
      <w:r>
        <w:rPr>
          <w:b/>
          <w:bCs/>
        </w:rPr>
        <w:t xml:space="preserve">In scope (English only):</w:t>
      </w:r>
    </w:p>
    <w:p>
      <w:pPr>
        <w:pStyle w:val="ListParagraph"/>
        <w:numPr>
          <w:ilvl w:val="1"/>
          <w:numId w:val="2"/>
        </w:numPr>
      </w:pPr>
      <w:r>
        <w:t xml:space="preserve">the Meet++ screen redesign</w:t>
      </w:r>
    </w:p>
    <w:p>
      <w:pPr>
        <w:pStyle w:val="ListParagraph"/>
        <w:numPr>
          <w:ilvl w:val="1"/>
          <w:numId w:val="2"/>
        </w:numPr>
      </w:pPr>
      <w:r>
        <w:t xml:space="preserve">transcription fixes (tier 1)</w:t>
      </w:r>
    </w:p>
    <w:p>
      <w:pPr>
        <w:pStyle w:val="ListParagraph"/>
        <w:numPr>
          <w:ilvl w:val="1"/>
          <w:numId w:val="2"/>
        </w:numPr>
      </w:pPr>
      <w:r>
        <w:t xml:space="preserve">tier-2 transcription on the Mac Studio</w:t>
      </w:r>
    </w:p>
    <w:p>
      <w:pPr>
        <w:pStyle w:val="ListParagraph"/>
        <w:numPr>
          <w:ilvl w:val="1"/>
          <w:numId w:val="2"/>
        </w:numPr>
      </w:pPr>
      <w:r>
        <w:t xml:space="preserve">interpretation contract v3</w:t>
      </w:r>
    </w:p>
    <w:p>
      <w:pPr>
        <w:pStyle w:val="ListParagraph"/>
        <w:numPr>
          <w:ilvl w:val="1"/>
          <w:numId w:val="2"/>
        </w:numPr>
      </w:pPr>
      <w:r>
        <w:t xml:space="preserve">the minutes pipeline</w:t>
      </w:r>
    </w:p>
    <w:p>
      <w:pPr>
        <w:pStyle w:val="ListParagraph"/>
        <w:numPr>
          <w:ilvl w:val="1"/>
          <w:numId w:val="2"/>
        </w:numPr>
      </w:pPr>
      <w:r>
        <w:t xml:space="preserve">the meeting report and its data model (roster from Meet participants, votes, quorum, action reports)</w:t>
      </w:r>
    </w:p>
    <w:p>
      <w:pPr>
        <w:pStyle w:val="ListParagraph"/>
        <w:numPr>
          <w:ilvl w:val="1"/>
          <w:numId w:val="2"/>
        </w:numPr>
      </w:pPr>
      <w:r>
        <w:t xml:space="preserve">setup and review screens</w:t>
      </w:r>
    </w:p>
    <w:p>
      <w:pPr>
        <w:pStyle w:val="ListParagraph"/>
        <w:numPr>
          <w:ilvl w:val="0"/>
          <w:numId w:val="2"/>
        </w:numPr>
      </w:pPr>
      <w:r>
        <w:rPr>
          <w:b/>
          <w:bCs/>
        </w:rPr>
        <w:t xml:space="preserve">Unchanged from v2</w:t>
      </w:r>
      <w:r>
        <w:t xml:space="preserve"> (still valid; not repeated in full):</w:t>
      </w:r>
    </w:p>
    <w:p>
      <w:pPr>
        <w:pStyle w:val="ListParagraph"/>
        <w:numPr>
          <w:ilvl w:val="1"/>
          <w:numId w:val="2"/>
        </w:numPr>
      </w:pPr>
      <w:r>
        <w:t xml:space="preserve">series and invitations (.ics)</w:t>
      </w:r>
    </w:p>
    <w:p>
      <w:pPr>
        <w:pStyle w:val="ListParagraph"/>
        <w:numPr>
          <w:ilvl w:val="1"/>
          <w:numId w:val="2"/>
        </w:numPr>
      </w:pPr>
      <w:r>
        <w:t xml:space="preserve">consent principles</w:t>
      </w:r>
    </w:p>
    <w:p>
      <w:pPr>
        <w:pStyle w:val="ListParagraph"/>
        <w:numPr>
          <w:ilvl w:val="1"/>
          <w:numId w:val="2"/>
        </w:numPr>
      </w:pPr>
      <w:r>
        <w:t xml:space="preserve">authorisation matrix</w:t>
      </w:r>
    </w:p>
    <w:p>
      <w:pPr>
        <w:pStyle w:val="ListParagraph"/>
        <w:numPr>
          <w:ilvl w:val="1"/>
          <w:numId w:val="2"/>
        </w:numPr>
      </w:pPr>
      <w:r>
        <w:t xml:space="preserve">infrastructure and edge configuration</w:t>
      </w:r>
    </w:p>
    <w:p>
      <w:pPr>
        <w:pStyle w:val="ListParagraph"/>
        <w:numPr>
          <w:ilvl w:val="1"/>
          <w:numId w:val="2"/>
        </w:numPr>
      </w:pPr>
      <w:r>
        <w:t xml:space="preserve">the security threat model</w:t>
      </w:r>
    </w:p>
    <w:p>
      <w:pPr>
        <w:pStyle w:val="ListParagraph"/>
        <w:numPr>
          <w:ilvl w:val="1"/>
          <w:numId w:val="2"/>
        </w:numPr>
      </w:pPr>
      <w:r>
        <w:t xml:space="preserve">retention defaults (except audio, §11.3)</w:t>
      </w:r>
    </w:p>
    <w:p>
      <w:pPr>
        <w:pStyle w:val="ListParagraph"/>
        <w:numPr>
          <w:ilvl w:val="0"/>
          <w:numId w:val="2"/>
        </w:numPr>
      </w:pPr>
      <w:r>
        <w:rPr>
          <w:b/>
          <w:bCs/>
        </w:rPr>
        <w:t xml:space="preserve">Not in scope (R2):</w:t>
      </w:r>
    </w:p>
    <w:p>
      <w:pPr>
        <w:pStyle w:val="ListParagraph"/>
        <w:numPr>
          <w:ilvl w:val="1"/>
          <w:numId w:val="2"/>
        </w:numPr>
      </w:pPr>
      <w:r>
        <w:t xml:space="preserve">languages other than English (spoken language, generated minutes, report)</w:t>
      </w:r>
    </w:p>
    <w:p>
      <w:pPr>
        <w:pStyle w:val="ListParagraph"/>
        <w:numPr>
          <w:ilvl w:val="1"/>
          <w:numId w:val="2"/>
        </w:numPr>
      </w:pPr>
      <w:r>
        <w:t xml:space="preserve">pushing the meeting record into the OM module</w:t>
      </w:r>
    </w:p>
    <w:p>
      <w:pPr>
        <w:pStyle w:val="ListParagraph"/>
        <w:numPr>
          <w:ilvl w:val="1"/>
          <w:numId w:val="2"/>
        </w:numPr>
      </w:pPr>
      <w:r>
        <w:t xml:space="preserve">a local LLM on the Mac Studio</w:t>
      </w:r>
    </w:p>
    <w:p>
      <w:pPr>
        <w:pStyle w:val="ListParagraph"/>
        <w:numPr>
          <w:ilvl w:val="1"/>
          <w:numId w:val="2"/>
        </w:numPr>
      </w:pPr>
      <w:r>
        <w:t xml:space="preserve">OCR of scanned PDFs</w:t>
      </w:r>
    </w:p>
    <w:p>
      <w:pPr>
        <w:pStyle w:val="ListParagraph"/>
        <w:numPr>
          <w:ilvl w:val="1"/>
          <w:numId w:val="2"/>
        </w:numPr>
      </w:pPr>
      <w:r>
        <w:t xml:space="preserve">live translation</w:t>
      </w:r>
    </w:p>
    <w:p>
      <w:pPr>
        <w:pStyle w:val="ListParagraph"/>
        <w:numPr>
          <w:ilvl w:val="1"/>
          <w:numId w:val="2"/>
        </w:numPr>
      </w:pPr>
      <w:r>
        <w:t xml:space="preserve">voice commands</w:t>
      </w:r>
    </w:p>
    <w:p>
      <w:pPr>
        <w:pStyle w:val="ListParagraph"/>
        <w:numPr>
          <w:ilvl w:val="1"/>
          <w:numId w:val="2"/>
        </w:numPr>
      </w:pPr>
      <w:r>
        <w:t xml:space="preserve">vision on whiteboard snapshots</w:t>
      </w:r>
    </w:p>
    <w:p>
      <w:pPr>
        <w:pStyle w:val="Heading2"/>
      </w:pPr>
      <w:bookmarkStart w:name="_h17" w:id="17"/>
      <w:r>
        <w:t xml:space="preserve">3.3 Acceptance criteria</w:t>
      </w:r>
      <w:bookmarkEnd w:id="17"/>
    </w:p>
    <w:p>
      <w:r>
        <w:t xml:space="preserve">Release 1.1 is accepted when every test in §12.2 passes. These are the headline targets:</w:t>
      </w:r>
    </w:p>
    <w:p>
      <w:pPr>
        <w:keepNext/>
        <w:spacing w:after="60" w:before="160"/>
      </w:pPr>
      <w:r>
        <w:rPr>
          <w:b/>
          <w:bCs/>
          <w:color w:val="334155"/>
          <w:sz w:val="18"/>
          <w:szCs w:val="18"/>
        </w:rPr>
        <w:t xml:space="preserve">Table 8 — Headline acceptance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7028"/>
      </w:tblGrid>
      <w:tr>
        <w:trPr>
          <w:cantSplit/>
          <w:tblHeader/>
        </w:trPr>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Area</w:t>
            </w:r>
          </w:p>
        </w:tc>
        <w:tc>
          <w:tcPr>
            <w:tcW w:type="dxa" w:w="70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Target</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continuity</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speaker who is speaking goes more than 30 s without a segment during a 90-minute soak test with leave/rejoin, mute/unmute and a network drop</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latency</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Tier-1 line visible ≤ 4 s p95 after the end of an utterance; tier-2 refinement ≤ 8 s p95</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Accuracy (English golden set)</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1 WER ≤ 12 %; tier 2 / final transcript WER ≤ 8 %; glossary names correct ≥ 90 %</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Correct section for ≥ 85 % of topic changes; every activation visible ≥ 5.0 s and highlighted; no automatic switch within 10 s of a click</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closed section has composed minutes ≤ 60 s after closing; the final report has minutes for every section</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All eight parts of §9.1 present in the example's order; Markdown rendered; English</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Robustness</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interpretation stall &gt; 30 s after an LLM error; finalisation always ends in review or a retryable error</w:t>
            </w:r>
          </w:p>
        </w:tc>
      </w:tr>
    </w:tbl>
    <w:p>
      <w:pPr>
        <w:spacing w:after="60"/>
      </w:pPr>
    </w:p>
    <w:p>
      <w:pPr>
        <w:pStyle w:val="Heading1"/>
      </w:pPr>
      <w:bookmarkStart w:name="_h18" w:id="18"/>
      <w:r>
        <w:t xml:space="preserve">4. Feature overview</w:t>
      </w:r>
      <w:bookmarkEnd w:id="18"/>
    </w:p>
    <w:p>
      <w:pPr>
        <w:pStyle w:val="Heading2"/>
      </w:pPr>
      <w:bookmarkStart w:name="_h19" w:id="19"/>
      <w:r>
        <w:t xml:space="preserve">4.1 Lifecycle</w:t>
      </w:r>
      <w:bookmarkEnd w:id="19"/>
    </w:p>
    <w:p>
      <w:pPr>
        <w:keepNext/>
        <w:spacing w:after="60" w:before="160"/>
      </w:pPr>
      <w:r>
        <w:rPr>
          <w:b/>
          <w:bCs/>
          <w:color w:val="334155"/>
          <w:sz w:val="18"/>
          <w:szCs w:val="18"/>
        </w:rPr>
        <w:t xml:space="preserve">Table 9 —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8333"/>
      </w:tblGrid>
      <w:tr>
        <w:trPr>
          <w:cantSplit/>
          <w:tblHeader/>
        </w:trPr>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833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 happens</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Setup</w:t>
            </w:r>
          </w:p>
        </w:tc>
        <w:tc>
          <w:tcPr>
            <w:tcW w:type="dxa" w:w="833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opens </w:t>
            </w:r>
            <w:r>
              <w:rPr>
                <w:b/>
                <w:bCs/>
                <w:sz w:val="17"/>
                <w:szCs w:val="17"/>
              </w:rPr>
              <w:t xml:space="preserve">Meet++</w:t>
            </w:r>
            <w:r>
              <w:rPr>
                <w:sz w:val="17"/>
                <w:szCs w:val="17"/>
              </w:rPr>
              <w:t xml:space="preserve"> and chooses the template, spoken language, AI mode and meeting type. For formal meetings the chair confirms the quorum rule; members come from the meeting's participants. The chair then drops the agenda PDF or types the agenda in the editor, reviews the imported open actions, and starts.</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w:t>
            </w:r>
          </w:p>
        </w:tc>
        <w:tc>
          <w:tcPr>
            <w:tcW w:type="dxa" w:w="833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Speech is transcribed per speaker and appears in the transcript box within seconds; tier-2 refinement replaces each line shortly after. Every 12 s, or immediately on a cue phrase, the AI reports which section is being discussed. It records decisions (with votes), actions, attendance and running notes, and the board activates the matching tab and section. The chair advances the meeting with Next. The AI also advances it on a sustained topic shift, announces this with a banner and synthesised speech, and the chair can undo it. Each closed section gets composed minutes.</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w:t>
            </w:r>
          </w:p>
        </w:tc>
        <w:tc>
          <w:tcPr>
            <w:tcW w:type="dxa" w:w="833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system re-transcribes the whole meeting on the Mac Studio, composes the remaining sections plus the opening, adjournment, record of voting and provenance, and prepares the report, next-meeting agenda and invitations.</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Review</w:t>
            </w:r>
          </w:p>
        </w:tc>
        <w:tc>
          <w:tcPr>
            <w:tcW w:type="dxa" w:w="833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chair checks the report preview, votes, quorum and attendance, edits anything, then clicks </w:t>
            </w:r>
            <w:r>
              <w:rPr>
                <w:b/>
                <w:bCs/>
                <w:sz w:val="17"/>
                <w:szCs w:val="17"/>
              </w:rPr>
              <w:t xml:space="preserve">Publish &amp; send</w:t>
            </w:r>
            <w:r>
              <w:rPr>
                <w:sz w:val="17"/>
                <w:szCs w:val="17"/>
              </w:rPr>
              <w:t xml:space="preserve">. Nothing is sent before that click.</w:t>
            </w:r>
          </w:p>
        </w:tc>
      </w:tr>
    </w:tbl>
    <w:p>
      <w:pPr>
        <w:spacing w:after="60"/>
      </w:pPr>
    </w:p>
    <w:p>
      <w:pPr>
        <w:pStyle w:val="Heading2"/>
      </w:pPr>
      <w:bookmarkStart w:name="_h20" w:id="20"/>
      <w:r>
        <w:t xml:space="preserve">4.2 The meeting outline</w:t>
      </w:r>
      <w:bookmarkEnd w:id="20"/>
    </w:p>
    <w:p>
      <w:r>
        <w:t xml:space="preserve">The outline is a single ordered list of </w:t>
      </w:r>
      <w:r>
        <w:rPr>
          <w:b/>
          <w:bCs/>
        </w:rPr>
        <w:t xml:space="preserve">sections</w:t>
      </w:r>
      <w:r>
        <w:t xml:space="preserve">: the template's fixed sections plus the agenda points (with optional sub-points). It replaces v2's separate phase strip and agenda list. Exactly one section is </w:t>
      </w:r>
      <w:r>
        <w:rPr>
          <w:b/>
          <w:bCs/>
        </w:rPr>
        <w:t xml:space="preserve">live</w:t>
      </w:r>
      <w:r>
        <w:t xml:space="preserve"> at any time. The live position is the official “where are we” and is shown to everyone.</w:t>
      </w:r>
    </w:p>
    <w:p>
      <w:pPr>
        <w:keepNext/>
        <w:spacing w:after="60" w:before="120"/>
        <w:jc w:val="center"/>
      </w:pPr>
      <w:r>
        <w:drawing>
          <wp:inline distT="0" distB="0" distL="0" distR="0">
            <wp:extent cx="5905500" cy="2771775"/>
            <wp:effectExtent t="0" r="0" b="0" l="0"/>
            <wp:docPr id="1" name="fig1" descr="Meeting outline for both templates, and the ways the live position moves." title="Meeting outline for both templates, and the ways the live position m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71775"/>
                    </a:xfrm>
                    <a:prstGeom prst="rect">
                      <a:avLst/>
                    </a:prstGeom>
                  </pic:spPr>
                </pic:pic>
              </a:graphicData>
            </a:graphic>
          </wp:inline>
        </w:drawing>
      </w:r>
    </w:p>
    <w:p>
      <w:pPr>
        <w:spacing w:after="200"/>
        <w:jc w:val="center"/>
      </w:pPr>
      <w:r>
        <w:rPr>
          <w:i/>
          <w:iCs/>
          <w:color w:val="1D4ED8"/>
          <w:sz w:val="17"/>
          <w:szCs w:val="17"/>
        </w:rPr>
        <w:t xml:space="preserve">Figure 1 — Meeting outline for both templates, and the ways the live position moves.</w:t>
      </w:r>
    </w:p>
    <w:p>
      <w:pPr>
        <w:pStyle w:val="ListParagraph"/>
        <w:numPr>
          <w:ilvl w:val="0"/>
          <w:numId w:val="2"/>
        </w:numPr>
      </w:pPr>
      <w:r>
        <w:rPr>
          <w:b/>
          <w:bCs/>
        </w:rPr>
        <w:t xml:space="preserve">Agenda points come from the PDF</w:t>
      </w:r>
      <w:r>
        <w:t xml:space="preserve"> (structured by the LLM) </w:t>
      </w:r>
      <w:r>
        <w:rPr>
          <w:b/>
          <w:bCs/>
        </w:rPr>
        <w:t xml:space="preserve">or from the setup editor</w:t>
      </w:r>
      <w:r>
        <w:t xml:space="preserve">, so an agenda is never missing because a PDF failed. Each point has a title, an optional description, sub-points (a)(b)(c), a presenter and a timebox.</w:t>
      </w:r>
    </w:p>
    <w:p>
      <w:pPr>
        <w:pStyle w:val="ListParagraph"/>
        <w:numPr>
          <w:ilvl w:val="0"/>
          <w:numId w:val="2"/>
        </w:numPr>
      </w:pPr>
      <w:r>
        <w:rPr>
          <w:b/>
          <w:bCs/>
        </w:rPr>
        <w:t xml:space="preserve">Fixed sections are skipped when they don't apply.</w:t>
      </w:r>
      <w:r>
        <w:t xml:space="preserve"> Previous actions is skipped when the series has no open actions. AOB is skipped when the agenda already ends with an “any other business” point; a matcher recognises the common English wordings.</w:t>
      </w:r>
    </w:p>
    <w:p>
      <w:pPr>
        <w:pStyle w:val="ListParagraph"/>
        <w:numPr>
          <w:ilvl w:val="0"/>
          <w:numId w:val="2"/>
        </w:numPr>
      </w:pPr>
      <w:r>
        <w:rPr>
          <w:b/>
          <w:bCs/>
        </w:rPr>
        <w:t xml:space="preserve">Sub-points can be navigated in the outline.</w:t>
      </w:r>
      <w:r>
        <w:t xml:space="preserve"> They structure the minutes (3.1, 3.2 …). The live position stays at point level unless the chair moves it to a sub-point.</w:t>
      </w:r>
    </w:p>
    <w:p>
      <w:pPr>
        <w:pStyle w:val="Heading1"/>
      </w:pPr>
      <w:bookmarkStart w:name="_h21" w:id="21"/>
      <w:r>
        <w:t xml:space="preserve">5. The Meet++ screen: layout and navigation</w:t>
      </w:r>
      <w:bookmarkEnd w:id="21"/>
    </w:p>
    <w:p>
      <w:pPr>
        <w:pStyle w:val="Heading2"/>
      </w:pPr>
      <w:bookmarkStart w:name="_h22" w:id="22"/>
      <w:r>
        <w:t xml:space="preserve">5.1 Design principles</w:t>
      </w:r>
      <w:bookmarkEnd w:id="22"/>
    </w:p>
    <w:p>
      <w:pPr>
        <w:pStyle w:val="ListParagraph"/>
        <w:numPr>
          <w:ilvl w:val="0"/>
          <w:numId w:val="3"/>
        </w:numPr>
      </w:pPr>
      <w:r>
        <w:rPr>
          <w:b/>
          <w:bCs/>
        </w:rPr>
        <w:t xml:space="preserve">One position.</w:t>
      </w:r>
      <w:r>
        <w:t xml:space="preserve"> The meeting is at exactly one section, shown by a single LIVE marker. Nothing else claims to be “current”.</w:t>
      </w:r>
    </w:p>
    <w:p>
      <w:pPr>
        <w:pStyle w:val="ListParagraph"/>
        <w:numPr>
          <w:ilvl w:val="0"/>
          <w:numId w:val="3"/>
        </w:numPr>
      </w:pPr>
      <w:r>
        <w:rPr>
          <w:b/>
          <w:bCs/>
        </w:rPr>
        <w:t xml:space="preserve">Viewing is not moving.</w:t>
      </w:r>
      <w:r>
        <w:t xml:space="preserve"> Clicking anything only changes what </w:t>
      </w:r>
      <w:r>
        <w:rPr>
          <w:i/>
          <w:iCs/>
        </w:rPr>
        <w:t xml:space="preserve">you</w:t>
      </w:r>
      <w:r>
        <w:t xml:space="preserve"> see. Only the chair's explicit </w:t>
      </w:r>
      <w:r>
        <w:rPr>
          <w:b/>
          <w:bCs/>
        </w:rPr>
        <w:t xml:space="preserve">Next ▶ / ◀ Back / Move meeting here</w:t>
      </w:r>
      <w:r>
        <w:t xml:space="preserve">, or the AI in Lead mode, move the meeting.</w:t>
      </w:r>
    </w:p>
    <w:p>
      <w:pPr>
        <w:pStyle w:val="ListParagraph"/>
        <w:numPr>
          <w:ilvl w:val="0"/>
          <w:numId w:val="3"/>
        </w:numPr>
      </w:pPr>
      <w:r>
        <w:rPr>
          <w:b/>
          <w:bCs/>
        </w:rPr>
        <w:t xml:space="preserve">The tabs mirror the report.</w:t>
      </w:r>
      <w:r>
        <w:t xml:space="preserve"> Agenda, Decisions, Actions, Minutes, Attendance and Papers are the sections of the final document, so the board is a live preview of it. Content inside each tab is grouped per section of the outline.</w:t>
      </w:r>
    </w:p>
    <w:p>
      <w:pPr>
        <w:pStyle w:val="ListParagraph"/>
        <w:numPr>
          <w:ilvl w:val="0"/>
          <w:numId w:val="3"/>
        </w:numPr>
      </w:pPr>
      <w:r>
        <w:rPr>
          <w:b/>
          <w:bCs/>
        </w:rPr>
        <w:t xml:space="preserve">The transcript is always visible,</w:t>
      </w:r>
      <w:r>
        <w:t xml:space="preserve"> in its own column, because it is the ground truth everything else is derived from.</w:t>
      </w:r>
    </w:p>
    <w:p>
      <w:pPr>
        <w:pStyle w:val="ListParagraph"/>
        <w:numPr>
          <w:ilvl w:val="0"/>
          <w:numId w:val="3"/>
        </w:numPr>
      </w:pPr>
      <w:r>
        <w:rPr>
          <w:b/>
          <w:bCs/>
        </w:rPr>
        <w:t xml:space="preserve">Automation yields to people.</w:t>
      </w:r>
      <w:r>
        <w:t xml:space="preserve"> Automatic activation is predictable: minimum 5 s per activation, always highlighted. It steps aside for 10 s after any manual interaction, and it never moves keyboard focus.</w:t>
      </w:r>
    </w:p>
    <w:p>
      <w:pPr>
        <w:pStyle w:val="Heading2"/>
      </w:pPr>
      <w:bookmarkStart w:name="_h23" w:id="23"/>
      <w:r>
        <w:t xml:space="preserve">5.2 Layout</w:t>
      </w:r>
      <w:bookmarkEnd w:id="23"/>
    </w:p>
    <w:p>
      <w:pPr>
        <w:keepNext/>
        <w:spacing w:after="60" w:before="120"/>
        <w:jc w:val="center"/>
      </w:pPr>
      <w:r>
        <w:drawing>
          <wp:inline distT="0" distB="0" distL="0" distR="0">
            <wp:extent cx="6191250" cy="4086225"/>
            <wp:effectExtent t="0" r="0" b="0" l="0"/>
            <wp:docPr id="2" name="fig2" descr="The Meet++ screen while following live: header, meeting outline, content tabs and live transcript. A new decision is being activated (amber highlight, 5 s progress bar)." title="The Meet++ screen while following live: header, meeting outline, content tabs and live transcript. A new decision is being activated (amber highlight, 5 s progres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086225"/>
                    </a:xfrm>
                    <a:prstGeom prst="rect">
                      <a:avLst/>
                    </a:prstGeom>
                  </pic:spPr>
                </pic:pic>
              </a:graphicData>
            </a:graphic>
          </wp:inline>
        </w:drawing>
      </w:r>
    </w:p>
    <w:p>
      <w:pPr>
        <w:spacing w:after="200"/>
        <w:jc w:val="center"/>
      </w:pPr>
      <w:r>
        <w:rPr>
          <w:i/>
          <w:iCs/>
          <w:color w:val="1D4ED8"/>
          <w:sz w:val="17"/>
          <w:szCs w:val="17"/>
        </w:rPr>
        <w:t xml:space="preserve">Figure 2 — The Meet++ screen while following live: header, meeting outline, content tabs and live transcript. A new decision is being activated (amber highlight, 5 s progress bar).</w:t>
      </w:r>
    </w:p>
    <w:p>
      <w:pPr>
        <w:keepNext/>
        <w:spacing w:after="60" w:before="160"/>
      </w:pPr>
      <w:r>
        <w:rPr>
          <w:b/>
          <w:bCs/>
          <w:color w:val="334155"/>
          <w:sz w:val="18"/>
          <w:szCs w:val="18"/>
        </w:rPr>
        <w:t xml:space="preserve">Table 10 — Screen callouts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2509"/>
        <w:gridCol w:w="6628"/>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Element</w:t>
            </w:r>
          </w:p>
        </w:tc>
        <w:tc>
          <w:tcPr>
            <w:tcW w:type="dxa" w:w="66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Behaviour</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position chip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Red dot, section number and title, plus elapsed time and timebox. Clicking it brings your view back to the live section (same as “Back to live”).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 / Next (chair and co-hosts)</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Next ▶</w:t>
            </w:r>
            <w:r>
              <w:rPr>
                <w:sz w:val="17"/>
                <w:szCs w:val="17"/>
              </w:rPr>
              <w:t xml:space="preserve"> closes the live section and moves to the next one; its label names the target. </w:t>
            </w:r>
            <w:r>
              <w:rPr>
                <w:b/>
                <w:bCs/>
                <w:sz w:val="17"/>
                <w:szCs w:val="17"/>
              </w:rPr>
              <w:t xml:space="preserve">◀ Back</w:t>
            </w:r>
            <w:r>
              <w:rPr>
                <w:sz w:val="17"/>
                <w:szCs w:val="17"/>
              </w:rPr>
              <w:t xml:space="preserve"> reopens the previous one. Participants don't see these buttons.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chip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“Following live” (green), “Auto-follow in 7 s” (amber, with </w:t>
            </w:r>
            <w:r>
              <w:rPr>
                <w:b/>
                <w:bCs/>
                <w:sz w:val="17"/>
                <w:szCs w:val="17"/>
              </w:rPr>
              <w:t xml:space="preserve">Resume now</w:t>
            </w:r>
            <w:r>
              <w:rPr>
                <w:sz w:val="17"/>
                <w:szCs w:val="17"/>
              </w:rPr>
              <w:t xml:space="preserve">) or “Follow off” (grey, toggled by the user). Visible to everyone.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 outline</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Sections with status icons (✓ done, ● live, ○ upcoming), sub-points indented. The LIVE row is outlined red; the row you are </w:t>
            </w:r>
            <w:r>
              <w:rPr>
                <w:i/>
                <w:iCs/>
                <w:sz w:val="17"/>
                <w:szCs w:val="17"/>
              </w:rPr>
              <w:t xml:space="preserve">viewing</w:t>
            </w:r>
            <w:r>
              <w:rPr>
                <w:sz w:val="17"/>
                <w:szCs w:val="17"/>
              </w:rPr>
              <w:t xml:space="preserve"> is filled blue. Click a row to view it; chair menu: Move meeting here · Mark done · Add sub-point.</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Content tabs</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 Decisions · Actions · Minutes · Attendance · Papers, with counters and an amber dot for unseen changes. The activated tab is highlighted for its display time. All tabs are always clickable.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6</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 groups and items</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tab lists its content under section headers (collapsed when empty). Activation expands and scrolls to the section, highlights the item (amber, NEW or UPDATED badge) and shows the 5 s progress bar.</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transcript</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Newest at the bottom; auto-scrolls while you are at the bottom; “↓ live” appears when you scroll up. Search filters lines. Speaker and time per line; refined lines replace provisional ones in place.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 link</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Selecting an item highlights the transcript lines it was derived from (amber bar), and the ↗ on an item scrolls the transcript there.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Camera strip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Speaker thumbnails below the board. A screen share takes over the main area (§5.10).</w:t>
            </w:r>
          </w:p>
        </w:tc>
      </w:tr>
    </w:tbl>
    <w:p>
      <w:pPr>
        <w:spacing w:after="60"/>
      </w:pPr>
    </w:p>
    <w:p>
      <w:pPr>
        <w:pStyle w:val="Heading2"/>
      </w:pPr>
      <w:bookmarkStart w:name="_h24" w:id="24"/>
      <w:r>
        <w:t xml:space="preserve">5.3 Navigation concepts</w:t>
      </w:r>
      <w:bookmarkEnd w:id="24"/>
    </w:p>
    <w:p>
      <w:r>
        <w:t xml:space="preserve">v3 uses exactly four concepts, each with a single owner:</w:t>
      </w:r>
    </w:p>
    <w:p>
      <w:pPr>
        <w:keepNext/>
        <w:spacing w:after="60" w:before="160"/>
      </w:pPr>
      <w:r>
        <w:rPr>
          <w:b/>
          <w:bCs/>
          <w:color w:val="334155"/>
          <w:sz w:val="18"/>
          <w:szCs w:val="18"/>
        </w:rPr>
        <w:t xml:space="preserve">Table 11 — Navigation concepts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1"/>
        <w:gridCol w:w="1505"/>
        <w:gridCol w:w="2509"/>
        <w:gridCol w:w="2713"/>
      </w:tblGrid>
      <w:tr>
        <w:trPr>
          <w:cantSplit/>
          <w:tblHeader/>
        </w:trPr>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Concept</w:t>
            </w:r>
          </w:p>
        </w:tc>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Owner</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Shown by</w:t>
            </w:r>
          </w:p>
        </w:tc>
        <w:tc>
          <w:tcPr>
            <w:tcW w:type="dxa" w:w="27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Changed by</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Live position</w:t>
            </w:r>
            <w:r>
              <w:rPr>
                <w:sz w:val="17"/>
                <w:szCs w:val="17"/>
              </w:rPr>
              <w:t xml:space="preserve">: the section the meeting is at</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Server (session)</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chip; red outline in the outline</w:t>
            </w:r>
          </w:p>
        </w:tc>
        <w:tc>
          <w:tcPr>
            <w:tcW w:type="dxa" w:w="27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(Next, Back, Move here); AI in Lead mode (§8.3)</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Topic</w:t>
            </w:r>
            <w:r>
              <w:rPr>
                <w:sz w:val="17"/>
                <w:szCs w:val="17"/>
              </w:rPr>
              <w:t xml:space="preserve">: the section being talked about right now</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Server (each tick)</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Activations only (not a separate indicator)</w:t>
            </w:r>
          </w:p>
        </w:tc>
        <w:tc>
          <w:tcPr>
            <w:tcW w:type="dxa" w:w="27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AI interpretation (§8.3)</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Viewed section and tab</w:t>
            </w:r>
            <w:r>
              <w:rPr>
                <w:sz w:val="17"/>
                <w:szCs w:val="17"/>
              </w:rPr>
              <w:t xml:space="preserve">: what this user looks at</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client</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Blue outline row; selected tab</w:t>
            </w:r>
          </w:p>
        </w:tc>
        <w:tc>
          <w:tcPr>
            <w:tcW w:type="dxa" w:w="27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Automatic activation, or the user's clicks</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Follow state</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client</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Follow chip</w:t>
            </w:r>
          </w:p>
        </w:tc>
        <w:tc>
          <w:tcPr>
            <w:tcW w:type="dxa" w:w="27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Clicks (pause 10 s), Resume now, Follow off/on toggle</w:t>
            </w:r>
          </w:p>
        </w:tc>
      </w:tr>
    </w:tbl>
    <w:p>
      <w:pPr>
        <w:spacing w:after="60"/>
      </w:pPr>
    </w:p>
    <w:p>
      <w:r>
        <w:t xml:space="preserve">The topic usually equals the live position. When people briefly return to an earlier point, or start talking about the next one before the chair moves, the topic differs. The board then activates the topic section so everyone sees the relevant decisions, but the live position stays where the chair put it (or, in Lead mode, moves once the shift is sustained).</w:t>
      </w:r>
    </w:p>
    <w:p>
      <w:pPr>
        <w:pStyle w:val="Heading2"/>
      </w:pPr>
      <w:bookmarkStart w:name="_h25" w:id="25"/>
      <w:r>
        <w:t xml:space="preserve">5.4 Meeting outline</w:t>
      </w:r>
      <w:bookmarkEnd w:id="25"/>
    </w:p>
    <w:p>
      <w:pPr>
        <w:pStyle w:val="ListParagraph"/>
        <w:numPr>
          <w:ilvl w:val="0"/>
          <w:numId w:val="2"/>
        </w:numPr>
      </w:pPr>
      <w:r>
        <w:rPr>
          <w:b/>
          <w:bCs/>
        </w:rPr>
        <w:t xml:space="preserve">Rows:</w:t>
      </w:r>
      <w:r>
        <w:t xml:space="preserve"> status icon, number, title, and the decision/action count shown as small grey digits. Sub-points are indented and collapsible.</w:t>
      </w:r>
    </w:p>
    <w:p>
      <w:pPr>
        <w:pStyle w:val="ListParagraph"/>
        <w:numPr>
          <w:ilvl w:val="0"/>
          <w:numId w:val="2"/>
        </w:numPr>
      </w:pPr>
      <w:r>
        <w:rPr>
          <w:b/>
          <w:bCs/>
        </w:rPr>
        <w:t xml:space="preserve">Live section:</w:t>
      </w:r>
      <w:r>
        <w:t xml:space="preserve"> red outline, LIVE badge, and elapsed time / timebox. When the timebox is exceeded the time turns amber; at 150 % the chair gets a nudge.</w:t>
      </w:r>
    </w:p>
    <w:p>
      <w:pPr>
        <w:pStyle w:val="ListParagraph"/>
        <w:numPr>
          <w:ilvl w:val="0"/>
          <w:numId w:val="2"/>
        </w:numPr>
      </w:pPr>
      <w:r>
        <w:rPr>
          <w:b/>
          <w:bCs/>
        </w:rPr>
        <w:t xml:space="preserve">Clicking a row</w:t>
      </w:r>
      <w:r>
        <w:t xml:space="preserve"> sets your viewed section. The current tab scrolls to that section's group, or the Agenda tab opens if the current tab has nothing for it. This counts as a manual interaction (§5.7).</w:t>
      </w:r>
    </w:p>
    <w:p>
      <w:pPr>
        <w:pStyle w:val="ListParagraph"/>
        <w:numPr>
          <w:ilvl w:val="0"/>
          <w:numId w:val="2"/>
        </w:numPr>
      </w:pPr>
      <w:r>
        <w:rPr>
          <w:b/>
          <w:bCs/>
        </w:rPr>
        <w:t xml:space="preserve">Chair context menu</w:t>
      </w:r>
      <w:r>
        <w:t xml:space="preserve"> (⋯ on hover, or right-click): Move meeting here · Mark done · Defer to next meeting · Rename · Add sub-point · Delete (only if empty).</w:t>
      </w:r>
    </w:p>
    <w:p>
      <w:pPr>
        <w:pStyle w:val="ListParagraph"/>
        <w:numPr>
          <w:ilvl w:val="0"/>
          <w:numId w:val="2"/>
        </w:numPr>
      </w:pPr>
      <w:r>
        <w:rPr>
          <w:b/>
          <w:bCs/>
        </w:rPr>
        <w:t xml:space="preserve">Narrow screens:</w:t>
      </w:r>
      <w:r>
        <w:t xml:space="preserve"> the outline collapses to a numbered rail (§5.11).</w:t>
      </w:r>
    </w:p>
    <w:p>
      <w:pPr>
        <w:pStyle w:val="Heading2"/>
      </w:pPr>
      <w:bookmarkStart w:name="_h26" w:id="26"/>
      <w:r>
        <w:t xml:space="preserve">5.5 Content tabs</w:t>
      </w:r>
      <w:bookmarkEnd w:id="26"/>
    </w:p>
    <w:p>
      <w:pPr>
        <w:keepNext/>
        <w:spacing w:after="60" w:before="160"/>
      </w:pPr>
      <w:r>
        <w:rPr>
          <w:b/>
          <w:bCs/>
          <w:color w:val="334155"/>
          <w:sz w:val="18"/>
          <w:szCs w:val="18"/>
        </w:rPr>
        <w:t xml:space="preserve">Table 12 — Content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2911"/>
        <w:gridCol w:w="3313"/>
        <w:gridCol w:w="2109"/>
      </w:tblGrid>
      <w:tr>
        <w:trPr>
          <w:cantSplit/>
          <w:tblHeader/>
        </w:trPr>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Tab</w:t>
            </w:r>
          </w:p>
        </w:tc>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Content per section</w:t>
            </w:r>
          </w:p>
        </w:tc>
        <w:tc>
          <w:tcPr>
            <w:tcW w:type="dxa" w:w="33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Item fields</w:t>
            </w:r>
          </w:p>
        </w:tc>
        <w:tc>
          <w:tcPr>
            <w:tcW w:type="dxa" w:w="21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Editing</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Description and sub-points (a)(b)(c), presenter, timebox, status, running notes count</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As in the agenda document</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 editors: edit text, add sub-point</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taken in that section</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D-n, title, resolution text, status (proposed, adopted, rejected, withdrawn), decided at, vote summary (for/against/abstain, method), provenance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Confirm / edit / reject; edit the vote record</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Actions</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actions of that section; the </w:t>
            </w:r>
            <w:r>
              <w:rPr>
                <w:b/>
                <w:bCs/>
                <w:sz w:val="17"/>
                <w:szCs w:val="17"/>
              </w:rPr>
              <w:t xml:space="preserve">Previous actions</w:t>
            </w:r>
            <w:r>
              <w:rPr>
                <w:sz w:val="17"/>
                <w:szCs w:val="17"/>
              </w:rPr>
              <w:t xml:space="preserve"> section lists the series' open actions with this meeting's report</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 title, description, assignees, due, status, “reported at this meeting”, from decision, provenance</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Confirm / edit / reject; status; assignees picker</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Running notes for the live section; composed narrative for closed sections (with RESOLVED blocks)</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Markdown rendered; version and composed-at time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Edit (locks the section); Regenerate (chair)</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Members and guests (not grouped by section)</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Name, username, status (present, represented, absent, excused, not registered), represented by, mandate, transcribed?, required next</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set status, proxy, required next</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Uploaded documents and whiteboard snapshots with their agenda point</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 file, agenda point, time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Add snapshot (anyone, setting), rename and delete (chair)</w:t>
            </w:r>
          </w:p>
        </w:tc>
      </w:tr>
    </w:tbl>
    <w:p>
      <w:pPr>
        <w:spacing w:after="60"/>
      </w:pPr>
    </w:p>
    <w:p>
      <w:r>
        <w:t xml:space="preserve">Groups follow the outline order. Empty groups are collapsed to a single grey line. The live section's group is expanded by default, and the viewed section's group is expanded and scrolled into view.</w:t>
      </w:r>
    </w:p>
    <w:p>
      <w:pPr>
        <w:pStyle w:val="Heading2"/>
      </w:pPr>
      <w:bookmarkStart w:name="_h27" w:id="27"/>
      <w:r>
        <w:t xml:space="preserve">5.6 Live transcript panel</w:t>
      </w:r>
      <w:bookmarkEnd w:id="27"/>
    </w:p>
    <w:p>
      <w:pPr>
        <w:pStyle w:val="ListParagraph"/>
        <w:numPr>
          <w:ilvl w:val="0"/>
          <w:numId w:val="2"/>
        </w:numPr>
      </w:pPr>
      <w:r>
        <w:rPr>
          <w:b/>
          <w:bCs/>
        </w:rPr>
        <w:t xml:space="preserve">Position and size:</w:t>
      </w:r>
      <w:r>
        <w:t xml:space="preserve"> a fixed column on the right, 300–360 px wide, the full height of the board. It replaces the v2 ticker, the footer bubble and the Transcript tab. The accessibility captions overlay is shown only when the board is not on screen (for example during a screen share).</w:t>
      </w:r>
    </w:p>
    <w:p>
      <w:pPr>
        <w:pStyle w:val="ListParagraph"/>
        <w:numPr>
          <w:ilvl w:val="0"/>
          <w:numId w:val="2"/>
        </w:numPr>
      </w:pPr>
      <w:r>
        <w:rPr>
          <w:b/>
          <w:bCs/>
        </w:rPr>
        <w:t xml:space="preserve">Lines:</w:t>
      </w:r>
      <w:r>
        <w:t xml:space="preserve"> time (hh:mm:ss), speaker name in blue, then text. A tier-1 line shows in dark grey; when its tier-2 refinement arrives it is replaced in place (dark text) without moving the scroll position. Consecutive lines from the same speaker within 4 s are merged visually.</w:t>
      </w:r>
    </w:p>
    <w:p>
      <w:pPr>
        <w:pStyle w:val="ListParagraph"/>
        <w:numPr>
          <w:ilvl w:val="0"/>
          <w:numId w:val="2"/>
        </w:numPr>
      </w:pPr>
      <w:r>
        <w:rPr>
          <w:b/>
          <w:bCs/>
        </w:rPr>
        <w:t xml:space="preserve">Live indicator:</w:t>
      </w:r>
      <w:r>
        <w:t xml:space="preserve"> a grey “● Name is speaking…” row at the bottom, driven by LiveKit's active-speaker events, so people can see that speech is being picked up before the text arrives.</w:t>
      </w:r>
    </w:p>
    <w:p>
      <w:pPr>
        <w:pStyle w:val="ListParagraph"/>
        <w:numPr>
          <w:ilvl w:val="0"/>
          <w:numId w:val="2"/>
        </w:numPr>
      </w:pPr>
      <w:r>
        <w:rPr>
          <w:b/>
          <w:bCs/>
        </w:rPr>
        <w:t xml:space="preserve">Scrolling:</w:t>
      </w:r>
      <w:r>
        <w:t xml:space="preserve"> while the panel is scrolled to the bottom it sticks to the newest line. Scrolling up stops auto-scroll and shows a </w:t>
      </w:r>
      <w:r>
        <w:rPr>
          <w:b/>
          <w:bCs/>
        </w:rPr>
        <w:t xml:space="preserve">↓ live (n new)</w:t>
      </w:r>
      <w:r>
        <w:t xml:space="preserve"> pill. Scrolling in the transcript is </w:t>
      </w:r>
      <w:r>
        <w:rPr>
          <w:i/>
          <w:iCs/>
        </w:rPr>
        <w:t xml:space="preserve">not</w:t>
      </w:r>
      <w:r>
        <w:t xml:space="preserve"> a board interaction, so it does not pause tab activation.</w:t>
      </w:r>
    </w:p>
    <w:p>
      <w:pPr>
        <w:pStyle w:val="ListParagraph"/>
        <w:numPr>
          <w:ilvl w:val="0"/>
          <w:numId w:val="2"/>
        </w:numPr>
      </w:pPr>
      <w:r>
        <w:rPr>
          <w:b/>
          <w:bCs/>
        </w:rPr>
        <w:t xml:space="preserve">Search</w:t>
      </w:r>
      <w:r>
        <w:t xml:space="preserve"> filters lines (case-insensitive, accent-insensitive) and highlights matches; clearing it returns to live.</w:t>
      </w:r>
    </w:p>
    <w:p>
      <w:pPr>
        <w:pStyle w:val="ListParagraph"/>
        <w:numPr>
          <w:ilvl w:val="0"/>
          <w:numId w:val="2"/>
        </w:numPr>
      </w:pPr>
      <w:r>
        <w:rPr>
          <w:b/>
          <w:bCs/>
        </w:rPr>
        <w:t xml:space="preserve">Evidence:</w:t>
      </w:r>
      <w:r>
        <w:t xml:space="preserve"> lines cited by the selected item get an amber left bar, and clicking a line shows which items cite it.</w:t>
      </w:r>
    </w:p>
    <w:p>
      <w:pPr>
        <w:pStyle w:val="ListParagraph"/>
        <w:numPr>
          <w:ilvl w:val="0"/>
          <w:numId w:val="2"/>
        </w:numPr>
      </w:pPr>
      <w:r>
        <w:rPr>
          <w:b/>
          <w:bCs/>
        </w:rPr>
        <w:t xml:space="preserve">Capacity:</w:t>
      </w:r>
      <w:r>
        <w:t xml:space="preserve"> the list is virtualised. The client keeps the whole session (paged from </w:t>
      </w:r>
      <w:r>
        <w:rPr>
          <w:rFonts w:ascii="Consolas" w:cs="Consolas" w:eastAsia="Consolas" w:hAnsi="Consolas"/>
          <w:b w:val="false"/>
          <w:bCs w:val="false"/>
          <w:i w:val="false"/>
          <w:iCs w:val="false"/>
          <w:color w:val="0F172A"/>
          <w:sz w:val="19"/>
          <w:szCs w:val="19"/>
        </w:rPr>
        <w:t xml:space="preserve">GET /transcript?after=</w:t>
      </w:r>
      <w:r>
        <w:t xml:space="preserve">, no 400-line cap) and reloads incrementally after a reconnect.</w:t>
      </w:r>
    </w:p>
    <w:p>
      <w:pPr>
        <w:pStyle w:val="ListParagraph"/>
        <w:numPr>
          <w:ilvl w:val="0"/>
          <w:numId w:val="2"/>
        </w:numPr>
      </w:pPr>
      <w:r>
        <w:rPr>
          <w:b/>
          <w:bCs/>
        </w:rPr>
        <w:t xml:space="preserve">Gap markers:</w:t>
      </w:r>
      <w:r>
        <w:t xml:space="preserve"> “— transcription interrupted 14:22:10–14:22:40 (agent reconnecting) —” lines make outages visible instead of silent.</w:t>
      </w:r>
    </w:p>
    <w:p>
      <w:pPr>
        <w:pStyle w:val="Heading2"/>
      </w:pPr>
      <w:bookmarkStart w:name="_h28" w:id="28"/>
      <w:r>
        <w:t xml:space="preserve">5.7 Automatic activation</w:t>
      </w:r>
      <w:bookmarkEnd w:id="28"/>
    </w:p>
    <w:p>
      <w:r>
        <w:t xml:space="preserve">An </w:t>
      </w:r>
      <w:r>
        <w:rPr>
          <w:b/>
          <w:bCs/>
        </w:rPr>
        <w:t xml:space="preserve">activation</w:t>
      </w:r>
      <w:r>
        <w:t xml:space="preserve"> is a request from the server to show a specific tab, section and (optionally) item, produced when the interpretation finds something worth showing (§8.3). The client processes activations through a small queue with the rules below. The pseudocode is in Appendix C.</w:t>
      </w:r>
    </w:p>
    <w:p>
      <w:pPr>
        <w:keepNext/>
        <w:spacing w:after="60" w:before="160"/>
      </w:pPr>
      <w:r>
        <w:rPr>
          <w:b/>
          <w:bCs/>
          <w:color w:val="334155"/>
          <w:sz w:val="18"/>
          <w:szCs w:val="18"/>
        </w:rPr>
        <w:t xml:space="preserve">Table 13 — Activation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7631"/>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w:t>
            </w:r>
          </w:p>
        </w:tc>
        <w:tc>
          <w:tcPr>
            <w:tcW w:type="dxa" w:w="76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Specification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Sources and priority</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 change → Agenda tab at that section (priority 3). Decision added or adopted → Decisions (5). Action added or status changed → Actions (4). Attendance change → Attendance (2). Minutes notes and composition never activate; they only mark the Minutes tab unseen.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Minimum display</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activation stays on screen for </w:t>
            </w:r>
            <w:r>
              <w:rPr>
                <w:b/>
                <w:bCs/>
                <w:sz w:val="17"/>
                <w:szCs w:val="17"/>
              </w:rPr>
              <w:t xml:space="preserve">at least 5.0 s</w:t>
            </w:r>
            <w:r>
              <w:rPr>
                <w:sz w:val="17"/>
                <w:szCs w:val="17"/>
              </w:rPr>
              <w:t xml:space="preserve"> before the next one is applied, even if newer activations are waiting.</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Highlight</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During its display time the tab button and the section header are amber, the target item has an amber outline with a NEW or UPDATED badge, and a 5 s progress bar runs under the tabs. The badge stays until the item has been seen for ≥ 1 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Merging</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Activations for the same tab and section that arrive while one is waiting are merged into one (all items highlighted). A newer topic change replaces an older waiting one.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Queue</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FIFO, at most 4 waiting activations. On overflow the lowest-priority, oldest one is dropped; its items keep their badges and the tab shows the unseen dot.</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 pause</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Any click or keyboard selection on a tab, outline row or item, any scroll-wheel action in the content pane, and any edit pause automatic activation for </w:t>
            </w:r>
            <w:r>
              <w:rPr>
                <w:b/>
                <w:bCs/>
                <w:sz w:val="17"/>
                <w:szCs w:val="17"/>
              </w:rPr>
              <w:t xml:space="preserve">10 s after the last such interaction</w:t>
            </w:r>
            <w:r>
              <w:rPr>
                <w:sz w:val="17"/>
                <w:szCs w:val="17"/>
              </w:rPr>
              <w:t xml:space="preserve">. The Follow chip counts down; </w:t>
            </w:r>
            <w:r>
              <w:rPr>
                <w:b/>
                <w:bCs/>
                <w:sz w:val="17"/>
                <w:szCs w:val="17"/>
              </w:rPr>
              <w:t xml:space="preserve">Resume now</w:t>
            </w:r>
            <w:r>
              <w:rPr>
                <w:sz w:val="17"/>
                <w:szCs w:val="17"/>
              </w:rPr>
              <w:t xml:space="preserve"> ends the pause.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Catch-up</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When the pause ends, only the </w:t>
            </w:r>
            <w:r>
              <w:rPr>
                <w:b/>
                <w:bCs/>
                <w:sz w:val="17"/>
                <w:szCs w:val="17"/>
              </w:rPr>
              <w:t xml:space="preserve">newest</w:t>
            </w:r>
            <w:r>
              <w:rPr>
                <w:sz w:val="17"/>
                <w:szCs w:val="17"/>
              </w:rPr>
              <w:t xml:space="preserve"> waiting activation is shown (5 s, highlighted). All items that arrived during the pause keep their NEW badges.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Programmatic actions</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Scrolls and tab changes made by the activation logic itself never count as interactions (fixes the v2 self-pause).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Return (v3.2)</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new or changed decision, action or attendance item is shown for 5 s, highlighted; then the board </w:t>
            </w:r>
            <w:r>
              <w:rPr>
                <w:b/>
                <w:bCs/>
                <w:sz w:val="17"/>
                <w:szCs w:val="17"/>
              </w:rPr>
              <w:t xml:space="preserve">returns to the tab and section the user was on</w:t>
            </w:r>
            <w:r>
              <w:rPr>
                <w:sz w:val="17"/>
                <w:szCs w:val="17"/>
              </w:rPr>
              <w:t xml:space="preserve"> before it. A burst of items returns once, after the last. A topic change (the meeting moved on) or a click of the user's own cancels the return.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Follow off</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user can switch Follow off. Activations then only update counters and unseen dots, until Follow is switched on again.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Recording / egress</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Always follows, never pauses, same 5 s rule.</w:t>
            </w:r>
          </w:p>
        </w:tc>
      </w:tr>
    </w:tbl>
    <w:p>
      <w:pPr>
        <w:spacing w:after="60"/>
      </w:pPr>
    </w:p>
    <w:p>
      <w:pPr>
        <w:keepNext/>
        <w:spacing w:after="60" w:before="120"/>
        <w:jc w:val="center"/>
      </w:pPr>
      <w:r>
        <w:drawing>
          <wp:inline distT="0" distB="0" distL="0" distR="0">
            <wp:extent cx="6191250" cy="1704975"/>
            <wp:effectExtent t="0" r="0" b="0" l="0"/>
            <wp:docPr id="3" name="fig3" descr="Example timeline: activations shown for at least 5 s and merged; a click pauses automatic switching for 10 s; on resume the newest activation is shown (catch-up)." title="Example timeline: activations shown for at least 5 s and merged; a click pauses automatic switching for 10 s; on resume the newest activation is shown (catch-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1704975"/>
                    </a:xfrm>
                    <a:prstGeom prst="rect">
                      <a:avLst/>
                    </a:prstGeom>
                  </pic:spPr>
                </pic:pic>
              </a:graphicData>
            </a:graphic>
          </wp:inline>
        </w:drawing>
      </w:r>
    </w:p>
    <w:p>
      <w:pPr>
        <w:spacing w:after="200"/>
        <w:jc w:val="center"/>
      </w:pPr>
      <w:r>
        <w:rPr>
          <w:i/>
          <w:iCs/>
          <w:color w:val="1D4ED8"/>
          <w:sz w:val="17"/>
          <w:szCs w:val="17"/>
        </w:rPr>
        <w:t xml:space="preserve">Figure 3 — Example timeline: activations shown for at least 5 s and merged; a click pauses automatic switching for 10 s; on resume the newest activation is shown (catch-up).</w:t>
      </w:r>
    </w:p>
    <w:p>
      <w:pPr>
        <w:pStyle w:val="Heading2"/>
      </w:pPr>
      <w:bookmarkStart w:name="_h29" w:id="29"/>
      <w:r>
        <w:t xml:space="preserve">5.8 Manual navigation and browsing</w:t>
      </w:r>
      <w:bookmarkEnd w:id="29"/>
    </w:p>
    <w:p>
      <w:pPr>
        <w:keepNext/>
        <w:spacing w:after="60" w:before="120"/>
        <w:jc w:val="center"/>
      </w:pPr>
      <w:r>
        <w:drawing>
          <wp:inline distT="0" distB="0" distL="0" distR="0">
            <wp:extent cx="6096000" cy="1828800"/>
            <wp:effectExtent t="0" r="0" b="0" l="0"/>
            <wp:docPr id="4" name="fig4" descr="Participant browsing: viewing point 1 while the meeting is at point 3. Follow is paused with a countdown; the live section remains marked; “Back to live” returns immediately." title="Participant browsing: viewing point 1 while the meeting is at point 3. Follow is paused with a countdown; the live section remains marked; “Back to live” returns immedi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28800"/>
                    </a:xfrm>
                    <a:prstGeom prst="rect">
                      <a:avLst/>
                    </a:prstGeom>
                  </pic:spPr>
                </pic:pic>
              </a:graphicData>
            </a:graphic>
          </wp:inline>
        </w:drawing>
      </w:r>
    </w:p>
    <w:p>
      <w:pPr>
        <w:spacing w:after="200"/>
        <w:jc w:val="center"/>
      </w:pPr>
      <w:r>
        <w:rPr>
          <w:i/>
          <w:iCs/>
          <w:color w:val="1D4ED8"/>
          <w:sz w:val="17"/>
          <w:szCs w:val="17"/>
        </w:rPr>
        <w:t xml:space="preserve">Figure 4 — Participant browsing: viewing point 1 while the meeting is at point 3. Follow is paused with a countdown; the live section remains marked; “Back to live” returns immediately.</w:t>
      </w:r>
    </w:p>
    <w:p>
      <w:pPr>
        <w:keepNext/>
        <w:spacing w:after="60" w:before="160"/>
      </w:pPr>
      <w:r>
        <w:rPr>
          <w:b/>
          <w:bCs/>
          <w:color w:val="334155"/>
          <w:sz w:val="18"/>
          <w:szCs w:val="18"/>
        </w:rPr>
        <w:t xml:space="preserve">Table 14 — Navigation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1606"/>
        <w:gridCol w:w="5322"/>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Action</w:t>
            </w:r>
          </w:p>
        </w:tc>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Who</w:t>
            </w:r>
          </w:p>
        </w:tc>
        <w:tc>
          <w:tcPr>
            <w:tcW w:type="dxa" w:w="532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Click a tab</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Shows that tab; keeps the viewed section; pauses activation for 10 s</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Click an outline row</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Views that section in the current tab (or Agenda if empty); pauses for 10 s; shows the “You are viewing …” bar when it is not the live section</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Back to live / click the LIVE chip</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Views the live section; ends the pause immediately</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Next ▶</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Marks the live section done (status ✓), moves live to the next section, announces it, and starts composing minutes for the closed section</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Back</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Moves live to the previous section (reopens it; its composed minutes become a draft again)</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Move meeting here (row menu)</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Moves live to any section; skipped sections stay “upcoming”</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Undo (10 s, in the banner and the proposal bar)</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Reverts an AI-initiated move: the live position returns and the section is reopened</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Keyboard</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Everyone / chair</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Alt+1…6</w:t>
            </w:r>
            <w:r>
              <w:rPr>
                <w:sz w:val="17"/>
                <w:szCs w:val="17"/>
              </w:rPr>
              <w:t xml:space="preserve"> tabs; </w:t>
            </w:r>
            <w:r>
              <w:rPr>
                <w:rFonts w:ascii="Consolas" w:cs="Consolas" w:eastAsia="Consolas" w:hAnsi="Consolas"/>
                <w:b w:val="false"/>
                <w:bCs w:val="false"/>
                <w:i w:val="false"/>
                <w:iCs w:val="false"/>
                <w:color w:val="0F172A"/>
                <w:sz w:val="16"/>
                <w:szCs w:val="16"/>
              </w:rPr>
              <w:t xml:space="preserve">Alt+↑/↓</w:t>
            </w:r>
            <w:r>
              <w:rPr>
                <w:sz w:val="17"/>
                <w:szCs w:val="17"/>
              </w:rPr>
              <w:t xml:space="preserve"> outline; </w:t>
            </w:r>
            <w:r>
              <w:rPr>
                <w:rFonts w:ascii="Consolas" w:cs="Consolas" w:eastAsia="Consolas" w:hAnsi="Consolas"/>
                <w:b w:val="false"/>
                <w:bCs w:val="false"/>
                <w:i w:val="false"/>
                <w:iCs w:val="false"/>
                <w:color w:val="0F172A"/>
                <w:sz w:val="16"/>
                <w:szCs w:val="16"/>
              </w:rPr>
              <w:t xml:space="preserve">Esc</w:t>
            </w:r>
            <w:r>
              <w:rPr>
                <w:sz w:val="17"/>
                <w:szCs w:val="17"/>
              </w:rPr>
              <w:t xml:space="preserve"> back to live; chair </w:t>
            </w:r>
            <w:r>
              <w:rPr>
                <w:rFonts w:ascii="Consolas" w:cs="Consolas" w:eastAsia="Consolas" w:hAnsi="Consolas"/>
                <w:b w:val="false"/>
                <w:bCs w:val="false"/>
                <w:i w:val="false"/>
                <w:iCs w:val="false"/>
                <w:color w:val="0F172A"/>
                <w:sz w:val="16"/>
                <w:szCs w:val="16"/>
              </w:rPr>
              <w:t xml:space="preserve">Ctrl+Shift+→ / ←</w:t>
            </w:r>
            <w:r>
              <w:rPr>
                <w:sz w:val="17"/>
                <w:szCs w:val="17"/>
              </w:rPr>
              <w:t xml:space="preserve"> Next / Back. Listed in the shortcut overlay</w:t>
            </w:r>
          </w:p>
        </w:tc>
      </w:tr>
    </w:tbl>
    <w:p>
      <w:pPr>
        <w:spacing w:after="60"/>
      </w:pPr>
    </w:p>
    <w:p>
      <w:pPr>
        <w:pStyle w:val="Heading2"/>
      </w:pPr>
      <w:bookmarkStart w:name="_h30" w:id="30"/>
      <w:r>
        <w:t xml:space="preserve">5.9 Announcements and proposals</w:t>
      </w:r>
      <w:bookmarkEnd w:id="30"/>
    </w:p>
    <w:p>
      <w:pPr>
        <w:pStyle w:val="ListParagraph"/>
        <w:numPr>
          <w:ilvl w:val="0"/>
          <w:numId w:val="2"/>
        </w:numPr>
      </w:pPr>
      <w:r>
        <w:rPr>
          <w:b/>
          <w:bCs/>
        </w:rPr>
        <w:t xml:space="preserve">Announcements</w:t>
      </w:r>
      <w:r>
        <w:t xml:space="preserve"> (section change, session start and end, timebox overrun) appear as a large banner over the board header and outline for 4 s. Text is 28 px with the section number and title, and the transcript stays visible. The spoken part is a clip synthesised with Kokoro (voice </w:t>
      </w:r>
      <w:r>
        <w:rPr>
          <w:rFonts w:ascii="Consolas" w:cs="Consolas" w:eastAsia="Consolas" w:hAnsi="Consolas"/>
          <w:b w:val="false"/>
          <w:bCs w:val="false"/>
          <w:i w:val="false"/>
          <w:iCs w:val="false"/>
          <w:color w:val="0F172A"/>
          <w:sz w:val="19"/>
          <w:szCs w:val="19"/>
        </w:rPr>
        <w:t xml:space="preserve">am_michael</w:t>
      </w:r>
      <w:r>
        <w:t xml:space="preserve">) on the Mac Studio, cached per text and played by each client (respecting the user's mute preference). If the clip is unavailable, the browser's speech synthesis is used. The egress page plays it too, so recordings include it. Full-screen overlays are removed.</w:t>
      </w:r>
    </w:p>
    <w:p>
      <w:pPr>
        <w:pStyle w:val="ListParagraph"/>
        <w:numPr>
          <w:ilvl w:val="0"/>
          <w:numId w:val="2"/>
        </w:numPr>
      </w:pPr>
      <w:r>
        <w:rPr>
          <w:b/>
          <w:bCs/>
        </w:rPr>
        <w:t xml:space="preserve">Proposals</w:t>
      </w:r>
      <w:r>
        <w:t xml:space="preserve"> appear in Assist mode, and in Lead mode when confidence is below the auto threshold. They show as an inline bar under the header for the chair and co-hosts only: “AI suggests moving to 4 · Lawyers — Move / Not now”. “Not now” suppresses the same target for 3 minutes; the next proposal is not blocked.</w:t>
      </w:r>
    </w:p>
    <w:p>
      <w:pPr>
        <w:pStyle w:val="ListParagraph"/>
        <w:numPr>
          <w:ilvl w:val="0"/>
          <w:numId w:val="2"/>
        </w:numPr>
      </w:pPr>
      <w:r>
        <w:rPr>
          <w:b/>
          <w:bCs/>
        </w:rPr>
        <w:t xml:space="preserve">AI moves</w:t>
      </w:r>
      <w:r>
        <w:t xml:space="preserve"> (Lead mode, the default) are announced to everyone with the banner and speech (“Moving on to item 4: Lawyers”). The chair and co-hosts also get an </w:t>
      </w:r>
      <w:r>
        <w:rPr>
          <w:b/>
          <w:bCs/>
        </w:rPr>
        <w:t xml:space="preserve">Undo</w:t>
      </w:r>
      <w:r>
        <w:t xml:space="preserve"> button for 10 s, in the banner and in the inline bar.</w:t>
      </w:r>
    </w:p>
    <w:p>
      <w:pPr>
        <w:pStyle w:val="Heading2"/>
      </w:pPr>
      <w:bookmarkStart w:name="_h31" w:id="31"/>
      <w:r>
        <w:t xml:space="preserve">5.10 Roles and where the board appears</w:t>
      </w:r>
      <w:bookmarkEnd w:id="31"/>
    </w:p>
    <w:p>
      <w:pPr>
        <w:pStyle w:val="ListParagraph"/>
        <w:numPr>
          <w:ilvl w:val="0"/>
          <w:numId w:val="2"/>
        </w:numPr>
      </w:pPr>
      <w:r>
        <w:rPr>
          <w:b/>
          <w:bCs/>
        </w:rPr>
        <w:t xml:space="preserve">One board.</w:t>
      </w:r>
      <w:r>
        <w:t xml:space="preserve"> The same board component runs for everyone. Chair, co-hosts and designated editors see inline edit controls; participants and guests see the same board read-only but can </w:t>
      </w:r>
      <w:r>
        <w:rPr>
          <w:b/>
          <w:bCs/>
        </w:rPr>
        <w:t xml:space="preserve">navigate freely</w:t>
      </w:r>
      <w:r>
        <w:t xml:space="preserve">.</w:t>
      </w:r>
    </w:p>
    <w:p>
      <w:pPr>
        <w:pStyle w:val="ListParagraph"/>
        <w:numPr>
          <w:ilvl w:val="0"/>
          <w:numId w:val="2"/>
        </w:numPr>
      </w:pPr>
      <w:r>
        <w:rPr>
          <w:b/>
          <w:bCs/>
        </w:rPr>
        <w:t xml:space="preserve">The board is a stream window (v3.2).</w:t>
      </w:r>
      <w:r>
        <w:t xml:space="preserve"> While a session runs, the board is a window on the stage like a camera or a screen share. It takes part in the room layout the host sets: grid, speaker or single speaker.</w:t>
      </w:r>
    </w:p>
    <w:p>
      <w:pPr>
        <w:pStyle w:val="ListParagraph"/>
        <w:numPr>
          <w:ilvl w:val="0"/>
          <w:numId w:val="2"/>
        </w:numPr>
      </w:pPr>
      <w:r>
        <w:rPr>
          <w:b/>
          <w:bCs/>
        </w:rPr>
        <w:t xml:space="preserve">Presenter by default.</w:t>
      </w:r>
      <w:r>
        <w:t xml:space="preserve"> When Meet++ starts, the board becomes the presenter: it is the main stream, with every other stream in the strip below. In grid layout the board as presenter turns the grid into the speaker layout, as a screen share already did.</w:t>
      </w:r>
    </w:p>
    <w:p>
      <w:pPr>
        <w:pStyle w:val="ListParagraph"/>
        <w:numPr>
          <w:ilvl w:val="0"/>
          <w:numId w:val="2"/>
        </w:numPr>
      </w:pPr>
      <w:r>
        <w:rPr>
          <w:b/>
          <w:bCs/>
        </w:rPr>
        <w:t xml:space="preserve">Screen shares and playback take the stage.</w:t>
      </w:r>
      <w:r>
        <w:t xml:space="preserve"> When someone shares a screen, or a playback starts, it becomes the presenter and the board moves to the strip. When it stops, the board returns. The server makes these moves, so every participant and the recording see the same stage.</w:t>
      </w:r>
    </w:p>
    <w:p>
      <w:pPr>
        <w:pStyle w:val="ListParagraph"/>
        <w:numPr>
          <w:ilvl w:val="0"/>
          <w:numId w:val="2"/>
        </w:numPr>
      </w:pPr>
      <w:r>
        <w:rPr>
          <w:b/>
          <w:bCs/>
        </w:rPr>
        <w:t xml:space="preserve">The host and co-hosts choose.</w:t>
      </w:r>
      <w:r>
        <w:t xml:space="preserve"> Every stream window has </w:t>
      </w:r>
      <w:r>
        <w:rPr>
          <w:b/>
          <w:bCs/>
        </w:rPr>
        <w:t xml:space="preserve">Present to everyone</w:t>
      </w:r>
      <w:r>
        <w:t xml:space="preserve"> for the host and co-hosts, the board included; the Meet++ menu also has “Present the board”. An explicit choice stands until it is changed.</w:t>
      </w:r>
    </w:p>
    <w:p>
      <w:pPr>
        <w:pStyle w:val="ListParagraph"/>
        <w:numPr>
          <w:ilvl w:val="0"/>
          <w:numId w:val="2"/>
        </w:numPr>
      </w:pPr>
      <w:r>
        <w:rPr>
          <w:b/>
          <w:bCs/>
        </w:rPr>
        <w:t xml:space="preserve">Every viewer chooses their own view.</w:t>
      </w:r>
      <w:r>
        <w:t xml:space="preserve"> “My view” at the top of the stage offers the room layout, grid, speaker or single speaker for that viewer only. Double-clicking a stream window, or its zoom button, zooms it to the whole stage for that viewer; “Open the board” in the Meet++ menu zooms the board. Nothing a viewer chooses reaches anyone else or the recording.</w:t>
      </w:r>
    </w:p>
    <w:p>
      <w:pPr>
        <w:pStyle w:val="ListParagraph"/>
        <w:numPr>
          <w:ilvl w:val="0"/>
          <w:numId w:val="2"/>
        </w:numPr>
      </w:pPr>
      <w:r>
        <w:rPr>
          <w:b/>
          <w:bCs/>
        </w:rPr>
        <w:t xml:space="preserve">Small board windows.</w:t>
      </w:r>
      <w:r>
        <w:t xml:space="preserve"> As a thumbnail, or in a grid cell narrower than 560 px, the board shows a compact summary: the live section, its time and the latest change. A wider grid cell shows the full board.</w:t>
      </w:r>
    </w:p>
    <w:p>
      <w:pPr>
        <w:pStyle w:val="ListParagraph"/>
        <w:numPr>
          <w:ilvl w:val="0"/>
          <w:numId w:val="2"/>
        </w:numPr>
      </w:pPr>
      <w:r>
        <w:rPr>
          <w:b/>
          <w:bCs/>
        </w:rPr>
        <w:t xml:space="preserve">Recording and livestream</w:t>
      </w:r>
      <w:r>
        <w:t xml:space="preserve"> (</w:t>
      </w:r>
      <w:r>
        <w:rPr>
          <w:rFonts w:ascii="Consolas" w:cs="Consolas" w:eastAsia="Consolas" w:hAnsi="Consolas"/>
          <w:b w:val="false"/>
          <w:bCs w:val="false"/>
          <w:i w:val="false"/>
          <w:iCs w:val="false"/>
          <w:color w:val="0F172A"/>
          <w:sz w:val="19"/>
          <w:szCs w:val="19"/>
        </w:rPr>
        <w:t xml:space="preserve">/egress-layout/pip</w:t>
      </w:r>
      <w:r>
        <w:t xml:space="preserve">): the same stage rule and layouts, with the read-only board (transcript column 260 px). It follows live without pausing. </w:t>
      </w:r>
      <w:r>
        <w:rPr>
          <w:b/>
          <w:bCs/>
        </w:rPr>
        <w:t xml:space="preserve">Public view:</w:t>
      </w:r>
      <w:r>
        <w:t xml:space="preserve"> only if the session allows it.</w:t>
      </w:r>
    </w:p>
    <w:p>
      <w:pPr>
        <w:keepNext/>
        <w:spacing w:after="60" w:before="160"/>
      </w:pPr>
      <w:r>
        <w:rPr>
          <w:b/>
          <w:bCs/>
          <w:color w:val="334155"/>
          <w:sz w:val="18"/>
          <w:szCs w:val="18"/>
        </w:rPr>
        <w:t xml:space="preserve">Table 15 — Which stream is the main one (live room and recording alike)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7028"/>
      </w:tblGrid>
      <w:tr>
        <w:trPr>
          <w:cantSplit/>
          <w:tblHeader/>
        </w:trPr>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Main stream</w:t>
            </w:r>
          </w:p>
        </w:tc>
        <w:tc>
          <w:tcPr>
            <w:tcW w:type="dxa" w:w="70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When</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presenter</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stream the host chose, or the server set (the board at session start; a screen share or playback while it runs), when it is on the stage</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screen share</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presenter on the stage</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playback</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presenter and no screen share</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board</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presenter, screen share or playback</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active speaker, then any camera</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Otherwise</w:t>
            </w:r>
          </w:p>
        </w:tc>
      </w:tr>
    </w:tbl>
    <w:p>
      <w:pPr>
        <w:spacing w:after="60"/>
      </w:pPr>
    </w:p>
    <w:p>
      <w:pPr>
        <w:pStyle w:val="Heading2"/>
      </w:pPr>
      <w:bookmarkStart w:name="_h32" w:id="32"/>
      <w:r>
        <w:t xml:space="preserve">5.11 Responsive behaviour</w:t>
      </w:r>
      <w:bookmarkEnd w:id="32"/>
    </w:p>
    <w:p>
      <w:pPr>
        <w:keepNext/>
        <w:spacing w:after="60" w:before="160"/>
      </w:pPr>
      <w:r>
        <w:rPr>
          <w:b/>
          <w:bCs/>
          <w:color w:val="334155"/>
          <w:sz w:val="18"/>
          <w:szCs w:val="18"/>
        </w:rPr>
        <w:t xml:space="preserve">Table 16 — Responsive layouts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7631"/>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width</w:t>
            </w:r>
          </w:p>
        </w:tc>
        <w:tc>
          <w:tcPr>
            <w:tcW w:type="dxa" w:w="76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Layout</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1,200 px</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Three panes: outline 220 px · tabs (flexible, ≥ 480 px) · transcript 340 px</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900 – 1,199 px</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Outline becomes a 48 px numbered rail (tooltips on hover; click to expand as an overlay); transcript 300 px</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640 – 899 px</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becomes a drawer toggled from the header (badge with new lines); outline as a dropdown in the header</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&lt; 640 px (phones)</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Single column: segmented control [Outline · Tabs · Transcript]; header shows only the live chip and Follow; Next/Back in a bottom bar for the chair</w:t>
            </w:r>
          </w:p>
        </w:tc>
      </w:tr>
    </w:tbl>
    <w:p>
      <w:pPr>
        <w:spacing w:after="60"/>
      </w:pPr>
    </w:p>
    <w:p>
      <w:pPr>
        <w:pStyle w:val="Heading2"/>
      </w:pPr>
      <w:bookmarkStart w:name="_h33" w:id="33"/>
      <w:r>
        <w:t xml:space="preserve">5.12 Setup screen</w:t>
      </w:r>
      <w:bookmarkEnd w:id="33"/>
    </w:p>
    <w:p>
      <w:pPr>
        <w:keepNext/>
        <w:spacing w:after="60" w:before="120"/>
        <w:jc w:val="center"/>
      </w:pPr>
      <w:r>
        <w:drawing>
          <wp:inline distT="0" distB="0" distL="0" distR="0">
            <wp:extent cx="5715000" cy="4000500"/>
            <wp:effectExtent t="0" r="0" b="0" l="0"/>
            <wp:docPr id="5" name="fig5" descr="Start Meet++: structure, English, AI mode, meeting type, members (from participants) and quorum rule, inputs, and the agenda editor (usable with or without a PDF)." title="Start Meet++: structure, English, AI mode, meeting type, members (from participants) and quorum rule, inputs, and the agenda editor (usable with or without a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color w:val="1D4ED8"/>
          <w:sz w:val="17"/>
          <w:szCs w:val="17"/>
        </w:rPr>
        <w:t xml:space="preserve">Figure 5 — Start Meet++: structure, English, AI mode, meeting type, members (from participants) and quorum rule, inputs, and the agenda editor (usable with or without a PDF).</w:t>
      </w:r>
    </w:p>
    <w:p>
      <w:pPr>
        <w:pStyle w:val="ListParagraph"/>
        <w:numPr>
          <w:ilvl w:val="0"/>
          <w:numId w:val="2"/>
        </w:numPr>
      </w:pPr>
      <w:r>
        <w:rPr>
          <w:b/>
          <w:bCs/>
        </w:rPr>
        <w:t xml:space="preserve">Meeting type</w:t>
      </w:r>
      <w:r>
        <w:t xml:space="preserve"> has three values. The two formal types show a </w:t>
      </w:r>
      <w:r>
        <w:rPr>
          <w:b/>
          <w:bCs/>
        </w:rPr>
        <w:t xml:space="preserve">members</w:t>
      </w:r>
      <w:r>
        <w:t xml:space="preserve"> row: members are taken automatically from the meeting's participants in Meet (this meeting and earlier meetings of the series), with the quorum and majority rule that the chair can edit.</w:t>
      </w:r>
    </w:p>
    <w:p>
      <w:pPr>
        <w:pStyle w:val="ListParagraph"/>
        <w:numPr>
          <w:ilvl w:val="1"/>
          <w:numId w:val="2"/>
        </w:numPr>
      </w:pPr>
      <w:r>
        <w:rPr>
          <w:b/>
          <w:bCs/>
        </w:rPr>
        <w:t xml:space="preserve">Informal</w:t>
      </w:r>
      <w:r>
        <w:t xml:space="preserve">: no votes or quorum in the report</w:t>
      </w:r>
    </w:p>
    <w:p>
      <w:pPr>
        <w:pStyle w:val="ListParagraph"/>
        <w:numPr>
          <w:ilvl w:val="1"/>
          <w:numId w:val="2"/>
        </w:numPr>
      </w:pPr>
      <w:r>
        <w:rPr>
          <w:b/>
          <w:bCs/>
        </w:rPr>
        <w:t xml:space="preserve">Board meeting</w:t>
      </w:r>
    </w:p>
    <w:p>
      <w:pPr>
        <w:pStyle w:val="ListParagraph"/>
        <w:numPr>
          <w:ilvl w:val="1"/>
          <w:numId w:val="2"/>
        </w:numPr>
      </w:pPr>
      <w:r>
        <w:rPr>
          <w:b/>
          <w:bCs/>
        </w:rPr>
        <w:t xml:space="preserve">General assembly</w:t>
      </w:r>
    </w:p>
    <w:p>
      <w:pPr>
        <w:pStyle w:val="ListParagraph"/>
        <w:numPr>
          <w:ilvl w:val="0"/>
          <w:numId w:val="2"/>
        </w:numPr>
      </w:pPr>
      <w:r>
        <w:rPr>
          <w:b/>
          <w:bCs/>
        </w:rPr>
        <w:t xml:space="preserve">The agenda editor is always present.</w:t>
      </w:r>
      <w:r>
        <w:t xml:space="preserve"> A PDF fills it, and so does the series' next-agenda draft; it can also be typed directly. Sub-points, descriptions, presenters and timeboxes are editable, and items can be reordered by drag.</w:t>
      </w:r>
    </w:p>
    <w:p>
      <w:pPr>
        <w:pStyle w:val="ListParagraph"/>
        <w:numPr>
          <w:ilvl w:val="0"/>
          <w:numId w:val="2"/>
        </w:numPr>
      </w:pPr>
      <w:r>
        <w:rPr>
          <w:b/>
          <w:bCs/>
        </w:rPr>
        <w:t xml:space="preserve">Spoken language</w:t>
      </w:r>
      <w:r>
        <w:t xml:space="preserve"> is fixed to English in Release 1.1.</w:t>
      </w:r>
    </w:p>
    <w:p>
      <w:pPr>
        <w:pStyle w:val="ListParagraph"/>
        <w:numPr>
          <w:ilvl w:val="0"/>
          <w:numId w:val="2"/>
        </w:numPr>
      </w:pPr>
      <w:r>
        <w:rPr>
          <w:b/>
          <w:bCs/>
        </w:rPr>
        <w:t xml:space="preserve">The setup PDFs prefill the tabs (v3.2).</w:t>
      </w:r>
      <w:r>
        <w:t xml:space="preserve"> Both are optional. A report in the association's own format (as the example) is parsed field by field; any other document is structured by the LLM.</w:t>
      </w:r>
    </w:p>
    <w:p>
      <w:pPr>
        <w:pStyle w:val="ListParagraph"/>
        <w:numPr>
          <w:ilvl w:val="1"/>
          <w:numId w:val="2"/>
        </w:numPr>
      </w:pPr>
      <w:r>
        <w:rPr>
          <w:b/>
          <w:bCs/>
        </w:rPr>
        <w:t xml:space="preserve">Agenda PDF:</w:t>
      </w:r>
      <w:r>
        <w:t xml:space="preserve"> the agenda points and their sub-points (with short titles for long points), and the </w:t>
      </w:r>
      <w:r>
        <w:rPr>
          <w:b/>
          <w:bCs/>
        </w:rPr>
        <w:t xml:space="preserve">decisions to take</w:t>
      </w:r>
      <w:r>
        <w:t xml:space="preserve">: motions and questions for decision (“Shall we …?”, “Resolved that …?”, “Question for the board: …”, “Confirming: …”, approval points), shown as pending decisions with a draft resolution. A point that only asks for a report or a confirmation of fact is not a decision. Where the LLM leaves out a point with such an explicit cue, the cue adds it.</w:t>
      </w:r>
    </w:p>
    <w:p>
      <w:pPr>
        <w:pStyle w:val="ListParagraph"/>
        <w:numPr>
          <w:ilvl w:val="1"/>
          <w:numId w:val="2"/>
        </w:numPr>
      </w:pPr>
      <w:r>
        <w:rPr>
          <w:b/>
          <w:bCs/>
        </w:rPr>
        <w:t xml:space="preserve">Previous meeting's report:</w:t>
      </w:r>
      <w:r>
        <w:t xml:space="preserve"> the open follow-up actions (“to review”, with their descriptions), the expected attendees (shown as not registered until they join), the voting members, and the previous decisions for reference.</w:t>
      </w:r>
    </w:p>
    <w:p>
      <w:pPr>
        <w:pStyle w:val="Heading2"/>
      </w:pPr>
      <w:bookmarkStart w:name="_h34" w:id="34"/>
      <w:r>
        <w:t xml:space="preserve">5.13 Review screen</w:t>
      </w:r>
      <w:bookmarkEnd w:id="34"/>
    </w:p>
    <w:p>
      <w:pPr>
        <w:keepNext/>
        <w:spacing w:after="60" w:before="120"/>
        <w:jc w:val="center"/>
      </w:pPr>
      <w:r>
        <w:drawing>
          <wp:inline distT="0" distB="0" distL="0" distR="0">
            <wp:extent cx="5905500" cy="3781425"/>
            <wp:effectExtent t="0" r="0" b="0" l="0"/>
            <wp:docPr id="6" name="fig6" descr="Review: navigation follows the report sections; minutes per section with RESOLVED blocks and composition status; next meeting and distribution." title="Review: navigation follows the report sections; minutes per section with RESOLVED blocks and composition status; next meeting and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781425"/>
                    </a:xfrm>
                    <a:prstGeom prst="rect">
                      <a:avLst/>
                    </a:prstGeom>
                  </pic:spPr>
                </pic:pic>
              </a:graphicData>
            </a:graphic>
          </wp:inline>
        </w:drawing>
      </w:r>
    </w:p>
    <w:p>
      <w:pPr>
        <w:spacing w:after="200"/>
        <w:jc w:val="center"/>
      </w:pPr>
      <w:r>
        <w:rPr>
          <w:i/>
          <w:iCs/>
          <w:color w:val="1D4ED8"/>
          <w:sz w:val="17"/>
          <w:szCs w:val="17"/>
        </w:rPr>
        <w:t xml:space="preserve">Figure 6 — Review: navigation follows the report sections; minutes per section with RESOLVED blocks and composition status; next meeting and distribution.</w:t>
      </w:r>
    </w:p>
    <w:p>
      <w:pPr>
        <w:pStyle w:val="ListParagraph"/>
        <w:numPr>
          <w:ilvl w:val="0"/>
          <w:numId w:val="2"/>
        </w:numPr>
      </w:pPr>
      <w:r>
        <w:rPr>
          <w:b/>
          <w:bCs/>
        </w:rPr>
        <w:t xml:space="preserve">Navigation follows the report.</w:t>
      </w:r>
      <w:r>
        <w:t xml:space="preserve"> The left navigation lists the report's sections. </w:t>
      </w:r>
      <w:r>
        <w:rPr>
          <w:b/>
          <w:bCs/>
        </w:rPr>
        <w:t xml:space="preserve">Preview PDF</w:t>
      </w:r>
      <w:r>
        <w:t xml:space="preserve"> renders the actual report (§9) in a new tab at any time.</w:t>
      </w:r>
    </w:p>
    <w:p>
      <w:pPr>
        <w:pStyle w:val="ListParagraph"/>
        <w:numPr>
          <w:ilvl w:val="0"/>
          <w:numId w:val="2"/>
        </w:numPr>
      </w:pPr>
      <w:r>
        <w:rPr>
          <w:b/>
          <w:bCs/>
        </w:rPr>
        <w:t xml:space="preserve">Decisions</w:t>
      </w:r>
      <w:r>
        <w:t xml:space="preserve"> get a vote editor per decision: method; for, against and abstain; per-member ballots for formal meetings; and quorum, computed from attendance and shown for confirmation.</w:t>
      </w:r>
    </w:p>
    <w:p>
      <w:pPr>
        <w:pStyle w:val="ListParagraph"/>
        <w:numPr>
          <w:ilvl w:val="0"/>
          <w:numId w:val="2"/>
        </w:numPr>
      </w:pPr>
      <w:r>
        <w:rPr>
          <w:b/>
          <w:bCs/>
        </w:rPr>
        <w:t xml:space="preserve">Minutes</w:t>
      </w:r>
      <w:r>
        <w:t xml:space="preserve"> sections show their composition status and source tier (“refined transcript” or “live transcript”), with </w:t>
      </w:r>
      <w:r>
        <w:rPr>
          <w:b/>
          <w:bCs/>
        </w:rPr>
        <w:t xml:space="preserve">Regenerate section</w:t>
      </w:r>
      <w:r>
        <w:t xml:space="preserve"> and </w:t>
      </w:r>
      <w:r>
        <w:rPr>
          <w:b/>
          <w:bCs/>
        </w:rPr>
        <w:t xml:space="preserve">Edit</w:t>
      </w:r>
      <w:r>
        <w:t xml:space="preserve">.</w:t>
      </w:r>
    </w:p>
    <w:p>
      <w:pPr>
        <w:pStyle w:val="Heading2"/>
      </w:pPr>
      <w:bookmarkStart w:name="_h35" w:id="35"/>
      <w:r>
        <w:t xml:space="preserve">5.14 Accessibility and internationalisation</w:t>
      </w:r>
      <w:bookmarkEnd w:id="35"/>
    </w:p>
    <w:p>
      <w:pPr>
        <w:pStyle w:val="ListParagraph"/>
        <w:numPr>
          <w:ilvl w:val="0"/>
          <w:numId w:val="2"/>
        </w:numPr>
      </w:pPr>
      <w:r>
        <w:t xml:space="preserve">Tabs use the WAI-ARIA tab pattern and the outline is a </w:t>
      </w:r>
      <w:r>
        <w:rPr>
          <w:rFonts w:ascii="Consolas" w:cs="Consolas" w:eastAsia="Consolas" w:hAnsi="Consolas"/>
          <w:b w:val="false"/>
          <w:bCs w:val="false"/>
          <w:i w:val="false"/>
          <w:iCs w:val="false"/>
          <w:color w:val="0F172A"/>
          <w:sz w:val="19"/>
          <w:szCs w:val="19"/>
        </w:rPr>
        <w:t xml:space="preserve">tree</w:t>
      </w:r>
      <w:r>
        <w:t xml:space="preserve">. Activations change the visible tab without moving keyboard focus. A polite live region announces “New decision in 3 · Case file module” at most every 10 s.</w:t>
      </w:r>
    </w:p>
    <w:p>
      <w:pPr>
        <w:pStyle w:val="ListParagraph"/>
        <w:numPr>
          <w:ilvl w:val="0"/>
          <w:numId w:val="2"/>
        </w:numPr>
      </w:pPr>
      <w:r>
        <w:t xml:space="preserve">Highlights combine colour with a badge and outline, and contrast is at least 4.5:1. </w:t>
      </w:r>
      <w:r>
        <w:rPr>
          <w:rFonts w:ascii="Consolas" w:cs="Consolas" w:eastAsia="Consolas" w:hAnsi="Consolas"/>
          <w:b w:val="false"/>
          <w:bCs w:val="false"/>
          <w:i w:val="false"/>
          <w:iCs w:val="false"/>
          <w:color w:val="0F172A"/>
          <w:sz w:val="19"/>
          <w:szCs w:val="19"/>
        </w:rPr>
        <w:t xml:space="preserve">prefers-reduced-motion</w:t>
      </w:r>
      <w:r>
        <w:t xml:space="preserve"> disables the smooth scroll and pulse.</w:t>
      </w:r>
    </w:p>
    <w:p>
      <w:pPr>
        <w:pStyle w:val="ListParagraph"/>
        <w:numPr>
          <w:ilvl w:val="0"/>
          <w:numId w:val="2"/>
        </w:numPr>
      </w:pPr>
      <w:r>
        <w:t xml:space="preserve">All UI labels use the </w:t>
      </w:r>
      <w:r>
        <w:rPr>
          <w:rFonts w:ascii="Consolas" w:cs="Consolas" w:eastAsia="Consolas" w:hAnsi="Consolas"/>
          <w:b w:val="false"/>
          <w:bCs w:val="false"/>
          <w:i w:val="false"/>
          <w:iCs w:val="false"/>
          <w:color w:val="0F172A"/>
          <w:sz w:val="19"/>
          <w:szCs w:val="19"/>
        </w:rPr>
        <w:t xml:space="preserve">meetpp</w:t>
      </w:r>
      <w:r>
        <w:t xml:space="preserve"> i18n namespace (the interface stays available in all 50 locales); v2's hard-coded tab labels are fixed. Spoken language, generated content, announcements and the report are English in R1.1.</w:t>
      </w:r>
    </w:p>
    <w:p>
      <w:pPr>
        <w:pStyle w:val="Heading2"/>
      </w:pPr>
      <w:bookmarkStart w:name="_h36" w:id="36"/>
      <w:r>
        <w:t xml:space="preserve">5.15 Error and degraded states</w:t>
      </w:r>
      <w:bookmarkEnd w:id="36"/>
    </w:p>
    <w:p>
      <w:pPr>
        <w:keepNext/>
        <w:spacing w:after="60" w:before="160"/>
      </w:pPr>
      <w:r>
        <w:rPr>
          <w:b/>
          <w:bCs/>
          <w:color w:val="334155"/>
          <w:sz w:val="18"/>
          <w:szCs w:val="18"/>
        </w:rPr>
        <w:t xml:space="preserve">Table 17 — Degraded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1"/>
        <w:gridCol w:w="4015"/>
        <w:gridCol w:w="2712"/>
      </w:tblGrid>
      <w:tr>
        <w:trPr>
          <w:cantSplit/>
          <w:tblHeader/>
        </w:trPr>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Condition</w:t>
            </w:r>
          </w:p>
        </w:tc>
        <w:tc>
          <w:tcPr>
            <w:tcW w:type="dxa" w:w="40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shows</w:t>
            </w:r>
          </w:p>
        </w:tc>
        <w:tc>
          <w:tcPr>
            <w:tcW w:type="dxa" w:w="27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Still works</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speaker's audio is being received but no text for 20 s</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Amber dot on that speaker in the header (“Stephane: no transcript — restarting”), gap marker in the transcript</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else; the agent restarts that consumer</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Agent disconnected from the room</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Red status “Transcription reconnecting”, gap marker</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manual editing</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2 unavailable</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grey note “live-quality transcript” in the transcript header</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(tier-1 text used)</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 unavailable or circuit open</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Status “AI paused — retrying”; no activations</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manual navigation and editing</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Section composition failed</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group shows “Composition failed — Retry”</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 remain</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agenda</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Outline shows the fixed sections plus “Add agenda point” (chair)</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Goal-driven template suggested at setup</w:t>
            </w:r>
          </w:p>
        </w:tc>
      </w:tr>
    </w:tbl>
    <w:p>
      <w:pPr>
        <w:spacing w:after="60"/>
      </w:pPr>
    </w:p>
    <w:p>
      <w:pPr>
        <w:pStyle w:val="Heading1"/>
      </w:pPr>
      <w:bookmarkStart w:name="_h37" w:id="37"/>
      <w:r>
        <w:t xml:space="preserve">6. Functional and non-functional requirements</w:t>
      </w:r>
      <w:bookmarkEnd w:id="37"/>
    </w:p>
    <w:p>
      <w:pPr>
        <w:pStyle w:val="Heading2"/>
      </w:pPr>
      <w:bookmarkStart w:name="_h38" w:id="38"/>
      <w:r>
        <w:t xml:space="preserve">6.1 Functional requirements (Release 1.1)</w:t>
      </w:r>
      <w:bookmarkEnd w:id="38"/>
    </w:p>
    <w:p>
      <w:pPr>
        <w:keepNext/>
        <w:spacing w:after="60" w:before="160"/>
      </w:pPr>
      <w:r>
        <w:rPr>
          <w:b/>
          <w:bCs/>
          <w:color w:val="334155"/>
          <w:sz w:val="18"/>
          <w:szCs w:val="18"/>
        </w:rPr>
        <w:t xml:space="preserve">Table 18 —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031"/>
        <w:gridCol w:w="704"/>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0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w:t>
            </w:r>
          </w:p>
        </w:tc>
        <w:tc>
          <w:tcPr>
            <w:tcW w:type="dxa" w:w="70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Pri</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 screen shows the header (live position, Next/Back for the chair, AI status, Follow chip), the meeting outline, content tabs and the live transcript panel, for every participant.</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FR-2</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tab and outline row is clickable by every participant at all times.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FR-3</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live transcript panel shows each final segment with speaker and time, auto-scrolls while at the bottom, offers “↓ live” when scrolled up, supports search, and shows refined text in place.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FR-4</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system detects the section being discussed and emits activations for topic changes, new or adopted decisions, new or updated actions and attendance changes.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FR-5</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activation is displayed for at least 5 s with highlight (tab, section header, item, progress bar); same-target activations are merged; the queue holds at most 4.</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FR-6</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After a manual interaction, no automatic activation is applied for 10 s after the last interaction; then the newest waiting activation is shown.</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FR-7</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and co-hosts can move the meeting to the next or previous section, or to any section; all clients update within 1 s and an announcement is made.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FR-8</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New decisions and actions are added under the section they belong to, with evidence links to the transcript.</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FR-9</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 are kept per section; composed minutes are produced for each section when it closes, and final minutes at the end.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FR-10</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setup screen offers an agenda editor (with or without a PDF), meeting type and the quorum/majority rule; members are derived from the meeting's participants in Meet.</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FR-11</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Decisions carry a resolution text, status, decided-at time, and a vote record (method, tallies, ballots for formal meetings); quorum is computed from attendance.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FR-12</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Previous open actions of the series are reported on during “Previous actions” and carried forward if still open.</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FR-13</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meeting report PDF contains the eight parts of §9.1 in that order and look; Markdown minutes are rendered.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FR-14</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Transcription continues across reconnects, mute/unmute, leave/rejoin and agent restarts; interruptions are marked in the transcript and alerted.</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FR-15</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Tier-2 refinement (Mac Studio) replaces live text when available; the final transcript for minutes uses tier 2 when available and records which tier was used.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FR-16</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AI may move the meeting to the next section (Lead mode, default); every AI move is announced with banner and speech and can be undone by the chair or a co-host within 10 s. Assist mode only proposes.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FR-17</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specified in v2 for consent, series, invitations, review and publishing remains, except where this document changes it.</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bl>
    <w:p>
      <w:pPr>
        <w:spacing w:after="60"/>
      </w:pPr>
    </w:p>
    <w:p>
      <w:pPr>
        <w:pStyle w:val="Heading2"/>
      </w:pPr>
      <w:bookmarkStart w:name="_h39" w:id="39"/>
      <w:r>
        <w:t xml:space="preserve">6.2 Non-functional requirements</w:t>
      </w:r>
      <w:bookmarkEnd w:id="39"/>
    </w:p>
    <w:p>
      <w:pPr>
        <w:keepNext/>
        <w:spacing w:after="60" w:before="160"/>
      </w:pPr>
      <w:r>
        <w:rPr>
          <w:b/>
          <w:bCs/>
          <w:color w:val="334155"/>
          <w:sz w:val="18"/>
          <w:szCs w:val="18"/>
        </w:rPr>
        <w:t xml:space="preserve">Table 19 —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735"/>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73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NFR-1</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Tier-1 line visible ≤ 4 s p95 after the end of an utterance; tier-2 refinement ≤ 8 s p95; activation ≤ 15 s p95 after the triggering utterance</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NFR-2</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 stays within 2 vCPU / 3 GB; TITV HLS shows no stalls during a session with a concurrent recording</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NFR-3</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silent data loss: every dropped utterance, filtered segment, rejected operation and failed job is logged with a reason and counted in the agent and admin health</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NFR-4</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meeting-api or agent restart loses no transcript (buffers) and resumes the session within 15 s</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NFR-5</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board stays responsive with a 3-hour transcript (virtualised list, ≥ 50 fps scrolling on a 2020 laptop)</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NFR-6</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Accessibility WCAG 2.1 AA; all strings localised</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NFR-7</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spend ≤ USD 0.40 per meeting hour (§8.8)</w:t>
            </w:r>
          </w:p>
        </w:tc>
      </w:tr>
    </w:tbl>
    <w:p>
      <w:pPr>
        <w:spacing w:after="60"/>
      </w:pPr>
    </w:p>
    <w:p>
      <w:pPr>
        <w:pStyle w:val="Heading1"/>
      </w:pPr>
      <w:bookmarkStart w:name="_h40" w:id="40"/>
      <w:r>
        <w:t xml:space="preserve">7. Speech-to-text design</w:t>
      </w:r>
      <w:bookmarkEnd w:id="40"/>
    </w:p>
    <w:p>
      <w:pPr>
        <w:pStyle w:val="Heading2"/>
      </w:pPr>
      <w:bookmarkStart w:name="_h41" w:id="41"/>
      <w:r>
        <w:t xml:space="preserve">7.1 What turn.witysk.org can do: measurements</w:t>
      </w:r>
      <w:bookmarkEnd w:id="41"/>
    </w:p>
    <w:p>
      <w:r>
        <w:t xml:space="preserve">All tests used the same 120-second excerpt of a real meeting recording (4 October 2026, English, several speakers). They ran on 6 October inside the production </w:t>
      </w:r>
      <w:r>
        <w:rPr>
          <w:rFonts w:ascii="Consolas" w:cs="Consolas" w:eastAsia="Consolas" w:hAnsi="Consolas"/>
          <w:b w:val="false"/>
          <w:bCs w:val="false"/>
          <w:i w:val="false"/>
          <w:iCs w:val="false"/>
          <w:color w:val="0F172A"/>
          <w:sz w:val="19"/>
          <w:szCs w:val="19"/>
        </w:rPr>
        <w:t xml:space="preserve">meetpp-agent</w:t>
      </w:r>
      <w:r>
        <w:t xml:space="preserve"> container at the lowest CPU priority (</w:t>
      </w:r>
      <w:r>
        <w:rPr>
          <w:rFonts w:ascii="Consolas" w:cs="Consolas" w:eastAsia="Consolas" w:hAnsi="Consolas"/>
          <w:b w:val="false"/>
          <w:bCs w:val="false"/>
          <w:i w:val="false"/>
          <w:iCs w:val="false"/>
          <w:color w:val="0F172A"/>
          <w:sz w:val="19"/>
          <w:szCs w:val="19"/>
        </w:rPr>
        <w:t xml:space="preserve">nice 19</w:t>
      </w:r>
      <w:r>
        <w:t xml:space="preserve">), with the 24/7 TITV egress running throughout. The TITV HLS stream kept producing segments and its watchdog logged nothing, and the temporary model files were removed afterwards.</w:t>
      </w:r>
    </w:p>
    <w:p>
      <w:pPr>
        <w:keepNext/>
        <w:spacing w:after="60" w:before="160"/>
      </w:pPr>
      <w:r>
        <w:rPr>
          <w:b/>
          <w:bCs/>
          <w:color w:val="334155"/>
          <w:sz w:val="18"/>
          <w:szCs w:val="18"/>
        </w:rPr>
        <w:t xml:space="preserve">Table 20 — Test set-up on turn.witysk.org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7831"/>
      </w:tblGrid>
      <w:tr>
        <w:trPr>
          <w:cantSplit/>
          <w:tblHeader/>
        </w:trPr>
        <w:tc>
          <w:tcPr>
            <w:tcW w:type="dxa" w:w="18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Item</w:t>
            </w:r>
          </w:p>
        </w:tc>
        <w:tc>
          <w:tcPr>
            <w:tcW w:type="dxa" w:w="78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Value</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Host</w:t>
            </w:r>
          </w:p>
        </w:tc>
        <w:tc>
          <w:tcPr>
            <w:tcW w:type="dxa" w:w="78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AMD EPYC (Genoa) · 4 vCPU · AVX-512 incl. VNNI/BF16 · 7.6 GiB RAM, no swap · root disk 38 GB, 87 % used</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Baseline load</w:t>
            </w:r>
          </w:p>
        </w:tc>
        <w:tc>
          <w:tcPr>
            <w:tcW w:type="dxa" w:w="78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Load average about 2.5 before testing: TITV egress ≈ 1.2 vCPU, ingress ≈ 0.3 vCPU</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Engine</w:t>
            </w:r>
          </w:p>
        </w:tc>
        <w:tc>
          <w:tcPr>
            <w:tcW w:type="dxa" w:w="78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faster-whisper 1.0.3 / CTranslate2 4.8.2, </w:t>
            </w:r>
            <w:r>
              <w:rPr>
                <w:rFonts w:ascii="Consolas" w:cs="Consolas" w:eastAsia="Consolas" w:hAnsi="Consolas"/>
                <w:b w:val="false"/>
                <w:bCs w:val="false"/>
                <w:i w:val="false"/>
                <w:iCs w:val="false"/>
                <w:color w:val="0F172A"/>
                <w:sz w:val="16"/>
                <w:szCs w:val="16"/>
              </w:rPr>
              <w:t xml:space="preserve">int8</w:t>
            </w:r>
            <w:r>
              <w:rPr>
                <w:sz w:val="17"/>
                <w:szCs w:val="17"/>
              </w:rPr>
              <w:t xml:space="preserve">, </w:t>
            </w:r>
            <w:r>
              <w:rPr>
                <w:rFonts w:ascii="Consolas" w:cs="Consolas" w:eastAsia="Consolas" w:hAnsi="Consolas"/>
                <w:b w:val="false"/>
                <w:bCs w:val="false"/>
                <w:i w:val="false"/>
                <w:iCs w:val="false"/>
                <w:color w:val="0F172A"/>
                <w:sz w:val="16"/>
                <w:szCs w:val="16"/>
              </w:rPr>
              <w:t xml:space="preserve">cpu_threads=2</w:t>
            </w:r>
            <w:r>
              <w:rPr>
                <w:sz w:val="17"/>
                <w:szCs w:val="17"/>
              </w:rPr>
              <w:t xml:space="preserve"> (the container cap is 2 vCPU), greedy decoding</w:t>
            </w:r>
          </w:p>
        </w:tc>
      </w:tr>
    </w:tbl>
    <w:p>
      <w:pPr>
        <w:spacing w:after="60"/>
      </w:pPr>
    </w:p>
    <w:p>
      <w:pPr>
        <w:keepNext/>
        <w:spacing w:after="60" w:before="160"/>
      </w:pPr>
      <w:r>
        <w:rPr>
          <w:b/>
          <w:bCs/>
          <w:color w:val="334155"/>
          <w:sz w:val="18"/>
          <w:szCs w:val="18"/>
        </w:rPr>
        <w:t xml:space="preserve">Table 21 — Speed by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1405"/>
        <w:gridCol w:w="1305"/>
        <w:gridCol w:w="2208"/>
        <w:gridCol w:w="2311"/>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Model (int8, 2 threads)</w:t>
            </w:r>
          </w:p>
        </w:tc>
        <w:tc>
          <w:tcPr>
            <w:tcW w:type="dxa" w:w="14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Time for 120 s</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Real-time factor</w:t>
            </w:r>
          </w:p>
        </w:tc>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Live use on turn?</w:t>
            </w:r>
          </w:p>
        </w:tc>
        <w:tc>
          <w:tcPr>
            <w:tcW w:type="dxa" w:w="23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(deployed)</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24.7 s</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0.21</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Yes</w:t>
            </w:r>
            <w:r>
              <w:rPr>
                <w:sz w:val="17"/>
                <w:szCs w:val="17"/>
              </w:rPr>
              <w:t xml:space="preserve">: about 5× headroom</w:t>
            </w:r>
          </w:p>
        </w:tc>
        <w:tc>
          <w:tcPr>
            <w:tcW w:type="dxa" w:w="23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Close to the reference on continuous audio</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medium</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74.6 s</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0.62</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too little headroom</w:t>
            </w:r>
          </w:p>
        </w:tc>
        <w:tc>
          <w:tcPr>
            <w:tcW w:type="dxa" w:w="23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better than turbo on names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large-v3-turbo</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87.3 s</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0.73</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falls behind with a recording running</w:t>
            </w:r>
          </w:p>
        </w:tc>
        <w:tc>
          <w:tcPr>
            <w:tcW w:type="dxa" w:w="23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Ended in a repetition loop (“I'm going to say” × 40)</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large-v3-turbo, MLX on an Apple M1 Mac mini</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14.1 s incl. model load</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0.12</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 (reference)</w:t>
            </w:r>
          </w:p>
        </w:tc>
        <w:tc>
          <w:tcPr>
            <w:tcW w:type="dxa" w:w="23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Mac Studio is several times faster</w:t>
            </w:r>
          </w:p>
        </w:tc>
      </w:tr>
    </w:tbl>
    <w:p>
      <w:pPr>
        <w:spacing w:after="60"/>
      </w:pPr>
    </w:p>
    <w:p>
      <w:r>
        <w:t xml:space="preserve">A second experiment measured how much </w:t>
      </w:r>
      <w:r>
        <w:rPr>
          <w:b/>
          <w:bCs/>
        </w:rPr>
        <w:t xml:space="preserve">segmentation</w:t>
      </w:r>
      <w:r>
        <w:t xml:space="preserve"> matters for the same </w:t>
      </w:r>
      <w:r>
        <w:rPr>
          <w:rFonts w:ascii="Consolas" w:cs="Consolas" w:eastAsia="Consolas" w:hAnsi="Consolas"/>
          <w:b w:val="false"/>
          <w:bCs w:val="false"/>
          <w:i w:val="false"/>
          <w:iCs w:val="false"/>
          <w:color w:val="0F172A"/>
          <w:sz w:val="19"/>
          <w:szCs w:val="19"/>
        </w:rPr>
        <w:t xml:space="preserve">small</w:t>
      </w:r>
      <w:r>
        <w:t xml:space="preserve"> model. Word error rate (WER) is computed against the large-v3-turbo transcript of the same audio; that reference is itself machine output, so the numbers are relative.</w:t>
      </w:r>
    </w:p>
    <w:p>
      <w:pPr>
        <w:keepNext/>
        <w:spacing w:after="60" w:before="160"/>
      </w:pPr>
      <w:r>
        <w:rPr>
          <w:b/>
          <w:bCs/>
          <w:color w:val="334155"/>
          <w:sz w:val="18"/>
          <w:szCs w:val="18"/>
        </w:rPr>
        <w:t xml:space="preserve">Table 22 — Effect of segmentation and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8"/>
        <w:gridCol w:w="2410"/>
      </w:tblGrid>
      <w:tr>
        <w:trPr>
          <w:cantSplit/>
          <w:tblHeader/>
        </w:trPr>
        <w:tc>
          <w:tcPr>
            <w:tcW w:type="dxa" w:w="72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Strategy (small, int8)</w:t>
            </w:r>
          </w:p>
        </w:tc>
        <w:tc>
          <w:tcPr>
            <w:tcW w:type="dxa" w:w="24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WER vs reference</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Whole excerpt, VAD + previous-text conditioning (best case)</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8.1 %</w:t>
            </w:r>
          </w:p>
        </w:tc>
      </w:tr>
      <w:tr>
        <w:trPr>
          <w:cantSplit/>
        </w:trPr>
        <w:tc>
          <w:tcPr>
            <w:tcW w:type="dxa" w:w="72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Live-like: short VAD utterances (avg 3.8 s), no context (Release 1 behaviour)</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14.7 %</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Longer utterances (≈ 12 s), no prompt</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11.6 %</w:t>
            </w:r>
          </w:p>
        </w:tc>
      </w:tr>
      <w:tr>
        <w:trPr>
          <w:cantSplit/>
        </w:trPr>
        <w:tc>
          <w:tcPr>
            <w:tcW w:type="dxa" w:w="72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Longer utterances + prose glossary + rolling 200-character context + temperature fallback (</w:t>
            </w:r>
            <w:r>
              <w:rPr>
                <w:b/>
                <w:bCs/>
                <w:sz w:val="17"/>
                <w:szCs w:val="17"/>
              </w:rPr>
              <w:t xml:space="preserve">v3 tier 1</w:t>
            </w:r>
            <w:r>
              <w:rPr>
                <w:sz w:val="17"/>
                <w:szCs w:val="17"/>
              </w:rPr>
              <w:t xml:space="preserve">)</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10.4 %</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Fixed 3 s chunks, no context (worst case)</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19.7 %</w:t>
            </w:r>
          </w:p>
        </w:tc>
      </w:tr>
      <w:tr>
        <w:trPr>
          <w:cantSplit/>
        </w:trPr>
        <w:tc>
          <w:tcPr>
            <w:tcW w:type="dxa" w:w="72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English-only </w:t>
            </w:r>
            <w:r>
              <w:rPr>
                <w:rFonts w:ascii="Consolas" w:cs="Consolas" w:eastAsia="Consolas" w:hAnsi="Consolas"/>
                <w:b w:val="false"/>
                <w:bCs w:val="false"/>
                <w:i w:val="false"/>
                <w:iCs w:val="false"/>
                <w:color w:val="0F172A"/>
                <w:sz w:val="16"/>
                <w:szCs w:val="16"/>
              </w:rPr>
              <w:t xml:space="preserve">small.en</w:t>
            </w:r>
            <w:r>
              <w:rPr>
                <w:sz w:val="17"/>
                <w:szCs w:val="17"/>
              </w:rPr>
              <w:t xml:space="preserve">: short utterances, no context / longer, no prompt</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11.6 % / 13.1 %</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English-only </w:t>
            </w:r>
            <w:r>
              <w:rPr>
                <w:rFonts w:ascii="Consolas" w:cs="Consolas" w:eastAsia="Consolas" w:hAnsi="Consolas"/>
                <w:b w:val="false"/>
                <w:bCs w:val="false"/>
                <w:i w:val="false"/>
                <w:iCs w:val="false"/>
                <w:color w:val="0F172A"/>
                <w:sz w:val="16"/>
                <w:szCs w:val="16"/>
              </w:rPr>
              <w:t xml:space="preserve">small.en</w:t>
            </w:r>
            <w:r>
              <w:rPr>
                <w:sz w:val="17"/>
                <w:szCs w:val="17"/>
              </w:rPr>
              <w:t xml:space="preserve"> with the glossary + context prompt</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26–34 % (switches to verbatim output with “um”, “uh”, repetitions)</w:t>
            </w:r>
          </w:p>
        </w:tc>
      </w:tr>
    </w:tbl>
    <w:p>
      <w:pPr>
        <w:spacing w:after="60"/>
      </w:pPr>
    </w:p>
    <w:p>
      <w:pPr>
        <w:pBdr>
          <w:left w:val="single" w:color="2563EB" w:sz="24" w:space="8"/>
        </w:pBdr>
        <w:shd w:fill="EFF6FF" w:color="auto" w:val="clear"/>
        <w:spacing w:after="160" w:before="120"/>
        <w:ind w:left="180" w:right="120"/>
      </w:pPr>
      <w:r>
        <w:rPr>
          <w:b/>
          <w:bCs/>
          <w:color w:val="2563EB"/>
          <w:sz w:val="20"/>
          <w:szCs w:val="20"/>
        </w:rPr>
        <w:t xml:space="preserve">Conclusion.  </w:t>
      </w:r>
      <w:r>
        <w:rPr>
          <w:sz w:val="20"/>
          <w:szCs w:val="20"/>
        </w:rPr>
        <w:t xml:space="preserve">The turn server can run good </w:t>
      </w:r>
      <w:r>
        <w:rPr>
          <w:b/>
          <w:bCs/>
          <w:sz w:val="20"/>
          <w:szCs w:val="20"/>
        </w:rPr>
        <w:t xml:space="preserve">live</w:t>
      </w:r>
      <w:r>
        <w:rPr>
          <w:sz w:val="20"/>
          <w:szCs w:val="20"/>
        </w:rPr>
        <w:t xml:space="preserve"> transcription with multilingual </w:t>
      </w:r>
      <w:r>
        <w:rPr>
          <w:rFonts w:ascii="Consolas" w:cs="Consolas" w:eastAsia="Consolas" w:hAnsi="Consolas"/>
          <w:b w:val="false"/>
          <w:bCs w:val="false"/>
          <w:i w:val="false"/>
          <w:iCs w:val="false"/>
          <w:color w:val="0F172A"/>
          <w:sz w:val="19"/>
          <w:szCs w:val="19"/>
        </w:rPr>
        <w:t xml:space="preserve">small</w:t>
      </w:r>
      <w:r>
        <w:rPr>
          <w:sz w:val="20"/>
          <w:szCs w:val="20"/>
        </w:rPr>
        <w:t xml:space="preserve"> forced to English (≈ 10 % WER), provided segmentation and context are fixed. The English-only </w:t>
      </w:r>
      <w:r>
        <w:rPr>
          <w:rFonts w:ascii="Consolas" w:cs="Consolas" w:eastAsia="Consolas" w:hAnsi="Consolas"/>
          <w:b w:val="false"/>
          <w:bCs w:val="false"/>
          <w:i w:val="false"/>
          <w:iCs w:val="false"/>
          <w:color w:val="0F172A"/>
          <w:sz w:val="19"/>
          <w:szCs w:val="19"/>
        </w:rPr>
        <w:t xml:space="preserve">small.en</w:t>
      </w:r>
      <w:r>
        <w:rPr>
          <w:sz w:val="20"/>
          <w:szCs w:val="20"/>
        </w:rPr>
        <w:t xml:space="preserve"> is no better and reacts badly to prompting, so it is not used. It </w:t>
      </w:r>
      <w:r>
        <w:rPr>
          <w:b/>
          <w:bCs/>
          <w:sz w:val="20"/>
          <w:szCs w:val="20"/>
        </w:rPr>
        <w:t xml:space="preserve">cannot</w:t>
      </w:r>
      <w:r>
        <w:rPr>
          <w:sz w:val="20"/>
          <w:szCs w:val="20"/>
        </w:rPr>
        <w:t xml:space="preserve"> run large-v3-turbo live without hurting the media services, and medium is not a worthwhile middle ground. Final-minutes quality equal to your 4 October minutes therefore needs a second tier on the Mac Studio. In production, Release 1 also lost accuracy to the missing Silero model (energy gate) and to clipped starts (≈ 30 ms pre-roll), which this experiment does not include.</w:t>
      </w:r>
    </w:p>
    <w:p>
      <w:pPr>
        <w:pStyle w:val="Heading2"/>
      </w:pPr>
      <w:bookmarkStart w:name="_h42" w:id="42"/>
      <w:r>
        <w:t xml:space="preserve">7.2 Decision: two tiers</w:t>
      </w:r>
      <w:bookmarkEnd w:id="42"/>
    </w:p>
    <w:p>
      <w:pPr>
        <w:keepNext/>
        <w:spacing w:after="60" w:before="120"/>
        <w:jc w:val="center"/>
      </w:pPr>
      <w:r>
        <w:drawing>
          <wp:inline distT="0" distB="0" distL="0" distR="0">
            <wp:extent cx="6191250" cy="3038475"/>
            <wp:effectExtent t="0" r="0" b="0" l="0"/>
            <wp:docPr id="7" name="fig7" descr="Two-tier transcription. Tier 1 runs live on turn.witysk.org; tier 2 refines on the Mac Studio near-live and re-transcribes everything for the final minutes. Without the Mac Studio, the system degrades to tier 1." title="Two-tier transcription. Tier 1 runs live on turn.witysk.org; tier 2 refines on the Mac Studio near-live and re-transcribes everything for the final minutes. Without the Mac Studio, the system degrades to ti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038475"/>
                    </a:xfrm>
                    <a:prstGeom prst="rect">
                      <a:avLst/>
                    </a:prstGeom>
                  </pic:spPr>
                </pic:pic>
              </a:graphicData>
            </a:graphic>
          </wp:inline>
        </w:drawing>
      </w:r>
    </w:p>
    <w:p>
      <w:pPr>
        <w:spacing w:after="200"/>
        <w:jc w:val="center"/>
      </w:pPr>
      <w:r>
        <w:rPr>
          <w:i/>
          <w:iCs/>
          <w:color w:val="1D4ED8"/>
          <w:sz w:val="17"/>
          <w:szCs w:val="17"/>
        </w:rPr>
        <w:t xml:space="preserve">Figure 7 — Two-tier transcription. Tier 1 runs live on turn.witysk.org; tier 2 refines on the Mac Studio near-live and re-transcribes everything for the final minutes. Without the Mac Studio, the system degrades to tier 1.</w:t>
      </w:r>
    </w:p>
    <w:p>
      <w:pPr>
        <w:keepNext/>
        <w:spacing w:after="60" w:before="160"/>
      </w:pPr>
      <w:r>
        <w:rPr>
          <w:b/>
          <w:bCs/>
          <w:color w:val="334155"/>
          <w:sz w:val="18"/>
          <w:szCs w:val="18"/>
        </w:rPr>
        <w:t xml:space="preserve">Table 23 — Tier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3965"/>
        <w:gridCol w:w="3967"/>
      </w:tblGrid>
      <w:tr>
        <w:trPr>
          <w:cantSplit/>
          <w:tblHeader/>
        </w:trPr>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p>
        </w:tc>
        <w:tc>
          <w:tcPr>
            <w:tcW w:type="dxa" w:w="396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Tier 1: live (turn.witysk.org)</w:t>
            </w:r>
          </w:p>
        </w:tc>
        <w:tc>
          <w:tcPr>
            <w:tcW w:type="dxa" w:w="396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Tier 2: quality (Mac Studio)</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Purpose</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box within seconds; input for live interpretation</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Replace each line with a better version within seconds; final transcript for minutes</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Model</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faster-whisper </w:t>
            </w:r>
            <w:r>
              <w:rPr>
                <w:rFonts w:ascii="Consolas" w:cs="Consolas" w:eastAsia="Consolas" w:hAnsi="Consolas"/>
                <w:b w:val="false"/>
                <w:bCs w:val="false"/>
                <w:i w:val="false"/>
                <w:iCs w:val="false"/>
                <w:color w:val="0F172A"/>
                <w:sz w:val="16"/>
                <w:szCs w:val="16"/>
              </w:rPr>
              <w:t xml:space="preserve">small</w:t>
            </w:r>
            <w:r>
              <w:rPr>
                <w:sz w:val="17"/>
                <w:szCs w:val="17"/>
              </w:rPr>
              <w:t xml:space="preserve"> (multilingual, language forced to </w:t>
            </w:r>
            <w:r>
              <w:rPr>
                <w:rFonts w:ascii="Consolas" w:cs="Consolas" w:eastAsia="Consolas" w:hAnsi="Consolas"/>
                <w:b w:val="false"/>
                <w:bCs w:val="false"/>
                <w:i w:val="false"/>
                <w:iCs w:val="false"/>
                <w:color w:val="0F172A"/>
                <w:sz w:val="16"/>
                <w:szCs w:val="16"/>
              </w:rPr>
              <w:t xml:space="preserve">en</w:t>
            </w:r>
            <w:r>
              <w:rPr>
                <w:sz w:val="17"/>
                <w:szCs w:val="17"/>
              </w:rPr>
              <w:t xml:space="preserve">), int8, 2 threads</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large-v3-turbo</w:t>
            </w:r>
            <w:r>
              <w:rPr>
                <w:sz w:val="17"/>
                <w:szCs w:val="17"/>
              </w:rPr>
              <w:t xml:space="preserve"> via mlx-whisper on the Mac Studio M5 Max (64 GB)</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Input</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Per-speaker audio from LiveKit</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Per-utterance Opus audio from the agent's audio store, plus 30 s of previous text as prompt</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Latency target</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4 s p95 after end of utterance</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8 s p95 (near-live); whole meeting ≤ 5 min after end</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Availability</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Always (part of the stack)</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Best effort; health-checked every 30 s; automatic fallback to tier 1</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Expected quality (English)</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10–11 % WER (measured 10.4 %)</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reference quality (about 5–8 %)</w:t>
            </w:r>
          </w:p>
        </w:tc>
      </w:tr>
    </w:tbl>
    <w:p>
      <w:pPr>
        <w:spacing w:after="60"/>
      </w:pPr>
    </w:p>
    <w:p>
      <w:pPr>
        <w:pStyle w:val="Heading2"/>
      </w:pPr>
      <w:bookmarkStart w:name="_h43" w:id="43"/>
      <w:r>
        <w:t xml:space="preserve">7.3 Tier 1 pipeline specification</w:t>
      </w:r>
      <w:bookmarkEnd w:id="43"/>
    </w:p>
    <w:p>
      <w:pPr>
        <w:keepNext/>
        <w:spacing w:after="60" w:before="160"/>
      </w:pPr>
      <w:r>
        <w:rPr>
          <w:b/>
          <w:bCs/>
          <w:color w:val="334155"/>
          <w:sz w:val="18"/>
          <w:szCs w:val="18"/>
        </w:rPr>
        <w:t xml:space="preserve">Table 24 — Tier-1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3313"/>
        <w:gridCol w:w="4719"/>
      </w:tblGrid>
      <w:tr>
        <w:trPr>
          <w:cantSplit/>
          <w:tblHeader/>
        </w:trPr>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33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Release 1</w:t>
            </w:r>
          </w:p>
        </w:tc>
        <w:tc>
          <w:tcPr>
            <w:tcW w:type="dxa" w:w="47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VAD model</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download 404 → energy gate (RMS &gt; 0.01)</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VAD v6.2 ONNX </w:t>
            </w:r>
            <w:r>
              <w:rPr>
                <w:b/>
                <w:bCs/>
                <w:sz w:val="17"/>
                <w:szCs w:val="17"/>
              </w:rPr>
              <w:t xml:space="preserve">vendored in the repo</w:t>
            </w:r>
            <w:r>
              <w:rPr>
                <w:sz w:val="17"/>
                <w:szCs w:val="17"/>
              </w:rPr>
              <w:t xml:space="preserve"> with SHA-256 check; the build fails if it is missing; the active VAD is logged at start</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Framing</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480 samples, no context</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512 samples + 64-sample context carry-over (as Silero expects); state reset per stream</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Thresholds</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start 250 ms, end 600 ms</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speech prob ≥ 0.5 to start (250 ms), &lt; 0.35 to end, </w:t>
            </w:r>
            <w:r>
              <w:rPr>
                <w:b/>
                <w:bCs/>
                <w:sz w:val="17"/>
                <w:szCs w:val="17"/>
              </w:rPr>
              <w:t xml:space="preserve">800 ms</w:t>
            </w:r>
            <w:r>
              <w:rPr>
                <w:sz w:val="17"/>
                <w:szCs w:val="17"/>
              </w:rPr>
              <w:t xml:space="preserve"> end silence; min utterance 400 ms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Pre-/post-roll</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30 ms effective</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300 ms</w:t>
            </w:r>
            <w:r>
              <w:rPr>
                <w:sz w:val="17"/>
                <w:szCs w:val="17"/>
              </w:rPr>
              <w:t xml:space="preserve"> pre-roll, 150 ms post-roll</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Max utterance</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 s hard cut (mid-word)</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15 s; cut at the lowest-energy 30 ms frame in the last 3 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Prompt</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comma list of titles + names, frozen at start</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Prose glossary (“Meeting of &lt;org&gt;. Participants: … Topics: …”, refreshed on every outline or attendance change) + the last 200 characters of transcript</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Decoding</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beam 1, temperature 0, no fallback</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beam 1; temperature fallback 0.0 → 0.2 → 0.4 on compression ratio &gt; 2.4 or avg log-prob &lt; −1.0</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Language</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Forced; default en</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English (</w:t>
            </w:r>
            <w:r>
              <w:rPr>
                <w:rFonts w:ascii="Consolas" w:cs="Consolas" w:eastAsia="Consolas" w:hAnsi="Consolas"/>
                <w:b w:val="false"/>
                <w:bCs w:val="false"/>
                <w:i w:val="false"/>
                <w:iCs w:val="false"/>
                <w:color w:val="0F172A"/>
                <w:sz w:val="16"/>
                <w:szCs w:val="16"/>
              </w:rPr>
              <w:t xml:space="preserve">en</w:t>
            </w:r>
            <w:r>
              <w:rPr>
                <w:sz w:val="17"/>
                <w:szCs w:val="17"/>
              </w:rPr>
              <w:t xml:space="preserve">) in R1.1; the language setting stays in the data model for later releases</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Filters</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Drop if no-speech &gt; 0.6 </w:t>
            </w:r>
            <w:r>
              <w:rPr>
                <w:b/>
                <w:bCs/>
                <w:sz w:val="17"/>
                <w:szCs w:val="17"/>
              </w:rPr>
              <w:t xml:space="preserve">or</w:t>
            </w:r>
            <w:r>
              <w:rPr>
                <w:sz w:val="17"/>
                <w:szCs w:val="17"/>
              </w:rPr>
              <w:t xml:space="preserve"> log-prob &lt; −1.0 (silent)</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Whisper's rule (</w:t>
            </w:r>
            <w:r>
              <w:rPr>
                <w:b/>
                <w:bCs/>
                <w:sz w:val="17"/>
                <w:szCs w:val="17"/>
              </w:rPr>
              <w:t xml:space="preserve">and</w:t>
            </w:r>
            <w:r>
              <w:rPr>
                <w:sz w:val="17"/>
                <w:szCs w:val="17"/>
              </w:rPr>
              <w:t xml:space="preserve">); hallucination blocklist per language (≥ 30 phrases); every drop logged with its reason</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Queue</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128, drop oldest silently; degrade never fires</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Measured backlog; &gt; 20 s → </w:t>
            </w:r>
            <w:r>
              <w:rPr>
                <w:rFonts w:ascii="Consolas" w:cs="Consolas" w:eastAsia="Consolas" w:hAnsi="Consolas"/>
                <w:b w:val="false"/>
                <w:bCs w:val="false"/>
                <w:i w:val="false"/>
                <w:iCs w:val="false"/>
                <w:color w:val="0F172A"/>
                <w:sz w:val="16"/>
                <w:szCs w:val="16"/>
              </w:rPr>
              <w:t xml:space="preserve">base</w:t>
            </w:r>
            <w:r>
              <w:rPr>
                <w:sz w:val="17"/>
                <w:szCs w:val="17"/>
              </w:rPr>
              <w:t xml:space="preserve">; &gt; 60 s → drop with a gap marker (“audio skipped”) and an alert</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Decode budget (v3.2)</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None: a loop runs to 448 tokens at each of three temperatures</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16 + 6 tokens per second of audio, at most 200 (tier 2: 224); speech needs 3–4 tokens per second. In the replay one looping utterance had produced a 448-token string of dots.</w:t>
            </w:r>
          </w:p>
        </w:tc>
      </w:tr>
    </w:tbl>
    <w:p>
      <w:pPr>
        <w:spacing w:after="60"/>
      </w:pPr>
    </w:p>
    <w:p>
      <w:pPr>
        <w:pStyle w:val="Heading2"/>
      </w:pPr>
      <w:bookmarkStart w:name="_h44" w:id="44"/>
      <w:r>
        <w:t xml:space="preserve">7.4 Tier 2: refinement and final transcript</w:t>
      </w:r>
      <w:bookmarkEnd w:id="44"/>
    </w:p>
    <w:p>
      <w:pPr>
        <w:pStyle w:val="ListParagraph"/>
        <w:numPr>
          <w:ilvl w:val="0"/>
          <w:numId w:val="2"/>
        </w:numPr>
      </w:pPr>
      <w:r>
        <w:rPr>
          <w:b/>
          <w:bCs/>
        </w:rPr>
        <w:t xml:space="preserve">Service:</w:t>
      </w:r>
      <w:r>
        <w:t xml:space="preserve"> a small HTTP service on the Mac Studio (M5 Max, 64 GB), </w:t>
      </w:r>
      <w:r>
        <w:rPr>
          <w:rFonts w:ascii="Consolas" w:cs="Consolas" w:eastAsia="Consolas" w:hAnsi="Consolas"/>
          <w:b w:val="false"/>
          <w:bCs w:val="false"/>
          <w:i w:val="false"/>
          <w:iCs w:val="false"/>
          <w:color w:val="0F172A"/>
          <w:sz w:val="19"/>
          <w:szCs w:val="19"/>
        </w:rPr>
        <w:t xml:space="preserve">POST /transcribe</w:t>
      </w:r>
      <w:r>
        <w:t xml:space="preserve"> (Opus or WAV body, language, prompt) → </w:t>
      </w:r>
      <w:r>
        <w:rPr>
          <w:rFonts w:ascii="Consolas" w:cs="Consolas" w:eastAsia="Consolas" w:hAnsi="Consolas"/>
          <w:b w:val="false"/>
          <w:bCs w:val="false"/>
          <w:i w:val="false"/>
          <w:iCs w:val="false"/>
          <w:color w:val="0F172A"/>
          <w:sz w:val="19"/>
          <w:szCs w:val="19"/>
        </w:rPr>
        <w:t xml:space="preserve">{text, words?, avg_logprob}</w:t>
      </w:r>
      <w:r>
        <w:t xml:space="preserve">, plus </w:t>
      </w:r>
      <w:r>
        <w:rPr>
          <w:rFonts w:ascii="Consolas" w:cs="Consolas" w:eastAsia="Consolas" w:hAnsi="Consolas"/>
          <w:b w:val="false"/>
          <w:bCs w:val="false"/>
          <w:i w:val="false"/>
          <w:iCs w:val="false"/>
          <w:color w:val="0F172A"/>
          <w:sz w:val="19"/>
          <w:szCs w:val="19"/>
        </w:rPr>
        <w:t xml:space="preserve">POST /tts</w:t>
      </w:r>
      <w:r>
        <w:t xml:space="preserve"> for announcements (§5.9). It listens only on the Mac's address in the existing WireGuard tunnel (</w:t>
      </w:r>
      <w:r>
        <w:rPr>
          <w:rFonts w:ascii="Consolas" w:cs="Consolas" w:eastAsia="Consolas" w:hAnsi="Consolas"/>
          <w:b w:val="false"/>
          <w:bCs w:val="false"/>
          <w:i w:val="false"/>
          <w:iCs w:val="false"/>
          <w:color w:val="0F172A"/>
          <w:sz w:val="19"/>
          <w:szCs w:val="19"/>
        </w:rPr>
        <w:t xml:space="preserve">wg0</w:t>
      </w:r>
      <w:r>
        <w:t xml:space="preserve">: turn.witysk.org 10.88.0.1 ↔ Mac Studio 10.88.0.2, the tunnel the mail app already uses) and requests are HMAC-signed. A health endpoint reports model, load and real-time factor.</w:t>
      </w:r>
    </w:p>
    <w:p>
      <w:pPr>
        <w:pStyle w:val="ListParagraph"/>
        <w:numPr>
          <w:ilvl w:val="0"/>
          <w:numId w:val="2"/>
        </w:numPr>
      </w:pPr>
      <w:r>
        <w:rPr>
          <w:b/>
          <w:bCs/>
        </w:rPr>
        <w:t xml:space="preserve">Near-live refinement:</w:t>
      </w:r>
      <w:r>
        <w:t xml:space="preserve"> after tier 1 posts segment v1, the agent sends the same utterance audio with the previous 30 s of refined text as prompt. When the answer arrives (budget 8 s), the agent posts segment v2. meeting-api stores both versions (</w:t>
      </w:r>
      <w:r>
        <w:rPr>
          <w:rFonts w:ascii="Consolas" w:cs="Consolas" w:eastAsia="Consolas" w:hAnsi="Consolas"/>
          <w:b w:val="false"/>
          <w:bCs w:val="false"/>
          <w:i w:val="false"/>
          <w:iCs w:val="false"/>
          <w:color w:val="0F172A"/>
          <w:sz w:val="19"/>
          <w:szCs w:val="19"/>
        </w:rPr>
        <w:t xml:space="preserve">text_live</w:t>
      </w:r>
      <w:r>
        <w:t xml:space="preserve">, </w:t>
      </w:r>
      <w:r>
        <w:rPr>
          <w:rFonts w:ascii="Consolas" w:cs="Consolas" w:eastAsia="Consolas" w:hAnsi="Consolas"/>
          <w:b w:val="false"/>
          <w:bCs w:val="false"/>
          <w:i w:val="false"/>
          <w:iCs w:val="false"/>
          <w:color w:val="0F172A"/>
          <w:sz w:val="19"/>
          <w:szCs w:val="19"/>
        </w:rPr>
        <w:t xml:space="preserve">text_refined</w:t>
      </w:r>
      <w:r>
        <w:t xml:space="preserve">) and broadcasts a </w:t>
      </w:r>
      <w:r>
        <w:rPr>
          <w:rFonts w:ascii="Consolas" w:cs="Consolas" w:eastAsia="Consolas" w:hAnsi="Consolas"/>
          <w:b w:val="false"/>
          <w:bCs w:val="false"/>
          <w:i w:val="false"/>
          <w:iCs w:val="false"/>
          <w:color w:val="0F172A"/>
          <w:sz w:val="19"/>
          <w:szCs w:val="19"/>
        </w:rPr>
        <w:t xml:space="preserve">caption-update</w:t>
      </w:r>
      <w:r>
        <w:t xml:space="preserve">. Interpretation uses v2 when it is available at tick time.</w:t>
      </w:r>
    </w:p>
    <w:p>
      <w:pPr>
        <w:pStyle w:val="ListParagraph"/>
        <w:numPr>
          <w:ilvl w:val="0"/>
          <w:numId w:val="2"/>
        </w:numPr>
      </w:pPr>
      <w:r>
        <w:rPr>
          <w:b/>
          <w:bCs/>
        </w:rPr>
        <w:t xml:space="preserve">Audio store:</w:t>
      </w:r>
      <w:r>
        <w:t xml:space="preserve"> utterances are kept as Opus (24 kbit/s, ≈ 11 MB per hour of speech) under </w:t>
      </w:r>
      <w:r>
        <w:rPr>
          <w:rFonts w:ascii="Consolas" w:cs="Consolas" w:eastAsia="Consolas" w:hAnsi="Consolas"/>
          <w:b w:val="false"/>
          <w:bCs w:val="false"/>
          <w:i w:val="false"/>
          <w:iCs w:val="false"/>
          <w:color w:val="0F172A"/>
          <w:sz w:val="19"/>
          <w:szCs w:val="19"/>
        </w:rPr>
        <w:t xml:space="preserve">/var/lib/meet/meetpp/&lt;sid&gt;/audio/</w:t>
      </w:r>
      <w:r>
        <w:t xml:space="preserve"> only until the report is published, then deleted. Sessions that are never published are purged after 7 days. The volume is small, so the 87 %-full root disk is not a blocker; a 3 GB free-space guard stays in place.</w:t>
      </w:r>
    </w:p>
    <w:p>
      <w:pPr>
        <w:pStyle w:val="ListParagraph"/>
        <w:numPr>
          <w:ilvl w:val="0"/>
          <w:numId w:val="2"/>
        </w:numPr>
      </w:pPr>
      <w:r>
        <w:rPr>
          <w:b/>
          <w:bCs/>
        </w:rPr>
        <w:t xml:space="preserve">Final pass:</w:t>
      </w:r>
      <w:r>
        <w:t xml:space="preserve"> at session end the agent submits all stored utterances per speaker in order, with conditioning on previous text (this is where the 8 % → reference gain comes from). The finalisation waits up to 5 minutes. If the Mac is unreachable, finalisation uses v2 where present and v1 otherwise, and the report's provenance says so.</w:t>
      </w:r>
    </w:p>
    <w:p>
      <w:pPr>
        <w:pStyle w:val="ListParagraph"/>
        <w:numPr>
          <w:ilvl w:val="0"/>
          <w:numId w:val="2"/>
        </w:numPr>
      </w:pPr>
      <w:r>
        <w:rPr>
          <w:b/>
          <w:bCs/>
        </w:rPr>
        <w:t xml:space="preserve">Repetition guard:</w:t>
      </w:r>
      <w:r>
        <w:t xml:space="preserve"> turbo repetition loops (observed on turn) are detected by n-gram repetition and compression ratio; the affected text is replaced by the tier-1 text for that utterance.</w:t>
      </w:r>
    </w:p>
    <w:p>
      <w:pPr>
        <w:pStyle w:val="Heading2"/>
      </w:pPr>
      <w:bookmarkStart w:name="_h45" w:id="45"/>
      <w:r>
        <w:t xml:space="preserve">7.5 Reliability: why transcription will not stop</w:t>
      </w:r>
      <w:bookmarkEnd w:id="45"/>
    </w:p>
    <w:p>
      <w:pPr>
        <w:keepNext/>
        <w:spacing w:after="60" w:before="160"/>
      </w:pPr>
      <w:r>
        <w:rPr>
          <w:b/>
          <w:bCs/>
          <w:color w:val="334155"/>
          <w:sz w:val="18"/>
          <w:szCs w:val="18"/>
        </w:rPr>
        <w:t xml:space="preserve">Table 25 — Reliability mechanisms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6928"/>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Failure</w:t>
            </w:r>
          </w:p>
        </w:tc>
        <w:tc>
          <w:tcPr>
            <w:tcW w:type="dxa" w:w="69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mechanism</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Consumer task crashes</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supervised consumer per </w:t>
            </w:r>
            <w:r>
              <w:rPr>
                <w:b/>
                <w:bCs/>
                <w:sz w:val="17"/>
                <w:szCs w:val="17"/>
              </w:rPr>
              <w:t xml:space="preserve">track SID</w:t>
            </w:r>
            <w:r>
              <w:rPr>
                <w:sz w:val="17"/>
                <w:szCs w:val="17"/>
              </w:rPr>
              <w:t xml:space="preserve">, restarted with backoff (1, 2, 5, 10 s); </w:t>
            </w:r>
            <w:r>
              <w:rPr>
                <w:rFonts w:ascii="Consolas" w:cs="Consolas" w:eastAsia="Consolas" w:hAnsi="Consolas"/>
                <w:b w:val="false"/>
                <w:bCs w:val="false"/>
                <w:i w:val="false"/>
                <w:iCs w:val="false"/>
                <w:color w:val="0F172A"/>
                <w:sz w:val="16"/>
                <w:szCs w:val="16"/>
              </w:rPr>
              <w:t xml:space="preserve">track_unpublished</w:t>
            </w:r>
            <w:r>
              <w:rPr>
                <w:sz w:val="17"/>
                <w:szCs w:val="17"/>
              </w:rPr>
              <w:t xml:space="preserve"> / </w:t>
            </w:r>
            <w:r>
              <w:rPr>
                <w:rFonts w:ascii="Consolas" w:cs="Consolas" w:eastAsia="Consolas" w:hAnsi="Consolas"/>
                <w:b w:val="false"/>
                <w:bCs w:val="false"/>
                <w:i w:val="false"/>
                <w:iCs w:val="false"/>
                <w:color w:val="0F172A"/>
                <w:sz w:val="16"/>
                <w:szCs w:val="16"/>
              </w:rPr>
              <w:t xml:space="preserve">unsubscribed</w:t>
            </w:r>
            <w:r>
              <w:rPr>
                <w:sz w:val="17"/>
                <w:szCs w:val="17"/>
              </w:rPr>
              <w:t xml:space="preserve"> stop it, </w:t>
            </w:r>
            <w:r>
              <w:rPr>
                <w:rFonts w:ascii="Consolas" w:cs="Consolas" w:eastAsia="Consolas" w:hAnsi="Consolas"/>
                <w:b w:val="false"/>
                <w:bCs w:val="false"/>
                <w:i w:val="false"/>
                <w:iCs w:val="false"/>
                <w:color w:val="0F172A"/>
                <w:sz w:val="16"/>
                <w:szCs w:val="16"/>
              </w:rPr>
              <w:t xml:space="preserve">track_subscribed</w:t>
            </w:r>
            <w:r>
              <w:rPr>
                <w:sz w:val="17"/>
                <w:szCs w:val="17"/>
              </w:rPr>
              <w:t xml:space="preserve"> starts it; never two consumers per track</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Room disconnect</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 </w:t>
            </w:r>
            <w:r>
              <w:rPr>
                <w:rFonts w:ascii="Consolas" w:cs="Consolas" w:eastAsia="Consolas" w:hAnsi="Consolas"/>
                <w:b w:val="false"/>
                <w:bCs w:val="false"/>
                <w:i w:val="false"/>
                <w:iCs w:val="false"/>
                <w:color w:val="0F172A"/>
                <w:sz w:val="16"/>
                <w:szCs w:val="16"/>
              </w:rPr>
              <w:t xml:space="preserve">disconnected</w:t>
            </w:r>
            <w:r>
              <w:rPr>
                <w:sz w:val="17"/>
                <w:szCs w:val="17"/>
              </w:rPr>
              <w:t xml:space="preserve"> the agent asks meeting-api for a fresh token (</w:t>
            </w:r>
            <w:r>
              <w:rPr>
                <w:rFonts w:ascii="Consolas" w:cs="Consolas" w:eastAsia="Consolas" w:hAnsi="Consolas"/>
                <w:b w:val="false"/>
                <w:bCs w:val="false"/>
                <w:i w:val="false"/>
                <w:iCs w:val="false"/>
                <w:color w:val="0F172A"/>
                <w:sz w:val="16"/>
                <w:szCs w:val="16"/>
              </w:rPr>
              <w:t xml:space="preserve">POST /internal/meetpp/sessions/{sid}/agent-token</w:t>
            </w:r>
            <w:r>
              <w:rPr>
                <w:sz w:val="17"/>
                <w:szCs w:val="17"/>
              </w:rPr>
              <w:t xml:space="preserve">) and reconnects with backoff; </w:t>
            </w:r>
            <w:r>
              <w:rPr>
                <w:rFonts w:ascii="Consolas" w:cs="Consolas" w:eastAsia="Consolas" w:hAnsi="Consolas"/>
                <w:b w:val="false"/>
                <w:bCs w:val="false"/>
                <w:i w:val="false"/>
                <w:iCs w:val="false"/>
                <w:color w:val="0F172A"/>
                <w:sz w:val="16"/>
                <w:szCs w:val="16"/>
              </w:rPr>
              <w:t xml:space="preserve">/health</w:t>
            </w:r>
            <w:r>
              <w:rPr>
                <w:sz w:val="17"/>
                <w:szCs w:val="17"/>
              </w:rPr>
              <w:t xml:space="preserve"> reports </w:t>
            </w:r>
            <w:r>
              <w:rPr>
                <w:rFonts w:ascii="Consolas" w:cs="Consolas" w:eastAsia="Consolas" w:hAnsi="Consolas"/>
                <w:b w:val="false"/>
                <w:bCs w:val="false"/>
                <w:i w:val="false"/>
                <w:iCs w:val="false"/>
                <w:color w:val="0F172A"/>
                <w:sz w:val="16"/>
                <w:szCs w:val="16"/>
              </w:rPr>
              <w:t xml:space="preserve">connected=false</w:t>
            </w:r>
            <w:r>
              <w:rPr>
                <w:sz w:val="17"/>
                <w:szCs w:val="17"/>
              </w:rPr>
              <w:t xml:space="preserve"> meanwhile and a gap marker is posted</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Speaker silent in transcript while speaking</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Liveness check:</w:t>
            </w:r>
            <w:r>
              <w:rPr>
                <w:sz w:val="17"/>
                <w:szCs w:val="17"/>
              </w:rPr>
              <w:t xml:space="preserve"> LiveKit active-speaker events vs. VAD activity. If someone is marked speaking for 10 s within a 20 s window with no utterance, the consumer is restarted, logged and alerted</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Guest reconnects with a new identity</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Consent is stored per </w:t>
            </w:r>
            <w:r>
              <w:rPr>
                <w:b/>
                <w:bCs/>
                <w:sz w:val="17"/>
                <w:szCs w:val="17"/>
              </w:rPr>
              <w:t xml:space="preserve">person</w:t>
            </w:r>
            <w:r>
              <w:rPr>
                <w:sz w:val="17"/>
                <w:szCs w:val="17"/>
              </w:rPr>
              <w:t xml:space="preserve">: SSO sub, or a guest key kept in sessionStorage and sent as a participant attribute. The client re-posts consent on every join; the server pushes the accepted list to the agent on change and every 20 s</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Lost pause/resume or consent PATCH</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watchdog reconciles </w:t>
            </w:r>
            <w:r>
              <w:rPr>
                <w:rFonts w:ascii="Consolas" w:cs="Consolas" w:eastAsia="Consolas" w:hAnsi="Consolas"/>
                <w:b w:val="false"/>
                <w:bCs w:val="false"/>
                <w:i w:val="false"/>
                <w:iCs w:val="false"/>
                <w:color w:val="0F172A"/>
                <w:sz w:val="16"/>
                <w:szCs w:val="16"/>
              </w:rPr>
              <w:t xml:space="preserve">paused</w:t>
            </w:r>
            <w:r>
              <w:rPr>
                <w:sz w:val="17"/>
                <w:szCs w:val="17"/>
              </w:rPr>
              <w:t xml:space="preserve"> and the consent list every 20 s</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restart or 5xx</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Async poster with a persistent client; 5-minute ordered retry buffer; 4xx never retried (logged)</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container restart</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Runtime detects a missing session in </w:t>
            </w:r>
            <w:r>
              <w:rPr>
                <w:rFonts w:ascii="Consolas" w:cs="Consolas" w:eastAsia="Consolas" w:hAnsi="Consolas"/>
                <w:b w:val="false"/>
                <w:bCs w:val="false"/>
                <w:i w:val="false"/>
                <w:iCs w:val="false"/>
                <w:color w:val="0F172A"/>
                <w:sz w:val="16"/>
                <w:szCs w:val="16"/>
              </w:rPr>
              <w:t xml:space="preserve">/health</w:t>
            </w:r>
            <w:r>
              <w:rPr>
                <w:sz w:val="17"/>
                <w:szCs w:val="17"/>
              </w:rPr>
              <w:t xml:space="preserve"> and re-starts it within 15 s; a gap marker covers the outage</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UI shows nothing although segments arrive</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Ticker removed; transcript panel renders every segment; captions never time out silently</w:t>
            </w:r>
          </w:p>
        </w:tc>
      </w:tr>
    </w:tbl>
    <w:p>
      <w:pPr>
        <w:spacing w:after="60"/>
      </w:pPr>
    </w:p>
    <w:p>
      <w:pPr>
        <w:pStyle w:val="Heading2"/>
      </w:pPr>
      <w:bookmarkStart w:name="_h46" w:id="46"/>
      <w:r>
        <w:t xml:space="preserve">7.6 Observability of transcription</w:t>
      </w:r>
      <w:bookmarkEnd w:id="46"/>
    </w:p>
    <w:p>
      <w:pPr>
        <w:pStyle w:val="ListParagraph"/>
        <w:numPr>
          <w:ilvl w:val="0"/>
          <w:numId w:val="2"/>
        </w:numPr>
      </w:pPr>
      <w:r>
        <w:rPr>
          <w:b/>
          <w:bCs/>
        </w:rPr>
        <w:t xml:space="preserve">Per-session summary at INFO every 60 s:</w:t>
      </w:r>
      <w:r>
        <w:br/>
      </w:r>
      <w:r>
        <w:rPr>
          <w:rFonts w:ascii="Consolas" w:cs="Consolas" w:eastAsia="Consolas" w:hAnsi="Consolas"/>
          <w:b w:val="false"/>
          <w:bCs w:val="false"/>
          <w:i w:val="false"/>
          <w:iCs w:val="false"/>
          <w:color w:val="0F172A"/>
          <w:sz w:val="19"/>
          <w:szCs w:val="19"/>
        </w:rPr>
        <w:t xml:space="preserve">MEETPP_STT sid=… speakers=3 consumers_alive=3 utterances=41 decoded=40 dropped=1(no_speech) backlog_s=0.8 rtf_p50=0.19 rtf_p95=0.31 tier2_ok=38 tier2_fail=0 last_segment_age_s=4</w:t>
      </w:r>
    </w:p>
    <w:p>
      <w:pPr>
        <w:pStyle w:val="ListParagraph"/>
        <w:numPr>
          <w:ilvl w:val="0"/>
          <w:numId w:val="2"/>
        </w:numPr>
      </w:pPr>
      <w:r>
        <w:rPr>
          <w:b/>
          <w:bCs/>
        </w:rPr>
        <w:t xml:space="preserve">Events at WARNING:</w:t>
      </w:r>
      <w:r>
        <w:t xml:space="preserve"> consumer restart (with exception), reconnect, liveness restart, queue drop, tier-2 unreachable, VAD fallback (which should never happen).</w:t>
      </w:r>
    </w:p>
    <w:p>
      <w:pPr>
        <w:pStyle w:val="ListParagraph"/>
        <w:numPr>
          <w:ilvl w:val="0"/>
          <w:numId w:val="2"/>
        </w:numPr>
      </w:pPr>
      <w:r>
        <w:rPr>
          <w:b/>
          <w:bCs/>
        </w:rPr>
        <w:t xml:space="preserve">Board:</w:t>
      </w:r>
      <w:r>
        <w:t xml:space="preserve"> the header status shows Listening / Behind (backlog) / Reconnecting / Paused, plus per-speaker amber markers on liveness failures.</w:t>
      </w:r>
    </w:p>
    <w:p>
      <w:pPr>
        <w:pStyle w:val="ListParagraph"/>
        <w:numPr>
          <w:ilvl w:val="0"/>
          <w:numId w:val="2"/>
        </w:numPr>
      </w:pPr>
      <w:r>
        <w:rPr>
          <w:b/>
          <w:bCs/>
        </w:rPr>
        <w:t xml:space="preserve">Admin panel</w:t>
      </w:r>
      <w:r>
        <w:t xml:space="preserve"> Meet++ tab: per-session consumers, backlog, real-time factor, tier-2 health and the last 20 warnings. Alerts are e-mailed to platform admins when the backlog stays above 60 s or a liveness failure repeats 3 times in 5 minutes.</w:t>
      </w:r>
    </w:p>
    <w:p>
      <w:pPr>
        <w:pStyle w:val="Heading2"/>
      </w:pPr>
      <w:bookmarkStart w:name="_h47" w:id="47"/>
      <w:r>
        <w:t xml:space="preserve">7.7 Capacity and fallbacks</w:t>
      </w:r>
      <w:bookmarkEnd w:id="47"/>
    </w:p>
    <w:p>
      <w:pPr>
        <w:keepNext/>
        <w:spacing w:after="60" w:before="160"/>
      </w:pPr>
      <w:r>
        <w:rPr>
          <w:b/>
          <w:bCs/>
          <w:color w:val="334155"/>
          <w:sz w:val="18"/>
          <w:szCs w:val="18"/>
        </w:rPr>
        <w:t xml:space="preserve">Table 26 — Capacity and fallbacks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3"/>
        <w:gridCol w:w="6125"/>
      </w:tblGrid>
      <w:tr>
        <w:trPr>
          <w:cantSplit/>
          <w:tblHeader/>
        </w:trPr>
        <w:tc>
          <w:tcPr>
            <w:tcW w:type="dxa" w:w="35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Situation</w:t>
            </w:r>
          </w:p>
        </w:tc>
        <w:tc>
          <w:tcPr>
            <w:tcW w:type="dxa" w:w="612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Behaviour</w:t>
            </w:r>
          </w:p>
        </w:tc>
      </w:tr>
      <w:tr>
        <w:trPr>
          <w:cantSplit/>
        </w:trPr>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session, ≤ 8 active speakers, recording running</w:t>
            </w:r>
          </w:p>
        </w:tc>
        <w:tc>
          <w:tcPr>
            <w:tcW w:type="dxa" w:w="61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1 within budget (RTF 0.21 → ≈ 1 vCPU at continuous speech); tier 2 on the Mac</w:t>
            </w:r>
          </w:p>
        </w:tc>
      </w:tr>
      <w:tr>
        <w:trPr>
          <w:cantSplit/>
        </w:trPr>
        <w:tc>
          <w:tcPr>
            <w:tcW w:type="dxa" w:w="35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Backlog &gt; 20 s</w:t>
            </w:r>
          </w:p>
        </w:tc>
        <w:tc>
          <w:tcPr>
            <w:tcW w:type="dxa" w:w="61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Switch to </w:t>
            </w:r>
            <w:r>
              <w:rPr>
                <w:rFonts w:ascii="Consolas" w:cs="Consolas" w:eastAsia="Consolas" w:hAnsi="Consolas"/>
                <w:b w:val="false"/>
                <w:bCs w:val="false"/>
                <w:i w:val="false"/>
                <w:iCs w:val="false"/>
                <w:color w:val="0F172A"/>
                <w:sz w:val="16"/>
                <w:szCs w:val="16"/>
              </w:rPr>
              <w:t xml:space="preserve">base</w:t>
            </w:r>
            <w:r>
              <w:rPr>
                <w:sz w:val="17"/>
                <w:szCs w:val="17"/>
              </w:rPr>
              <w:t xml:space="preserve"> until the backlog is &lt; 5 s; tier 2 still refines, so final quality is unaffected</w:t>
            </w:r>
          </w:p>
        </w:tc>
      </w:tr>
      <w:tr>
        <w:trPr>
          <w:cantSplit/>
        </w:trPr>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offline</w:t>
            </w:r>
          </w:p>
        </w:tc>
        <w:tc>
          <w:tcPr>
            <w:tcW w:type="dxa" w:w="61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Tier-1 text only; board note; provenance says “live-quality transcript”</w:t>
            </w:r>
          </w:p>
        </w:tc>
      </w:tr>
      <w:tr>
        <w:trPr>
          <w:cantSplit/>
        </w:trPr>
        <w:tc>
          <w:tcPr>
            <w:tcW w:type="dxa" w:w="35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Second concurrent session</w:t>
            </w:r>
          </w:p>
        </w:tc>
        <w:tc>
          <w:tcPr>
            <w:tcW w:type="dxa" w:w="61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Refused while </w:t>
            </w:r>
            <w:r>
              <w:rPr>
                <w:rFonts w:ascii="Consolas" w:cs="Consolas" w:eastAsia="Consolas" w:hAnsi="Consolas"/>
                <w:b w:val="false"/>
                <w:bCs w:val="false"/>
                <w:i w:val="false"/>
                <w:iCs w:val="false"/>
                <w:color w:val="0F172A"/>
                <w:sz w:val="16"/>
                <w:szCs w:val="16"/>
              </w:rPr>
              <w:t xml:space="preserve">MEETPP_MAX_ACTIVE_SESSIONS=1</w:t>
            </w:r>
            <w:r>
              <w:rPr>
                <w:sz w:val="17"/>
                <w:szCs w:val="17"/>
              </w:rPr>
              <w:t xml:space="preserve"> (unchanged); can rise to 2 once M1 measurements on the new pipeline confirm headroom</w:t>
            </w:r>
          </w:p>
        </w:tc>
      </w:tr>
    </w:tbl>
    <w:p>
      <w:pPr>
        <w:spacing w:after="60"/>
      </w:pPr>
    </w:p>
    <w:p>
      <w:pPr>
        <w:pStyle w:val="Heading1"/>
      </w:pPr>
      <w:bookmarkStart w:name="_h48" w:id="48"/>
      <w:r>
        <w:t xml:space="preserve">8. Interpretation design</w:t>
      </w:r>
      <w:bookmarkEnd w:id="48"/>
    </w:p>
    <w:p>
      <w:pPr>
        <w:pStyle w:val="Heading2"/>
      </w:pPr>
      <w:bookmarkStart w:name="_h49" w:id="49"/>
      <w:r>
        <w:t xml:space="preserve">8.1 Cadence and window</w:t>
      </w:r>
      <w:bookmarkEnd w:id="49"/>
    </w:p>
    <w:p>
      <w:pPr>
        <w:pStyle w:val="ListParagraph"/>
        <w:numPr>
          <w:ilvl w:val="0"/>
          <w:numId w:val="2"/>
        </w:numPr>
      </w:pPr>
      <w:r>
        <w:rPr>
          <w:b/>
          <w:bCs/>
        </w:rPr>
        <w:t xml:space="preserve">Tick cadence:</w:t>
      </w:r>
      <w:r>
        <w:t xml:space="preserve"> every 12 s when there is at least one new final segment. A cue phrase (English list: “next item/point”, “moving on”, “agreed”, “all in favour”, “action for”, “we decided”, …) triggers a tick at once, and so does a chair move. Ticks are single-flight; triggers that arrive during a call are merged into the next tick.</w:t>
      </w:r>
    </w:p>
    <w:p>
      <w:pPr>
        <w:pStyle w:val="ListParagraph"/>
        <w:numPr>
          <w:ilvl w:val="0"/>
          <w:numId w:val="2"/>
        </w:numPr>
      </w:pPr>
      <w:r>
        <w:rPr>
          <w:b/>
          <w:bCs/>
        </w:rPr>
        <w:t xml:space="preserve">Window:</w:t>
      </w:r>
      <w:r>
        <w:t xml:space="preserve"> new segments since the last tick (at most 2 minutes; a longer backlog is processed in consecutive ticks) plus </w:t>
      </w:r>
      <w:r>
        <w:rPr>
          <w:b/>
          <w:bCs/>
        </w:rPr>
        <w:t xml:space="preserve">90 s of preceding context</w:t>
      </w:r>
      <w:r>
        <w:t xml:space="preserve">, marked as such. Tier-2 text is used when available.</w:t>
      </w:r>
    </w:p>
    <w:p>
      <w:pPr>
        <w:pStyle w:val="ListParagraph"/>
        <w:numPr>
          <w:ilvl w:val="0"/>
          <w:numId w:val="2"/>
        </w:numPr>
      </w:pPr>
      <w:r>
        <w:rPr>
          <w:b/>
          <w:bCs/>
        </w:rPr>
        <w:t xml:space="preserve">Context sent:</w:t>
      </w:r>
      <w:r>
        <w:t xml:space="preserve"> the outline (short ids S1…Sn, titles, sub-points, status, live position); decisions and actions of the live and topic sections in full, others as one line each; the open previous actions; members and attendance; running notes of the live section.</w:t>
      </w:r>
    </w:p>
    <w:p>
      <w:pPr>
        <w:pStyle w:val="ListParagraph"/>
        <w:numPr>
          <w:ilvl w:val="0"/>
          <w:numId w:val="2"/>
        </w:numPr>
      </w:pPr>
      <w:r>
        <w:rPr>
          <w:b/>
          <w:bCs/>
        </w:rPr>
        <w:t xml:space="preserve">Names:</w:t>
      </w:r>
      <w:r>
        <w:t xml:space="preserve"> v2's P1…Pn aliasing is dropped (§2.6). Display names are sent as spoken in the meeting; e-mail addresses and usernames are never sent. The privacy implication is recorded in §11.3.</w:t>
      </w:r>
    </w:p>
    <w:p>
      <w:pPr>
        <w:pStyle w:val="Heading2"/>
      </w:pPr>
      <w:bookmarkStart w:name="_h50" w:id="50"/>
      <w:r>
        <w:t xml:space="preserve">8.2 Output contract v3</w:t>
      </w:r>
      <w:bookmarkEnd w:id="50"/>
    </w:p>
    <w:p>
      <w:r>
        <w:t xml:space="preserve">Each tick returns one JSON object with four parts (full schema in Appendix A):</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topic</w:t>
      </w:r>
      <w:r>
        <w:t xml:space="preserve">: the section being discussed (and optionally the sub-point), with confidence;</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advance</w:t>
      </w:r>
      <w:r>
        <w:t xml:space="preserve">: an optional request to move the live position, with confidence and reason;</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ops</w:t>
      </w:r>
      <w:r>
        <w:t xml:space="preserve">: structured changes to decisions, actions, attendance and outline;</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notes</w:t>
      </w:r>
      <w:r>
        <w:t xml:space="preserve">: short factual bullet points for the minutes of a section, each with evidence.</w:t>
      </w:r>
    </w:p>
    <w:p>
      <w:r>
        <w:rPr>
          <w:b/>
          <w:bCs/>
        </w:rPr>
        <w:t xml:space="preserve">Server validation is lenient on shape and strict on meaning:</w:t>
      </w:r>
    </w:p>
    <w:p>
      <w:pPr>
        <w:pStyle w:val="ListParagraph"/>
        <w:numPr>
          <w:ilvl w:val="0"/>
          <w:numId w:val="2"/>
        </w:numPr>
      </w:pPr>
      <w:r>
        <w:t xml:space="preserve">unknown fields are ignored;</w:t>
      </w:r>
    </w:p>
    <w:p>
      <w:pPr>
        <w:pStyle w:val="ListParagraph"/>
        <w:numPr>
          <w:ilvl w:val="0"/>
          <w:numId w:val="2"/>
        </w:numPr>
      </w:pPr>
      <w:r>
        <w:t xml:space="preserve">over-long text is truncated;</w:t>
      </w:r>
    </w:p>
    <w:p>
      <w:pPr>
        <w:pStyle w:val="ListParagraph"/>
        <w:numPr>
          <w:ilvl w:val="0"/>
          <w:numId w:val="2"/>
        </w:numPr>
      </w:pPr>
      <w:r>
        <w:t xml:space="preserve">unknown section ids fall back to the topic section;</w:t>
      </w:r>
    </w:p>
    <w:p>
      <w:pPr>
        <w:pStyle w:val="ListParagraph"/>
        <w:numPr>
          <w:ilvl w:val="0"/>
          <w:numId w:val="2"/>
        </w:numPr>
      </w:pPr>
      <w:r>
        <w:t xml:space="preserve">evidence must reference segments in the window or context, with at least one new;</w:t>
      </w:r>
    </w:p>
    <w:p>
      <w:pPr>
        <w:pStyle w:val="ListParagraph"/>
        <w:numPr>
          <w:ilvl w:val="0"/>
          <w:numId w:val="2"/>
        </w:numPr>
      </w:pPr>
      <w:r>
        <w:t xml:space="preserve">duplicates are checked within the session (and against previous actions by reference);</w:t>
      </w:r>
    </w:p>
    <w:p>
      <w:pPr>
        <w:pStyle w:val="ListParagraph"/>
        <w:numPr>
          <w:ilvl w:val="0"/>
          <w:numId w:val="2"/>
        </w:numPr>
      </w:pPr>
      <w:r>
        <w:t xml:space="preserve">every rejected operation is stored with its raw payload and reason.</w:t>
      </w:r>
    </w:p>
    <w:p>
      <w:pPr>
        <w:pStyle w:val="Heading2"/>
      </w:pPr>
      <w:bookmarkStart w:name="_h51" w:id="51"/>
      <w:r>
        <w:t xml:space="preserve">8.3 Topic, activations and position</w:t>
      </w:r>
      <w:bookmarkEnd w:id="51"/>
    </w:p>
    <w:p>
      <w:pPr>
        <w:keepNext/>
        <w:spacing w:after="60" w:before="160"/>
      </w:pPr>
      <w:r>
        <w:rPr>
          <w:b/>
          <w:bCs/>
          <w:color w:val="334155"/>
          <w:sz w:val="18"/>
          <w:szCs w:val="18"/>
        </w:rPr>
        <w:t xml:space="preserve">Table 27 — Topic and position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Signal</w:t>
            </w:r>
          </w:p>
        </w:tc>
        <w:tc>
          <w:tcPr>
            <w:tcW w:type="dxa" w:w="722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 change → activation</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Emit a topic activation when </w:t>
            </w:r>
            <w:r>
              <w:rPr>
                <w:rFonts w:ascii="Consolas" w:cs="Consolas" w:eastAsia="Consolas" w:hAnsi="Consolas"/>
                <w:b w:val="false"/>
                <w:bCs w:val="false"/>
                <w:i w:val="false"/>
                <w:iCs w:val="false"/>
                <w:color w:val="0F172A"/>
                <w:sz w:val="16"/>
                <w:szCs w:val="16"/>
              </w:rPr>
              <w:t xml:space="preserve">topic.section</w:t>
            </w:r>
            <w:r>
              <w:rPr>
                <w:sz w:val="17"/>
                <w:szCs w:val="17"/>
              </w:rPr>
              <w:t xml:space="preserve"> differs from the last topic and confidence ≥ 0.6. When confidence is &lt; 0.8, require the same topic in 2 consecutive ticks (hysteresis against flicker).</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Item activations</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applied decision, action or attendance operation produces an activation </w:t>
            </w:r>
            <w:r>
              <w:rPr>
                <w:rFonts w:ascii="Consolas" w:cs="Consolas" w:eastAsia="Consolas" w:hAnsi="Consolas"/>
                <w:b w:val="false"/>
                <w:bCs w:val="false"/>
                <w:i w:val="false"/>
                <w:iCs w:val="false"/>
                <w:color w:val="0F172A"/>
                <w:sz w:val="16"/>
                <w:szCs w:val="16"/>
              </w:rPr>
              <w:t xml:space="preserve">{tab, section, item}</w:t>
            </w:r>
            <w:r>
              <w:rPr>
                <w:sz w:val="17"/>
                <w:szCs w:val="17"/>
              </w:rPr>
              <w:t xml:space="preserve"> with the priorities of §5.7; at most 3 per tick (highest priority first).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Position (Lead mode, default)</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Move the live position forward when (a) </w:t>
            </w:r>
            <w:r>
              <w:rPr>
                <w:rFonts w:ascii="Consolas" w:cs="Consolas" w:eastAsia="Consolas" w:hAnsi="Consolas"/>
                <w:b w:val="false"/>
                <w:bCs w:val="false"/>
                <w:i w:val="false"/>
                <w:iCs w:val="false"/>
                <w:color w:val="0F172A"/>
                <w:sz w:val="16"/>
                <w:szCs w:val="16"/>
              </w:rPr>
              <w:t xml:space="preserve">advance</w:t>
            </w:r>
            <w:r>
              <w:rPr>
                <w:sz w:val="17"/>
                <w:szCs w:val="17"/>
              </w:rPr>
              <w:t xml:space="preserve"> names the next section with confidence ≥ 0.85, or a later one when every section in between is fixed (an unannounced “Previous actions”) or was already discussed; or (b) after a heard cue for that point (an </w:t>
            </w:r>
            <w:r>
              <w:rPr>
                <w:rFonts w:ascii="Consolas" w:cs="Consolas" w:eastAsia="Consolas" w:hAnsi="Consolas"/>
                <w:b w:val="false"/>
                <w:bCs w:val="false"/>
                <w:i w:val="false"/>
                <w:iCs w:val="false"/>
                <w:color w:val="0F172A"/>
                <w:sz w:val="16"/>
                <w:szCs w:val="16"/>
              </w:rPr>
              <w:t xml:space="preserve">advance</w:t>
            </w:r>
            <w:r>
              <w:rPr>
                <w:sz w:val="17"/>
                <w:szCs w:val="17"/>
              </w:rPr>
              <w:t xml:space="preserve"> to it of ≥ 0.5 in the last 150 s, such as “number four”), the topic has been that point for 2 consecutive ticks with confidence ≥ 0.85, or in 3 of the last 4 ticks; or (c) without any cue, the talk has stayed on that later point for about 5 minutes (25 ticks). Announce the move to everyone with the banner and speech, and give the chair and co-hosts </w:t>
            </w:r>
            <w:r>
              <w:rPr>
                <w:b/>
                <w:bCs/>
                <w:sz w:val="17"/>
                <w:szCs w:val="17"/>
              </w:rPr>
              <w:t xml:space="preserve">Undo</w:t>
            </w:r>
            <w:r>
              <w:rPr>
                <w:sz w:val="17"/>
                <w:szCs w:val="17"/>
              </w:rPr>
              <w:t xml:space="preserve"> for 10 s. Never move backwards.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Agenda text in the prompt (v3.2)</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live point's agenda text is given in full (up to 6,000 characters per point or sub-point) and the next point's up to 400 characters, marked ← NEXT, so that a phrase from one of the live point's later sub-points is not taken for the next point.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Position (Assist mode)</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Same conditions produce a proposal to the chair instead.</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Spoken commands (v3.2)</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Words of the chair or a co-host are acted on at once, without waiting for the model: “go / move to the next agenda point”, “next item” and “go to item 4” move the meeting (announced as an AI move with “Heard: …” and Undo, in both modes); “end this meeting”, “the meeting is closed” open a confirmation dialog for the chair. Negations (“before we move to the next item”, “we can't end the meeting yet”) and nouns (“the meeting report”) are not commands; each command waits 15 s before it can repeat. A participant's words remain a cue for the model. </w:t>
            </w:r>
            <w:r>
              <w:rPr>
                <w:b/>
                <w:bCs/>
                <w:sz w:val="17"/>
                <w:szCs w:val="17"/>
              </w:rPr>
              <w:t xml:space="preserve">v3.3:</w:t>
            </w:r>
            <w:r>
              <w:rPr>
                <w:sz w:val="17"/>
                <w:szCs w:val="17"/>
              </w:rPr>
              <w:t xml:space="preserve"> “next item” without a verb of movement is a command only as a whole sentence (“Next item.”, “OK, next item please.”) — in the replay the chair reading out sub-points (“so the next item there, the declaration is not a lawsuit”) had moved the meeting 13 minutes early.</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overrides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chair move suppresses AI moves for 60 s and resets the hysteresis.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Closing a section</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When the position leaves a section, its status becomes done (or deferred when chosen), its timer stops and section composition starts (§8.7).</w:t>
            </w:r>
          </w:p>
        </w:tc>
      </w:tr>
    </w:tbl>
    <w:p>
      <w:pPr>
        <w:spacing w:after="60"/>
      </w:pPr>
    </w:p>
    <w:p>
      <w:pPr>
        <w:pStyle w:val="Heading2"/>
      </w:pPr>
      <w:bookmarkStart w:name="_h52" w:id="52"/>
      <w:r>
        <w:t xml:space="preserve">8.4 Decisions, votes and quorum</w:t>
      </w:r>
      <w:bookmarkEnd w:id="52"/>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decision.add</w:t>
      </w:r>
      <w:r>
        <w:t xml:space="preserve"> carries:</w:t>
      </w:r>
    </w:p>
    <w:p>
      <w:pPr>
        <w:pStyle w:val="ListParagraph"/>
        <w:numPr>
          <w:ilvl w:val="1"/>
          <w:numId w:val="2"/>
        </w:numPr>
      </w:pPr>
      <w:r>
        <w:t xml:space="preserve">a short </w:t>
      </w:r>
      <w:r>
        <w:rPr>
          <w:b/>
          <w:bCs/>
        </w:rPr>
        <w:t xml:space="preserve">title</w:t>
      </w:r>
      <w:r>
        <w:t xml:space="preserve"> (as in the report heading);</w:t>
      </w:r>
    </w:p>
    <w:p>
      <w:pPr>
        <w:pStyle w:val="ListParagraph"/>
        <w:numPr>
          <w:ilvl w:val="1"/>
          <w:numId w:val="2"/>
        </w:numPr>
      </w:pPr>
      <w:r>
        <w:t xml:space="preserve">the </w:t>
      </w:r>
      <w:r>
        <w:rPr>
          <w:b/>
          <w:bCs/>
        </w:rPr>
        <w:t xml:space="preserve">resolution</w:t>
      </w:r>
      <w:r>
        <w:t xml:space="preserve"> (written in the “that …” form for adopted motions);</w:t>
      </w:r>
    </w:p>
    <w:p>
      <w:pPr>
        <w:pStyle w:val="ListParagraph"/>
        <w:numPr>
          <w:ilvl w:val="1"/>
          <w:numId w:val="2"/>
        </w:numPr>
      </w:pPr>
      <w:r>
        <w:rPr>
          <w:b/>
          <w:bCs/>
        </w:rPr>
        <w:t xml:space="preserve">how it was taken</w:t>
      </w:r>
      <w:r>
        <w:t xml:space="preserve"> (“Put by the chair as a voice vote; both directors present answered in favour.”);</w:t>
      </w:r>
    </w:p>
    <w:p>
      <w:pPr>
        <w:pStyle w:val="ListParagraph"/>
        <w:numPr>
          <w:ilvl w:val="1"/>
          <w:numId w:val="2"/>
        </w:numPr>
      </w:pPr>
      <w:r>
        <w:t xml:space="preserve">the </w:t>
      </w:r>
      <w:r>
        <w:rPr>
          <w:b/>
          <w:bCs/>
        </w:rPr>
        <w:t xml:space="preserve">status</w:t>
      </w:r>
      <w:r>
        <w:t xml:space="preserve"> (proposed, adopted, rejected, withdrawn);</w:t>
      </w:r>
    </w:p>
    <w:p>
      <w:pPr>
        <w:pStyle w:val="ListParagraph"/>
        <w:numPr>
          <w:ilvl w:val="1"/>
          <w:numId w:val="2"/>
        </w:numPr>
      </w:pPr>
      <w:r>
        <w:t xml:space="preserve">the </w:t>
      </w:r>
      <w:r>
        <w:rPr>
          <w:b/>
          <w:bCs/>
        </w:rPr>
        <w:t xml:space="preserve">decided-at</w:t>
      </w:r>
      <w:r>
        <w:t xml:space="preserve"> segment (giving the time);</w:t>
      </w:r>
    </w:p>
    <w:p>
      <w:pPr>
        <w:pStyle w:val="ListParagraph"/>
        <w:numPr>
          <w:ilvl w:val="1"/>
          <w:numId w:val="2"/>
        </w:numPr>
      </w:pPr>
      <w:r>
        <w:t xml:space="preserve">an optional </w:t>
      </w:r>
      <w:r>
        <w:rPr>
          <w:b/>
          <w:bCs/>
        </w:rPr>
        <w:t xml:space="preserve">vote</w:t>
      </w:r>
      <w:r>
        <w:t xml:space="preserve">: method (voice, show of hands, consensus/assent, roll call), tallies and, when names are audible, ballots.</w:t>
      </w:r>
    </w:p>
    <w:p>
      <w:pPr>
        <w:pStyle w:val="ListParagraph"/>
        <w:numPr>
          <w:ilvl w:val="0"/>
          <w:numId w:val="2"/>
        </w:numPr>
      </w:pPr>
      <w:r>
        <w:t xml:space="preserve">For formal meetings, Meet++ computes </w:t>
      </w:r>
      <w:r>
        <w:rPr>
          <w:b/>
          <w:bCs/>
        </w:rPr>
        <w:t xml:space="preserve">quorum</w:t>
      </w:r>
      <w:r>
        <w:t xml:space="preserve"> and </w:t>
      </w:r>
      <w:r>
        <w:rPr>
          <w:b/>
          <w:bCs/>
        </w:rPr>
        <w:t xml:space="preserve">entitled to vote</w:t>
      </w:r>
      <w:r>
        <w:t xml:space="preserve"> from the voting roster (§8.6) and attendance (present + represented). It applies the series' majority rule (ordinary, unanimous, two thirds, four fifths, matching the OM vote model) to derive the result. AI-derived votes are marked “to confirm” until the chair confirms them in review.</w:t>
      </w:r>
    </w:p>
    <w:p>
      <w:pPr>
        <w:pStyle w:val="ListParagraph"/>
        <w:numPr>
          <w:ilvl w:val="0"/>
          <w:numId w:val="2"/>
        </w:numPr>
      </w:pPr>
      <w:r>
        <w:t xml:space="preserve">Assent without explicit voting (“Taken with the assent of both directors present.”) is recorded as method </w:t>
      </w:r>
      <w:r>
        <w:rPr>
          <w:b/>
          <w:bCs/>
        </w:rPr>
        <w:t xml:space="preserve">assent</w:t>
      </w:r>
      <w:r>
        <w:t xml:space="preserve">, with ballots “for” for the present voting members who agreed and “not recorded” for the rest.</w:t>
      </w:r>
    </w:p>
    <w:p>
      <w:pPr>
        <w:pStyle w:val="ListParagraph"/>
        <w:numPr>
          <w:ilvl w:val="0"/>
          <w:numId w:val="2"/>
        </w:numPr>
      </w:pPr>
      <w:r>
        <w:rPr>
          <w:b/>
          <w:bCs/>
        </w:rPr>
        <w:t xml:space="preserve">v3.3, at finalisation:</w:t>
      </w:r>
      <w:r>
        <w:t xml:space="preserve"> each decision the AI recorded as adopted or rejected is checked for a line of the transcript where the meeting takes it (agreement, a vote, assent, the chair declaring it). A decision without one is not changed but listed among the minutes' items to verify, for the chair in review. An automatic downgrade was tried and dropped: with the association's model it failed two real decisions and kept a recorded opinion.</w:t>
      </w:r>
    </w:p>
    <w:p>
      <w:pPr>
        <w:pStyle w:val="ListParagraph"/>
        <w:numPr>
          <w:ilvl w:val="0"/>
          <w:numId w:val="2"/>
        </w:numPr>
      </w:pPr>
      <w:r>
        <w:rPr>
          <w:b/>
          <w:bCs/>
        </w:rPr>
        <w:t xml:space="preserve">v3.2:</w:t>
      </w:r>
      <w:r>
        <w:t xml:space="preserve"> in a formal meeting, an adopted decision for which no vote was heard is recorded as taken by assent. An assent sent with zero counts is counted from its ballots, and votes in favour never exceed the voting members present or represented (the replay showed both a count of 0 for an assent and 3 votes for 2 directors).</w:t>
      </w:r>
    </w:p>
    <w:p>
      <w:pPr>
        <w:pStyle w:val="Heading2"/>
      </w:pPr>
      <w:bookmarkStart w:name="_h53" w:id="53"/>
      <w:r>
        <w:t xml:space="preserve">8.5 Actions: new, previous, carried forward</w:t>
      </w:r>
      <w:bookmarkEnd w:id="53"/>
    </w:p>
    <w:p>
      <w:pPr>
        <w:pStyle w:val="ListParagraph"/>
        <w:numPr>
          <w:ilvl w:val="0"/>
          <w:numId w:val="2"/>
        </w:numPr>
      </w:pPr>
      <w:r>
        <w:rPr>
          <w:b/>
          <w:bCs/>
        </w:rPr>
        <w:t xml:space="preserve">New actions:</w:t>
      </w:r>
      <w:r>
        <w:t xml:space="preserve"> title, description, </w:t>
      </w:r>
      <w:r>
        <w:rPr>
          <w:b/>
          <w:bCs/>
        </w:rPr>
        <w:t xml:space="preserve">assignees</w:t>
      </w:r>
      <w:r>
        <w:t xml:space="preserve"> (one or more members or guests), due date, from-decision link, section.</w:t>
      </w:r>
    </w:p>
    <w:p>
      <w:pPr>
        <w:pStyle w:val="ListParagraph"/>
        <w:numPr>
          <w:ilvl w:val="0"/>
          <w:numId w:val="2"/>
        </w:numPr>
      </w:pPr>
      <w:r>
        <w:rPr>
          <w:b/>
          <w:bCs/>
        </w:rPr>
        <w:t xml:space="preserve">Previous actions</w:t>
      </w:r>
      <w:r>
        <w:t xml:space="preserve"> (open series actions) are listed in the Previous actions section. During that section, and whenever they are mentioned later, </w:t>
      </w:r>
      <w:r>
        <w:rPr>
          <w:rFonts w:ascii="Consolas" w:cs="Consolas" w:eastAsia="Consolas" w:hAnsi="Consolas"/>
          <w:b w:val="false"/>
          <w:bCs w:val="false"/>
          <w:i w:val="false"/>
          <w:iCs w:val="false"/>
          <w:color w:val="0F172A"/>
          <w:sz w:val="19"/>
          <w:szCs w:val="19"/>
        </w:rPr>
        <w:t xml:space="preserve">action.update</w:t>
      </w:r>
      <w:r>
        <w:t xml:space="preserve"> records a </w:t>
      </w:r>
      <w:r>
        <w:rPr>
          <w:b/>
          <w:bCs/>
        </w:rPr>
        <w:t xml:space="preserve">report for this meeting</w:t>
      </w:r>
      <w:r>
        <w:t xml:space="preserve"> (“reported at this meeting”), status changes (done → completed at, with completion note) and progress notes.</w:t>
      </w:r>
    </w:p>
    <w:p>
      <w:pPr>
        <w:pStyle w:val="ListParagraph"/>
        <w:numPr>
          <w:ilvl w:val="0"/>
          <w:numId w:val="2"/>
        </w:numPr>
      </w:pPr>
      <w:r>
        <w:rPr>
          <w:b/>
          <w:bCs/>
        </w:rPr>
        <w:t xml:space="preserve">One list (v3.2).</w:t>
      </w:r>
      <w:r>
        <w:t xml:space="preserve"> When the agenda has its own point that reviews the actions (“Actions from 30 September”, “Review of open actions”, “Matters arising”), that point is their home: they are listed, reported on and minuted there, and the fixed Previous actions section is skipped and hidden. Actions from the two setup PDFs are merged when they are the same work (close titles, or related titles with a shared assignee): the further status is kept, and descriptions and progress notes are combined.</w:t>
      </w:r>
    </w:p>
    <w:p>
      <w:pPr>
        <w:pStyle w:val="ListParagraph"/>
        <w:numPr>
          <w:ilvl w:val="0"/>
          <w:numId w:val="2"/>
        </w:numPr>
      </w:pPr>
      <w:r>
        <w:rPr>
          <w:b/>
          <w:bCs/>
        </w:rPr>
        <w:t xml:space="preserve">Checks at finalisation (v3.3).</w:t>
      </w:r>
      <w:r>
        <w:t xml:space="preserve"> During the meeting a previous action is reported only when it is named; in a meeting without an actions review they come up inside the agenda points (in the replay: 4 of 26 reported). Before the final composition:</w:t>
      </w:r>
    </w:p>
    <w:p>
      <w:pPr>
        <w:pStyle w:val="ListParagraph"/>
        <w:numPr>
          <w:ilvl w:val="1"/>
          <w:numId w:val="2"/>
        </w:numPr>
      </w:pPr>
      <w:r>
        <w:t xml:space="preserve">previous actions without a report are checked against the composed minutes; a report is recorded only with a quote from the minutes that is found in them (without the quote the model matched unrelated actions);</w:t>
      </w:r>
    </w:p>
    <w:p>
      <w:pPr>
        <w:pStyle w:val="ListParagraph"/>
        <w:numPr>
          <w:ilvl w:val="1"/>
          <w:numId w:val="2"/>
        </w:numPr>
      </w:pPr>
      <w:r>
        <w:t xml:space="preserve">every previous action the AI marked done must be confirmed by a line of the transcript saying that this work is finished; otherwise it is reopened (a wrong “done” drops the action from the carried-forward list unseen, a wrong “open” stays in view);</w:t>
      </w:r>
    </w:p>
    <w:p>
      <w:pPr>
        <w:pStyle w:val="ListParagraph"/>
        <w:numPr>
          <w:ilvl w:val="1"/>
          <w:numId w:val="2"/>
        </w:numPr>
      </w:pPr>
      <w:r>
        <w:t xml:space="preserve">quotes are matched tolerantly — word for word, or most of their words together in one stretch — because models do not copy exactly.</w:t>
      </w:r>
    </w:p>
    <w:p>
      <w:pPr>
        <w:pStyle w:val="ListParagraph"/>
        <w:numPr>
          <w:ilvl w:val="0"/>
          <w:numId w:val="2"/>
        </w:numPr>
      </w:pPr>
      <w:r>
        <w:rPr>
          <w:b/>
          <w:bCs/>
        </w:rPr>
        <w:t xml:space="preserve">Announced items are recorded (v3.2).</w:t>
      </w:r>
      <w:r>
        <w:t xml:space="preserve"> A decision that is proposed or announced (“we want to take a decision that …”) is added at once as proposed, and becomes adopted or rejected when the meeting says so; an announced action (“new action: …”) is added. This holds in any section, also when the point being discussed is about something else.</w:t>
      </w:r>
    </w:p>
    <w:p>
      <w:pPr>
        <w:pStyle w:val="ListParagraph"/>
        <w:numPr>
          <w:ilvl w:val="0"/>
          <w:numId w:val="2"/>
        </w:numPr>
      </w:pPr>
      <w:r>
        <w:t xml:space="preserve">At publish, actions still open are marked </w:t>
      </w:r>
      <w:r>
        <w:rPr>
          <w:b/>
          <w:bCs/>
        </w:rPr>
        <w:t xml:space="preserve">carried forward</w:t>
      </w:r>
      <w:r>
        <w:t xml:space="preserve">. The next meeting's report lists them with “— carried forward” and “Also on: &lt;meetings&gt;”, as in the example.</w:t>
      </w:r>
    </w:p>
    <w:p>
      <w:pPr>
        <w:pStyle w:val="Heading2"/>
      </w:pPr>
      <w:bookmarkStart w:name="_h54" w:id="54"/>
      <w:r>
        <w:t xml:space="preserve">8.6 Attendance and members</w:t>
      </w:r>
      <w:bookmarkEnd w:id="54"/>
    </w:p>
    <w:p>
      <w:pPr>
        <w:pStyle w:val="ListParagraph"/>
        <w:numPr>
          <w:ilvl w:val="0"/>
          <w:numId w:val="2"/>
        </w:numPr>
      </w:pPr>
      <w:r>
        <w:rPr>
          <w:b/>
          <w:bCs/>
        </w:rPr>
        <w:t xml:space="preserve">Members come from the meeting's participants in Meet.</w:t>
      </w:r>
      <w:r>
        <w:t xml:space="preserve"> The roster of a series is maintained automatically: everyone who joins a meeting of the series is added (SSO identity, display name and username from the one.witysk.org profile, e-mail when known). There is no separate member list to maintain.</w:t>
      </w:r>
    </w:p>
    <w:p>
      <w:pPr>
        <w:pStyle w:val="ListParagraph"/>
        <w:numPr>
          <w:ilvl w:val="0"/>
          <w:numId w:val="2"/>
        </w:numPr>
      </w:pPr>
      <w:r>
        <w:rPr>
          <w:b/>
          <w:bCs/>
        </w:rPr>
        <w:t xml:space="preserve">Absentees</w:t>
      </w:r>
      <w:r>
        <w:t xml:space="preserve"> are roster members from earlier meetings of the series who did not join this one; they appear as absent (or excused when apologies are recorded).</w:t>
      </w:r>
    </w:p>
    <w:p>
      <w:pPr>
        <w:pStyle w:val="ListParagraph"/>
        <w:numPr>
          <w:ilvl w:val="0"/>
          <w:numId w:val="2"/>
        </w:numPr>
      </w:pPr>
      <w:r>
        <w:rPr>
          <w:b/>
          <w:bCs/>
        </w:rPr>
        <w:t xml:space="preserve">Voting:</w:t>
      </w:r>
      <w:r>
        <w:t xml:space="preserve"> in a series' first meeting everyone signed in is a voting member. Once the series has voting members from an earlier meeting or from the previous report, newcomers start as non-voting; anonymous guests never vote by default. The chair can change any of them in the Attendance tab or the review screen. (v3.2 records the meeting in which each member first joined; before that only the first person to join a first meeting could vote.) The series' quorum and majority rule are set in setup (default: majority of the voting roster, ordinary majority).</w:t>
      </w:r>
    </w:p>
    <w:p>
      <w:pPr>
        <w:pStyle w:val="ListParagraph"/>
        <w:numPr>
          <w:ilvl w:val="0"/>
          <w:numId w:val="2"/>
        </w:numPr>
      </w:pPr>
      <w:r>
        <w:rPr>
          <w:b/>
          <w:bCs/>
        </w:rPr>
        <w:t xml:space="preserve">Status per member:</w:t>
      </w:r>
      <w:r>
        <w:t xml:space="preserve"> present, represented (with represented-by and written mandate, entered by the chair), absent, excused (set by the AI when apologies are mentioned; chair confirms), or not registered.</w:t>
      </w:r>
    </w:p>
    <w:p>
      <w:pPr>
        <w:pStyle w:val="Heading2"/>
      </w:pPr>
      <w:bookmarkStart w:name="_h55" w:id="55"/>
      <w:r>
        <w:t xml:space="preserve">8.7 Minutes</w:t>
      </w:r>
      <w:bookmarkEnd w:id="55"/>
    </w:p>
    <w:p>
      <w:pPr>
        <w:keepNext/>
        <w:spacing w:after="60" w:before="160"/>
      </w:pPr>
      <w:r>
        <w:rPr>
          <w:b/>
          <w:bCs/>
          <w:color w:val="334155"/>
          <w:sz w:val="18"/>
          <w:szCs w:val="18"/>
        </w:rPr>
        <w:t xml:space="preserve">Table 28 — Minutes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907"/>
        <w:gridCol w:w="3714"/>
        <w:gridCol w:w="2411"/>
      </w:tblGrid>
      <w:tr>
        <w:trPr>
          <w:cantSplit/>
          <w:tblHeader/>
        </w:trPr>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19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When</w:t>
            </w:r>
          </w:p>
        </w:tc>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w:t>
            </w:r>
          </w:p>
        </w:tc>
        <w:tc>
          <w:tcPr>
            <w:tcW w:type="dxa" w:w="24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Output</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 tick</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notes[]</w:t>
            </w:r>
            <w:r>
              <w:rPr>
                <w:sz w:val="17"/>
                <w:szCs w:val="17"/>
              </w:rPr>
              <w:t xml:space="preserve">: short factual bullets per section with evidence; deduplicated; never rewritten by the AI</w:t>
            </w:r>
          </w:p>
        </w:tc>
        <w:tc>
          <w:tcPr>
            <w:tcW w:type="dxa" w:w="24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tab, live section (“Running notes”)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 composition</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When a section closes, or on the chair's “Compose now”</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LLM call per section with: the section's transcript (best tier), notes, decisions, actions and agenda text</w:t>
            </w:r>
          </w:p>
        </w:tc>
        <w:tc>
          <w:tcPr>
            <w:tcW w:type="dxa" w:w="24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Narrative Markdown in the style of the example: third person, past tense, sub-sections per sub-point (### 3.1 …), a </w:t>
            </w:r>
            <w:r>
              <w:rPr>
                <w:rFonts w:ascii="Consolas" w:cs="Consolas" w:eastAsia="Consolas" w:hAnsi="Consolas"/>
                <w:b w:val="false"/>
                <w:bCs w:val="false"/>
                <w:i w:val="false"/>
                <w:iCs w:val="false"/>
                <w:color w:val="0F172A"/>
                <w:sz w:val="16"/>
                <w:szCs w:val="16"/>
              </w:rPr>
              <w:t xml:space="preserve">&gt; **RESOLVED:** that …</w:t>
            </w:r>
            <w:r>
              <w:rPr>
                <w:sz w:val="17"/>
                <w:szCs w:val="17"/>
              </w:rPr>
              <w:t xml:space="preserve"> block per adopted decision, “No resolution was put.” when none</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Final composition</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 session end, after the tier-2 final pass</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 Re-compose sections whose source text improved (unless edited). (2) Opening paragraph: present, absent, quorum, start time. (3) Adjournment. (4) Record of voting (table). (5) Provenance: models, tier, attribution method, list of figures and names to verify</w:t>
            </w:r>
          </w:p>
        </w:tc>
        <w:tc>
          <w:tcPr>
            <w:tcW w:type="dxa" w:w="24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Complete minutes document, version n</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Edits</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Any time</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human edit locks that section's narrative; Regenerate (chair) replaces it with a new version</w:t>
            </w:r>
          </w:p>
        </w:tc>
        <w:tc>
          <w:tcPr>
            <w:tcW w:type="dxa" w:w="24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Version history kept</w:t>
            </w:r>
          </w:p>
        </w:tc>
      </w:tr>
    </w:tbl>
    <w:p>
      <w:pPr>
        <w:spacing w:after="60"/>
      </w:pPr>
    </w:p>
    <w:p>
      <w:r>
        <w:t xml:space="preserve">Composition prompts are in Appendix C. Each composition is validated: non-empty, and every RESOLVED block refers to an adopted decision. On failure it is retried once, after which the section is marked “Composition failed — Retry” and the running notes remain.</w:t>
      </w:r>
    </w:p>
    <w:p>
      <w:r>
        <w:rPr>
          <w:b/>
          <w:bCs/>
        </w:rPr>
        <w:t xml:space="preserve">Length (v3.2).</w:t>
      </w:r>
      <w:r>
        <w:t xml:space="preserve"> Minutes run at about a third of the words spoken, as in the example report (13,100 words of transcript, 4,600 words of minutes), and each section is asked for that length (80 to 1,500 words). The model often writes far more, and when asked to shorten its own draft it copies it. A draft over 1.5 times its target is therefore condensed in two calls: its key points first (at most one per 35 words of the target), then minutes written from those points alone, under the same sub-headings; the RESOLVED blocks are added back afterwards. If the result is not shorter, or falls below half the target, the draft stands. Length never makes a composition fail; only a runaway draft over 6,000 words is refused.</w:t>
      </w:r>
    </w:p>
    <w:p>
      <w:pPr>
        <w:pStyle w:val="Heading2"/>
      </w:pPr>
      <w:bookmarkStart w:name="_h56" w:id="56"/>
      <w:r>
        <w:t xml:space="preserve">8.8 Robustness, versioning and budget</w:t>
      </w:r>
      <w:bookmarkEnd w:id="56"/>
    </w:p>
    <w:p>
      <w:pPr>
        <w:pStyle w:val="ListParagraph"/>
        <w:numPr>
          <w:ilvl w:val="0"/>
          <w:numId w:val="2"/>
        </w:numPr>
      </w:pPr>
      <w:r>
        <w:rPr>
          <w:b/>
          <w:bCs/>
        </w:rPr>
        <w:t xml:space="preserve">Invalid JSON or truncated output:</w:t>
      </w:r>
      <w:r>
        <w:t xml:space="preserve"> one repair re-prompt (with the parse error); if it still fails, the window is skipped, the cursor advances, and an “interpretation gap” marker is stored and shown in the admin log. The loop never stalls.</w:t>
      </w:r>
    </w:p>
    <w:p>
      <w:pPr>
        <w:pStyle w:val="ListParagraph"/>
        <w:numPr>
          <w:ilvl w:val="0"/>
          <w:numId w:val="2"/>
        </w:numPr>
      </w:pPr>
      <w:r>
        <w:rPr>
          <w:b/>
          <w:bCs/>
        </w:rPr>
        <w:t xml:space="preserve">LLM unavailable:</w:t>
      </w:r>
      <w:r>
        <w:t xml:space="preserve"> the breaker opens per purpose (ticks and compositions separately). Ticks resume with a catch-up window of at most 3 minutes; older segments are covered by the section composition.</w:t>
      </w:r>
    </w:p>
    <w:p>
      <w:pPr>
        <w:pStyle w:val="ListParagraph"/>
        <w:numPr>
          <w:ilvl w:val="0"/>
          <w:numId w:val="2"/>
        </w:numPr>
      </w:pPr>
      <w:r>
        <w:rPr>
          <w:b/>
          <w:bCs/>
        </w:rPr>
        <w:t xml:space="preserve">Versioning:</w:t>
      </w:r>
      <w:r>
        <w:t xml:space="preserve"> </w:t>
      </w:r>
      <w:r>
        <w:rPr>
          <w:rFonts w:ascii="Consolas" w:cs="Consolas" w:eastAsia="Consolas" w:hAnsi="Consolas"/>
          <w:b w:val="false"/>
          <w:bCs w:val="false"/>
          <w:i w:val="false"/>
          <w:iCs w:val="false"/>
          <w:color w:val="0F172A"/>
          <w:sz w:val="19"/>
          <w:szCs w:val="19"/>
        </w:rPr>
        <w:t xml:space="preserve">state_version</w:t>
      </w:r>
      <w:r>
        <w:t xml:space="preserve"> is incremented atomically in SQL (</w:t>
      </w:r>
      <w:r>
        <w:rPr>
          <w:rFonts w:ascii="Consolas" w:cs="Consolas" w:eastAsia="Consolas" w:hAnsi="Consolas"/>
          <w:b w:val="false"/>
          <w:bCs w:val="false"/>
          <w:i w:val="false"/>
          <w:iCs w:val="false"/>
          <w:color w:val="0F172A"/>
          <w:sz w:val="19"/>
          <w:szCs w:val="19"/>
        </w:rPr>
        <w:t xml:space="preserve">UPDATE … SET state_version = state_version + 1 RETURNING</w:t>
      </w:r>
      <w:r>
        <w:t xml:space="preserve">). The session row is refreshed after every await. Clients apply deltas only for </w:t>
      </w:r>
      <w:r>
        <w:rPr>
          <w:rFonts w:ascii="Consolas" w:cs="Consolas" w:eastAsia="Consolas" w:hAnsi="Consolas"/>
          <w:b w:val="false"/>
          <w:bCs w:val="false"/>
          <w:i w:val="false"/>
          <w:iCs w:val="false"/>
          <w:color w:val="0F172A"/>
          <w:sz w:val="19"/>
          <w:szCs w:val="19"/>
        </w:rPr>
        <w:t xml:space="preserve">version = local + 1</w:t>
      </w:r>
      <w:r>
        <w:t xml:space="preserve">, otherwise they refetch.</w:t>
      </w:r>
    </w:p>
    <w:p>
      <w:pPr>
        <w:pStyle w:val="ListParagraph"/>
        <w:numPr>
          <w:ilvl w:val="0"/>
          <w:numId w:val="2"/>
        </w:numPr>
      </w:pPr>
      <w:r>
        <w:rPr>
          <w:b/>
          <w:bCs/>
        </w:rPr>
        <w:t xml:space="preserve">Finalisation as jobs:</w:t>
      </w:r>
      <w:r>
        <w:t xml:space="preserve"> tier-2 pass, section compositions, final composition, render. Each has a status and can be retried individually; the session moves to review when all are done or have failed retryably. It is never stuck in </w:t>
      </w:r>
      <w:r>
        <w:rPr>
          <w:rFonts w:ascii="Consolas" w:cs="Consolas" w:eastAsia="Consolas" w:hAnsi="Consolas"/>
          <w:b w:val="false"/>
          <w:bCs w:val="false"/>
          <w:i w:val="false"/>
          <w:iCs w:val="false"/>
          <w:color w:val="0F172A"/>
          <w:sz w:val="19"/>
          <w:szCs w:val="19"/>
        </w:rPr>
        <w:t xml:space="preserve">finalising</w:t>
      </w:r>
      <w:r>
        <w:t xml:space="preserve">.</w:t>
      </w:r>
    </w:p>
    <w:p>
      <w:pPr>
        <w:pStyle w:val="ListParagraph"/>
        <w:numPr>
          <w:ilvl w:val="0"/>
          <w:numId w:val="2"/>
        </w:numPr>
      </w:pPr>
      <w:r>
        <w:rPr>
          <w:b/>
          <w:bCs/>
        </w:rPr>
        <w:t xml:space="preserve">Budget:</w:t>
      </w:r>
      <w:r>
        <w:t xml:space="preserve"> about 300 ticks per hour × ≈ 4.5K prompt tokens (mostly cache hits) plus about 15 compositions. That is ≈ 1.5M input and 0.15M output tokens per meeting hour, ≈ USD 0.15–0.30 per hour at the late-2025 list prices (verify). The default budget is 3M input tokens per session-hour; when exceeded, ticks slow to one per 30 s instead of stopping.</w:t>
      </w:r>
    </w:p>
    <w:p>
      <w:pPr>
        <w:pStyle w:val="Heading1"/>
      </w:pPr>
      <w:bookmarkStart w:name="_h57" w:id="57"/>
      <w:r>
        <w:t xml:space="preserve">9. The meeting report</w:t>
      </w:r>
      <w:bookmarkEnd w:id="57"/>
    </w:p>
    <w:p>
      <w:r>
        <w:t xml:space="preserve">The final document follows the OM module's meeting report: the one you supplied as </w:t>
      </w:r>
      <w:r>
        <w:rPr>
          <w:rFonts w:ascii="Consolas" w:cs="Consolas" w:eastAsia="Consolas" w:hAnsi="Consolas"/>
          <w:b w:val="false"/>
          <w:bCs w:val="false"/>
          <w:i w:val="false"/>
          <w:iCs w:val="false"/>
          <w:color w:val="0F172A"/>
          <w:sz w:val="19"/>
          <w:szCs w:val="19"/>
        </w:rPr>
        <w:t xml:space="preserve">meeting_240_2026-10-04.pdf</w:t>
      </w:r>
      <w:r>
        <w:t xml:space="preserve">, generated by </w:t>
      </w:r>
      <w:r>
        <w:rPr>
          <w:rFonts w:ascii="Consolas" w:cs="Consolas" w:eastAsia="Consolas" w:hAnsi="Consolas"/>
          <w:b w:val="false"/>
          <w:bCs w:val="false"/>
          <w:i w:val="false"/>
          <w:iCs w:val="false"/>
          <w:color w:val="0F172A"/>
          <w:sz w:val="19"/>
          <w:szCs w:val="19"/>
        </w:rPr>
        <w:t xml:space="preserve">build_meeting_pdf()</w:t>
      </w:r>
      <w:r>
        <w:t xml:space="preserve"> in </w:t>
      </w:r>
      <w:r>
        <w:rPr>
          <w:rFonts w:ascii="Consolas" w:cs="Consolas" w:eastAsia="Consolas" w:hAnsi="Consolas"/>
          <w:b w:val="false"/>
          <w:bCs w:val="false"/>
          <w:i w:val="false"/>
          <w:iCs w:val="false"/>
          <w:color w:val="0F172A"/>
          <w:sz w:val="19"/>
          <w:szCs w:val="19"/>
        </w:rPr>
        <w:t xml:space="preserve">onevoice/react/backend/app/services/org_pdf_service.py</w:t>
      </w:r>
      <w:r>
        <w:t xml:space="preserve">. Meet++ produces the same document, from its own data, for every meeting.</w:t>
      </w:r>
    </w:p>
    <w:p>
      <w:pPr>
        <w:keepNext/>
        <w:spacing w:after="60" w:before="120"/>
        <w:jc w:val="center"/>
      </w:pPr>
      <w:r>
        <w:drawing>
          <wp:inline distT="0" distB="0" distL="0" distR="0">
            <wp:extent cx="6191250" cy="3095625"/>
            <wp:effectExtent t="0" r="0" b="0" l="0"/>
            <wp:docPr id="8" name="fig8" descr="Report anatomy (schematic, placeholder content): the eight parts in the order of the example." title="Report anatomy (schematic, placeholder content): the eight parts in the order of th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095625"/>
                    </a:xfrm>
                    <a:prstGeom prst="rect">
                      <a:avLst/>
                    </a:prstGeom>
                  </pic:spPr>
                </pic:pic>
              </a:graphicData>
            </a:graphic>
          </wp:inline>
        </w:drawing>
      </w:r>
    </w:p>
    <w:p>
      <w:pPr>
        <w:spacing w:after="200"/>
        <w:jc w:val="center"/>
      </w:pPr>
      <w:r>
        <w:rPr>
          <w:i/>
          <w:iCs/>
          <w:color w:val="1D4ED8"/>
          <w:sz w:val="17"/>
          <w:szCs w:val="17"/>
        </w:rPr>
        <w:t xml:space="preserve">Figure 8 — Report anatomy (schematic, placeholder content): the eight parts in the order of the example.</w:t>
      </w:r>
    </w:p>
    <w:p>
      <w:pPr>
        <w:pStyle w:val="Heading2"/>
      </w:pPr>
      <w:bookmarkStart w:name="_h58" w:id="58"/>
      <w:r>
        <w:t xml:space="preserve">9.1 Structure</w:t>
      </w:r>
      <w:bookmarkEnd w:id="58"/>
    </w:p>
    <w:p>
      <w:pPr>
        <w:keepNext/>
        <w:spacing w:after="60" w:before="160"/>
      </w:pPr>
      <w:r>
        <w:rPr>
          <w:b/>
          <w:bCs/>
          <w:color w:val="334155"/>
          <w:sz w:val="18"/>
          <w:szCs w:val="18"/>
        </w:rPr>
        <w:t xml:space="preserve">Table 29 — Report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1706"/>
        <w:gridCol w:w="4919"/>
        <w:gridCol w:w="2512"/>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Part</w:t>
            </w:r>
          </w:p>
        </w:tc>
        <w:tc>
          <w:tcPr>
            <w:tcW w:type="dxa" w:w="49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Content (as in the example)</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Meet++ source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header and footer</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 name · “Meeting report”; meeting title — date/time UTC. Footer: org address · enterprise no. · RPR; e-mail · website; “Generated &lt;timestamp&gt;”; “Page n of N”</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MEETPP_ORG_*</w:t>
            </w:r>
            <w:r>
              <w:rPr>
                <w:sz w:val="17"/>
                <w:szCs w:val="17"/>
              </w:rPr>
              <w:t xml:space="preserve"> settings; session</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Identity block</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Logo, org name, legal form, registered seat, enterprise number, RPR court, e-mail and website, IBAN. Red </w:t>
            </w:r>
            <w:r>
              <w:rPr>
                <w:b/>
                <w:bCs/>
                <w:sz w:val="17"/>
                <w:szCs w:val="17"/>
              </w:rPr>
              <w:t xml:space="preserve">PROVISIONAL — NOT FOR FILING</w:t>
            </w:r>
            <w:r>
              <w:rPr>
                <w:sz w:val="17"/>
                <w:szCs w:val="17"/>
              </w:rPr>
              <w:t xml:space="preserve"> banner while placeholder values are present</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MEETPP_ORG_*</w:t>
            </w:r>
            <w:r>
              <w:rPr>
                <w:sz w:val="17"/>
                <w:szCs w:val="17"/>
              </w:rPr>
              <w:t xml:space="preserve">; placeholder detection as in OM</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report</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Title + meeting name; table: Date and time · Location (meeting link) · Type · Status (Held) · Convened at (actual start). Quorum statement with business-taken-from and adjourned times</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 meeting type, live-position timestamps, quorum computation</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Attendance</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Summary “Present n | Represented n | Absent n | Excused n | Not registered n”; table Member · Username · Status · Represented by · Written mandate</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Roster (from Meet participants) + attendance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4</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Numbered points with title, description and sub-points (a)(b)(c)…</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 (agenda sections)</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 decision: number and title; resolution text; how taken; “Status: Adopted — decided dd/mm/yyyy hh:mm UTC”; vote table (Vote · For · Against · Abstain · Result); voting-body table (Voting body · Majority required · Entitled to vote · Basis · Present or represented · Quorum required · Quorum met); outcome sentence; ballots table (Member · Vote · Cast by · Proxy). Informal meetings: only title, text, status and time</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 votes + ballots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6</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Follow-up actions</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Numbered; title with “— carried forward” when from an earlier meeting; description; “Status: Open — Assigned to: … — Due … — Completed …”; “Reported at this meeting:”; “Progress notes”; “Completion note”; “Also on: &lt;meeting&gt; (raised there) — date”; “From decision: …”</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Series actions + action reports</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Papers filed with this meeting</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Table Paper · File · Agenda point</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Documents + snapshots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last saved &lt;time&gt; — version n”, then the narrative: title, org and date line, Present/Absent/Quorum, Opening, one section per agenda point (with sub-sections), RESOLVED blocks, Adjournment, Record of voting, Provenance</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Composed minutes (§8.7), </w:t>
            </w:r>
            <w:r>
              <w:rPr>
                <w:b/>
                <w:bCs/>
                <w:sz w:val="17"/>
                <w:szCs w:val="17"/>
              </w:rPr>
              <w:t xml:space="preserve">rendered</w:t>
            </w:r>
            <w:r>
              <w:rPr>
                <w:sz w:val="17"/>
                <w:szCs w:val="17"/>
              </w:rPr>
              <w:t xml:space="preserve"> (headings, emphasis, lists, block quotes, tables)</w:t>
            </w:r>
          </w:p>
        </w:tc>
      </w:tr>
    </w:tbl>
    <w:p>
      <w:pPr>
        <w:spacing w:after="60"/>
      </w:pPr>
    </w:p>
    <w:p>
      <w:pPr>
        <w:pStyle w:val="Heading2"/>
      </w:pPr>
      <w:bookmarkStart w:name="_h59" w:id="59"/>
      <w:r>
        <w:t xml:space="preserve">9.2 Rendering</w:t>
      </w:r>
      <w:bookmarkEnd w:id="59"/>
    </w:p>
    <w:p>
      <w:pPr>
        <w:pStyle w:val="ListParagraph"/>
        <w:numPr>
          <w:ilvl w:val="0"/>
          <w:numId w:val="2"/>
        </w:numPr>
      </w:pPr>
      <w:r>
        <w:rPr>
          <w:b/>
          <w:bCs/>
        </w:rPr>
        <w:t xml:space="preserve">Port, don't imitate.</w:t>
      </w:r>
      <w:r>
        <w:t xml:space="preserve"> </w:t>
      </w:r>
      <w:r>
        <w:rPr>
          <w:rFonts w:ascii="Consolas" w:cs="Consolas" w:eastAsia="Consolas" w:hAnsi="Consolas"/>
          <w:b w:val="false"/>
          <w:bCs w:val="false"/>
          <w:i w:val="false"/>
          <w:iCs w:val="false"/>
          <w:color w:val="0F172A"/>
          <w:sz w:val="19"/>
          <w:szCs w:val="19"/>
        </w:rPr>
        <w:t xml:space="preserve">app/meetpp/report/</w:t>
      </w:r>
      <w:r>
        <w:t xml:space="preserve"> is a port of the OM meeting-report code path. It keeps fonts, colours, table styles and page furniture identical, and uses ReportLab (pure Python, no system libraries), which </w:t>
      </w:r>
      <w:r>
        <w:rPr>
          <w:b/>
          <w:bCs/>
        </w:rPr>
        <w:t xml:space="preserve">replaces</w:t>
      </w:r>
      <w:r>
        <w:t xml:space="preserve"> the WeasyPrint template and its </w:t>
      </w:r>
      <w:r>
        <w:rPr>
          <w:rFonts w:ascii="Consolas" w:cs="Consolas" w:eastAsia="Consolas" w:hAnsi="Consolas"/>
          <w:b w:val="false"/>
          <w:bCs w:val="false"/>
          <w:i w:val="false"/>
          <w:iCs w:val="false"/>
          <w:color w:val="0F172A"/>
          <w:sz w:val="19"/>
          <w:szCs w:val="19"/>
        </w:rPr>
        <w:t xml:space="preserve">pydyf</w:t>
      </w:r>
      <w:r>
        <w:t xml:space="preserve"> pin. It ports:</w:t>
      </w:r>
    </w:p>
    <w:p>
      <w:pPr>
        <w:pStyle w:val="ListParagraph"/>
        <w:numPr>
          <w:ilvl w:val="1"/>
          <w:numId w:val="2"/>
        </w:numPr>
      </w:pPr>
      <w:r>
        <w:rPr>
          <w:rFonts w:ascii="Consolas" w:cs="Consolas" w:eastAsia="Consolas" w:hAnsi="Consolas"/>
          <w:b w:val="false"/>
          <w:bCs w:val="false"/>
          <w:i w:val="false"/>
          <w:iCs w:val="false"/>
          <w:color w:val="0F172A"/>
          <w:sz w:val="19"/>
          <w:szCs w:val="19"/>
        </w:rPr>
        <w:t xml:space="preserve">build_meeting_pdf()</w:t>
      </w:r>
      <w:r>
        <w:t xml:space="preserve"> and its helpers </w:t>
      </w:r>
      <w:r>
        <w:rPr>
          <w:rFonts w:ascii="Consolas" w:cs="Consolas" w:eastAsia="Consolas" w:hAnsi="Consolas"/>
          <w:b w:val="false"/>
          <w:bCs w:val="false"/>
          <w:i w:val="false"/>
          <w:iCs w:val="false"/>
          <w:color w:val="0F172A"/>
          <w:sz w:val="19"/>
          <w:szCs w:val="19"/>
        </w:rPr>
        <w:t xml:space="preserve">_paged_canvas</w:t>
      </w:r>
      <w:r>
        <w:t xml:space="preserve">, </w:t>
      </w:r>
      <w:r>
        <w:rPr>
          <w:rFonts w:ascii="Consolas" w:cs="Consolas" w:eastAsia="Consolas" w:hAnsi="Consolas"/>
          <w:b w:val="false"/>
          <w:bCs w:val="false"/>
          <w:i w:val="false"/>
          <w:iCs w:val="false"/>
          <w:color w:val="0F172A"/>
          <w:sz w:val="19"/>
          <w:szCs w:val="19"/>
        </w:rPr>
        <w:t xml:space="preserve">_cover</w:t>
      </w:r>
      <w:r>
        <w:t xml:space="preserve">, </w:t>
      </w:r>
      <w:r>
        <w:rPr>
          <w:rFonts w:ascii="Consolas" w:cs="Consolas" w:eastAsia="Consolas" w:hAnsi="Consolas"/>
          <w:b w:val="false"/>
          <w:bCs w:val="false"/>
          <w:i w:val="false"/>
          <w:iCs w:val="false"/>
          <w:color w:val="0F172A"/>
          <w:sz w:val="19"/>
          <w:szCs w:val="19"/>
        </w:rPr>
        <w:t xml:space="preserve">_placeholder_banner</w:t>
      </w:r>
      <w:r>
        <w:t xml:space="preserve">, </w:t>
      </w:r>
      <w:r>
        <w:rPr>
          <w:rFonts w:ascii="Consolas" w:cs="Consolas" w:eastAsia="Consolas" w:hAnsi="Consolas"/>
          <w:b w:val="false"/>
          <w:bCs w:val="false"/>
          <w:i w:val="false"/>
          <w:iCs w:val="false"/>
          <w:color w:val="0F172A"/>
          <w:sz w:val="19"/>
          <w:szCs w:val="19"/>
        </w:rPr>
        <w:t xml:space="preserve">_table</w:t>
      </w:r>
      <w:r>
        <w:t xml:space="preserve">, </w:t>
      </w:r>
      <w:r>
        <w:rPr>
          <w:rFonts w:ascii="Consolas" w:cs="Consolas" w:eastAsia="Consolas" w:hAnsi="Consolas"/>
          <w:b w:val="false"/>
          <w:bCs w:val="false"/>
          <w:i w:val="false"/>
          <w:iCs w:val="false"/>
          <w:color w:val="0F172A"/>
          <w:sz w:val="19"/>
          <w:szCs w:val="19"/>
        </w:rPr>
        <w:t xml:space="preserve">_keep_with_table</w:t>
      </w:r>
      <w:r>
        <w:t xml:space="preserve"> and </w:t>
      </w:r>
      <w:r>
        <w:rPr>
          <w:rFonts w:ascii="Consolas" w:cs="Consolas" w:eastAsia="Consolas" w:hAnsi="Consolas"/>
          <w:b w:val="false"/>
          <w:bCs w:val="false"/>
          <w:i w:val="false"/>
          <w:iCs w:val="false"/>
          <w:color w:val="0F172A"/>
          <w:sz w:val="19"/>
          <w:szCs w:val="19"/>
        </w:rPr>
        <w:t xml:space="preserve">_rich_text</w:t>
      </w:r>
      <w:r>
        <w:t xml:space="preserve">;</w:t>
      </w:r>
    </w:p>
    <w:p>
      <w:pPr>
        <w:pStyle w:val="ListParagraph"/>
        <w:numPr>
          <w:ilvl w:val="1"/>
          <w:numId w:val="2"/>
        </w:numPr>
      </w:pPr>
      <w:r>
        <w:t xml:space="preserve">the English strings of </w:t>
      </w:r>
      <w:r>
        <w:rPr>
          <w:rFonts w:ascii="Consolas" w:cs="Consolas" w:eastAsia="Consolas" w:hAnsi="Consolas"/>
          <w:b w:val="false"/>
          <w:bCs w:val="false"/>
          <w:i w:val="false"/>
          <w:iCs w:val="false"/>
          <w:color w:val="0F172A"/>
          <w:sz w:val="19"/>
          <w:szCs w:val="19"/>
        </w:rPr>
        <w:t xml:space="preserve">org_pdf_i18n.py</w:t>
      </w:r>
      <w:r>
        <w:t xml:space="preserve"> (other languages follow in a later release).</w:t>
      </w:r>
    </w:p>
    <w:p>
      <w:pPr>
        <w:pStyle w:val="ListParagraph"/>
        <w:numPr>
          <w:ilvl w:val="0"/>
          <w:numId w:val="2"/>
        </w:numPr>
      </w:pPr>
      <w:r>
        <w:rPr>
          <w:b/>
          <w:bCs/>
        </w:rPr>
        <w:t xml:space="preserve">Markdown rendering:</w:t>
      </w:r>
      <w:r>
        <w:t xml:space="preserve"> the minutes are converted (markdown-it-py → ReportLab flowables) instead of being printed verbatim in monospace. Block quotes become a left-ruled paragraph, and tables render as real tables. This fixes the empty “Record of voting” table seen in the example.</w:t>
      </w:r>
    </w:p>
    <w:p>
      <w:pPr>
        <w:pStyle w:val="ListParagraph"/>
        <w:numPr>
          <w:ilvl w:val="0"/>
          <w:numId w:val="2"/>
        </w:numPr>
      </w:pPr>
      <w:r>
        <w:rPr>
          <w:b/>
          <w:bCs/>
        </w:rPr>
        <w:t xml:space="preserve">Next-meeting agenda PDF:</w:t>
      </w:r>
      <w:r>
        <w:t xml:space="preserve"> the same renderer, “Agenda” variant (identity block, meeting table, agenda, carried-forward actions).</w:t>
      </w:r>
    </w:p>
    <w:p>
      <w:pPr>
        <w:pStyle w:val="ListParagraph"/>
        <w:numPr>
          <w:ilvl w:val="0"/>
          <w:numId w:val="2"/>
        </w:numPr>
      </w:pPr>
      <w:r>
        <w:rPr>
          <w:b/>
          <w:bCs/>
        </w:rPr>
        <w:t xml:space="preserve">Exports:</w:t>
      </w:r>
      <w:r>
        <w:t xml:space="preserve"> the PDF; Markdown of the minutes; and a JSON export whose shape matches the OM tables (Appendix E), to be pushed to the OM module in R2.</w:t>
      </w:r>
    </w:p>
    <w:p>
      <w:pPr>
        <w:pStyle w:val="Heading2"/>
      </w:pPr>
      <w:bookmarkStart w:name="_h60" w:id="60"/>
      <w:r>
        <w:t xml:space="preserve">9.3 Formal and informal meetings</w:t>
      </w:r>
      <w:bookmarkEnd w:id="60"/>
    </w:p>
    <w:p>
      <w:pPr>
        <w:keepNext/>
        <w:spacing w:after="60" w:before="160"/>
      </w:pPr>
      <w:r>
        <w:rPr>
          <w:b/>
          <w:bCs/>
          <w:color w:val="334155"/>
          <w:sz w:val="18"/>
          <w:szCs w:val="18"/>
        </w:rPr>
        <w:t xml:space="preserve">Table 30 — Formal versus informal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1"/>
        <w:gridCol w:w="3011"/>
        <w:gridCol w:w="3616"/>
      </w:tblGrid>
      <w:tr>
        <w:trPr>
          <w:cantSplit/>
          <w:tblHeader/>
        </w:trPr>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Part</w:t>
            </w:r>
          </w:p>
        </w:tc>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Informal</w:t>
            </w:r>
          </w:p>
        </w:tc>
        <w:tc>
          <w:tcPr>
            <w:tcW w:type="dxa" w:w="361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meeting / general assembly</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Identity block, provisional banner</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 (banner only if placeholders)</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Quorum statement</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Omitted</w:t>
            </w:r>
          </w:p>
        </w:tc>
        <w:tc>
          <w:tcPr>
            <w:tcW w:type="dxa" w:w="36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Computed from the voting roster and attendance; shown</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Present / absent / guests</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Full table incl. represented by and written mandate</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 vote and voting-body tables</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Omitted (status “Agreed — decided …”)</w:t>
            </w:r>
          </w:p>
        </w:tc>
        <w:tc>
          <w:tcPr>
            <w:tcW w:type="dxa" w:w="36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Shown; ballots when recorded</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Record of voting in the minutes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Omitted</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w:t>
            </w:r>
          </w:p>
        </w:tc>
      </w:tr>
    </w:tbl>
    <w:p>
      <w:pPr>
        <w:spacing w:after="60"/>
      </w:pPr>
    </w:p>
    <w:p>
      <w:pPr>
        <w:pStyle w:val="Heading1"/>
      </w:pPr>
      <w:bookmarkStart w:name="_h61" w:id="61"/>
      <w:r>
        <w:t xml:space="preserve">10. Technical architecture changes</w:t>
      </w:r>
      <w:bookmarkEnd w:id="61"/>
    </w:p>
    <w:p>
      <w:r>
        <w:t xml:space="preserve">The v2 architecture remains: meeting-api owns state, </w:t>
      </w:r>
      <w:r>
        <w:rPr>
          <w:rFonts w:ascii="Consolas" w:cs="Consolas" w:eastAsia="Consolas" w:hAnsi="Consolas"/>
          <w:b w:val="false"/>
          <w:bCs w:val="false"/>
          <w:i w:val="false"/>
          <w:iCs w:val="false"/>
          <w:color w:val="0F172A"/>
          <w:sz w:val="19"/>
          <w:szCs w:val="19"/>
        </w:rPr>
        <w:t xml:space="preserve">meetpp-agent</w:t>
      </w:r>
      <w:r>
        <w:t xml:space="preserve"> captures audio, the board is client-rendered, and the data channel is </w:t>
      </w:r>
      <w:r>
        <w:rPr>
          <w:rFonts w:ascii="Consolas" w:cs="Consolas" w:eastAsia="Consolas" w:hAnsi="Consolas"/>
          <w:b w:val="false"/>
          <w:bCs w:val="false"/>
          <w:i w:val="false"/>
          <w:iCs w:val="false"/>
          <w:color w:val="0F172A"/>
          <w:sz w:val="19"/>
          <w:szCs w:val="19"/>
        </w:rPr>
        <w:t xml:space="preserve">meet-ai</w:t>
      </w:r>
      <w:r>
        <w:t xml:space="preserve">. This chapter lists what changes. v2 chapters 9–12 remain valid where not contradicted here.</w:t>
      </w:r>
    </w:p>
    <w:p>
      <w:pPr>
        <w:keepNext/>
        <w:spacing w:after="60" w:before="120"/>
        <w:jc w:val="center"/>
      </w:pPr>
      <w:r>
        <w:drawing>
          <wp:inline distT="0" distB="0" distL="0" distR="0">
            <wp:extent cx="6191250" cy="4238625"/>
            <wp:effectExtent t="0" r="0" b="0" l="0"/>
            <wp:docPr id="9" name="fig9" descr="Architecture v3. Main changes: tier-1 agent rework, tier-2 service on the Mac Studio, reworked runtime/ops/compose/outline modules, and the ReportLab report." title="Architecture v3. Main changes: tier-1 agent rework, tier-2 service on the Mac Studio, reworked runtime/ops/compose/outline modules, and the ReportLab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238625"/>
                    </a:xfrm>
                    <a:prstGeom prst="rect">
                      <a:avLst/>
                    </a:prstGeom>
                  </pic:spPr>
                </pic:pic>
              </a:graphicData>
            </a:graphic>
          </wp:inline>
        </w:drawing>
      </w:r>
    </w:p>
    <w:p>
      <w:pPr>
        <w:spacing w:after="200"/>
        <w:jc w:val="center"/>
      </w:pPr>
      <w:r>
        <w:rPr>
          <w:i/>
          <w:iCs/>
          <w:color w:val="1D4ED8"/>
          <w:sz w:val="17"/>
          <w:szCs w:val="17"/>
        </w:rPr>
        <w:t xml:space="preserve">Figure 9 — Architecture v3. Main changes: tier-1 agent rework, tier-2 service on the Mac Studio, reworked runtime/ops/compose/outline modules, and the ReportLab report.</w:t>
      </w:r>
    </w:p>
    <w:p>
      <w:pPr>
        <w:pStyle w:val="Heading2"/>
      </w:pPr>
      <w:bookmarkStart w:name="_h62" w:id="62"/>
      <w:r>
        <w:t xml:space="preserve">10.1 Architecture decisions</w:t>
      </w:r>
      <w:bookmarkEnd w:id="62"/>
    </w:p>
    <w:p>
      <w:pPr>
        <w:keepNext/>
        <w:spacing w:after="60" w:before="160"/>
      </w:pPr>
      <w:r>
        <w:rPr>
          <w:b/>
          <w:bCs/>
          <w:color w:val="334155"/>
          <w:sz w:val="18"/>
          <w:szCs w:val="18"/>
        </w:rPr>
        <w:t xml:space="preserve">Table 31 — Decisions changed in v3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2509"/>
        <w:gridCol w:w="3112"/>
        <w:gridCol w:w="2512"/>
      </w:tblGrid>
      <w:tr>
        <w:trPr>
          <w:cantSplit/>
          <w:tblHeader/>
        </w:trPr>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ADR</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v2</w:t>
            </w:r>
          </w:p>
        </w:tc>
        <w:tc>
          <w:tcPr>
            <w:tcW w:type="dxa" w:w="31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Reason</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ADR-2 STT</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tier: small on turn</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Two tiers: small live on turn + large-v3-turbo on the Mac Studio</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Measured capacity and quality (§7.1)</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ADR-4 Ops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 proposes ops; strict schema; aliases</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with topic, advance, ops, notes; lenient schema; names</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Release 1 rejected most ops; aliases leaked (§2.3)</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ADR-5 Board</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Stage tile + owner drawer; phase pills</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three-pane board for all; outline + tabs + transcript</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Navigation review (§2.4)</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ADR-9 TTS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Piper in the agent</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Kokoro (</w:t>
            </w:r>
            <w:r>
              <w:rPr>
                <w:rFonts w:ascii="Consolas" w:cs="Consolas" w:eastAsia="Consolas" w:hAnsi="Consolas"/>
                <w:b w:val="false"/>
                <w:bCs w:val="false"/>
                <w:i w:val="false"/>
                <w:iCs w:val="false"/>
                <w:color w:val="0F172A"/>
                <w:sz w:val="16"/>
                <w:szCs w:val="16"/>
              </w:rPr>
              <w:t xml:space="preserve">am_michael</w:t>
            </w:r>
            <w:r>
              <w:rPr>
                <w:sz w:val="17"/>
                <w:szCs w:val="17"/>
              </w:rPr>
              <w:t xml:space="preserve">) on the Mac Studio, cached clips; browser speech as fallback</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Piper not installable on Python 3.12; Mac Studio available</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ADR-10 Outputs</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Jinja2 + WeasyPrint</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ReportLab port of the OM meeting report</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Identical look; no </w:t>
            </w:r>
            <w:r>
              <w:rPr>
                <w:rFonts w:ascii="Consolas" w:cs="Consolas" w:eastAsia="Consolas" w:hAnsi="Consolas"/>
                <w:b w:val="false"/>
                <w:bCs w:val="false"/>
                <w:i w:val="false"/>
                <w:iCs w:val="false"/>
                <w:color w:val="0F172A"/>
                <w:sz w:val="16"/>
                <w:szCs w:val="16"/>
              </w:rPr>
              <w:t xml:space="preserve">pydyf</w:t>
            </w:r>
            <w:r>
              <w:rPr>
                <w:sz w:val="17"/>
                <w:szCs w:val="17"/>
              </w:rPr>
              <w:t xml:space="preserve"> pin</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ADR-11 (new) Minutes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Rewrite-in-place upsert</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Notes + section composition + final composition</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Reliability and quality (§8.7)</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ADR-12 (new) Data model</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Meet++-specific</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Aligned with the OM model (roster, votes, ballots, action reports)</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 fidelity; R2 push</w:t>
            </w:r>
          </w:p>
        </w:tc>
      </w:tr>
    </w:tbl>
    <w:p>
      <w:pPr>
        <w:spacing w:after="60"/>
      </w:pPr>
    </w:p>
    <w:p>
      <w:pPr>
        <w:pStyle w:val="Heading2"/>
      </w:pPr>
      <w:bookmarkStart w:name="_h63" w:id="63"/>
      <w:r>
        <w:t xml:space="preserve">10.2 Component changes</w:t>
      </w:r>
      <w:bookmarkEnd w:id="63"/>
    </w:p>
    <w:p>
      <w:pPr>
        <w:keepNext/>
        <w:spacing w:after="60" w:before="160"/>
      </w:pPr>
      <w:r>
        <w:rPr>
          <w:b/>
          <w:bCs/>
          <w:color w:val="334155"/>
          <w:sz w:val="18"/>
          <w:szCs w:val="18"/>
        </w:rPr>
        <w:t xml:space="preserve">Table 32 — Component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6024"/>
      </w:tblGrid>
      <w:tr>
        <w:trPr>
          <w:cantSplit/>
          <w:tblHeader/>
        </w:trPr>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Component</w:t>
            </w:r>
          </w:p>
        </w:tc>
        <w:tc>
          <w:tcPr>
            <w:tcW w:type="dxa" w:w="602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meetpp-agent/agent/vad.py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v5 with 512 + 64 framing, hysteresis, 300 ms pre-roll; model vendored at </w:t>
            </w:r>
            <w:r>
              <w:rPr>
                <w:rFonts w:ascii="Consolas" w:cs="Consolas" w:eastAsia="Consolas" w:hAnsi="Consolas"/>
                <w:b w:val="false"/>
                <w:bCs w:val="false"/>
                <w:i w:val="false"/>
                <w:iCs w:val="false"/>
                <w:color w:val="0F172A"/>
                <w:sz w:val="16"/>
                <w:szCs w:val="16"/>
              </w:rPr>
              <w:t xml:space="preserve">meetpp-agent/models/silero_vad.onnx</w:t>
            </w:r>
            <w:r>
              <w:rPr>
                <w:sz w:val="17"/>
                <w:szCs w:val="17"/>
              </w:rPr>
              <w:t xml:space="preserve"> + SHA-256</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meetpp-agent/agent/session.py</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Per-track supervision, reconnect with token refresh, liveness check, consent by person, async poster, per-minute summary log</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meetpp-agent/agent/stt.py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Context prompt, temperature fallback, AND filter, backlog/degrade wiring; tier-2 client and repetition guard</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meetpp-agent/agent/audio_store.py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Per-utterance Opus files; final-pass submission; deletion on publish or after 7 days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meetpp-speech (new)</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FastAPI service around mlx-whisper large-v3-turbo and Kokoro TTS; </w:t>
            </w:r>
            <w:r>
              <w:rPr>
                <w:rFonts w:ascii="Consolas" w:cs="Consolas" w:eastAsia="Consolas" w:hAnsi="Consolas"/>
                <w:b w:val="false"/>
                <w:bCs w:val="false"/>
                <w:i w:val="false"/>
                <w:iCs w:val="false"/>
                <w:color w:val="0F172A"/>
                <w:sz w:val="16"/>
                <w:szCs w:val="16"/>
              </w:rPr>
              <w:t xml:space="preserve">/transcribe</w:t>
            </w:r>
            <w:r>
              <w:rPr>
                <w:sz w:val="17"/>
                <w:szCs w:val="17"/>
              </w:rPr>
              <w:t xml:space="preserve">, </w:t>
            </w:r>
            <w:r>
              <w:rPr>
                <w:rFonts w:ascii="Consolas" w:cs="Consolas" w:eastAsia="Consolas" w:hAnsi="Consolas"/>
                <w:b w:val="false"/>
                <w:bCs w:val="false"/>
                <w:i w:val="false"/>
                <w:iCs w:val="false"/>
                <w:color w:val="0F172A"/>
                <w:sz w:val="16"/>
                <w:szCs w:val="16"/>
              </w:rPr>
              <w:t xml:space="preserve">/tts</w:t>
            </w:r>
            <w:r>
              <w:rPr>
                <w:sz w:val="17"/>
                <w:szCs w:val="17"/>
              </w:rPr>
              <w:t xml:space="preserve">, </w:t>
            </w:r>
            <w:r>
              <w:rPr>
                <w:rFonts w:ascii="Consolas" w:cs="Consolas" w:eastAsia="Consolas" w:hAnsi="Consolas"/>
                <w:b w:val="false"/>
                <w:bCs w:val="false"/>
                <w:i w:val="false"/>
                <w:iCs w:val="false"/>
                <w:color w:val="0F172A"/>
                <w:sz w:val="16"/>
                <w:szCs w:val="16"/>
              </w:rPr>
              <w:t xml:space="preserve">/health</w:t>
            </w:r>
            <w:r>
              <w:rPr>
                <w:sz w:val="17"/>
                <w:szCs w:val="17"/>
              </w:rPr>
              <w:t xml:space="preserve">; launchd service; bound to 10.88.0.2 (WireGuard) only</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meeting-api/app/meetpp/outline.py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Sections, live position, Next/Back/Move, close → compose trigger; replaces phase logic</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meeting-api/app/meetpp/runtime.py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12 s cadence + cues; 90 s context; topic/advance handling; atomic versioning; job-based finalisation</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meeting-api/app/meetpp/ops.py + prompts.py</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(Appendix A); lenient validation; section scoping; votes, reports, roster</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meeting-api/app/meetpp/compose.py (new)</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Section and final composition with validation and versions</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meeting-api/app/meetpp/report/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ReportLab port of the OM meeting report + agenda variant + JSON export</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meeting-api/app/meetpp/ingest.py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 </w:t>
            </w:r>
            <w:r>
              <w:rPr>
                <w:rFonts w:ascii="Consolas" w:cs="Consolas" w:eastAsia="Consolas" w:hAnsi="Consolas"/>
                <w:b w:val="false"/>
                <w:bCs w:val="false"/>
                <w:i w:val="false"/>
                <w:iCs w:val="false"/>
                <w:color w:val="0F172A"/>
                <w:sz w:val="16"/>
                <w:szCs w:val="16"/>
              </w:rPr>
              <w:t xml:space="preserve">parse_json_loose</w:t>
            </w:r>
            <w:r>
              <w:rPr>
                <w:sz w:val="17"/>
                <w:szCs w:val="17"/>
              </w:rPr>
              <w:t xml:space="preserve">; agenda body and sub-points; open actions from a previous report</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frontend/src/components/meetpp/board/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MeetppScreen</w:t>
            </w:r>
            <w:r>
              <w:rPr>
                <w:sz w:val="17"/>
                <w:szCs w:val="17"/>
              </w:rPr>
              <w:t xml:space="preserve">, </w:t>
            </w:r>
            <w:r>
              <w:rPr>
                <w:rFonts w:ascii="Consolas" w:cs="Consolas" w:eastAsia="Consolas" w:hAnsi="Consolas"/>
                <w:b w:val="false"/>
                <w:bCs w:val="false"/>
                <w:i w:val="false"/>
                <w:iCs w:val="false"/>
                <w:color w:val="0F172A"/>
                <w:sz w:val="16"/>
                <w:szCs w:val="16"/>
              </w:rPr>
              <w:t xml:space="preserve">Outline</w:t>
            </w:r>
            <w:r>
              <w:rPr>
                <w:sz w:val="17"/>
                <w:szCs w:val="17"/>
              </w:rPr>
              <w:t xml:space="preserve">, </w:t>
            </w:r>
            <w:r>
              <w:rPr>
                <w:rFonts w:ascii="Consolas" w:cs="Consolas" w:eastAsia="Consolas" w:hAnsi="Consolas"/>
                <w:b w:val="false"/>
                <w:bCs w:val="false"/>
                <w:i w:val="false"/>
                <w:iCs w:val="false"/>
                <w:color w:val="0F172A"/>
                <w:sz w:val="16"/>
                <w:szCs w:val="16"/>
              </w:rPr>
              <w:t xml:space="preserve">TabsPane</w:t>
            </w:r>
            <w:r>
              <w:rPr>
                <w:sz w:val="17"/>
                <w:szCs w:val="17"/>
              </w:rPr>
              <w:t xml:space="preserve">, </w:t>
            </w:r>
            <w:r>
              <w:rPr>
                <w:rFonts w:ascii="Consolas" w:cs="Consolas" w:eastAsia="Consolas" w:hAnsi="Consolas"/>
                <w:b w:val="false"/>
                <w:bCs w:val="false"/>
                <w:i w:val="false"/>
                <w:iCs w:val="false"/>
                <w:color w:val="0F172A"/>
                <w:sz w:val="16"/>
                <w:szCs w:val="16"/>
              </w:rPr>
              <w:t xml:space="preserve">TranscriptPanel</w:t>
            </w:r>
            <w:r>
              <w:rPr>
                <w:sz w:val="17"/>
                <w:szCs w:val="17"/>
              </w:rPr>
              <w:t xml:space="preserve"> (virtualised), </w:t>
            </w:r>
            <w:r>
              <w:rPr>
                <w:rFonts w:ascii="Consolas" w:cs="Consolas" w:eastAsia="Consolas" w:hAnsi="Consolas"/>
                <w:b w:val="false"/>
                <w:bCs w:val="false"/>
                <w:i w:val="false"/>
                <w:iCs w:val="false"/>
                <w:color w:val="0F172A"/>
                <w:sz w:val="16"/>
                <w:szCs w:val="16"/>
              </w:rPr>
              <w:t xml:space="preserve">FocusQueue</w:t>
            </w:r>
            <w:r>
              <w:rPr>
                <w:sz w:val="17"/>
                <w:szCs w:val="17"/>
              </w:rPr>
              <w:t xml:space="preserve">, </w:t>
            </w:r>
            <w:r>
              <w:rPr>
                <w:rFonts w:ascii="Consolas" w:cs="Consolas" w:eastAsia="Consolas" w:hAnsi="Consolas"/>
                <w:b w:val="false"/>
                <w:bCs w:val="false"/>
                <w:i w:val="false"/>
                <w:iCs w:val="false"/>
                <w:color w:val="0F172A"/>
                <w:sz w:val="16"/>
                <w:szCs w:val="16"/>
              </w:rPr>
              <w:t xml:space="preserve">FollowChip</w:t>
            </w:r>
            <w:r>
              <w:rPr>
                <w:sz w:val="17"/>
                <w:szCs w:val="17"/>
              </w:rPr>
              <w:t xml:space="preserve">, </w:t>
            </w:r>
            <w:r>
              <w:rPr>
                <w:rFonts w:ascii="Consolas" w:cs="Consolas" w:eastAsia="Consolas" w:hAnsi="Consolas"/>
                <w:b w:val="false"/>
                <w:bCs w:val="false"/>
                <w:i w:val="false"/>
                <w:iCs w:val="false"/>
                <w:color w:val="0F172A"/>
                <w:sz w:val="16"/>
                <w:szCs w:val="16"/>
              </w:rPr>
              <w:t xml:space="preserve">NavControls</w:t>
            </w:r>
            <w:r>
              <w:rPr>
                <w:sz w:val="17"/>
                <w:szCs w:val="17"/>
              </w:rPr>
              <w:t xml:space="preserve">, </w:t>
            </w:r>
            <w:r>
              <w:rPr>
                <w:rFonts w:ascii="Consolas" w:cs="Consolas" w:eastAsia="Consolas" w:hAnsi="Consolas"/>
                <w:b w:val="false"/>
                <w:bCs w:val="false"/>
                <w:i w:val="false"/>
                <w:iCs w:val="false"/>
                <w:color w:val="0F172A"/>
                <w:sz w:val="16"/>
                <w:szCs w:val="16"/>
              </w:rPr>
              <w:t xml:space="preserve">AnnouncementBanner</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 removed</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MeetppSubtitles</w:t>
            </w:r>
            <w:r>
              <w:rPr>
                <w:sz w:val="17"/>
                <w:szCs w:val="17"/>
              </w:rPr>
              <w:t xml:space="preserve"> (ticker), owner side drawer in </w:t>
            </w:r>
            <w:r>
              <w:rPr>
                <w:rFonts w:ascii="Consolas" w:cs="Consolas" w:eastAsia="Consolas" w:hAnsi="Consolas"/>
                <w:b w:val="false"/>
                <w:bCs w:val="false"/>
                <w:i w:val="false"/>
                <w:iCs w:val="false"/>
                <w:color w:val="0F172A"/>
                <w:sz w:val="16"/>
                <w:szCs w:val="16"/>
              </w:rPr>
              <w:t xml:space="preserve">MeetppRoomLayer</w:t>
            </w:r>
            <w:r>
              <w:rPr>
                <w:sz w:val="17"/>
                <w:szCs w:val="17"/>
              </w:rPr>
              <w:t xml:space="preserve">, phase pills, footer caption bubble</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frontend/src/routes/MeetppReview.tsx</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Report-section navigation, vote editor, composition status, PDF preview</w:t>
            </w:r>
          </w:p>
        </w:tc>
      </w:tr>
    </w:tbl>
    <w:p>
      <w:pPr>
        <w:spacing w:after="60"/>
      </w:pPr>
    </w:p>
    <w:p>
      <w:pPr>
        <w:pStyle w:val="Heading2"/>
      </w:pPr>
      <w:bookmarkStart w:name="_h64" w:id="64"/>
      <w:r>
        <w:t xml:space="preserve">10.3 Data model changes</w:t>
      </w:r>
      <w:bookmarkEnd w:id="64"/>
    </w:p>
    <w:p>
      <w:pPr>
        <w:keepNext/>
        <w:spacing w:after="60" w:before="120"/>
        <w:jc w:val="center"/>
      </w:pPr>
      <w:r>
        <w:drawing>
          <wp:inline distT="0" distB="0" distL="0" distR="0">
            <wp:extent cx="6096000" cy="3657600"/>
            <wp:effectExtent t="0" r="0" b="0" l="0"/>
            <wp:docPr id="10" name="fig10" descr="Data model v3: new and changed tables; names aligned with the OM module." title="Data model v3: new and changed tables; names aligned with the OM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657600"/>
                    </a:xfrm>
                    <a:prstGeom prst="rect">
                      <a:avLst/>
                    </a:prstGeom>
                  </pic:spPr>
                </pic:pic>
              </a:graphicData>
            </a:graphic>
          </wp:inline>
        </w:drawing>
      </w:r>
    </w:p>
    <w:p>
      <w:pPr>
        <w:spacing w:after="200"/>
        <w:jc w:val="center"/>
      </w:pPr>
      <w:r>
        <w:rPr>
          <w:i/>
          <w:iCs/>
          <w:color w:val="1D4ED8"/>
          <w:sz w:val="17"/>
          <w:szCs w:val="17"/>
        </w:rPr>
        <w:t xml:space="preserve">Figure 10 — Data model v3: new and changed tables; names aligned with the OM module.</w:t>
      </w:r>
    </w:p>
    <w:p>
      <w:pPr>
        <w:keepNext/>
        <w:spacing w:after="60" w:before="160"/>
      </w:pPr>
      <w:r>
        <w:rPr>
          <w:b/>
          <w:bCs/>
          <w:color w:val="334155"/>
          <w:sz w:val="18"/>
          <w:szCs w:val="18"/>
        </w:rPr>
        <w:t xml:space="preserve">Table 33 — Data model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1"/>
        <w:gridCol w:w="4618"/>
        <w:gridCol w:w="2009"/>
      </w:tblGrid>
      <w:tr>
        <w:trPr>
          <w:cantSplit/>
          <w:tblHeader/>
        </w:trPr>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Table</w:t>
            </w:r>
          </w:p>
        </w:tc>
        <w:tc>
          <w:tcPr>
            <w:tcW w:type="dxa" w:w="46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c>
          <w:tcPr>
            <w:tcW w:type="dxa" w:w="20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OM equivalent</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meetpp_roster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Maintained automatically from Meet participants: series_id, person_key (SSO sub or guest key), display_name, username, e-mail, voting (default: signed-in = yes, guest = no), first_seen, last_seen</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users + membership</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meetpp_series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meeting_type, voting_body, majority_rule, quorum_rule</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OrgMeetingSeries / org settings</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meetpp_sections (replaces agenda_items)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kind (opening, previous_actions, agenda, aob, new_actions, closing, goal…), parent_id, body, started_at, ended_at, status</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OrgAgendaItem (agenda kind)</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meetpp_decisions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title, resolution, how_taken, decided_at, voting_body, majority_rule; status adopted/rejected/withdrawn/proposed</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OrgDecision</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meetpp_votes, meetpp_ballots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method, tallies, eligible/present counts, quorum required/met, result; ballots: member, choice, cast_by, proxy</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OrgVote, OrgVoteBallot</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meetpp_actions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description, assignees, decision_id, completed_at, completion_note, progress_notes; status open/in_progress/done/cancelled</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OrgAction, OrgActionAssignee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meetpp_action_reports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action_id, session_id, note (“reported at this meeting”)</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OrgActionMeeting</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meetpp_attendees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member_id, status (present/represented/absent/excused/not_registered), represented_by, mandate_ref</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OrgAttendance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meetpp_minutes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 section: notes (JSON), narrative_md, version, composed_at, source_tier, locked; document version table</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OrgMinutes, OrgMinutesVersion</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meetpp_segments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text_refined, tier, audio_path; section_id (the section the talk is about, re-tagged to the detected topic)</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meetpp_documents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summary_json (what the setup PDF prefilled)</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meetpp_roster (v3.2)</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first_session_id (null when seeded from a previous report): decides who votes by default</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r>
        <w:t xml:space="preserve">Migration: Release 1 test data (7 sessions) is discarded. The new tables are created by </w:t>
      </w:r>
      <w:r>
        <w:rPr>
          <w:rFonts w:ascii="Consolas" w:cs="Consolas" w:eastAsia="Consolas" w:hAnsi="Consolas"/>
          <w:b w:val="false"/>
          <w:bCs w:val="false"/>
          <w:i w:val="false"/>
          <w:iCs w:val="false"/>
          <w:color w:val="0F172A"/>
          <w:sz w:val="19"/>
          <w:szCs w:val="19"/>
        </w:rPr>
        <w:t xml:space="preserve">create_all</w:t>
      </w:r>
      <w:r>
        <w:t xml:space="preserve">, and dropped columns are left unused (SQLite).</w:t>
      </w:r>
    </w:p>
    <w:p>
      <w:pPr>
        <w:pStyle w:val="Heading2"/>
      </w:pPr>
      <w:bookmarkStart w:name="_h65" w:id="65"/>
      <w:r>
        <w:t xml:space="preserve">10.4 Real-time protocol v3 (topic meet-ai)</w:t>
      </w:r>
      <w:bookmarkEnd w:id="65"/>
    </w:p>
    <w:p>
      <w:pPr>
        <w:keepNext/>
        <w:spacing w:after="60" w:before="160"/>
      </w:pPr>
      <w:r>
        <w:rPr>
          <w:b/>
          <w:bCs/>
          <w:color w:val="334155"/>
          <w:sz w:val="18"/>
          <w:szCs w:val="18"/>
        </w:rPr>
        <w:t xml:space="preserve">Table 34 — meet-ai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4417"/>
        <w:gridCol w:w="3515"/>
      </w:tblGrid>
      <w:tr>
        <w:trPr>
          <w:cantSplit/>
          <w:tblHeader/>
        </w:trPr>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type</w:t>
            </w:r>
          </w:p>
        </w:tc>
        <w:tc>
          <w:tcPr>
            <w:tcW w:type="dxa" w:w="44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Payload</w:t>
            </w:r>
          </w:p>
        </w:tc>
        <w:tc>
          <w:tcPr>
            <w:tcW w:type="dxa" w:w="35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Client</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seq, identity, name, t_start, text, tier=1</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Append to the transcript panel</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caption-update</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seq, text, tier=2</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Replace the line in place</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gap</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from, to, reason</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Gap marker line</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state</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version, delta, activations[{tab, section, item?, prio, kind}]</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Apply delta; enqueue activations</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position</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live_section, prev_section, by (chair, ai), undo_until?</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 header, announcement banner</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proposal</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pid, to, reason, confidence (chair only)</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Inline proposal bar</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backlog_s, speakers[{name, ok}]</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Header status; per-speaker markers</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session</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state</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Mount/unmount; consent</w:t>
            </w:r>
          </w:p>
        </w:tc>
      </w:tr>
    </w:tbl>
    <w:p>
      <w:pPr>
        <w:spacing w:after="60"/>
      </w:pPr>
    </w:p>
    <w:p>
      <w:pPr>
        <w:pStyle w:val="Heading2"/>
      </w:pPr>
      <w:bookmarkStart w:name="_h66" w:id="66"/>
      <w:r>
        <w:t xml:space="preserve">10.5 API changes</w:t>
      </w:r>
      <w:bookmarkEnd w:id="66"/>
    </w:p>
    <w:p>
      <w:pPr>
        <w:keepNext/>
        <w:spacing w:after="60" w:before="160"/>
      </w:pPr>
      <w:r>
        <w:rPr>
          <w:b/>
          <w:bCs/>
          <w:color w:val="334155"/>
          <w:sz w:val="18"/>
          <w:szCs w:val="18"/>
        </w:rPr>
        <w:t xml:space="preserve">Table 35 — API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7"/>
        <w:gridCol w:w="5321"/>
      </w:tblGrid>
      <w:tr>
        <w:trPr>
          <w:cantSplit/>
          <w:tblHeader/>
        </w:trPr>
        <w:tc>
          <w:tcPr>
            <w:tcW w:type="dxa" w:w="43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Endpoint</w:t>
            </w:r>
          </w:p>
        </w:tc>
        <w:tc>
          <w:tcPr>
            <w:tcW w:type="dxa" w:w="532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Purpose</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/meetpp/sessions/{sid}/position</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 next, back or move, section_id?} (chair) → position message</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/meetpp/sessions/{sid}/position/undo</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Undo an AI move within 10 s</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/meetpp/series/{id}/roster · PATCH …/roster/{person}</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Roster derived from participants; chair toggles the voting flag</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PUT /meetpp/series/{id}/rules</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 type, quorum and majority rule</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PUT /meetpp/sessions/{sid}/outline</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editor (setup and live: add sub-point, rename, reorder)</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/meetpp/sessions/{sid}/sections/{id}/compose</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Compose or regenerate minutes for a section</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PUT /meetpp/decisions/{id}/vote</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Edit or confirm a vote record</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GET /meetpp/sessions/{sid}/transcript?after=&amp;limit=</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Paged without the 400-line cap; includes refined text</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/meetpp/sessions/{sid}/report.pdf · /export.json</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report and OM-shaped export</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/internal/meetpp/sessions/{sid}/agent-token</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Fresh hidden token for agent reconnects (HMAC)</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/internal/meetpp/sessions/{sid}/segments</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Now accepts </w:t>
            </w:r>
            <w:r>
              <w:rPr>
                <w:rFonts w:ascii="Consolas" w:cs="Consolas" w:eastAsia="Consolas" w:hAnsi="Consolas"/>
                <w:b w:val="false"/>
                <w:bCs w:val="false"/>
                <w:i w:val="false"/>
                <w:iCs w:val="false"/>
                <w:color w:val="0F172A"/>
                <w:sz w:val="16"/>
                <w:szCs w:val="16"/>
              </w:rPr>
              <w:t xml:space="preserve">tier</w:t>
            </w:r>
            <w:r>
              <w:rPr>
                <w:sz w:val="17"/>
                <w:szCs w:val="17"/>
              </w:rPr>
              <w:t xml:space="preserve"> and </w:t>
            </w:r>
            <w:r>
              <w:rPr>
                <w:rFonts w:ascii="Consolas" w:cs="Consolas" w:eastAsia="Consolas" w:hAnsi="Consolas"/>
                <w:b w:val="false"/>
                <w:bCs w:val="false"/>
                <w:i w:val="false"/>
                <w:iCs w:val="false"/>
                <w:color w:val="0F172A"/>
                <w:sz w:val="16"/>
                <w:szCs w:val="16"/>
              </w:rPr>
              <w:t xml:space="preserve">replaces_seq</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/meetings/{id}/presenter (v3.2)</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Host and co-hosts: the presenter is a stream window key in the room metadata — a camera (</w:t>
            </w:r>
            <w:r>
              <w:rPr>
                <w:rFonts w:ascii="Consolas" w:cs="Consolas" w:eastAsia="Consolas" w:hAnsi="Consolas"/>
                <w:b w:val="false"/>
                <w:bCs w:val="false"/>
                <w:i w:val="false"/>
                <w:iCs w:val="false"/>
                <w:color w:val="0F172A"/>
                <w:sz w:val="16"/>
                <w:szCs w:val="16"/>
              </w:rPr>
              <w:t xml:space="preserve">identity</w:t>
            </w:r>
            <w:r>
              <w:rPr>
                <w:sz w:val="17"/>
                <w:szCs w:val="17"/>
              </w:rPr>
              <w:t xml:space="preserve">), a screen share (</w:t>
            </w:r>
            <w:r>
              <w:rPr>
                <w:rFonts w:ascii="Consolas" w:cs="Consolas" w:eastAsia="Consolas" w:hAnsi="Consolas"/>
                <w:b w:val="false"/>
                <w:bCs w:val="false"/>
                <w:i w:val="false"/>
                <w:iCs w:val="false"/>
                <w:color w:val="0F172A"/>
                <w:sz w:val="16"/>
                <w:szCs w:val="16"/>
              </w:rPr>
              <w:t xml:space="preserve">identity#screen</w:t>
            </w:r>
            <w:r>
              <w:rPr>
                <w:sz w:val="17"/>
                <w:szCs w:val="17"/>
              </w:rPr>
              <w:t xml:space="preserve">) or the board (</w:t>
            </w:r>
            <w:r>
              <w:rPr>
                <w:rFonts w:ascii="Consolas" w:cs="Consolas" w:eastAsia="Consolas" w:hAnsi="Consolas"/>
                <w:b w:val="false"/>
                <w:bCs w:val="false"/>
                <w:i w:val="false"/>
                <w:iCs w:val="false"/>
                <w:color w:val="0F172A"/>
                <w:sz w:val="16"/>
                <w:szCs w:val="16"/>
              </w:rPr>
              <w:t xml:space="preserve">meetpp:board</w:t>
            </w:r>
            <w:r>
              <w:rPr>
                <w:sz w:val="17"/>
                <w:szCs w:val="17"/>
              </w:rPr>
              <w:t xml:space="preserve">)</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LiveKit webhooks (v3.2)</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track_published</w:t>
            </w:r>
            <w:r>
              <w:rPr>
                <w:sz w:val="17"/>
                <w:szCs w:val="17"/>
              </w:rPr>
              <w:t xml:space="preserve">, </w:t>
            </w:r>
            <w:r>
              <w:rPr>
                <w:rFonts w:ascii="Consolas" w:cs="Consolas" w:eastAsia="Consolas" w:hAnsi="Consolas"/>
                <w:b w:val="false"/>
                <w:bCs w:val="false"/>
                <w:i w:val="false"/>
                <w:iCs w:val="false"/>
                <w:color w:val="0F172A"/>
                <w:sz w:val="16"/>
                <w:szCs w:val="16"/>
              </w:rPr>
              <w:t xml:space="preserve">track_unpublished</w:t>
            </w:r>
            <w:r>
              <w:rPr>
                <w:sz w:val="17"/>
                <w:szCs w:val="17"/>
              </w:rPr>
              <w:t xml:space="preserve">, </w:t>
            </w:r>
            <w:r>
              <w:rPr>
                <w:rFonts w:ascii="Consolas" w:cs="Consolas" w:eastAsia="Consolas" w:hAnsi="Consolas"/>
                <w:b w:val="false"/>
                <w:bCs w:val="false"/>
                <w:i w:val="false"/>
                <w:iCs w:val="false"/>
                <w:color w:val="0F172A"/>
                <w:sz w:val="16"/>
                <w:szCs w:val="16"/>
              </w:rPr>
              <w:t xml:space="preserve">participant_left</w:t>
            </w:r>
            <w:r>
              <w:rPr>
                <w:sz w:val="17"/>
                <w:szCs w:val="17"/>
              </w:rPr>
              <w:t xml:space="preserve">: a screen share or playback takes the stage while a presenter is set, and hands it back; all room-metadata writes are serialised per room</w:t>
            </w:r>
          </w:p>
        </w:tc>
      </w:tr>
    </w:tbl>
    <w:p>
      <w:pPr>
        <w:spacing w:after="60"/>
      </w:pPr>
    </w:p>
    <w:p>
      <w:pPr>
        <w:pStyle w:val="Heading2"/>
      </w:pPr>
      <w:bookmarkStart w:name="_h67" w:id="67"/>
      <w:r>
        <w:t xml:space="preserve">10.6 Key sequences</w:t>
      </w:r>
      <w:bookmarkEnd w:id="67"/>
    </w:p>
    <w:p>
      <w:pPr>
        <w:keepNext/>
        <w:spacing w:after="60" w:before="120"/>
        <w:jc w:val="center"/>
      </w:pPr>
      <w:r>
        <w:drawing>
          <wp:inline distT="0" distB="0" distL="0" distR="0">
            <wp:extent cx="6096000" cy="3990975"/>
            <wp:effectExtent t="0" r="0" b="0" l="0"/>
            <wp:docPr id="11" name="fig11" descr="Live loop v3: tier-1 caption, tier-2 refinement, tick with topic and activations, position move and section composition." title="Live loop v3: tier-1 caption, tier-2 refinement, tick with topic and activations, position move and section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990975"/>
                    </a:xfrm>
                    <a:prstGeom prst="rect">
                      <a:avLst/>
                    </a:prstGeom>
                  </pic:spPr>
                </pic:pic>
              </a:graphicData>
            </a:graphic>
          </wp:inline>
        </w:drawing>
      </w:r>
    </w:p>
    <w:p>
      <w:pPr>
        <w:spacing w:after="200"/>
        <w:jc w:val="center"/>
      </w:pPr>
      <w:r>
        <w:rPr>
          <w:i/>
          <w:iCs/>
          <w:color w:val="1D4ED8"/>
          <w:sz w:val="17"/>
          <w:szCs w:val="17"/>
        </w:rPr>
        <w:t xml:space="preserve">Figure 11 — Live loop v3: tier-1 caption, tier-2 refinement, tick with topic and activations, position move and section composition.</w:t>
      </w:r>
    </w:p>
    <w:p>
      <w:pPr>
        <w:keepNext/>
        <w:spacing w:after="60" w:before="120"/>
        <w:jc w:val="center"/>
      </w:pPr>
      <w:r>
        <w:drawing>
          <wp:inline distT="0" distB="0" distL="0" distR="0">
            <wp:extent cx="6096000" cy="2933700"/>
            <wp:effectExtent t="0" r="0" b="0" l="0"/>
            <wp:docPr id="12" name="fig12" descr="End of meeting: tier-2 final pass, section and final composition, review, OM-style report, distribution." title="End of meeting: tier-2 final pass, section and final composition, review, OM-style repor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933700"/>
                    </a:xfrm>
                    <a:prstGeom prst="rect">
                      <a:avLst/>
                    </a:prstGeom>
                  </pic:spPr>
                </pic:pic>
              </a:graphicData>
            </a:graphic>
          </wp:inline>
        </w:drawing>
      </w:r>
    </w:p>
    <w:p>
      <w:pPr>
        <w:spacing w:after="200"/>
        <w:jc w:val="center"/>
      </w:pPr>
      <w:r>
        <w:rPr>
          <w:i/>
          <w:iCs/>
          <w:color w:val="1D4ED8"/>
          <w:sz w:val="17"/>
          <w:szCs w:val="17"/>
        </w:rPr>
        <w:t xml:space="preserve">Figure 12 — End of meeting: tier-2 final pass, section and final composition, review, OM-style report, distribution.</w:t>
      </w:r>
    </w:p>
    <w:p>
      <w:pPr>
        <w:pStyle w:val="Heading1"/>
      </w:pPr>
      <w:bookmarkStart w:name="_h68" w:id="68"/>
      <w:r>
        <w:t xml:space="preserve">11. Infrastructure, privacy and operations</w:t>
      </w:r>
      <w:bookmarkEnd w:id="68"/>
    </w:p>
    <w:p>
      <w:pPr>
        <w:pStyle w:val="Heading2"/>
      </w:pPr>
      <w:bookmarkStart w:name="_h69" w:id="69"/>
      <w:r>
        <w:t xml:space="preserve">11.1 turn.witysk.org</w:t>
      </w:r>
      <w:bookmarkEnd w:id="69"/>
    </w:p>
    <w:p>
      <w:pPr>
        <w:pStyle w:val="ListParagraph"/>
        <w:numPr>
          <w:ilvl w:val="0"/>
          <w:numId w:val="2"/>
        </w:numPr>
      </w:pPr>
      <w:r>
        <w:rPr>
          <w:b/>
          <w:bCs/>
        </w:rPr>
        <w:t xml:space="preserve">Disk.</w:t>
      </w:r>
      <w:r>
        <w:t xml:space="preserve"> The root disk is at 87 % (4.7 GB free). The audio store is small (≈ 11 MB per hour of speech) and is emptied when the report is published, so it is not a blocker. It refuses to write when free space is below 3 GB, and then marks tier 2 unavailable. General housekeeping of old recordings is recommended but outside this release.</w:t>
      </w:r>
    </w:p>
    <w:p>
      <w:pPr>
        <w:pStyle w:val="ListParagraph"/>
        <w:numPr>
          <w:ilvl w:val="0"/>
          <w:numId w:val="2"/>
        </w:numPr>
      </w:pPr>
      <w:r>
        <w:rPr>
          <w:b/>
          <w:bCs/>
        </w:rPr>
        <w:t xml:space="preserve">meetpp-agent</w:t>
      </w:r>
      <w:r>
        <w:t xml:space="preserve"> keeps </w:t>
      </w:r>
      <w:r>
        <w:rPr>
          <w:rFonts w:ascii="Consolas" w:cs="Consolas" w:eastAsia="Consolas" w:hAnsi="Consolas"/>
          <w:b w:val="false"/>
          <w:bCs w:val="false"/>
          <w:i w:val="false"/>
          <w:iCs w:val="false"/>
          <w:color w:val="0F172A"/>
          <w:sz w:val="19"/>
          <w:szCs w:val="19"/>
        </w:rPr>
        <w:t xml:space="preserve">cpus: 2.0</w:t>
      </w:r>
      <w:r>
        <w:t xml:space="preserve">, </w:t>
      </w:r>
      <w:r>
        <w:rPr>
          <w:rFonts w:ascii="Consolas" w:cs="Consolas" w:eastAsia="Consolas" w:hAnsi="Consolas"/>
          <w:b w:val="false"/>
          <w:bCs w:val="false"/>
          <w:i w:val="false"/>
          <w:iCs w:val="false"/>
          <w:color w:val="0F172A"/>
          <w:sz w:val="19"/>
          <w:szCs w:val="19"/>
        </w:rPr>
        <w:t xml:space="preserve">mem_limit: 3g</w:t>
      </w:r>
      <w:r>
        <w:t xml:space="preserve"> and </w:t>
      </w:r>
      <w:r>
        <w:rPr>
          <w:rFonts w:ascii="Consolas" w:cs="Consolas" w:eastAsia="Consolas" w:hAnsi="Consolas"/>
          <w:b w:val="false"/>
          <w:bCs w:val="false"/>
          <w:i w:val="false"/>
          <w:iCs w:val="false"/>
          <w:color w:val="0F172A"/>
          <w:sz w:val="19"/>
          <w:szCs w:val="19"/>
        </w:rPr>
        <w:t xml:space="preserve">cpu_shares: 512</w:t>
      </w:r>
      <w:r>
        <w:t xml:space="preserve">. The model image adds the vendored Silero model (2 MB); the tier-1 models are unchanged.</w:t>
      </w:r>
    </w:p>
    <w:p>
      <w:pPr>
        <w:pStyle w:val="ListParagraph"/>
        <w:numPr>
          <w:ilvl w:val="0"/>
          <w:numId w:val="2"/>
        </w:numPr>
      </w:pPr>
      <w:r>
        <w:rPr>
          <w:b/>
          <w:bCs/>
        </w:rPr>
        <w:t xml:space="preserve">Deploys</w:t>
      </w:r>
      <w:r>
        <w:t xml:space="preserve"> keep the v2 pre-check: prompt if a session is running. Agent restarts are now survivable (buffer + gap marker), but are still avoided during meetings.</w:t>
      </w:r>
    </w:p>
    <w:p>
      <w:pPr>
        <w:pStyle w:val="ListParagraph"/>
        <w:numPr>
          <w:ilvl w:val="0"/>
          <w:numId w:val="2"/>
        </w:numPr>
      </w:pPr>
      <w:r>
        <w:rPr>
          <w:b/>
          <w:bCs/>
        </w:rPr>
        <w:t xml:space="preserve">The dormant compositor container</w:t>
      </w:r>
      <w:r>
        <w:t xml:space="preserve"> can be stopped to free idle CPU (≈ 0.1 vCPU). Optional.</w:t>
      </w:r>
    </w:p>
    <w:p>
      <w:pPr>
        <w:pStyle w:val="Heading2"/>
      </w:pPr>
      <w:bookmarkStart w:name="_h70" w:id="70"/>
      <w:r>
        <w:t xml:space="preserve">11.2 Mac Studio tier-2 service</w:t>
      </w:r>
      <w:bookmarkEnd w:id="70"/>
    </w:p>
    <w:p>
      <w:pPr>
        <w:pStyle w:val="ListParagraph"/>
        <w:numPr>
          <w:ilvl w:val="0"/>
          <w:numId w:val="2"/>
        </w:numPr>
      </w:pPr>
      <w:r>
        <w:rPr>
          <w:b/>
          <w:bCs/>
        </w:rPr>
        <w:t xml:space="preserve">Machine:</w:t>
      </w:r>
      <w:r>
        <w:t xml:space="preserve"> Mac Studio M5 Max with 64 GB unified memory, always on. It also serves the mail app, for which turn.witysk.org is the edge.</w:t>
      </w:r>
    </w:p>
    <w:p>
      <w:pPr>
        <w:pStyle w:val="ListParagraph"/>
        <w:numPr>
          <w:ilvl w:val="0"/>
          <w:numId w:val="2"/>
        </w:numPr>
      </w:pPr>
      <w:r>
        <w:rPr>
          <w:b/>
          <w:bCs/>
        </w:rPr>
        <w:t xml:space="preserve">Network:</w:t>
      </w:r>
      <w:r>
        <w:t xml:space="preserve"> the existing WireGuard tunnel </w:t>
      </w:r>
      <w:r>
        <w:rPr>
          <w:rFonts w:ascii="Consolas" w:cs="Consolas" w:eastAsia="Consolas" w:hAnsi="Consolas"/>
          <w:b w:val="false"/>
          <w:bCs w:val="false"/>
          <w:i w:val="false"/>
          <w:iCs w:val="false"/>
          <w:color w:val="0F172A"/>
          <w:sz w:val="19"/>
          <w:szCs w:val="19"/>
        </w:rPr>
        <w:t xml:space="preserve">wg0</w:t>
      </w:r>
      <w:r>
        <w:t xml:space="preserve"> (turn.witysk.org 10.88.0.1 ↔ Mac Studio 10.88.0.2, the mail app's tunnel; verified active on 6 October). </w:t>
      </w:r>
      <w:r>
        <w:rPr>
          <w:rFonts w:ascii="Consolas" w:cs="Consolas" w:eastAsia="Consolas" w:hAnsi="Consolas"/>
          <w:b w:val="false"/>
          <w:bCs w:val="false"/>
          <w:i w:val="false"/>
          <w:iCs w:val="false"/>
          <w:color w:val="0F172A"/>
          <w:sz w:val="19"/>
          <w:szCs w:val="19"/>
        </w:rPr>
        <w:t xml:space="preserve">meetpp-speech</w:t>
      </w:r>
      <w:r>
        <w:t xml:space="preserve"> binds to 10.88.0.2 on its own port, and requests are HMAC-signed. No new tunnel or firewall opening on the public side is needed.</w:t>
      </w:r>
    </w:p>
    <w:p>
      <w:pPr>
        <w:pStyle w:val="ListParagraph"/>
        <w:numPr>
          <w:ilvl w:val="0"/>
          <w:numId w:val="2"/>
        </w:numPr>
      </w:pPr>
      <w:r>
        <w:rPr>
          <w:b/>
          <w:bCs/>
        </w:rPr>
        <w:t xml:space="preserve">Service:</w:t>
      </w:r>
      <w:r>
        <w:t xml:space="preserve"> a launchd job running </w:t>
      </w:r>
      <w:r>
        <w:rPr>
          <w:rFonts w:ascii="Consolas" w:cs="Consolas" w:eastAsia="Consolas" w:hAnsi="Consolas"/>
          <w:b w:val="false"/>
          <w:bCs w:val="false"/>
          <w:i w:val="false"/>
          <w:iCs w:val="false"/>
          <w:color w:val="0F172A"/>
          <w:sz w:val="19"/>
          <w:szCs w:val="19"/>
        </w:rPr>
        <w:t xml:space="preserve">meetpp-speech</w:t>
      </w:r>
      <w:r>
        <w:t xml:space="preserve"> (FastAPI + mlx-whisper </w:t>
      </w:r>
      <w:r>
        <w:rPr>
          <w:rFonts w:ascii="Consolas" w:cs="Consolas" w:eastAsia="Consolas" w:hAnsi="Consolas"/>
          <w:b w:val="false"/>
          <w:bCs w:val="false"/>
          <w:i w:val="false"/>
          <w:iCs w:val="false"/>
          <w:color w:val="0F172A"/>
          <w:sz w:val="19"/>
          <w:szCs w:val="19"/>
        </w:rPr>
        <w:t xml:space="preserve">large-v3-turbo</w:t>
      </w:r>
      <w:r>
        <w:t xml:space="preserve"> + Kokoro TTS). The models stay resident (≈ 2 GB unified memory). Concurrency is 2 transcription requests and the queue holds 30 s of audio, which leaves the mail app's workload unaffected. Never use openai-whisper with </w:t>
      </w:r>
      <w:r>
        <w:rPr>
          <w:rFonts w:ascii="Consolas" w:cs="Consolas" w:eastAsia="Consolas" w:hAnsi="Consolas"/>
          <w:b w:val="false"/>
          <w:bCs w:val="false"/>
          <w:i w:val="false"/>
          <w:iCs w:val="false"/>
          <w:color w:val="0F172A"/>
          <w:sz w:val="19"/>
          <w:szCs w:val="19"/>
        </w:rPr>
        <w:t xml:space="preserve">--device mps</w:t>
      </w:r>
      <w:r>
        <w:t xml:space="preserve"> (NaN logits).</w:t>
      </w:r>
    </w:p>
    <w:p>
      <w:pPr>
        <w:pStyle w:val="ListParagraph"/>
        <w:numPr>
          <w:ilvl w:val="0"/>
          <w:numId w:val="2"/>
        </w:numPr>
      </w:pPr>
      <w:r>
        <w:rPr>
          <w:b/>
          <w:bCs/>
        </w:rPr>
        <w:t xml:space="preserve">Health:</w:t>
      </w:r>
      <w:r>
        <w:t xml:space="preserve"> </w:t>
      </w:r>
      <w:r>
        <w:rPr>
          <w:rFonts w:ascii="Consolas" w:cs="Consolas" w:eastAsia="Consolas" w:hAnsi="Consolas"/>
          <w:b w:val="false"/>
          <w:bCs w:val="false"/>
          <w:i w:val="false"/>
          <w:iCs w:val="false"/>
          <w:color w:val="0F172A"/>
          <w:sz w:val="19"/>
          <w:szCs w:val="19"/>
        </w:rPr>
        <w:t xml:space="preserve">GET /health</w:t>
      </w:r>
      <w:r>
        <w:t xml:space="preserve"> every 30 s from meeting-api. Three failures in a row mark tier 2 down (board note); recovery is automatic.</w:t>
      </w:r>
    </w:p>
    <w:p>
      <w:pPr>
        <w:pStyle w:val="ListParagraph"/>
        <w:numPr>
          <w:ilvl w:val="0"/>
          <w:numId w:val="2"/>
        </w:numPr>
      </w:pPr>
      <w:r>
        <w:rPr>
          <w:b/>
          <w:bCs/>
        </w:rPr>
        <w:t xml:space="preserve">Language model (v3.3):</w:t>
      </w:r>
      <w:r>
        <w:t xml:space="preserve"> the association's own model, qwen3.6-35b-a3b, served through the OneVoice AI gateway (</w:t>
      </w:r>
      <w:r>
        <w:rPr>
          <w:rFonts w:ascii="Consolas" w:cs="Consolas" w:eastAsia="Consolas" w:hAnsi="Consolas"/>
          <w:b w:val="false"/>
          <w:bCs w:val="false"/>
          <w:i w:val="false"/>
          <w:iCs w:val="false"/>
          <w:color w:val="0F172A"/>
          <w:sz w:val="19"/>
          <w:szCs w:val="19"/>
        </w:rPr>
        <w:t xml:space="preserve">https://one.witysk.org/ai/v1</w:t>
      </w:r>
      <w:r>
        <w:t xml:space="preserve">, OpenAI-compatible, JSON mode), replaces DeepSeek for every Meet++ call since 6 October 2026. It writes about 100 tokens per second; a tick takes about 3 s (DeepSeek: 1.2 s), well inside the 12 s cadence; the timeout is 150 s for long minutes. Its reasoning variant (</w:t>
      </w:r>
      <w:r>
        <w:rPr>
          <w:rFonts w:ascii="Consolas" w:cs="Consolas" w:eastAsia="Consolas" w:hAnsi="Consolas"/>
          <w:b w:val="false"/>
          <w:bCs w:val="false"/>
          <w:i w:val="false"/>
          <w:iCs w:val="false"/>
          <w:color w:val="0F172A"/>
          <w:sz w:val="19"/>
          <w:szCs w:val="19"/>
        </w:rPr>
        <w:t xml:space="preserve">qwen-strong</w:t>
      </w:r>
      <w:r>
        <w:t xml:space="preserve">) is not used: it spends the output budget thinking.</w:t>
      </w:r>
    </w:p>
    <w:p>
      <w:pPr>
        <w:pStyle w:val="Heading2"/>
      </w:pPr>
      <w:bookmarkStart w:name="_h71" w:id="71"/>
      <w:r>
        <w:t xml:space="preserve">11.3 Privacy and consent</w:t>
      </w:r>
      <w:bookmarkEnd w:id="71"/>
    </w:p>
    <w:p>
      <w:pPr>
        <w:pStyle w:val="ListParagraph"/>
        <w:numPr>
          <w:ilvl w:val="0"/>
          <w:numId w:val="2"/>
        </w:numPr>
      </w:pPr>
      <w:r>
        <w:rPr>
          <w:b/>
          <w:bCs/>
        </w:rPr>
        <w:t xml:space="preserve">Audio retention</w:t>
      </w:r>
      <w:r>
        <w:t xml:space="preserve"> is new. Per-utterance audio is kept only until the report is published, then deleted. Unpublished sessions are purged after 7 days (</w:t>
      </w:r>
      <w:r>
        <w:rPr>
          <w:rFonts w:ascii="Consolas" w:cs="Consolas" w:eastAsia="Consolas" w:hAnsi="Consolas"/>
          <w:b w:val="false"/>
          <w:bCs w:val="false"/>
          <w:i w:val="false"/>
          <w:iCs w:val="false"/>
          <w:color w:val="0F172A"/>
          <w:sz w:val="19"/>
          <w:szCs w:val="19"/>
        </w:rPr>
        <w:t xml:space="preserve">MEETPP_AUDIO_RETENTION_DAYS</w:t>
      </w:r>
      <w:r>
        <w:t xml:space="preserve">). The consent text and the privacy page must say so.</w:t>
      </w:r>
    </w:p>
    <w:p>
      <w:pPr>
        <w:pStyle w:val="ListParagraph"/>
        <w:numPr>
          <w:ilvl w:val="0"/>
          <w:numId w:val="2"/>
        </w:numPr>
      </w:pPr>
      <w:r>
        <w:rPr>
          <w:b/>
          <w:bCs/>
        </w:rPr>
        <w:t xml:space="preserve">Tier-2 processing</w:t>
      </w:r>
      <w:r>
        <w:t xml:space="preserve"> happens on infrastructure controlled by the association, in Belgium (the Mac Studio); no new third party is involved.</w:t>
      </w:r>
    </w:p>
    <w:p>
      <w:pPr>
        <w:pStyle w:val="ListParagraph"/>
        <w:numPr>
          <w:ilvl w:val="0"/>
          <w:numId w:val="2"/>
        </w:numPr>
      </w:pPr>
      <w:r>
        <w:rPr>
          <w:b/>
          <w:bCs/>
        </w:rPr>
        <w:t xml:space="preserve">Names instead of aliases:</w:t>
      </w:r>
      <w:r>
        <w:t xml:space="preserve"> display names now appear in LLM prompts. Since v3.3 the language model runs on the association's own infrastructure, so neither names nor meeting content leave it; the GDPR question about DeepSeek (v2 Q1, Q7) no longer arises. The consent text names the model (</w:t>
      </w:r>
      <w:r>
        <w:rPr>
          <w:rFonts w:ascii="Consolas" w:cs="Consolas" w:eastAsia="Consolas" w:hAnsi="Consolas"/>
          <w:b w:val="false"/>
          <w:bCs w:val="false"/>
          <w:i w:val="false"/>
          <w:iCs w:val="false"/>
          <w:color w:val="0F172A"/>
          <w:sz w:val="19"/>
          <w:szCs w:val="19"/>
        </w:rPr>
        <w:t xml:space="preserve">LLM_PROVIDER_LABEL</w:t>
      </w:r>
      <w:r>
        <w:t xml:space="preserve">).</w:t>
      </w:r>
    </w:p>
    <w:p>
      <w:pPr>
        <w:pStyle w:val="ListParagraph"/>
        <w:numPr>
          <w:ilvl w:val="0"/>
          <w:numId w:val="2"/>
        </w:numPr>
      </w:pPr>
      <w:r>
        <w:rPr>
          <w:b/>
          <w:bCs/>
        </w:rPr>
        <w:t xml:space="preserve">Consent per person:</w:t>
      </w:r>
      <w:r>
        <w:t xml:space="preserve"> the default-deny rule stays, but it no longer breaks on reconnects (§7.5).</w:t>
      </w:r>
    </w:p>
    <w:p>
      <w:pPr>
        <w:pStyle w:val="Heading1"/>
      </w:pPr>
      <w:bookmarkStart w:name="_h72" w:id="72"/>
      <w:r>
        <w:t xml:space="preserve">12. Observability and acceptance tests</w:t>
      </w:r>
      <w:bookmarkEnd w:id="72"/>
    </w:p>
    <w:p>
      <w:pPr>
        <w:pStyle w:val="Heading2"/>
      </w:pPr>
      <w:bookmarkStart w:name="_h73" w:id="73"/>
      <w:r>
        <w:t xml:space="preserve">12.1 Logging and metrics</w:t>
      </w:r>
      <w:bookmarkEnd w:id="73"/>
    </w:p>
    <w:p>
      <w:pPr>
        <w:pStyle w:val="ListParagraph"/>
        <w:numPr>
          <w:ilvl w:val="0"/>
          <w:numId w:val="2"/>
        </w:numPr>
      </w:pPr>
      <w:r>
        <w:t xml:space="preserve">Agent: the </w:t>
      </w:r>
      <w:r>
        <w:rPr>
          <w:rFonts w:ascii="Consolas" w:cs="Consolas" w:eastAsia="Consolas" w:hAnsi="Consolas"/>
          <w:b w:val="false"/>
          <w:bCs w:val="false"/>
          <w:i w:val="false"/>
          <w:iCs w:val="false"/>
          <w:color w:val="0F172A"/>
          <w:sz w:val="19"/>
          <w:szCs w:val="19"/>
        </w:rPr>
        <w:t xml:space="preserve">MEETPP_STT</w:t>
      </w:r>
      <w:r>
        <w:t xml:space="preserve"> summary (§7.6) plus warnings. meeting-api: </w:t>
      </w:r>
      <w:r>
        <w:rPr>
          <w:rFonts w:ascii="Consolas" w:cs="Consolas" w:eastAsia="Consolas" w:hAnsi="Consolas"/>
          <w:b w:val="false"/>
          <w:bCs w:val="false"/>
          <w:i w:val="false"/>
          <w:iCs w:val="false"/>
          <w:color w:val="0F172A"/>
          <w:sz w:val="19"/>
          <w:szCs w:val="19"/>
        </w:rPr>
        <w:t xml:space="preserve">MEETPP_TICK</w:t>
      </w:r>
      <w:r>
        <w:t xml:space="preserve"> (with topic, activations, rejected operations and reasons), </w:t>
      </w:r>
      <w:r>
        <w:rPr>
          <w:rFonts w:ascii="Consolas" w:cs="Consolas" w:eastAsia="Consolas" w:hAnsi="Consolas"/>
          <w:b w:val="false"/>
          <w:bCs w:val="false"/>
          <w:i w:val="false"/>
          <w:iCs w:val="false"/>
          <w:color w:val="0F172A"/>
          <w:sz w:val="19"/>
          <w:szCs w:val="19"/>
        </w:rPr>
        <w:t xml:space="preserve">MEETPP_POSITION</w:t>
      </w:r>
      <w:r>
        <w:t xml:space="preserve">, </w:t>
      </w:r>
      <w:r>
        <w:rPr>
          <w:rFonts w:ascii="Consolas" w:cs="Consolas" w:eastAsia="Consolas" w:hAnsi="Consolas"/>
          <w:b w:val="false"/>
          <w:bCs w:val="false"/>
          <w:i w:val="false"/>
          <w:iCs w:val="false"/>
          <w:color w:val="0F172A"/>
          <w:sz w:val="19"/>
          <w:szCs w:val="19"/>
        </w:rPr>
        <w:t xml:space="preserve">MEETPP_COMPOSE</w:t>
      </w:r>
      <w:r>
        <w:t xml:space="preserve">, </w:t>
      </w:r>
      <w:r>
        <w:rPr>
          <w:rFonts w:ascii="Consolas" w:cs="Consolas" w:eastAsia="Consolas" w:hAnsi="Consolas"/>
          <w:b w:val="false"/>
          <w:bCs w:val="false"/>
          <w:i w:val="false"/>
          <w:iCs w:val="false"/>
          <w:color w:val="0F172A"/>
          <w:sz w:val="19"/>
          <w:szCs w:val="19"/>
        </w:rPr>
        <w:t xml:space="preserve">MEETPP_FINALISE</w:t>
      </w:r>
      <w:r>
        <w:t xml:space="preserve"> (per-job status), and </w:t>
      </w:r>
      <w:r>
        <w:rPr>
          <w:rFonts w:ascii="Consolas" w:cs="Consolas" w:eastAsia="Consolas" w:hAnsi="Consolas"/>
          <w:b w:val="false"/>
          <w:bCs w:val="false"/>
          <w:i w:val="false"/>
          <w:iCs w:val="false"/>
          <w:color w:val="0F172A"/>
          <w:sz w:val="19"/>
          <w:szCs w:val="19"/>
        </w:rPr>
        <w:t xml:space="preserve">MEETPP_REPORT</w:t>
      </w:r>
      <w:r>
        <w:t xml:space="preserve">.</w:t>
      </w:r>
    </w:p>
    <w:p>
      <w:pPr>
        <w:pStyle w:val="ListParagraph"/>
        <w:numPr>
          <w:ilvl w:val="0"/>
          <w:numId w:val="2"/>
        </w:numPr>
      </w:pPr>
      <w:r>
        <w:t xml:space="preserve">Admin panel: per-session health (consumers, backlog, tier 2, LLM breaker, tick latency, rejected operations), plus the last composition errors.</w:t>
      </w:r>
    </w:p>
    <w:p>
      <w:pPr>
        <w:pStyle w:val="Heading2"/>
      </w:pPr>
      <w:bookmarkStart w:name="_h74" w:id="74"/>
      <w:r>
        <w:t xml:space="preserve">12.2 Acceptance tests</w:t>
      </w:r>
      <w:bookmarkEnd w:id="74"/>
    </w:p>
    <w:p>
      <w:pPr>
        <w:keepNext/>
        <w:spacing w:after="60" w:before="160"/>
      </w:pPr>
      <w:r>
        <w:rPr>
          <w:b/>
          <w:bCs/>
          <w:color w:val="334155"/>
          <w:sz w:val="18"/>
          <w:szCs w:val="18"/>
        </w:rPr>
        <w:t xml:space="preserve">Table 36 — Acceptance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
        <w:gridCol w:w="4317"/>
        <w:gridCol w:w="4619"/>
      </w:tblGrid>
      <w:tr>
        <w:trPr>
          <w:cantSplit/>
          <w:tblHeader/>
        </w:trPr>
        <w:tc>
          <w:tcPr>
            <w:tcW w:type="dxa" w:w="7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43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Test</w:t>
            </w:r>
          </w:p>
        </w:tc>
        <w:tc>
          <w:tcPr>
            <w:tcW w:type="dxa" w:w="46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Pass criteria</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90-minute soak, 3 speakers (SSO + guest), with mute/unmute, leave/rejoin, a 20 s network drop for one participant, and one agent restart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panel shows lines throughout; no speaker without a segment for &gt; 30 s while speaking; gaps marked; tier-1 p95 ≤ 4 s</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AT-2</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English golden meetings compared with human references</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 1 WER ≤ 12 %; final WER ≤ 8 %; glossary names ≥ 90 % correct</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Scripted meeting: 6 agenda points, 5 decisions, 8 actions, 2 returns to an earlier point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Correct section on ≥ 85 % of topic changes; every decision and action appears in the right section; each activation visible ≥ 5.0 s with highlight</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AT-4</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 interaction during activations (tab click, outline click, scroll in the content pane)</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automatic switch within 10 s of the last interaction (±0.3 s); newest activation shown on resume; transcript scrolling never pauses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AT-5</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Next / Back / Move here; AI move with banner, speech and Undo</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clients update ≤ 1 s; banner and Kokoro speech on every move; closed section composed ≤ 60 s; Undo by chair or co-host restores the position</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AT-6</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End of AT-3 meeting</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for every section, opening, adjournment, record of voting and provenance; RESOLVED blocks for all adopted decisions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AT-7</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 for the AT-3 meeting, formal type, roster of 3 (one absent)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parts of §9.1 present in order; quorum and votes correct; Markdown rendered; checked side by side with the example</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AT-8</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Fault injection: LLM down 3 min; invalid JSON ×3; Mac Studio offline; meeting-api restart mid-meeting</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stall &gt; 30 s; gap markers; finalisation completes or offers Retry; no transcript loss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AT-9</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Host safety: 60-minute session plus a recording on production-like load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TITV HLS watchdog events; agent CPU ≤ 2 vCPU</w:t>
            </w:r>
          </w:p>
        </w:tc>
      </w:tr>
    </w:tbl>
    <w:p>
      <w:pPr>
        <w:spacing w:after="60"/>
      </w:pPr>
    </w:p>
    <w:p>
      <w:pPr>
        <w:pStyle w:val="Heading1"/>
      </w:pPr>
      <w:bookmarkStart w:name="_h75" w:id="75"/>
      <w:r>
        <w:t xml:space="preserve">13. Implementation plan</w:t>
      </w:r>
      <w:bookmarkEnd w:id="75"/>
    </w:p>
    <w:p>
      <w:r>
        <w:t xml:space="preserve">After approval, the work is done in this order. Each milestone ends with its acceptance tests on the staging stack, then production.</w:t>
      </w:r>
    </w:p>
    <w:p>
      <w:pPr>
        <w:keepNext/>
        <w:spacing w:after="60" w:before="160"/>
      </w:pPr>
      <w:r>
        <w:rPr>
          <w:b/>
          <w:bCs/>
          <w:color w:val="334155"/>
          <w:sz w:val="18"/>
          <w:szCs w:val="18"/>
        </w:rPr>
        <w:t xml:space="preserve">Table 37 —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4618"/>
        <w:gridCol w:w="1706"/>
        <w:gridCol w:w="1005"/>
      </w:tblGrid>
      <w:tr>
        <w:trPr>
          <w:cantSplit/>
          <w:tblHeader/>
        </w:trPr>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Milestone</w:t>
            </w:r>
          </w:p>
        </w:tc>
        <w:tc>
          <w:tcPr>
            <w:tcW w:type="dxa" w:w="46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Scope</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Exit</w:t>
            </w:r>
          </w:p>
        </w:tc>
        <w:tc>
          <w:tcPr>
            <w:tcW w:type="dxa" w:w="10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Size</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M1 · Transcription reliability</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rework (VAD, supervision, reconnect, consent by person, liveness, poster, logging, English context prompt); transcript panel; removal of the ticker</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 (tier 1), AT-8 partial</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M2 · Interpretation and outline</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runtime cadence, topic/advance, outline and position API, notes, section composition, atomic versioning, job-based finalisation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AT-5, AT-6 (without the final pass)</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M3 · Meet++ screen</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Three-pane board, focus queue (5 s / 10 s), navigation controls, announcement banner, responsive layouts, editors inline, egress view</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 AT-4</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M4 · Meeting report</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Roster from participants, votes, quorum, action reports; ReportLab port; review screen; setup agenda editor and rules</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AT-7</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M5 · Tier 2</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service (STT + Kokoro TTS) on the existing tunnel, refinement, final pass, fallbacks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AT-2</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M6 · Acceptance run</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Golden meetings, full soak, host safety, docs</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AT-1 … AT-9</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t>
            </w:r>
          </w:p>
        </w:tc>
      </w:tr>
    </w:tbl>
    <w:p>
      <w:pPr>
        <w:spacing w:after="60"/>
      </w:pPr>
    </w:p>
    <w:p>
      <w:pPr>
        <w:pStyle w:val="Heading1"/>
      </w:pPr>
      <w:bookmarkStart w:name="_h76" w:id="76"/>
      <w:r>
        <w:t xml:space="preserve">14. Risks</w:t>
      </w:r>
      <w:bookmarkEnd w:id="76"/>
    </w:p>
    <w:p>
      <w:pPr>
        <w:keepNext/>
        <w:spacing w:after="60" w:before="160"/>
      </w:pPr>
      <w:r>
        <w:rPr>
          <w:b/>
          <w:bCs/>
          <w:color w:val="334155"/>
          <w:sz w:val="18"/>
          <w:szCs w:val="18"/>
        </w:rPr>
        <w:t xml:space="preserve">Table 38 —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5"/>
        <w:gridCol w:w="5823"/>
      </w:tblGrid>
      <w:tr>
        <w:trPr>
          <w:cantSplit/>
          <w:tblHeader/>
        </w:trPr>
        <w:tc>
          <w:tcPr>
            <w:tcW w:type="dxa" w:w="38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Risk</w:t>
            </w:r>
          </w:p>
        </w:tc>
        <w:tc>
          <w:tcPr>
            <w:tcW w:type="dxa" w:w="582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Mitigation</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busy with the mail app, or temporarily unreachable</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Concurrency and memory limits on meetpp-speech; tier 1 remains fully functional; final minutes fall back to tier-1/2 text and provenance flags it</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Topic detection flickers or is wrong on short exchanges</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Hysteresis, minimum display time, chair override suppresses AI for 60 s; measured in AT-3</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Vote and quorum extraction from speech is unreliable</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votes marked “to confirm”; review screen vote editor; formal decisions never auto-published</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Disk pressure on turn.witysk.org</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Audio store is small and emptied at publish; 3 GB free-space guard</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cost grows with 12 s ticks</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Prefix caching; budget throttling to 30 s; measured per session</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Port of the OM renderer drifts from OM over time</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Shared i18n keys and a visual regression check against an OM-generated PDF of the same data</w:t>
            </w:r>
          </w:p>
        </w:tc>
      </w:tr>
    </w:tbl>
    <w:p>
      <w:pPr>
        <w:spacing w:after="60"/>
      </w:pPr>
    </w:p>
    <w:p>
      <w:pPr>
        <w:pStyle w:val="Heading1"/>
      </w:pPr>
      <w:bookmarkStart w:name="_h77" w:id="77"/>
      <w:r>
        <w:t xml:space="preserve">15. Decisions and open questions</w:t>
      </w:r>
      <w:bookmarkEnd w:id="77"/>
    </w:p>
    <w:p>
      <w:pPr>
        <w:pStyle w:val="Heading2"/>
      </w:pPr>
      <w:bookmarkStart w:name="_h78" w:id="78"/>
      <w:r>
        <w:t xml:space="preserve">15.1 Decided on 6 October 2026</w:t>
      </w:r>
      <w:bookmarkEnd w:id="78"/>
    </w:p>
    <w:p>
      <w:pPr>
        <w:keepNext/>
        <w:spacing w:after="60" w:before="160"/>
      </w:pPr>
      <w:r>
        <w:rPr>
          <w:b/>
          <w:bCs/>
          <w:color w:val="334155"/>
          <w:sz w:val="18"/>
          <w:szCs w:val="18"/>
        </w:rPr>
        <w:t xml:space="preserve">Table 39 —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
        <w:gridCol w:w="2007"/>
        <w:gridCol w:w="3614"/>
        <w:gridCol w:w="3315"/>
      </w:tblGrid>
      <w:tr>
        <w:trPr>
          <w:cantSplit/>
          <w:tblHeader/>
        </w:trPr>
        <w:tc>
          <w:tcPr>
            <w:tcW w:type="dxa" w:w="7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Question</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Decision</w:t>
            </w:r>
          </w:p>
        </w:tc>
        <w:tc>
          <w:tcPr>
            <w:tcW w:type="dxa" w:w="33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 in this document</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Q1</w:t>
            </w:r>
          </w:p>
        </w:tc>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for tier 2</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M5 Max, 64 GB, always on, reachable over the existing WireGuard tunnel used by the mail app (turn.witysk.org is its edge)</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2 and Kokoro TTS on 10.88.0.2 (§7.4, §11.2); M5 unblocked</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Q2</w:t>
            </w:r>
          </w:p>
        </w:tc>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Where members come from</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From the meeting participants available in the Meet app</w:t>
            </w:r>
          </w:p>
        </w:tc>
        <w:tc>
          <w:tcPr>
            <w:tcW w:type="dxa" w:w="33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Automatic roster per series; voting flag; no member editor (§8.6, §10.3)</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Q4</w:t>
            </w:r>
          </w:p>
        </w:tc>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May the AI move the meeting?</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Yes, to the next section, announced with banner and speech; the user can undo it</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Lead mode default; banner + Kokoro TTS; Undo for chair and co-hosts (§5.9, §8.3, FR-16)</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Q5 / Q6</w:t>
            </w:r>
          </w:p>
        </w:tc>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Audio retention and disk</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Recorded audio is not kept after the report is published</w:t>
            </w:r>
          </w:p>
        </w:tc>
        <w:tc>
          <w:tcPr>
            <w:tcW w:type="dxa" w:w="33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Audio deleted at publish (7-day purge if never published); disk not a blocker (§7.4, §11)</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Q9</w:t>
            </w:r>
          </w:p>
        </w:tc>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Languages</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English only for now</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English STT, cues, minutes, report and speech; </w:t>
            </w:r>
            <w:r>
              <w:rPr>
                <w:rFonts w:ascii="Consolas" w:cs="Consolas" w:eastAsia="Consolas" w:hAnsi="Consolas"/>
                <w:b w:val="false"/>
                <w:bCs w:val="false"/>
                <w:i w:val="false"/>
                <w:iCs w:val="false"/>
                <w:color w:val="0F172A"/>
                <w:sz w:val="16"/>
                <w:szCs w:val="16"/>
              </w:rPr>
              <w:t xml:space="preserve">small</w:t>
            </w:r>
            <w:r>
              <w:rPr>
                <w:sz w:val="17"/>
                <w:szCs w:val="17"/>
              </w:rPr>
              <w:t xml:space="preserve"> forced to </w:t>
            </w:r>
            <w:r>
              <w:rPr>
                <w:rFonts w:ascii="Consolas" w:cs="Consolas" w:eastAsia="Consolas" w:hAnsi="Consolas"/>
                <w:b w:val="false"/>
                <w:bCs w:val="false"/>
                <w:i w:val="false"/>
                <w:iCs w:val="false"/>
                <w:color w:val="0F172A"/>
                <w:sz w:val="16"/>
                <w:szCs w:val="16"/>
              </w:rPr>
              <w:t xml:space="preserve">en</w:t>
            </w:r>
            <w:r>
              <w:rPr>
                <w:sz w:val="17"/>
                <w:szCs w:val="17"/>
              </w:rPr>
              <w:t xml:space="preserve"> after testing </w:t>
            </w:r>
            <w:r>
              <w:rPr>
                <w:rFonts w:ascii="Consolas" w:cs="Consolas" w:eastAsia="Consolas" w:hAnsi="Consolas"/>
                <w:b w:val="false"/>
                <w:bCs w:val="false"/>
                <w:i w:val="false"/>
                <w:iCs w:val="false"/>
                <w:color w:val="0F172A"/>
                <w:sz w:val="16"/>
                <w:szCs w:val="16"/>
              </w:rPr>
              <w:t xml:space="preserve">small.en</w:t>
            </w:r>
            <w:r>
              <w:rPr>
                <w:sz w:val="17"/>
                <w:szCs w:val="17"/>
              </w:rPr>
              <w:t xml:space="preserve"> (§7.1)</w:t>
            </w:r>
          </w:p>
        </w:tc>
      </w:tr>
    </w:tbl>
    <w:p>
      <w:pPr>
        <w:spacing w:after="60"/>
      </w:pPr>
    </w:p>
    <w:p>
      <w:pPr>
        <w:pStyle w:val="Heading2"/>
      </w:pPr>
      <w:bookmarkStart w:name="_h79" w:id="79"/>
      <w:r>
        <w:t xml:space="preserve">15.1b Decided during implementation (6 October 2026)</w:t>
      </w:r>
      <w:bookmarkEnd w:id="79"/>
    </w:p>
    <w:p>
      <w:pPr>
        <w:keepNext/>
        <w:spacing w:after="60" w:before="160"/>
      </w:pPr>
      <w:r>
        <w:rPr>
          <w:b/>
          <w:bCs/>
          <w:color w:val="334155"/>
          <w:sz w:val="18"/>
          <w:szCs w:val="18"/>
        </w:rPr>
        <w:t xml:space="preserve">Table 40 — Decisions during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3714"/>
        <w:gridCol w:w="3214"/>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Question</w:t>
            </w:r>
          </w:p>
        </w:tc>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Decision</w:t>
            </w:r>
          </w:p>
        </w:tc>
        <w:tc>
          <w:tcPr>
            <w:tcW w:type="dxa" w:w="32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How does the board relate to the meeting layout?</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 board is a stream window in the layout management, set as presenter by default</w:t>
            </w:r>
          </w:p>
        </w:tc>
        <w:tc>
          <w:tcPr>
            <w:tcW w:type="dxa" w:w="32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§5.10; stage rule shared by the live room and the recording</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screen share while the board is presenter</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share takes the stage; the board returns when it stops</w:t>
            </w:r>
          </w:p>
        </w:tc>
        <w:tc>
          <w:tcPr>
            <w:tcW w:type="dxa" w:w="32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Server-side presenter moves (§10.5)</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Who chooses the presenter?</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host and co-hosts, for everyone; each viewer may choose their own layout and zoom a stream</w:t>
            </w:r>
          </w:p>
        </w:tc>
        <w:tc>
          <w:tcPr>
            <w:tcW w:type="dxa" w:w="32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Present button on every stream; “My view” menu; zoom (§5.10)</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Deployment</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Approved: turn.witysk.org and the Mac Studio</w:t>
            </w:r>
          </w:p>
        </w:tc>
        <w:tc>
          <w:tcPr>
            <w:tcW w:type="dxa" w:w="32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Deployed on 6 October 2026 (§16.5)</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Which language model? (Q7)</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association's own model through the OneVoice AI gateway (qwen3.6-35b-a3b) instead of DeepSeek</w:t>
            </w:r>
          </w:p>
        </w:tc>
        <w:tc>
          <w:tcPr>
            <w:tcW w:type="dxa" w:w="32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§11.2, §11.3; Q7 closed</w:t>
            </w:r>
          </w:p>
        </w:tc>
      </w:tr>
    </w:tbl>
    <w:p>
      <w:pPr>
        <w:spacing w:after="60"/>
      </w:pPr>
    </w:p>
    <w:p>
      <w:pPr>
        <w:pStyle w:val="Heading2"/>
      </w:pPr>
      <w:bookmarkStart w:name="_h80" w:id="80"/>
      <w:r>
        <w:t xml:space="preserve">15.2 Still open (not blocking)</w:t>
      </w:r>
      <w:bookmarkEnd w:id="80"/>
    </w:p>
    <w:p>
      <w:pPr>
        <w:keepNext/>
        <w:spacing w:after="60" w:before="160"/>
      </w:pPr>
      <w:r>
        <w:rPr>
          <w:b/>
          <w:bCs/>
          <w:color w:val="334155"/>
          <w:sz w:val="18"/>
          <w:szCs w:val="18"/>
        </w:rPr>
        <w:t xml:space="preserve">Table 41 —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4819"/>
        <w:gridCol w:w="4217"/>
      </w:tblGrid>
      <w:tr>
        <w:trPr>
          <w:cantSplit/>
          <w:tblHeader/>
        </w:trPr>
        <w:tc>
          <w:tcPr>
            <w:tcW w:type="dxa" w:w="6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48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Question</w:t>
            </w:r>
          </w:p>
        </w:tc>
        <w:tc>
          <w:tcPr>
            <w:tcW w:type="dxa" w:w="42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Recommendation</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Q3</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Should Meet++ push the final record into the OM module, so that OM produces the official report?</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R2. R1.1 produces the same report itself with an OM-shaped export.</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Q8</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Real identity values for the report header (enterprise number, IBAN, e-mail)?</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Until provided, reports carry the PROVISIONAL banner, as in the example.</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Q10</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Who may undo an AI move: chair and co-hosts only, or any participant?</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and co-hosts (the people who can move the meeting); everyone sees the announcement.</w:t>
            </w:r>
          </w:p>
        </w:tc>
      </w:tr>
    </w:tbl>
    <w:p>
      <w:pPr>
        <w:spacing w:after="60"/>
      </w:pPr>
    </w:p>
    <w:p>
      <w:pPr>
        <w:pStyle w:val="Heading1"/>
      </w:pPr>
      <w:bookmarkStart w:name="_h81" w:id="81"/>
      <w:r>
        <w:t xml:space="preserve">16. Implementation and validation</w:t>
      </w:r>
      <w:bookmarkEnd w:id="81"/>
    </w:p>
    <w:p>
      <w:r>
        <w:t xml:space="preserve">Release 1.2 implements this document. This chapter records what was built, how it was validated against the real 4 October meeting, what changed as a result, and what the first live test on 6 October showed.</w:t>
      </w:r>
    </w:p>
    <w:p>
      <w:pPr>
        <w:pStyle w:val="Heading2"/>
      </w:pPr>
      <w:bookmarkStart w:name="_h82" w:id="82"/>
      <w:r>
        <w:t xml:space="preserve">16.1 What was built</w:t>
      </w:r>
      <w:bookmarkEnd w:id="82"/>
    </w:p>
    <w:p>
      <w:pPr>
        <w:keepNext/>
        <w:spacing w:after="60" w:before="160"/>
      </w:pPr>
      <w:r>
        <w:rPr>
          <w:b/>
          <w:bCs/>
          <w:color w:val="334155"/>
          <w:sz w:val="18"/>
          <w:szCs w:val="18"/>
        </w:rPr>
        <w:t xml:space="preserve">Table 42 — Release 1.2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9"/>
        <w:gridCol w:w="5320"/>
        <w:gridCol w:w="1809"/>
      </w:tblGrid>
      <w:tr>
        <w:trPr>
          <w:cantSplit/>
          <w:tblHeader/>
        </w:trPr>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Component</w:t>
            </w:r>
          </w:p>
        </w:tc>
        <w:tc>
          <w:tcPr>
            <w:tcW w:type="dxa" w:w="532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 it does</w:t>
            </w:r>
          </w:p>
        </w:tc>
        <w:tc>
          <w:tcPr>
            <w:tcW w:type="dxa" w:w="18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Automated tests</w:t>
            </w:r>
          </w:p>
        </w:tc>
      </w:tr>
      <w:tr>
        <w:trPr>
          <w:cantSplit/>
        </w:trPr>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w:t>
            </w:r>
            <w:r>
              <w:rPr>
                <w:rFonts w:ascii="Consolas" w:cs="Consolas" w:eastAsia="Consolas" w:hAnsi="Consolas"/>
                <w:b w:val="false"/>
                <w:bCs w:val="false"/>
                <w:i w:val="false"/>
                <w:iCs w:val="false"/>
                <w:color w:val="0F172A"/>
                <w:sz w:val="16"/>
                <w:szCs w:val="16"/>
              </w:rPr>
              <w:t xml:space="preserve">app/meetpp</w:t>
            </w:r>
            <w:r>
              <w:rPr>
                <w:sz w:val="17"/>
                <w:szCs w:val="17"/>
              </w:rPr>
              <w:t xml:space="preserve">)</w:t>
            </w:r>
          </w:p>
        </w:tc>
        <w:tc>
          <w:tcPr>
            <w:tcW w:type="dxa" w:w="532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 setup-PDF prefill, interpretation ticks, AI and spoken-command navigation, governance (roster, quorum, votes), minutes pipeline, OM-style report and agenda PDFs; stage hand-over (</w:t>
            </w:r>
            <w:r>
              <w:rPr>
                <w:rFonts w:ascii="Consolas" w:cs="Consolas" w:eastAsia="Consolas" w:hAnsi="Consolas"/>
                <w:b w:val="false"/>
                <w:bCs w:val="false"/>
                <w:i w:val="false"/>
                <w:iCs w:val="false"/>
                <w:color w:val="0F172A"/>
                <w:sz w:val="16"/>
                <w:szCs w:val="16"/>
              </w:rPr>
              <w:t xml:space="preserve">app/stage.py</w:t>
            </w:r>
            <w:r>
              <w:rPr>
                <w:sz w:val="17"/>
                <w:szCs w:val="17"/>
              </w:rPr>
              <w:t xml:space="preserve">) and serialised room-metadata writes</w:t>
            </w:r>
          </w:p>
        </w:tc>
        <w:tc>
          <w:tcPr>
            <w:tcW w:type="dxa" w:w="1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164 (pytest)</w:t>
            </w:r>
          </w:p>
        </w:tc>
      </w:tr>
      <w:tr>
        <w:trPr>
          <w:cantSplit/>
        </w:trPr>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 (turn)</w:t>
            </w:r>
          </w:p>
        </w:tc>
        <w:tc>
          <w:tcPr>
            <w:tcW w:type="dxa" w:w="532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Tier-1 live transcription: faster-whisper </w:t>
            </w:r>
            <w:r>
              <w:rPr>
                <w:rFonts w:ascii="Consolas" w:cs="Consolas" w:eastAsia="Consolas" w:hAnsi="Consolas"/>
                <w:b w:val="false"/>
                <w:bCs w:val="false"/>
                <w:i w:val="false"/>
                <w:iCs w:val="false"/>
                <w:color w:val="0F172A"/>
                <w:sz w:val="16"/>
                <w:szCs w:val="16"/>
              </w:rPr>
              <w:t xml:space="preserve">small</w:t>
            </w:r>
            <w:r>
              <w:rPr>
                <w:sz w:val="17"/>
                <w:szCs w:val="17"/>
              </w:rPr>
              <w:t xml:space="preserve">, Silero VAD v6.2, per-utterance prompts, hallucination and repetition filters, decode budget; tier-2 client; audio store</w:t>
            </w:r>
          </w:p>
        </w:tc>
        <w:tc>
          <w:tcPr>
            <w:tcW w:type="dxa" w:w="1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104 (pytest)</w:t>
            </w:r>
          </w:p>
        </w:tc>
      </w:tr>
      <w:tr>
        <w:trPr>
          <w:cantSplit/>
        </w:trPr>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meetpp-speech (Mac Studio)</w:t>
            </w:r>
          </w:p>
        </w:tc>
        <w:tc>
          <w:tcPr>
            <w:tcW w:type="dxa" w:w="532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2: mlx-whisper large-v3-turbo refinement and final pass, Kokoro TTS; HMAC-signed API on the WireGuard address; LaunchAgent installer</w:t>
            </w:r>
          </w:p>
        </w:tc>
        <w:tc>
          <w:tcPr>
            <w:tcW w:type="dxa" w:w="1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55 (pytest)</w:t>
            </w:r>
          </w:p>
        </w:tc>
      </w:tr>
      <w:tr>
        <w:trPr>
          <w:cantSplit/>
        </w:trPr>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w:t>
            </w:r>
          </w:p>
        </w:tc>
        <w:tc>
          <w:tcPr>
            <w:tcW w:type="dxa" w:w="532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 board (outline, tabs, live transcript, focus queue with return), setup and review screens, the board as a stream window with Present, zoom and “My view”, end-of-meeting dialog</w:t>
            </w:r>
          </w:p>
        </w:tc>
        <w:tc>
          <w:tcPr>
            <w:tcW w:type="dxa" w:w="1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81 (vitest) + type-check</w:t>
            </w:r>
          </w:p>
        </w:tc>
      </w:tr>
      <w:tr>
        <w:trPr>
          <w:cantSplit/>
        </w:trPr>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Replay tool (</w:t>
            </w:r>
            <w:r>
              <w:rPr>
                <w:rFonts w:ascii="Consolas" w:cs="Consolas" w:eastAsia="Consolas" w:hAnsi="Consolas"/>
                <w:b w:val="false"/>
                <w:bCs w:val="false"/>
                <w:i w:val="false"/>
                <w:iCs w:val="false"/>
                <w:color w:val="0F172A"/>
                <w:sz w:val="16"/>
                <w:szCs w:val="16"/>
              </w:rPr>
              <w:t xml:space="preserve">tools/meetpp_replay.py</w:t>
            </w:r>
            <w:r>
              <w:rPr>
                <w:sz w:val="17"/>
                <w:szCs w:val="17"/>
              </w:rPr>
              <w:t xml:space="preserve">)</w:t>
            </w:r>
          </w:p>
        </w:tc>
        <w:tc>
          <w:tcPr>
            <w:tcW w:type="dxa" w:w="532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Plays a recorded meeting through the real pipeline and LLM on a simulated clock and renders the report: used for §16.2</w:t>
            </w:r>
          </w:p>
        </w:tc>
        <w:tc>
          <w:tcPr>
            <w:tcW w:type="dxa" w:w="1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pPr>
        <w:pStyle w:val="Heading2"/>
      </w:pPr>
      <w:bookmarkStart w:name="_h83" w:id="83"/>
      <w:r>
        <w:t xml:space="preserve">16.2 Validation: replaying the 4 October meeting</w:t>
      </w:r>
      <w:bookmarkEnd w:id="83"/>
    </w:p>
    <w:p>
      <w:pPr>
        <w:pStyle w:val="ListParagraph"/>
        <w:numPr>
          <w:ilvl w:val="0"/>
          <w:numId w:val="2"/>
        </w:numPr>
      </w:pPr>
      <w:r>
        <w:rPr>
          <w:b/>
          <w:bCs/>
        </w:rPr>
        <w:t xml:space="preserve">Input.</w:t>
      </w:r>
      <w:r>
        <w:t xml:space="preserve"> The audio of the 4 October founders' meeting (91 minutes), cut into utterances by the voice detector and transcribed one by one with the tier-2 model, as the live pipeline does; the agenda (version 4) and a report in the association's format as setup PDFs.</w:t>
      </w:r>
    </w:p>
    <w:p>
      <w:pPr>
        <w:pStyle w:val="ListParagraph"/>
        <w:numPr>
          <w:ilvl w:val="0"/>
          <w:numId w:val="2"/>
        </w:numPr>
      </w:pPr>
      <w:r>
        <w:rPr>
          <w:b/>
          <w:bCs/>
        </w:rPr>
        <w:t xml:space="preserve">Run.</w:t>
      </w:r>
      <w:r>
        <w:t xml:space="preserve"> Every 12 s of meeting time a tick with the real LLM (DeepSeek at the time; §16.6 repeats it with the association's own model); sections composed when the AI moves on; the session ended, finalised and rendered to the meeting report.</w:t>
      </w:r>
    </w:p>
    <w:p>
      <w:pPr>
        <w:pStyle w:val="ListParagraph"/>
        <w:numPr>
          <w:ilvl w:val="0"/>
          <w:numId w:val="2"/>
        </w:numPr>
      </w:pPr>
      <w:r>
        <w:rPr>
          <w:b/>
          <w:bCs/>
        </w:rPr>
        <w:t xml:space="preserve">Comparison.</w:t>
      </w:r>
      <w:r>
        <w:t xml:space="preserve"> The result is compared with the meeting's real report (meeting_240), which the chair had prepared by hand.</w:t>
      </w:r>
    </w:p>
    <w:p>
      <w:pPr>
        <w:keepNext/>
        <w:spacing w:after="60" w:before="160"/>
      </w:pPr>
      <w:r>
        <w:rPr>
          <w:b/>
          <w:bCs/>
          <w:color w:val="334155"/>
          <w:sz w:val="18"/>
          <w:szCs w:val="18"/>
        </w:rPr>
        <w:t xml:space="preserve">Table 43 — Replay of the 4 October meeting against the real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1907"/>
        <w:gridCol w:w="2509"/>
        <w:gridCol w:w="2913"/>
      </w:tblGrid>
      <w:tr>
        <w:trPr>
          <w:cantSplit/>
          <w:tblHeader/>
        </w:trPr>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Measure</w:t>
            </w:r>
          </w:p>
        </w:tc>
        <w:tc>
          <w:tcPr>
            <w:tcW w:type="dxa" w:w="19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Real report</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First replay</w:t>
            </w:r>
          </w:p>
        </w:tc>
        <w:tc>
          <w:tcPr>
            <w:tcW w:type="dxa" w:w="29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Final replay</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transitions found</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 points</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 of 9; stuck 35–60 min on one point</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 of 9, each within about a minute of the real one</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 adopted; the deed vote deferred</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1–2 recorded</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 adopted; the deed vote left pending</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Vote records</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 × 2 in favour</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vote was held” on 3</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 × 2 in favour (assent counted from ballots)</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Previous action “full site restore”</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Still open</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Marked done</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Open, with what remains in the report note</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Section compositions</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 failed on length</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None failed</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length</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4,584 words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8,872 words</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Long sections condensed to target: 696 / 951 / 476 words against 1,106 / 951 / 478 in the real report</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of the whole meeting</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11,376 words; 1,858 hallucinated “Yeah.”</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13,127 words; 4 hallucinations dropped</w:t>
            </w:r>
          </w:p>
        </w:tc>
      </w:tr>
    </w:tbl>
    <w:p>
      <w:pPr>
        <w:spacing w:after="60"/>
      </w:pPr>
    </w:p>
    <w:p>
      <w:pPr>
        <w:pStyle w:val="Heading2"/>
      </w:pPr>
      <w:bookmarkStart w:name="_h84" w:id="84"/>
      <w:r>
        <w:t xml:space="preserve">16.3 Changes made because of the replay</w:t>
      </w:r>
      <w:bookmarkEnd w:id="84"/>
    </w:p>
    <w:p>
      <w:pPr>
        <w:pStyle w:val="ListParagraph"/>
        <w:numPr>
          <w:ilvl w:val="0"/>
          <w:numId w:val="2"/>
        </w:numPr>
      </w:pPr>
      <w:r>
        <w:rPr>
          <w:b/>
          <w:bCs/>
        </w:rPr>
        <w:t xml:space="preserve">Transcription:</w:t>
      </w:r>
      <w:r>
        <w:t xml:space="preserve"> a decode budget per utterance (§7.3): one looping utterance had produced a 448-token string of dots and, fed back as prompt, silenced 6.5 minutes of speech.</w:t>
      </w:r>
    </w:p>
    <w:p>
      <w:pPr>
        <w:pStyle w:val="ListParagraph"/>
        <w:numPr>
          <w:ilvl w:val="0"/>
          <w:numId w:val="2"/>
        </w:numPr>
      </w:pPr>
      <w:r>
        <w:rPr>
          <w:b/>
          <w:bCs/>
        </w:rPr>
        <w:t xml:space="preserve">Navigation (§8.3):</w:t>
      </w:r>
      <w:r>
        <w:t xml:space="preserve"> the next point's agenda text and the live point's full text in the prompt; topic-only moves need a heard cue; an announced jump may skip fixed or already discussed sections. A rule that held back contradictory moves was tried and dropped, because it delayed real transitions by minutes.</w:t>
      </w:r>
    </w:p>
    <w:p>
      <w:pPr>
        <w:pStyle w:val="ListParagraph"/>
        <w:numPr>
          <w:ilvl w:val="0"/>
          <w:numId w:val="2"/>
        </w:numPr>
      </w:pPr>
      <w:r>
        <w:rPr>
          <w:b/>
          <w:bCs/>
        </w:rPr>
        <w:t xml:space="preserve">Prefill (§5.12):</w:t>
      </w:r>
      <w:r>
        <w:t xml:space="preserve"> the decisions to take are completed with the agenda's explicit cues; reports and confirmations of fact are not decisions; short titles name the subject, not the background.</w:t>
      </w:r>
    </w:p>
    <w:p>
      <w:pPr>
        <w:pStyle w:val="ListParagraph"/>
        <w:numPr>
          <w:ilvl w:val="0"/>
          <w:numId w:val="2"/>
        </w:numPr>
      </w:pPr>
      <w:r>
        <w:rPr>
          <w:b/>
          <w:bCs/>
        </w:rPr>
        <w:t xml:space="preserve">Actions (§8.5):</w:t>
      </w:r>
      <w:r>
        <w:t xml:space="preserve"> a previous action is done only when that action is said to be finished, not on a general “that closes off the actions”; an update that changes nothing is not shown again.</w:t>
      </w:r>
    </w:p>
    <w:p>
      <w:pPr>
        <w:pStyle w:val="ListParagraph"/>
        <w:numPr>
          <w:ilvl w:val="0"/>
          <w:numId w:val="2"/>
        </w:numPr>
      </w:pPr>
      <w:r>
        <w:rPr>
          <w:b/>
          <w:bCs/>
        </w:rPr>
        <w:t xml:space="preserve">Votes and members (§8.4, §8.6):</w:t>
      </w:r>
      <w:r>
        <w:t xml:space="preserve"> assent recorded and counted correctly; tallies capped; everyone signed in votes in a series' first meeting.</w:t>
      </w:r>
    </w:p>
    <w:p>
      <w:pPr>
        <w:pStyle w:val="ListParagraph"/>
        <w:numPr>
          <w:ilvl w:val="0"/>
          <w:numId w:val="2"/>
        </w:numPr>
      </w:pPr>
      <w:r>
        <w:rPr>
          <w:b/>
          <w:bCs/>
        </w:rPr>
        <w:t xml:space="preserve">Minutes (§8.7):</w:t>
      </w:r>
      <w:r>
        <w:t xml:space="preserve"> a length target per section and a two-step condense; minutes never fail on length.</w:t>
      </w:r>
    </w:p>
    <w:p>
      <w:pPr>
        <w:pStyle w:val="Heading2"/>
      </w:pPr>
      <w:bookmarkStart w:name="_h85" w:id="85"/>
      <w:r>
        <w:t xml:space="preserve">16.4 Changes after the first live test (6 October)</w:t>
      </w:r>
      <w:bookmarkEnd w:id="85"/>
    </w:p>
    <w:p>
      <w:r>
        <w:t xml:space="preserve">The chair ran a Meet++ session on the 7 October agenda with the 30 September report as previous notes. The pipeline ran cleanly: every utterance was refined by tier 2, ticks took about one second, and the board became the presenter when the session started. The test and the chair's notes on it showed five gaps, all fixed and deployed the same evening:</w:t>
      </w:r>
    </w:p>
    <w:p>
      <w:pPr>
        <w:keepNext/>
        <w:spacing w:after="60" w:before="160"/>
      </w:pPr>
      <w:r>
        <w:rPr>
          <w:b/>
          <w:bCs/>
          <w:color w:val="334155"/>
          <w:sz w:val="18"/>
          <w:szCs w:val="18"/>
        </w:rPr>
        <w:t xml:space="preserve">Table 44 — First live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7"/>
        <w:gridCol w:w="5321"/>
      </w:tblGrid>
      <w:tr>
        <w:trPr>
          <w:cantSplit/>
          <w:tblHeader/>
        </w:trPr>
        <w:tc>
          <w:tcPr>
            <w:tcW w:type="dxa" w:w="43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Seen in the test</w:t>
            </w:r>
          </w:p>
        </w:tc>
        <w:tc>
          <w:tcPr>
            <w:tcW w:type="dxa" w:w="532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previous actions appeared twice: under “Previous actions” and under the agenda's own point “Actions from 30 September”</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That agenda point becomes the actions' only home; overlapping actions from the two PDFs are merged (§8.5)</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 to the next agenda point” did not move the meeting</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Spoken commands of the chair and co-hosts act at once: next point, a numbered point, end the meeting (§8.3)</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“We want to take a decision that …” and “we want to define a new action …” were not recorded</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Proposed or announced decisions and actions are added in any section (§8.5)</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After a new item was shown the board stayed on it</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Shown for 5 s, then back to where the user was (§5.7)</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 this meeting” was not understood</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confirmation dialog for the chair; on confirmation Meet++ ends and the minutes are prepared</w:t>
            </w:r>
          </w:p>
        </w:tc>
      </w:tr>
    </w:tbl>
    <w:p>
      <w:pPr>
        <w:spacing w:after="60"/>
      </w:pPr>
    </w:p>
    <w:p>
      <w:pPr>
        <w:pStyle w:val="Heading2"/>
      </w:pPr>
      <w:bookmarkStart w:name="_h86" w:id="86"/>
      <w:r>
        <w:t xml:space="preserve">16.5 Deployment (6 October 2026)</w:t>
      </w:r>
      <w:bookmarkEnd w:id="86"/>
    </w:p>
    <w:p>
      <w:pPr>
        <w:keepNext/>
        <w:spacing w:after="60" w:before="160"/>
      </w:pPr>
      <w:r>
        <w:rPr>
          <w:b/>
          <w:bCs/>
          <w:color w:val="334155"/>
          <w:sz w:val="18"/>
          <w:szCs w:val="18"/>
        </w:rPr>
        <w:t xml:space="preserve">Table 45 —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4819"/>
        <w:gridCol w:w="3012"/>
      </w:tblGrid>
      <w:tr>
        <w:trPr>
          <w:cantSplit/>
          <w:tblHeader/>
        </w:trPr>
        <w:tc>
          <w:tcPr>
            <w:tcW w:type="dxa" w:w="18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Where</w:t>
            </w:r>
          </w:p>
        </w:tc>
        <w:tc>
          <w:tcPr>
            <w:tcW w:type="dxa" w:w="48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w:t>
            </w:r>
          </w:p>
        </w:tc>
        <w:tc>
          <w:tcPr>
            <w:tcW w:type="dxa" w:w="30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State</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meetpp-speech in </w:t>
            </w:r>
            <w:r>
              <w:rPr>
                <w:rFonts w:ascii="Consolas" w:cs="Consolas" w:eastAsia="Consolas" w:hAnsi="Consolas"/>
                <w:b w:val="false"/>
                <w:bCs w:val="false"/>
                <w:i w:val="false"/>
                <w:iCs w:val="false"/>
                <w:color w:val="0F172A"/>
                <w:sz w:val="16"/>
                <w:szCs w:val="16"/>
              </w:rPr>
              <w:t xml:space="preserve">~/meetpp-speech</w:t>
            </w:r>
            <w:r>
              <w:rPr>
                <w:sz w:val="17"/>
                <w:szCs w:val="17"/>
              </w:rPr>
              <w:t xml:space="preserve">, LaunchAgent </w:t>
            </w:r>
            <w:r>
              <w:rPr>
                <w:rFonts w:ascii="Consolas" w:cs="Consolas" w:eastAsia="Consolas" w:hAnsi="Consolas"/>
                <w:b w:val="false"/>
                <w:bCs w:val="false"/>
                <w:i w:val="false"/>
                <w:iCs w:val="false"/>
                <w:color w:val="0F172A"/>
                <w:sz w:val="16"/>
                <w:szCs w:val="16"/>
              </w:rPr>
              <w:t xml:space="preserve">org.witysk.meetpp-speech</w:t>
            </w:r>
            <w:r>
              <w:rPr>
                <w:sz w:val="17"/>
                <w:szCs w:val="17"/>
              </w:rPr>
              <w:t xml:space="preserve"> on 10.88.0.2:9310; shared secret in </w:t>
            </w:r>
            <w:r>
              <w:rPr>
                <w:rFonts w:ascii="Consolas" w:cs="Consolas" w:eastAsia="Consolas" w:hAnsi="Consolas"/>
                <w:b w:val="false"/>
                <w:bCs w:val="false"/>
                <w:i w:val="false"/>
                <w:iCs w:val="false"/>
                <w:color w:val="0F172A"/>
                <w:sz w:val="16"/>
                <w:szCs w:val="16"/>
              </w:rPr>
              <w:t xml:space="preserve">~/.config/meetpp-speech/env</w:t>
            </w:r>
          </w:p>
        </w:tc>
        <w:tc>
          <w:tcPr>
            <w:tcW w:type="dxa" w:w="30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reached by turn over WireGuard; warm real-time factor 0.017</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turn.witysk.org</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meetpp-agent and the frontend rebuilt and restarted one by one; the egress (24/7 TITV stream) and the other services untouched</w:t>
            </w:r>
          </w:p>
        </w:tc>
        <w:tc>
          <w:tcPr>
            <w:tcW w:type="dxa" w:w="30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Healthy; tier 2 up; stream uninterrupted</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Database</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Release 1 Meet++ tables replaced by schema 3 on first start</w:t>
            </w:r>
          </w:p>
        </w:tc>
        <w:tc>
          <w:tcPr>
            <w:tcW w:type="dxa" w:w="30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Backup </w:t>
            </w:r>
            <w:r>
              <w:rPr>
                <w:rFonts w:ascii="Consolas" w:cs="Consolas" w:eastAsia="Consolas" w:hAnsi="Consolas"/>
                <w:b w:val="false"/>
                <w:bCs w:val="false"/>
                <w:i w:val="false"/>
                <w:iCs w:val="false"/>
                <w:color w:val="0F172A"/>
                <w:sz w:val="16"/>
                <w:szCs w:val="16"/>
              </w:rPr>
              <w:t xml:space="preserve">meet.db.bak-20261006-meetpp-v3</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Configuration</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MEETPP_LANGUAGES=["en"]</w:t>
            </w:r>
            <w:r>
              <w:rPr>
                <w:sz w:val="17"/>
                <w:szCs w:val="17"/>
              </w:rPr>
              <w:t xml:space="preserve">, </w:t>
            </w:r>
            <w:r>
              <w:rPr>
                <w:rFonts w:ascii="Consolas" w:cs="Consolas" w:eastAsia="Consolas" w:hAnsi="Consolas"/>
                <w:b w:val="false"/>
                <w:bCs w:val="false"/>
                <w:i w:val="false"/>
                <w:iCs w:val="false"/>
                <w:color w:val="0F172A"/>
                <w:sz w:val="16"/>
                <w:szCs w:val="16"/>
              </w:rPr>
              <w:t xml:space="preserve">MEETPP_SPEECH_URL</w:t>
            </w:r>
            <w:r>
              <w:rPr>
                <w:sz w:val="17"/>
                <w:szCs w:val="17"/>
              </w:rPr>
              <w:t xml:space="preserve">, </w:t>
            </w:r>
            <w:r>
              <w:rPr>
                <w:rFonts w:ascii="Consolas" w:cs="Consolas" w:eastAsia="Consolas" w:hAnsi="Consolas"/>
                <w:b w:val="false"/>
                <w:bCs w:val="false"/>
                <w:i w:val="false"/>
                <w:iCs w:val="false"/>
                <w:color w:val="0F172A"/>
                <w:sz w:val="16"/>
                <w:szCs w:val="16"/>
              </w:rPr>
              <w:t xml:space="preserve">MEETPP_SPEECH_SECRET</w:t>
            </w:r>
          </w:p>
        </w:tc>
        <w:tc>
          <w:tcPr>
            <w:tcW w:type="dxa" w:w="30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Backup </w:t>
            </w:r>
            <w:r>
              <w:rPr>
                <w:rFonts w:ascii="Consolas" w:cs="Consolas" w:eastAsia="Consolas" w:hAnsi="Consolas"/>
                <w:b w:val="false"/>
                <w:bCs w:val="false"/>
                <w:i w:val="false"/>
                <w:iCs w:val="false"/>
                <w:color w:val="0F172A"/>
                <w:sz w:val="16"/>
                <w:szCs w:val="16"/>
              </w:rPr>
              <w:t xml:space="preserve">.env.bak-20261006-meetpp-v3</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Language model (v3.3)</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LLM_BASE_URL=https://one.witysk.org/ai/v1</w:t>
            </w:r>
            <w:r>
              <w:rPr>
                <w:sz w:val="17"/>
                <w:szCs w:val="17"/>
              </w:rPr>
              <w:t xml:space="preserve">, </w:t>
            </w:r>
            <w:r>
              <w:rPr>
                <w:rFonts w:ascii="Consolas" w:cs="Consolas" w:eastAsia="Consolas" w:hAnsi="Consolas"/>
                <w:b w:val="false"/>
                <w:bCs w:val="false"/>
                <w:i w:val="false"/>
                <w:iCs w:val="false"/>
                <w:color w:val="0F172A"/>
                <w:sz w:val="16"/>
                <w:szCs w:val="16"/>
              </w:rPr>
              <w:t xml:space="preserve">LLM_MODEL=qwen3.6-35b-a3b</w:t>
            </w:r>
            <w:r>
              <w:rPr>
                <w:sz w:val="17"/>
                <w:szCs w:val="17"/>
              </w:rPr>
              <w:t xml:space="preserve">, </w:t>
            </w:r>
            <w:r>
              <w:rPr>
                <w:rFonts w:ascii="Consolas" w:cs="Consolas" w:eastAsia="Consolas" w:hAnsi="Consolas"/>
                <w:b w:val="false"/>
                <w:bCs w:val="false"/>
                <w:i w:val="false"/>
                <w:iCs w:val="false"/>
                <w:color w:val="0F172A"/>
                <w:sz w:val="16"/>
                <w:szCs w:val="16"/>
              </w:rPr>
              <w:t xml:space="preserve">LLM_TIMEOUT_SECONDS=150</w:t>
            </w:r>
            <w:r>
              <w:rPr>
                <w:sz w:val="17"/>
                <w:szCs w:val="17"/>
              </w:rPr>
              <w:t xml:space="preserve">, provider label naming the model</w:t>
            </w:r>
          </w:p>
        </w:tc>
        <w:tc>
          <w:tcPr>
            <w:tcW w:type="dxa" w:w="30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Backup </w:t>
            </w:r>
            <w:r>
              <w:rPr>
                <w:rFonts w:ascii="Consolas" w:cs="Consolas" w:eastAsia="Consolas" w:hAnsi="Consolas"/>
                <w:b w:val="false"/>
                <w:bCs w:val="false"/>
                <w:i w:val="false"/>
                <w:iCs w:val="false"/>
                <w:color w:val="0F172A"/>
                <w:sz w:val="16"/>
                <w:szCs w:val="16"/>
              </w:rPr>
              <w:t xml:space="preserve">.env.bak-20261006-local-llm</w:t>
            </w:r>
            <w:r>
              <w:rPr>
                <w:sz w:val="17"/>
                <w:szCs w:val="17"/>
              </w:rPr>
              <w:t xml:space="preserve">; verified from the container</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Release 1 files</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Removed code and the 7 trial sessions' folders</w:t>
            </w:r>
          </w:p>
        </w:tc>
        <w:tc>
          <w:tcPr>
            <w:tcW w:type="dxa" w:w="30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Archived, not deleted</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Repository</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Branch </w:t>
            </w:r>
            <w:r>
              <w:rPr>
                <w:rFonts w:ascii="Consolas" w:cs="Consolas" w:eastAsia="Consolas" w:hAnsi="Consolas"/>
                <w:b w:val="false"/>
                <w:bCs w:val="false"/>
                <w:i w:val="false"/>
                <w:iCs w:val="false"/>
                <w:color w:val="0F172A"/>
                <w:sz w:val="16"/>
                <w:szCs w:val="16"/>
              </w:rPr>
              <w:t xml:space="preserve">meetpp-v3</w:t>
            </w:r>
            <w:r>
              <w:rPr>
                <w:sz w:val="17"/>
                <w:szCs w:val="17"/>
              </w:rPr>
              <w:t xml:space="preserve">, merged into main (public repository; prompt examples and fixtures fictional)</w:t>
            </w:r>
          </w:p>
        </w:tc>
        <w:tc>
          <w:tcPr>
            <w:tcW w:type="dxa" w:w="30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Pushed</w:t>
            </w:r>
          </w:p>
        </w:tc>
      </w:tr>
    </w:tbl>
    <w:p>
      <w:pPr>
        <w:spacing w:after="60"/>
      </w:pPr>
    </w:p>
    <w:p>
      <w:pPr>
        <w:pStyle w:val="Heading2"/>
      </w:pPr>
      <w:bookmarkStart w:name="_h87" w:id="87"/>
      <w:r>
        <w:t xml:space="preserve">16.6 Replay of the recording with separated speakers (6 October, Mac Studio)</w:t>
      </w:r>
      <w:bookmarkEnd w:id="87"/>
    </w:p>
    <w:p>
      <w:pPr>
        <w:pStyle w:val="ListParagraph"/>
        <w:numPr>
          <w:ilvl w:val="0"/>
          <w:numId w:val="2"/>
        </w:numPr>
      </w:pPr>
      <w:r>
        <w:rPr>
          <w:b/>
          <w:bCs/>
        </w:rPr>
        <w:t xml:space="preserve">Input.</w:t>
      </w:r>
      <w:r>
        <w:t xml:space="preserve"> The room recording of 4 October (91 minutes), cut into utterances as the live agent does (800 ms end of speech, 15 s at most) and transcribed one by one with the tier-2 model on the Mac Studio: 647 utterances, 13,401 words, in 90 s. The two voices were separated automatically (speaker embeddings, two clusters) and named from what they say: Noam Grunes, the chair (60 minutes of speech), and Stephane van der Aa (24 minutes).</w:t>
      </w:r>
    </w:p>
    <w:p>
      <w:pPr>
        <w:pStyle w:val="ListParagraph"/>
        <w:numPr>
          <w:ilvl w:val="0"/>
          <w:numId w:val="2"/>
        </w:numPr>
      </w:pPr>
      <w:r>
        <w:rPr>
          <w:b/>
          <w:bCs/>
        </w:rPr>
        <w:t xml:space="preserve">Setup.</w:t>
      </w:r>
      <w:r>
        <w:t xml:space="preserve"> The agenda (version 4) and the real previous report (20 September) uploaded at setup; Noam Grunes as the meeting owner, so that his spoken commands count; David Iorlano absent. The report, downloaded after 4 October, already showed four actions completed that day; the replay treated them as still open, as they were at the meeting.</w:t>
      </w:r>
    </w:p>
    <w:p>
      <w:pPr>
        <w:pStyle w:val="ListParagraph"/>
        <w:numPr>
          <w:ilvl w:val="0"/>
          <w:numId w:val="2"/>
        </w:numPr>
      </w:pPr>
      <w:r>
        <w:rPr>
          <w:b/>
          <w:bCs/>
        </w:rPr>
        <w:t xml:space="preserve">Everything ran on the Mac Studio:</w:t>
      </w:r>
      <w:r>
        <w:t xml:space="preserve"> audio extraction, transcription, speaker separation, the replay with the language model, and the report.</w:t>
      </w:r>
    </w:p>
    <w:p>
      <w:pPr>
        <w:keepNext/>
        <w:spacing w:after="60" w:before="160"/>
      </w:pPr>
      <w:r>
        <w:rPr>
          <w:b/>
          <w:bCs/>
          <w:color w:val="334155"/>
          <w:sz w:val="18"/>
          <w:szCs w:val="18"/>
        </w:rPr>
        <w:t xml:space="preserve">Table 46 — The recording replayed with DeepSeek and with the association's own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1505"/>
        <w:gridCol w:w="2710"/>
        <w:gridCol w:w="3114"/>
      </w:tblGrid>
      <w:tr>
        <w:trPr>
          <w:cantSplit/>
          <w:tblHeader/>
        </w:trPr>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Measure</w:t>
            </w:r>
          </w:p>
        </w:tc>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Real report</w:t>
            </w:r>
          </w:p>
        </w:tc>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DeepSeek</w:t>
            </w:r>
          </w:p>
        </w:tc>
        <w:tc>
          <w:tcPr>
            <w:tcW w:type="dxa" w:w="31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Own model (qwen3.6-35b-a3b)</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transitions</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 points</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move 13 minutes early (a list read out taken for “next item”, since fixed)</w:t>
            </w:r>
          </w:p>
        </w:tc>
        <w:tc>
          <w:tcPr>
            <w:tcW w:type="dxa" w:w="31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on time: point 7 at 60.7 min, point 8 at 79.8 min</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adopted, vote 2 – 0</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w:t>
            </w:r>
          </w:p>
        </w:tc>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 of 5</w:t>
            </w:r>
          </w:p>
        </w:tc>
        <w:tc>
          <w:tcPr>
            <w:tcW w:type="dxa" w:w="31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 of 5, and one recorded opinion</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actions</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6, of which 5 in the real report</w:t>
            </w:r>
          </w:p>
        </w:tc>
        <w:tc>
          <w:tcPr>
            <w:tcW w:type="dxa" w:w="31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 of which about 8 in the real report</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Previous actions closed wrongly</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none</w:t>
            </w:r>
          </w:p>
        </w:tc>
        <w:tc>
          <w:tcPr>
            <w:tcW w:type="dxa" w:w="31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 reopened by the check at finalisation</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4,994 words</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7,485 words</w:t>
            </w:r>
          </w:p>
        </w:tc>
        <w:tc>
          <w:tcPr>
            <w:tcW w:type="dxa" w:w="31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3,295 words</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Interpretation tick</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1.2 s</w:t>
            </w:r>
          </w:p>
        </w:tc>
        <w:tc>
          <w:tcPr>
            <w:tcW w:type="dxa" w:w="31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3.1 s</w:t>
            </w:r>
          </w:p>
        </w:tc>
      </w:tr>
    </w:tbl>
    <w:p>
      <w:pPr>
        <w:spacing w:after="60"/>
      </w:pPr>
    </w:p>
    <w:p>
      <w:pPr>
        <w:pStyle w:val="Heading2"/>
      </w:pPr>
      <w:bookmarkStart w:name="_h88" w:id="88"/>
      <w:r>
        <w:t xml:space="preserve">16.7 What the recording replay changed</w:t>
      </w:r>
      <w:bookmarkEnd w:id="88"/>
    </w:p>
    <w:p>
      <w:pPr>
        <w:pStyle w:val="ListParagraph"/>
        <w:numPr>
          <w:ilvl w:val="0"/>
          <w:numId w:val="2"/>
        </w:numPr>
      </w:pPr>
      <w:r>
        <w:rPr>
          <w:b/>
          <w:bCs/>
        </w:rPr>
        <w:t xml:space="preserve">Spoken commands (§8.3):</w:t>
      </w:r>
      <w:r>
        <w:t xml:space="preserve"> “next item” without a verb of movement counts only as a whole sentence.</w:t>
      </w:r>
    </w:p>
    <w:p>
      <w:pPr>
        <w:pStyle w:val="ListParagraph"/>
        <w:numPr>
          <w:ilvl w:val="0"/>
          <w:numId w:val="2"/>
        </w:numPr>
      </w:pPr>
      <w:r>
        <w:rPr>
          <w:b/>
          <w:bCs/>
        </w:rPr>
        <w:t xml:space="preserve">Checks at finalisation (§8.4, §8.5):</w:t>
      </w:r>
      <w:r>
        <w:t xml:space="preserve"> reports for previous actions from the minutes, confirmation of AI-closed actions, flags on unsupported decisions; quotes matched tolerantly.</w:t>
      </w:r>
    </w:p>
    <w:p>
      <w:pPr>
        <w:pStyle w:val="ListParagraph"/>
        <w:numPr>
          <w:ilvl w:val="0"/>
          <w:numId w:val="2"/>
        </w:numPr>
      </w:pPr>
      <w:r>
        <w:rPr>
          <w:b/>
          <w:bCs/>
        </w:rPr>
        <w:t xml:space="preserve">Robustness with the association's model:</w:t>
      </w:r>
      <w:r>
        <w:t xml:space="preserve"> the minutes text is read even when the model garbles the JSON key; the condense step gets room for its key points and sends back a list far over the limit; an agenda point whose title is a cut-off first sentence takes its decision's title.</w:t>
      </w:r>
    </w:p>
    <w:p>
      <w:pPr>
        <w:pStyle w:val="Heading2"/>
      </w:pPr>
      <w:bookmarkStart w:name="_h89" w:id="89"/>
      <w:r>
        <w:t xml:space="preserve">16.8 Known limitations and next steps</w:t>
      </w:r>
      <w:bookmarkEnd w:id="89"/>
    </w:p>
    <w:p>
      <w:pPr>
        <w:pStyle w:val="ListParagraph"/>
        <w:numPr>
          <w:ilvl w:val="0"/>
          <w:numId w:val="2"/>
        </w:numPr>
      </w:pPr>
      <w:r>
        <w:rPr>
          <w:b/>
          <w:bCs/>
        </w:rPr>
        <w:t xml:space="preserve">Tier-1 latency under load.</w:t>
      </w:r>
      <w:r>
        <w:t xml:space="preserve"> In the live test tier 1 ran at 0.86 × real time (median) and 2.9 × at the 95th percentile, because a playlist was playing in an empty room and taking about one processor. Tier 2 corrects the text within seconds either way, but with several speakers tier 1 could fall behind. Remove stray playbacks; consider moving tier 1 to the Mac Studio when it is reachable.</w:t>
      </w:r>
    </w:p>
    <w:p>
      <w:pPr>
        <w:pStyle w:val="ListParagraph"/>
        <w:numPr>
          <w:ilvl w:val="0"/>
          <w:numId w:val="2"/>
        </w:numPr>
      </w:pPr>
      <w:r>
        <w:rPr>
          <w:b/>
          <w:bCs/>
        </w:rPr>
        <w:t xml:space="preserve">Opinions recorded as decisions.</w:t>
      </w:r>
      <w:r>
        <w:t xml:space="preserve"> The association's model recorded the chair's stated view (“I reject AI feedback on this sort of thing”) as an adopted decision, and confirmed it from the same line. Decisions the AI records stay “to confirm” for the chair in review.</w:t>
      </w:r>
    </w:p>
    <w:p>
      <w:pPr>
        <w:pStyle w:val="ListParagraph"/>
        <w:numPr>
          <w:ilvl w:val="0"/>
          <w:numId w:val="2"/>
        </w:numPr>
      </w:pPr>
      <w:r>
        <w:rPr>
          <w:b/>
          <w:bCs/>
        </w:rPr>
        <w:t xml:space="preserve">Cautious reports on previous actions.</w:t>
      </w:r>
      <w:r>
        <w:t xml:space="preserve"> With the association's model the checks at finalisation report few actions from the minutes and reopen some that were finished (the NAS restore). Both errors stay in view for the chair; neither drops an action unseen.</w:t>
      </w:r>
    </w:p>
    <w:p>
      <w:pPr>
        <w:pStyle w:val="ListParagraph"/>
        <w:numPr>
          <w:ilvl w:val="0"/>
          <w:numId w:val="2"/>
        </w:numPr>
      </w:pPr>
      <w:r>
        <w:rPr>
          <w:b/>
          <w:bCs/>
        </w:rPr>
        <w:t xml:space="preserve">Shorter minutes.</w:t>
      </w:r>
      <w:r>
        <w:t xml:space="preserve"> The association's model writes about a third less than the real report (3,295 against 4,994 words); the content is complete but some points are thin.</w:t>
      </w:r>
    </w:p>
    <w:p>
      <w:pPr>
        <w:pStyle w:val="ListParagraph"/>
        <w:numPr>
          <w:ilvl w:val="0"/>
          <w:numId w:val="2"/>
        </w:numPr>
      </w:pPr>
      <w:r>
        <w:rPr>
          <w:b/>
          <w:bCs/>
        </w:rPr>
        <w:t xml:space="preserve">Not yet tried live:</w:t>
      </w:r>
      <w:r>
        <w:t xml:space="preserve"> a screen share taking the stage and handing it back, Present on another participant, and a recording with the board.</w:t>
      </w:r>
    </w:p>
    <w:p>
      <w:pPr>
        <w:pStyle w:val="ListParagraph"/>
        <w:numPr>
          <w:ilvl w:val="0"/>
          <w:numId w:val="2"/>
        </w:numPr>
      </w:pPr>
      <w:r>
        <w:rPr>
          <w:b/>
          <w:bCs/>
        </w:rPr>
        <w:t xml:space="preserve">Still open from §15.2:</w:t>
      </w:r>
      <w:r>
        <w:t xml:space="preserve"> pushing the record into the OM module (Q3), the report's identity values (Q8).</w:t>
      </w:r>
    </w:p>
    <w:p>
      <w:pPr>
        <w:pBdr>
          <w:left w:val="single" w:color="2563EB" w:sz="24" w:space="8"/>
        </w:pBdr>
        <w:shd w:fill="EFF6FF" w:color="auto" w:val="clear"/>
        <w:spacing w:after="160" w:before="120"/>
        <w:ind w:left="180" w:right="120"/>
      </w:pPr>
      <w:r>
        <w:rPr>
          <w:b/>
          <w:bCs/>
          <w:color w:val="2563EB"/>
          <w:sz w:val="20"/>
          <w:szCs w:val="20"/>
        </w:rPr>
        <w:t xml:space="preserve">Status.  </w:t>
      </w:r>
      <w:r>
        <w:rPr>
          <w:sz w:val="20"/>
          <w:szCs w:val="20"/>
        </w:rPr>
        <w:t xml:space="preserve">Release 1.2 is deployed and follows the 4 October meeting as the chair did, with the decisions, votes and minutes length of the real report. The minutes remain a draft for the chair's review, as designed.</w:t>
      </w:r>
    </w:p>
    <w:p>
      <w:pPr>
        <w:pStyle w:val="Heading1"/>
      </w:pPr>
      <w:bookmarkStart w:name="_h90" w:id="90"/>
      <w:r>
        <w:t xml:space="preserve">Appendix A — Tick output contract v3</w:t>
      </w:r>
      <w:bookmarkEnd w:id="90"/>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"topic":   { "section": "S5", "sub": "b", "confidence": 0.86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"advance": { "to": "S6", "confidence": 0.9, "reason": "Chair: 'then on to item four, lawyers'"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"ops":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"decision.add", "section": "S5",</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"title": "Case file module released without waiting for sub-category fields",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"resolution": "that the release of the case file module is not held back for the fields of the measurement sub-categories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"how_taken": "Taken with the assent of both directors present.",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"status": "adopted", "decided_at_seq": 233,</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"vote": { "method": "assent", "for": 2, "against": 0, "abstain": 0,</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"ballots": [ { "person": "Noam Grunes", "choice": "for"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"person": "Stephane van der Aa", "choice": "for" } ]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"evidence": [229, 231, 233]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"action.add", "section": "S5", "title": "Clear the test user's documents from the library",</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"description": "The library refuses a file another user already uploaded.",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"assignees": ["Stephane van der Aa"], "due": null, "from_decision": null, "evidence": [214]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"action.update", "ref": "A-13", "report_note": "Now on Case File v1.6/1.6.1; test plan circulated.",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"status": "open", "evidence": [205]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"attendance.set", "person": "David Iorlano", "status": "absent", "evidence": [3]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"section.add", "kind": "subpoint", "parent": "S5", "title": "Release"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"notes":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"section": "S5", "text": "Stephane will test for about another week before release is discussed.", "evidence": [231]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w:t>
      </w:r>
    </w:p>
    <w:p>
      <w:pPr>
        <w:keepNext/>
        <w:spacing w:after="60" w:before="160"/>
      </w:pPr>
      <w:r>
        <w:rPr>
          <w:b/>
          <w:bCs/>
          <w:color w:val="334155"/>
          <w:sz w:val="18"/>
          <w:szCs w:val="18"/>
        </w:rPr>
        <w:t xml:space="preserve">Table 47 — Contract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Field / op</w:t>
            </w:r>
          </w:p>
        </w:tc>
        <w:tc>
          <w:tcPr>
            <w:tcW w:type="dxa" w:w="722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topic.section</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 outline id S1…Sn from the prompt; </w:t>
            </w:r>
            <w:r>
              <w:rPr>
                <w:rFonts w:ascii="Consolas" w:cs="Consolas" w:eastAsia="Consolas" w:hAnsi="Consolas"/>
                <w:b w:val="false"/>
                <w:bCs w:val="false"/>
                <w:i w:val="false"/>
                <w:iCs w:val="false"/>
                <w:color w:val="0F172A"/>
                <w:sz w:val="16"/>
                <w:szCs w:val="16"/>
              </w:rPr>
              <w:t xml:space="preserve">sub</w:t>
            </w:r>
            <w:r>
              <w:rPr>
                <w:sz w:val="17"/>
                <w:szCs w:val="17"/>
              </w:rPr>
              <w:t xml:space="preserve"> optional (a, b, …); confidence 0–1</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advance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Optional; only to a later section; ignored in Assist mode except as a proposal</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decision.add / .update</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 proposed, adopted, rejected, withdrawn; resolution ≤ 1,200 chars (truncated beyond); vote.method ∈ voice, show_of_hands, assent, consensus, roll_call; ballots only with audible names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action.add / .update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assignees: names of members or guests (fuzzy-matched; unknown names become guests); due ISO date or null; </w:t>
            </w:r>
            <w:r>
              <w:rPr>
                <w:rFonts w:ascii="Consolas" w:cs="Consolas" w:eastAsia="Consolas" w:hAnsi="Consolas"/>
                <w:b w:val="false"/>
                <w:bCs w:val="false"/>
                <w:i w:val="false"/>
                <w:iCs w:val="false"/>
                <w:color w:val="0F172A"/>
                <w:sz w:val="16"/>
                <w:szCs w:val="16"/>
              </w:rPr>
              <w:t xml:space="preserve">ref</w:t>
            </w:r>
            <w:r>
              <w:rPr>
                <w:sz w:val="17"/>
                <w:szCs w:val="17"/>
              </w:rPr>
              <w:t xml:space="preserve"> A-n for existing actions; report_note, progress_note, completion_note ≤ 600 chars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attendance.set</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 present, represented, absent, excused; represented_by optional</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section.add</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kind ∈ subpoint, aob; parent required for a sub-point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notes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6 per tick; each ≤ 300 chars; must cite evidence</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1–10 segment numbers within window ∪ context, at least one new</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Unknown fields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Ignored (logged at DEBUG)</w:t>
            </w:r>
          </w:p>
        </w:tc>
      </w:tr>
    </w:tbl>
    <w:p>
      <w:pPr>
        <w:spacing w:after="60"/>
      </w:pPr>
    </w:p>
    <w:p>
      <w:pPr>
        <w:pStyle w:val="Heading1"/>
      </w:pPr>
      <w:bookmarkStart w:name="_h91" w:id="91"/>
      <w:r>
        <w:t xml:space="preserve">Appendix B — Focus queue algorithm</w:t>
      </w:r>
      <w:bookmarkEnd w:id="91"/>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const MIN_DISPLAY_MS = 5000, PAUSE_MS = 10000, MAX_QUEUE = 4;</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state: current = null; shownAt = 0; queue = []; pausedUntil = 0; follow = true;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onActivation(a):                        // from a 'state' message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markUnseen(a); setBadge(a.item)</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(!follow)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const same = queue.find(q =&gt; q.tab === a.tab &amp;&amp; q.section === a.section)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(same) { same.items.push(a.item); same.prio = max(same.prio, a.prio); return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(a.kind === "topic") queue = queue.filter(q =&gt; q.kind !== "topic")</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queue.push(a); if (queue.length &gt; MAX_QUEUE) dropLowestOldest(queue)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pump()</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onUserInteraction():                    // click/keyboard on tab, outline, item; wheel in content; edit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pausedUntil = now() + PAUSE_MS; showChip("Auto-follow in", PAUSE_MS)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pump():                                 // also runs on a 250 ms timer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(now() &lt; pausedUntil)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(current &amp;&amp; now() - shownAt &lt; MIN_DISPLAY_MS)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(!queue.length) { current = null; return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const next = wasPausedSinceLastShow() ? queue.pop() : queue.shift()   // catch-up = newest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(wasPausedSinceLastShow()) queue =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show(next)                            // programmatic: setTab, expand+scroll section, highlight items,</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  current = next; shownAt = now()       // run 5 s progress bar; never moves keyboard focus</w:t>
      </w:r>
    </w:p>
    <w:p>
      <w:pPr>
        <w:pStyle w:val="Heading1"/>
      </w:pPr>
      <w:bookmarkStart w:name="_h92" w:id="92"/>
      <w:r>
        <w:t xml:space="preserve">Appendix C — Prompt skeletons</w:t>
      </w:r>
      <w:bookmarkEnd w:id="92"/>
    </w:p>
    <w:p>
      <w:pPr>
        <w:pStyle w:val="Heading2"/>
      </w:pPr>
      <w:bookmarkStart w:name="_h93" w:id="93"/>
      <w:r>
        <w:t xml:space="preserve">C.1 Tick (system)</w:t>
      </w:r>
      <w:bookmarkEnd w:id="93"/>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You keep the live record of a {meeting_type} of {org}, held in {language}.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You receive the meeting outline (sections S1…Sn), the current record and new transcript lines.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Return json only, matching the schema. Rules: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topic: the outline section the NEW lines are about (use sub-points when clear).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advance: only when the meeting clearly moves on to a later section.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Record decisions when something is agreed, resolved, approved or rejected; write the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resolution in the form "that …". Record how it was taken and any vote you can hear.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Record actions when someone undertakes or is asked to do something; list assignees by name.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For previous actions (A-n) record what was reported about them at this meeting.</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notes: short factual points for the minutes of that section; no speculation.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Cite evidence as transcript line numbers. Lines marked CONTEXT may be cited; at least one</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  cited line must be NEW. If nothing applies, return empty lists.</w:t>
      </w:r>
    </w:p>
    <w:p>
      <w:pPr>
        <w:pStyle w:val="Heading2"/>
      </w:pPr>
      <w:bookmarkStart w:name="_h94" w:id="94"/>
      <w:r>
        <w:t xml:space="preserve">C.2 Section composition (system)</w:t>
      </w:r>
      <w:bookmarkEnd w:id="94"/>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Write the minutes for one agenda section of a {meeting_type} of {org} in {language}.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Style: formal minutes; third person; past tense; names as given; concise but complete;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use "### n.m Title" sub-headings for sub-points that were discussed; for every ADOPTED decision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add a block quote "&gt; **RESOLVED:** that …" using its resolution text; if no decision was taken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end with "No resolution was put."; do not invent figures; list any figure, amount or name you are</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unsure about in "verify". Return json {"markdown": "...", "verify": ["..."]}.</w:t>
      </w:r>
    </w:p>
    <w:p>
      <w:pPr>
        <w:pStyle w:val="Heading2"/>
      </w:pPr>
      <w:bookmarkStart w:name="_h95" w:id="95"/>
      <w:r>
        <w:t xml:space="preserve">C.3 Final composition (system)</w:t>
      </w:r>
      <w:bookmarkEnd w:id="95"/>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Assemble the opening (present, absent, quorum, start time, agenda version), the adjournment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(time), the record of voting (one table row per decision: #, resolution, rule, result) and a</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provenance paragraph (transcription tiers and models, speaker attribution by per-participant</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audio, items to verify). Do not rewrite section minutes. Return json with these four parts.</w:t>
      </w:r>
    </w:p>
    <w:p>
      <w:pPr>
        <w:pStyle w:val="Heading1"/>
      </w:pPr>
      <w:bookmarkStart w:name="_h96" w:id="96"/>
      <w:r>
        <w:t xml:space="preserve">Appendix D — Export shape (OM alignment)</w:t>
      </w:r>
      <w:bookmarkEnd w:id="96"/>
    </w:p>
    <w:p>
      <w:pPr>
        <w:keepNext/>
        <w:spacing w:after="60" w:before="160"/>
      </w:pPr>
      <w:r>
        <w:rPr>
          <w:b/>
          <w:bCs/>
          <w:color w:val="334155"/>
          <w:sz w:val="18"/>
          <w:szCs w:val="18"/>
        </w:rPr>
        <w:t xml:space="preserve">Table 48 — Export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4"/>
        <w:gridCol w:w="3614"/>
        <w:gridCol w:w="2310"/>
      </w:tblGrid>
      <w:tr>
        <w:trPr>
          <w:cantSplit/>
          <w:tblHeader/>
        </w:trPr>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Meet++ export key</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OM table / field</w:t>
            </w:r>
          </w:p>
        </w:tc>
        <w:tc>
          <w:tcPr>
            <w:tcW w:type="dxa" w:w="23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{title, date, location, type, status, convened_at, quorum_note}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OrgMeeting (meeting_date, meeting_url, is_general_assembly, status, convened_at, quorum_note)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type → is_general_assembly</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agenda[] {title, body, sort_order, subpoints[]}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OrgAgendaItem (title, body, sort_order)</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Sub-points rendered into the body as (a)(b)…</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decisions[] {title, body, status, decided_at, voting_body, majority_rule}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OrgDecision</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body = resolution + how taken</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decisions[].vote {tallies, eligible_count, present_count, quorum_required, quorum_met, result, ballots[]}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OrgVote, OrgVoteBallot</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ballots need member → user mapping</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 {member, status, represented_by, mandate_ref}</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OrgAttendance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actions[] {title, description, due, status, assignees[], decision_ref, completed_at, completion_note, progress_notes}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OrgAction, OrgActionAssignee</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action_reports[] {action_ref, note}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OrgActionMeeting (note)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“Reported at this meeting”</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{content_md, version, source: 'meetpp'}</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OrgMinutes, OrgMinutesVersion</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source distinguishes Meet++ minutes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papers[] {title, file, agenda_ref}</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OrgMeetingAttachment</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pPr>
        <w:pStyle w:val="Heading1"/>
      </w:pPr>
      <w:bookmarkStart w:name="_h97" w:id="97"/>
      <w:r>
        <w:t xml:space="preserve">Appendix E — Glossary</w:t>
      </w:r>
      <w:bookmarkEnd w:id="97"/>
    </w:p>
    <w:p>
      <w:pPr>
        <w:keepNext/>
        <w:spacing w:after="60" w:before="160"/>
      </w:pPr>
      <w:r>
        <w:rPr>
          <w:b/>
          <w:bCs/>
          <w:color w:val="334155"/>
          <w:sz w:val="18"/>
          <w:szCs w:val="18"/>
        </w:rPr>
        <w:t xml:space="preserve">Table 49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8"/>
        <w:gridCol w:w="7430"/>
      </w:tblGrid>
      <w:tr>
        <w:trPr>
          <w:cantSplit/>
          <w:tblHeader/>
        </w:trPr>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Term</w:t>
            </w:r>
          </w:p>
        </w:tc>
        <w:tc>
          <w:tcPr>
            <w:tcW w:type="dxa" w:w="743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Meaning</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ordered list of sections of a meeting: fixed sections plus agenda points and sub-points</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position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one section the meeting is at; moved by the chair (or the AI in Lead mode)</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section the latest speech is about, detected per tick</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request to show a tab, section and item on the board for ≥ 5 s with highlight</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 pause</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Per-user automatic activation; paused for 10 s after a manual interaction</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 1 / tier 2</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transcription on turn.witysk.org / quality transcription on the Mac Studio</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RTF</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Real-time factor: processing time divided by audio duration (lower is faster)</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WER</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Word error rate against a reference transcript</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Factual bullets per section collected live</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Composition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LLM-written narrative minutes for a section, or for the whole meeting</w:t>
            </w:r>
          </w:p>
        </w:tc>
      </w:tr>
    </w:tbl>
    <w:p>
      <w:pPr>
        <w:spacing w:after="60"/>
      </w:pPr>
    </w:p>
    <w:p>
      <w:pPr>
        <w:pStyle w:val="Heading1"/>
      </w:pPr>
      <w:bookmarkStart w:name="_h98" w:id="98"/>
      <w:r>
        <w:t xml:space="preserve">Appendix F — Evidence and method</w:t>
      </w:r>
      <w:bookmarkEnd w:id="98"/>
    </w:p>
    <w:p>
      <w:pPr>
        <w:pStyle w:val="ListParagraph"/>
        <w:numPr>
          <w:ilvl w:val="0"/>
          <w:numId w:val="2"/>
        </w:numPr>
      </w:pPr>
      <w:r>
        <w:rPr>
          <w:b/>
          <w:bCs/>
        </w:rPr>
        <w:t xml:space="preserve">Production data:</w:t>
      </w:r>
      <w:r>
        <w:t xml:space="preserve"> read-only SQLite queries on </w:t>
      </w:r>
      <w:r>
        <w:rPr>
          <w:rFonts w:ascii="Consolas" w:cs="Consolas" w:eastAsia="Consolas" w:hAnsi="Consolas"/>
          <w:b w:val="false"/>
          <w:bCs w:val="false"/>
          <w:i w:val="false"/>
          <w:iCs w:val="false"/>
          <w:color w:val="0F172A"/>
          <w:sz w:val="19"/>
          <w:szCs w:val="19"/>
        </w:rPr>
        <w:t xml:space="preserve">/var/lib/meet/meet.db</w:t>
      </w:r>
      <w:r>
        <w:t xml:space="preserve"> (meetpp_sessions, meetpp_segments, meetpp_ops, meetpp_minutes, meetpp_consents, meetpp_llm_calls) and the meeting-api and agent logs, 6 October 2026.</w:t>
      </w:r>
    </w:p>
    <w:p>
      <w:pPr>
        <w:pStyle w:val="ListParagraph"/>
        <w:numPr>
          <w:ilvl w:val="0"/>
          <w:numId w:val="2"/>
        </w:numPr>
      </w:pPr>
      <w:r>
        <w:rPr>
          <w:b/>
          <w:bCs/>
        </w:rPr>
        <w:t xml:space="preserve">Code review:</w:t>
      </w:r>
      <w:r>
        <w:t xml:space="preserve"> Release 1 at commit f1653fd (agent, meeting-api </w:t>
      </w:r>
      <w:r>
        <w:rPr>
          <w:rFonts w:ascii="Consolas" w:cs="Consolas" w:eastAsia="Consolas" w:hAnsi="Consolas"/>
          <w:b w:val="false"/>
          <w:bCs w:val="false"/>
          <w:i w:val="false"/>
          <w:iCs w:val="false"/>
          <w:color w:val="0F172A"/>
          <w:sz w:val="19"/>
          <w:szCs w:val="19"/>
        </w:rPr>
        <w:t xml:space="preserve">app/meetpp/</w:t>
      </w:r>
      <w:r>
        <w:t xml:space="preserve">, frontend </w:t>
      </w:r>
      <w:r>
        <w:rPr>
          <w:rFonts w:ascii="Consolas" w:cs="Consolas" w:eastAsia="Consolas" w:hAnsi="Consolas"/>
          <w:b w:val="false"/>
          <w:bCs w:val="false"/>
          <w:i w:val="false"/>
          <w:iCs w:val="false"/>
          <w:color w:val="0F172A"/>
          <w:sz w:val="19"/>
          <w:szCs w:val="19"/>
        </w:rPr>
        <w:t xml:space="preserve">components/meetpp/</w:t>
      </w:r>
      <w:r>
        <w:t xml:space="preserve"> and </w:t>
      </w:r>
      <w:r>
        <w:rPr>
          <w:rFonts w:ascii="Consolas" w:cs="Consolas" w:eastAsia="Consolas" w:hAnsi="Consolas"/>
          <w:b w:val="false"/>
          <w:bCs w:val="false"/>
          <w:i w:val="false"/>
          <w:iCs w:val="false"/>
          <w:color w:val="0F172A"/>
          <w:sz w:val="19"/>
          <w:szCs w:val="19"/>
        </w:rPr>
        <w:t xml:space="preserve">lib/meetpp/</w:t>
      </w:r>
      <w:r>
        <w:t xml:space="preserve">) and </w:t>
      </w:r>
      <w:r>
        <w:rPr>
          <w:rFonts w:ascii="Consolas" w:cs="Consolas" w:eastAsia="Consolas" w:hAnsi="Consolas"/>
          <w:b w:val="false"/>
          <w:bCs w:val="false"/>
          <w:i w:val="false"/>
          <w:iCs w:val="false"/>
          <w:color w:val="0F172A"/>
          <w:sz w:val="19"/>
          <w:szCs w:val="19"/>
        </w:rPr>
        <w:t xml:space="preserve">docs/MeetPlusPlus_FDD_v2_review.md</w:t>
      </w:r>
      <w:r>
        <w:t xml:space="preserve">.</w:t>
      </w:r>
    </w:p>
    <w:p>
      <w:pPr>
        <w:pStyle w:val="ListParagraph"/>
        <w:numPr>
          <w:ilvl w:val="0"/>
          <w:numId w:val="2"/>
        </w:numPr>
      </w:pPr>
      <w:r>
        <w:rPr>
          <w:b/>
          <w:bCs/>
        </w:rPr>
        <w:t xml:space="preserve">Benchmarks:</w:t>
      </w:r>
      <w:r>
        <w:t xml:space="preserve"> a 120 s excerpt (16 kHz mono) of the 4 October 2026 meeting recording.</w:t>
      </w:r>
    </w:p>
    <w:p>
      <w:pPr>
        <w:pStyle w:val="ListParagraph"/>
        <w:numPr>
          <w:ilvl w:val="1"/>
          <w:numId w:val="2"/>
        </w:numPr>
      </w:pPr>
      <w:r>
        <w:t xml:space="preserve">On turn.witysk.org: faster-whisper int8, 2 threads, </w:t>
      </w:r>
      <w:r>
        <w:rPr>
          <w:rFonts w:ascii="Consolas" w:cs="Consolas" w:eastAsia="Consolas" w:hAnsi="Consolas"/>
          <w:b w:val="false"/>
          <w:bCs w:val="false"/>
          <w:i w:val="false"/>
          <w:iCs w:val="false"/>
          <w:color w:val="0F172A"/>
          <w:sz w:val="19"/>
          <w:szCs w:val="19"/>
        </w:rPr>
        <w:t xml:space="preserve">nice 19</w:t>
      </w:r>
      <w:r>
        <w:t xml:space="preserve">, inside the capped agent container, TITV running; temporary models removed afterwards.</w:t>
      </w:r>
    </w:p>
    <w:p>
      <w:pPr>
        <w:pStyle w:val="ListParagraph"/>
        <w:numPr>
          <w:ilvl w:val="1"/>
          <w:numId w:val="2"/>
        </w:numPr>
      </w:pPr>
      <w:r>
        <w:t xml:space="preserve">On an Apple M1 Mac mini: mlx-whisper </w:t>
      </w:r>
      <w:r>
        <w:rPr>
          <w:rFonts w:ascii="Consolas" w:cs="Consolas" w:eastAsia="Consolas" w:hAnsi="Consolas"/>
          <w:b w:val="false"/>
          <w:bCs w:val="false"/>
          <w:i w:val="false"/>
          <w:iCs w:val="false"/>
          <w:color w:val="0F172A"/>
          <w:sz w:val="19"/>
          <w:szCs w:val="19"/>
        </w:rPr>
        <w:t xml:space="preserve">large-v3-turbo</w:t>
      </w:r>
      <w:r>
        <w:t xml:space="preserve">, whose output served as the WER reference.</w:t>
      </w:r>
    </w:p>
    <w:p>
      <w:pPr>
        <w:pStyle w:val="ListParagraph"/>
        <w:numPr>
          <w:ilvl w:val="1"/>
          <w:numId w:val="2"/>
        </w:numPr>
      </w:pPr>
      <w:r>
        <w:t xml:space="preserve">Segmentation experiment: faster-whisper </w:t>
      </w:r>
      <w:r>
        <w:rPr>
          <w:rFonts w:ascii="Consolas" w:cs="Consolas" w:eastAsia="Consolas" w:hAnsi="Consolas"/>
          <w:b w:val="false"/>
          <w:bCs w:val="false"/>
          <w:i w:val="false"/>
          <w:iCs w:val="false"/>
          <w:color w:val="0F172A"/>
          <w:sz w:val="19"/>
          <w:szCs w:val="19"/>
        </w:rPr>
        <w:t xml:space="preserve">small</w:t>
      </w:r>
      <w:r>
        <w:t xml:space="preserve"> int8 on the same excerpt, with Silero-based chunking (</w:t>
      </w:r>
      <w:r>
        <w:rPr>
          <w:rFonts w:ascii="Consolas" w:cs="Consolas" w:eastAsia="Consolas" w:hAnsi="Consolas"/>
          <w:b w:val="false"/>
          <w:bCs w:val="false"/>
          <w:i w:val="false"/>
          <w:iCs w:val="false"/>
          <w:color w:val="0F172A"/>
          <w:sz w:val="19"/>
          <w:szCs w:val="19"/>
        </w:rPr>
        <w:t xml:space="preserve">get_speech_timestamps</w:t>
      </w:r>
      <w:r>
        <w:t xml:space="preserve">) at different settings.</w:t>
      </w:r>
    </w:p>
    <w:p>
      <w:pPr>
        <w:pStyle w:val="ListParagraph"/>
        <w:numPr>
          <w:ilvl w:val="0"/>
          <w:numId w:val="2"/>
        </w:numPr>
      </w:pPr>
      <w:r>
        <w:rPr>
          <w:b/>
          <w:bCs/>
        </w:rPr>
        <w:t xml:space="preserve">Report target:</w:t>
      </w:r>
      <w:r>
        <w:t xml:space="preserve"> </w:t>
      </w:r>
      <w:r>
        <w:rPr>
          <w:rFonts w:ascii="Consolas" w:cs="Consolas" w:eastAsia="Consolas" w:hAnsi="Consolas"/>
          <w:b w:val="false"/>
          <w:bCs w:val="false"/>
          <w:i w:val="false"/>
          <w:iCs w:val="false"/>
          <w:color w:val="0F172A"/>
          <w:sz w:val="19"/>
          <w:szCs w:val="19"/>
        </w:rPr>
        <w:t xml:space="preserve">meeting_240_2026-10-04.pdf</w:t>
      </w:r>
      <w:r>
        <w:t xml:space="preserve"> (24 pages), generated by the OM module (</w:t>
      </w:r>
      <w:r>
        <w:rPr>
          <w:rFonts w:ascii="Consolas" w:cs="Consolas" w:eastAsia="Consolas" w:hAnsi="Consolas"/>
          <w:b w:val="false"/>
          <w:bCs w:val="false"/>
          <w:i w:val="false"/>
          <w:iCs w:val="false"/>
          <w:color w:val="0F172A"/>
          <w:sz w:val="19"/>
          <w:szCs w:val="19"/>
        </w:rPr>
        <w:t xml:space="preserve">org_pdf_service.build_meeting_pdf</w:t>
      </w:r>
      <w:r>
        <w:t xml:space="preserve">).</w:t>
      </w:r>
    </w:p>
    <w:sectPr>
      <w:headerReference w:type="default" r:id="rId6"/>
      <w:headerReference w:type="first" r:id="rId7"/>
      <w:footerReference w:type="default" r:id="rId8"/>
      <w:footerReference w:type="first" r:id="rId9"/>
      <w:pgSz w:w="11906" w:h="16838" w:orient="portrait"/>
      <w:pgMar w:top="1077" w:right="1134" w:bottom="1020"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638"/>
      </w:tabs>
    </w:pPr>
    <w:r>
      <w:rPr>
        <w:color w:val="64748B"/>
        <w:sz w:val="16"/>
        <w:szCs w:val="16"/>
      </w:rPr>
      <w:t xml:space="preserve">Confidential — design document</w:t>
    </w:r>
    <w:r>
      <w:rPr>
        <w:color w:val="64748B"/>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638"/>
      </w:tabs>
    </w:pPr>
    <w:r>
      <w:rPr>
        <w:color w:val="64748B"/>
        <w:sz w:val="16"/>
        <w:szCs w:val="16"/>
      </w:rPr>
      <w:t xml:space="preserve">OneVoice Meet · Meet++ — FDD &amp; Technical Architecture</w:t>
    </w:r>
    <w:r>
      <w:rPr>
        <w:color w:val="64748B"/>
        <w:sz w:val="16"/>
        <w:szCs w:val="16"/>
      </w:rPr>
      <w:tab/>
      <w:t xml:space="preserve">v3.3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50"/>
        <w:ind w:left="360" w:hanging="260"/>
      </w:pPr>
    </w:lvl>
    <w:lvl w:ilvl="1" w:tentative="1">
      <w:start w:val="1"/>
      <w:numFmt w:val="bullet"/>
      <w:lvlText w:val="◦"/>
      <w:lvlJc w:val="left"/>
      <w:pPr>
        <w:spacing w:after="50"/>
        <w:ind w:left="720" w:hanging="260"/>
      </w:pPr>
    </w:lvl>
    <w:lvl w:ilvl="2" w:tentative="1">
      <w:start w:val="1"/>
      <w:numFmt w:val="bullet"/>
      <w:lvlText w:val="▪"/>
      <w:lvlJc w:val="left"/>
      <w:pPr>
        <w:spacing w:after="50"/>
        <w:ind w:left="1080" w:hanging="260"/>
      </w:pPr>
    </w:lvl>
  </w:abstractNum>
  <w:abstractNum w:abstractNumId="3" w15:restartNumberingAfterBreak="0">
    <w:multiLevelType w:val="hybridMultilevel"/>
    <w:lvl w:ilvl="0" w:tentative="1">
      <w:start w:val="1"/>
      <w:numFmt w:val="decimal"/>
      <w:lvlText w:val="%1."/>
      <w:lvlJc w:val="left"/>
      <w:pPr>
        <w:spacing w:after="50"/>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after="120" w:line="274"/>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200" w:before="0"/>
      <w:outlineLvl w:val="0"/>
    </w:pPr>
    <w:rPr>
      <w:rFonts w:ascii="Calibri" w:cs="Calibri" w:eastAsia="Calibri" w:hAnsi="Calibri"/>
      <w:b/>
      <w:bCs/>
      <w:color w:val="1E3A8A"/>
      <w:sz w:val="34"/>
      <w:szCs w:val="34"/>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1D4ED8"/>
      <w:sz w:val="26"/>
      <w:szCs w:val="26"/>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3341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99bba0e951c34b2b732fe3a94d324f4c5f3af2e.png"/><Relationship Id="rId12" Type="http://schemas.openxmlformats.org/officeDocument/2006/relationships/image" Target="media/7e303668850732f3ab4bfcb1af29bb93fcb2cbb0.png"/><Relationship Id="rId13" Type="http://schemas.openxmlformats.org/officeDocument/2006/relationships/image" Target="media/1066415d3d6273c010f10a103700b532f3d2abdc.png"/><Relationship Id="rId14" Type="http://schemas.openxmlformats.org/officeDocument/2006/relationships/image" Target="media/4b83abd9ecf5a5c25a3ff6c47609c032727db768.png"/><Relationship Id="rId15" Type="http://schemas.openxmlformats.org/officeDocument/2006/relationships/image" Target="media/ccd61d326a2032169addbc5a03e4f4ea16c2d787.png"/><Relationship Id="rId16" Type="http://schemas.openxmlformats.org/officeDocument/2006/relationships/image" Target="media/a817be44f2296c220cafa7d7210302346d217031.png"/><Relationship Id="rId17" Type="http://schemas.openxmlformats.org/officeDocument/2006/relationships/image" Target="media/561b7b32d70be34759d320f32b445127fa030b66.png"/><Relationship Id="rId18" Type="http://schemas.openxmlformats.org/officeDocument/2006/relationships/image" Target="media/db24413e809981ae55e5a711b27c1088c7f0728a.png"/><Relationship Id="rId19" Type="http://schemas.openxmlformats.org/officeDocument/2006/relationships/image" Target="media/05d57f4965359a909753c4e125a1f3306fc6202c.png"/><Relationship Id="rId20" Type="http://schemas.openxmlformats.org/officeDocument/2006/relationships/image" Target="media/be9ac8ae57403e26cb9207c5fb13a838c7fddd59.png"/><Relationship Id="rId21" Type="http://schemas.openxmlformats.org/officeDocument/2006/relationships/image" Target="media/080378d4d355b949790b334b6f9df6d5279813f6.png"/><Relationship Id="rId22" Type="http://schemas.openxmlformats.org/officeDocument/2006/relationships/image" Target="media/6e28de14a62e4b1fe45e7a4936cf843ae079002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 — Feature Design Document &amp; Technical Architecture v3.3</dc:title>
  <dc:creator>Stephane van der Aa</dc:creator>
  <dc:description>FDD v3 for Meet++ (AI meeting assistant) in OneVoice Meet</dc:description>
  <cp:lastModifiedBy>Un-named</cp:lastModifiedBy>
  <cp:revision>1</cp:revision>
  <dcterms:created xsi:type="dcterms:W3CDTF">2026-10-06T21:27:49.545Z</dcterms:created>
  <dcterms:modified xsi:type="dcterms:W3CDTF">2026-10-06T21:27:49.547Z</dcterms:modified>
</cp:coreProperties>
</file>

<file path=docProps/custom.xml><?xml version="1.0" encoding="utf-8"?>
<Properties xmlns="http://schemas.openxmlformats.org/officeDocument/2006/custom-properties" xmlns:vt="http://schemas.openxmlformats.org/officeDocument/2006/docPropsVTypes"/>
</file>