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302192" w14:textId="77777777" w:rsidR="004F33B3" w:rsidRDefault="004F33B3"/>
    <w:p w14:paraId="5C84987B" w14:textId="77777777" w:rsidR="004F33B3" w:rsidRDefault="004F33B3"/>
    <w:p w14:paraId="65DA9A98" w14:textId="77777777" w:rsidR="004F33B3" w:rsidRDefault="008C6D1B">
      <w:r>
        <w:rPr>
          <w:b/>
          <w:color w:val="1E3A8A"/>
          <w:sz w:val="68"/>
        </w:rPr>
        <w:t>Connection Quality</w:t>
      </w:r>
    </w:p>
    <w:p w14:paraId="0E69B959" w14:textId="77777777" w:rsidR="004F33B3" w:rsidRDefault="008C6D1B">
      <w:r>
        <w:rPr>
          <w:color w:val="334155"/>
          <w:sz w:val="34"/>
        </w:rPr>
        <w:t>Feature Design Document &amp; Technical Architecture</w:t>
      </w:r>
    </w:p>
    <w:p w14:paraId="08F8560A" w14:textId="77777777" w:rsidR="004F33B3" w:rsidRDefault="008C6D1B">
      <w:r>
        <w:rPr>
          <w:i/>
          <w:color w:val="64748B"/>
          <w:sz w:val="23"/>
        </w:rPr>
        <w:t>Per-tile diagnostics, remediation controls and automatic best-settings probing for webcam streams in OneVoice Meet</w:t>
      </w:r>
    </w:p>
    <w:p w14:paraId="3A0974C8" w14:textId="77777777" w:rsidR="004F33B3" w:rsidRDefault="004F33B3">
      <w:pPr>
        <w:pBdr>
          <w:bottom w:val="single" w:sz="12" w:space="1" w:color="2563EB"/>
        </w:pBdr>
      </w:pPr>
    </w:p>
    <w:p w14:paraId="17D1EA82" w14:textId="77777777" w:rsidR="004F33B3" w:rsidRDefault="004F33B3"/>
    <w:tbl>
      <w:tblPr>
        <w:tblW w:w="0" w:type="auto"/>
        <w:tblLook w:val="04A0" w:firstRow="1" w:lastRow="0" w:firstColumn="1" w:lastColumn="0" w:noHBand="0" w:noVBand="1"/>
      </w:tblPr>
      <w:tblGrid>
        <w:gridCol w:w="2041"/>
        <w:gridCol w:w="7143"/>
      </w:tblGrid>
      <w:tr w:rsidR="004F33B3" w14:paraId="64D523B6" w14:textId="77777777">
        <w:tc>
          <w:tcPr>
            <w:tcW w:w="2041" w:type="dxa"/>
          </w:tcPr>
          <w:p w14:paraId="6B1E4C80" w14:textId="77777777" w:rsidR="004F33B3" w:rsidRDefault="008C6D1B">
            <w:r>
              <w:rPr>
                <w:b/>
                <w:sz w:val="19"/>
              </w:rPr>
              <w:t>Document</w:t>
            </w:r>
          </w:p>
        </w:tc>
        <w:tc>
          <w:tcPr>
            <w:tcW w:w="7143" w:type="dxa"/>
          </w:tcPr>
          <w:p w14:paraId="0469AB16" w14:textId="77777777" w:rsidR="004F33B3" w:rsidRDefault="008C6D1B">
            <w:r>
              <w:rPr>
                <w:sz w:val="19"/>
              </w:rPr>
              <w:t>Meet_Connection_Quality_FDDTA</w:t>
            </w:r>
          </w:p>
        </w:tc>
      </w:tr>
      <w:tr w:rsidR="004F33B3" w14:paraId="71EA8223" w14:textId="77777777">
        <w:tc>
          <w:tcPr>
            <w:tcW w:w="2041" w:type="dxa"/>
          </w:tcPr>
          <w:p w14:paraId="5FC7EA36" w14:textId="77777777" w:rsidR="004F33B3" w:rsidRDefault="008C6D1B">
            <w:r>
              <w:rPr>
                <w:b/>
                <w:sz w:val="19"/>
              </w:rPr>
              <w:t>Product</w:t>
            </w:r>
          </w:p>
        </w:tc>
        <w:tc>
          <w:tcPr>
            <w:tcW w:w="7143" w:type="dxa"/>
          </w:tcPr>
          <w:p w14:paraId="13710571" w14:textId="77777777" w:rsidR="004F33B3" w:rsidRDefault="008C6D1B">
            <w:r>
              <w:rPr>
                <w:sz w:val="19"/>
              </w:rPr>
              <w:t>OneVoice Meet (onevoice_meet)</w:t>
            </w:r>
          </w:p>
        </w:tc>
      </w:tr>
      <w:tr w:rsidR="004F33B3" w14:paraId="496BECA6" w14:textId="77777777">
        <w:tc>
          <w:tcPr>
            <w:tcW w:w="2041" w:type="dxa"/>
          </w:tcPr>
          <w:p w14:paraId="4C8F5A7F" w14:textId="77777777" w:rsidR="004F33B3" w:rsidRDefault="008C6D1B">
            <w:r>
              <w:rPr>
                <w:b/>
                <w:sz w:val="19"/>
              </w:rPr>
              <w:t>Version</w:t>
            </w:r>
          </w:p>
        </w:tc>
        <w:tc>
          <w:tcPr>
            <w:tcW w:w="7143" w:type="dxa"/>
          </w:tcPr>
          <w:p w14:paraId="328F95A0" w14:textId="77777777" w:rsidR="004F33B3" w:rsidRDefault="008C6D1B">
            <w:r>
              <w:rPr>
                <w:sz w:val="19"/>
              </w:rPr>
              <w:t>1.0 — draft for review</w:t>
            </w:r>
          </w:p>
        </w:tc>
      </w:tr>
      <w:tr w:rsidR="004F33B3" w14:paraId="2A2835EB" w14:textId="77777777">
        <w:tc>
          <w:tcPr>
            <w:tcW w:w="2041" w:type="dxa"/>
          </w:tcPr>
          <w:p w14:paraId="4C6267C2" w14:textId="77777777" w:rsidR="004F33B3" w:rsidRDefault="008C6D1B">
            <w:r>
              <w:rPr>
                <w:b/>
                <w:sz w:val="19"/>
              </w:rPr>
              <w:t>Date</w:t>
            </w:r>
          </w:p>
        </w:tc>
        <w:tc>
          <w:tcPr>
            <w:tcW w:w="7143" w:type="dxa"/>
          </w:tcPr>
          <w:p w14:paraId="763353F1" w14:textId="77777777" w:rsidR="004F33B3" w:rsidRDefault="008C6D1B">
            <w:r>
              <w:rPr>
                <w:sz w:val="19"/>
              </w:rPr>
              <w:t>25 September 2026</w:t>
            </w:r>
          </w:p>
        </w:tc>
      </w:tr>
      <w:tr w:rsidR="004F33B3" w14:paraId="3700BD1D" w14:textId="77777777">
        <w:tc>
          <w:tcPr>
            <w:tcW w:w="2041" w:type="dxa"/>
          </w:tcPr>
          <w:p w14:paraId="63A94B77" w14:textId="77777777" w:rsidR="004F33B3" w:rsidRDefault="008C6D1B">
            <w:r>
              <w:rPr>
                <w:b/>
                <w:sz w:val="19"/>
              </w:rPr>
              <w:t>Owner</w:t>
            </w:r>
          </w:p>
        </w:tc>
        <w:tc>
          <w:tcPr>
            <w:tcW w:w="7143" w:type="dxa"/>
          </w:tcPr>
          <w:p w14:paraId="70C0FEED" w14:textId="77777777" w:rsidR="004F33B3" w:rsidRDefault="008C6D1B">
            <w:r>
              <w:rPr>
                <w:sz w:val="19"/>
              </w:rPr>
              <w:t>Product &amp; Client Platform</w:t>
            </w:r>
          </w:p>
        </w:tc>
      </w:tr>
      <w:tr w:rsidR="004F33B3" w14:paraId="0A839D50" w14:textId="77777777">
        <w:tc>
          <w:tcPr>
            <w:tcW w:w="2041" w:type="dxa"/>
          </w:tcPr>
          <w:p w14:paraId="3263D47B" w14:textId="77777777" w:rsidR="004F33B3" w:rsidRDefault="008C6D1B">
            <w:r>
              <w:rPr>
                <w:b/>
                <w:sz w:val="19"/>
              </w:rPr>
              <w:t>Contributors</w:t>
            </w:r>
          </w:p>
        </w:tc>
        <w:tc>
          <w:tcPr>
            <w:tcW w:w="7143" w:type="dxa"/>
          </w:tcPr>
          <w:p w14:paraId="3ADB4F72" w14:textId="77777777" w:rsidR="004F33B3" w:rsidRDefault="008C6D1B">
            <w:r>
              <w:rPr>
                <w:sz w:val="19"/>
              </w:rPr>
              <w:t>Frontend Engineering, Media Platform, QA, Support</w:t>
            </w:r>
          </w:p>
        </w:tc>
      </w:tr>
      <w:tr w:rsidR="004F33B3" w14:paraId="4F688190" w14:textId="77777777">
        <w:tc>
          <w:tcPr>
            <w:tcW w:w="2041" w:type="dxa"/>
          </w:tcPr>
          <w:p w14:paraId="7636B1D1" w14:textId="77777777" w:rsidR="004F33B3" w:rsidRDefault="008C6D1B">
            <w:r>
              <w:rPr>
                <w:b/>
                <w:sz w:val="19"/>
              </w:rPr>
              <w:t>Reviewers</w:t>
            </w:r>
          </w:p>
        </w:tc>
        <w:tc>
          <w:tcPr>
            <w:tcW w:w="7143" w:type="dxa"/>
          </w:tcPr>
          <w:p w14:paraId="2B50A220" w14:textId="77777777" w:rsidR="004F33B3" w:rsidRDefault="008C6D1B">
            <w:r>
              <w:rPr>
                <w:sz w:val="19"/>
              </w:rPr>
              <w:t>Engineering Lead, Design Lead, Security &amp; Privacy</w:t>
            </w:r>
          </w:p>
        </w:tc>
      </w:tr>
      <w:tr w:rsidR="004F33B3" w14:paraId="063A76AE" w14:textId="77777777">
        <w:tc>
          <w:tcPr>
            <w:tcW w:w="2041" w:type="dxa"/>
          </w:tcPr>
          <w:p w14:paraId="773F4647" w14:textId="77777777" w:rsidR="004F33B3" w:rsidRDefault="008C6D1B">
            <w:r>
              <w:rPr>
                <w:b/>
                <w:sz w:val="19"/>
              </w:rPr>
              <w:t>Audience</w:t>
            </w:r>
          </w:p>
        </w:tc>
        <w:tc>
          <w:tcPr>
            <w:tcW w:w="7143" w:type="dxa"/>
          </w:tcPr>
          <w:p w14:paraId="5178113F" w14:textId="77777777" w:rsidR="004F33B3" w:rsidRDefault="008C6D1B">
            <w:r>
              <w:rPr>
                <w:sz w:val="19"/>
              </w:rPr>
              <w:t>Engineering, QA, product, support, security review</w:t>
            </w:r>
          </w:p>
        </w:tc>
      </w:tr>
      <w:tr w:rsidR="004F33B3" w14:paraId="5AFC7F65" w14:textId="77777777">
        <w:tc>
          <w:tcPr>
            <w:tcW w:w="2041" w:type="dxa"/>
          </w:tcPr>
          <w:p w14:paraId="0BE7AE0E" w14:textId="77777777" w:rsidR="004F33B3" w:rsidRDefault="008C6D1B">
            <w:r>
              <w:rPr>
                <w:b/>
                <w:sz w:val="19"/>
              </w:rPr>
              <w:t>Related documents</w:t>
            </w:r>
          </w:p>
        </w:tc>
        <w:tc>
          <w:tcPr>
            <w:tcW w:w="7143" w:type="dxa"/>
          </w:tcPr>
          <w:p w14:paraId="520D1571" w14:textId="77777777" w:rsidR="004F33B3" w:rsidRDefault="008C6D1B">
            <w:r>
              <w:rPr>
                <w:sz w:val="19"/>
              </w:rPr>
              <w:t>docs/ARCHITECTURE.md · docs/FEATURES.md · docs/CONFIGURATION.md · docs/SECURITY.md</w:t>
            </w:r>
          </w:p>
        </w:tc>
      </w:tr>
      <w:tr w:rsidR="004F33B3" w14:paraId="794F573E" w14:textId="77777777">
        <w:tc>
          <w:tcPr>
            <w:tcW w:w="2041" w:type="dxa"/>
          </w:tcPr>
          <w:p w14:paraId="23B01C63" w14:textId="77777777" w:rsidR="004F33B3" w:rsidRDefault="008C6D1B">
            <w:r>
              <w:rPr>
                <w:b/>
                <w:sz w:val="19"/>
              </w:rPr>
              <w:t>Status</w:t>
            </w:r>
          </w:p>
        </w:tc>
        <w:tc>
          <w:tcPr>
            <w:tcW w:w="7143" w:type="dxa"/>
          </w:tcPr>
          <w:p w14:paraId="363DBB83" w14:textId="77777777" w:rsidR="004F33B3" w:rsidRDefault="008C6D1B">
            <w:r>
              <w:rPr>
                <w:sz w:val="19"/>
              </w:rPr>
              <w:t>Draft — open questions in §19</w:t>
            </w:r>
          </w:p>
        </w:tc>
      </w:tr>
    </w:tbl>
    <w:p w14:paraId="73D2F0BD" w14:textId="77777777" w:rsidR="004F33B3" w:rsidRDefault="004F33B3"/>
    <w:p w14:paraId="7E6A6F3A" w14:textId="77777777" w:rsidR="004F33B3" w:rsidRDefault="008C6D1B">
      <w:r>
        <w:rPr>
          <w:i/>
          <w:color w:val="943A3A"/>
          <w:sz w:val="17"/>
        </w:rPr>
        <w:t>Confidential — internal design document. Distribution limited to the review group.</w:t>
      </w:r>
    </w:p>
    <w:p w14:paraId="543A0BEA" w14:textId="77777777" w:rsidR="004F33B3" w:rsidRDefault="008C6D1B">
      <w:r>
        <w:br w:type="page"/>
      </w:r>
    </w:p>
    <w:p w14:paraId="51E7F5FC" w14:textId="77777777" w:rsidR="004F33B3" w:rsidRDefault="008C6D1B">
      <w:r>
        <w:rPr>
          <w:b/>
          <w:color w:val="1E3A8A"/>
          <w:sz w:val="28"/>
        </w:rPr>
        <w:lastRenderedPageBreak/>
        <w:t>Document control</w:t>
      </w:r>
    </w:p>
    <w:p w14:paraId="4AD4A68E" w14:textId="77777777" w:rsidR="004F33B3" w:rsidRDefault="004F33B3"/>
    <w:p w14:paraId="5B065F8A" w14:textId="77777777" w:rsidR="004F33B3" w:rsidRDefault="008C6D1B">
      <w:pPr>
        <w:pStyle w:val="TableCaption"/>
      </w:pPr>
      <w:r>
        <w:t>Table 1</w:t>
      </w:r>
      <w:r>
        <w:rPr>
          <w:b w:val="0"/>
        </w:rPr>
        <w:t xml:space="preserve"> — Revision history</w:t>
      </w:r>
    </w:p>
    <w:tbl>
      <w:tblPr>
        <w:tblStyle w:val="LightGrid-Accent1"/>
        <w:tblW w:w="0" w:type="auto"/>
        <w:jc w:val="center"/>
        <w:tblLook w:val="04A0" w:firstRow="1" w:lastRow="0" w:firstColumn="1" w:lastColumn="0" w:noHBand="0" w:noVBand="1"/>
      </w:tblPr>
      <w:tblGrid>
        <w:gridCol w:w="1152"/>
        <w:gridCol w:w="1728"/>
        <w:gridCol w:w="2736"/>
        <w:gridCol w:w="3312"/>
      </w:tblGrid>
      <w:tr w:rsidR="004F33B3" w14:paraId="508BC0C0"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shd w:val="clear" w:color="auto" w:fill="2563EB"/>
          </w:tcPr>
          <w:p w14:paraId="1E8C15B0" w14:textId="77777777" w:rsidR="004F33B3" w:rsidRDefault="008C6D1B">
            <w:pPr>
              <w:spacing w:before="40" w:after="40"/>
            </w:pPr>
            <w:r>
              <w:rPr>
                <w:color w:val="FFFFFF"/>
                <w:sz w:val="17"/>
              </w:rPr>
              <w:t>Version</w:t>
            </w:r>
          </w:p>
        </w:tc>
        <w:tc>
          <w:tcPr>
            <w:tcW w:w="1728" w:type="dxa"/>
            <w:shd w:val="clear" w:color="auto" w:fill="2563EB"/>
          </w:tcPr>
          <w:p w14:paraId="7F28D1A2"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Date</w:t>
            </w:r>
          </w:p>
        </w:tc>
        <w:tc>
          <w:tcPr>
            <w:tcW w:w="2736" w:type="dxa"/>
            <w:shd w:val="clear" w:color="auto" w:fill="2563EB"/>
          </w:tcPr>
          <w:p w14:paraId="5BFF25BE"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Author</w:t>
            </w:r>
          </w:p>
        </w:tc>
        <w:tc>
          <w:tcPr>
            <w:tcW w:w="3312" w:type="dxa"/>
            <w:shd w:val="clear" w:color="auto" w:fill="2563EB"/>
          </w:tcPr>
          <w:p w14:paraId="6657C775"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Change</w:t>
            </w:r>
          </w:p>
        </w:tc>
      </w:tr>
      <w:tr w:rsidR="004F33B3" w14:paraId="6B3DC03D"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1C6E5926" w14:textId="77777777" w:rsidR="004F33B3" w:rsidRDefault="008C6D1B">
            <w:pPr>
              <w:spacing w:before="40" w:after="40"/>
            </w:pPr>
            <w:r>
              <w:rPr>
                <w:b w:val="0"/>
                <w:sz w:val="17"/>
              </w:rPr>
              <w:t>0.1</w:t>
            </w:r>
          </w:p>
        </w:tc>
        <w:tc>
          <w:tcPr>
            <w:tcW w:w="1728" w:type="dxa"/>
          </w:tcPr>
          <w:p w14:paraId="505EC0A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2026-09-18</w:t>
            </w:r>
          </w:p>
        </w:tc>
        <w:tc>
          <w:tcPr>
            <w:tcW w:w="2736" w:type="dxa"/>
          </w:tcPr>
          <w:p w14:paraId="5E1182D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Product &amp; Client Platform</w:t>
            </w:r>
          </w:p>
        </w:tc>
        <w:tc>
          <w:tcPr>
            <w:tcW w:w="3312" w:type="dxa"/>
          </w:tcPr>
          <w:p w14:paraId="60D5201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Initial outline: problem, goals, rough scope</w:t>
            </w:r>
          </w:p>
        </w:tc>
      </w:tr>
      <w:tr w:rsidR="004F33B3" w14:paraId="78AAF885"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3B04DDD8" w14:textId="77777777" w:rsidR="004F33B3" w:rsidRDefault="008C6D1B">
            <w:pPr>
              <w:spacing w:before="40" w:after="40"/>
            </w:pPr>
            <w:r>
              <w:rPr>
                <w:b w:val="0"/>
                <w:sz w:val="17"/>
              </w:rPr>
              <w:t>0.5</w:t>
            </w:r>
          </w:p>
        </w:tc>
        <w:tc>
          <w:tcPr>
            <w:tcW w:w="1728" w:type="dxa"/>
          </w:tcPr>
          <w:p w14:paraId="44BF80B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2026-09-22</w:t>
            </w:r>
          </w:p>
        </w:tc>
        <w:tc>
          <w:tcPr>
            <w:tcW w:w="2736" w:type="dxa"/>
          </w:tcPr>
          <w:p w14:paraId="01B9866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Frontend Engineering</w:t>
            </w:r>
          </w:p>
        </w:tc>
        <w:tc>
          <w:tcPr>
            <w:tcW w:w="3312" w:type="dxa"/>
          </w:tcPr>
          <w:p w14:paraId="456617C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Mockups, metric catalogue, score model, architecture</w:t>
            </w:r>
          </w:p>
        </w:tc>
      </w:tr>
      <w:tr w:rsidR="004F33B3" w14:paraId="7507D70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20D053F" w14:textId="77777777" w:rsidR="004F33B3" w:rsidRDefault="008C6D1B">
            <w:pPr>
              <w:spacing w:before="40" w:after="40"/>
            </w:pPr>
            <w:r>
              <w:rPr>
                <w:b w:val="0"/>
                <w:sz w:val="17"/>
              </w:rPr>
              <w:t>0.9</w:t>
            </w:r>
          </w:p>
        </w:tc>
        <w:tc>
          <w:tcPr>
            <w:tcW w:w="1728" w:type="dxa"/>
          </w:tcPr>
          <w:p w14:paraId="588F103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2026-09-24</w:t>
            </w:r>
          </w:p>
        </w:tc>
        <w:tc>
          <w:tcPr>
            <w:tcW w:w="2736" w:type="dxa"/>
          </w:tcPr>
          <w:p w14:paraId="036CD42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Media Platform</w:t>
            </w:r>
          </w:p>
        </w:tc>
        <w:tc>
          <w:tcPr>
            <w:tcW w:w="3312" w:type="dxa"/>
          </w:tcPr>
          <w:p w14:paraId="0113F0C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LiveKit API mapping, auto-tune design, research tips</w:t>
            </w:r>
          </w:p>
        </w:tc>
      </w:tr>
      <w:tr w:rsidR="004F33B3" w14:paraId="59D3D68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8D038BA" w14:textId="77777777" w:rsidR="004F33B3" w:rsidRDefault="008C6D1B">
            <w:pPr>
              <w:spacing w:before="40" w:after="40"/>
            </w:pPr>
            <w:r>
              <w:rPr>
                <w:b w:val="0"/>
                <w:sz w:val="17"/>
              </w:rPr>
              <w:t>1.0</w:t>
            </w:r>
          </w:p>
        </w:tc>
        <w:tc>
          <w:tcPr>
            <w:tcW w:w="1728" w:type="dxa"/>
          </w:tcPr>
          <w:p w14:paraId="771D041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2026-09-25</w:t>
            </w:r>
          </w:p>
        </w:tc>
        <w:tc>
          <w:tcPr>
            <w:tcW w:w="2736" w:type="dxa"/>
          </w:tcPr>
          <w:p w14:paraId="2F3211D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Product &amp; Client Platform</w:t>
            </w:r>
          </w:p>
        </w:tc>
        <w:tc>
          <w:tcPr>
            <w:tcW w:w="3312" w:type="dxa"/>
          </w:tcPr>
          <w:p w14:paraId="2EE31CC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Complete FDD + TA issued for review</w:t>
            </w:r>
          </w:p>
        </w:tc>
      </w:tr>
    </w:tbl>
    <w:p w14:paraId="2EDB04BE" w14:textId="77777777" w:rsidR="004F33B3" w:rsidRDefault="004F33B3">
      <w:pPr>
        <w:spacing w:after="40"/>
      </w:pPr>
    </w:p>
    <w:p w14:paraId="2351A9DE" w14:textId="77777777" w:rsidR="004F33B3" w:rsidRDefault="008C6D1B">
      <w:pPr>
        <w:pStyle w:val="TableCaption"/>
      </w:pPr>
      <w:r>
        <w:t>Table 2</w:t>
      </w:r>
      <w:r>
        <w:rPr>
          <w:b w:val="0"/>
        </w:rPr>
        <w:t xml:space="preserve"> — Approvals</w:t>
      </w:r>
    </w:p>
    <w:tbl>
      <w:tblPr>
        <w:tblStyle w:val="LightGrid-Accent1"/>
        <w:tblW w:w="0" w:type="auto"/>
        <w:jc w:val="center"/>
        <w:tblLook w:val="04A0" w:firstRow="1" w:lastRow="0" w:firstColumn="1" w:lastColumn="0" w:noHBand="0" w:noVBand="1"/>
      </w:tblPr>
      <w:tblGrid>
        <w:gridCol w:w="2016"/>
        <w:gridCol w:w="2592"/>
        <w:gridCol w:w="4320"/>
      </w:tblGrid>
      <w:tr w:rsidR="004F33B3" w14:paraId="5A150065"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2563EB"/>
          </w:tcPr>
          <w:p w14:paraId="0EEE7002" w14:textId="77777777" w:rsidR="004F33B3" w:rsidRDefault="008C6D1B">
            <w:pPr>
              <w:spacing w:before="40" w:after="40"/>
            </w:pPr>
            <w:r>
              <w:rPr>
                <w:color w:val="FFFFFF"/>
                <w:sz w:val="17"/>
              </w:rPr>
              <w:t>Role</w:t>
            </w:r>
          </w:p>
        </w:tc>
        <w:tc>
          <w:tcPr>
            <w:tcW w:w="2592" w:type="dxa"/>
            <w:shd w:val="clear" w:color="auto" w:fill="2563EB"/>
          </w:tcPr>
          <w:p w14:paraId="6C4BC5B4"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Name / group</w:t>
            </w:r>
          </w:p>
        </w:tc>
        <w:tc>
          <w:tcPr>
            <w:tcW w:w="4320" w:type="dxa"/>
            <w:shd w:val="clear" w:color="auto" w:fill="2563EB"/>
          </w:tcPr>
          <w:p w14:paraId="31EC8772"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Scope of approval</w:t>
            </w:r>
          </w:p>
        </w:tc>
      </w:tr>
      <w:tr w:rsidR="004F33B3" w14:paraId="3C4CA0E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72BD16AD" w14:textId="77777777" w:rsidR="004F33B3" w:rsidRDefault="008C6D1B">
            <w:pPr>
              <w:spacing w:before="40" w:after="40"/>
            </w:pPr>
            <w:r>
              <w:rPr>
                <w:b w:val="0"/>
                <w:sz w:val="17"/>
              </w:rPr>
              <w:t>Engineering lead</w:t>
            </w:r>
          </w:p>
        </w:tc>
        <w:tc>
          <w:tcPr>
            <w:tcW w:w="2592" w:type="dxa"/>
          </w:tcPr>
          <w:p w14:paraId="5B1BF1F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Frontend guild</w:t>
            </w:r>
          </w:p>
        </w:tc>
        <w:tc>
          <w:tcPr>
            <w:tcW w:w="4320" w:type="dxa"/>
          </w:tcPr>
          <w:p w14:paraId="5A1D979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Architecture, performance budgets, test plan</w:t>
            </w:r>
          </w:p>
        </w:tc>
      </w:tr>
      <w:tr w:rsidR="004F33B3" w14:paraId="3E23DDA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2C53766" w14:textId="77777777" w:rsidR="004F33B3" w:rsidRDefault="008C6D1B">
            <w:pPr>
              <w:spacing w:before="40" w:after="40"/>
            </w:pPr>
            <w:r>
              <w:rPr>
                <w:b w:val="0"/>
                <w:sz w:val="17"/>
              </w:rPr>
              <w:t>Media platform</w:t>
            </w:r>
          </w:p>
        </w:tc>
        <w:tc>
          <w:tcPr>
            <w:tcW w:w="2592" w:type="dxa"/>
          </w:tcPr>
          <w:p w14:paraId="42EB257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LiveKit / SFU owner</w:t>
            </w:r>
          </w:p>
        </w:tc>
        <w:tc>
          <w:tcPr>
            <w:tcW w:w="4320" w:type="dxa"/>
          </w:tcPr>
          <w:p w14:paraId="5208FEC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API usage, probe design, relocation of TURN insights</w:t>
            </w:r>
          </w:p>
        </w:tc>
      </w:tr>
      <w:tr w:rsidR="004F33B3" w14:paraId="503BDEB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0FA5D8E" w14:textId="77777777" w:rsidR="004F33B3" w:rsidRDefault="008C6D1B">
            <w:pPr>
              <w:spacing w:before="40" w:after="40"/>
            </w:pPr>
            <w:r>
              <w:rPr>
                <w:b w:val="0"/>
                <w:sz w:val="17"/>
              </w:rPr>
              <w:t>Design</w:t>
            </w:r>
          </w:p>
        </w:tc>
        <w:tc>
          <w:tcPr>
            <w:tcW w:w="2592" w:type="dxa"/>
          </w:tcPr>
          <w:p w14:paraId="1FE3D1E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Product design</w:t>
            </w:r>
          </w:p>
        </w:tc>
        <w:tc>
          <w:tcPr>
            <w:tcW w:w="4320" w:type="dxa"/>
          </w:tcPr>
          <w:p w14:paraId="01F9339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UX, accessibility, localisation</w:t>
            </w:r>
          </w:p>
        </w:tc>
      </w:tr>
      <w:tr w:rsidR="004F33B3" w14:paraId="676BF50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3DBC194" w14:textId="77777777" w:rsidR="004F33B3" w:rsidRDefault="008C6D1B">
            <w:pPr>
              <w:spacing w:before="40" w:after="40"/>
            </w:pPr>
            <w:r>
              <w:rPr>
                <w:b w:val="0"/>
                <w:sz w:val="17"/>
              </w:rPr>
              <w:t>Security &amp; privacy</w:t>
            </w:r>
          </w:p>
        </w:tc>
        <w:tc>
          <w:tcPr>
            <w:tcW w:w="2592" w:type="dxa"/>
          </w:tcPr>
          <w:p w14:paraId="409E083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Platform security</w:t>
            </w:r>
          </w:p>
        </w:tc>
        <w:tc>
          <w:tcPr>
            <w:tcW w:w="4320" w:type="dxa"/>
          </w:tcPr>
          <w:p w14:paraId="09ADB10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Data handling, telemetry, compliance</w:t>
            </w:r>
          </w:p>
        </w:tc>
      </w:tr>
    </w:tbl>
    <w:p w14:paraId="33A34DC8" w14:textId="77777777" w:rsidR="004F33B3" w:rsidRDefault="004F33B3">
      <w:pPr>
        <w:spacing w:after="40"/>
      </w:pPr>
    </w:p>
    <w:p w14:paraId="1AEBB565" w14:textId="77777777" w:rsidR="004F33B3" w:rsidRDefault="004F33B3"/>
    <w:p w14:paraId="5F9A9EF5" w14:textId="77777777" w:rsidR="004F33B3" w:rsidRDefault="008C6D1B">
      <w:r>
        <w:rPr>
          <w:b/>
          <w:color w:val="1E3A8A"/>
          <w:sz w:val="28"/>
        </w:rPr>
        <w:t>Table of contents</w:t>
      </w:r>
    </w:p>
    <w:p w14:paraId="49D110D8" w14:textId="77777777" w:rsidR="006E3652" w:rsidRDefault="008C6D1B">
      <w:pPr>
        <w:pStyle w:val="TOC1"/>
        <w:tabs>
          <w:tab w:val="right" w:leader="dot" w:pos="9628"/>
        </w:tabs>
        <w:rPr>
          <w:noProof/>
        </w:rPr>
      </w:pPr>
      <w:r>
        <w:fldChar w:fldCharType="begin"/>
      </w:r>
      <w:r>
        <w:instrText>TOC \o "1-3" \h \z \u</w:instrText>
      </w:r>
      <w:r>
        <w:fldChar w:fldCharType="separate"/>
      </w:r>
      <w:hyperlink w:anchor="_Toc241206580" w:history="1">
        <w:r w:rsidR="006E3652" w:rsidRPr="002604FD">
          <w:rPr>
            <w:rStyle w:val="Hyperlink"/>
            <w:noProof/>
          </w:rPr>
          <w:t>1. Executive summary</w:t>
        </w:r>
        <w:r w:rsidR="006E3652">
          <w:rPr>
            <w:noProof/>
            <w:webHidden/>
          </w:rPr>
          <w:tab/>
        </w:r>
        <w:r w:rsidR="006E3652">
          <w:rPr>
            <w:noProof/>
            <w:webHidden/>
          </w:rPr>
          <w:fldChar w:fldCharType="begin"/>
        </w:r>
        <w:r w:rsidR="006E3652">
          <w:rPr>
            <w:noProof/>
            <w:webHidden/>
          </w:rPr>
          <w:instrText xml:space="preserve"> PAGEREF _Toc241206580 \h </w:instrText>
        </w:r>
        <w:r w:rsidR="006E3652">
          <w:rPr>
            <w:noProof/>
            <w:webHidden/>
          </w:rPr>
        </w:r>
        <w:r w:rsidR="006E3652">
          <w:rPr>
            <w:noProof/>
            <w:webHidden/>
          </w:rPr>
          <w:fldChar w:fldCharType="separate"/>
        </w:r>
        <w:r w:rsidR="006E3652">
          <w:rPr>
            <w:noProof/>
            <w:webHidden/>
          </w:rPr>
          <w:t>5</w:t>
        </w:r>
        <w:r w:rsidR="006E3652">
          <w:rPr>
            <w:noProof/>
            <w:webHidden/>
          </w:rPr>
          <w:fldChar w:fldCharType="end"/>
        </w:r>
      </w:hyperlink>
    </w:p>
    <w:p w14:paraId="74800143" w14:textId="77777777" w:rsidR="006E3652" w:rsidRDefault="006E3652">
      <w:pPr>
        <w:pStyle w:val="TOC1"/>
        <w:tabs>
          <w:tab w:val="right" w:leader="dot" w:pos="9628"/>
        </w:tabs>
        <w:rPr>
          <w:noProof/>
        </w:rPr>
      </w:pPr>
      <w:hyperlink w:anchor="_Toc241206581" w:history="1">
        <w:r w:rsidRPr="002604FD">
          <w:rPr>
            <w:rStyle w:val="Hyperlink"/>
            <w:noProof/>
          </w:rPr>
          <w:t>2. Background and problem statement</w:t>
        </w:r>
        <w:r>
          <w:rPr>
            <w:noProof/>
            <w:webHidden/>
          </w:rPr>
          <w:tab/>
        </w:r>
        <w:r>
          <w:rPr>
            <w:noProof/>
            <w:webHidden/>
          </w:rPr>
          <w:fldChar w:fldCharType="begin"/>
        </w:r>
        <w:r>
          <w:rPr>
            <w:noProof/>
            <w:webHidden/>
          </w:rPr>
          <w:instrText xml:space="preserve"> PAGEREF _Toc241206581 \h </w:instrText>
        </w:r>
        <w:r>
          <w:rPr>
            <w:noProof/>
            <w:webHidden/>
          </w:rPr>
        </w:r>
        <w:r>
          <w:rPr>
            <w:noProof/>
            <w:webHidden/>
          </w:rPr>
          <w:fldChar w:fldCharType="separate"/>
        </w:r>
        <w:r>
          <w:rPr>
            <w:noProof/>
            <w:webHidden/>
          </w:rPr>
          <w:t>6</w:t>
        </w:r>
        <w:r>
          <w:rPr>
            <w:noProof/>
            <w:webHidden/>
          </w:rPr>
          <w:fldChar w:fldCharType="end"/>
        </w:r>
      </w:hyperlink>
    </w:p>
    <w:p w14:paraId="6DBD5C86" w14:textId="77777777" w:rsidR="006E3652" w:rsidRDefault="006E3652">
      <w:pPr>
        <w:pStyle w:val="TOC2"/>
        <w:tabs>
          <w:tab w:val="right" w:leader="dot" w:pos="9628"/>
        </w:tabs>
        <w:rPr>
          <w:noProof/>
        </w:rPr>
      </w:pPr>
      <w:hyperlink w:anchor="_Toc241206582" w:history="1">
        <w:r w:rsidRPr="002604FD">
          <w:rPr>
            <w:rStyle w:val="Hyperlink"/>
            <w:noProof/>
          </w:rPr>
          <w:t>2.1 How OneVoice Meet handles media today</w:t>
        </w:r>
        <w:r>
          <w:rPr>
            <w:noProof/>
            <w:webHidden/>
          </w:rPr>
          <w:tab/>
        </w:r>
        <w:r>
          <w:rPr>
            <w:noProof/>
            <w:webHidden/>
          </w:rPr>
          <w:fldChar w:fldCharType="begin"/>
        </w:r>
        <w:r>
          <w:rPr>
            <w:noProof/>
            <w:webHidden/>
          </w:rPr>
          <w:instrText xml:space="preserve"> PAGEREF _Toc241206582 \h </w:instrText>
        </w:r>
        <w:r>
          <w:rPr>
            <w:noProof/>
            <w:webHidden/>
          </w:rPr>
        </w:r>
        <w:r>
          <w:rPr>
            <w:noProof/>
            <w:webHidden/>
          </w:rPr>
          <w:fldChar w:fldCharType="separate"/>
        </w:r>
        <w:r>
          <w:rPr>
            <w:noProof/>
            <w:webHidden/>
          </w:rPr>
          <w:t>6</w:t>
        </w:r>
        <w:r>
          <w:rPr>
            <w:noProof/>
            <w:webHidden/>
          </w:rPr>
          <w:fldChar w:fldCharType="end"/>
        </w:r>
      </w:hyperlink>
    </w:p>
    <w:p w14:paraId="1493842F" w14:textId="77777777" w:rsidR="006E3652" w:rsidRDefault="006E3652">
      <w:pPr>
        <w:pStyle w:val="TOC2"/>
        <w:tabs>
          <w:tab w:val="right" w:leader="dot" w:pos="9628"/>
        </w:tabs>
        <w:rPr>
          <w:noProof/>
        </w:rPr>
      </w:pPr>
      <w:hyperlink w:anchor="_Toc241206583" w:history="1">
        <w:r w:rsidRPr="002604FD">
          <w:rPr>
            <w:rStyle w:val="Hyperlink"/>
            <w:noProof/>
          </w:rPr>
          <w:t>2.2 The user problem</w:t>
        </w:r>
        <w:r>
          <w:rPr>
            <w:noProof/>
            <w:webHidden/>
          </w:rPr>
          <w:tab/>
        </w:r>
        <w:r>
          <w:rPr>
            <w:noProof/>
            <w:webHidden/>
          </w:rPr>
          <w:fldChar w:fldCharType="begin"/>
        </w:r>
        <w:r>
          <w:rPr>
            <w:noProof/>
            <w:webHidden/>
          </w:rPr>
          <w:instrText xml:space="preserve"> PAGEREF _Toc241206583 \h </w:instrText>
        </w:r>
        <w:r>
          <w:rPr>
            <w:noProof/>
            <w:webHidden/>
          </w:rPr>
        </w:r>
        <w:r>
          <w:rPr>
            <w:noProof/>
            <w:webHidden/>
          </w:rPr>
          <w:fldChar w:fldCharType="separate"/>
        </w:r>
        <w:r>
          <w:rPr>
            <w:noProof/>
            <w:webHidden/>
          </w:rPr>
          <w:t>6</w:t>
        </w:r>
        <w:r>
          <w:rPr>
            <w:noProof/>
            <w:webHidden/>
          </w:rPr>
          <w:fldChar w:fldCharType="end"/>
        </w:r>
      </w:hyperlink>
    </w:p>
    <w:p w14:paraId="7A42AA28" w14:textId="77777777" w:rsidR="006E3652" w:rsidRDefault="006E3652">
      <w:pPr>
        <w:pStyle w:val="TOC2"/>
        <w:tabs>
          <w:tab w:val="right" w:leader="dot" w:pos="9628"/>
        </w:tabs>
        <w:rPr>
          <w:noProof/>
        </w:rPr>
      </w:pPr>
      <w:hyperlink w:anchor="_Toc241206584" w:history="1">
        <w:r w:rsidRPr="002604FD">
          <w:rPr>
            <w:rStyle w:val="Hyperlink"/>
            <w:noProof/>
          </w:rPr>
          <w:t>2.3 Why this approach</w:t>
        </w:r>
        <w:r>
          <w:rPr>
            <w:noProof/>
            <w:webHidden/>
          </w:rPr>
          <w:tab/>
        </w:r>
        <w:r>
          <w:rPr>
            <w:noProof/>
            <w:webHidden/>
          </w:rPr>
          <w:fldChar w:fldCharType="begin"/>
        </w:r>
        <w:r>
          <w:rPr>
            <w:noProof/>
            <w:webHidden/>
          </w:rPr>
          <w:instrText xml:space="preserve"> PAGEREF _Toc241206584 \h </w:instrText>
        </w:r>
        <w:r>
          <w:rPr>
            <w:noProof/>
            <w:webHidden/>
          </w:rPr>
        </w:r>
        <w:r>
          <w:rPr>
            <w:noProof/>
            <w:webHidden/>
          </w:rPr>
          <w:fldChar w:fldCharType="separate"/>
        </w:r>
        <w:r>
          <w:rPr>
            <w:noProof/>
            <w:webHidden/>
          </w:rPr>
          <w:t>6</w:t>
        </w:r>
        <w:r>
          <w:rPr>
            <w:noProof/>
            <w:webHidden/>
          </w:rPr>
          <w:fldChar w:fldCharType="end"/>
        </w:r>
      </w:hyperlink>
    </w:p>
    <w:p w14:paraId="6A86AB60" w14:textId="77777777" w:rsidR="006E3652" w:rsidRDefault="006E3652">
      <w:pPr>
        <w:pStyle w:val="TOC1"/>
        <w:tabs>
          <w:tab w:val="right" w:leader="dot" w:pos="9628"/>
        </w:tabs>
        <w:rPr>
          <w:noProof/>
        </w:rPr>
      </w:pPr>
      <w:hyperlink w:anchor="_Toc241206585" w:history="1">
        <w:r w:rsidRPr="002604FD">
          <w:rPr>
            <w:rStyle w:val="Hyperlink"/>
            <w:noProof/>
          </w:rPr>
          <w:t>3. Goals, non-goals and success metrics</w:t>
        </w:r>
        <w:r>
          <w:rPr>
            <w:noProof/>
            <w:webHidden/>
          </w:rPr>
          <w:tab/>
        </w:r>
        <w:r>
          <w:rPr>
            <w:noProof/>
            <w:webHidden/>
          </w:rPr>
          <w:fldChar w:fldCharType="begin"/>
        </w:r>
        <w:r>
          <w:rPr>
            <w:noProof/>
            <w:webHidden/>
          </w:rPr>
          <w:instrText xml:space="preserve"> PAGEREF _Toc241206585 \h </w:instrText>
        </w:r>
        <w:r>
          <w:rPr>
            <w:noProof/>
            <w:webHidden/>
          </w:rPr>
        </w:r>
        <w:r>
          <w:rPr>
            <w:noProof/>
            <w:webHidden/>
          </w:rPr>
          <w:fldChar w:fldCharType="separate"/>
        </w:r>
        <w:r>
          <w:rPr>
            <w:noProof/>
            <w:webHidden/>
          </w:rPr>
          <w:t>7</w:t>
        </w:r>
        <w:r>
          <w:rPr>
            <w:noProof/>
            <w:webHidden/>
          </w:rPr>
          <w:fldChar w:fldCharType="end"/>
        </w:r>
      </w:hyperlink>
    </w:p>
    <w:p w14:paraId="4B6982D4" w14:textId="77777777" w:rsidR="006E3652" w:rsidRDefault="006E3652">
      <w:pPr>
        <w:pStyle w:val="TOC2"/>
        <w:tabs>
          <w:tab w:val="right" w:leader="dot" w:pos="9628"/>
        </w:tabs>
        <w:rPr>
          <w:noProof/>
        </w:rPr>
      </w:pPr>
      <w:hyperlink w:anchor="_Toc241206586" w:history="1">
        <w:r w:rsidRPr="002604FD">
          <w:rPr>
            <w:rStyle w:val="Hyperlink"/>
            <w:noProof/>
          </w:rPr>
          <w:t>3.1 Goals</w:t>
        </w:r>
        <w:r>
          <w:rPr>
            <w:noProof/>
            <w:webHidden/>
          </w:rPr>
          <w:tab/>
        </w:r>
        <w:r>
          <w:rPr>
            <w:noProof/>
            <w:webHidden/>
          </w:rPr>
          <w:fldChar w:fldCharType="begin"/>
        </w:r>
        <w:r>
          <w:rPr>
            <w:noProof/>
            <w:webHidden/>
          </w:rPr>
          <w:instrText xml:space="preserve"> PAGEREF _Toc241206586 \h </w:instrText>
        </w:r>
        <w:r>
          <w:rPr>
            <w:noProof/>
            <w:webHidden/>
          </w:rPr>
        </w:r>
        <w:r>
          <w:rPr>
            <w:noProof/>
            <w:webHidden/>
          </w:rPr>
          <w:fldChar w:fldCharType="separate"/>
        </w:r>
        <w:r>
          <w:rPr>
            <w:noProof/>
            <w:webHidden/>
          </w:rPr>
          <w:t>7</w:t>
        </w:r>
        <w:r>
          <w:rPr>
            <w:noProof/>
            <w:webHidden/>
          </w:rPr>
          <w:fldChar w:fldCharType="end"/>
        </w:r>
      </w:hyperlink>
    </w:p>
    <w:p w14:paraId="29CCC9A5" w14:textId="77777777" w:rsidR="006E3652" w:rsidRDefault="006E3652">
      <w:pPr>
        <w:pStyle w:val="TOC2"/>
        <w:tabs>
          <w:tab w:val="right" w:leader="dot" w:pos="9628"/>
        </w:tabs>
        <w:rPr>
          <w:noProof/>
        </w:rPr>
      </w:pPr>
      <w:hyperlink w:anchor="_Toc241206587" w:history="1">
        <w:r w:rsidRPr="002604FD">
          <w:rPr>
            <w:rStyle w:val="Hyperlink"/>
            <w:noProof/>
          </w:rPr>
          <w:t>3.2 Non-goals</w:t>
        </w:r>
        <w:r>
          <w:rPr>
            <w:noProof/>
            <w:webHidden/>
          </w:rPr>
          <w:tab/>
        </w:r>
        <w:r>
          <w:rPr>
            <w:noProof/>
            <w:webHidden/>
          </w:rPr>
          <w:fldChar w:fldCharType="begin"/>
        </w:r>
        <w:r>
          <w:rPr>
            <w:noProof/>
            <w:webHidden/>
          </w:rPr>
          <w:instrText xml:space="preserve"> PAGEREF _Toc241206587 \h </w:instrText>
        </w:r>
        <w:r>
          <w:rPr>
            <w:noProof/>
            <w:webHidden/>
          </w:rPr>
        </w:r>
        <w:r>
          <w:rPr>
            <w:noProof/>
            <w:webHidden/>
          </w:rPr>
          <w:fldChar w:fldCharType="separate"/>
        </w:r>
        <w:r>
          <w:rPr>
            <w:noProof/>
            <w:webHidden/>
          </w:rPr>
          <w:t>7</w:t>
        </w:r>
        <w:r>
          <w:rPr>
            <w:noProof/>
            <w:webHidden/>
          </w:rPr>
          <w:fldChar w:fldCharType="end"/>
        </w:r>
      </w:hyperlink>
    </w:p>
    <w:p w14:paraId="3060957C" w14:textId="77777777" w:rsidR="006E3652" w:rsidRDefault="006E3652">
      <w:pPr>
        <w:pStyle w:val="TOC2"/>
        <w:tabs>
          <w:tab w:val="right" w:leader="dot" w:pos="9628"/>
        </w:tabs>
        <w:rPr>
          <w:noProof/>
        </w:rPr>
      </w:pPr>
      <w:hyperlink w:anchor="_Toc241206588" w:history="1">
        <w:r w:rsidRPr="002604FD">
          <w:rPr>
            <w:rStyle w:val="Hyperlink"/>
            <w:noProof/>
          </w:rPr>
          <w:t>3.3 Success metrics</w:t>
        </w:r>
        <w:r>
          <w:rPr>
            <w:noProof/>
            <w:webHidden/>
          </w:rPr>
          <w:tab/>
        </w:r>
        <w:r>
          <w:rPr>
            <w:noProof/>
            <w:webHidden/>
          </w:rPr>
          <w:fldChar w:fldCharType="begin"/>
        </w:r>
        <w:r>
          <w:rPr>
            <w:noProof/>
            <w:webHidden/>
          </w:rPr>
          <w:instrText xml:space="preserve"> PAGEREF _Toc241206588 \h </w:instrText>
        </w:r>
        <w:r>
          <w:rPr>
            <w:noProof/>
            <w:webHidden/>
          </w:rPr>
        </w:r>
        <w:r>
          <w:rPr>
            <w:noProof/>
            <w:webHidden/>
          </w:rPr>
          <w:fldChar w:fldCharType="separate"/>
        </w:r>
        <w:r>
          <w:rPr>
            <w:noProof/>
            <w:webHidden/>
          </w:rPr>
          <w:t>7</w:t>
        </w:r>
        <w:r>
          <w:rPr>
            <w:noProof/>
            <w:webHidden/>
          </w:rPr>
          <w:fldChar w:fldCharType="end"/>
        </w:r>
      </w:hyperlink>
    </w:p>
    <w:p w14:paraId="04538806" w14:textId="77777777" w:rsidR="006E3652" w:rsidRDefault="006E3652">
      <w:pPr>
        <w:pStyle w:val="TOC1"/>
        <w:tabs>
          <w:tab w:val="right" w:leader="dot" w:pos="9628"/>
        </w:tabs>
        <w:rPr>
          <w:noProof/>
        </w:rPr>
      </w:pPr>
      <w:hyperlink w:anchor="_Toc241206589" w:history="1">
        <w:r w:rsidRPr="002604FD">
          <w:rPr>
            <w:rStyle w:val="Hyperlink"/>
            <w:noProof/>
          </w:rPr>
          <w:t>4. Personas and scenarios</w:t>
        </w:r>
        <w:r>
          <w:rPr>
            <w:noProof/>
            <w:webHidden/>
          </w:rPr>
          <w:tab/>
        </w:r>
        <w:r>
          <w:rPr>
            <w:noProof/>
            <w:webHidden/>
          </w:rPr>
          <w:fldChar w:fldCharType="begin"/>
        </w:r>
        <w:r>
          <w:rPr>
            <w:noProof/>
            <w:webHidden/>
          </w:rPr>
          <w:instrText xml:space="preserve"> PAGEREF _Toc241206589 \h </w:instrText>
        </w:r>
        <w:r>
          <w:rPr>
            <w:noProof/>
            <w:webHidden/>
          </w:rPr>
        </w:r>
        <w:r>
          <w:rPr>
            <w:noProof/>
            <w:webHidden/>
          </w:rPr>
          <w:fldChar w:fldCharType="separate"/>
        </w:r>
        <w:r>
          <w:rPr>
            <w:noProof/>
            <w:webHidden/>
          </w:rPr>
          <w:t>8</w:t>
        </w:r>
        <w:r>
          <w:rPr>
            <w:noProof/>
            <w:webHidden/>
          </w:rPr>
          <w:fldChar w:fldCharType="end"/>
        </w:r>
      </w:hyperlink>
    </w:p>
    <w:p w14:paraId="1395F6B8" w14:textId="77777777" w:rsidR="006E3652" w:rsidRDefault="006E3652">
      <w:pPr>
        <w:pStyle w:val="TOC1"/>
        <w:tabs>
          <w:tab w:val="right" w:leader="dot" w:pos="9628"/>
        </w:tabs>
        <w:rPr>
          <w:noProof/>
        </w:rPr>
      </w:pPr>
      <w:hyperlink w:anchor="_Toc241206590" w:history="1">
        <w:r w:rsidRPr="002604FD">
          <w:rPr>
            <w:rStyle w:val="Hyperlink"/>
            <w:noProof/>
          </w:rPr>
          <w:t>5. Feature overview</w:t>
        </w:r>
        <w:r>
          <w:rPr>
            <w:noProof/>
            <w:webHidden/>
          </w:rPr>
          <w:tab/>
        </w:r>
        <w:r>
          <w:rPr>
            <w:noProof/>
            <w:webHidden/>
          </w:rPr>
          <w:fldChar w:fldCharType="begin"/>
        </w:r>
        <w:r>
          <w:rPr>
            <w:noProof/>
            <w:webHidden/>
          </w:rPr>
          <w:instrText xml:space="preserve"> PAGEREF _Toc241206590 \h </w:instrText>
        </w:r>
        <w:r>
          <w:rPr>
            <w:noProof/>
            <w:webHidden/>
          </w:rPr>
        </w:r>
        <w:r>
          <w:rPr>
            <w:noProof/>
            <w:webHidden/>
          </w:rPr>
          <w:fldChar w:fldCharType="separate"/>
        </w:r>
        <w:r>
          <w:rPr>
            <w:noProof/>
            <w:webHidden/>
          </w:rPr>
          <w:t>9</w:t>
        </w:r>
        <w:r>
          <w:rPr>
            <w:noProof/>
            <w:webHidden/>
          </w:rPr>
          <w:fldChar w:fldCharType="end"/>
        </w:r>
      </w:hyperlink>
    </w:p>
    <w:p w14:paraId="7B26AE95" w14:textId="77777777" w:rsidR="006E3652" w:rsidRDefault="006E3652">
      <w:pPr>
        <w:pStyle w:val="TOC2"/>
        <w:tabs>
          <w:tab w:val="right" w:leader="dot" w:pos="9628"/>
        </w:tabs>
        <w:rPr>
          <w:noProof/>
        </w:rPr>
      </w:pPr>
      <w:hyperlink w:anchor="_Toc241206591" w:history="1">
        <w:r w:rsidRPr="002604FD">
          <w:rPr>
            <w:rStyle w:val="Hyperlink"/>
            <w:noProof/>
          </w:rPr>
          <w:t>5.1 Entry point</w:t>
        </w:r>
        <w:r>
          <w:rPr>
            <w:noProof/>
            <w:webHidden/>
          </w:rPr>
          <w:tab/>
        </w:r>
        <w:r>
          <w:rPr>
            <w:noProof/>
            <w:webHidden/>
          </w:rPr>
          <w:fldChar w:fldCharType="begin"/>
        </w:r>
        <w:r>
          <w:rPr>
            <w:noProof/>
            <w:webHidden/>
          </w:rPr>
          <w:instrText xml:space="preserve"> PAGEREF _Toc241206591 \h </w:instrText>
        </w:r>
        <w:r>
          <w:rPr>
            <w:noProof/>
            <w:webHidden/>
          </w:rPr>
        </w:r>
        <w:r>
          <w:rPr>
            <w:noProof/>
            <w:webHidden/>
          </w:rPr>
          <w:fldChar w:fldCharType="separate"/>
        </w:r>
        <w:r>
          <w:rPr>
            <w:noProof/>
            <w:webHidden/>
          </w:rPr>
          <w:t>9</w:t>
        </w:r>
        <w:r>
          <w:rPr>
            <w:noProof/>
            <w:webHidden/>
          </w:rPr>
          <w:fldChar w:fldCharType="end"/>
        </w:r>
      </w:hyperlink>
    </w:p>
    <w:p w14:paraId="16047DBF" w14:textId="77777777" w:rsidR="006E3652" w:rsidRDefault="006E3652">
      <w:pPr>
        <w:pStyle w:val="TOC2"/>
        <w:tabs>
          <w:tab w:val="right" w:leader="dot" w:pos="9628"/>
        </w:tabs>
        <w:rPr>
          <w:noProof/>
        </w:rPr>
      </w:pPr>
      <w:hyperlink w:anchor="_Toc241206592" w:history="1">
        <w:r w:rsidRPr="002604FD">
          <w:rPr>
            <w:rStyle w:val="Hyperlink"/>
            <w:noProof/>
          </w:rPr>
          <w:t>5.2 Overlay behaviour</w:t>
        </w:r>
        <w:r>
          <w:rPr>
            <w:noProof/>
            <w:webHidden/>
          </w:rPr>
          <w:tab/>
        </w:r>
        <w:r>
          <w:rPr>
            <w:noProof/>
            <w:webHidden/>
          </w:rPr>
          <w:fldChar w:fldCharType="begin"/>
        </w:r>
        <w:r>
          <w:rPr>
            <w:noProof/>
            <w:webHidden/>
          </w:rPr>
          <w:instrText xml:space="preserve"> PAGEREF _Toc241206592 \h </w:instrText>
        </w:r>
        <w:r>
          <w:rPr>
            <w:noProof/>
            <w:webHidden/>
          </w:rPr>
        </w:r>
        <w:r>
          <w:rPr>
            <w:noProof/>
            <w:webHidden/>
          </w:rPr>
          <w:fldChar w:fldCharType="separate"/>
        </w:r>
        <w:r>
          <w:rPr>
            <w:noProof/>
            <w:webHidden/>
          </w:rPr>
          <w:t>9</w:t>
        </w:r>
        <w:r>
          <w:rPr>
            <w:noProof/>
            <w:webHidden/>
          </w:rPr>
          <w:fldChar w:fldCharType="end"/>
        </w:r>
      </w:hyperlink>
    </w:p>
    <w:p w14:paraId="4558C65A" w14:textId="77777777" w:rsidR="006E3652" w:rsidRDefault="006E3652">
      <w:pPr>
        <w:pStyle w:val="TOC2"/>
        <w:tabs>
          <w:tab w:val="right" w:leader="dot" w:pos="9628"/>
        </w:tabs>
        <w:rPr>
          <w:noProof/>
        </w:rPr>
      </w:pPr>
      <w:hyperlink w:anchor="_Toc241206593" w:history="1">
        <w:r w:rsidRPr="002604FD">
          <w:rPr>
            <w:rStyle w:val="Hyperlink"/>
            <w:noProof/>
          </w:rPr>
          <w:t>5.3 Tabs and content model</w:t>
        </w:r>
        <w:r>
          <w:rPr>
            <w:noProof/>
            <w:webHidden/>
          </w:rPr>
          <w:tab/>
        </w:r>
        <w:r>
          <w:rPr>
            <w:noProof/>
            <w:webHidden/>
          </w:rPr>
          <w:fldChar w:fldCharType="begin"/>
        </w:r>
        <w:r>
          <w:rPr>
            <w:noProof/>
            <w:webHidden/>
          </w:rPr>
          <w:instrText xml:space="preserve"> PAGEREF _Toc241206593 \h </w:instrText>
        </w:r>
        <w:r>
          <w:rPr>
            <w:noProof/>
            <w:webHidden/>
          </w:rPr>
        </w:r>
        <w:r>
          <w:rPr>
            <w:noProof/>
            <w:webHidden/>
          </w:rPr>
          <w:fldChar w:fldCharType="separate"/>
        </w:r>
        <w:r>
          <w:rPr>
            <w:noProof/>
            <w:webHidden/>
          </w:rPr>
          <w:t>9</w:t>
        </w:r>
        <w:r>
          <w:rPr>
            <w:noProof/>
            <w:webHidden/>
          </w:rPr>
          <w:fldChar w:fldCharType="end"/>
        </w:r>
      </w:hyperlink>
    </w:p>
    <w:p w14:paraId="79BE4CD9" w14:textId="77777777" w:rsidR="006E3652" w:rsidRDefault="006E3652">
      <w:pPr>
        <w:pStyle w:val="TOC2"/>
        <w:tabs>
          <w:tab w:val="right" w:leader="dot" w:pos="9628"/>
        </w:tabs>
        <w:rPr>
          <w:noProof/>
        </w:rPr>
      </w:pPr>
      <w:hyperlink w:anchor="_Toc241206594" w:history="1">
        <w:r w:rsidRPr="002604FD">
          <w:rPr>
            <w:rStyle w:val="Hyperlink"/>
            <w:noProof/>
          </w:rPr>
          <w:t>5.4 Scope: what each action can change</w:t>
        </w:r>
        <w:r>
          <w:rPr>
            <w:noProof/>
            <w:webHidden/>
          </w:rPr>
          <w:tab/>
        </w:r>
        <w:r>
          <w:rPr>
            <w:noProof/>
            <w:webHidden/>
          </w:rPr>
          <w:fldChar w:fldCharType="begin"/>
        </w:r>
        <w:r>
          <w:rPr>
            <w:noProof/>
            <w:webHidden/>
          </w:rPr>
          <w:instrText xml:space="preserve"> PAGEREF _Toc241206594 \h </w:instrText>
        </w:r>
        <w:r>
          <w:rPr>
            <w:noProof/>
            <w:webHidden/>
          </w:rPr>
        </w:r>
        <w:r>
          <w:rPr>
            <w:noProof/>
            <w:webHidden/>
          </w:rPr>
          <w:fldChar w:fldCharType="separate"/>
        </w:r>
        <w:r>
          <w:rPr>
            <w:noProof/>
            <w:webHidden/>
          </w:rPr>
          <w:t>10</w:t>
        </w:r>
        <w:r>
          <w:rPr>
            <w:noProof/>
            <w:webHidden/>
          </w:rPr>
          <w:fldChar w:fldCharType="end"/>
        </w:r>
      </w:hyperlink>
    </w:p>
    <w:p w14:paraId="14971F17" w14:textId="77777777" w:rsidR="006E3652" w:rsidRDefault="006E3652">
      <w:pPr>
        <w:pStyle w:val="TOC1"/>
        <w:tabs>
          <w:tab w:val="right" w:leader="dot" w:pos="9628"/>
        </w:tabs>
        <w:rPr>
          <w:noProof/>
        </w:rPr>
      </w:pPr>
      <w:hyperlink w:anchor="_Toc241206595" w:history="1">
        <w:r w:rsidRPr="002604FD">
          <w:rPr>
            <w:rStyle w:val="Hyperlink"/>
            <w:noProof/>
          </w:rPr>
          <w:t>6. Functional and non-functional requirements</w:t>
        </w:r>
        <w:r>
          <w:rPr>
            <w:noProof/>
            <w:webHidden/>
          </w:rPr>
          <w:tab/>
        </w:r>
        <w:r>
          <w:rPr>
            <w:noProof/>
            <w:webHidden/>
          </w:rPr>
          <w:fldChar w:fldCharType="begin"/>
        </w:r>
        <w:r>
          <w:rPr>
            <w:noProof/>
            <w:webHidden/>
          </w:rPr>
          <w:instrText xml:space="preserve"> PAGEREF _Toc241206595 \h </w:instrText>
        </w:r>
        <w:r>
          <w:rPr>
            <w:noProof/>
            <w:webHidden/>
          </w:rPr>
        </w:r>
        <w:r>
          <w:rPr>
            <w:noProof/>
            <w:webHidden/>
          </w:rPr>
          <w:fldChar w:fldCharType="separate"/>
        </w:r>
        <w:r>
          <w:rPr>
            <w:noProof/>
            <w:webHidden/>
          </w:rPr>
          <w:t>11</w:t>
        </w:r>
        <w:r>
          <w:rPr>
            <w:noProof/>
            <w:webHidden/>
          </w:rPr>
          <w:fldChar w:fldCharType="end"/>
        </w:r>
      </w:hyperlink>
    </w:p>
    <w:p w14:paraId="04906B62" w14:textId="77777777" w:rsidR="006E3652" w:rsidRDefault="006E3652">
      <w:pPr>
        <w:pStyle w:val="TOC2"/>
        <w:tabs>
          <w:tab w:val="right" w:leader="dot" w:pos="9628"/>
        </w:tabs>
        <w:rPr>
          <w:noProof/>
        </w:rPr>
      </w:pPr>
      <w:hyperlink w:anchor="_Toc241206596" w:history="1">
        <w:r w:rsidRPr="002604FD">
          <w:rPr>
            <w:rStyle w:val="Hyperlink"/>
            <w:noProof/>
          </w:rPr>
          <w:t>6.1 Functional requirements</w:t>
        </w:r>
        <w:r>
          <w:rPr>
            <w:noProof/>
            <w:webHidden/>
          </w:rPr>
          <w:tab/>
        </w:r>
        <w:r>
          <w:rPr>
            <w:noProof/>
            <w:webHidden/>
          </w:rPr>
          <w:fldChar w:fldCharType="begin"/>
        </w:r>
        <w:r>
          <w:rPr>
            <w:noProof/>
            <w:webHidden/>
          </w:rPr>
          <w:instrText xml:space="preserve"> PAGEREF _Toc241206596 \h </w:instrText>
        </w:r>
        <w:r>
          <w:rPr>
            <w:noProof/>
            <w:webHidden/>
          </w:rPr>
        </w:r>
        <w:r>
          <w:rPr>
            <w:noProof/>
            <w:webHidden/>
          </w:rPr>
          <w:fldChar w:fldCharType="separate"/>
        </w:r>
        <w:r>
          <w:rPr>
            <w:noProof/>
            <w:webHidden/>
          </w:rPr>
          <w:t>11</w:t>
        </w:r>
        <w:r>
          <w:rPr>
            <w:noProof/>
            <w:webHidden/>
          </w:rPr>
          <w:fldChar w:fldCharType="end"/>
        </w:r>
      </w:hyperlink>
    </w:p>
    <w:p w14:paraId="337440A8" w14:textId="77777777" w:rsidR="006E3652" w:rsidRDefault="006E3652">
      <w:pPr>
        <w:pStyle w:val="TOC2"/>
        <w:tabs>
          <w:tab w:val="right" w:leader="dot" w:pos="9628"/>
        </w:tabs>
        <w:rPr>
          <w:noProof/>
        </w:rPr>
      </w:pPr>
      <w:hyperlink w:anchor="_Toc241206597" w:history="1">
        <w:r w:rsidRPr="002604FD">
          <w:rPr>
            <w:rStyle w:val="Hyperlink"/>
            <w:noProof/>
          </w:rPr>
          <w:t>6.2 Non-functional requirements</w:t>
        </w:r>
        <w:r>
          <w:rPr>
            <w:noProof/>
            <w:webHidden/>
          </w:rPr>
          <w:tab/>
        </w:r>
        <w:r>
          <w:rPr>
            <w:noProof/>
            <w:webHidden/>
          </w:rPr>
          <w:fldChar w:fldCharType="begin"/>
        </w:r>
        <w:r>
          <w:rPr>
            <w:noProof/>
            <w:webHidden/>
          </w:rPr>
          <w:instrText xml:space="preserve"> PAGEREF _Toc241206597 \h </w:instrText>
        </w:r>
        <w:r>
          <w:rPr>
            <w:noProof/>
            <w:webHidden/>
          </w:rPr>
        </w:r>
        <w:r>
          <w:rPr>
            <w:noProof/>
            <w:webHidden/>
          </w:rPr>
          <w:fldChar w:fldCharType="separate"/>
        </w:r>
        <w:r>
          <w:rPr>
            <w:noProof/>
            <w:webHidden/>
          </w:rPr>
          <w:t>12</w:t>
        </w:r>
        <w:r>
          <w:rPr>
            <w:noProof/>
            <w:webHidden/>
          </w:rPr>
          <w:fldChar w:fldCharType="end"/>
        </w:r>
      </w:hyperlink>
    </w:p>
    <w:p w14:paraId="0DE12D66" w14:textId="77777777" w:rsidR="006E3652" w:rsidRDefault="006E3652">
      <w:pPr>
        <w:pStyle w:val="TOC1"/>
        <w:tabs>
          <w:tab w:val="right" w:leader="dot" w:pos="9628"/>
        </w:tabs>
        <w:rPr>
          <w:noProof/>
        </w:rPr>
      </w:pPr>
      <w:hyperlink w:anchor="_Toc241206598" w:history="1">
        <w:r w:rsidRPr="002604FD">
          <w:rPr>
            <w:rStyle w:val="Hyperlink"/>
            <w:noProof/>
          </w:rPr>
          <w:t>7. UX specification</w:t>
        </w:r>
        <w:r>
          <w:rPr>
            <w:noProof/>
            <w:webHidden/>
          </w:rPr>
          <w:tab/>
        </w:r>
        <w:r>
          <w:rPr>
            <w:noProof/>
            <w:webHidden/>
          </w:rPr>
          <w:fldChar w:fldCharType="begin"/>
        </w:r>
        <w:r>
          <w:rPr>
            <w:noProof/>
            <w:webHidden/>
          </w:rPr>
          <w:instrText xml:space="preserve"> PAGEREF _Toc241206598 \h </w:instrText>
        </w:r>
        <w:r>
          <w:rPr>
            <w:noProof/>
            <w:webHidden/>
          </w:rPr>
        </w:r>
        <w:r>
          <w:rPr>
            <w:noProof/>
            <w:webHidden/>
          </w:rPr>
          <w:fldChar w:fldCharType="separate"/>
        </w:r>
        <w:r>
          <w:rPr>
            <w:noProof/>
            <w:webHidden/>
          </w:rPr>
          <w:t>13</w:t>
        </w:r>
        <w:r>
          <w:rPr>
            <w:noProof/>
            <w:webHidden/>
          </w:rPr>
          <w:fldChar w:fldCharType="end"/>
        </w:r>
      </w:hyperlink>
    </w:p>
    <w:p w14:paraId="129756A8" w14:textId="77777777" w:rsidR="006E3652" w:rsidRDefault="006E3652">
      <w:pPr>
        <w:pStyle w:val="TOC2"/>
        <w:tabs>
          <w:tab w:val="right" w:leader="dot" w:pos="9628"/>
        </w:tabs>
        <w:rPr>
          <w:noProof/>
        </w:rPr>
      </w:pPr>
      <w:hyperlink w:anchor="_Toc241206599" w:history="1">
        <w:r w:rsidRPr="002604FD">
          <w:rPr>
            <w:rStyle w:val="Hyperlink"/>
            <w:noProof/>
          </w:rPr>
          <w:t>7.1 States and interaction model</w:t>
        </w:r>
        <w:r>
          <w:rPr>
            <w:noProof/>
            <w:webHidden/>
          </w:rPr>
          <w:tab/>
        </w:r>
        <w:r>
          <w:rPr>
            <w:noProof/>
            <w:webHidden/>
          </w:rPr>
          <w:fldChar w:fldCharType="begin"/>
        </w:r>
        <w:r>
          <w:rPr>
            <w:noProof/>
            <w:webHidden/>
          </w:rPr>
          <w:instrText xml:space="preserve"> PAGEREF _Toc241206599 \h </w:instrText>
        </w:r>
        <w:r>
          <w:rPr>
            <w:noProof/>
            <w:webHidden/>
          </w:rPr>
        </w:r>
        <w:r>
          <w:rPr>
            <w:noProof/>
            <w:webHidden/>
          </w:rPr>
          <w:fldChar w:fldCharType="separate"/>
        </w:r>
        <w:r>
          <w:rPr>
            <w:noProof/>
            <w:webHidden/>
          </w:rPr>
          <w:t>13</w:t>
        </w:r>
        <w:r>
          <w:rPr>
            <w:noProof/>
            <w:webHidden/>
          </w:rPr>
          <w:fldChar w:fldCharType="end"/>
        </w:r>
      </w:hyperlink>
    </w:p>
    <w:p w14:paraId="52E43223" w14:textId="77777777" w:rsidR="006E3652" w:rsidRDefault="006E3652">
      <w:pPr>
        <w:pStyle w:val="TOC2"/>
        <w:tabs>
          <w:tab w:val="right" w:leader="dot" w:pos="9628"/>
        </w:tabs>
        <w:rPr>
          <w:noProof/>
        </w:rPr>
      </w:pPr>
      <w:hyperlink w:anchor="_Toc241206600" w:history="1">
        <w:r w:rsidRPr="002604FD">
          <w:rPr>
            <w:rStyle w:val="Hyperlink"/>
            <w:noProof/>
          </w:rPr>
          <w:t>7.2 Layout and design tokens</w:t>
        </w:r>
        <w:r>
          <w:rPr>
            <w:noProof/>
            <w:webHidden/>
          </w:rPr>
          <w:tab/>
        </w:r>
        <w:r>
          <w:rPr>
            <w:noProof/>
            <w:webHidden/>
          </w:rPr>
          <w:fldChar w:fldCharType="begin"/>
        </w:r>
        <w:r>
          <w:rPr>
            <w:noProof/>
            <w:webHidden/>
          </w:rPr>
          <w:instrText xml:space="preserve"> PAGEREF _Toc241206600 \h </w:instrText>
        </w:r>
        <w:r>
          <w:rPr>
            <w:noProof/>
            <w:webHidden/>
          </w:rPr>
        </w:r>
        <w:r>
          <w:rPr>
            <w:noProof/>
            <w:webHidden/>
          </w:rPr>
          <w:fldChar w:fldCharType="separate"/>
        </w:r>
        <w:r>
          <w:rPr>
            <w:noProof/>
            <w:webHidden/>
          </w:rPr>
          <w:t>14</w:t>
        </w:r>
        <w:r>
          <w:rPr>
            <w:noProof/>
            <w:webHidden/>
          </w:rPr>
          <w:fldChar w:fldCharType="end"/>
        </w:r>
      </w:hyperlink>
    </w:p>
    <w:p w14:paraId="17645105" w14:textId="77777777" w:rsidR="006E3652" w:rsidRDefault="006E3652">
      <w:pPr>
        <w:pStyle w:val="TOC2"/>
        <w:tabs>
          <w:tab w:val="right" w:leader="dot" w:pos="9628"/>
        </w:tabs>
        <w:rPr>
          <w:noProof/>
        </w:rPr>
      </w:pPr>
      <w:hyperlink w:anchor="_Toc241206601" w:history="1">
        <w:r w:rsidRPr="002604FD">
          <w:rPr>
            <w:rStyle w:val="Hyperlink"/>
            <w:noProof/>
          </w:rPr>
          <w:t>7.3 Overview tab</w:t>
        </w:r>
        <w:r>
          <w:rPr>
            <w:noProof/>
            <w:webHidden/>
          </w:rPr>
          <w:tab/>
        </w:r>
        <w:r>
          <w:rPr>
            <w:noProof/>
            <w:webHidden/>
          </w:rPr>
          <w:fldChar w:fldCharType="begin"/>
        </w:r>
        <w:r>
          <w:rPr>
            <w:noProof/>
            <w:webHidden/>
          </w:rPr>
          <w:instrText xml:space="preserve"> PAGEREF _Toc241206601 \h </w:instrText>
        </w:r>
        <w:r>
          <w:rPr>
            <w:noProof/>
            <w:webHidden/>
          </w:rPr>
        </w:r>
        <w:r>
          <w:rPr>
            <w:noProof/>
            <w:webHidden/>
          </w:rPr>
          <w:fldChar w:fldCharType="separate"/>
        </w:r>
        <w:r>
          <w:rPr>
            <w:noProof/>
            <w:webHidden/>
          </w:rPr>
          <w:t>14</w:t>
        </w:r>
        <w:r>
          <w:rPr>
            <w:noProof/>
            <w:webHidden/>
          </w:rPr>
          <w:fldChar w:fldCharType="end"/>
        </w:r>
      </w:hyperlink>
    </w:p>
    <w:p w14:paraId="7E84DA4B" w14:textId="77777777" w:rsidR="006E3652" w:rsidRDefault="006E3652">
      <w:pPr>
        <w:pStyle w:val="TOC2"/>
        <w:tabs>
          <w:tab w:val="right" w:leader="dot" w:pos="9628"/>
        </w:tabs>
        <w:rPr>
          <w:noProof/>
        </w:rPr>
      </w:pPr>
      <w:hyperlink w:anchor="_Toc241206602" w:history="1">
        <w:r w:rsidRPr="002604FD">
          <w:rPr>
            <w:rStyle w:val="Hyperlink"/>
            <w:noProof/>
          </w:rPr>
          <w:t>7.4 Details tab</w:t>
        </w:r>
        <w:r>
          <w:rPr>
            <w:noProof/>
            <w:webHidden/>
          </w:rPr>
          <w:tab/>
        </w:r>
        <w:r>
          <w:rPr>
            <w:noProof/>
            <w:webHidden/>
          </w:rPr>
          <w:fldChar w:fldCharType="begin"/>
        </w:r>
        <w:r>
          <w:rPr>
            <w:noProof/>
            <w:webHidden/>
          </w:rPr>
          <w:instrText xml:space="preserve"> PAGEREF _Toc241206602 \h </w:instrText>
        </w:r>
        <w:r>
          <w:rPr>
            <w:noProof/>
            <w:webHidden/>
          </w:rPr>
        </w:r>
        <w:r>
          <w:rPr>
            <w:noProof/>
            <w:webHidden/>
          </w:rPr>
          <w:fldChar w:fldCharType="separate"/>
        </w:r>
        <w:r>
          <w:rPr>
            <w:noProof/>
            <w:webHidden/>
          </w:rPr>
          <w:t>15</w:t>
        </w:r>
        <w:r>
          <w:rPr>
            <w:noProof/>
            <w:webHidden/>
          </w:rPr>
          <w:fldChar w:fldCharType="end"/>
        </w:r>
      </w:hyperlink>
    </w:p>
    <w:p w14:paraId="49B77944" w14:textId="77777777" w:rsidR="006E3652" w:rsidRDefault="006E3652">
      <w:pPr>
        <w:pStyle w:val="TOC2"/>
        <w:tabs>
          <w:tab w:val="right" w:leader="dot" w:pos="9628"/>
        </w:tabs>
        <w:rPr>
          <w:noProof/>
        </w:rPr>
      </w:pPr>
      <w:hyperlink w:anchor="_Toc241206603" w:history="1">
        <w:r w:rsidRPr="002604FD">
          <w:rPr>
            <w:rStyle w:val="Hyperlink"/>
            <w:noProof/>
          </w:rPr>
          <w:t>7.5 Actions tab</w:t>
        </w:r>
        <w:r>
          <w:rPr>
            <w:noProof/>
            <w:webHidden/>
          </w:rPr>
          <w:tab/>
        </w:r>
        <w:r>
          <w:rPr>
            <w:noProof/>
            <w:webHidden/>
          </w:rPr>
          <w:fldChar w:fldCharType="begin"/>
        </w:r>
        <w:r>
          <w:rPr>
            <w:noProof/>
            <w:webHidden/>
          </w:rPr>
          <w:instrText xml:space="preserve"> PAGEREF _Toc241206603 \h </w:instrText>
        </w:r>
        <w:r>
          <w:rPr>
            <w:noProof/>
            <w:webHidden/>
          </w:rPr>
        </w:r>
        <w:r>
          <w:rPr>
            <w:noProof/>
            <w:webHidden/>
          </w:rPr>
          <w:fldChar w:fldCharType="separate"/>
        </w:r>
        <w:r>
          <w:rPr>
            <w:noProof/>
            <w:webHidden/>
          </w:rPr>
          <w:t>15</w:t>
        </w:r>
        <w:r>
          <w:rPr>
            <w:noProof/>
            <w:webHidden/>
          </w:rPr>
          <w:fldChar w:fldCharType="end"/>
        </w:r>
      </w:hyperlink>
    </w:p>
    <w:p w14:paraId="1EB3EF83" w14:textId="77777777" w:rsidR="006E3652" w:rsidRDefault="006E3652">
      <w:pPr>
        <w:pStyle w:val="TOC2"/>
        <w:tabs>
          <w:tab w:val="right" w:leader="dot" w:pos="9628"/>
        </w:tabs>
        <w:rPr>
          <w:noProof/>
        </w:rPr>
      </w:pPr>
      <w:hyperlink w:anchor="_Toc241206604" w:history="1">
        <w:r w:rsidRPr="002604FD">
          <w:rPr>
            <w:rStyle w:val="Hyperlink"/>
            <w:noProof/>
          </w:rPr>
          <w:t>7.6 Device and capture configuration</w:t>
        </w:r>
        <w:r>
          <w:rPr>
            <w:noProof/>
            <w:webHidden/>
          </w:rPr>
          <w:tab/>
        </w:r>
        <w:r>
          <w:rPr>
            <w:noProof/>
            <w:webHidden/>
          </w:rPr>
          <w:fldChar w:fldCharType="begin"/>
        </w:r>
        <w:r>
          <w:rPr>
            <w:noProof/>
            <w:webHidden/>
          </w:rPr>
          <w:instrText xml:space="preserve"> PAGEREF _Toc241206604 \h </w:instrText>
        </w:r>
        <w:r>
          <w:rPr>
            <w:noProof/>
            <w:webHidden/>
          </w:rPr>
        </w:r>
        <w:r>
          <w:rPr>
            <w:noProof/>
            <w:webHidden/>
          </w:rPr>
          <w:fldChar w:fldCharType="separate"/>
        </w:r>
        <w:r>
          <w:rPr>
            <w:noProof/>
            <w:webHidden/>
          </w:rPr>
          <w:t>16</w:t>
        </w:r>
        <w:r>
          <w:rPr>
            <w:noProof/>
            <w:webHidden/>
          </w:rPr>
          <w:fldChar w:fldCharType="end"/>
        </w:r>
      </w:hyperlink>
    </w:p>
    <w:p w14:paraId="77F824D7" w14:textId="77777777" w:rsidR="006E3652" w:rsidRDefault="006E3652">
      <w:pPr>
        <w:pStyle w:val="TOC2"/>
        <w:tabs>
          <w:tab w:val="right" w:leader="dot" w:pos="9628"/>
        </w:tabs>
        <w:rPr>
          <w:noProof/>
        </w:rPr>
      </w:pPr>
      <w:hyperlink w:anchor="_Toc241206605" w:history="1">
        <w:r w:rsidRPr="002604FD">
          <w:rPr>
            <w:rStyle w:val="Hyperlink"/>
            <w:noProof/>
          </w:rPr>
          <w:t>7.7 Auto-tune flow</w:t>
        </w:r>
        <w:r>
          <w:rPr>
            <w:noProof/>
            <w:webHidden/>
          </w:rPr>
          <w:tab/>
        </w:r>
        <w:r>
          <w:rPr>
            <w:noProof/>
            <w:webHidden/>
          </w:rPr>
          <w:fldChar w:fldCharType="begin"/>
        </w:r>
        <w:r>
          <w:rPr>
            <w:noProof/>
            <w:webHidden/>
          </w:rPr>
          <w:instrText xml:space="preserve"> PAGEREF _Toc241206605 \h </w:instrText>
        </w:r>
        <w:r>
          <w:rPr>
            <w:noProof/>
            <w:webHidden/>
          </w:rPr>
        </w:r>
        <w:r>
          <w:rPr>
            <w:noProof/>
            <w:webHidden/>
          </w:rPr>
          <w:fldChar w:fldCharType="separate"/>
        </w:r>
        <w:r>
          <w:rPr>
            <w:noProof/>
            <w:webHidden/>
          </w:rPr>
          <w:t>17</w:t>
        </w:r>
        <w:r>
          <w:rPr>
            <w:noProof/>
            <w:webHidden/>
          </w:rPr>
          <w:fldChar w:fldCharType="end"/>
        </w:r>
      </w:hyperlink>
    </w:p>
    <w:p w14:paraId="05AA4B6A" w14:textId="77777777" w:rsidR="006E3652" w:rsidRDefault="006E3652">
      <w:pPr>
        <w:pStyle w:val="TOC2"/>
        <w:tabs>
          <w:tab w:val="right" w:leader="dot" w:pos="9628"/>
        </w:tabs>
        <w:rPr>
          <w:noProof/>
        </w:rPr>
      </w:pPr>
      <w:hyperlink w:anchor="_Toc241206606" w:history="1">
        <w:r w:rsidRPr="002604FD">
          <w:rPr>
            <w:rStyle w:val="Hyperlink"/>
            <w:noProof/>
          </w:rPr>
          <w:t>7.8 Small screens, PiP and thumbnails</w:t>
        </w:r>
        <w:r>
          <w:rPr>
            <w:noProof/>
            <w:webHidden/>
          </w:rPr>
          <w:tab/>
        </w:r>
        <w:r>
          <w:rPr>
            <w:noProof/>
            <w:webHidden/>
          </w:rPr>
          <w:fldChar w:fldCharType="begin"/>
        </w:r>
        <w:r>
          <w:rPr>
            <w:noProof/>
            <w:webHidden/>
          </w:rPr>
          <w:instrText xml:space="preserve"> PAGEREF _Toc241206606 \h </w:instrText>
        </w:r>
        <w:r>
          <w:rPr>
            <w:noProof/>
            <w:webHidden/>
          </w:rPr>
        </w:r>
        <w:r>
          <w:rPr>
            <w:noProof/>
            <w:webHidden/>
          </w:rPr>
          <w:fldChar w:fldCharType="separate"/>
        </w:r>
        <w:r>
          <w:rPr>
            <w:noProof/>
            <w:webHidden/>
          </w:rPr>
          <w:t>18</w:t>
        </w:r>
        <w:r>
          <w:rPr>
            <w:noProof/>
            <w:webHidden/>
          </w:rPr>
          <w:fldChar w:fldCharType="end"/>
        </w:r>
      </w:hyperlink>
    </w:p>
    <w:p w14:paraId="711BC5FF" w14:textId="77777777" w:rsidR="006E3652" w:rsidRDefault="006E3652">
      <w:pPr>
        <w:pStyle w:val="TOC2"/>
        <w:tabs>
          <w:tab w:val="right" w:leader="dot" w:pos="9628"/>
        </w:tabs>
        <w:rPr>
          <w:noProof/>
        </w:rPr>
      </w:pPr>
      <w:hyperlink w:anchor="_Toc241206607" w:history="1">
        <w:r w:rsidRPr="002604FD">
          <w:rPr>
            <w:rStyle w:val="Hyperlink"/>
            <w:noProof/>
          </w:rPr>
          <w:t>7.9 Accessibility</w:t>
        </w:r>
        <w:r>
          <w:rPr>
            <w:noProof/>
            <w:webHidden/>
          </w:rPr>
          <w:tab/>
        </w:r>
        <w:r>
          <w:rPr>
            <w:noProof/>
            <w:webHidden/>
          </w:rPr>
          <w:fldChar w:fldCharType="begin"/>
        </w:r>
        <w:r>
          <w:rPr>
            <w:noProof/>
            <w:webHidden/>
          </w:rPr>
          <w:instrText xml:space="preserve"> PAGEREF _Toc241206607 \h </w:instrText>
        </w:r>
        <w:r>
          <w:rPr>
            <w:noProof/>
            <w:webHidden/>
          </w:rPr>
        </w:r>
        <w:r>
          <w:rPr>
            <w:noProof/>
            <w:webHidden/>
          </w:rPr>
          <w:fldChar w:fldCharType="separate"/>
        </w:r>
        <w:r>
          <w:rPr>
            <w:noProof/>
            <w:webHidden/>
          </w:rPr>
          <w:t>18</w:t>
        </w:r>
        <w:r>
          <w:rPr>
            <w:noProof/>
            <w:webHidden/>
          </w:rPr>
          <w:fldChar w:fldCharType="end"/>
        </w:r>
      </w:hyperlink>
    </w:p>
    <w:p w14:paraId="5187B315" w14:textId="77777777" w:rsidR="006E3652" w:rsidRDefault="006E3652">
      <w:pPr>
        <w:pStyle w:val="TOC2"/>
        <w:tabs>
          <w:tab w:val="right" w:leader="dot" w:pos="9628"/>
        </w:tabs>
        <w:rPr>
          <w:noProof/>
        </w:rPr>
      </w:pPr>
      <w:hyperlink w:anchor="_Toc241206608" w:history="1">
        <w:r w:rsidRPr="002604FD">
          <w:rPr>
            <w:rStyle w:val="Hyperlink"/>
            <w:noProof/>
          </w:rPr>
          <w:t>7.10 Internationalisation</w:t>
        </w:r>
        <w:r>
          <w:rPr>
            <w:noProof/>
            <w:webHidden/>
          </w:rPr>
          <w:tab/>
        </w:r>
        <w:r>
          <w:rPr>
            <w:noProof/>
            <w:webHidden/>
          </w:rPr>
          <w:fldChar w:fldCharType="begin"/>
        </w:r>
        <w:r>
          <w:rPr>
            <w:noProof/>
            <w:webHidden/>
          </w:rPr>
          <w:instrText xml:space="preserve"> PAGEREF _Toc241206608 \h </w:instrText>
        </w:r>
        <w:r>
          <w:rPr>
            <w:noProof/>
            <w:webHidden/>
          </w:rPr>
        </w:r>
        <w:r>
          <w:rPr>
            <w:noProof/>
            <w:webHidden/>
          </w:rPr>
          <w:fldChar w:fldCharType="separate"/>
        </w:r>
        <w:r>
          <w:rPr>
            <w:noProof/>
            <w:webHidden/>
          </w:rPr>
          <w:t>19</w:t>
        </w:r>
        <w:r>
          <w:rPr>
            <w:noProof/>
            <w:webHidden/>
          </w:rPr>
          <w:fldChar w:fldCharType="end"/>
        </w:r>
      </w:hyperlink>
    </w:p>
    <w:p w14:paraId="5DEE1899" w14:textId="77777777" w:rsidR="006E3652" w:rsidRDefault="006E3652">
      <w:pPr>
        <w:pStyle w:val="TOC2"/>
        <w:tabs>
          <w:tab w:val="right" w:leader="dot" w:pos="9628"/>
        </w:tabs>
        <w:rPr>
          <w:noProof/>
        </w:rPr>
      </w:pPr>
      <w:hyperlink w:anchor="_Toc241206609" w:history="1">
        <w:r w:rsidRPr="002604FD">
          <w:rPr>
            <w:rStyle w:val="Hyperlink"/>
            <w:noProof/>
          </w:rPr>
          <w:t>7.11 Error and empty states</w:t>
        </w:r>
        <w:r>
          <w:rPr>
            <w:noProof/>
            <w:webHidden/>
          </w:rPr>
          <w:tab/>
        </w:r>
        <w:r>
          <w:rPr>
            <w:noProof/>
            <w:webHidden/>
          </w:rPr>
          <w:fldChar w:fldCharType="begin"/>
        </w:r>
        <w:r>
          <w:rPr>
            <w:noProof/>
            <w:webHidden/>
          </w:rPr>
          <w:instrText xml:space="preserve"> PAGEREF _Toc241206609 \h </w:instrText>
        </w:r>
        <w:r>
          <w:rPr>
            <w:noProof/>
            <w:webHidden/>
          </w:rPr>
        </w:r>
        <w:r>
          <w:rPr>
            <w:noProof/>
            <w:webHidden/>
          </w:rPr>
          <w:fldChar w:fldCharType="separate"/>
        </w:r>
        <w:r>
          <w:rPr>
            <w:noProof/>
            <w:webHidden/>
          </w:rPr>
          <w:t>19</w:t>
        </w:r>
        <w:r>
          <w:rPr>
            <w:noProof/>
            <w:webHidden/>
          </w:rPr>
          <w:fldChar w:fldCharType="end"/>
        </w:r>
      </w:hyperlink>
    </w:p>
    <w:p w14:paraId="12329BF9" w14:textId="77777777" w:rsidR="006E3652" w:rsidRDefault="006E3652">
      <w:pPr>
        <w:pStyle w:val="TOC1"/>
        <w:tabs>
          <w:tab w:val="right" w:leader="dot" w:pos="9628"/>
        </w:tabs>
        <w:rPr>
          <w:noProof/>
        </w:rPr>
      </w:pPr>
      <w:hyperlink w:anchor="_Toc241206610" w:history="1">
        <w:r w:rsidRPr="002604FD">
          <w:rPr>
            <w:rStyle w:val="Hyperlink"/>
            <w:noProof/>
          </w:rPr>
          <w:t>8. Statistics, scoring and metric catalogue</w:t>
        </w:r>
        <w:r>
          <w:rPr>
            <w:noProof/>
            <w:webHidden/>
          </w:rPr>
          <w:tab/>
        </w:r>
        <w:r>
          <w:rPr>
            <w:noProof/>
            <w:webHidden/>
          </w:rPr>
          <w:fldChar w:fldCharType="begin"/>
        </w:r>
        <w:r>
          <w:rPr>
            <w:noProof/>
            <w:webHidden/>
          </w:rPr>
          <w:instrText xml:space="preserve"> PAGEREF _Toc241206610 \h </w:instrText>
        </w:r>
        <w:r>
          <w:rPr>
            <w:noProof/>
            <w:webHidden/>
          </w:rPr>
        </w:r>
        <w:r>
          <w:rPr>
            <w:noProof/>
            <w:webHidden/>
          </w:rPr>
          <w:fldChar w:fldCharType="separate"/>
        </w:r>
        <w:r>
          <w:rPr>
            <w:noProof/>
            <w:webHidden/>
          </w:rPr>
          <w:t>20</w:t>
        </w:r>
        <w:r>
          <w:rPr>
            <w:noProof/>
            <w:webHidden/>
          </w:rPr>
          <w:fldChar w:fldCharType="end"/>
        </w:r>
      </w:hyperlink>
    </w:p>
    <w:p w14:paraId="3A9652A2" w14:textId="77777777" w:rsidR="006E3652" w:rsidRDefault="006E3652">
      <w:pPr>
        <w:pStyle w:val="TOC2"/>
        <w:tabs>
          <w:tab w:val="right" w:leader="dot" w:pos="9628"/>
        </w:tabs>
        <w:rPr>
          <w:noProof/>
        </w:rPr>
      </w:pPr>
      <w:hyperlink w:anchor="_Toc241206611" w:history="1">
        <w:r w:rsidRPr="002604FD">
          <w:rPr>
            <w:rStyle w:val="Hyperlink"/>
            <w:noProof/>
          </w:rPr>
          <w:t>8.1 Metric catalogue</w:t>
        </w:r>
        <w:r>
          <w:rPr>
            <w:noProof/>
            <w:webHidden/>
          </w:rPr>
          <w:tab/>
        </w:r>
        <w:r>
          <w:rPr>
            <w:noProof/>
            <w:webHidden/>
          </w:rPr>
          <w:fldChar w:fldCharType="begin"/>
        </w:r>
        <w:r>
          <w:rPr>
            <w:noProof/>
            <w:webHidden/>
          </w:rPr>
          <w:instrText xml:space="preserve"> PAGEREF _Toc241206611 \h </w:instrText>
        </w:r>
        <w:r>
          <w:rPr>
            <w:noProof/>
            <w:webHidden/>
          </w:rPr>
        </w:r>
        <w:r>
          <w:rPr>
            <w:noProof/>
            <w:webHidden/>
          </w:rPr>
          <w:fldChar w:fldCharType="separate"/>
        </w:r>
        <w:r>
          <w:rPr>
            <w:noProof/>
            <w:webHidden/>
          </w:rPr>
          <w:t>20</w:t>
        </w:r>
        <w:r>
          <w:rPr>
            <w:noProof/>
            <w:webHidden/>
          </w:rPr>
          <w:fldChar w:fldCharType="end"/>
        </w:r>
      </w:hyperlink>
    </w:p>
    <w:p w14:paraId="33ECED04" w14:textId="77777777" w:rsidR="006E3652" w:rsidRDefault="006E3652">
      <w:pPr>
        <w:pStyle w:val="TOC2"/>
        <w:tabs>
          <w:tab w:val="right" w:leader="dot" w:pos="9628"/>
        </w:tabs>
        <w:rPr>
          <w:noProof/>
        </w:rPr>
      </w:pPr>
      <w:hyperlink w:anchor="_Toc241206612" w:history="1">
        <w:r w:rsidRPr="002604FD">
          <w:rPr>
            <w:rStyle w:val="Hyperlink"/>
            <w:noProof/>
          </w:rPr>
          <w:t>8.2 Quality score model</w:t>
        </w:r>
        <w:r>
          <w:rPr>
            <w:noProof/>
            <w:webHidden/>
          </w:rPr>
          <w:tab/>
        </w:r>
        <w:r>
          <w:rPr>
            <w:noProof/>
            <w:webHidden/>
          </w:rPr>
          <w:fldChar w:fldCharType="begin"/>
        </w:r>
        <w:r>
          <w:rPr>
            <w:noProof/>
            <w:webHidden/>
          </w:rPr>
          <w:instrText xml:space="preserve"> PAGEREF _Toc241206612 \h </w:instrText>
        </w:r>
        <w:r>
          <w:rPr>
            <w:noProof/>
            <w:webHidden/>
          </w:rPr>
        </w:r>
        <w:r>
          <w:rPr>
            <w:noProof/>
            <w:webHidden/>
          </w:rPr>
          <w:fldChar w:fldCharType="separate"/>
        </w:r>
        <w:r>
          <w:rPr>
            <w:noProof/>
            <w:webHidden/>
          </w:rPr>
          <w:t>21</w:t>
        </w:r>
        <w:r>
          <w:rPr>
            <w:noProof/>
            <w:webHidden/>
          </w:rPr>
          <w:fldChar w:fldCharType="end"/>
        </w:r>
      </w:hyperlink>
    </w:p>
    <w:p w14:paraId="234D75F7" w14:textId="77777777" w:rsidR="006E3652" w:rsidRDefault="006E3652">
      <w:pPr>
        <w:pStyle w:val="TOC1"/>
        <w:tabs>
          <w:tab w:val="right" w:leader="dot" w:pos="9628"/>
        </w:tabs>
        <w:rPr>
          <w:noProof/>
        </w:rPr>
      </w:pPr>
      <w:hyperlink w:anchor="_Toc241206613" w:history="1">
        <w:r w:rsidRPr="002604FD">
          <w:rPr>
            <w:rStyle w:val="Hyperlink"/>
            <w:noProof/>
          </w:rPr>
          <w:t>9. Improvement actions</w:t>
        </w:r>
        <w:r>
          <w:rPr>
            <w:noProof/>
            <w:webHidden/>
          </w:rPr>
          <w:tab/>
        </w:r>
        <w:r>
          <w:rPr>
            <w:noProof/>
            <w:webHidden/>
          </w:rPr>
          <w:fldChar w:fldCharType="begin"/>
        </w:r>
        <w:r>
          <w:rPr>
            <w:noProof/>
            <w:webHidden/>
          </w:rPr>
          <w:instrText xml:space="preserve"> PAGEREF _Toc241206613 \h </w:instrText>
        </w:r>
        <w:r>
          <w:rPr>
            <w:noProof/>
            <w:webHidden/>
          </w:rPr>
        </w:r>
        <w:r>
          <w:rPr>
            <w:noProof/>
            <w:webHidden/>
          </w:rPr>
          <w:fldChar w:fldCharType="separate"/>
        </w:r>
        <w:r>
          <w:rPr>
            <w:noProof/>
            <w:webHidden/>
          </w:rPr>
          <w:t>22</w:t>
        </w:r>
        <w:r>
          <w:rPr>
            <w:noProof/>
            <w:webHidden/>
          </w:rPr>
          <w:fldChar w:fldCharType="end"/>
        </w:r>
      </w:hyperlink>
    </w:p>
    <w:p w14:paraId="6DB35174" w14:textId="77777777" w:rsidR="006E3652" w:rsidRDefault="006E3652">
      <w:pPr>
        <w:pStyle w:val="TOC2"/>
        <w:tabs>
          <w:tab w:val="right" w:leader="dot" w:pos="9628"/>
        </w:tabs>
        <w:rPr>
          <w:noProof/>
        </w:rPr>
      </w:pPr>
      <w:hyperlink w:anchor="_Toc241206614" w:history="1">
        <w:r w:rsidRPr="002604FD">
          <w:rPr>
            <w:rStyle w:val="Hyperlink"/>
            <w:noProof/>
          </w:rPr>
          <w:t>9.1 Action catalogue</w:t>
        </w:r>
        <w:r>
          <w:rPr>
            <w:noProof/>
            <w:webHidden/>
          </w:rPr>
          <w:tab/>
        </w:r>
        <w:r>
          <w:rPr>
            <w:noProof/>
            <w:webHidden/>
          </w:rPr>
          <w:fldChar w:fldCharType="begin"/>
        </w:r>
        <w:r>
          <w:rPr>
            <w:noProof/>
            <w:webHidden/>
          </w:rPr>
          <w:instrText xml:space="preserve"> PAGEREF _Toc241206614 \h </w:instrText>
        </w:r>
        <w:r>
          <w:rPr>
            <w:noProof/>
            <w:webHidden/>
          </w:rPr>
        </w:r>
        <w:r>
          <w:rPr>
            <w:noProof/>
            <w:webHidden/>
          </w:rPr>
          <w:fldChar w:fldCharType="separate"/>
        </w:r>
        <w:r>
          <w:rPr>
            <w:noProof/>
            <w:webHidden/>
          </w:rPr>
          <w:t>22</w:t>
        </w:r>
        <w:r>
          <w:rPr>
            <w:noProof/>
            <w:webHidden/>
          </w:rPr>
          <w:fldChar w:fldCharType="end"/>
        </w:r>
      </w:hyperlink>
    </w:p>
    <w:p w14:paraId="1348CF59" w14:textId="77777777" w:rsidR="006E3652" w:rsidRDefault="006E3652">
      <w:pPr>
        <w:pStyle w:val="TOC2"/>
        <w:tabs>
          <w:tab w:val="right" w:leader="dot" w:pos="9628"/>
        </w:tabs>
        <w:rPr>
          <w:noProof/>
        </w:rPr>
      </w:pPr>
      <w:hyperlink w:anchor="_Toc241206615" w:history="1">
        <w:r w:rsidRPr="002604FD">
          <w:rPr>
            <w:rStyle w:val="Hyperlink"/>
            <w:noProof/>
          </w:rPr>
          <w:t>9.2 Resync vs reconnect</w:t>
        </w:r>
        <w:r>
          <w:rPr>
            <w:noProof/>
            <w:webHidden/>
          </w:rPr>
          <w:tab/>
        </w:r>
        <w:r>
          <w:rPr>
            <w:noProof/>
            <w:webHidden/>
          </w:rPr>
          <w:fldChar w:fldCharType="begin"/>
        </w:r>
        <w:r>
          <w:rPr>
            <w:noProof/>
            <w:webHidden/>
          </w:rPr>
          <w:instrText xml:space="preserve"> PAGEREF _Toc241206615 \h </w:instrText>
        </w:r>
        <w:r>
          <w:rPr>
            <w:noProof/>
            <w:webHidden/>
          </w:rPr>
        </w:r>
        <w:r>
          <w:rPr>
            <w:noProof/>
            <w:webHidden/>
          </w:rPr>
          <w:fldChar w:fldCharType="separate"/>
        </w:r>
        <w:r>
          <w:rPr>
            <w:noProof/>
            <w:webHidden/>
          </w:rPr>
          <w:t>23</w:t>
        </w:r>
        <w:r>
          <w:rPr>
            <w:noProof/>
            <w:webHidden/>
          </w:rPr>
          <w:fldChar w:fldCharType="end"/>
        </w:r>
      </w:hyperlink>
    </w:p>
    <w:p w14:paraId="6B4734B7" w14:textId="77777777" w:rsidR="006E3652" w:rsidRDefault="006E3652">
      <w:pPr>
        <w:pStyle w:val="TOC2"/>
        <w:tabs>
          <w:tab w:val="right" w:leader="dot" w:pos="9628"/>
        </w:tabs>
        <w:rPr>
          <w:noProof/>
        </w:rPr>
      </w:pPr>
      <w:hyperlink w:anchor="_Toc241206616" w:history="1">
        <w:r w:rsidRPr="002604FD">
          <w:rPr>
            <w:rStyle w:val="Hyperlink"/>
            <w:noProof/>
          </w:rPr>
          <w:t>9.3 Quality, bitrate and resolution</w:t>
        </w:r>
        <w:r>
          <w:rPr>
            <w:noProof/>
            <w:webHidden/>
          </w:rPr>
          <w:tab/>
        </w:r>
        <w:r>
          <w:rPr>
            <w:noProof/>
            <w:webHidden/>
          </w:rPr>
          <w:fldChar w:fldCharType="begin"/>
        </w:r>
        <w:r>
          <w:rPr>
            <w:noProof/>
            <w:webHidden/>
          </w:rPr>
          <w:instrText xml:space="preserve"> PAGEREF _Toc241206616 \h </w:instrText>
        </w:r>
        <w:r>
          <w:rPr>
            <w:noProof/>
            <w:webHidden/>
          </w:rPr>
        </w:r>
        <w:r>
          <w:rPr>
            <w:noProof/>
            <w:webHidden/>
          </w:rPr>
          <w:fldChar w:fldCharType="separate"/>
        </w:r>
        <w:r>
          <w:rPr>
            <w:noProof/>
            <w:webHidden/>
          </w:rPr>
          <w:t>23</w:t>
        </w:r>
        <w:r>
          <w:rPr>
            <w:noProof/>
            <w:webHidden/>
          </w:rPr>
          <w:fldChar w:fldCharType="end"/>
        </w:r>
      </w:hyperlink>
    </w:p>
    <w:p w14:paraId="25BE30D7" w14:textId="77777777" w:rsidR="006E3652" w:rsidRDefault="006E3652">
      <w:pPr>
        <w:pStyle w:val="TOC2"/>
        <w:tabs>
          <w:tab w:val="right" w:leader="dot" w:pos="9628"/>
        </w:tabs>
        <w:rPr>
          <w:noProof/>
        </w:rPr>
      </w:pPr>
      <w:hyperlink w:anchor="_Toc241206617" w:history="1">
        <w:r w:rsidRPr="002604FD">
          <w:rPr>
            <w:rStyle w:val="Hyperlink"/>
            <w:noProof/>
          </w:rPr>
          <w:t>9.4 Compression presets</w:t>
        </w:r>
        <w:r>
          <w:rPr>
            <w:noProof/>
            <w:webHidden/>
          </w:rPr>
          <w:tab/>
        </w:r>
        <w:r>
          <w:rPr>
            <w:noProof/>
            <w:webHidden/>
          </w:rPr>
          <w:fldChar w:fldCharType="begin"/>
        </w:r>
        <w:r>
          <w:rPr>
            <w:noProof/>
            <w:webHidden/>
          </w:rPr>
          <w:instrText xml:space="preserve"> PAGEREF _Toc241206617 \h </w:instrText>
        </w:r>
        <w:r>
          <w:rPr>
            <w:noProof/>
            <w:webHidden/>
          </w:rPr>
        </w:r>
        <w:r>
          <w:rPr>
            <w:noProof/>
            <w:webHidden/>
          </w:rPr>
          <w:fldChar w:fldCharType="separate"/>
        </w:r>
        <w:r>
          <w:rPr>
            <w:noProof/>
            <w:webHidden/>
          </w:rPr>
          <w:t>24</w:t>
        </w:r>
        <w:r>
          <w:rPr>
            <w:noProof/>
            <w:webHidden/>
          </w:rPr>
          <w:fldChar w:fldCharType="end"/>
        </w:r>
      </w:hyperlink>
    </w:p>
    <w:p w14:paraId="0C647237" w14:textId="77777777" w:rsidR="006E3652" w:rsidRDefault="006E3652">
      <w:pPr>
        <w:pStyle w:val="TOC2"/>
        <w:tabs>
          <w:tab w:val="right" w:leader="dot" w:pos="9628"/>
        </w:tabs>
        <w:rPr>
          <w:noProof/>
        </w:rPr>
      </w:pPr>
      <w:hyperlink w:anchor="_Toc241206618" w:history="1">
        <w:r w:rsidRPr="002604FD">
          <w:rPr>
            <w:rStyle w:val="Hyperlink"/>
            <w:noProof/>
          </w:rPr>
          <w:t>9.5 Colour depth</w:t>
        </w:r>
        <w:r>
          <w:rPr>
            <w:noProof/>
            <w:webHidden/>
          </w:rPr>
          <w:tab/>
        </w:r>
        <w:r>
          <w:rPr>
            <w:noProof/>
            <w:webHidden/>
          </w:rPr>
          <w:fldChar w:fldCharType="begin"/>
        </w:r>
        <w:r>
          <w:rPr>
            <w:noProof/>
            <w:webHidden/>
          </w:rPr>
          <w:instrText xml:space="preserve"> PAGEREF _Toc241206618 \h </w:instrText>
        </w:r>
        <w:r>
          <w:rPr>
            <w:noProof/>
            <w:webHidden/>
          </w:rPr>
        </w:r>
        <w:r>
          <w:rPr>
            <w:noProof/>
            <w:webHidden/>
          </w:rPr>
          <w:fldChar w:fldCharType="separate"/>
        </w:r>
        <w:r>
          <w:rPr>
            <w:noProof/>
            <w:webHidden/>
          </w:rPr>
          <w:t>24</w:t>
        </w:r>
        <w:r>
          <w:rPr>
            <w:noProof/>
            <w:webHidden/>
          </w:rPr>
          <w:fldChar w:fldCharType="end"/>
        </w:r>
      </w:hyperlink>
    </w:p>
    <w:p w14:paraId="047E4DC0" w14:textId="77777777" w:rsidR="006E3652" w:rsidRDefault="006E3652">
      <w:pPr>
        <w:pStyle w:val="TOC2"/>
        <w:tabs>
          <w:tab w:val="right" w:leader="dot" w:pos="9628"/>
        </w:tabs>
        <w:rPr>
          <w:noProof/>
        </w:rPr>
      </w:pPr>
      <w:hyperlink w:anchor="_Toc241206619" w:history="1">
        <w:r w:rsidRPr="002604FD">
          <w:rPr>
            <w:rStyle w:val="Hyperlink"/>
            <w:noProof/>
          </w:rPr>
          <w:t>9.6 Audio actions</w:t>
        </w:r>
        <w:r>
          <w:rPr>
            <w:noProof/>
            <w:webHidden/>
          </w:rPr>
          <w:tab/>
        </w:r>
        <w:r>
          <w:rPr>
            <w:noProof/>
            <w:webHidden/>
          </w:rPr>
          <w:fldChar w:fldCharType="begin"/>
        </w:r>
        <w:r>
          <w:rPr>
            <w:noProof/>
            <w:webHidden/>
          </w:rPr>
          <w:instrText xml:space="preserve"> PAGEREF _Toc241206619 \h </w:instrText>
        </w:r>
        <w:r>
          <w:rPr>
            <w:noProof/>
            <w:webHidden/>
          </w:rPr>
        </w:r>
        <w:r>
          <w:rPr>
            <w:noProof/>
            <w:webHidden/>
          </w:rPr>
          <w:fldChar w:fldCharType="separate"/>
        </w:r>
        <w:r>
          <w:rPr>
            <w:noProof/>
            <w:webHidden/>
          </w:rPr>
          <w:t>25</w:t>
        </w:r>
        <w:r>
          <w:rPr>
            <w:noProof/>
            <w:webHidden/>
          </w:rPr>
          <w:fldChar w:fldCharType="end"/>
        </w:r>
      </w:hyperlink>
    </w:p>
    <w:p w14:paraId="7C7960D7" w14:textId="77777777" w:rsidR="006E3652" w:rsidRDefault="006E3652">
      <w:pPr>
        <w:pStyle w:val="TOC2"/>
        <w:tabs>
          <w:tab w:val="right" w:leader="dot" w:pos="9628"/>
        </w:tabs>
        <w:rPr>
          <w:noProof/>
        </w:rPr>
      </w:pPr>
      <w:hyperlink w:anchor="_Toc241206620" w:history="1">
        <w:r w:rsidRPr="002604FD">
          <w:rPr>
            <w:rStyle w:val="Hyperlink"/>
            <w:noProof/>
          </w:rPr>
          <w:t>9.7 Action safety and limits</w:t>
        </w:r>
        <w:r>
          <w:rPr>
            <w:noProof/>
            <w:webHidden/>
          </w:rPr>
          <w:tab/>
        </w:r>
        <w:r>
          <w:rPr>
            <w:noProof/>
            <w:webHidden/>
          </w:rPr>
          <w:fldChar w:fldCharType="begin"/>
        </w:r>
        <w:r>
          <w:rPr>
            <w:noProof/>
            <w:webHidden/>
          </w:rPr>
          <w:instrText xml:space="preserve"> PAGEREF _Toc241206620 \h </w:instrText>
        </w:r>
        <w:r>
          <w:rPr>
            <w:noProof/>
            <w:webHidden/>
          </w:rPr>
        </w:r>
        <w:r>
          <w:rPr>
            <w:noProof/>
            <w:webHidden/>
          </w:rPr>
          <w:fldChar w:fldCharType="separate"/>
        </w:r>
        <w:r>
          <w:rPr>
            <w:noProof/>
            <w:webHidden/>
          </w:rPr>
          <w:t>25</w:t>
        </w:r>
        <w:r>
          <w:rPr>
            <w:noProof/>
            <w:webHidden/>
          </w:rPr>
          <w:fldChar w:fldCharType="end"/>
        </w:r>
      </w:hyperlink>
    </w:p>
    <w:p w14:paraId="57850ABF" w14:textId="77777777" w:rsidR="006E3652" w:rsidRDefault="006E3652">
      <w:pPr>
        <w:pStyle w:val="TOC1"/>
        <w:tabs>
          <w:tab w:val="right" w:leader="dot" w:pos="9628"/>
        </w:tabs>
        <w:rPr>
          <w:noProof/>
        </w:rPr>
      </w:pPr>
      <w:hyperlink w:anchor="_Toc241206621" w:history="1">
        <w:r w:rsidRPr="002604FD">
          <w:rPr>
            <w:rStyle w:val="Hyperlink"/>
            <w:noProof/>
          </w:rPr>
          <w:t>10. Auto-tune: test optimal settings</w:t>
        </w:r>
        <w:r>
          <w:rPr>
            <w:noProof/>
            <w:webHidden/>
          </w:rPr>
          <w:tab/>
        </w:r>
        <w:r>
          <w:rPr>
            <w:noProof/>
            <w:webHidden/>
          </w:rPr>
          <w:fldChar w:fldCharType="begin"/>
        </w:r>
        <w:r>
          <w:rPr>
            <w:noProof/>
            <w:webHidden/>
          </w:rPr>
          <w:instrText xml:space="preserve"> PAGEREF _Toc241206621 \h </w:instrText>
        </w:r>
        <w:r>
          <w:rPr>
            <w:noProof/>
            <w:webHidden/>
          </w:rPr>
        </w:r>
        <w:r>
          <w:rPr>
            <w:noProof/>
            <w:webHidden/>
          </w:rPr>
          <w:fldChar w:fldCharType="separate"/>
        </w:r>
        <w:r>
          <w:rPr>
            <w:noProof/>
            <w:webHidden/>
          </w:rPr>
          <w:t>26</w:t>
        </w:r>
        <w:r>
          <w:rPr>
            <w:noProof/>
            <w:webHidden/>
          </w:rPr>
          <w:fldChar w:fldCharType="end"/>
        </w:r>
      </w:hyperlink>
    </w:p>
    <w:p w14:paraId="25FA17C8" w14:textId="77777777" w:rsidR="006E3652" w:rsidRDefault="006E3652">
      <w:pPr>
        <w:pStyle w:val="TOC2"/>
        <w:tabs>
          <w:tab w:val="right" w:leader="dot" w:pos="9628"/>
        </w:tabs>
        <w:rPr>
          <w:noProof/>
        </w:rPr>
      </w:pPr>
      <w:hyperlink w:anchor="_Toc241206622" w:history="1">
        <w:r w:rsidRPr="002604FD">
          <w:rPr>
            <w:rStyle w:val="Hyperlink"/>
            <w:noProof/>
          </w:rPr>
          <w:t>10.1 Probe design</w:t>
        </w:r>
        <w:r>
          <w:rPr>
            <w:noProof/>
            <w:webHidden/>
          </w:rPr>
          <w:tab/>
        </w:r>
        <w:r>
          <w:rPr>
            <w:noProof/>
            <w:webHidden/>
          </w:rPr>
          <w:fldChar w:fldCharType="begin"/>
        </w:r>
        <w:r>
          <w:rPr>
            <w:noProof/>
            <w:webHidden/>
          </w:rPr>
          <w:instrText xml:space="preserve"> PAGEREF _Toc241206622 \h </w:instrText>
        </w:r>
        <w:r>
          <w:rPr>
            <w:noProof/>
            <w:webHidden/>
          </w:rPr>
        </w:r>
        <w:r>
          <w:rPr>
            <w:noProof/>
            <w:webHidden/>
          </w:rPr>
          <w:fldChar w:fldCharType="separate"/>
        </w:r>
        <w:r>
          <w:rPr>
            <w:noProof/>
            <w:webHidden/>
          </w:rPr>
          <w:t>26</w:t>
        </w:r>
        <w:r>
          <w:rPr>
            <w:noProof/>
            <w:webHidden/>
          </w:rPr>
          <w:fldChar w:fldCharType="end"/>
        </w:r>
      </w:hyperlink>
    </w:p>
    <w:p w14:paraId="066F17B2" w14:textId="77777777" w:rsidR="006E3652" w:rsidRDefault="006E3652">
      <w:pPr>
        <w:pStyle w:val="TOC2"/>
        <w:tabs>
          <w:tab w:val="right" w:leader="dot" w:pos="9628"/>
        </w:tabs>
        <w:rPr>
          <w:noProof/>
        </w:rPr>
      </w:pPr>
      <w:hyperlink w:anchor="_Toc241206623" w:history="1">
        <w:r w:rsidRPr="002604FD">
          <w:rPr>
            <w:rStyle w:val="Hyperlink"/>
            <w:noProof/>
          </w:rPr>
          <w:t>10.2 Candidate decision matrix</w:t>
        </w:r>
        <w:r>
          <w:rPr>
            <w:noProof/>
            <w:webHidden/>
          </w:rPr>
          <w:tab/>
        </w:r>
        <w:r>
          <w:rPr>
            <w:noProof/>
            <w:webHidden/>
          </w:rPr>
          <w:fldChar w:fldCharType="begin"/>
        </w:r>
        <w:r>
          <w:rPr>
            <w:noProof/>
            <w:webHidden/>
          </w:rPr>
          <w:instrText xml:space="preserve"> PAGEREF _Toc241206623 \h </w:instrText>
        </w:r>
        <w:r>
          <w:rPr>
            <w:noProof/>
            <w:webHidden/>
          </w:rPr>
        </w:r>
        <w:r>
          <w:rPr>
            <w:noProof/>
            <w:webHidden/>
          </w:rPr>
          <w:fldChar w:fldCharType="separate"/>
        </w:r>
        <w:r>
          <w:rPr>
            <w:noProof/>
            <w:webHidden/>
          </w:rPr>
          <w:t>26</w:t>
        </w:r>
        <w:r>
          <w:rPr>
            <w:noProof/>
            <w:webHidden/>
          </w:rPr>
          <w:fldChar w:fldCharType="end"/>
        </w:r>
      </w:hyperlink>
    </w:p>
    <w:p w14:paraId="6EECB871" w14:textId="77777777" w:rsidR="006E3652" w:rsidRDefault="006E3652">
      <w:pPr>
        <w:pStyle w:val="TOC2"/>
        <w:tabs>
          <w:tab w:val="right" w:leader="dot" w:pos="9628"/>
        </w:tabs>
        <w:rPr>
          <w:noProof/>
        </w:rPr>
      </w:pPr>
      <w:hyperlink w:anchor="_Toc241206624" w:history="1">
        <w:r w:rsidRPr="002604FD">
          <w:rPr>
            <w:rStyle w:val="Hyperlink"/>
            <w:noProof/>
          </w:rPr>
          <w:t>10.3 Apply, observe, roll back</w:t>
        </w:r>
        <w:r>
          <w:rPr>
            <w:noProof/>
            <w:webHidden/>
          </w:rPr>
          <w:tab/>
        </w:r>
        <w:r>
          <w:rPr>
            <w:noProof/>
            <w:webHidden/>
          </w:rPr>
          <w:fldChar w:fldCharType="begin"/>
        </w:r>
        <w:r>
          <w:rPr>
            <w:noProof/>
            <w:webHidden/>
          </w:rPr>
          <w:instrText xml:space="preserve"> PAGEREF _Toc241206624 \h </w:instrText>
        </w:r>
        <w:r>
          <w:rPr>
            <w:noProof/>
            <w:webHidden/>
          </w:rPr>
        </w:r>
        <w:r>
          <w:rPr>
            <w:noProof/>
            <w:webHidden/>
          </w:rPr>
          <w:fldChar w:fldCharType="separate"/>
        </w:r>
        <w:r>
          <w:rPr>
            <w:noProof/>
            <w:webHidden/>
          </w:rPr>
          <w:t>27</w:t>
        </w:r>
        <w:r>
          <w:rPr>
            <w:noProof/>
            <w:webHidden/>
          </w:rPr>
          <w:fldChar w:fldCharType="end"/>
        </w:r>
      </w:hyperlink>
    </w:p>
    <w:p w14:paraId="0A6CAA69" w14:textId="77777777" w:rsidR="006E3652" w:rsidRDefault="006E3652">
      <w:pPr>
        <w:pStyle w:val="TOC2"/>
        <w:tabs>
          <w:tab w:val="right" w:leader="dot" w:pos="9628"/>
        </w:tabs>
        <w:rPr>
          <w:noProof/>
        </w:rPr>
      </w:pPr>
      <w:hyperlink w:anchor="_Toc241206625" w:history="1">
        <w:r w:rsidRPr="002604FD">
          <w:rPr>
            <w:rStyle w:val="Hyperlink"/>
            <w:noProof/>
          </w:rPr>
          <w:t>10.4 Expected outcomes</w:t>
        </w:r>
        <w:r>
          <w:rPr>
            <w:noProof/>
            <w:webHidden/>
          </w:rPr>
          <w:tab/>
        </w:r>
        <w:r>
          <w:rPr>
            <w:noProof/>
            <w:webHidden/>
          </w:rPr>
          <w:fldChar w:fldCharType="begin"/>
        </w:r>
        <w:r>
          <w:rPr>
            <w:noProof/>
            <w:webHidden/>
          </w:rPr>
          <w:instrText xml:space="preserve"> PAGEREF _Toc241206625 \h </w:instrText>
        </w:r>
        <w:r>
          <w:rPr>
            <w:noProof/>
            <w:webHidden/>
          </w:rPr>
        </w:r>
        <w:r>
          <w:rPr>
            <w:noProof/>
            <w:webHidden/>
          </w:rPr>
          <w:fldChar w:fldCharType="separate"/>
        </w:r>
        <w:r>
          <w:rPr>
            <w:noProof/>
            <w:webHidden/>
          </w:rPr>
          <w:t>27</w:t>
        </w:r>
        <w:r>
          <w:rPr>
            <w:noProof/>
            <w:webHidden/>
          </w:rPr>
          <w:fldChar w:fldCharType="end"/>
        </w:r>
      </w:hyperlink>
    </w:p>
    <w:p w14:paraId="05D22C14" w14:textId="77777777" w:rsidR="006E3652" w:rsidRDefault="006E3652">
      <w:pPr>
        <w:pStyle w:val="TOC2"/>
        <w:tabs>
          <w:tab w:val="right" w:leader="dot" w:pos="9628"/>
        </w:tabs>
        <w:rPr>
          <w:noProof/>
        </w:rPr>
      </w:pPr>
      <w:hyperlink w:anchor="_Toc241206626" w:history="1">
        <w:r w:rsidRPr="002604FD">
          <w:rPr>
            <w:rStyle w:val="Hyperlink"/>
            <w:noProof/>
          </w:rPr>
          <w:t>10.5 Caching and connection fingerprints</w:t>
        </w:r>
        <w:r>
          <w:rPr>
            <w:noProof/>
            <w:webHidden/>
          </w:rPr>
          <w:tab/>
        </w:r>
        <w:r>
          <w:rPr>
            <w:noProof/>
            <w:webHidden/>
          </w:rPr>
          <w:fldChar w:fldCharType="begin"/>
        </w:r>
        <w:r>
          <w:rPr>
            <w:noProof/>
            <w:webHidden/>
          </w:rPr>
          <w:instrText xml:space="preserve"> PAGEREF _Toc241206626 \h </w:instrText>
        </w:r>
        <w:r>
          <w:rPr>
            <w:noProof/>
            <w:webHidden/>
          </w:rPr>
        </w:r>
        <w:r>
          <w:rPr>
            <w:noProof/>
            <w:webHidden/>
          </w:rPr>
          <w:fldChar w:fldCharType="separate"/>
        </w:r>
        <w:r>
          <w:rPr>
            <w:noProof/>
            <w:webHidden/>
          </w:rPr>
          <w:t>28</w:t>
        </w:r>
        <w:r>
          <w:rPr>
            <w:noProof/>
            <w:webHidden/>
          </w:rPr>
          <w:fldChar w:fldCharType="end"/>
        </w:r>
      </w:hyperlink>
    </w:p>
    <w:p w14:paraId="6AF1BC00" w14:textId="77777777" w:rsidR="006E3652" w:rsidRDefault="006E3652">
      <w:pPr>
        <w:pStyle w:val="TOC1"/>
        <w:tabs>
          <w:tab w:val="right" w:leader="dot" w:pos="9628"/>
        </w:tabs>
        <w:rPr>
          <w:noProof/>
        </w:rPr>
      </w:pPr>
      <w:hyperlink w:anchor="_Toc241206627" w:history="1">
        <w:r w:rsidRPr="002604FD">
          <w:rPr>
            <w:rStyle w:val="Hyperlink"/>
            <w:noProof/>
          </w:rPr>
          <w:t>11. Technical architecture</w:t>
        </w:r>
        <w:r>
          <w:rPr>
            <w:noProof/>
            <w:webHidden/>
          </w:rPr>
          <w:tab/>
        </w:r>
        <w:r>
          <w:rPr>
            <w:noProof/>
            <w:webHidden/>
          </w:rPr>
          <w:fldChar w:fldCharType="begin"/>
        </w:r>
        <w:r>
          <w:rPr>
            <w:noProof/>
            <w:webHidden/>
          </w:rPr>
          <w:instrText xml:space="preserve"> PAGEREF _Toc241206627 \h </w:instrText>
        </w:r>
        <w:r>
          <w:rPr>
            <w:noProof/>
            <w:webHidden/>
          </w:rPr>
        </w:r>
        <w:r>
          <w:rPr>
            <w:noProof/>
            <w:webHidden/>
          </w:rPr>
          <w:fldChar w:fldCharType="separate"/>
        </w:r>
        <w:r>
          <w:rPr>
            <w:noProof/>
            <w:webHidden/>
          </w:rPr>
          <w:t>29</w:t>
        </w:r>
        <w:r>
          <w:rPr>
            <w:noProof/>
            <w:webHidden/>
          </w:rPr>
          <w:fldChar w:fldCharType="end"/>
        </w:r>
      </w:hyperlink>
    </w:p>
    <w:p w14:paraId="56C649CE" w14:textId="77777777" w:rsidR="006E3652" w:rsidRDefault="006E3652">
      <w:pPr>
        <w:pStyle w:val="TOC2"/>
        <w:tabs>
          <w:tab w:val="right" w:leader="dot" w:pos="9628"/>
        </w:tabs>
        <w:rPr>
          <w:noProof/>
        </w:rPr>
      </w:pPr>
      <w:hyperlink w:anchor="_Toc241206628" w:history="1">
        <w:r w:rsidRPr="002604FD">
          <w:rPr>
            <w:rStyle w:val="Hyperlink"/>
            <w:noProof/>
          </w:rPr>
          <w:t>11.1 Component model</w:t>
        </w:r>
        <w:r>
          <w:rPr>
            <w:noProof/>
            <w:webHidden/>
          </w:rPr>
          <w:tab/>
        </w:r>
        <w:r>
          <w:rPr>
            <w:noProof/>
            <w:webHidden/>
          </w:rPr>
          <w:fldChar w:fldCharType="begin"/>
        </w:r>
        <w:r>
          <w:rPr>
            <w:noProof/>
            <w:webHidden/>
          </w:rPr>
          <w:instrText xml:space="preserve"> PAGEREF _Toc241206628 \h </w:instrText>
        </w:r>
        <w:r>
          <w:rPr>
            <w:noProof/>
            <w:webHidden/>
          </w:rPr>
        </w:r>
        <w:r>
          <w:rPr>
            <w:noProof/>
            <w:webHidden/>
          </w:rPr>
          <w:fldChar w:fldCharType="separate"/>
        </w:r>
        <w:r>
          <w:rPr>
            <w:noProof/>
            <w:webHidden/>
          </w:rPr>
          <w:t>29</w:t>
        </w:r>
        <w:r>
          <w:rPr>
            <w:noProof/>
            <w:webHidden/>
          </w:rPr>
          <w:fldChar w:fldCharType="end"/>
        </w:r>
      </w:hyperlink>
    </w:p>
    <w:p w14:paraId="100A3CC7" w14:textId="77777777" w:rsidR="006E3652" w:rsidRDefault="006E3652">
      <w:pPr>
        <w:pStyle w:val="TOC2"/>
        <w:tabs>
          <w:tab w:val="right" w:leader="dot" w:pos="9628"/>
        </w:tabs>
        <w:rPr>
          <w:noProof/>
        </w:rPr>
      </w:pPr>
      <w:hyperlink w:anchor="_Toc241206629" w:history="1">
        <w:r w:rsidRPr="002604FD">
          <w:rPr>
            <w:rStyle w:val="Hyperlink"/>
            <w:noProof/>
          </w:rPr>
          <w:t>11.2 Modules and public interfaces</w:t>
        </w:r>
        <w:r>
          <w:rPr>
            <w:noProof/>
            <w:webHidden/>
          </w:rPr>
          <w:tab/>
        </w:r>
        <w:r>
          <w:rPr>
            <w:noProof/>
            <w:webHidden/>
          </w:rPr>
          <w:fldChar w:fldCharType="begin"/>
        </w:r>
        <w:r>
          <w:rPr>
            <w:noProof/>
            <w:webHidden/>
          </w:rPr>
          <w:instrText xml:space="preserve"> PAGEREF _Toc241206629 \h </w:instrText>
        </w:r>
        <w:r>
          <w:rPr>
            <w:noProof/>
            <w:webHidden/>
          </w:rPr>
        </w:r>
        <w:r>
          <w:rPr>
            <w:noProof/>
            <w:webHidden/>
          </w:rPr>
          <w:fldChar w:fldCharType="separate"/>
        </w:r>
        <w:r>
          <w:rPr>
            <w:noProof/>
            <w:webHidden/>
          </w:rPr>
          <w:t>29</w:t>
        </w:r>
        <w:r>
          <w:rPr>
            <w:noProof/>
            <w:webHidden/>
          </w:rPr>
          <w:fldChar w:fldCharType="end"/>
        </w:r>
      </w:hyperlink>
    </w:p>
    <w:p w14:paraId="73CA6912" w14:textId="77777777" w:rsidR="006E3652" w:rsidRDefault="006E3652">
      <w:pPr>
        <w:pStyle w:val="TOC2"/>
        <w:tabs>
          <w:tab w:val="right" w:leader="dot" w:pos="9628"/>
        </w:tabs>
        <w:rPr>
          <w:noProof/>
        </w:rPr>
      </w:pPr>
      <w:hyperlink w:anchor="_Toc241206630" w:history="1">
        <w:r w:rsidRPr="002604FD">
          <w:rPr>
            <w:rStyle w:val="Hyperlink"/>
            <w:noProof/>
          </w:rPr>
          <w:t>11.3 Data flow and control loop</w:t>
        </w:r>
        <w:r>
          <w:rPr>
            <w:noProof/>
            <w:webHidden/>
          </w:rPr>
          <w:tab/>
        </w:r>
        <w:r>
          <w:rPr>
            <w:noProof/>
            <w:webHidden/>
          </w:rPr>
          <w:fldChar w:fldCharType="begin"/>
        </w:r>
        <w:r>
          <w:rPr>
            <w:noProof/>
            <w:webHidden/>
          </w:rPr>
          <w:instrText xml:space="preserve"> PAGEREF _Toc241206630 \h </w:instrText>
        </w:r>
        <w:r>
          <w:rPr>
            <w:noProof/>
            <w:webHidden/>
          </w:rPr>
        </w:r>
        <w:r>
          <w:rPr>
            <w:noProof/>
            <w:webHidden/>
          </w:rPr>
          <w:fldChar w:fldCharType="separate"/>
        </w:r>
        <w:r>
          <w:rPr>
            <w:noProof/>
            <w:webHidden/>
          </w:rPr>
          <w:t>30</w:t>
        </w:r>
        <w:r>
          <w:rPr>
            <w:noProof/>
            <w:webHidden/>
          </w:rPr>
          <w:fldChar w:fldCharType="end"/>
        </w:r>
      </w:hyperlink>
    </w:p>
    <w:p w14:paraId="372DBC05" w14:textId="77777777" w:rsidR="006E3652" w:rsidRDefault="006E3652">
      <w:pPr>
        <w:pStyle w:val="TOC2"/>
        <w:tabs>
          <w:tab w:val="right" w:leader="dot" w:pos="9628"/>
        </w:tabs>
        <w:rPr>
          <w:noProof/>
        </w:rPr>
      </w:pPr>
      <w:hyperlink w:anchor="_Toc241206631" w:history="1">
        <w:r w:rsidRPr="002604FD">
          <w:rPr>
            <w:rStyle w:val="Hyperlink"/>
            <w:noProof/>
          </w:rPr>
          <w:t>11.4 Interaction sequence</w:t>
        </w:r>
        <w:r>
          <w:rPr>
            <w:noProof/>
            <w:webHidden/>
          </w:rPr>
          <w:tab/>
        </w:r>
        <w:r>
          <w:rPr>
            <w:noProof/>
            <w:webHidden/>
          </w:rPr>
          <w:fldChar w:fldCharType="begin"/>
        </w:r>
        <w:r>
          <w:rPr>
            <w:noProof/>
            <w:webHidden/>
          </w:rPr>
          <w:instrText xml:space="preserve"> PAGEREF _Toc241206631 \h </w:instrText>
        </w:r>
        <w:r>
          <w:rPr>
            <w:noProof/>
            <w:webHidden/>
          </w:rPr>
        </w:r>
        <w:r>
          <w:rPr>
            <w:noProof/>
            <w:webHidden/>
          </w:rPr>
          <w:fldChar w:fldCharType="separate"/>
        </w:r>
        <w:r>
          <w:rPr>
            <w:noProof/>
            <w:webHidden/>
          </w:rPr>
          <w:t>31</w:t>
        </w:r>
        <w:r>
          <w:rPr>
            <w:noProof/>
            <w:webHidden/>
          </w:rPr>
          <w:fldChar w:fldCharType="end"/>
        </w:r>
      </w:hyperlink>
    </w:p>
    <w:p w14:paraId="7092D59E" w14:textId="77777777" w:rsidR="006E3652" w:rsidRDefault="006E3652">
      <w:pPr>
        <w:pStyle w:val="TOC2"/>
        <w:tabs>
          <w:tab w:val="right" w:leader="dot" w:pos="9628"/>
        </w:tabs>
        <w:rPr>
          <w:noProof/>
        </w:rPr>
      </w:pPr>
      <w:hyperlink w:anchor="_Toc241206632" w:history="1">
        <w:r w:rsidRPr="002604FD">
          <w:rPr>
            <w:rStyle w:val="Hyperlink"/>
            <w:noProof/>
          </w:rPr>
          <w:t>11.5 Store, precedence and persistence</w:t>
        </w:r>
        <w:r>
          <w:rPr>
            <w:noProof/>
            <w:webHidden/>
          </w:rPr>
          <w:tab/>
        </w:r>
        <w:r>
          <w:rPr>
            <w:noProof/>
            <w:webHidden/>
          </w:rPr>
          <w:fldChar w:fldCharType="begin"/>
        </w:r>
        <w:r>
          <w:rPr>
            <w:noProof/>
            <w:webHidden/>
          </w:rPr>
          <w:instrText xml:space="preserve"> PAGEREF _Toc241206632 \h </w:instrText>
        </w:r>
        <w:r>
          <w:rPr>
            <w:noProof/>
            <w:webHidden/>
          </w:rPr>
        </w:r>
        <w:r>
          <w:rPr>
            <w:noProof/>
            <w:webHidden/>
          </w:rPr>
          <w:fldChar w:fldCharType="separate"/>
        </w:r>
        <w:r>
          <w:rPr>
            <w:noProof/>
            <w:webHidden/>
          </w:rPr>
          <w:t>32</w:t>
        </w:r>
        <w:r>
          <w:rPr>
            <w:noProof/>
            <w:webHidden/>
          </w:rPr>
          <w:fldChar w:fldCharType="end"/>
        </w:r>
      </w:hyperlink>
    </w:p>
    <w:p w14:paraId="4C1A0B61" w14:textId="77777777" w:rsidR="006E3652" w:rsidRDefault="006E3652">
      <w:pPr>
        <w:pStyle w:val="TOC2"/>
        <w:tabs>
          <w:tab w:val="right" w:leader="dot" w:pos="9628"/>
        </w:tabs>
        <w:rPr>
          <w:noProof/>
        </w:rPr>
      </w:pPr>
      <w:hyperlink w:anchor="_Toc241206633" w:history="1">
        <w:r w:rsidRPr="002604FD">
          <w:rPr>
            <w:rStyle w:val="Hyperlink"/>
            <w:noProof/>
          </w:rPr>
          <w:t>11.6 Integration with existing code</w:t>
        </w:r>
        <w:r>
          <w:rPr>
            <w:noProof/>
            <w:webHidden/>
          </w:rPr>
          <w:tab/>
        </w:r>
        <w:r>
          <w:rPr>
            <w:noProof/>
            <w:webHidden/>
          </w:rPr>
          <w:fldChar w:fldCharType="begin"/>
        </w:r>
        <w:r>
          <w:rPr>
            <w:noProof/>
            <w:webHidden/>
          </w:rPr>
          <w:instrText xml:space="preserve"> PAGEREF _Toc241206633 \h </w:instrText>
        </w:r>
        <w:r>
          <w:rPr>
            <w:noProof/>
            <w:webHidden/>
          </w:rPr>
        </w:r>
        <w:r>
          <w:rPr>
            <w:noProof/>
            <w:webHidden/>
          </w:rPr>
          <w:fldChar w:fldCharType="separate"/>
        </w:r>
        <w:r>
          <w:rPr>
            <w:noProof/>
            <w:webHidden/>
          </w:rPr>
          <w:t>32</w:t>
        </w:r>
        <w:r>
          <w:rPr>
            <w:noProof/>
            <w:webHidden/>
          </w:rPr>
          <w:fldChar w:fldCharType="end"/>
        </w:r>
      </w:hyperlink>
    </w:p>
    <w:p w14:paraId="1E33612E" w14:textId="77777777" w:rsidR="006E3652" w:rsidRDefault="006E3652">
      <w:pPr>
        <w:pStyle w:val="TOC2"/>
        <w:tabs>
          <w:tab w:val="right" w:leader="dot" w:pos="9628"/>
        </w:tabs>
        <w:rPr>
          <w:noProof/>
        </w:rPr>
      </w:pPr>
      <w:hyperlink w:anchor="_Toc241206634" w:history="1">
        <w:r w:rsidRPr="002604FD">
          <w:rPr>
            <w:rStyle w:val="Hyperlink"/>
            <w:noProof/>
          </w:rPr>
          <w:t>11.7 LiveKit API mapping</w:t>
        </w:r>
        <w:r>
          <w:rPr>
            <w:noProof/>
            <w:webHidden/>
          </w:rPr>
          <w:tab/>
        </w:r>
        <w:r>
          <w:rPr>
            <w:noProof/>
            <w:webHidden/>
          </w:rPr>
          <w:fldChar w:fldCharType="begin"/>
        </w:r>
        <w:r>
          <w:rPr>
            <w:noProof/>
            <w:webHidden/>
          </w:rPr>
          <w:instrText xml:space="preserve"> PAGEREF _Toc241206634 \h </w:instrText>
        </w:r>
        <w:r>
          <w:rPr>
            <w:noProof/>
            <w:webHidden/>
          </w:rPr>
        </w:r>
        <w:r>
          <w:rPr>
            <w:noProof/>
            <w:webHidden/>
          </w:rPr>
          <w:fldChar w:fldCharType="separate"/>
        </w:r>
        <w:r>
          <w:rPr>
            <w:noProof/>
            <w:webHidden/>
          </w:rPr>
          <w:t>33</w:t>
        </w:r>
        <w:r>
          <w:rPr>
            <w:noProof/>
            <w:webHidden/>
          </w:rPr>
          <w:fldChar w:fldCharType="end"/>
        </w:r>
      </w:hyperlink>
    </w:p>
    <w:p w14:paraId="3423EC7E" w14:textId="77777777" w:rsidR="006E3652" w:rsidRDefault="006E3652">
      <w:pPr>
        <w:pStyle w:val="TOC2"/>
        <w:tabs>
          <w:tab w:val="right" w:leader="dot" w:pos="9628"/>
        </w:tabs>
        <w:rPr>
          <w:noProof/>
        </w:rPr>
      </w:pPr>
      <w:hyperlink w:anchor="_Toc241206635" w:history="1">
        <w:r w:rsidRPr="002604FD">
          <w:rPr>
            <w:rStyle w:val="Hyperlink"/>
            <w:noProof/>
          </w:rPr>
          <w:t>11.8 Browser capability matrix</w:t>
        </w:r>
        <w:r>
          <w:rPr>
            <w:noProof/>
            <w:webHidden/>
          </w:rPr>
          <w:tab/>
        </w:r>
        <w:r>
          <w:rPr>
            <w:noProof/>
            <w:webHidden/>
          </w:rPr>
          <w:fldChar w:fldCharType="begin"/>
        </w:r>
        <w:r>
          <w:rPr>
            <w:noProof/>
            <w:webHidden/>
          </w:rPr>
          <w:instrText xml:space="preserve"> PAGEREF _Toc241206635 \h </w:instrText>
        </w:r>
        <w:r>
          <w:rPr>
            <w:noProof/>
            <w:webHidden/>
          </w:rPr>
        </w:r>
        <w:r>
          <w:rPr>
            <w:noProof/>
            <w:webHidden/>
          </w:rPr>
          <w:fldChar w:fldCharType="separate"/>
        </w:r>
        <w:r>
          <w:rPr>
            <w:noProof/>
            <w:webHidden/>
          </w:rPr>
          <w:t>34</w:t>
        </w:r>
        <w:r>
          <w:rPr>
            <w:noProof/>
            <w:webHidden/>
          </w:rPr>
          <w:fldChar w:fldCharType="end"/>
        </w:r>
      </w:hyperlink>
    </w:p>
    <w:p w14:paraId="61345BE3" w14:textId="77777777" w:rsidR="006E3652" w:rsidRDefault="006E3652">
      <w:pPr>
        <w:pStyle w:val="TOC2"/>
        <w:tabs>
          <w:tab w:val="right" w:leader="dot" w:pos="9628"/>
        </w:tabs>
        <w:rPr>
          <w:noProof/>
        </w:rPr>
      </w:pPr>
      <w:hyperlink w:anchor="_Toc241206636" w:history="1">
        <w:r w:rsidRPr="002604FD">
          <w:rPr>
            <w:rStyle w:val="Hyperlink"/>
            <w:noProof/>
          </w:rPr>
          <w:t>11.9 Performance budget</w:t>
        </w:r>
        <w:r>
          <w:rPr>
            <w:noProof/>
            <w:webHidden/>
          </w:rPr>
          <w:tab/>
        </w:r>
        <w:r>
          <w:rPr>
            <w:noProof/>
            <w:webHidden/>
          </w:rPr>
          <w:fldChar w:fldCharType="begin"/>
        </w:r>
        <w:r>
          <w:rPr>
            <w:noProof/>
            <w:webHidden/>
          </w:rPr>
          <w:instrText xml:space="preserve"> PAGEREF _Toc241206636 \h </w:instrText>
        </w:r>
        <w:r>
          <w:rPr>
            <w:noProof/>
            <w:webHidden/>
          </w:rPr>
        </w:r>
        <w:r>
          <w:rPr>
            <w:noProof/>
            <w:webHidden/>
          </w:rPr>
          <w:fldChar w:fldCharType="separate"/>
        </w:r>
        <w:r>
          <w:rPr>
            <w:noProof/>
            <w:webHidden/>
          </w:rPr>
          <w:t>34</w:t>
        </w:r>
        <w:r>
          <w:rPr>
            <w:noProof/>
            <w:webHidden/>
          </w:rPr>
          <w:fldChar w:fldCharType="end"/>
        </w:r>
      </w:hyperlink>
    </w:p>
    <w:p w14:paraId="30B6038F" w14:textId="77777777" w:rsidR="006E3652" w:rsidRDefault="006E3652">
      <w:pPr>
        <w:pStyle w:val="TOC2"/>
        <w:tabs>
          <w:tab w:val="right" w:leader="dot" w:pos="9628"/>
        </w:tabs>
        <w:rPr>
          <w:noProof/>
        </w:rPr>
      </w:pPr>
      <w:hyperlink w:anchor="_Toc241206637" w:history="1">
        <w:r w:rsidRPr="002604FD">
          <w:rPr>
            <w:rStyle w:val="Hyperlink"/>
            <w:noProof/>
          </w:rPr>
          <w:t>11.10 Failure modes and degraded operation</w:t>
        </w:r>
        <w:r>
          <w:rPr>
            <w:noProof/>
            <w:webHidden/>
          </w:rPr>
          <w:tab/>
        </w:r>
        <w:r>
          <w:rPr>
            <w:noProof/>
            <w:webHidden/>
          </w:rPr>
          <w:fldChar w:fldCharType="begin"/>
        </w:r>
        <w:r>
          <w:rPr>
            <w:noProof/>
            <w:webHidden/>
          </w:rPr>
          <w:instrText xml:space="preserve"> PAGEREF _Toc241206637 \h </w:instrText>
        </w:r>
        <w:r>
          <w:rPr>
            <w:noProof/>
            <w:webHidden/>
          </w:rPr>
        </w:r>
        <w:r>
          <w:rPr>
            <w:noProof/>
            <w:webHidden/>
          </w:rPr>
          <w:fldChar w:fldCharType="separate"/>
        </w:r>
        <w:r>
          <w:rPr>
            <w:noProof/>
            <w:webHidden/>
          </w:rPr>
          <w:t>35</w:t>
        </w:r>
        <w:r>
          <w:rPr>
            <w:noProof/>
            <w:webHidden/>
          </w:rPr>
          <w:fldChar w:fldCharType="end"/>
        </w:r>
      </w:hyperlink>
    </w:p>
    <w:p w14:paraId="51B35499" w14:textId="77777777" w:rsidR="006E3652" w:rsidRDefault="006E3652">
      <w:pPr>
        <w:pStyle w:val="TOC1"/>
        <w:tabs>
          <w:tab w:val="right" w:leader="dot" w:pos="9628"/>
        </w:tabs>
        <w:rPr>
          <w:noProof/>
        </w:rPr>
      </w:pPr>
      <w:hyperlink w:anchor="_Toc241206638" w:history="1">
        <w:r w:rsidRPr="002604FD">
          <w:rPr>
            <w:rStyle w:val="Hyperlink"/>
            <w:noProof/>
          </w:rPr>
          <w:t>12. Backend and data interfaces</w:t>
        </w:r>
        <w:r>
          <w:rPr>
            <w:noProof/>
            <w:webHidden/>
          </w:rPr>
          <w:tab/>
        </w:r>
        <w:r>
          <w:rPr>
            <w:noProof/>
            <w:webHidden/>
          </w:rPr>
          <w:fldChar w:fldCharType="begin"/>
        </w:r>
        <w:r>
          <w:rPr>
            <w:noProof/>
            <w:webHidden/>
          </w:rPr>
          <w:instrText xml:space="preserve"> PAGEREF _Toc241206638 \h </w:instrText>
        </w:r>
        <w:r>
          <w:rPr>
            <w:noProof/>
            <w:webHidden/>
          </w:rPr>
        </w:r>
        <w:r>
          <w:rPr>
            <w:noProof/>
            <w:webHidden/>
          </w:rPr>
          <w:fldChar w:fldCharType="separate"/>
        </w:r>
        <w:r>
          <w:rPr>
            <w:noProof/>
            <w:webHidden/>
          </w:rPr>
          <w:t>36</w:t>
        </w:r>
        <w:r>
          <w:rPr>
            <w:noProof/>
            <w:webHidden/>
          </w:rPr>
          <w:fldChar w:fldCharType="end"/>
        </w:r>
      </w:hyperlink>
    </w:p>
    <w:p w14:paraId="67C14EA4" w14:textId="77777777" w:rsidR="006E3652" w:rsidRDefault="006E3652">
      <w:pPr>
        <w:pStyle w:val="TOC2"/>
        <w:tabs>
          <w:tab w:val="right" w:leader="dot" w:pos="9628"/>
        </w:tabs>
        <w:rPr>
          <w:noProof/>
        </w:rPr>
      </w:pPr>
      <w:hyperlink w:anchor="_Toc241206639" w:history="1">
        <w:r w:rsidRPr="002604FD">
          <w:rPr>
            <w:rStyle w:val="Hyperlink"/>
            <w:noProof/>
          </w:rPr>
          <w:t>12.1 v1: no backend changes</w:t>
        </w:r>
        <w:r>
          <w:rPr>
            <w:noProof/>
            <w:webHidden/>
          </w:rPr>
          <w:tab/>
        </w:r>
        <w:r>
          <w:rPr>
            <w:noProof/>
            <w:webHidden/>
          </w:rPr>
          <w:fldChar w:fldCharType="begin"/>
        </w:r>
        <w:r>
          <w:rPr>
            <w:noProof/>
            <w:webHidden/>
          </w:rPr>
          <w:instrText xml:space="preserve"> PAGEREF _Toc241206639 \h </w:instrText>
        </w:r>
        <w:r>
          <w:rPr>
            <w:noProof/>
            <w:webHidden/>
          </w:rPr>
        </w:r>
        <w:r>
          <w:rPr>
            <w:noProof/>
            <w:webHidden/>
          </w:rPr>
          <w:fldChar w:fldCharType="separate"/>
        </w:r>
        <w:r>
          <w:rPr>
            <w:noProof/>
            <w:webHidden/>
          </w:rPr>
          <w:t>36</w:t>
        </w:r>
        <w:r>
          <w:rPr>
            <w:noProof/>
            <w:webHidden/>
          </w:rPr>
          <w:fldChar w:fldCharType="end"/>
        </w:r>
      </w:hyperlink>
    </w:p>
    <w:p w14:paraId="7DF2DA57" w14:textId="77777777" w:rsidR="006E3652" w:rsidRDefault="006E3652">
      <w:pPr>
        <w:pStyle w:val="TOC2"/>
        <w:tabs>
          <w:tab w:val="right" w:leader="dot" w:pos="9628"/>
        </w:tabs>
        <w:rPr>
          <w:noProof/>
        </w:rPr>
      </w:pPr>
      <w:hyperlink w:anchor="_Toc241206640" w:history="1">
        <w:r w:rsidRPr="002604FD">
          <w:rPr>
            <w:rStyle w:val="Hyperlink"/>
            <w:noProof/>
          </w:rPr>
          <w:t>12.2 Optional v2: opt-in quality telemetry</w:t>
        </w:r>
        <w:r>
          <w:rPr>
            <w:noProof/>
            <w:webHidden/>
          </w:rPr>
          <w:tab/>
        </w:r>
        <w:r>
          <w:rPr>
            <w:noProof/>
            <w:webHidden/>
          </w:rPr>
          <w:fldChar w:fldCharType="begin"/>
        </w:r>
        <w:r>
          <w:rPr>
            <w:noProof/>
            <w:webHidden/>
          </w:rPr>
          <w:instrText xml:space="preserve"> PAGEREF _Toc241206640 \h </w:instrText>
        </w:r>
        <w:r>
          <w:rPr>
            <w:noProof/>
            <w:webHidden/>
          </w:rPr>
        </w:r>
        <w:r>
          <w:rPr>
            <w:noProof/>
            <w:webHidden/>
          </w:rPr>
          <w:fldChar w:fldCharType="separate"/>
        </w:r>
        <w:r>
          <w:rPr>
            <w:noProof/>
            <w:webHidden/>
          </w:rPr>
          <w:t>36</w:t>
        </w:r>
        <w:r>
          <w:rPr>
            <w:noProof/>
            <w:webHidden/>
          </w:rPr>
          <w:fldChar w:fldCharType="end"/>
        </w:r>
      </w:hyperlink>
    </w:p>
    <w:p w14:paraId="68AF49F8" w14:textId="77777777" w:rsidR="006E3652" w:rsidRDefault="006E3652">
      <w:pPr>
        <w:pStyle w:val="TOC2"/>
        <w:tabs>
          <w:tab w:val="right" w:leader="dot" w:pos="9628"/>
        </w:tabs>
        <w:rPr>
          <w:noProof/>
        </w:rPr>
      </w:pPr>
      <w:hyperlink w:anchor="_Toc241206641" w:history="1">
        <w:r w:rsidRPr="002604FD">
          <w:rPr>
            <w:rStyle w:val="Hyperlink"/>
            <w:noProof/>
          </w:rPr>
          <w:t>12.3 Configuration and feature flags</w:t>
        </w:r>
        <w:r>
          <w:rPr>
            <w:noProof/>
            <w:webHidden/>
          </w:rPr>
          <w:tab/>
        </w:r>
        <w:r>
          <w:rPr>
            <w:noProof/>
            <w:webHidden/>
          </w:rPr>
          <w:fldChar w:fldCharType="begin"/>
        </w:r>
        <w:r>
          <w:rPr>
            <w:noProof/>
            <w:webHidden/>
          </w:rPr>
          <w:instrText xml:space="preserve"> PAGEREF _Toc241206641 \h </w:instrText>
        </w:r>
        <w:r>
          <w:rPr>
            <w:noProof/>
            <w:webHidden/>
          </w:rPr>
        </w:r>
        <w:r>
          <w:rPr>
            <w:noProof/>
            <w:webHidden/>
          </w:rPr>
          <w:fldChar w:fldCharType="separate"/>
        </w:r>
        <w:r>
          <w:rPr>
            <w:noProof/>
            <w:webHidden/>
          </w:rPr>
          <w:t>36</w:t>
        </w:r>
        <w:r>
          <w:rPr>
            <w:noProof/>
            <w:webHidden/>
          </w:rPr>
          <w:fldChar w:fldCharType="end"/>
        </w:r>
      </w:hyperlink>
    </w:p>
    <w:p w14:paraId="27B58D6E" w14:textId="77777777" w:rsidR="006E3652" w:rsidRDefault="006E3652">
      <w:pPr>
        <w:pStyle w:val="TOC2"/>
        <w:tabs>
          <w:tab w:val="right" w:leader="dot" w:pos="9628"/>
        </w:tabs>
        <w:rPr>
          <w:noProof/>
        </w:rPr>
      </w:pPr>
      <w:hyperlink w:anchor="_Toc241206642" w:history="1">
        <w:r w:rsidRPr="002604FD">
          <w:rPr>
            <w:rStyle w:val="Hyperlink"/>
            <w:noProof/>
          </w:rPr>
          <w:t>12.4 Local data</w:t>
        </w:r>
        <w:r>
          <w:rPr>
            <w:noProof/>
            <w:webHidden/>
          </w:rPr>
          <w:tab/>
        </w:r>
        <w:r>
          <w:rPr>
            <w:noProof/>
            <w:webHidden/>
          </w:rPr>
          <w:fldChar w:fldCharType="begin"/>
        </w:r>
        <w:r>
          <w:rPr>
            <w:noProof/>
            <w:webHidden/>
          </w:rPr>
          <w:instrText xml:space="preserve"> PAGEREF _Toc241206642 \h </w:instrText>
        </w:r>
        <w:r>
          <w:rPr>
            <w:noProof/>
            <w:webHidden/>
          </w:rPr>
        </w:r>
        <w:r>
          <w:rPr>
            <w:noProof/>
            <w:webHidden/>
          </w:rPr>
          <w:fldChar w:fldCharType="separate"/>
        </w:r>
        <w:r>
          <w:rPr>
            <w:noProof/>
            <w:webHidden/>
          </w:rPr>
          <w:t>37</w:t>
        </w:r>
        <w:r>
          <w:rPr>
            <w:noProof/>
            <w:webHidden/>
          </w:rPr>
          <w:fldChar w:fldCharType="end"/>
        </w:r>
      </w:hyperlink>
    </w:p>
    <w:p w14:paraId="7AFF82BC" w14:textId="77777777" w:rsidR="006E3652" w:rsidRDefault="006E3652">
      <w:pPr>
        <w:pStyle w:val="TOC1"/>
        <w:tabs>
          <w:tab w:val="right" w:leader="dot" w:pos="9628"/>
        </w:tabs>
        <w:rPr>
          <w:noProof/>
        </w:rPr>
      </w:pPr>
      <w:hyperlink w:anchor="_Toc241206643" w:history="1">
        <w:r w:rsidRPr="002604FD">
          <w:rPr>
            <w:rStyle w:val="Hyperlink"/>
            <w:noProof/>
          </w:rPr>
          <w:t>13. Security, privacy and compliance</w:t>
        </w:r>
        <w:r>
          <w:rPr>
            <w:noProof/>
            <w:webHidden/>
          </w:rPr>
          <w:tab/>
        </w:r>
        <w:r>
          <w:rPr>
            <w:noProof/>
            <w:webHidden/>
          </w:rPr>
          <w:fldChar w:fldCharType="begin"/>
        </w:r>
        <w:r>
          <w:rPr>
            <w:noProof/>
            <w:webHidden/>
          </w:rPr>
          <w:instrText xml:space="preserve"> PAGEREF _Toc241206643 \h </w:instrText>
        </w:r>
        <w:r>
          <w:rPr>
            <w:noProof/>
            <w:webHidden/>
          </w:rPr>
        </w:r>
        <w:r>
          <w:rPr>
            <w:noProof/>
            <w:webHidden/>
          </w:rPr>
          <w:fldChar w:fldCharType="separate"/>
        </w:r>
        <w:r>
          <w:rPr>
            <w:noProof/>
            <w:webHidden/>
          </w:rPr>
          <w:t>38</w:t>
        </w:r>
        <w:r>
          <w:rPr>
            <w:noProof/>
            <w:webHidden/>
          </w:rPr>
          <w:fldChar w:fldCharType="end"/>
        </w:r>
      </w:hyperlink>
    </w:p>
    <w:p w14:paraId="374754F8" w14:textId="77777777" w:rsidR="006E3652" w:rsidRDefault="006E3652">
      <w:pPr>
        <w:pStyle w:val="TOC1"/>
        <w:tabs>
          <w:tab w:val="right" w:leader="dot" w:pos="9628"/>
        </w:tabs>
        <w:rPr>
          <w:noProof/>
        </w:rPr>
      </w:pPr>
      <w:hyperlink w:anchor="_Toc241206644" w:history="1">
        <w:r w:rsidRPr="002604FD">
          <w:rPr>
            <w:rStyle w:val="Hyperlink"/>
            <w:noProof/>
          </w:rPr>
          <w:t>14. Analytics and observability</w:t>
        </w:r>
        <w:r>
          <w:rPr>
            <w:noProof/>
            <w:webHidden/>
          </w:rPr>
          <w:tab/>
        </w:r>
        <w:r>
          <w:rPr>
            <w:noProof/>
            <w:webHidden/>
          </w:rPr>
          <w:fldChar w:fldCharType="begin"/>
        </w:r>
        <w:r>
          <w:rPr>
            <w:noProof/>
            <w:webHidden/>
          </w:rPr>
          <w:instrText xml:space="preserve"> PAGEREF _Toc241206644 \h </w:instrText>
        </w:r>
        <w:r>
          <w:rPr>
            <w:noProof/>
            <w:webHidden/>
          </w:rPr>
        </w:r>
        <w:r>
          <w:rPr>
            <w:noProof/>
            <w:webHidden/>
          </w:rPr>
          <w:fldChar w:fldCharType="separate"/>
        </w:r>
        <w:r>
          <w:rPr>
            <w:noProof/>
            <w:webHidden/>
          </w:rPr>
          <w:t>39</w:t>
        </w:r>
        <w:r>
          <w:rPr>
            <w:noProof/>
            <w:webHidden/>
          </w:rPr>
          <w:fldChar w:fldCharType="end"/>
        </w:r>
      </w:hyperlink>
    </w:p>
    <w:p w14:paraId="46936C82" w14:textId="77777777" w:rsidR="006E3652" w:rsidRDefault="006E3652">
      <w:pPr>
        <w:pStyle w:val="TOC2"/>
        <w:tabs>
          <w:tab w:val="right" w:leader="dot" w:pos="9628"/>
        </w:tabs>
        <w:rPr>
          <w:noProof/>
        </w:rPr>
      </w:pPr>
      <w:hyperlink w:anchor="_Toc241206645" w:history="1">
        <w:r w:rsidRPr="002604FD">
          <w:rPr>
            <w:rStyle w:val="Hyperlink"/>
            <w:noProof/>
          </w:rPr>
          <w:t>14.1 Client events</w:t>
        </w:r>
        <w:r>
          <w:rPr>
            <w:noProof/>
            <w:webHidden/>
          </w:rPr>
          <w:tab/>
        </w:r>
        <w:r>
          <w:rPr>
            <w:noProof/>
            <w:webHidden/>
          </w:rPr>
          <w:fldChar w:fldCharType="begin"/>
        </w:r>
        <w:r>
          <w:rPr>
            <w:noProof/>
            <w:webHidden/>
          </w:rPr>
          <w:instrText xml:space="preserve"> PAGEREF _Toc241206645 \h </w:instrText>
        </w:r>
        <w:r>
          <w:rPr>
            <w:noProof/>
            <w:webHidden/>
          </w:rPr>
        </w:r>
        <w:r>
          <w:rPr>
            <w:noProof/>
            <w:webHidden/>
          </w:rPr>
          <w:fldChar w:fldCharType="separate"/>
        </w:r>
        <w:r>
          <w:rPr>
            <w:noProof/>
            <w:webHidden/>
          </w:rPr>
          <w:t>39</w:t>
        </w:r>
        <w:r>
          <w:rPr>
            <w:noProof/>
            <w:webHidden/>
          </w:rPr>
          <w:fldChar w:fldCharType="end"/>
        </w:r>
      </w:hyperlink>
    </w:p>
    <w:p w14:paraId="20B69CD5" w14:textId="77777777" w:rsidR="006E3652" w:rsidRDefault="006E3652">
      <w:pPr>
        <w:pStyle w:val="TOC2"/>
        <w:tabs>
          <w:tab w:val="right" w:leader="dot" w:pos="9628"/>
        </w:tabs>
        <w:rPr>
          <w:noProof/>
        </w:rPr>
      </w:pPr>
      <w:hyperlink w:anchor="_Toc241206646" w:history="1">
        <w:r w:rsidRPr="002604FD">
          <w:rPr>
            <w:rStyle w:val="Hyperlink"/>
            <w:noProof/>
          </w:rPr>
          <w:t>14.2 Operability</w:t>
        </w:r>
        <w:r>
          <w:rPr>
            <w:noProof/>
            <w:webHidden/>
          </w:rPr>
          <w:tab/>
        </w:r>
        <w:r>
          <w:rPr>
            <w:noProof/>
            <w:webHidden/>
          </w:rPr>
          <w:fldChar w:fldCharType="begin"/>
        </w:r>
        <w:r>
          <w:rPr>
            <w:noProof/>
            <w:webHidden/>
          </w:rPr>
          <w:instrText xml:space="preserve"> PAGEREF _Toc241206646 \h </w:instrText>
        </w:r>
        <w:r>
          <w:rPr>
            <w:noProof/>
            <w:webHidden/>
          </w:rPr>
        </w:r>
        <w:r>
          <w:rPr>
            <w:noProof/>
            <w:webHidden/>
          </w:rPr>
          <w:fldChar w:fldCharType="separate"/>
        </w:r>
        <w:r>
          <w:rPr>
            <w:noProof/>
            <w:webHidden/>
          </w:rPr>
          <w:t>39</w:t>
        </w:r>
        <w:r>
          <w:rPr>
            <w:noProof/>
            <w:webHidden/>
          </w:rPr>
          <w:fldChar w:fldCharType="end"/>
        </w:r>
      </w:hyperlink>
    </w:p>
    <w:p w14:paraId="18AB568C" w14:textId="77777777" w:rsidR="006E3652" w:rsidRDefault="006E3652">
      <w:pPr>
        <w:pStyle w:val="TOC1"/>
        <w:tabs>
          <w:tab w:val="right" w:leader="dot" w:pos="9628"/>
        </w:tabs>
        <w:rPr>
          <w:noProof/>
        </w:rPr>
      </w:pPr>
      <w:hyperlink w:anchor="_Toc241206647" w:history="1">
        <w:r w:rsidRPr="002604FD">
          <w:rPr>
            <w:rStyle w:val="Hyperlink"/>
            <w:noProof/>
          </w:rPr>
          <w:t>15. Tips and tricks: improving LiveKit connection quality</w:t>
        </w:r>
        <w:r>
          <w:rPr>
            <w:noProof/>
            <w:webHidden/>
          </w:rPr>
          <w:tab/>
        </w:r>
        <w:r>
          <w:rPr>
            <w:noProof/>
            <w:webHidden/>
          </w:rPr>
          <w:fldChar w:fldCharType="begin"/>
        </w:r>
        <w:r>
          <w:rPr>
            <w:noProof/>
            <w:webHidden/>
          </w:rPr>
          <w:instrText xml:space="preserve"> PAGEREF _Toc241206647 \h </w:instrText>
        </w:r>
        <w:r>
          <w:rPr>
            <w:noProof/>
            <w:webHidden/>
          </w:rPr>
        </w:r>
        <w:r>
          <w:rPr>
            <w:noProof/>
            <w:webHidden/>
          </w:rPr>
          <w:fldChar w:fldCharType="separate"/>
        </w:r>
        <w:r>
          <w:rPr>
            <w:noProof/>
            <w:webHidden/>
          </w:rPr>
          <w:t>40</w:t>
        </w:r>
        <w:r>
          <w:rPr>
            <w:noProof/>
            <w:webHidden/>
          </w:rPr>
          <w:fldChar w:fldCharType="end"/>
        </w:r>
      </w:hyperlink>
    </w:p>
    <w:p w14:paraId="0023F10F" w14:textId="77777777" w:rsidR="006E3652" w:rsidRDefault="006E3652">
      <w:pPr>
        <w:pStyle w:val="TOC2"/>
        <w:tabs>
          <w:tab w:val="right" w:leader="dot" w:pos="9628"/>
        </w:tabs>
        <w:rPr>
          <w:noProof/>
        </w:rPr>
      </w:pPr>
      <w:hyperlink w:anchor="_Toc241206648" w:history="1">
        <w:r w:rsidRPr="002604FD">
          <w:rPr>
            <w:rStyle w:val="Hyperlink"/>
            <w:noProof/>
          </w:rPr>
          <w:t>15.1 Publishing side (your camera)</w:t>
        </w:r>
        <w:r>
          <w:rPr>
            <w:noProof/>
            <w:webHidden/>
          </w:rPr>
          <w:tab/>
        </w:r>
        <w:r>
          <w:rPr>
            <w:noProof/>
            <w:webHidden/>
          </w:rPr>
          <w:fldChar w:fldCharType="begin"/>
        </w:r>
        <w:r>
          <w:rPr>
            <w:noProof/>
            <w:webHidden/>
          </w:rPr>
          <w:instrText xml:space="preserve"> PAGEREF _Toc241206648 \h </w:instrText>
        </w:r>
        <w:r>
          <w:rPr>
            <w:noProof/>
            <w:webHidden/>
          </w:rPr>
        </w:r>
        <w:r>
          <w:rPr>
            <w:noProof/>
            <w:webHidden/>
          </w:rPr>
          <w:fldChar w:fldCharType="separate"/>
        </w:r>
        <w:r>
          <w:rPr>
            <w:noProof/>
            <w:webHidden/>
          </w:rPr>
          <w:t>40</w:t>
        </w:r>
        <w:r>
          <w:rPr>
            <w:noProof/>
            <w:webHidden/>
          </w:rPr>
          <w:fldChar w:fldCharType="end"/>
        </w:r>
      </w:hyperlink>
    </w:p>
    <w:p w14:paraId="7DE388C3" w14:textId="77777777" w:rsidR="006E3652" w:rsidRDefault="006E3652">
      <w:pPr>
        <w:pStyle w:val="TOC2"/>
        <w:tabs>
          <w:tab w:val="right" w:leader="dot" w:pos="9628"/>
        </w:tabs>
        <w:rPr>
          <w:noProof/>
        </w:rPr>
      </w:pPr>
      <w:hyperlink w:anchor="_Toc241206649" w:history="1">
        <w:r w:rsidRPr="002604FD">
          <w:rPr>
            <w:rStyle w:val="Hyperlink"/>
            <w:noProof/>
          </w:rPr>
          <w:t>15.2 Receiving side (other people's tiles)</w:t>
        </w:r>
        <w:r>
          <w:rPr>
            <w:noProof/>
            <w:webHidden/>
          </w:rPr>
          <w:tab/>
        </w:r>
        <w:r>
          <w:rPr>
            <w:noProof/>
            <w:webHidden/>
          </w:rPr>
          <w:fldChar w:fldCharType="begin"/>
        </w:r>
        <w:r>
          <w:rPr>
            <w:noProof/>
            <w:webHidden/>
          </w:rPr>
          <w:instrText xml:space="preserve"> PAGEREF _Toc241206649 \h </w:instrText>
        </w:r>
        <w:r>
          <w:rPr>
            <w:noProof/>
            <w:webHidden/>
          </w:rPr>
        </w:r>
        <w:r>
          <w:rPr>
            <w:noProof/>
            <w:webHidden/>
          </w:rPr>
          <w:fldChar w:fldCharType="separate"/>
        </w:r>
        <w:r>
          <w:rPr>
            <w:noProof/>
            <w:webHidden/>
          </w:rPr>
          <w:t>40</w:t>
        </w:r>
        <w:r>
          <w:rPr>
            <w:noProof/>
            <w:webHidden/>
          </w:rPr>
          <w:fldChar w:fldCharType="end"/>
        </w:r>
      </w:hyperlink>
    </w:p>
    <w:p w14:paraId="1D02A983" w14:textId="77777777" w:rsidR="006E3652" w:rsidRDefault="006E3652">
      <w:pPr>
        <w:pStyle w:val="TOC2"/>
        <w:tabs>
          <w:tab w:val="right" w:leader="dot" w:pos="9628"/>
        </w:tabs>
        <w:rPr>
          <w:noProof/>
        </w:rPr>
      </w:pPr>
      <w:hyperlink w:anchor="_Toc241206650" w:history="1">
        <w:r w:rsidRPr="002604FD">
          <w:rPr>
            <w:rStyle w:val="Hyperlink"/>
            <w:noProof/>
          </w:rPr>
          <w:t>15.3 Connection, transport and TURN</w:t>
        </w:r>
        <w:r>
          <w:rPr>
            <w:noProof/>
            <w:webHidden/>
          </w:rPr>
          <w:tab/>
        </w:r>
        <w:r>
          <w:rPr>
            <w:noProof/>
            <w:webHidden/>
          </w:rPr>
          <w:fldChar w:fldCharType="begin"/>
        </w:r>
        <w:r>
          <w:rPr>
            <w:noProof/>
            <w:webHidden/>
          </w:rPr>
          <w:instrText xml:space="preserve"> PAGEREF _Toc241206650 \h </w:instrText>
        </w:r>
        <w:r>
          <w:rPr>
            <w:noProof/>
            <w:webHidden/>
          </w:rPr>
        </w:r>
        <w:r>
          <w:rPr>
            <w:noProof/>
            <w:webHidden/>
          </w:rPr>
          <w:fldChar w:fldCharType="separate"/>
        </w:r>
        <w:r>
          <w:rPr>
            <w:noProof/>
            <w:webHidden/>
          </w:rPr>
          <w:t>41</w:t>
        </w:r>
        <w:r>
          <w:rPr>
            <w:noProof/>
            <w:webHidden/>
          </w:rPr>
          <w:fldChar w:fldCharType="end"/>
        </w:r>
      </w:hyperlink>
    </w:p>
    <w:p w14:paraId="0A2DD472" w14:textId="77777777" w:rsidR="006E3652" w:rsidRDefault="006E3652">
      <w:pPr>
        <w:pStyle w:val="TOC2"/>
        <w:tabs>
          <w:tab w:val="right" w:leader="dot" w:pos="9628"/>
        </w:tabs>
        <w:rPr>
          <w:noProof/>
        </w:rPr>
      </w:pPr>
      <w:hyperlink w:anchor="_Toc241206651" w:history="1">
        <w:r w:rsidRPr="002604FD">
          <w:rPr>
            <w:rStyle w:val="Hyperlink"/>
            <w:noProof/>
          </w:rPr>
          <w:t>15.4 Self-hosted operations (for the platform team)</w:t>
        </w:r>
        <w:r>
          <w:rPr>
            <w:noProof/>
            <w:webHidden/>
          </w:rPr>
          <w:tab/>
        </w:r>
        <w:r>
          <w:rPr>
            <w:noProof/>
            <w:webHidden/>
          </w:rPr>
          <w:fldChar w:fldCharType="begin"/>
        </w:r>
        <w:r>
          <w:rPr>
            <w:noProof/>
            <w:webHidden/>
          </w:rPr>
          <w:instrText xml:space="preserve"> PAGEREF _Toc241206651 \h </w:instrText>
        </w:r>
        <w:r>
          <w:rPr>
            <w:noProof/>
            <w:webHidden/>
          </w:rPr>
        </w:r>
        <w:r>
          <w:rPr>
            <w:noProof/>
            <w:webHidden/>
          </w:rPr>
          <w:fldChar w:fldCharType="separate"/>
        </w:r>
        <w:r>
          <w:rPr>
            <w:noProof/>
            <w:webHidden/>
          </w:rPr>
          <w:t>41</w:t>
        </w:r>
        <w:r>
          <w:rPr>
            <w:noProof/>
            <w:webHidden/>
          </w:rPr>
          <w:fldChar w:fldCharType="end"/>
        </w:r>
      </w:hyperlink>
    </w:p>
    <w:p w14:paraId="1B3BC254" w14:textId="77777777" w:rsidR="006E3652" w:rsidRDefault="006E3652">
      <w:pPr>
        <w:pStyle w:val="TOC2"/>
        <w:tabs>
          <w:tab w:val="right" w:leader="dot" w:pos="9628"/>
        </w:tabs>
        <w:rPr>
          <w:noProof/>
        </w:rPr>
      </w:pPr>
      <w:hyperlink w:anchor="_Toc241206652" w:history="1">
        <w:r w:rsidRPr="002604FD">
          <w:rPr>
            <w:rStyle w:val="Hyperlink"/>
            <w:noProof/>
          </w:rPr>
          <w:t>15.5 What this feature automates</w:t>
        </w:r>
        <w:r>
          <w:rPr>
            <w:noProof/>
            <w:webHidden/>
          </w:rPr>
          <w:tab/>
        </w:r>
        <w:r>
          <w:rPr>
            <w:noProof/>
            <w:webHidden/>
          </w:rPr>
          <w:fldChar w:fldCharType="begin"/>
        </w:r>
        <w:r>
          <w:rPr>
            <w:noProof/>
            <w:webHidden/>
          </w:rPr>
          <w:instrText xml:space="preserve"> PAGEREF _Toc241206652 \h </w:instrText>
        </w:r>
        <w:r>
          <w:rPr>
            <w:noProof/>
            <w:webHidden/>
          </w:rPr>
        </w:r>
        <w:r>
          <w:rPr>
            <w:noProof/>
            <w:webHidden/>
          </w:rPr>
          <w:fldChar w:fldCharType="separate"/>
        </w:r>
        <w:r>
          <w:rPr>
            <w:noProof/>
            <w:webHidden/>
          </w:rPr>
          <w:t>41</w:t>
        </w:r>
        <w:r>
          <w:rPr>
            <w:noProof/>
            <w:webHidden/>
          </w:rPr>
          <w:fldChar w:fldCharType="end"/>
        </w:r>
      </w:hyperlink>
    </w:p>
    <w:p w14:paraId="5E9ACABC" w14:textId="77777777" w:rsidR="006E3652" w:rsidRDefault="006E3652">
      <w:pPr>
        <w:pStyle w:val="TOC1"/>
        <w:tabs>
          <w:tab w:val="right" w:leader="dot" w:pos="9628"/>
        </w:tabs>
        <w:rPr>
          <w:noProof/>
        </w:rPr>
      </w:pPr>
      <w:hyperlink w:anchor="_Toc241206653" w:history="1">
        <w:r w:rsidRPr="002604FD">
          <w:rPr>
            <w:rStyle w:val="Hyperlink"/>
            <w:noProof/>
          </w:rPr>
          <w:t>16. Test plan</w:t>
        </w:r>
        <w:r>
          <w:rPr>
            <w:noProof/>
            <w:webHidden/>
          </w:rPr>
          <w:tab/>
        </w:r>
        <w:r>
          <w:rPr>
            <w:noProof/>
            <w:webHidden/>
          </w:rPr>
          <w:fldChar w:fldCharType="begin"/>
        </w:r>
        <w:r>
          <w:rPr>
            <w:noProof/>
            <w:webHidden/>
          </w:rPr>
          <w:instrText xml:space="preserve"> PAGEREF _Toc241206653 \h </w:instrText>
        </w:r>
        <w:r>
          <w:rPr>
            <w:noProof/>
            <w:webHidden/>
          </w:rPr>
        </w:r>
        <w:r>
          <w:rPr>
            <w:noProof/>
            <w:webHidden/>
          </w:rPr>
          <w:fldChar w:fldCharType="separate"/>
        </w:r>
        <w:r>
          <w:rPr>
            <w:noProof/>
            <w:webHidden/>
          </w:rPr>
          <w:t>42</w:t>
        </w:r>
        <w:r>
          <w:rPr>
            <w:noProof/>
            <w:webHidden/>
          </w:rPr>
          <w:fldChar w:fldCharType="end"/>
        </w:r>
      </w:hyperlink>
    </w:p>
    <w:p w14:paraId="73606D4E" w14:textId="77777777" w:rsidR="006E3652" w:rsidRDefault="006E3652">
      <w:pPr>
        <w:pStyle w:val="TOC2"/>
        <w:tabs>
          <w:tab w:val="right" w:leader="dot" w:pos="9628"/>
        </w:tabs>
        <w:rPr>
          <w:noProof/>
        </w:rPr>
      </w:pPr>
      <w:hyperlink w:anchor="_Toc241206654" w:history="1">
        <w:r w:rsidRPr="002604FD">
          <w:rPr>
            <w:rStyle w:val="Hyperlink"/>
            <w:noProof/>
          </w:rPr>
          <w:t>16.1 Strategy</w:t>
        </w:r>
        <w:r>
          <w:rPr>
            <w:noProof/>
            <w:webHidden/>
          </w:rPr>
          <w:tab/>
        </w:r>
        <w:r>
          <w:rPr>
            <w:noProof/>
            <w:webHidden/>
          </w:rPr>
          <w:fldChar w:fldCharType="begin"/>
        </w:r>
        <w:r>
          <w:rPr>
            <w:noProof/>
            <w:webHidden/>
          </w:rPr>
          <w:instrText xml:space="preserve"> PAGEREF _Toc241206654 \h </w:instrText>
        </w:r>
        <w:r>
          <w:rPr>
            <w:noProof/>
            <w:webHidden/>
          </w:rPr>
        </w:r>
        <w:r>
          <w:rPr>
            <w:noProof/>
            <w:webHidden/>
          </w:rPr>
          <w:fldChar w:fldCharType="separate"/>
        </w:r>
        <w:r>
          <w:rPr>
            <w:noProof/>
            <w:webHidden/>
          </w:rPr>
          <w:t>42</w:t>
        </w:r>
        <w:r>
          <w:rPr>
            <w:noProof/>
            <w:webHidden/>
          </w:rPr>
          <w:fldChar w:fldCharType="end"/>
        </w:r>
      </w:hyperlink>
    </w:p>
    <w:p w14:paraId="554E2F76" w14:textId="77777777" w:rsidR="006E3652" w:rsidRDefault="006E3652">
      <w:pPr>
        <w:pStyle w:val="TOC2"/>
        <w:tabs>
          <w:tab w:val="right" w:leader="dot" w:pos="9628"/>
        </w:tabs>
        <w:rPr>
          <w:noProof/>
        </w:rPr>
      </w:pPr>
      <w:hyperlink w:anchor="_Toc241206655" w:history="1">
        <w:r w:rsidRPr="002604FD">
          <w:rPr>
            <w:rStyle w:val="Hyperlink"/>
            <w:noProof/>
          </w:rPr>
          <w:t>16.2 Scenario matrix</w:t>
        </w:r>
        <w:r>
          <w:rPr>
            <w:noProof/>
            <w:webHidden/>
          </w:rPr>
          <w:tab/>
        </w:r>
        <w:r>
          <w:rPr>
            <w:noProof/>
            <w:webHidden/>
          </w:rPr>
          <w:fldChar w:fldCharType="begin"/>
        </w:r>
        <w:r>
          <w:rPr>
            <w:noProof/>
            <w:webHidden/>
          </w:rPr>
          <w:instrText xml:space="preserve"> PAGEREF _Toc241206655 \h </w:instrText>
        </w:r>
        <w:r>
          <w:rPr>
            <w:noProof/>
            <w:webHidden/>
          </w:rPr>
        </w:r>
        <w:r>
          <w:rPr>
            <w:noProof/>
            <w:webHidden/>
          </w:rPr>
          <w:fldChar w:fldCharType="separate"/>
        </w:r>
        <w:r>
          <w:rPr>
            <w:noProof/>
            <w:webHidden/>
          </w:rPr>
          <w:t>42</w:t>
        </w:r>
        <w:r>
          <w:rPr>
            <w:noProof/>
            <w:webHidden/>
          </w:rPr>
          <w:fldChar w:fldCharType="end"/>
        </w:r>
      </w:hyperlink>
    </w:p>
    <w:p w14:paraId="337FB1E3" w14:textId="77777777" w:rsidR="006E3652" w:rsidRDefault="006E3652">
      <w:pPr>
        <w:pStyle w:val="TOC2"/>
        <w:tabs>
          <w:tab w:val="right" w:leader="dot" w:pos="9628"/>
        </w:tabs>
        <w:rPr>
          <w:noProof/>
        </w:rPr>
      </w:pPr>
      <w:hyperlink w:anchor="_Toc241206656" w:history="1">
        <w:r w:rsidRPr="002604FD">
          <w:rPr>
            <w:rStyle w:val="Hyperlink"/>
            <w:noProof/>
          </w:rPr>
          <w:t>16.3 Performance and soak tests</w:t>
        </w:r>
        <w:r>
          <w:rPr>
            <w:noProof/>
            <w:webHidden/>
          </w:rPr>
          <w:tab/>
        </w:r>
        <w:r>
          <w:rPr>
            <w:noProof/>
            <w:webHidden/>
          </w:rPr>
          <w:fldChar w:fldCharType="begin"/>
        </w:r>
        <w:r>
          <w:rPr>
            <w:noProof/>
            <w:webHidden/>
          </w:rPr>
          <w:instrText xml:space="preserve"> PAGEREF _Toc241206656 \h </w:instrText>
        </w:r>
        <w:r>
          <w:rPr>
            <w:noProof/>
            <w:webHidden/>
          </w:rPr>
        </w:r>
        <w:r>
          <w:rPr>
            <w:noProof/>
            <w:webHidden/>
          </w:rPr>
          <w:fldChar w:fldCharType="separate"/>
        </w:r>
        <w:r>
          <w:rPr>
            <w:noProof/>
            <w:webHidden/>
          </w:rPr>
          <w:t>43</w:t>
        </w:r>
        <w:r>
          <w:rPr>
            <w:noProof/>
            <w:webHidden/>
          </w:rPr>
          <w:fldChar w:fldCharType="end"/>
        </w:r>
      </w:hyperlink>
    </w:p>
    <w:p w14:paraId="44D81A25" w14:textId="77777777" w:rsidR="006E3652" w:rsidRDefault="006E3652">
      <w:pPr>
        <w:pStyle w:val="TOC2"/>
        <w:tabs>
          <w:tab w:val="right" w:leader="dot" w:pos="9628"/>
        </w:tabs>
        <w:rPr>
          <w:noProof/>
        </w:rPr>
      </w:pPr>
      <w:hyperlink w:anchor="_Toc241206657" w:history="1">
        <w:r w:rsidRPr="002604FD">
          <w:rPr>
            <w:rStyle w:val="Hyperlink"/>
            <w:noProof/>
          </w:rPr>
          <w:t>16.4 Acceptance via telemetry</w:t>
        </w:r>
        <w:r>
          <w:rPr>
            <w:noProof/>
            <w:webHidden/>
          </w:rPr>
          <w:tab/>
        </w:r>
        <w:r>
          <w:rPr>
            <w:noProof/>
            <w:webHidden/>
          </w:rPr>
          <w:fldChar w:fldCharType="begin"/>
        </w:r>
        <w:r>
          <w:rPr>
            <w:noProof/>
            <w:webHidden/>
          </w:rPr>
          <w:instrText xml:space="preserve"> PAGEREF _Toc241206657 \h </w:instrText>
        </w:r>
        <w:r>
          <w:rPr>
            <w:noProof/>
            <w:webHidden/>
          </w:rPr>
        </w:r>
        <w:r>
          <w:rPr>
            <w:noProof/>
            <w:webHidden/>
          </w:rPr>
          <w:fldChar w:fldCharType="separate"/>
        </w:r>
        <w:r>
          <w:rPr>
            <w:noProof/>
            <w:webHidden/>
          </w:rPr>
          <w:t>43</w:t>
        </w:r>
        <w:r>
          <w:rPr>
            <w:noProof/>
            <w:webHidden/>
          </w:rPr>
          <w:fldChar w:fldCharType="end"/>
        </w:r>
      </w:hyperlink>
    </w:p>
    <w:p w14:paraId="316FDEA0" w14:textId="77777777" w:rsidR="006E3652" w:rsidRDefault="006E3652">
      <w:pPr>
        <w:pStyle w:val="TOC1"/>
        <w:tabs>
          <w:tab w:val="right" w:leader="dot" w:pos="9628"/>
        </w:tabs>
        <w:rPr>
          <w:noProof/>
        </w:rPr>
      </w:pPr>
      <w:hyperlink w:anchor="_Toc241206658" w:history="1">
        <w:r w:rsidRPr="002604FD">
          <w:rPr>
            <w:rStyle w:val="Hyperlink"/>
            <w:noProof/>
          </w:rPr>
          <w:t>17. Rollout plan</w:t>
        </w:r>
        <w:r>
          <w:rPr>
            <w:noProof/>
            <w:webHidden/>
          </w:rPr>
          <w:tab/>
        </w:r>
        <w:r>
          <w:rPr>
            <w:noProof/>
            <w:webHidden/>
          </w:rPr>
          <w:fldChar w:fldCharType="begin"/>
        </w:r>
        <w:r>
          <w:rPr>
            <w:noProof/>
            <w:webHidden/>
          </w:rPr>
          <w:instrText xml:space="preserve"> PAGEREF _Toc241206658 \h </w:instrText>
        </w:r>
        <w:r>
          <w:rPr>
            <w:noProof/>
            <w:webHidden/>
          </w:rPr>
        </w:r>
        <w:r>
          <w:rPr>
            <w:noProof/>
            <w:webHidden/>
          </w:rPr>
          <w:fldChar w:fldCharType="separate"/>
        </w:r>
        <w:r>
          <w:rPr>
            <w:noProof/>
            <w:webHidden/>
          </w:rPr>
          <w:t>44</w:t>
        </w:r>
        <w:r>
          <w:rPr>
            <w:noProof/>
            <w:webHidden/>
          </w:rPr>
          <w:fldChar w:fldCharType="end"/>
        </w:r>
      </w:hyperlink>
    </w:p>
    <w:p w14:paraId="2BBC6A28" w14:textId="77777777" w:rsidR="006E3652" w:rsidRDefault="006E3652">
      <w:pPr>
        <w:pStyle w:val="TOC1"/>
        <w:tabs>
          <w:tab w:val="right" w:leader="dot" w:pos="9628"/>
        </w:tabs>
        <w:rPr>
          <w:noProof/>
        </w:rPr>
      </w:pPr>
      <w:hyperlink w:anchor="_Toc241206659" w:history="1">
        <w:r w:rsidRPr="002604FD">
          <w:rPr>
            <w:rStyle w:val="Hyperlink"/>
            <w:noProof/>
          </w:rPr>
          <w:t>18. Risks and mitigations</w:t>
        </w:r>
        <w:r>
          <w:rPr>
            <w:noProof/>
            <w:webHidden/>
          </w:rPr>
          <w:tab/>
        </w:r>
        <w:r>
          <w:rPr>
            <w:noProof/>
            <w:webHidden/>
          </w:rPr>
          <w:fldChar w:fldCharType="begin"/>
        </w:r>
        <w:r>
          <w:rPr>
            <w:noProof/>
            <w:webHidden/>
          </w:rPr>
          <w:instrText xml:space="preserve"> PAGEREF _Toc241206659 \h </w:instrText>
        </w:r>
        <w:r>
          <w:rPr>
            <w:noProof/>
            <w:webHidden/>
          </w:rPr>
        </w:r>
        <w:r>
          <w:rPr>
            <w:noProof/>
            <w:webHidden/>
          </w:rPr>
          <w:fldChar w:fldCharType="separate"/>
        </w:r>
        <w:r>
          <w:rPr>
            <w:noProof/>
            <w:webHidden/>
          </w:rPr>
          <w:t>45</w:t>
        </w:r>
        <w:r>
          <w:rPr>
            <w:noProof/>
            <w:webHidden/>
          </w:rPr>
          <w:fldChar w:fldCharType="end"/>
        </w:r>
      </w:hyperlink>
    </w:p>
    <w:p w14:paraId="764145B0" w14:textId="77777777" w:rsidR="006E3652" w:rsidRDefault="006E3652">
      <w:pPr>
        <w:pStyle w:val="TOC1"/>
        <w:tabs>
          <w:tab w:val="right" w:leader="dot" w:pos="9628"/>
        </w:tabs>
        <w:rPr>
          <w:noProof/>
        </w:rPr>
      </w:pPr>
      <w:hyperlink w:anchor="_Toc241206660" w:history="1">
        <w:r w:rsidRPr="002604FD">
          <w:rPr>
            <w:rStyle w:val="Hyperlink"/>
            <w:noProof/>
          </w:rPr>
          <w:t>19. Open questions</w:t>
        </w:r>
        <w:r>
          <w:rPr>
            <w:noProof/>
            <w:webHidden/>
          </w:rPr>
          <w:tab/>
        </w:r>
        <w:r>
          <w:rPr>
            <w:noProof/>
            <w:webHidden/>
          </w:rPr>
          <w:fldChar w:fldCharType="begin"/>
        </w:r>
        <w:r>
          <w:rPr>
            <w:noProof/>
            <w:webHidden/>
          </w:rPr>
          <w:instrText xml:space="preserve"> PAGEREF _Toc241206660 \h </w:instrText>
        </w:r>
        <w:r>
          <w:rPr>
            <w:noProof/>
            <w:webHidden/>
          </w:rPr>
        </w:r>
        <w:r>
          <w:rPr>
            <w:noProof/>
            <w:webHidden/>
          </w:rPr>
          <w:fldChar w:fldCharType="separate"/>
        </w:r>
        <w:r>
          <w:rPr>
            <w:noProof/>
            <w:webHidden/>
          </w:rPr>
          <w:t>46</w:t>
        </w:r>
        <w:r>
          <w:rPr>
            <w:noProof/>
            <w:webHidden/>
          </w:rPr>
          <w:fldChar w:fldCharType="end"/>
        </w:r>
      </w:hyperlink>
    </w:p>
    <w:p w14:paraId="411B63E1" w14:textId="77777777" w:rsidR="006E3652" w:rsidRDefault="006E3652">
      <w:pPr>
        <w:pStyle w:val="TOC1"/>
        <w:tabs>
          <w:tab w:val="right" w:leader="dot" w:pos="9628"/>
        </w:tabs>
        <w:rPr>
          <w:noProof/>
        </w:rPr>
      </w:pPr>
      <w:hyperlink w:anchor="_Toc241206661" w:history="1">
        <w:r w:rsidRPr="002604FD">
          <w:rPr>
            <w:rStyle w:val="Hyperlink"/>
            <w:noProof/>
          </w:rPr>
          <w:t>Appendix A — Metric dictionary</w:t>
        </w:r>
        <w:r>
          <w:rPr>
            <w:noProof/>
            <w:webHidden/>
          </w:rPr>
          <w:tab/>
        </w:r>
        <w:r>
          <w:rPr>
            <w:noProof/>
            <w:webHidden/>
          </w:rPr>
          <w:fldChar w:fldCharType="begin"/>
        </w:r>
        <w:r>
          <w:rPr>
            <w:noProof/>
            <w:webHidden/>
          </w:rPr>
          <w:instrText xml:space="preserve"> PAGEREF _Toc241206661 \h </w:instrText>
        </w:r>
        <w:r>
          <w:rPr>
            <w:noProof/>
            <w:webHidden/>
          </w:rPr>
        </w:r>
        <w:r>
          <w:rPr>
            <w:noProof/>
            <w:webHidden/>
          </w:rPr>
          <w:fldChar w:fldCharType="separate"/>
        </w:r>
        <w:r>
          <w:rPr>
            <w:noProof/>
            <w:webHidden/>
          </w:rPr>
          <w:t>47</w:t>
        </w:r>
        <w:r>
          <w:rPr>
            <w:noProof/>
            <w:webHidden/>
          </w:rPr>
          <w:fldChar w:fldCharType="end"/>
        </w:r>
      </w:hyperlink>
    </w:p>
    <w:p w14:paraId="52D37AA4" w14:textId="77777777" w:rsidR="006E3652" w:rsidRDefault="006E3652">
      <w:pPr>
        <w:pStyle w:val="TOC1"/>
        <w:tabs>
          <w:tab w:val="right" w:leader="dot" w:pos="9628"/>
        </w:tabs>
        <w:rPr>
          <w:noProof/>
        </w:rPr>
      </w:pPr>
      <w:hyperlink w:anchor="_Toc241206662" w:history="1">
        <w:r w:rsidRPr="002604FD">
          <w:rPr>
            <w:rStyle w:val="Hyperlink"/>
            <w:noProof/>
          </w:rPr>
          <w:t>Appendix B — Diagnostics export schema</w:t>
        </w:r>
        <w:r>
          <w:rPr>
            <w:noProof/>
            <w:webHidden/>
          </w:rPr>
          <w:tab/>
        </w:r>
        <w:r>
          <w:rPr>
            <w:noProof/>
            <w:webHidden/>
          </w:rPr>
          <w:fldChar w:fldCharType="begin"/>
        </w:r>
        <w:r>
          <w:rPr>
            <w:noProof/>
            <w:webHidden/>
          </w:rPr>
          <w:instrText xml:space="preserve"> PAGEREF _Toc241206662 \h </w:instrText>
        </w:r>
        <w:r>
          <w:rPr>
            <w:noProof/>
            <w:webHidden/>
          </w:rPr>
        </w:r>
        <w:r>
          <w:rPr>
            <w:noProof/>
            <w:webHidden/>
          </w:rPr>
          <w:fldChar w:fldCharType="separate"/>
        </w:r>
        <w:r>
          <w:rPr>
            <w:noProof/>
            <w:webHidden/>
          </w:rPr>
          <w:t>48</w:t>
        </w:r>
        <w:r>
          <w:rPr>
            <w:noProof/>
            <w:webHidden/>
          </w:rPr>
          <w:fldChar w:fldCharType="end"/>
        </w:r>
      </w:hyperlink>
    </w:p>
    <w:p w14:paraId="1614BF7F" w14:textId="77777777" w:rsidR="006E3652" w:rsidRDefault="006E3652">
      <w:pPr>
        <w:pStyle w:val="TOC1"/>
        <w:tabs>
          <w:tab w:val="right" w:leader="dot" w:pos="9628"/>
        </w:tabs>
        <w:rPr>
          <w:noProof/>
        </w:rPr>
      </w:pPr>
      <w:hyperlink w:anchor="_Toc241206663" w:history="1">
        <w:r w:rsidRPr="002604FD">
          <w:rPr>
            <w:rStyle w:val="Hyperlink"/>
            <w:noProof/>
          </w:rPr>
          <w:t>Appendix C — Initial i18n keys (namespace `cq`)</w:t>
        </w:r>
        <w:r>
          <w:rPr>
            <w:noProof/>
            <w:webHidden/>
          </w:rPr>
          <w:tab/>
        </w:r>
        <w:r>
          <w:rPr>
            <w:noProof/>
            <w:webHidden/>
          </w:rPr>
          <w:fldChar w:fldCharType="begin"/>
        </w:r>
        <w:r>
          <w:rPr>
            <w:noProof/>
            <w:webHidden/>
          </w:rPr>
          <w:instrText xml:space="preserve"> PAGEREF _Toc241206663 \h </w:instrText>
        </w:r>
        <w:r>
          <w:rPr>
            <w:noProof/>
            <w:webHidden/>
          </w:rPr>
        </w:r>
        <w:r>
          <w:rPr>
            <w:noProof/>
            <w:webHidden/>
          </w:rPr>
          <w:fldChar w:fldCharType="separate"/>
        </w:r>
        <w:r>
          <w:rPr>
            <w:noProof/>
            <w:webHidden/>
          </w:rPr>
          <w:t>49</w:t>
        </w:r>
        <w:r>
          <w:rPr>
            <w:noProof/>
            <w:webHidden/>
          </w:rPr>
          <w:fldChar w:fldCharType="end"/>
        </w:r>
      </w:hyperlink>
    </w:p>
    <w:p w14:paraId="35031D6A" w14:textId="77777777" w:rsidR="006E3652" w:rsidRDefault="006E3652">
      <w:pPr>
        <w:pStyle w:val="TOC1"/>
        <w:tabs>
          <w:tab w:val="right" w:leader="dot" w:pos="9628"/>
        </w:tabs>
        <w:rPr>
          <w:noProof/>
        </w:rPr>
      </w:pPr>
      <w:hyperlink w:anchor="_Toc241206664" w:history="1">
        <w:r w:rsidRPr="002604FD">
          <w:rPr>
            <w:rStyle w:val="Hyperlink"/>
            <w:noProof/>
          </w:rPr>
          <w:t>Appendix D — Glossary</w:t>
        </w:r>
        <w:r>
          <w:rPr>
            <w:noProof/>
            <w:webHidden/>
          </w:rPr>
          <w:tab/>
        </w:r>
        <w:r>
          <w:rPr>
            <w:noProof/>
            <w:webHidden/>
          </w:rPr>
          <w:fldChar w:fldCharType="begin"/>
        </w:r>
        <w:r>
          <w:rPr>
            <w:noProof/>
            <w:webHidden/>
          </w:rPr>
          <w:instrText xml:space="preserve"> PAGEREF _Toc241206664 \h </w:instrText>
        </w:r>
        <w:r>
          <w:rPr>
            <w:noProof/>
            <w:webHidden/>
          </w:rPr>
        </w:r>
        <w:r>
          <w:rPr>
            <w:noProof/>
            <w:webHidden/>
          </w:rPr>
          <w:fldChar w:fldCharType="separate"/>
        </w:r>
        <w:r>
          <w:rPr>
            <w:noProof/>
            <w:webHidden/>
          </w:rPr>
          <w:t>51</w:t>
        </w:r>
        <w:r>
          <w:rPr>
            <w:noProof/>
            <w:webHidden/>
          </w:rPr>
          <w:fldChar w:fldCharType="end"/>
        </w:r>
      </w:hyperlink>
    </w:p>
    <w:p w14:paraId="538C40C6" w14:textId="77777777" w:rsidR="006E3652" w:rsidRDefault="006E3652">
      <w:pPr>
        <w:pStyle w:val="TOC1"/>
        <w:tabs>
          <w:tab w:val="right" w:leader="dot" w:pos="9628"/>
        </w:tabs>
        <w:rPr>
          <w:noProof/>
        </w:rPr>
      </w:pPr>
      <w:hyperlink w:anchor="_Toc241206665" w:history="1">
        <w:r w:rsidRPr="002604FD">
          <w:rPr>
            <w:rStyle w:val="Hyperlink"/>
            <w:noProof/>
          </w:rPr>
          <w:t>Appendix E — References</w:t>
        </w:r>
        <w:r>
          <w:rPr>
            <w:noProof/>
            <w:webHidden/>
          </w:rPr>
          <w:tab/>
        </w:r>
        <w:r>
          <w:rPr>
            <w:noProof/>
            <w:webHidden/>
          </w:rPr>
          <w:fldChar w:fldCharType="begin"/>
        </w:r>
        <w:r>
          <w:rPr>
            <w:noProof/>
            <w:webHidden/>
          </w:rPr>
          <w:instrText xml:space="preserve"> PAGEREF _Toc241206665 \h </w:instrText>
        </w:r>
        <w:r>
          <w:rPr>
            <w:noProof/>
            <w:webHidden/>
          </w:rPr>
        </w:r>
        <w:r>
          <w:rPr>
            <w:noProof/>
            <w:webHidden/>
          </w:rPr>
          <w:fldChar w:fldCharType="separate"/>
        </w:r>
        <w:r>
          <w:rPr>
            <w:noProof/>
            <w:webHidden/>
          </w:rPr>
          <w:t>52</w:t>
        </w:r>
        <w:r>
          <w:rPr>
            <w:noProof/>
            <w:webHidden/>
          </w:rPr>
          <w:fldChar w:fldCharType="end"/>
        </w:r>
      </w:hyperlink>
    </w:p>
    <w:p w14:paraId="469DE0E5" w14:textId="77777777" w:rsidR="004F33B3" w:rsidRDefault="008C6D1B">
      <w:r>
        <w:fldChar w:fldCharType="end"/>
      </w:r>
    </w:p>
    <w:p w14:paraId="31C9796C" w14:textId="77777777" w:rsidR="004F33B3" w:rsidRDefault="008C6D1B">
      <w:r>
        <w:br w:type="page"/>
      </w:r>
    </w:p>
    <w:p w14:paraId="194401F9" w14:textId="77777777" w:rsidR="004F33B3" w:rsidRDefault="008C6D1B">
      <w:pPr>
        <w:pStyle w:val="Heading1"/>
      </w:pPr>
      <w:bookmarkStart w:id="0" w:name="_Toc241206580"/>
      <w:r>
        <w:lastRenderedPageBreak/>
        <w:t>1. Executive summary</w:t>
      </w:r>
      <w:bookmarkEnd w:id="0"/>
    </w:p>
    <w:p w14:paraId="610C69D9" w14:textId="77777777" w:rsidR="004F33B3" w:rsidRDefault="008C6D1B">
      <w:r>
        <w:t>OneVoice Meet runs on a LiveKit SFU with simulcast, dynacast and adaptive streaming. Those mechanisms work well on average, but they act silently: when a specific stream degrades, the participant sees a blurry, stuttering or robotic-looking tile with no explanation and no way to intervene. The only quality affordances today are a global video-quality preference and LiveKit's small connection-quality indicator, which is hidden by default from the tile.</w:t>
      </w:r>
    </w:p>
    <w:p w14:paraId="3445931B" w14:textId="77777777" w:rsidR="004F33B3" w:rsidRDefault="008C6D1B">
      <w:r>
        <w:t xml:space="preserve">This feature adds a </w:t>
      </w:r>
      <w:r>
        <w:rPr>
          <w:b/>
        </w:rPr>
        <w:t>Connection Quality</w:t>
      </w:r>
      <w:r>
        <w:t xml:space="preserve"> button to the top-left corner of every webcam tile. Clicking it opens a semi-transparent overlay inside that tile with three tabs: </w:t>
      </w:r>
      <w:r>
        <w:rPr>
          <w:b/>
        </w:rPr>
        <w:t>Overview</w:t>
      </w:r>
      <w:r>
        <w:t xml:space="preserve"> (plain-language verdict and live statistics), </w:t>
      </w:r>
      <w:r>
        <w:rPr>
          <w:b/>
        </w:rPr>
        <w:t>Details</w:t>
      </w:r>
      <w:r>
        <w:t xml:space="preserve"> (the full metric catalogue and 60-second history) and </w:t>
      </w:r>
      <w:r>
        <w:rPr>
          <w:b/>
        </w:rPr>
        <w:t>Actions</w:t>
      </w:r>
      <w:r>
        <w:t xml:space="preserve"> (remediation controls). The controls include resync, transport reconnect, subscription quality, bitrate, resolution, frame rate, compression and colour-depth presets, plus a one-tap </w:t>
      </w:r>
      <w:r>
        <w:rPr>
          <w:b/>
        </w:rPr>
        <w:t>Test optimal settings</w:t>
      </w:r>
      <w:r>
        <w:t xml:space="preserve"> probe that measures the connection and applies the best stable configuration for the current network.</w:t>
      </w:r>
    </w:p>
    <w:p w14:paraId="6C295483" w14:textId="77777777" w:rsidR="004F33B3" w:rsidRDefault="008C6D1B">
      <w:r>
        <w:t xml:space="preserve">The design is deliberately honest about scope. For a remote tile you control what </w:t>
      </w:r>
      <w:r>
        <w:rPr>
          <w:i/>
        </w:rPr>
        <w:t>you receive</w:t>
      </w:r>
      <w:r>
        <w:t xml:space="preserve"> (simulcast layer, subscription state, receiving bandwidth); you can never change another participant's camera settings. For your own tile you control what </w:t>
      </w:r>
      <w:r>
        <w:rPr>
          <w:i/>
        </w:rPr>
        <w:t>you publish</w:t>
      </w:r>
      <w:r>
        <w:t xml:space="preserve"> (resolution, bitrate, compression, colour depth), and the UI warns that changes are visible to everyone. The feature is client-side only for v1 — no media-plane or SFU changes — and reuses the existing React/LiveKit stack, the zustand preference store, the i18next localisation system and the </w:t>
      </w:r>
      <w:r>
        <w:rPr>
          <w:rFonts w:ascii="Consolas" w:hAnsi="Consolas"/>
          <w:sz w:val="18"/>
        </w:rPr>
        <w:t>FlippableTile</w:t>
      </w:r>
      <w:r>
        <w:t xml:space="preserve"> component that already renders every webcam surface in the meeting stage.</w:t>
      </w:r>
    </w:p>
    <w:p w14:paraId="089C2067" w14:textId="77777777" w:rsidR="004F33B3" w:rsidRDefault="008C6D1B">
      <w:pPr>
        <w:pStyle w:val="Heading1"/>
      </w:pPr>
      <w:bookmarkStart w:id="1" w:name="_Toc241206581"/>
      <w:r>
        <w:lastRenderedPageBreak/>
        <w:t>2. Background and problem statement</w:t>
      </w:r>
      <w:bookmarkEnd w:id="1"/>
    </w:p>
    <w:p w14:paraId="6893B7CD" w14:textId="77777777" w:rsidR="004F33B3" w:rsidRDefault="008C6D1B">
      <w:pPr>
        <w:pStyle w:val="Heading2"/>
      </w:pPr>
      <w:bookmarkStart w:id="2" w:name="_Toc241206582"/>
      <w:r>
        <w:t>2.1 How OneVoice Meet handles media today</w:t>
      </w:r>
      <w:bookmarkEnd w:id="2"/>
    </w:p>
    <w:p w14:paraId="05FF3002" w14:textId="77777777" w:rsidR="004F33B3" w:rsidRDefault="008C6D1B">
      <w:r>
        <w:t xml:space="preserve">The meeting stage renders every camera, screen share and playback track through </w:t>
      </w:r>
      <w:r>
        <w:rPr>
          <w:rFonts w:ascii="Consolas" w:hAnsi="Consolas"/>
          <w:sz w:val="18"/>
        </w:rPr>
        <w:t>FlippableTile</w:t>
      </w:r>
      <w:r>
        <w:t xml:space="preserve">, which wraps LiveKit's </w:t>
      </w:r>
      <w:r>
        <w:rPr>
          <w:rFonts w:ascii="Consolas" w:hAnsi="Consolas"/>
          <w:sz w:val="18"/>
        </w:rPr>
        <w:t>ParticipantTile</w:t>
      </w:r>
      <w:r>
        <w:t xml:space="preserve"> (see </w:t>
      </w:r>
      <w:r>
        <w:rPr>
          <w:rFonts w:ascii="Consolas" w:hAnsi="Consolas"/>
          <w:sz w:val="18"/>
        </w:rPr>
        <w:t>frontend/src/components/FlippableTile.tsx</w:t>
      </w:r>
      <w:r>
        <w:t xml:space="preserve">). Layouts are chosen in </w:t>
      </w:r>
      <w:r>
        <w:rPr>
          <w:rFonts w:ascii="Consolas" w:hAnsi="Consolas"/>
          <w:sz w:val="18"/>
        </w:rPr>
        <w:t>PresenterSpotlight.tsx</w:t>
      </w:r>
      <w:r>
        <w:t xml:space="preserve">: grid, single speaker, speaker-with-thumbnails, PiP overlay and full-bleed focus. The stage root carries state classes such as </w:t>
      </w:r>
      <w:r>
        <w:rPr>
          <w:rFonts w:ascii="Consolas" w:hAnsi="Consolas"/>
          <w:sz w:val="18"/>
        </w:rPr>
        <w:t>.meet-stage.no-conn-quality</w:t>
      </w:r>
      <w:r>
        <w:t xml:space="preserve"> (</w:t>
      </w:r>
      <w:r>
        <w:rPr>
          <w:rFonts w:ascii="Consolas" w:hAnsi="Consolas"/>
          <w:sz w:val="18"/>
        </w:rPr>
        <w:t>frontend/src/styles/global.css</w:t>
      </w:r>
      <w:r>
        <w:t xml:space="preserve">), which hides LiveKit's built-in </w:t>
      </w:r>
      <w:r>
        <w:rPr>
          <w:rFonts w:ascii="Consolas" w:hAnsi="Consolas"/>
          <w:sz w:val="18"/>
        </w:rPr>
        <w:t>.lk-connection-quality</w:t>
      </w:r>
      <w:r>
        <w:t xml:space="preserve"> element when the user turns </w:t>
      </w:r>
      <w:r>
        <w:rPr>
          <w:rFonts w:ascii="Consolas" w:hAnsi="Consolas"/>
          <w:sz w:val="18"/>
        </w:rPr>
        <w:t>display.showConnectionQuality</w:t>
      </w:r>
      <w:r>
        <w:t xml:space="preserve"> off in Settings → Display.</w:t>
      </w:r>
    </w:p>
    <w:p w14:paraId="29E16BDC" w14:textId="77777777" w:rsidR="004F33B3" w:rsidRDefault="008C6D1B">
      <w:r>
        <w:t xml:space="preserve">On the network side, </w:t>
      </w:r>
      <w:r>
        <w:rPr>
          <w:rFonts w:ascii="Consolas" w:hAnsi="Consolas"/>
          <w:sz w:val="18"/>
        </w:rPr>
        <w:t>frontend/src/lib/livekit.ts</w:t>
      </w:r>
      <w:r>
        <w:t xml:space="preserve"> builds </w:t>
      </w:r>
      <w:r>
        <w:rPr>
          <w:rFonts w:ascii="Consolas" w:hAnsi="Consolas"/>
          <w:sz w:val="18"/>
        </w:rPr>
        <w:t>RoomOptions</w:t>
      </w:r>
      <w:r>
        <w:t xml:space="preserve"> from the preference store: simulcast and dynacast are on, </w:t>
      </w:r>
      <w:r>
        <w:rPr>
          <w:rFonts w:ascii="Consolas" w:hAnsi="Consolas"/>
          <w:sz w:val="18"/>
        </w:rPr>
        <w:t>adaptiveStream</w:t>
      </w:r>
      <w:r>
        <w:t xml:space="preserve"> follows the rendered tile size, </w:t>
      </w:r>
      <w:r>
        <w:rPr>
          <w:rFonts w:ascii="Consolas" w:hAnsi="Consolas"/>
          <w:sz w:val="18"/>
        </w:rPr>
        <w:t>network.forceRelay</w:t>
      </w:r>
      <w:r>
        <w:t xml:space="preserve"> pins ICE to TURN, and the HIGH simulcast layer is raised to 2.5 Mbps for VP8. </w:t>
      </w:r>
      <w:r>
        <w:rPr>
          <w:rFonts w:ascii="Consolas" w:hAnsi="Consolas"/>
          <w:sz w:val="18"/>
        </w:rPr>
        <w:t>frontend/src/lib/videoQualityPref.ts</w:t>
      </w:r>
      <w:r>
        <w:t xml:space="preserve"> applies the global </w:t>
      </w:r>
      <w:r>
        <w:rPr>
          <w:rFonts w:ascii="Consolas" w:hAnsi="Consolas"/>
          <w:sz w:val="18"/>
        </w:rPr>
        <w:t>network.preferredVideoQuality</w:t>
      </w:r>
      <w:r>
        <w:t xml:space="preserve"> (low / medium / high / auto) to every remote camera and screen-share publication through </w:t>
      </w:r>
      <w:r>
        <w:rPr>
          <w:rFonts w:ascii="Consolas" w:hAnsi="Consolas"/>
          <w:sz w:val="18"/>
        </w:rPr>
        <w:t>RemoteTrackPublication.setVideoQuality()</w:t>
      </w:r>
      <w:r>
        <w:t>.</w:t>
      </w:r>
    </w:p>
    <w:p w14:paraId="47F39410" w14:textId="77777777" w:rsidR="004F33B3" w:rsidRDefault="008C6D1B">
      <w:r>
        <w:t xml:space="preserve">TURN credentials are minted by </w:t>
      </w:r>
      <w:r>
        <w:rPr>
          <w:rFonts w:ascii="Consolas" w:hAnsi="Consolas"/>
          <w:sz w:val="18"/>
        </w:rPr>
        <w:t>meeting-api</w:t>
      </w:r>
      <w:r>
        <w:t xml:space="preserve"> (short-lived HMAC pairs shared with coturn) and handed to the browser, which feeds them to </w:t>
      </w:r>
      <w:r>
        <w:rPr>
          <w:rFonts w:ascii="Consolas" w:hAnsi="Consolas"/>
          <w:sz w:val="18"/>
        </w:rPr>
        <w:t>RTCPeerConnection</w:t>
      </w:r>
      <w:r>
        <w:t xml:space="preserve">. The SFU itself runs host-networked with UDP 50000–60000 and TCP 7881, as described in </w:t>
      </w:r>
      <w:r>
        <w:rPr>
          <w:rFonts w:ascii="Consolas" w:hAnsi="Consolas"/>
          <w:sz w:val="18"/>
        </w:rPr>
        <w:t>docs/ARCHITECTURE.md</w:t>
      </w:r>
      <w:r>
        <w:t>.</w:t>
      </w:r>
    </w:p>
    <w:p w14:paraId="66840C0B" w14:textId="77777777" w:rsidR="004F33B3" w:rsidRDefault="008C6D1B">
      <w:pPr>
        <w:pStyle w:val="Heading2"/>
      </w:pPr>
      <w:bookmarkStart w:id="3" w:name="_Toc241206583"/>
      <w:r>
        <w:t>2.2 The user problem</w:t>
      </w:r>
      <w:bookmarkEnd w:id="3"/>
    </w:p>
    <w:p w14:paraId="72CEE0DA" w14:textId="77777777" w:rsidR="004F33B3" w:rsidRDefault="008C6D1B">
      <w:pPr>
        <w:pStyle w:val="ListBullet"/>
        <w:spacing w:after="40"/>
      </w:pPr>
      <w:r>
        <w:rPr>
          <w:b/>
        </w:rPr>
        <w:t>Degradation is silent.</w:t>
      </w:r>
      <w:r>
        <w:t xml:space="preserve"> adaptiveStream, dynacast and the SFU bandwidth estimator adjust quality without telling anyone. A user on a weak link cannot tell whether the blur is their network, the publisher's CPU, or a relay path.</w:t>
      </w:r>
    </w:p>
    <w:p w14:paraId="059509C1" w14:textId="77777777" w:rsidR="004F33B3" w:rsidRDefault="008C6D1B">
      <w:pPr>
        <w:pStyle w:val="ListBullet"/>
        <w:spacing w:after="40"/>
      </w:pPr>
      <w:r>
        <w:rPr>
          <w:b/>
        </w:rPr>
        <w:t>No per-stream diagnosis.</w:t>
      </w:r>
      <w:r>
        <w:t xml:space="preserve"> The existing indicator reports one coarse value (</w:t>
      </w:r>
      <w:r>
        <w:rPr>
          <w:rFonts w:ascii="Consolas" w:hAnsi="Consolas"/>
          <w:sz w:val="18"/>
        </w:rPr>
        <w:t>Excellent</w:t>
      </w:r>
      <w:r>
        <w:t xml:space="preserve"> / </w:t>
      </w:r>
      <w:r>
        <w:rPr>
          <w:rFonts w:ascii="Consolas" w:hAnsi="Consolas"/>
          <w:sz w:val="18"/>
        </w:rPr>
        <w:t>Good</w:t>
      </w:r>
      <w:r>
        <w:t xml:space="preserve"> / </w:t>
      </w:r>
      <w:r>
        <w:rPr>
          <w:rFonts w:ascii="Consolas" w:hAnsi="Consolas"/>
          <w:sz w:val="18"/>
        </w:rPr>
        <w:t>Poor</w:t>
      </w:r>
      <w:r>
        <w:t xml:space="preserve"> / </w:t>
      </w:r>
      <w:r>
        <w:rPr>
          <w:rFonts w:ascii="Consolas" w:hAnsi="Consolas"/>
          <w:sz w:val="18"/>
        </w:rPr>
        <w:t>Lost</w:t>
      </w:r>
      <w:r>
        <w:t>) and nothing else: no bitrate, no loss, no audio-continuity data, no history.</w:t>
      </w:r>
    </w:p>
    <w:p w14:paraId="41A3DCA6" w14:textId="77777777" w:rsidR="004F33B3" w:rsidRDefault="008C6D1B">
      <w:pPr>
        <w:pStyle w:val="ListBullet"/>
        <w:spacing w:after="40"/>
      </w:pPr>
      <w:r>
        <w:rPr>
          <w:b/>
        </w:rPr>
        <w:t>Controls are global, not per-tile.</w:t>
      </w:r>
      <w:r>
        <w:t xml:space="preserve"> Changing quality for one bad participant means changing the preference for every stream, or asking the publisher to change their camera — often impossible mid-meeting.</w:t>
      </w:r>
    </w:p>
    <w:p w14:paraId="4654943C" w14:textId="77777777" w:rsidR="004F33B3" w:rsidRDefault="008C6D1B">
      <w:pPr>
        <w:pStyle w:val="ListBullet"/>
        <w:spacing w:after="40"/>
      </w:pPr>
      <w:r>
        <w:rPr>
          <w:b/>
        </w:rPr>
        <w:t>No guided remediation.</w:t>
      </w:r>
      <w:r>
        <w:t xml:space="preserve"> There is no in-product way to resync a frozen track, reconnect the transport, or find the best settings for the current network.</w:t>
      </w:r>
    </w:p>
    <w:p w14:paraId="35C7AA06" w14:textId="77777777" w:rsidR="004F33B3" w:rsidRDefault="008C6D1B">
      <w:pPr>
        <w:pStyle w:val="ListBullet"/>
        <w:spacing w:after="40"/>
      </w:pPr>
      <w:r>
        <w:rPr>
          <w:b/>
        </w:rPr>
        <w:t>Support cases are hard to action.</w:t>
      </w:r>
      <w:r>
        <w:t xml:space="preserve"> When quality complaints arrive, support has no exportable per-stream evidence; the conversation restarts from 'can you describe what you saw?'.</w:t>
      </w:r>
    </w:p>
    <w:p w14:paraId="47D2750E" w14:textId="77777777" w:rsidR="004F33B3" w:rsidRDefault="008C6D1B">
      <w:pPr>
        <w:pStyle w:val="Heading2"/>
      </w:pPr>
      <w:bookmarkStart w:id="4" w:name="_Toc241206584"/>
      <w:r>
        <w:t>2.3 Why this approach</w:t>
      </w:r>
      <w:bookmarkEnd w:id="4"/>
    </w:p>
    <w:p w14:paraId="6FE181DC" w14:textId="77777777" w:rsidR="004F33B3" w:rsidRDefault="008C6D1B">
      <w:r>
        <w:t xml:space="preserve">Everything needed for accurate client-side diagnosis already exists in </w:t>
      </w:r>
      <w:r>
        <w:rPr>
          <w:rFonts w:ascii="Consolas" w:hAnsi="Consolas"/>
          <w:sz w:val="18"/>
        </w:rPr>
        <w:t>livekit-client</w:t>
      </w:r>
      <w:r>
        <w:t xml:space="preserve"> 2.5: per-track </w:t>
      </w:r>
      <w:r>
        <w:rPr>
          <w:rFonts w:ascii="Consolas" w:hAnsi="Consolas"/>
          <w:sz w:val="18"/>
        </w:rPr>
        <w:t>getRTCStatsReport()</w:t>
      </w:r>
      <w:r>
        <w:t xml:space="preserve"> on local and remote tracks, publisher-side </w:t>
      </w:r>
      <w:r>
        <w:rPr>
          <w:rFonts w:ascii="Consolas" w:hAnsi="Consolas"/>
          <w:sz w:val="18"/>
        </w:rPr>
        <w:t>getSenderStats()</w:t>
      </w:r>
      <w:r>
        <w:t xml:space="preserve"> with </w:t>
      </w:r>
      <w:r>
        <w:rPr>
          <w:rFonts w:ascii="Consolas" w:hAnsi="Consolas"/>
          <w:sz w:val="18"/>
        </w:rPr>
        <w:t>qualityLimitationReason</w:t>
      </w:r>
      <w:r>
        <w:t>, subscription controls (</w:t>
      </w:r>
      <w:r>
        <w:rPr>
          <w:rFonts w:ascii="Consolas" w:hAnsi="Consolas"/>
          <w:sz w:val="18"/>
        </w:rPr>
        <w:t>setVideoQuality</w:t>
      </w:r>
      <w:r>
        <w:t xml:space="preserve">, </w:t>
      </w:r>
      <w:r>
        <w:rPr>
          <w:rFonts w:ascii="Consolas" w:hAnsi="Consolas"/>
          <w:sz w:val="18"/>
        </w:rPr>
        <w:t>setSubscribed</w:t>
      </w:r>
      <w:r>
        <w:t xml:space="preserve">, </w:t>
      </w:r>
      <w:r>
        <w:rPr>
          <w:rFonts w:ascii="Consolas" w:hAnsi="Consolas"/>
          <w:sz w:val="18"/>
        </w:rPr>
        <w:t>setEnabled</w:t>
      </w:r>
      <w:r>
        <w:t xml:space="preserve">) and sender parameters via </w:t>
      </w:r>
      <w:r>
        <w:rPr>
          <w:rFonts w:ascii="Consolas" w:hAnsi="Consolas"/>
          <w:sz w:val="18"/>
        </w:rPr>
        <w:t>RTCRtpSender.getParameters()/setParameters()</w:t>
      </w:r>
      <w:r>
        <w:t>. A client-side feature can therefore ship without touching the SFU, the egress pipeline or the recording path, while still surfacing the real causes of degradation and offering safe, reversible actions.</w:t>
      </w:r>
    </w:p>
    <w:p w14:paraId="393FC4B7" w14:textId="77777777" w:rsidR="004F33B3" w:rsidRDefault="008C6D1B">
      <w:pPr>
        <w:pStyle w:val="Heading1"/>
      </w:pPr>
      <w:bookmarkStart w:id="5" w:name="_Toc241206585"/>
      <w:r>
        <w:lastRenderedPageBreak/>
        <w:t>3. Goals, non-goals and success metrics</w:t>
      </w:r>
      <w:bookmarkEnd w:id="5"/>
    </w:p>
    <w:p w14:paraId="5E6A7A9E" w14:textId="77777777" w:rsidR="004F33B3" w:rsidRDefault="008C6D1B">
      <w:pPr>
        <w:pStyle w:val="Heading2"/>
      </w:pPr>
      <w:bookmarkStart w:id="6" w:name="_Toc241206586"/>
      <w:r>
        <w:t>3.1 Goals</w:t>
      </w:r>
      <w:bookmarkEnd w:id="6"/>
    </w:p>
    <w:p w14:paraId="35EEECF2" w14:textId="77777777" w:rsidR="004F33B3" w:rsidRDefault="008C6D1B">
      <w:pPr>
        <w:pStyle w:val="ListBullet"/>
        <w:spacing w:after="40"/>
      </w:pPr>
      <w:r>
        <w:rPr>
          <w:b/>
        </w:rPr>
        <w:t>G1 — Explain.</w:t>
      </w:r>
      <w:r>
        <w:t xml:space="preserve"> Give every participant a one-tap, per-stream diagnosis: a Low / Medium / High verdict, the contributing metrics, and a plain-language limiter (network, CPU, publisher, relay).</w:t>
      </w:r>
    </w:p>
    <w:p w14:paraId="2A04C8D2" w14:textId="77777777" w:rsidR="004F33B3" w:rsidRDefault="008C6D1B">
      <w:pPr>
        <w:pStyle w:val="ListBullet"/>
        <w:spacing w:after="40"/>
      </w:pPr>
      <w:r>
        <w:rPr>
          <w:b/>
        </w:rPr>
        <w:t>G2 — Control.</w:t>
      </w:r>
      <w:r>
        <w:t xml:space="preserve"> Offer safe, reversible remediation per tile: resync, reconnect, quality / bitrate / resolution / frame rate, compression presets, colour depth, audio-only mode and diagnostic export. For your own tile, also expose the real capture configuration: camera resolution and frame rate, device selection, and microphone mono/stereo with an audio-quality preset.</w:t>
      </w:r>
    </w:p>
    <w:p w14:paraId="1498F004" w14:textId="77777777" w:rsidR="004F33B3" w:rsidRDefault="008C6D1B">
      <w:pPr>
        <w:pStyle w:val="ListBullet"/>
        <w:spacing w:after="40"/>
      </w:pPr>
      <w:r>
        <w:rPr>
          <w:b/>
        </w:rPr>
        <w:t>G3 — Automate.</w:t>
      </w:r>
      <w:r>
        <w:t xml:space="preserve"> Provide a one-tap probe that measures the available connection and applies the best stable settings, with automatic rollback if the result is worse.</w:t>
      </w:r>
    </w:p>
    <w:p w14:paraId="4A3C871E" w14:textId="77777777" w:rsidR="004F33B3" w:rsidRDefault="008C6D1B">
      <w:pPr>
        <w:pStyle w:val="ListBullet"/>
        <w:spacing w:after="40"/>
      </w:pPr>
      <w:r>
        <w:rPr>
          <w:b/>
        </w:rPr>
        <w:t>G4 — Respect boundaries.</w:t>
      </w:r>
      <w:r>
        <w:t xml:space="preserve"> Make it unambiguous that remote tiles only change your subscription, while local-tile publishing changes are visible to the room.</w:t>
      </w:r>
    </w:p>
    <w:p w14:paraId="0F18768C" w14:textId="77777777" w:rsidR="004F33B3" w:rsidRDefault="008C6D1B">
      <w:pPr>
        <w:pStyle w:val="ListBullet"/>
        <w:spacing w:after="40"/>
      </w:pPr>
      <w:r>
        <w:rPr>
          <w:b/>
        </w:rPr>
        <w:t>G5 — Stay cheap.</w:t>
      </w:r>
      <w:r>
        <w:t xml:space="preserve"> No measurable impact on media quality, CPU, battery or call stability; statistics collection is bounded, visibility-aware and off by default when the panel is closed.</w:t>
      </w:r>
    </w:p>
    <w:p w14:paraId="38889ADF" w14:textId="77777777" w:rsidR="004F33B3" w:rsidRDefault="008C6D1B">
      <w:pPr>
        <w:pStyle w:val="Heading2"/>
      </w:pPr>
      <w:bookmarkStart w:id="7" w:name="_Toc241206587"/>
      <w:r>
        <w:t>3.2 Non-goals</w:t>
      </w:r>
      <w:bookmarkEnd w:id="7"/>
    </w:p>
    <w:p w14:paraId="6BAA37D3" w14:textId="77777777" w:rsidR="004F33B3" w:rsidRDefault="008C6D1B">
      <w:pPr>
        <w:pStyle w:val="ListBullet"/>
        <w:spacing w:after="40"/>
      </w:pPr>
      <w:r>
        <w:t>Server-side media changes: SFU tuning, simulcast layer reconfiguration on the server, egress/recording quality, or transcoding policy. Out of scope for this release.</w:t>
      </w:r>
    </w:p>
    <w:p w14:paraId="7C2C792F" w14:textId="77777777" w:rsidR="004F33B3" w:rsidRDefault="008C6D1B">
      <w:pPr>
        <w:pStyle w:val="ListBullet"/>
        <w:spacing w:after="40"/>
      </w:pPr>
      <w:r>
        <w:t>Replacing LiveKit's adaptive algorithms. The feature exposes and bounds them, and only overrides them when the user asks or auto-tune is run.</w:t>
      </w:r>
    </w:p>
    <w:p w14:paraId="5131F0B1" w14:textId="77777777" w:rsidR="004F33B3" w:rsidRDefault="008C6D1B">
      <w:pPr>
        <w:pStyle w:val="ListBullet"/>
        <w:spacing w:after="40"/>
      </w:pPr>
      <w:r>
        <w:t>Changing another participant's publishing settings. Never possible from a remote tile.</w:t>
      </w:r>
    </w:p>
    <w:p w14:paraId="03EB9072" w14:textId="77777777" w:rsidR="004F33B3" w:rsidRDefault="008C6D1B">
      <w:pPr>
        <w:pStyle w:val="ListBullet"/>
        <w:spacing w:after="40"/>
      </w:pPr>
      <w:r>
        <w:t>Network-level QoS, router configuration, or ISP diagnostics beyond what WebRTC stats and optional bandwidth probing reveal.</w:t>
      </w:r>
    </w:p>
    <w:p w14:paraId="7F11063B" w14:textId="77777777" w:rsidR="004F33B3" w:rsidRDefault="008C6D1B">
      <w:pPr>
        <w:pStyle w:val="ListBullet"/>
        <w:spacing w:after="40"/>
      </w:pPr>
      <w:r>
        <w:t>Capturing or storing media content. Only derived counters are processed, locally.</w:t>
      </w:r>
    </w:p>
    <w:p w14:paraId="4B28F4B4" w14:textId="77777777" w:rsidR="004F33B3" w:rsidRDefault="008C6D1B">
      <w:pPr>
        <w:pStyle w:val="Heading2"/>
      </w:pPr>
      <w:bookmarkStart w:id="8" w:name="_Toc241206588"/>
      <w:r>
        <w:t>3.3 Success metrics</w:t>
      </w:r>
      <w:bookmarkEnd w:id="8"/>
    </w:p>
    <w:p w14:paraId="7D406D30" w14:textId="77777777" w:rsidR="004F33B3" w:rsidRDefault="008C6D1B">
      <w:pPr>
        <w:pStyle w:val="TableCaption"/>
      </w:pPr>
      <w:r>
        <w:t>Table 3</w:t>
      </w:r>
      <w:r>
        <w:rPr>
          <w:b w:val="0"/>
        </w:rPr>
        <w:t xml:space="preserve"> — Success metrics and targets</w:t>
      </w:r>
    </w:p>
    <w:tbl>
      <w:tblPr>
        <w:tblStyle w:val="LightGrid-Accent1"/>
        <w:tblW w:w="0" w:type="auto"/>
        <w:jc w:val="center"/>
        <w:tblLook w:val="04A0" w:firstRow="1" w:lastRow="0" w:firstColumn="1" w:lastColumn="0" w:noHBand="0" w:noVBand="1"/>
      </w:tblPr>
      <w:tblGrid>
        <w:gridCol w:w="1800"/>
        <w:gridCol w:w="3744"/>
        <w:gridCol w:w="1512"/>
        <w:gridCol w:w="2179"/>
      </w:tblGrid>
      <w:tr w:rsidR="004F33B3" w14:paraId="492CA53D"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2563EB"/>
          </w:tcPr>
          <w:p w14:paraId="2BA9B570" w14:textId="77777777" w:rsidR="004F33B3" w:rsidRDefault="008C6D1B">
            <w:pPr>
              <w:spacing w:before="40" w:after="40"/>
            </w:pPr>
            <w:r>
              <w:rPr>
                <w:color w:val="FFFFFF"/>
                <w:sz w:val="17"/>
              </w:rPr>
              <w:t>Metric</w:t>
            </w:r>
          </w:p>
        </w:tc>
        <w:tc>
          <w:tcPr>
            <w:tcW w:w="3744" w:type="dxa"/>
            <w:shd w:val="clear" w:color="auto" w:fill="2563EB"/>
          </w:tcPr>
          <w:p w14:paraId="28A24BDA"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Definition</w:t>
            </w:r>
          </w:p>
        </w:tc>
        <w:tc>
          <w:tcPr>
            <w:tcW w:w="1512" w:type="dxa"/>
            <w:shd w:val="clear" w:color="auto" w:fill="2563EB"/>
          </w:tcPr>
          <w:p w14:paraId="7544AC94"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Target</w:t>
            </w:r>
          </w:p>
        </w:tc>
        <w:tc>
          <w:tcPr>
            <w:tcW w:w="1872" w:type="dxa"/>
            <w:shd w:val="clear" w:color="auto" w:fill="2563EB"/>
          </w:tcPr>
          <w:p w14:paraId="669DA76B"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How measured</w:t>
            </w:r>
          </w:p>
        </w:tc>
      </w:tr>
      <w:tr w:rsidR="004F33B3" w14:paraId="28CEDF3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50CBE82E" w14:textId="77777777" w:rsidR="004F33B3" w:rsidRDefault="008C6D1B">
            <w:pPr>
              <w:spacing w:before="40" w:after="40"/>
            </w:pPr>
            <w:r>
              <w:rPr>
                <w:b w:val="0"/>
                <w:sz w:val="17"/>
              </w:rPr>
              <w:t>Panel adoption</w:t>
            </w:r>
          </w:p>
        </w:tc>
        <w:tc>
          <w:tcPr>
            <w:tcW w:w="3744" w:type="dxa"/>
          </w:tcPr>
          <w:p w14:paraId="3997107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Meetings with ≥ 1 quality sample below the Medium band where the panel is opened</w:t>
            </w:r>
          </w:p>
        </w:tc>
        <w:tc>
          <w:tcPr>
            <w:tcW w:w="1512" w:type="dxa"/>
          </w:tcPr>
          <w:p w14:paraId="735E8FD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 40 %</w:t>
            </w:r>
          </w:p>
        </w:tc>
        <w:tc>
          <w:tcPr>
            <w:tcW w:w="1872" w:type="dxa"/>
          </w:tcPr>
          <w:p w14:paraId="0DC0642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Opt-in telemetry (§14) + local aggregate counters</w:t>
            </w:r>
          </w:p>
        </w:tc>
      </w:tr>
      <w:tr w:rsidR="004F33B3" w14:paraId="45DE9B5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23554F64" w14:textId="77777777" w:rsidR="004F33B3" w:rsidRDefault="008C6D1B">
            <w:pPr>
              <w:spacing w:before="40" w:after="40"/>
            </w:pPr>
            <w:r>
              <w:rPr>
                <w:b w:val="0"/>
                <w:sz w:val="17"/>
              </w:rPr>
              <w:t>Time to recovery</w:t>
            </w:r>
          </w:p>
        </w:tc>
        <w:tc>
          <w:tcPr>
            <w:tcW w:w="3744" w:type="dxa"/>
          </w:tcPr>
          <w:p w14:paraId="1AD37B1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Median time from a Low verdict to a Medium/High verdict after an action</w:t>
            </w:r>
          </w:p>
        </w:tc>
        <w:tc>
          <w:tcPr>
            <w:tcW w:w="1512" w:type="dxa"/>
          </w:tcPr>
          <w:p w14:paraId="3E25A09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&lt; 10 s</w:t>
            </w:r>
          </w:p>
        </w:tc>
        <w:tc>
          <w:tcPr>
            <w:tcW w:w="1872" w:type="dxa"/>
          </w:tcPr>
          <w:p w14:paraId="448F3B3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 xml:space="preserve">Score samples around </w:t>
            </w:r>
            <w:r>
              <w:rPr>
                <w:rFonts w:ascii="Consolas" w:hAnsi="Consolas"/>
                <w:sz w:val="17"/>
              </w:rPr>
              <w:t>cq_action_invoked</w:t>
            </w:r>
            <w:r>
              <w:rPr>
                <w:sz w:val="17"/>
              </w:rPr>
              <w:t xml:space="preserve"> events</w:t>
            </w:r>
          </w:p>
        </w:tc>
      </w:tr>
      <w:tr w:rsidR="004F33B3" w14:paraId="498A8E7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07F96E70" w14:textId="77777777" w:rsidR="004F33B3" w:rsidRDefault="008C6D1B">
            <w:pPr>
              <w:spacing w:before="40" w:after="40"/>
            </w:pPr>
            <w:r>
              <w:rPr>
                <w:b w:val="0"/>
                <w:sz w:val="17"/>
              </w:rPr>
              <w:t>Support pressure</w:t>
            </w:r>
          </w:p>
        </w:tc>
        <w:tc>
          <w:tcPr>
            <w:tcW w:w="3744" w:type="dxa"/>
          </w:tcPr>
          <w:p w14:paraId="070E636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Tickets mentioning video/audio quality or 'blurry / frozen' per 1 000 meetings</w:t>
            </w:r>
          </w:p>
        </w:tc>
        <w:tc>
          <w:tcPr>
            <w:tcW w:w="1512" w:type="dxa"/>
          </w:tcPr>
          <w:p w14:paraId="4E08406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w:t>
            </w:r>
            <w:r>
              <w:rPr>
                <w:sz w:val="17"/>
              </w:rPr>
              <w:t xml:space="preserve"> 30 % after two releases</w:t>
            </w:r>
          </w:p>
        </w:tc>
        <w:tc>
          <w:tcPr>
            <w:tcW w:w="1872" w:type="dxa"/>
          </w:tcPr>
          <w:p w14:paraId="2D9BB56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Support ticket tags</w:t>
            </w:r>
          </w:p>
        </w:tc>
      </w:tr>
      <w:tr w:rsidR="004F33B3" w14:paraId="15912AA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388AD4B" w14:textId="77777777" w:rsidR="004F33B3" w:rsidRDefault="008C6D1B">
            <w:pPr>
              <w:spacing w:before="40" w:after="40"/>
            </w:pPr>
            <w:r>
              <w:rPr>
                <w:b w:val="0"/>
                <w:sz w:val="17"/>
              </w:rPr>
              <w:t>Auto-tune quality</w:t>
            </w:r>
          </w:p>
        </w:tc>
        <w:tc>
          <w:tcPr>
            <w:tcW w:w="3744" w:type="dxa"/>
          </w:tcPr>
          <w:p w14:paraId="0D6D015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Auto-tune runs where the recommendation is applied and kept for ≥ 60 s</w:t>
            </w:r>
          </w:p>
        </w:tc>
        <w:tc>
          <w:tcPr>
            <w:tcW w:w="1512" w:type="dxa"/>
          </w:tcPr>
          <w:p w14:paraId="29D86FE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 70 %</w:t>
            </w:r>
          </w:p>
        </w:tc>
        <w:tc>
          <w:tcPr>
            <w:tcW w:w="1872" w:type="dxa"/>
          </w:tcPr>
          <w:p w14:paraId="6F4A6EF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 xml:space="preserve">Telemetry event </w:t>
            </w:r>
            <w:r>
              <w:rPr>
                <w:rFonts w:ascii="Consolas" w:hAnsi="Consolas"/>
                <w:sz w:val="17"/>
              </w:rPr>
              <w:t>cq_autotune_completed</w:t>
            </w:r>
          </w:p>
        </w:tc>
      </w:tr>
      <w:tr w:rsidR="004F33B3" w14:paraId="4F3CC7C3"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7D1EA986" w14:textId="77777777" w:rsidR="004F33B3" w:rsidRDefault="008C6D1B">
            <w:pPr>
              <w:spacing w:before="40" w:after="40"/>
            </w:pPr>
            <w:r>
              <w:rPr>
                <w:b w:val="0"/>
                <w:sz w:val="17"/>
              </w:rPr>
              <w:t>Auto-tune safety</w:t>
            </w:r>
          </w:p>
        </w:tc>
        <w:tc>
          <w:tcPr>
            <w:tcW w:w="3744" w:type="dxa"/>
          </w:tcPr>
          <w:p w14:paraId="1C5A7DD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Auto-tune runs that roll back after applying</w:t>
            </w:r>
          </w:p>
        </w:tc>
        <w:tc>
          <w:tcPr>
            <w:tcW w:w="1512" w:type="dxa"/>
          </w:tcPr>
          <w:p w14:paraId="569AFDE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&lt; 10 %</w:t>
            </w:r>
          </w:p>
        </w:tc>
        <w:tc>
          <w:tcPr>
            <w:tcW w:w="1872" w:type="dxa"/>
          </w:tcPr>
          <w:p w14:paraId="130C058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 xml:space="preserve">Telemetry event </w:t>
            </w:r>
            <w:r>
              <w:rPr>
                <w:rFonts w:ascii="Consolas" w:hAnsi="Consolas"/>
                <w:sz w:val="17"/>
              </w:rPr>
              <w:t>cq_autotune_completed</w:t>
            </w:r>
          </w:p>
        </w:tc>
      </w:tr>
      <w:tr w:rsidR="004F33B3" w14:paraId="6295AED7"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9C854C3" w14:textId="77777777" w:rsidR="004F33B3" w:rsidRDefault="008C6D1B">
            <w:pPr>
              <w:spacing w:before="40" w:after="40"/>
            </w:pPr>
            <w:r>
              <w:rPr>
                <w:b w:val="0"/>
                <w:sz w:val="17"/>
              </w:rPr>
              <w:t>Performance guardrail</w:t>
            </w:r>
          </w:p>
        </w:tc>
        <w:tc>
          <w:tcPr>
            <w:tcW w:w="3744" w:type="dxa"/>
          </w:tcPr>
          <w:p w14:paraId="45689D4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Additional CPU per client from stats collection</w:t>
            </w:r>
          </w:p>
        </w:tc>
        <w:tc>
          <w:tcPr>
            <w:tcW w:w="1512" w:type="dxa"/>
          </w:tcPr>
          <w:p w14:paraId="5966578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&lt; 0.5 % of one core</w:t>
            </w:r>
          </w:p>
        </w:tc>
        <w:tc>
          <w:tcPr>
            <w:tcW w:w="1872" w:type="dxa"/>
          </w:tcPr>
          <w:p w14:paraId="4637B7D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Chrome tracing harness (§16.3)</w:t>
            </w:r>
          </w:p>
        </w:tc>
      </w:tr>
      <w:tr w:rsidR="004F33B3" w14:paraId="2861561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23615D3A" w14:textId="77777777" w:rsidR="004F33B3" w:rsidRDefault="008C6D1B">
            <w:pPr>
              <w:spacing w:before="40" w:after="40"/>
            </w:pPr>
            <w:r>
              <w:rPr>
                <w:b w:val="0"/>
                <w:sz w:val="17"/>
              </w:rPr>
              <w:t>Stability guardrail</w:t>
            </w:r>
          </w:p>
        </w:tc>
        <w:tc>
          <w:tcPr>
            <w:tcW w:w="3744" w:type="dxa"/>
          </w:tcPr>
          <w:p w14:paraId="69423BD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Crash-free sessions and involuntary disconnects</w:t>
            </w:r>
          </w:p>
        </w:tc>
        <w:tc>
          <w:tcPr>
            <w:tcW w:w="1512" w:type="dxa"/>
          </w:tcPr>
          <w:p w14:paraId="2CFF2CD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No regression</w:t>
            </w:r>
          </w:p>
        </w:tc>
        <w:tc>
          <w:tcPr>
            <w:tcW w:w="1872" w:type="dxa"/>
          </w:tcPr>
          <w:p w14:paraId="5467ACE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Existing client telemetry</w:t>
            </w:r>
          </w:p>
        </w:tc>
      </w:tr>
    </w:tbl>
    <w:p w14:paraId="392F8179" w14:textId="77777777" w:rsidR="004F33B3" w:rsidRDefault="004F33B3">
      <w:pPr>
        <w:spacing w:after="40"/>
      </w:pPr>
    </w:p>
    <w:p w14:paraId="6E86DABE" w14:textId="77777777" w:rsidR="004F33B3" w:rsidRDefault="008C6D1B">
      <w:pPr>
        <w:pStyle w:val="Heading1"/>
      </w:pPr>
      <w:bookmarkStart w:id="9" w:name="_Toc241206589"/>
      <w:r>
        <w:lastRenderedPageBreak/>
        <w:t>4. Personas and scenarios</w:t>
      </w:r>
      <w:bookmarkEnd w:id="9"/>
    </w:p>
    <w:p w14:paraId="4682986B" w14:textId="77777777" w:rsidR="004F33B3" w:rsidRDefault="008C6D1B">
      <w:pPr>
        <w:pStyle w:val="TableCaption"/>
      </w:pPr>
      <w:r>
        <w:t>Table 4</w:t>
      </w:r>
      <w:r>
        <w:rPr>
          <w:b w:val="0"/>
        </w:rPr>
        <w:t xml:space="preserve"> — Primary personas</w:t>
      </w:r>
    </w:p>
    <w:tbl>
      <w:tblPr>
        <w:tblStyle w:val="LightGrid-Accent1"/>
        <w:tblW w:w="0" w:type="auto"/>
        <w:jc w:val="center"/>
        <w:tblLook w:val="04A0" w:firstRow="1" w:lastRow="0" w:firstColumn="1" w:lastColumn="0" w:noHBand="0" w:noVBand="1"/>
      </w:tblPr>
      <w:tblGrid>
        <w:gridCol w:w="1944"/>
        <w:gridCol w:w="3312"/>
        <w:gridCol w:w="3672"/>
      </w:tblGrid>
      <w:tr w:rsidR="004F33B3" w14:paraId="38734582"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2563EB"/>
          </w:tcPr>
          <w:p w14:paraId="1B1E2235" w14:textId="77777777" w:rsidR="004F33B3" w:rsidRDefault="008C6D1B">
            <w:pPr>
              <w:spacing w:before="40" w:after="40"/>
            </w:pPr>
            <w:r>
              <w:rPr>
                <w:color w:val="FFFFFF"/>
                <w:sz w:val="17"/>
              </w:rPr>
              <w:t>Persona</w:t>
            </w:r>
          </w:p>
        </w:tc>
        <w:tc>
          <w:tcPr>
            <w:tcW w:w="3312" w:type="dxa"/>
            <w:shd w:val="clear" w:color="auto" w:fill="2563EB"/>
          </w:tcPr>
          <w:p w14:paraId="6E12FCDB"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Context</w:t>
            </w:r>
          </w:p>
        </w:tc>
        <w:tc>
          <w:tcPr>
            <w:tcW w:w="3672" w:type="dxa"/>
            <w:shd w:val="clear" w:color="auto" w:fill="2563EB"/>
          </w:tcPr>
          <w:p w14:paraId="697B40D6"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What they need</w:t>
            </w:r>
          </w:p>
        </w:tc>
      </w:tr>
      <w:tr w:rsidR="004F33B3" w14:paraId="3766EC0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393E580E" w14:textId="77777777" w:rsidR="004F33B3" w:rsidRDefault="008C6D1B">
            <w:pPr>
              <w:spacing w:before="40" w:after="40"/>
            </w:pPr>
            <w:r>
              <w:rPr>
                <w:b w:val="0"/>
                <w:sz w:val="17"/>
              </w:rPr>
              <w:t>Amara — participant on flaky Wi-Fi</w:t>
            </w:r>
          </w:p>
        </w:tc>
        <w:tc>
          <w:tcPr>
            <w:tcW w:w="3312" w:type="dxa"/>
          </w:tcPr>
          <w:p w14:paraId="27C4E40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Works from home; 4G backup; joins large team meetings</w:t>
            </w:r>
          </w:p>
        </w:tc>
        <w:tc>
          <w:tcPr>
            <w:tcW w:w="3672" w:type="dxa"/>
          </w:tcPr>
          <w:p w14:paraId="476CE3A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Know quickly whether the blur is her network and what to change; one-tap fix.</w:t>
            </w:r>
          </w:p>
        </w:tc>
      </w:tr>
      <w:tr w:rsidR="004F33B3" w14:paraId="3A9A921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02792794" w14:textId="77777777" w:rsidR="004F33B3" w:rsidRDefault="008C6D1B">
            <w:pPr>
              <w:spacing w:before="40" w:after="40"/>
            </w:pPr>
            <w:r>
              <w:rPr>
                <w:b w:val="0"/>
                <w:sz w:val="17"/>
              </w:rPr>
              <w:t>Ben — host / presenter</w:t>
            </w:r>
          </w:p>
        </w:tc>
        <w:tc>
          <w:tcPr>
            <w:tcW w:w="3312" w:type="dxa"/>
          </w:tcPr>
          <w:p w14:paraId="7CF00F3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Laptop on a good link but CPU-busy with slides and recording</w:t>
            </w:r>
          </w:p>
        </w:tc>
        <w:tc>
          <w:tcPr>
            <w:tcW w:w="3672" w:type="dxa"/>
          </w:tcPr>
          <w:p w14:paraId="2085730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See that his own stream is CPU-limited, not network-limited; reduce publishing cost without ending the call.</w:t>
            </w:r>
          </w:p>
        </w:tc>
      </w:tr>
      <w:tr w:rsidR="004F33B3" w14:paraId="54EC0F6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56E40959" w14:textId="77777777" w:rsidR="004F33B3" w:rsidRDefault="008C6D1B">
            <w:pPr>
              <w:spacing w:before="40" w:after="40"/>
            </w:pPr>
            <w:r>
              <w:rPr>
                <w:b w:val="0"/>
                <w:sz w:val="17"/>
              </w:rPr>
              <w:t>Chloé — presenter on a corporate VPN</w:t>
            </w:r>
          </w:p>
        </w:tc>
        <w:tc>
          <w:tcPr>
            <w:tcW w:w="3312" w:type="dxa"/>
          </w:tcPr>
          <w:p w14:paraId="0547789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UDP blocked; everything traverses TURN</w:t>
            </w:r>
          </w:p>
        </w:tc>
        <w:tc>
          <w:tcPr>
            <w:tcW w:w="3672" w:type="dxa"/>
          </w:tcPr>
          <w:p w14:paraId="21EB24B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Understand the relay penalty and reconnect with the best available transport.</w:t>
            </w:r>
          </w:p>
        </w:tc>
      </w:tr>
      <w:tr w:rsidR="004F33B3" w14:paraId="4C9AA085"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7F174EC9" w14:textId="77777777" w:rsidR="004F33B3" w:rsidRDefault="008C6D1B">
            <w:pPr>
              <w:spacing w:before="40" w:after="40"/>
            </w:pPr>
            <w:r>
              <w:rPr>
                <w:b w:val="0"/>
                <w:sz w:val="17"/>
              </w:rPr>
              <w:t>Dev — support engineer</w:t>
            </w:r>
          </w:p>
        </w:tc>
        <w:tc>
          <w:tcPr>
            <w:tcW w:w="3312" w:type="dxa"/>
          </w:tcPr>
          <w:p w14:paraId="3C365E9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Handles quality complaints after the fact</w:t>
            </w:r>
          </w:p>
        </w:tc>
        <w:tc>
          <w:tcPr>
            <w:tcW w:w="3672" w:type="dxa"/>
          </w:tcPr>
          <w:p w14:paraId="0CD7C48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Get an exportable, privacy-respecting diagnostic snapshot from the user.</w:t>
            </w:r>
          </w:p>
        </w:tc>
      </w:tr>
    </w:tbl>
    <w:p w14:paraId="630CDA5E" w14:textId="77777777" w:rsidR="004F33B3" w:rsidRDefault="004F33B3">
      <w:pPr>
        <w:spacing w:after="40"/>
      </w:pPr>
    </w:p>
    <w:p w14:paraId="7F222FFF" w14:textId="77777777" w:rsidR="004F33B3" w:rsidRDefault="008C6D1B">
      <w:r>
        <w:rPr>
          <w:b/>
        </w:rPr>
        <w:t>Scenario A — one bad tile in a 12-person grid.</w:t>
      </w:r>
      <w:r>
        <w:t xml:space="preserve"> Amara notices that Ben's tile keeps freezing. She clicks the badge, sees </w:t>
      </w:r>
      <w:r>
        <w:rPr>
          <w:i/>
        </w:rPr>
        <w:t>Medium — jitter and loss high</w:t>
      </w:r>
      <w:r>
        <w:t xml:space="preserve">, runs </w:t>
      </w:r>
      <w:r>
        <w:rPr>
          <w:b/>
        </w:rPr>
        <w:t>Test optimal settings</w:t>
      </w:r>
      <w:r>
        <w:t>; the probe recommends MEDIUM 640×360 at 1.2 Mbps, she applies it and the tile stabilises. No global setting changes, no interruption for anyone else.</w:t>
      </w:r>
    </w:p>
    <w:p w14:paraId="5D984066" w14:textId="77777777" w:rsidR="004F33B3" w:rsidRDefault="008C6D1B">
      <w:r>
        <w:rPr>
          <w:b/>
        </w:rPr>
        <w:t>Scenario B — my own video is blurry.</w:t>
      </w:r>
      <w:r>
        <w:t xml:space="preserve"> Ben clicks the badge on his own tile, sees </w:t>
      </w:r>
      <w:r>
        <w:rPr>
          <w:i/>
        </w:rPr>
        <w:t>High network / CPU limited</w:t>
      </w:r>
      <w:r>
        <w:t xml:space="preserve"> with </w:t>
      </w:r>
      <w:r>
        <w:rPr>
          <w:rFonts w:ascii="Consolas" w:hAnsi="Consolas"/>
          <w:sz w:val="18"/>
        </w:rPr>
        <w:t>qualityLimitationReason: cpu</w:t>
      </w:r>
      <w:r>
        <w:t>, and uses the Actions tab to drop his publishing resolution to 640×360 and enable the balanced compression preset. His tile sharpens for the whole room; the recorder's egress is unaffected.</w:t>
      </w:r>
    </w:p>
    <w:p w14:paraId="34EB5F26" w14:textId="77777777" w:rsidR="004F33B3" w:rsidRDefault="008C6D1B">
      <w:r>
        <w:rPr>
          <w:b/>
        </w:rPr>
        <w:t>Scenario C — the VPN call.</w:t>
      </w:r>
      <w:r>
        <w:t xml:space="preserve"> Chloé's tile shows RTT 180 ms and a relay transport. The panel recommends reconnecting without forced relay; the reconnect action re-establishes ICE and the transport indicator switches to Direct, cutting RTT by half.</w:t>
      </w:r>
    </w:p>
    <w:p w14:paraId="44AE0354" w14:textId="77777777" w:rsidR="004F33B3" w:rsidRDefault="008C6D1B">
      <w:r>
        <w:rPr>
          <w:b/>
        </w:rPr>
        <w:t>Scenario D — support evidence.</w:t>
      </w:r>
      <w:r>
        <w:t xml:space="preserve"> Amara exports a diagnostics report from the panel (JSON, no media, no personal data) and attaches it to the ticket; support sees the limiter, timeline and action log immediately.</w:t>
      </w:r>
    </w:p>
    <w:p w14:paraId="62C29524" w14:textId="77777777" w:rsidR="004F33B3" w:rsidRDefault="008C6D1B">
      <w:pPr>
        <w:pStyle w:val="Heading1"/>
      </w:pPr>
      <w:bookmarkStart w:id="10" w:name="_Toc241206590"/>
      <w:r>
        <w:lastRenderedPageBreak/>
        <w:t>5. Feature overview</w:t>
      </w:r>
      <w:bookmarkEnd w:id="10"/>
    </w:p>
    <w:p w14:paraId="5DE067EF" w14:textId="77777777" w:rsidR="004F33B3" w:rsidRDefault="008C6D1B">
      <w:pPr>
        <w:keepNext/>
        <w:spacing w:after="40"/>
        <w:jc w:val="center"/>
      </w:pPr>
      <w:r>
        <w:rPr>
          <w:noProof/>
        </w:rPr>
        <w:drawing>
          <wp:inline distT="0" distB="0" distL="0" distR="0" wp14:anchorId="2551E5EE" wp14:editId="51EE9E12">
            <wp:extent cx="5669280" cy="3014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overview.png"/>
                    <pic:cNvPicPr/>
                  </pic:nvPicPr>
                  <pic:blipFill>
                    <a:blip r:embed="rId8"/>
                    <a:stretch>
                      <a:fillRect/>
                    </a:stretch>
                  </pic:blipFill>
                  <pic:spPr>
                    <a:xfrm>
                      <a:off x="0" y="0"/>
                      <a:ext cx="5669280" cy="3014617"/>
                    </a:xfrm>
                    <a:prstGeom prst="rect">
                      <a:avLst/>
                    </a:prstGeom>
                  </pic:spPr>
                </pic:pic>
              </a:graphicData>
            </a:graphic>
          </wp:inline>
        </w:drawing>
      </w:r>
    </w:p>
    <w:p w14:paraId="05001E36" w14:textId="77777777" w:rsidR="004F33B3" w:rsidRDefault="008C6D1B">
      <w:pPr>
        <w:pStyle w:val="FigureCaption"/>
      </w:pPr>
      <w:r>
        <w:rPr>
          <w:b/>
          <w:i w:val="0"/>
        </w:rPr>
        <w:t>Figure 1</w:t>
      </w:r>
      <w:r>
        <w:rPr>
          <w:i w:val="0"/>
        </w:rPr>
        <w:t xml:space="preserve"> — The feature at a glance: a quality badge on every webcam tile, and a per-tile panel that opens inside the tile without disturbing other streams.</w:t>
      </w:r>
    </w:p>
    <w:p w14:paraId="70939DAF" w14:textId="77777777" w:rsidR="004F33B3" w:rsidRDefault="008C6D1B">
      <w:pPr>
        <w:pStyle w:val="Heading2"/>
      </w:pPr>
      <w:bookmarkStart w:id="11" w:name="_Toc241206591"/>
      <w:r>
        <w:t>5.1 Entry point</w:t>
      </w:r>
      <w:bookmarkEnd w:id="11"/>
    </w:p>
    <w:p w14:paraId="6A1538E2" w14:textId="77777777" w:rsidR="004F33B3" w:rsidRDefault="008C6D1B">
      <w:r>
        <w:t xml:space="preserve">Every camera tile — local, remote, grid, spotlight, thumbnail strip and PiP — gets a 28 × 28 px button anchored 8 px from the tile's top-left corner. The button shows a four-bar signal icon coloured by the current verdict (green / amber / red) plus a small status dot. It is a real </w:t>
      </w:r>
      <w:r>
        <w:rPr>
          <w:rFonts w:ascii="Consolas" w:hAnsi="Consolas"/>
          <w:sz w:val="18"/>
        </w:rPr>
        <w:t>&lt;button&gt;</w:t>
      </w:r>
      <w:r>
        <w:t xml:space="preserve"> with </w:t>
      </w:r>
      <w:r>
        <w:rPr>
          <w:rFonts w:ascii="Consolas" w:hAnsi="Consolas"/>
          <w:sz w:val="18"/>
        </w:rPr>
        <w:t>aria-expanded</w:t>
      </w:r>
      <w:r>
        <w:t xml:space="preserve">, </w:t>
      </w:r>
      <w:r>
        <w:rPr>
          <w:rFonts w:ascii="Consolas" w:hAnsi="Consolas"/>
          <w:sz w:val="18"/>
        </w:rPr>
        <w:t>aria-controls</w:t>
      </w:r>
      <w:r>
        <w:t xml:space="preserve"> and a localised </w:t>
      </w:r>
      <w:r>
        <w:rPr>
          <w:rFonts w:ascii="Consolas" w:hAnsi="Consolas"/>
          <w:sz w:val="18"/>
        </w:rPr>
        <w:t>aria-label</w:t>
      </w:r>
      <w:r>
        <w:t xml:space="preserve"> (for example </w:t>
      </w:r>
      <w:r>
        <w:rPr>
          <w:i/>
        </w:rPr>
        <w:t>Connection quality for Ben O. — Medium</w:t>
      </w:r>
      <w:r>
        <w:t>). Screen shares and playback tiles get the same button; audio-only participants do not.</w:t>
      </w:r>
    </w:p>
    <w:p w14:paraId="4B342F1C" w14:textId="77777777" w:rsidR="004F33B3" w:rsidRDefault="008C6D1B">
      <w:r>
        <w:t xml:space="preserve">The button remains visible when the panel is open and acts as the toggle. It is governed by the existing </w:t>
      </w:r>
      <w:r>
        <w:rPr>
          <w:rFonts w:ascii="Consolas" w:hAnsi="Consolas"/>
          <w:sz w:val="18"/>
        </w:rPr>
        <w:t>display.showConnectionQuality</w:t>
      </w:r>
      <w:r>
        <w:t xml:space="preserve"> preference (renamed in the UI to </w:t>
      </w:r>
      <w:r>
        <w:rPr>
          <w:i/>
        </w:rPr>
        <w:t>Connection quality indicator</w:t>
      </w:r>
      <w:r>
        <w:t>), so users who previously hid LiveKit's indicator keep their setup clean; the default is on.</w:t>
      </w:r>
    </w:p>
    <w:p w14:paraId="2C002C6D" w14:textId="77777777" w:rsidR="004F33B3" w:rsidRDefault="008C6D1B">
      <w:pPr>
        <w:pStyle w:val="Heading2"/>
      </w:pPr>
      <w:bookmarkStart w:id="12" w:name="_Toc241206592"/>
      <w:r>
        <w:t>5.2 Overlay behaviour</w:t>
      </w:r>
      <w:bookmarkEnd w:id="12"/>
    </w:p>
    <w:p w14:paraId="1DB5109D" w14:textId="77777777" w:rsidR="004F33B3" w:rsidRDefault="008C6D1B">
      <w:r>
        <w:t xml:space="preserve">Clicking the badge opens a semi-transparent panel </w:t>
      </w:r>
      <w:r>
        <w:rPr>
          <w:b/>
        </w:rPr>
        <w:t>inside the tile</w:t>
      </w:r>
      <w:r>
        <w:t xml:space="preserve">, anchored at its top-left corner. The panel never leaves the tile bounds, never covers another tile and never takes focus away from the meeting stage. It can be closed with the ✕ button, with </w:t>
      </w:r>
      <w:r>
        <w:rPr>
          <w:rFonts w:ascii="Consolas" w:hAnsi="Consolas"/>
          <w:sz w:val="18"/>
        </w:rPr>
        <w:t>Esc</w:t>
      </w:r>
      <w:r>
        <w:t>, or by clicking the badge again. On tiles narrower than 260 px the inline panel is replaced by a full-tile bottom sheet with the same content and 44 px touch targets.</w:t>
      </w:r>
    </w:p>
    <w:p w14:paraId="464B27A8" w14:textId="77777777" w:rsidR="004F33B3" w:rsidRDefault="008C6D1B">
      <w:r>
        <w:t>The panel is non-modal: participants can keep talking, sharing and reacting. Opening the panel raises the stat-collection cadence for that one track from the idle 2 s poll to 1 Hz, and stops it again when the panel closes or the tab becomes hidden.</w:t>
      </w:r>
    </w:p>
    <w:p w14:paraId="4C3D42F4" w14:textId="77777777" w:rsidR="004F33B3" w:rsidRDefault="008C6D1B">
      <w:pPr>
        <w:pStyle w:val="Heading2"/>
      </w:pPr>
      <w:bookmarkStart w:id="13" w:name="_Toc241206593"/>
      <w:r>
        <w:t>5.3 Tabs and content model</w:t>
      </w:r>
      <w:bookmarkEnd w:id="13"/>
    </w:p>
    <w:p w14:paraId="653E6C32" w14:textId="77777777" w:rsidR="004F33B3" w:rsidRDefault="008C6D1B">
      <w:pPr>
        <w:pStyle w:val="TableCaption"/>
      </w:pPr>
      <w:r>
        <w:t>Table 5</w:t>
      </w:r>
      <w:r>
        <w:rPr>
          <w:b w:val="0"/>
        </w:rPr>
        <w:t xml:space="preserve"> — Panel tabs and content</w:t>
      </w:r>
    </w:p>
    <w:tbl>
      <w:tblPr>
        <w:tblStyle w:val="LightGrid-Accent1"/>
        <w:tblW w:w="0" w:type="auto"/>
        <w:jc w:val="center"/>
        <w:tblLook w:val="04A0" w:firstRow="1" w:lastRow="0" w:firstColumn="1" w:lastColumn="0" w:noHBand="0" w:noVBand="1"/>
      </w:tblPr>
      <w:tblGrid>
        <w:gridCol w:w="1224"/>
        <w:gridCol w:w="2664"/>
        <w:gridCol w:w="4320"/>
        <w:gridCol w:w="1008"/>
      </w:tblGrid>
      <w:tr w:rsidR="004F33B3" w14:paraId="11A83A3E"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4" w:type="dxa"/>
            <w:shd w:val="clear" w:color="auto" w:fill="2563EB"/>
          </w:tcPr>
          <w:p w14:paraId="26C9A709" w14:textId="77777777" w:rsidR="004F33B3" w:rsidRDefault="008C6D1B">
            <w:pPr>
              <w:spacing w:before="40" w:after="40"/>
            </w:pPr>
            <w:r>
              <w:rPr>
                <w:color w:val="FFFFFF"/>
                <w:sz w:val="17"/>
              </w:rPr>
              <w:t>Tab</w:t>
            </w:r>
          </w:p>
        </w:tc>
        <w:tc>
          <w:tcPr>
            <w:tcW w:w="2664" w:type="dxa"/>
            <w:shd w:val="clear" w:color="auto" w:fill="2563EB"/>
          </w:tcPr>
          <w:p w14:paraId="2119DB30"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Purpose</w:t>
            </w:r>
          </w:p>
        </w:tc>
        <w:tc>
          <w:tcPr>
            <w:tcW w:w="4320" w:type="dxa"/>
            <w:shd w:val="clear" w:color="auto" w:fill="2563EB"/>
          </w:tcPr>
          <w:p w14:paraId="77FA8EE2"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Content</w:t>
            </w:r>
          </w:p>
        </w:tc>
        <w:tc>
          <w:tcPr>
            <w:tcW w:w="1008" w:type="dxa"/>
            <w:shd w:val="clear" w:color="auto" w:fill="2563EB"/>
          </w:tcPr>
          <w:p w14:paraId="62487B1F"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Default?</w:t>
            </w:r>
          </w:p>
        </w:tc>
      </w:tr>
      <w:tr w:rsidR="004F33B3" w14:paraId="66927BC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4" w:type="dxa"/>
          </w:tcPr>
          <w:p w14:paraId="7DCF182A" w14:textId="77777777" w:rsidR="004F33B3" w:rsidRDefault="008C6D1B">
            <w:pPr>
              <w:spacing w:before="40" w:after="40"/>
            </w:pPr>
            <w:r>
              <w:rPr>
                <w:b w:val="0"/>
                <w:sz w:val="17"/>
              </w:rPr>
              <w:t>Overview</w:t>
            </w:r>
          </w:p>
        </w:tc>
        <w:tc>
          <w:tcPr>
            <w:tcW w:w="2664" w:type="dxa"/>
          </w:tcPr>
          <w:p w14:paraId="0CDEF39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Answer 'is it good, and why?' at a glance</w:t>
            </w:r>
          </w:p>
        </w:tc>
        <w:tc>
          <w:tcPr>
            <w:tcW w:w="4320" w:type="dxa"/>
          </w:tcPr>
          <w:p w14:paraId="6033330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 xml:space="preserve">Verdict pill (Low / Medium / High), one-line explanation, 60 s bitrate sparkline, eight headline metrics, primary </w:t>
            </w:r>
            <w:r>
              <w:rPr>
                <w:b/>
                <w:sz w:val="17"/>
              </w:rPr>
              <w:t>Test optimal settings</w:t>
            </w:r>
            <w:r>
              <w:rPr>
                <w:sz w:val="17"/>
              </w:rPr>
              <w:t xml:space="preserve"> button</w:t>
            </w:r>
          </w:p>
        </w:tc>
        <w:tc>
          <w:tcPr>
            <w:tcW w:w="1008" w:type="dxa"/>
          </w:tcPr>
          <w:p w14:paraId="2739919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Yes</w:t>
            </w:r>
          </w:p>
        </w:tc>
      </w:tr>
      <w:tr w:rsidR="004F33B3" w14:paraId="4D5EE16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4" w:type="dxa"/>
          </w:tcPr>
          <w:p w14:paraId="1CA49203" w14:textId="77777777" w:rsidR="004F33B3" w:rsidRDefault="008C6D1B">
            <w:pPr>
              <w:spacing w:before="40" w:after="40"/>
            </w:pPr>
            <w:r>
              <w:rPr>
                <w:b w:val="0"/>
                <w:sz w:val="17"/>
              </w:rPr>
              <w:lastRenderedPageBreak/>
              <w:t>Details</w:t>
            </w:r>
          </w:p>
        </w:tc>
        <w:tc>
          <w:tcPr>
            <w:tcW w:w="2664" w:type="dxa"/>
          </w:tcPr>
          <w:p w14:paraId="7082407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Full diagnostics for curious users and support</w:t>
            </w:r>
          </w:p>
        </w:tc>
        <w:tc>
          <w:tcPr>
            <w:tcW w:w="4320" w:type="dxa"/>
          </w:tcPr>
          <w:p w14:paraId="4FEF60E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 xml:space="preserve">Complete metric table (video, audio, transport, publishing), 2-minute history, transport and codec information, action log, </w:t>
            </w:r>
            <w:r>
              <w:rPr>
                <w:b/>
                <w:sz w:val="17"/>
              </w:rPr>
              <w:t>Export report</w:t>
            </w:r>
          </w:p>
        </w:tc>
        <w:tc>
          <w:tcPr>
            <w:tcW w:w="1008" w:type="dxa"/>
          </w:tcPr>
          <w:p w14:paraId="2D666C8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No</w:t>
            </w:r>
          </w:p>
        </w:tc>
      </w:tr>
      <w:tr w:rsidR="004F33B3" w14:paraId="273CF4C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4" w:type="dxa"/>
          </w:tcPr>
          <w:p w14:paraId="4BFAA64E" w14:textId="77777777" w:rsidR="004F33B3" w:rsidRDefault="008C6D1B">
            <w:pPr>
              <w:spacing w:before="40" w:after="40"/>
            </w:pPr>
            <w:r>
              <w:rPr>
                <w:b w:val="0"/>
                <w:sz w:val="17"/>
              </w:rPr>
              <w:t>Actions</w:t>
            </w:r>
          </w:p>
        </w:tc>
        <w:tc>
          <w:tcPr>
            <w:tcW w:w="2664" w:type="dxa"/>
          </w:tcPr>
          <w:p w14:paraId="69CACF6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Fix or tune this stream</w:t>
            </w:r>
          </w:p>
        </w:tc>
        <w:tc>
          <w:tcPr>
            <w:tcW w:w="4320" w:type="dxa"/>
          </w:tcPr>
          <w:p w14:paraId="2483B72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Resync, reconnect, quality layer, max bitrate, resolution, frame rate, compression, colour depth, audio-only toggle, reset to auto</w:t>
            </w:r>
          </w:p>
        </w:tc>
        <w:tc>
          <w:tcPr>
            <w:tcW w:w="1008" w:type="dxa"/>
          </w:tcPr>
          <w:p w14:paraId="6C161BF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No</w:t>
            </w:r>
          </w:p>
        </w:tc>
      </w:tr>
      <w:tr w:rsidR="004F33B3" w14:paraId="1BD381C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4" w:type="dxa"/>
          </w:tcPr>
          <w:p w14:paraId="68867856" w14:textId="77777777" w:rsidR="004F33B3" w:rsidRDefault="008C6D1B">
            <w:pPr>
              <w:spacing w:before="40" w:after="40"/>
            </w:pPr>
            <w:r>
              <w:rPr>
                <w:b w:val="0"/>
                <w:sz w:val="17"/>
              </w:rPr>
              <w:t>Device</w:t>
            </w:r>
          </w:p>
        </w:tc>
        <w:tc>
          <w:tcPr>
            <w:tcW w:w="2664" w:type="dxa"/>
          </w:tcPr>
          <w:p w14:paraId="09C36E7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Configure your camera and microphone (local tile only)</w:t>
            </w:r>
          </w:p>
        </w:tc>
        <w:tc>
          <w:tcPr>
            <w:tcW w:w="4320" w:type="dxa"/>
          </w:tcPr>
          <w:p w14:paraId="29724C7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Camera and mic device pickers, resolution and frame-rate presets validated against camera capabilities, mono/stereo channels, voice / music audio preset, live publishing readout</w:t>
            </w:r>
          </w:p>
        </w:tc>
        <w:tc>
          <w:tcPr>
            <w:tcW w:w="1008" w:type="dxa"/>
          </w:tcPr>
          <w:p w14:paraId="20EC144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No</w:t>
            </w:r>
          </w:p>
        </w:tc>
      </w:tr>
    </w:tbl>
    <w:p w14:paraId="1C2569EF" w14:textId="77777777" w:rsidR="004F33B3" w:rsidRDefault="004F33B3">
      <w:pPr>
        <w:spacing w:after="40"/>
      </w:pPr>
    </w:p>
    <w:p w14:paraId="625DBEBA" w14:textId="77777777" w:rsidR="004F33B3" w:rsidRDefault="008C6D1B">
      <w:pPr>
        <w:pStyle w:val="Heading2"/>
      </w:pPr>
      <w:bookmarkStart w:id="14" w:name="_Toc241206594"/>
      <w:r>
        <w:t>5.4 Scope: what each action can change</w:t>
      </w:r>
      <w:bookmarkEnd w:id="14"/>
    </w:p>
    <w:p w14:paraId="416ADBA8" w14:textId="77777777" w:rsidR="004F33B3" w:rsidRDefault="008C6D1B">
      <w:r>
        <w:t xml:space="preserve">The most important design rule is scope honesty. A tile is either </w:t>
      </w:r>
      <w:r>
        <w:rPr>
          <w:i/>
        </w:rPr>
        <w:t>yours</w:t>
      </w:r>
      <w:r>
        <w:t xml:space="preserve"> (you publish it) or </w:t>
      </w:r>
      <w:r>
        <w:rPr>
          <w:i/>
        </w:rPr>
        <w:t>someone else's</w:t>
      </w:r>
      <w:r>
        <w:t xml:space="preserve"> (you receive it). Every action is labelled with its scope, and the UI explicitly states who is affected.</w:t>
      </w:r>
    </w:p>
    <w:p w14:paraId="3B79A010" w14:textId="77777777" w:rsidR="004F33B3" w:rsidRDefault="008C6D1B">
      <w:pPr>
        <w:pStyle w:val="TableCaption"/>
      </w:pPr>
      <w:r>
        <w:t>Table 6</w:t>
      </w:r>
      <w:r>
        <w:rPr>
          <w:b w:val="0"/>
        </w:rPr>
        <w:t xml:space="preserve"> — Action scope by tile type</w:t>
      </w:r>
    </w:p>
    <w:tbl>
      <w:tblPr>
        <w:tblStyle w:val="LightGrid-Accent1"/>
        <w:tblW w:w="0" w:type="auto"/>
        <w:jc w:val="center"/>
        <w:tblLook w:val="04A0" w:firstRow="1" w:lastRow="0" w:firstColumn="1" w:lastColumn="0" w:noHBand="0" w:noVBand="1"/>
      </w:tblPr>
      <w:tblGrid>
        <w:gridCol w:w="2520"/>
        <w:gridCol w:w="3168"/>
        <w:gridCol w:w="3240"/>
      </w:tblGrid>
      <w:tr w:rsidR="004F33B3" w14:paraId="32B6CCF1"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shd w:val="clear" w:color="auto" w:fill="2563EB"/>
          </w:tcPr>
          <w:p w14:paraId="43FE4C18" w14:textId="77777777" w:rsidR="004F33B3" w:rsidRDefault="008C6D1B">
            <w:pPr>
              <w:spacing w:before="40" w:after="40"/>
            </w:pPr>
            <w:r>
              <w:rPr>
                <w:color w:val="FFFFFF"/>
                <w:sz w:val="17"/>
              </w:rPr>
              <w:t>Action</w:t>
            </w:r>
          </w:p>
        </w:tc>
        <w:tc>
          <w:tcPr>
            <w:tcW w:w="3168" w:type="dxa"/>
            <w:shd w:val="clear" w:color="auto" w:fill="2563EB"/>
          </w:tcPr>
          <w:p w14:paraId="0DBA1D19"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Remote tile (you receive)</w:t>
            </w:r>
          </w:p>
        </w:tc>
        <w:tc>
          <w:tcPr>
            <w:tcW w:w="3240" w:type="dxa"/>
            <w:shd w:val="clear" w:color="auto" w:fill="2563EB"/>
          </w:tcPr>
          <w:p w14:paraId="37FAFC88"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Local tile (you publish)</w:t>
            </w:r>
          </w:p>
        </w:tc>
      </w:tr>
      <w:tr w:rsidR="004F33B3" w14:paraId="78D7422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9E103BB" w14:textId="77777777" w:rsidR="004F33B3" w:rsidRDefault="008C6D1B">
            <w:pPr>
              <w:spacing w:before="40" w:after="40"/>
            </w:pPr>
            <w:r>
              <w:rPr>
                <w:b w:val="0"/>
                <w:sz w:val="17"/>
              </w:rPr>
              <w:t>Resync / request fresh stream</w:t>
            </w:r>
          </w:p>
        </w:tc>
        <w:tc>
          <w:tcPr>
            <w:tcW w:w="3168" w:type="dxa"/>
          </w:tcPr>
          <w:p w14:paraId="3858F00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Yes — renegotiates your subscription</w:t>
            </w:r>
          </w:p>
        </w:tc>
        <w:tc>
          <w:tcPr>
            <w:tcW w:w="3240" w:type="dxa"/>
          </w:tcPr>
          <w:p w14:paraId="46FD273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n/a</w:t>
            </w:r>
          </w:p>
        </w:tc>
      </w:tr>
      <w:tr w:rsidR="004F33B3" w14:paraId="2C99538D"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5128B37" w14:textId="77777777" w:rsidR="004F33B3" w:rsidRDefault="008C6D1B">
            <w:pPr>
              <w:spacing w:before="40" w:after="40"/>
            </w:pPr>
            <w:r>
              <w:rPr>
                <w:b w:val="0"/>
                <w:sz w:val="17"/>
              </w:rPr>
              <w:t>Reconnect transport</w:t>
            </w:r>
          </w:p>
        </w:tc>
        <w:tc>
          <w:tcPr>
            <w:tcW w:w="3168" w:type="dxa"/>
          </w:tcPr>
          <w:p w14:paraId="6373B92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Yes — room-wide, with warning</w:t>
            </w:r>
          </w:p>
        </w:tc>
        <w:tc>
          <w:tcPr>
            <w:tcW w:w="3240" w:type="dxa"/>
          </w:tcPr>
          <w:p w14:paraId="69924CC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Yes — room-wide, with warning</w:t>
            </w:r>
          </w:p>
        </w:tc>
      </w:tr>
      <w:tr w:rsidR="004F33B3" w14:paraId="7B476C6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1272476" w14:textId="77777777" w:rsidR="004F33B3" w:rsidRDefault="008C6D1B">
            <w:pPr>
              <w:spacing w:before="40" w:after="40"/>
            </w:pPr>
            <w:r>
              <w:rPr>
                <w:b w:val="0"/>
                <w:sz w:val="17"/>
              </w:rPr>
              <w:t>Quality / simulcast layer</w:t>
            </w:r>
          </w:p>
        </w:tc>
        <w:tc>
          <w:tcPr>
            <w:tcW w:w="3168" w:type="dxa"/>
          </w:tcPr>
          <w:p w14:paraId="25AE8D5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Yes — caps what you receive</w:t>
            </w:r>
          </w:p>
        </w:tc>
        <w:tc>
          <w:tcPr>
            <w:tcW w:w="3240" w:type="dxa"/>
          </w:tcPr>
          <w:p w14:paraId="347157F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Yes — sets your publishing layers</w:t>
            </w:r>
          </w:p>
        </w:tc>
      </w:tr>
      <w:tr w:rsidR="004F33B3" w14:paraId="3DE7D005"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E167991" w14:textId="77777777" w:rsidR="004F33B3" w:rsidRDefault="008C6D1B">
            <w:pPr>
              <w:spacing w:before="40" w:after="40"/>
            </w:pPr>
            <w:r>
              <w:rPr>
                <w:b w:val="0"/>
                <w:sz w:val="17"/>
              </w:rPr>
              <w:t>Max bitrate</w:t>
            </w:r>
          </w:p>
        </w:tc>
        <w:tc>
          <w:tcPr>
            <w:tcW w:w="3168" w:type="dxa"/>
          </w:tcPr>
          <w:p w14:paraId="3F429AE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Indirect (choose a lower layer)</w:t>
            </w:r>
          </w:p>
        </w:tc>
        <w:tc>
          <w:tcPr>
            <w:tcW w:w="3240" w:type="dxa"/>
          </w:tcPr>
          <w:p w14:paraId="793D40B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 xml:space="preserve">Yes — </w:t>
            </w:r>
            <w:r>
              <w:rPr>
                <w:rFonts w:ascii="Consolas" w:hAnsi="Consolas"/>
                <w:sz w:val="17"/>
              </w:rPr>
              <w:t>RTCRtpSender</w:t>
            </w:r>
            <w:r>
              <w:rPr>
                <w:sz w:val="17"/>
              </w:rPr>
              <w:t xml:space="preserve"> encoding cap</w:t>
            </w:r>
          </w:p>
        </w:tc>
      </w:tr>
      <w:tr w:rsidR="004F33B3" w14:paraId="5DD6285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124241D" w14:textId="77777777" w:rsidR="004F33B3" w:rsidRDefault="008C6D1B">
            <w:pPr>
              <w:spacing w:before="40" w:after="40"/>
            </w:pPr>
            <w:r>
              <w:rPr>
                <w:b w:val="0"/>
                <w:sz w:val="17"/>
              </w:rPr>
              <w:t>Resolution / frame rate</w:t>
            </w:r>
          </w:p>
        </w:tc>
        <w:tc>
          <w:tcPr>
            <w:tcW w:w="3168" w:type="dxa"/>
          </w:tcPr>
          <w:p w14:paraId="628A2D4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Indirect (choose a lower layer)</w:t>
            </w:r>
          </w:p>
        </w:tc>
        <w:tc>
          <w:tcPr>
            <w:tcW w:w="3240" w:type="dxa"/>
          </w:tcPr>
          <w:p w14:paraId="69F7ADD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Yes — capture constraints</w:t>
            </w:r>
          </w:p>
        </w:tc>
      </w:tr>
      <w:tr w:rsidR="004F33B3" w14:paraId="1A5E0B48"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BD673C2" w14:textId="77777777" w:rsidR="004F33B3" w:rsidRDefault="008C6D1B">
            <w:pPr>
              <w:spacing w:before="40" w:after="40"/>
            </w:pPr>
            <w:r>
              <w:rPr>
                <w:b w:val="0"/>
                <w:sz w:val="17"/>
              </w:rPr>
              <w:t>Compression preset</w:t>
            </w:r>
          </w:p>
        </w:tc>
        <w:tc>
          <w:tcPr>
            <w:tcW w:w="3168" w:type="dxa"/>
          </w:tcPr>
          <w:p w14:paraId="6D23D7B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No — label explains it is publisher-side</w:t>
            </w:r>
          </w:p>
        </w:tc>
        <w:tc>
          <w:tcPr>
            <w:tcW w:w="3240" w:type="dxa"/>
          </w:tcPr>
          <w:p w14:paraId="1317FD5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Yes — content hint, degradation preference, bitrate profile</w:t>
            </w:r>
          </w:p>
        </w:tc>
      </w:tr>
      <w:tr w:rsidR="004F33B3" w14:paraId="0382408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4E3907D" w14:textId="77777777" w:rsidR="004F33B3" w:rsidRDefault="008C6D1B">
            <w:pPr>
              <w:spacing w:before="40" w:after="40"/>
            </w:pPr>
            <w:r>
              <w:rPr>
                <w:b w:val="0"/>
                <w:sz w:val="17"/>
              </w:rPr>
              <w:t>Colour depth (8 / 10-bit)</w:t>
            </w:r>
          </w:p>
        </w:tc>
        <w:tc>
          <w:tcPr>
            <w:tcW w:w="3168" w:type="dxa"/>
          </w:tcPr>
          <w:p w14:paraId="492AE24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No</w:t>
            </w:r>
          </w:p>
        </w:tc>
        <w:tc>
          <w:tcPr>
            <w:tcW w:w="3240" w:type="dxa"/>
          </w:tcPr>
          <w:p w14:paraId="0D369F1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Yes — only if codec and device support it</w:t>
            </w:r>
          </w:p>
        </w:tc>
      </w:tr>
      <w:tr w:rsidR="004F33B3" w14:paraId="0A49655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6F12DBE" w14:textId="77777777" w:rsidR="004F33B3" w:rsidRDefault="008C6D1B">
            <w:pPr>
              <w:spacing w:before="40" w:after="40"/>
            </w:pPr>
            <w:r>
              <w:rPr>
                <w:b w:val="0"/>
                <w:sz w:val="17"/>
              </w:rPr>
              <w:t>Audio-only mode for this tile</w:t>
            </w:r>
          </w:p>
        </w:tc>
        <w:tc>
          <w:tcPr>
            <w:tcW w:w="3168" w:type="dxa"/>
          </w:tcPr>
          <w:p w14:paraId="5D74913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Yes — pauses video without renegotiation</w:t>
            </w:r>
          </w:p>
        </w:tc>
        <w:tc>
          <w:tcPr>
            <w:tcW w:w="3240" w:type="dxa"/>
          </w:tcPr>
          <w:p w14:paraId="5BF2BCF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n/a</w:t>
            </w:r>
          </w:p>
        </w:tc>
      </w:tr>
      <w:tr w:rsidR="004F33B3" w14:paraId="54D129D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CC0B6BB" w14:textId="77777777" w:rsidR="004F33B3" w:rsidRDefault="008C6D1B">
            <w:pPr>
              <w:spacing w:before="40" w:after="40"/>
            </w:pPr>
            <w:r>
              <w:rPr>
                <w:b w:val="0"/>
                <w:sz w:val="17"/>
              </w:rPr>
              <w:t>Camera resolution / frame rate</w:t>
            </w:r>
          </w:p>
        </w:tc>
        <w:tc>
          <w:tcPr>
            <w:tcW w:w="3168" w:type="dxa"/>
          </w:tcPr>
          <w:p w14:paraId="482F09C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No — fixed by the publisher's capture</w:t>
            </w:r>
          </w:p>
        </w:tc>
        <w:tc>
          <w:tcPr>
            <w:tcW w:w="3240" w:type="dxa"/>
          </w:tcPr>
          <w:p w14:paraId="4F9651E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 xml:space="preserve">Yes — capture constraints, validated against </w:t>
            </w:r>
            <w:r>
              <w:rPr>
                <w:rFonts w:ascii="Consolas" w:hAnsi="Consolas"/>
                <w:sz w:val="17"/>
              </w:rPr>
              <w:t>getCapabilities()</w:t>
            </w:r>
          </w:p>
        </w:tc>
      </w:tr>
      <w:tr w:rsidR="004F33B3" w14:paraId="7373A92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73F00E8" w14:textId="77777777" w:rsidR="004F33B3" w:rsidRDefault="008C6D1B">
            <w:pPr>
              <w:spacing w:before="40" w:after="40"/>
            </w:pPr>
            <w:r>
              <w:rPr>
                <w:b w:val="0"/>
                <w:sz w:val="17"/>
              </w:rPr>
              <w:t>Audio channels (mono / stereo) and quality preset</w:t>
            </w:r>
          </w:p>
        </w:tc>
        <w:tc>
          <w:tcPr>
            <w:tcW w:w="3168" w:type="dxa"/>
          </w:tcPr>
          <w:p w14:paraId="4712C26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No — you receive what is published</w:t>
            </w:r>
          </w:p>
        </w:tc>
        <w:tc>
          <w:tcPr>
            <w:tcW w:w="3240" w:type="dxa"/>
          </w:tcPr>
          <w:p w14:paraId="35B81E6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 xml:space="preserve">Yes — reacquire the microphone with </w:t>
            </w:r>
            <w:r>
              <w:rPr>
                <w:rFonts w:ascii="Consolas" w:hAnsi="Consolas"/>
                <w:sz w:val="17"/>
              </w:rPr>
              <w:t>channelCount</w:t>
            </w:r>
            <w:r>
              <w:rPr>
                <w:sz w:val="17"/>
              </w:rPr>
              <w:t xml:space="preserve"> and the chosen preset</w:t>
            </w:r>
          </w:p>
        </w:tc>
      </w:tr>
      <w:tr w:rsidR="004F33B3" w14:paraId="0120A0D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72D963C" w14:textId="77777777" w:rsidR="004F33B3" w:rsidRDefault="008C6D1B">
            <w:pPr>
              <w:spacing w:before="40" w:after="40"/>
            </w:pPr>
            <w:r>
              <w:rPr>
                <w:b w:val="0"/>
                <w:sz w:val="17"/>
              </w:rPr>
              <w:t>Export diagnostics</w:t>
            </w:r>
          </w:p>
        </w:tc>
        <w:tc>
          <w:tcPr>
            <w:tcW w:w="3168" w:type="dxa"/>
          </w:tcPr>
          <w:p w14:paraId="6AE95DE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Yes</w:t>
            </w:r>
          </w:p>
        </w:tc>
        <w:tc>
          <w:tcPr>
            <w:tcW w:w="3240" w:type="dxa"/>
          </w:tcPr>
          <w:p w14:paraId="15C351A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Yes</w:t>
            </w:r>
          </w:p>
        </w:tc>
      </w:tr>
    </w:tbl>
    <w:p w14:paraId="5BC6B616" w14:textId="77777777" w:rsidR="004F33B3" w:rsidRDefault="004F33B3">
      <w:pPr>
        <w:spacing w:after="40"/>
      </w:pPr>
    </w:p>
    <w:p w14:paraId="7144585C" w14:textId="77777777" w:rsidR="004F33B3" w:rsidRDefault="008C6D1B">
      <w:pPr>
        <w:pStyle w:val="Callout"/>
      </w:pPr>
      <w:r>
        <w:rPr>
          <w:b/>
        </w:rPr>
        <w:t>Note</w:t>
      </w:r>
      <w:r>
        <w:t xml:space="preserve"> — Changing another participant's stream is impossible by design. The panel's remote view therefore offers </w:t>
      </w:r>
      <w:r>
        <w:rPr>
          <w:i/>
        </w:rPr>
        <w:t>receive-side</w:t>
      </w:r>
      <w:r>
        <w:t xml:space="preserve"> controls only, and the copy says so: “Applies to what you receive — Ben's camera settings stay untouched.”</w:t>
      </w:r>
    </w:p>
    <w:p w14:paraId="65FEBC14" w14:textId="77777777" w:rsidR="004F33B3" w:rsidRDefault="008C6D1B">
      <w:pPr>
        <w:pStyle w:val="Heading1"/>
      </w:pPr>
      <w:bookmarkStart w:id="15" w:name="_Toc241206595"/>
      <w:r>
        <w:lastRenderedPageBreak/>
        <w:t>6. Functional and non-functional requirements</w:t>
      </w:r>
      <w:bookmarkEnd w:id="15"/>
    </w:p>
    <w:p w14:paraId="78823270" w14:textId="77777777" w:rsidR="004F33B3" w:rsidRDefault="008C6D1B">
      <w:pPr>
        <w:pStyle w:val="Heading2"/>
      </w:pPr>
      <w:bookmarkStart w:id="16" w:name="_Toc241206596"/>
      <w:r>
        <w:t>6.1 Functional requirements</w:t>
      </w:r>
      <w:bookmarkEnd w:id="16"/>
    </w:p>
    <w:p w14:paraId="35D5F776" w14:textId="77777777" w:rsidR="004F33B3" w:rsidRDefault="008C6D1B">
      <w:pPr>
        <w:pStyle w:val="TableCaption"/>
      </w:pPr>
      <w:r>
        <w:t>Table 7</w:t>
      </w:r>
      <w:r>
        <w:rPr>
          <w:b w:val="0"/>
        </w:rPr>
        <w:t xml:space="preserve"> — Functional requirements</w:t>
      </w:r>
    </w:p>
    <w:tbl>
      <w:tblPr>
        <w:tblStyle w:val="LightGrid-Accent1"/>
        <w:tblW w:w="0" w:type="auto"/>
        <w:jc w:val="center"/>
        <w:tblLook w:val="04A0" w:firstRow="1" w:lastRow="0" w:firstColumn="1" w:lastColumn="0" w:noHBand="0" w:noVBand="1"/>
      </w:tblPr>
      <w:tblGrid>
        <w:gridCol w:w="792"/>
        <w:gridCol w:w="3384"/>
        <w:gridCol w:w="864"/>
        <w:gridCol w:w="3888"/>
      </w:tblGrid>
      <w:tr w:rsidR="004F33B3" w14:paraId="0E234A62"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shd w:val="clear" w:color="auto" w:fill="2563EB"/>
          </w:tcPr>
          <w:p w14:paraId="6C833E9C" w14:textId="77777777" w:rsidR="004F33B3" w:rsidRDefault="008C6D1B">
            <w:pPr>
              <w:spacing w:before="40" w:after="40"/>
            </w:pPr>
            <w:r>
              <w:rPr>
                <w:color w:val="FFFFFF"/>
                <w:sz w:val="16"/>
              </w:rPr>
              <w:t>ID</w:t>
            </w:r>
          </w:p>
        </w:tc>
        <w:tc>
          <w:tcPr>
            <w:tcW w:w="3384" w:type="dxa"/>
            <w:shd w:val="clear" w:color="auto" w:fill="2563EB"/>
          </w:tcPr>
          <w:p w14:paraId="0205D139"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Requirement</w:t>
            </w:r>
          </w:p>
        </w:tc>
        <w:tc>
          <w:tcPr>
            <w:tcW w:w="864" w:type="dxa"/>
            <w:shd w:val="clear" w:color="auto" w:fill="2563EB"/>
          </w:tcPr>
          <w:p w14:paraId="3438366C"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Priority</w:t>
            </w:r>
          </w:p>
        </w:tc>
        <w:tc>
          <w:tcPr>
            <w:tcW w:w="3888" w:type="dxa"/>
            <w:shd w:val="clear" w:color="auto" w:fill="2563EB"/>
          </w:tcPr>
          <w:p w14:paraId="6B8CA859"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Acceptance criteria</w:t>
            </w:r>
          </w:p>
        </w:tc>
      </w:tr>
      <w:tr w:rsidR="004F33B3" w14:paraId="6430C80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AE9423A" w14:textId="77777777" w:rsidR="004F33B3" w:rsidRDefault="008C6D1B">
            <w:pPr>
              <w:spacing w:before="40" w:after="40"/>
            </w:pPr>
            <w:r>
              <w:rPr>
                <w:b w:val="0"/>
                <w:sz w:val="16"/>
              </w:rPr>
              <w:t>FR-01</w:t>
            </w:r>
          </w:p>
        </w:tc>
        <w:tc>
          <w:tcPr>
            <w:tcW w:w="3384" w:type="dxa"/>
          </w:tcPr>
          <w:p w14:paraId="619EA6D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 quality badge is rendered at the top-left of every webcam, screen-share and playback tile</w:t>
            </w:r>
          </w:p>
        </w:tc>
        <w:tc>
          <w:tcPr>
            <w:tcW w:w="864" w:type="dxa"/>
          </w:tcPr>
          <w:p w14:paraId="1E73D5B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5CDB4D4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Visible within 1 s of tile mount in all layouts; hidden for audio-only participants</w:t>
            </w:r>
          </w:p>
        </w:tc>
      </w:tr>
      <w:tr w:rsidR="004F33B3" w14:paraId="1B449561"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3E75AA13" w14:textId="77777777" w:rsidR="004F33B3" w:rsidRDefault="008C6D1B">
            <w:pPr>
              <w:spacing w:before="40" w:after="40"/>
            </w:pPr>
            <w:r>
              <w:rPr>
                <w:b w:val="0"/>
                <w:sz w:val="16"/>
              </w:rPr>
              <w:t>FR-02</w:t>
            </w:r>
          </w:p>
        </w:tc>
        <w:tc>
          <w:tcPr>
            <w:tcW w:w="3384" w:type="dxa"/>
          </w:tcPr>
          <w:p w14:paraId="430A815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The badge colour reflects the current verdict band within one collection cycle</w:t>
            </w:r>
          </w:p>
        </w:tc>
        <w:tc>
          <w:tcPr>
            <w:tcW w:w="864" w:type="dxa"/>
          </w:tcPr>
          <w:p w14:paraId="051058F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5F31F9A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Green/amber/red match the score bands; </w:t>
            </w:r>
            <w:r>
              <w:rPr>
                <w:rFonts w:ascii="Consolas" w:hAnsi="Consolas"/>
                <w:sz w:val="16"/>
              </w:rPr>
              <w:t>Lost</w:t>
            </w:r>
            <w:r>
              <w:rPr>
                <w:sz w:val="16"/>
              </w:rPr>
              <w:t xml:space="preserve"> connection shows red with a reconnecting glyph</w:t>
            </w:r>
          </w:p>
        </w:tc>
      </w:tr>
      <w:tr w:rsidR="004F33B3" w14:paraId="7F234DF3"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312365CF" w14:textId="77777777" w:rsidR="004F33B3" w:rsidRDefault="008C6D1B">
            <w:pPr>
              <w:spacing w:before="40" w:after="40"/>
            </w:pPr>
            <w:r>
              <w:rPr>
                <w:b w:val="0"/>
                <w:sz w:val="16"/>
              </w:rPr>
              <w:t>FR-03</w:t>
            </w:r>
          </w:p>
        </w:tc>
        <w:tc>
          <w:tcPr>
            <w:tcW w:w="3384" w:type="dxa"/>
          </w:tcPr>
          <w:p w14:paraId="3605793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Clicking the badge opens the panel inside the tile, anchored top-left</w:t>
            </w:r>
          </w:p>
        </w:tc>
        <w:tc>
          <w:tcPr>
            <w:tcW w:w="864" w:type="dxa"/>
          </w:tcPr>
          <w:p w14:paraId="0B06E8C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231BDE1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Panel never exceeds tile bounds; other tiles unchanged</w:t>
            </w:r>
          </w:p>
        </w:tc>
      </w:tr>
      <w:tr w:rsidR="004F33B3" w14:paraId="5BDF026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08725552" w14:textId="77777777" w:rsidR="004F33B3" w:rsidRDefault="008C6D1B">
            <w:pPr>
              <w:spacing w:before="40" w:after="40"/>
            </w:pPr>
            <w:r>
              <w:rPr>
                <w:b w:val="0"/>
                <w:sz w:val="16"/>
              </w:rPr>
              <w:t>FR-04</w:t>
            </w:r>
          </w:p>
        </w:tc>
        <w:tc>
          <w:tcPr>
            <w:tcW w:w="3384" w:type="dxa"/>
          </w:tcPr>
          <w:p w14:paraId="253FEFC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The panel closes via ✕, </w:t>
            </w:r>
            <w:r>
              <w:rPr>
                <w:rFonts w:ascii="Consolas" w:hAnsi="Consolas"/>
                <w:sz w:val="16"/>
              </w:rPr>
              <w:t>Esc</w:t>
            </w:r>
            <w:r>
              <w:rPr>
                <w:sz w:val="16"/>
              </w:rPr>
              <w:t>, or a second badge click; focus returns to the badge</w:t>
            </w:r>
          </w:p>
        </w:tc>
        <w:tc>
          <w:tcPr>
            <w:tcW w:w="864" w:type="dxa"/>
          </w:tcPr>
          <w:p w14:paraId="20DF4A1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312B0EA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Keyboard focus order is preserved; no focus trap outside the panel</w:t>
            </w:r>
          </w:p>
        </w:tc>
      </w:tr>
      <w:tr w:rsidR="004F33B3" w14:paraId="054CF9E3"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156AFC90" w14:textId="77777777" w:rsidR="004F33B3" w:rsidRDefault="008C6D1B">
            <w:pPr>
              <w:spacing w:before="40" w:after="40"/>
            </w:pPr>
            <w:r>
              <w:rPr>
                <w:b w:val="0"/>
                <w:sz w:val="16"/>
              </w:rPr>
              <w:t>FR-05</w:t>
            </w:r>
          </w:p>
        </w:tc>
        <w:tc>
          <w:tcPr>
            <w:tcW w:w="3384" w:type="dxa"/>
          </w:tcPr>
          <w:p w14:paraId="4467D21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The Overview tab shows a verdict, a one-line explanation and at least eight live metrics</w:t>
            </w:r>
          </w:p>
        </w:tc>
        <w:tc>
          <w:tcPr>
            <w:tcW w:w="864" w:type="dxa"/>
          </w:tcPr>
          <w:p w14:paraId="5DF2A10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401874F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Values update at 1 Hz while open; stale values are greyed after 5 s without a sample</w:t>
            </w:r>
          </w:p>
        </w:tc>
      </w:tr>
      <w:tr w:rsidR="004F33B3" w14:paraId="63312B01"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51B231F" w14:textId="77777777" w:rsidR="004F33B3" w:rsidRDefault="008C6D1B">
            <w:pPr>
              <w:spacing w:before="40" w:after="40"/>
            </w:pPr>
            <w:r>
              <w:rPr>
                <w:b w:val="0"/>
                <w:sz w:val="16"/>
              </w:rPr>
              <w:t>FR-06</w:t>
            </w:r>
          </w:p>
        </w:tc>
        <w:tc>
          <w:tcPr>
            <w:tcW w:w="3384" w:type="dxa"/>
          </w:tcPr>
          <w:p w14:paraId="2D1F5C2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 60-second bitrate history is displayed in the Overview tab</w:t>
            </w:r>
          </w:p>
        </w:tc>
        <w:tc>
          <w:tcPr>
            <w:tcW w:w="864" w:type="dxa"/>
          </w:tcPr>
          <w:p w14:paraId="271F937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016A399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Sparkline reflects the last 60 s of delivered video bitrate; hidden under reduced motion</w:t>
            </w:r>
          </w:p>
        </w:tc>
      </w:tr>
      <w:tr w:rsidR="004F33B3" w14:paraId="355F580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04B9F93" w14:textId="77777777" w:rsidR="004F33B3" w:rsidRDefault="008C6D1B">
            <w:pPr>
              <w:spacing w:before="40" w:after="40"/>
            </w:pPr>
            <w:r>
              <w:rPr>
                <w:b w:val="0"/>
                <w:sz w:val="16"/>
              </w:rPr>
              <w:t>FR-07</w:t>
            </w:r>
          </w:p>
        </w:tc>
        <w:tc>
          <w:tcPr>
            <w:tcW w:w="3384" w:type="dxa"/>
          </w:tcPr>
          <w:p w14:paraId="2035CA6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The Details tab lists the full metric catalogue and a two-minute history</w:t>
            </w:r>
          </w:p>
        </w:tc>
        <w:tc>
          <w:tcPr>
            <w:tcW w:w="864" w:type="dxa"/>
          </w:tcPr>
          <w:p w14:paraId="4AA1CE5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3C76D1E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Includes video, audio, transport and (for local tiles) publishing metrics</w:t>
            </w:r>
          </w:p>
        </w:tc>
      </w:tr>
      <w:tr w:rsidR="004F33B3" w14:paraId="7E9E468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25C08E23" w14:textId="77777777" w:rsidR="004F33B3" w:rsidRDefault="008C6D1B">
            <w:pPr>
              <w:spacing w:before="40" w:after="40"/>
            </w:pPr>
            <w:r>
              <w:rPr>
                <w:b w:val="0"/>
                <w:sz w:val="16"/>
              </w:rPr>
              <w:t>FR-08</w:t>
            </w:r>
          </w:p>
        </w:tc>
        <w:tc>
          <w:tcPr>
            <w:tcW w:w="3384" w:type="dxa"/>
          </w:tcPr>
          <w:p w14:paraId="671991C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The panel offers a resync action for subscribed remote video tracks</w:t>
            </w:r>
          </w:p>
        </w:tc>
        <w:tc>
          <w:tcPr>
            <w:tcW w:w="864" w:type="dxa"/>
          </w:tcPr>
          <w:p w14:paraId="5AFA80E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57309A5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Unsubscribes/resubscribes and reports success or failure within 5 s</w:t>
            </w:r>
          </w:p>
        </w:tc>
      </w:tr>
      <w:tr w:rsidR="004F33B3" w14:paraId="49CAF99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1903E4F0" w14:textId="77777777" w:rsidR="004F33B3" w:rsidRDefault="008C6D1B">
            <w:pPr>
              <w:spacing w:before="40" w:after="40"/>
            </w:pPr>
            <w:r>
              <w:rPr>
                <w:b w:val="0"/>
                <w:sz w:val="16"/>
              </w:rPr>
              <w:t>FR-09</w:t>
            </w:r>
          </w:p>
        </w:tc>
        <w:tc>
          <w:tcPr>
            <w:tcW w:w="3384" w:type="dxa"/>
          </w:tcPr>
          <w:p w14:paraId="45727A7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The panel offers a transport reconnect action with an explicit room-wide warning</w:t>
            </w:r>
          </w:p>
        </w:tc>
        <w:tc>
          <w:tcPr>
            <w:tcW w:w="864" w:type="dxa"/>
          </w:tcPr>
          <w:p w14:paraId="53D118A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17AC587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Confirmation is required; reconnect uses the existing token flow; progress is shown</w:t>
            </w:r>
          </w:p>
        </w:tc>
      </w:tr>
      <w:tr w:rsidR="004F33B3" w14:paraId="00B398A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0AD500D4" w14:textId="77777777" w:rsidR="004F33B3" w:rsidRDefault="008C6D1B">
            <w:pPr>
              <w:spacing w:before="40" w:after="40"/>
            </w:pPr>
            <w:r>
              <w:rPr>
                <w:b w:val="0"/>
                <w:sz w:val="16"/>
              </w:rPr>
              <w:t>FR-10</w:t>
            </w:r>
          </w:p>
        </w:tc>
        <w:tc>
          <w:tcPr>
            <w:tcW w:w="3384" w:type="dxa"/>
          </w:tcPr>
          <w:p w14:paraId="288D6DA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The user can set the subscription quality to Low / Medium / High / Auto for a remote tile</w:t>
            </w:r>
          </w:p>
        </w:tc>
        <w:tc>
          <w:tcPr>
            <w:tcW w:w="864" w:type="dxa"/>
          </w:tcPr>
          <w:p w14:paraId="54B37E3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04FD33A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Calls </w:t>
            </w:r>
            <w:r>
              <w:rPr>
                <w:rFonts w:ascii="Consolas" w:hAnsi="Consolas"/>
                <w:sz w:val="16"/>
              </w:rPr>
              <w:t>setVideoQuality</w:t>
            </w:r>
            <w:r>
              <w:rPr>
                <w:sz w:val="16"/>
              </w:rPr>
              <w:t>; the override survives layout changes and is cleared on leaving the meeting</w:t>
            </w:r>
          </w:p>
        </w:tc>
      </w:tr>
      <w:tr w:rsidR="004F33B3" w14:paraId="4516313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04F46311" w14:textId="77777777" w:rsidR="004F33B3" w:rsidRDefault="008C6D1B">
            <w:pPr>
              <w:spacing w:before="40" w:after="40"/>
            </w:pPr>
            <w:r>
              <w:rPr>
                <w:b w:val="0"/>
                <w:sz w:val="16"/>
              </w:rPr>
              <w:t>FR-11</w:t>
            </w:r>
          </w:p>
        </w:tc>
        <w:tc>
          <w:tcPr>
            <w:tcW w:w="3384" w:type="dxa"/>
          </w:tcPr>
          <w:p w14:paraId="2E89243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The local publisher can cap resolution, frame rate and maximum bitrate</w:t>
            </w:r>
          </w:p>
        </w:tc>
        <w:tc>
          <w:tcPr>
            <w:tcW w:w="864" w:type="dxa"/>
          </w:tcPr>
          <w:p w14:paraId="5E3F61A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40923C0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Applied via capture constraints and sender parameters; a rollback point is stored</w:t>
            </w:r>
          </w:p>
        </w:tc>
      </w:tr>
      <w:tr w:rsidR="004F33B3" w14:paraId="2E568A56"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F6BB052" w14:textId="77777777" w:rsidR="004F33B3" w:rsidRDefault="008C6D1B">
            <w:pPr>
              <w:spacing w:before="40" w:after="40"/>
            </w:pPr>
            <w:r>
              <w:rPr>
                <w:b w:val="0"/>
                <w:sz w:val="16"/>
              </w:rPr>
              <w:t>FR-12</w:t>
            </w:r>
          </w:p>
        </w:tc>
        <w:tc>
          <w:tcPr>
            <w:tcW w:w="3384" w:type="dxa"/>
          </w:tcPr>
          <w:p w14:paraId="61583EB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Compression can be set to Low / Medium / High presets on the local tile</w:t>
            </w:r>
          </w:p>
        </w:tc>
        <w:tc>
          <w:tcPr>
            <w:tcW w:w="864" w:type="dxa"/>
          </w:tcPr>
          <w:p w14:paraId="116AAEC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44C0AA6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Preset applies content hint, degradation preference and bitrate profile where supported; unsupported parts are reported</w:t>
            </w:r>
          </w:p>
        </w:tc>
      </w:tr>
      <w:tr w:rsidR="004F33B3" w14:paraId="01A025E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4905D950" w14:textId="77777777" w:rsidR="004F33B3" w:rsidRDefault="008C6D1B">
            <w:pPr>
              <w:spacing w:before="40" w:after="40"/>
            </w:pPr>
            <w:r>
              <w:rPr>
                <w:b w:val="0"/>
                <w:sz w:val="16"/>
              </w:rPr>
              <w:t>FR-13</w:t>
            </w:r>
          </w:p>
        </w:tc>
        <w:tc>
          <w:tcPr>
            <w:tcW w:w="3384" w:type="dxa"/>
          </w:tcPr>
          <w:p w14:paraId="006EA44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Colour depth can be requested (8-bit default, 10-bit when supported)</w:t>
            </w:r>
          </w:p>
        </w:tc>
        <w:tc>
          <w:tcPr>
            <w:tcW w:w="864" w:type="dxa"/>
          </w:tcPr>
          <w:p w14:paraId="2FA05BC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SHOULD</w:t>
            </w:r>
          </w:p>
        </w:tc>
        <w:tc>
          <w:tcPr>
            <w:tcW w:w="3888" w:type="dxa"/>
          </w:tcPr>
          <w:p w14:paraId="35EDDF6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Capability probe runs before the option is enabled; unavailable state is explained in the UI</w:t>
            </w:r>
          </w:p>
        </w:tc>
      </w:tr>
      <w:tr w:rsidR="004F33B3" w14:paraId="5EF8764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7DC03D5" w14:textId="77777777" w:rsidR="004F33B3" w:rsidRDefault="008C6D1B">
            <w:pPr>
              <w:spacing w:before="40" w:after="40"/>
            </w:pPr>
            <w:r>
              <w:rPr>
                <w:b w:val="0"/>
                <w:sz w:val="16"/>
              </w:rPr>
              <w:t>FR-14</w:t>
            </w:r>
          </w:p>
        </w:tc>
        <w:tc>
          <w:tcPr>
            <w:tcW w:w="3384" w:type="dxa"/>
          </w:tcPr>
          <w:p w14:paraId="4E8C038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An audio-only mode can disable incoming video for a single remote tile without renegotiation</w:t>
            </w:r>
          </w:p>
        </w:tc>
        <w:tc>
          <w:tcPr>
            <w:tcW w:w="864" w:type="dxa"/>
          </w:tcPr>
          <w:p w14:paraId="6C7149A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5123A18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Uses </w:t>
            </w:r>
            <w:r>
              <w:rPr>
                <w:rFonts w:ascii="Consolas" w:hAnsi="Consolas"/>
                <w:sz w:val="16"/>
              </w:rPr>
              <w:t>setEnabled(false)</w:t>
            </w:r>
            <w:r>
              <w:rPr>
                <w:sz w:val="16"/>
              </w:rPr>
              <w:t>; audio continues; re-enabling restores video</w:t>
            </w:r>
          </w:p>
        </w:tc>
      </w:tr>
      <w:tr w:rsidR="004F33B3" w14:paraId="397F378D"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CDF8C5D" w14:textId="77777777" w:rsidR="004F33B3" w:rsidRDefault="008C6D1B">
            <w:pPr>
              <w:spacing w:before="40" w:after="40"/>
            </w:pPr>
            <w:r>
              <w:rPr>
                <w:b w:val="0"/>
                <w:sz w:val="16"/>
              </w:rPr>
              <w:t>FR-15</w:t>
            </w:r>
          </w:p>
        </w:tc>
        <w:tc>
          <w:tcPr>
            <w:tcW w:w="3384" w:type="dxa"/>
          </w:tcPr>
          <w:p w14:paraId="2718B98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 one-tap connection test probes the link and recommends the best stable settings</w:t>
            </w:r>
          </w:p>
        </w:tc>
        <w:tc>
          <w:tcPr>
            <w:tcW w:w="864" w:type="dxa"/>
          </w:tcPr>
          <w:p w14:paraId="7A935A7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02029E4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Baseline + three 4 s steps + 15 s observation; recommendation includes quality, bitrate, compression and expected effect</w:t>
            </w:r>
          </w:p>
        </w:tc>
      </w:tr>
      <w:tr w:rsidR="004F33B3" w14:paraId="55048F71"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082FEAE" w14:textId="77777777" w:rsidR="004F33B3" w:rsidRDefault="008C6D1B">
            <w:pPr>
              <w:spacing w:before="40" w:after="40"/>
            </w:pPr>
            <w:r>
              <w:rPr>
                <w:b w:val="0"/>
                <w:sz w:val="16"/>
              </w:rPr>
              <w:t>FR-16</w:t>
            </w:r>
          </w:p>
        </w:tc>
        <w:tc>
          <w:tcPr>
            <w:tcW w:w="3384" w:type="dxa"/>
          </w:tcPr>
          <w:p w14:paraId="1C713D9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Applying an auto-tune recommendation is optional and reversible; the system rolls back automatically if quality worsens</w:t>
            </w:r>
          </w:p>
        </w:tc>
        <w:tc>
          <w:tcPr>
            <w:tcW w:w="864" w:type="dxa"/>
          </w:tcPr>
          <w:p w14:paraId="3F55992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51E18DA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Rollback on score drop &gt; 15 % or loss &gt; 5 % for three consecutive samples</w:t>
            </w:r>
          </w:p>
        </w:tc>
      </w:tr>
      <w:tr w:rsidR="004F33B3" w14:paraId="11FE691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2AFFD657" w14:textId="77777777" w:rsidR="004F33B3" w:rsidRDefault="008C6D1B">
            <w:pPr>
              <w:spacing w:before="40" w:after="40"/>
            </w:pPr>
            <w:r>
              <w:rPr>
                <w:b w:val="0"/>
                <w:sz w:val="16"/>
              </w:rPr>
              <w:t>FR-17</w:t>
            </w:r>
          </w:p>
        </w:tc>
        <w:tc>
          <w:tcPr>
            <w:tcW w:w="3384" w:type="dxa"/>
          </w:tcPr>
          <w:p w14:paraId="33CE9DD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 diagnostics report can be exported as a JSON file</w:t>
            </w:r>
          </w:p>
        </w:tc>
        <w:tc>
          <w:tcPr>
            <w:tcW w:w="864" w:type="dxa"/>
          </w:tcPr>
          <w:p w14:paraId="188A6A4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111C9EA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Contains metric history and action log; contains no media, no email addresses and no IP addresses</w:t>
            </w:r>
          </w:p>
        </w:tc>
      </w:tr>
      <w:tr w:rsidR="004F33B3" w14:paraId="386D66D3"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812990E" w14:textId="77777777" w:rsidR="004F33B3" w:rsidRDefault="008C6D1B">
            <w:pPr>
              <w:spacing w:before="40" w:after="40"/>
            </w:pPr>
            <w:r>
              <w:rPr>
                <w:b w:val="0"/>
                <w:sz w:val="16"/>
              </w:rPr>
              <w:t>FR-18</w:t>
            </w:r>
          </w:p>
        </w:tc>
        <w:tc>
          <w:tcPr>
            <w:tcW w:w="3384" w:type="dxa"/>
          </w:tcPr>
          <w:p w14:paraId="2C86980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The panel exposes live statistics for remote </w:t>
            </w:r>
            <w:r>
              <w:rPr>
                <w:b/>
                <w:sz w:val="16"/>
              </w:rPr>
              <w:t>and</w:t>
            </w:r>
            <w:r>
              <w:rPr>
                <w:sz w:val="16"/>
              </w:rPr>
              <w:t xml:space="preserve"> local audio quality</w:t>
            </w:r>
          </w:p>
        </w:tc>
        <w:tc>
          <w:tcPr>
            <w:tcW w:w="864" w:type="dxa"/>
          </w:tcPr>
          <w:p w14:paraId="428364F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45C52D7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Audio loss per minute, concealment ratio and jitter are shown for both directions</w:t>
            </w:r>
          </w:p>
        </w:tc>
      </w:tr>
      <w:tr w:rsidR="004F33B3" w14:paraId="5BC0370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580E8285" w14:textId="77777777" w:rsidR="004F33B3" w:rsidRDefault="008C6D1B">
            <w:pPr>
              <w:spacing w:before="40" w:after="40"/>
            </w:pPr>
            <w:r>
              <w:rPr>
                <w:b w:val="0"/>
                <w:sz w:val="16"/>
              </w:rPr>
              <w:t>FR-19</w:t>
            </w:r>
          </w:p>
        </w:tc>
        <w:tc>
          <w:tcPr>
            <w:tcW w:w="3384" w:type="dxa"/>
          </w:tcPr>
          <w:p w14:paraId="3FB2084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The feature respects </w:t>
            </w:r>
            <w:r>
              <w:rPr>
                <w:rFonts w:ascii="Consolas" w:hAnsi="Consolas"/>
                <w:sz w:val="16"/>
              </w:rPr>
              <w:t>display.showConnectionQuality</w:t>
            </w:r>
            <w:r>
              <w:rPr>
                <w:sz w:val="16"/>
              </w:rPr>
              <w:t xml:space="preserve"> and </w:t>
            </w:r>
            <w:r>
              <w:rPr>
                <w:rFonts w:ascii="Consolas" w:hAnsi="Consolas"/>
                <w:sz w:val="16"/>
              </w:rPr>
              <w:t>privacy.disableAnalytics</w:t>
            </w:r>
          </w:p>
        </w:tc>
        <w:tc>
          <w:tcPr>
            <w:tcW w:w="864" w:type="dxa"/>
          </w:tcPr>
          <w:p w14:paraId="2BF53F9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7A95B15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Badge hidden when the display preference is off; no telemetry when analytics are disabled</w:t>
            </w:r>
          </w:p>
        </w:tc>
      </w:tr>
      <w:tr w:rsidR="004F33B3" w14:paraId="14797B01"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80B259C" w14:textId="77777777" w:rsidR="004F33B3" w:rsidRDefault="008C6D1B">
            <w:pPr>
              <w:spacing w:before="40" w:after="40"/>
            </w:pPr>
            <w:r>
              <w:rPr>
                <w:b w:val="0"/>
                <w:sz w:val="16"/>
              </w:rPr>
              <w:t>FR-20</w:t>
            </w:r>
          </w:p>
        </w:tc>
        <w:tc>
          <w:tcPr>
            <w:tcW w:w="3384" w:type="dxa"/>
          </w:tcPr>
          <w:p w14:paraId="5EAEC25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All UI strings are localised through i18next with English fallback</w:t>
            </w:r>
          </w:p>
        </w:tc>
        <w:tc>
          <w:tcPr>
            <w:tcW w:w="864" w:type="dxa"/>
          </w:tcPr>
          <w:p w14:paraId="71634AD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093A166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New keys exist in </w:t>
            </w:r>
            <w:r>
              <w:rPr>
                <w:rFonts w:ascii="Consolas" w:hAnsi="Consolas"/>
                <w:sz w:val="16"/>
              </w:rPr>
              <w:t>en.json</w:t>
            </w:r>
            <w:r>
              <w:rPr>
                <w:sz w:val="16"/>
              </w:rPr>
              <w:t>; missing translations fall back without crashing RTL layouts</w:t>
            </w:r>
          </w:p>
        </w:tc>
      </w:tr>
      <w:tr w:rsidR="004F33B3" w14:paraId="5ED3F23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1370A132" w14:textId="77777777" w:rsidR="004F33B3" w:rsidRDefault="008C6D1B">
            <w:pPr>
              <w:spacing w:before="40" w:after="40"/>
            </w:pPr>
            <w:r>
              <w:rPr>
                <w:b w:val="0"/>
                <w:sz w:val="16"/>
              </w:rPr>
              <w:t>FR-21</w:t>
            </w:r>
          </w:p>
        </w:tc>
        <w:tc>
          <w:tcPr>
            <w:tcW w:w="3384" w:type="dxa"/>
          </w:tcPr>
          <w:p w14:paraId="62E4A7B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The Device tab lists the available cameras and microphones and lets the user switch either </w:t>
            </w:r>
            <w:r>
              <w:rPr>
                <w:sz w:val="16"/>
              </w:rPr>
              <w:lastRenderedPageBreak/>
              <w:t>device without leaving the call</w:t>
            </w:r>
          </w:p>
        </w:tc>
        <w:tc>
          <w:tcPr>
            <w:tcW w:w="864" w:type="dxa"/>
          </w:tcPr>
          <w:p w14:paraId="7904272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lastRenderedPageBreak/>
              <w:t>MUST</w:t>
            </w:r>
          </w:p>
        </w:tc>
        <w:tc>
          <w:tcPr>
            <w:tcW w:w="3888" w:type="dxa"/>
          </w:tcPr>
          <w:p w14:paraId="2F5EB1B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Reuses </w:t>
            </w:r>
            <w:r>
              <w:rPr>
                <w:rFonts w:ascii="Consolas" w:hAnsi="Consolas"/>
                <w:sz w:val="16"/>
              </w:rPr>
              <w:t>room.switchActiveDevice()</w:t>
            </w:r>
            <w:r>
              <w:rPr>
                <w:sz w:val="16"/>
              </w:rPr>
              <w:t xml:space="preserve">; the selection persists to </w:t>
            </w:r>
            <w:r>
              <w:rPr>
                <w:rFonts w:ascii="Consolas" w:hAnsi="Consolas"/>
                <w:sz w:val="16"/>
              </w:rPr>
              <w:t>prefs.av.preferred*Id</w:t>
            </w:r>
          </w:p>
        </w:tc>
      </w:tr>
      <w:tr w:rsidR="004F33B3" w14:paraId="2D3EA713"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04005884" w14:textId="77777777" w:rsidR="004F33B3" w:rsidRDefault="008C6D1B">
            <w:pPr>
              <w:spacing w:before="40" w:after="40"/>
            </w:pPr>
            <w:r>
              <w:rPr>
                <w:b w:val="0"/>
                <w:sz w:val="16"/>
              </w:rPr>
              <w:t>FR-22</w:t>
            </w:r>
          </w:p>
        </w:tc>
        <w:tc>
          <w:tcPr>
            <w:tcW w:w="3384" w:type="dxa"/>
          </w:tcPr>
          <w:p w14:paraId="1C50715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The panel shows the camera's reported capabilities and live capture settings (max resolution, max frame rate, current width × height × fps)</w:t>
            </w:r>
          </w:p>
        </w:tc>
        <w:tc>
          <w:tcPr>
            <w:tcW w:w="864" w:type="dxa"/>
          </w:tcPr>
          <w:p w14:paraId="5518984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2B95CF4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Values come from </w:t>
            </w:r>
            <w:r>
              <w:rPr>
                <w:rFonts w:ascii="Consolas" w:hAnsi="Consolas"/>
                <w:sz w:val="16"/>
              </w:rPr>
              <w:t>MediaStreamTrack.getCapabilities()</w:t>
            </w:r>
            <w:r>
              <w:rPr>
                <w:sz w:val="16"/>
              </w:rPr>
              <w:t xml:space="preserve"> / </w:t>
            </w:r>
            <w:r>
              <w:rPr>
                <w:rFonts w:ascii="Consolas" w:hAnsi="Consolas"/>
                <w:sz w:val="16"/>
              </w:rPr>
              <w:t>getSettings()</w:t>
            </w:r>
            <w:r>
              <w:rPr>
                <w:sz w:val="16"/>
              </w:rPr>
              <w:t>; unavailable fields are marked 'not reported'</w:t>
            </w:r>
          </w:p>
        </w:tc>
      </w:tr>
      <w:tr w:rsidR="004F33B3" w14:paraId="671D0A43"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579C3F2B" w14:textId="77777777" w:rsidR="004F33B3" w:rsidRDefault="008C6D1B">
            <w:pPr>
              <w:spacing w:before="40" w:after="40"/>
            </w:pPr>
            <w:r>
              <w:rPr>
                <w:b w:val="0"/>
                <w:sz w:val="16"/>
              </w:rPr>
              <w:t>FR-23</w:t>
            </w:r>
          </w:p>
        </w:tc>
        <w:tc>
          <w:tcPr>
            <w:tcW w:w="3384" w:type="dxa"/>
          </w:tcPr>
          <w:p w14:paraId="2030487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Camera resolution and frame-rate presets are offered within the camera's capability envelope</w:t>
            </w:r>
          </w:p>
        </w:tc>
        <w:tc>
          <w:tcPr>
            <w:tcW w:w="864" w:type="dxa"/>
          </w:tcPr>
          <w:p w14:paraId="7758A9A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MUST</w:t>
            </w:r>
          </w:p>
        </w:tc>
        <w:tc>
          <w:tcPr>
            <w:tcW w:w="3888" w:type="dxa"/>
          </w:tcPr>
          <w:p w14:paraId="1F71AD9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Options outside the envelope are disabled with a reason; applying uses </w:t>
            </w:r>
            <w:r>
              <w:rPr>
                <w:rFonts w:ascii="Consolas" w:hAnsi="Consolas"/>
                <w:sz w:val="16"/>
              </w:rPr>
              <w:t>mediaStreamTrack.applyConstraints()</w:t>
            </w:r>
            <w:r>
              <w:rPr>
                <w:sz w:val="16"/>
              </w:rPr>
              <w:t xml:space="preserve"> and reports the achieved settings</w:t>
            </w:r>
          </w:p>
        </w:tc>
      </w:tr>
      <w:tr w:rsidR="004F33B3" w14:paraId="4A7D088E"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01FA413" w14:textId="77777777" w:rsidR="004F33B3" w:rsidRDefault="008C6D1B">
            <w:pPr>
              <w:spacing w:before="40" w:after="40"/>
            </w:pPr>
            <w:r>
              <w:rPr>
                <w:b w:val="0"/>
                <w:sz w:val="16"/>
              </w:rPr>
              <w:t>FR-24</w:t>
            </w:r>
          </w:p>
        </w:tc>
        <w:tc>
          <w:tcPr>
            <w:tcW w:w="3384" w:type="dxa"/>
          </w:tcPr>
          <w:p w14:paraId="38E650C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Microphone channels can be set to Mono or Stereo, with the trade-offs stated inline</w:t>
            </w:r>
          </w:p>
        </w:tc>
        <w:tc>
          <w:tcPr>
            <w:tcW w:w="864" w:type="dxa"/>
          </w:tcPr>
          <w:p w14:paraId="76B5E75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SHOULD</w:t>
            </w:r>
          </w:p>
        </w:tc>
        <w:tc>
          <w:tcPr>
            <w:tcW w:w="3888" w:type="dxa"/>
          </w:tcPr>
          <w:p w14:paraId="3B79CB6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Stereo reacquires the mic with </w:t>
            </w:r>
            <w:r>
              <w:rPr>
                <w:rFonts w:ascii="Consolas" w:hAnsi="Consolas"/>
                <w:sz w:val="16"/>
              </w:rPr>
              <w:t>channelCount: 2</w:t>
            </w:r>
            <w:r>
              <w:rPr>
                <w:sz w:val="16"/>
              </w:rPr>
              <w:t xml:space="preserve"> and the hi-fi preset; the UI warns that echo cancellation / noise suppression are disabled and uplink bandwidth rises</w:t>
            </w:r>
          </w:p>
        </w:tc>
      </w:tr>
      <w:tr w:rsidR="004F33B3" w14:paraId="25A21DC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39BE1D22" w14:textId="77777777" w:rsidR="004F33B3" w:rsidRDefault="008C6D1B">
            <w:pPr>
              <w:spacing w:before="40" w:after="40"/>
            </w:pPr>
            <w:r>
              <w:rPr>
                <w:b w:val="0"/>
                <w:sz w:val="16"/>
              </w:rPr>
              <w:t>FR-25</w:t>
            </w:r>
          </w:p>
        </w:tc>
        <w:tc>
          <w:tcPr>
            <w:tcW w:w="3384" w:type="dxa"/>
          </w:tcPr>
          <w:p w14:paraId="4D706A4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An audio quality preset (Voice / Music) controls bitrate, DTX and RED</w:t>
            </w:r>
          </w:p>
        </w:tc>
        <w:tc>
          <w:tcPr>
            <w:tcW w:w="864" w:type="dxa"/>
          </w:tcPr>
          <w:p w14:paraId="6CA935B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SHOULD</w:t>
            </w:r>
          </w:p>
        </w:tc>
        <w:tc>
          <w:tcPr>
            <w:tcW w:w="3888" w:type="dxa"/>
          </w:tcPr>
          <w:p w14:paraId="327DF80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Voice = speech preset, DTX/RED on; Music = high-quality stereo, DTX/RED off, bitrate up to 510 kbps; the current preset is shown in Details</w:t>
            </w:r>
          </w:p>
        </w:tc>
      </w:tr>
      <w:tr w:rsidR="004F33B3" w14:paraId="1325FAD7"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575E572E" w14:textId="77777777" w:rsidR="004F33B3" w:rsidRDefault="008C6D1B">
            <w:pPr>
              <w:spacing w:before="40" w:after="40"/>
            </w:pPr>
            <w:r>
              <w:rPr>
                <w:b w:val="0"/>
                <w:sz w:val="16"/>
              </w:rPr>
              <w:t>FR-26</w:t>
            </w:r>
          </w:p>
        </w:tc>
        <w:tc>
          <w:tcPr>
            <w:tcW w:w="3384" w:type="dxa"/>
          </w:tcPr>
          <w:p w14:paraId="5943566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Unsupported device configurations are rejected before publishing, with an inline explanation</w:t>
            </w:r>
          </w:p>
        </w:tc>
        <w:tc>
          <w:tcPr>
            <w:tcW w:w="864" w:type="dxa"/>
          </w:tcPr>
          <w:p w14:paraId="07568D5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MUST</w:t>
            </w:r>
          </w:p>
        </w:tc>
        <w:tc>
          <w:tcPr>
            <w:tcW w:w="3888" w:type="dxa"/>
          </w:tcPr>
          <w:p w14:paraId="1E78962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No dropped track on invalid constraint sets; previous settings remain active</w:t>
            </w:r>
          </w:p>
        </w:tc>
      </w:tr>
    </w:tbl>
    <w:p w14:paraId="3314D050" w14:textId="77777777" w:rsidR="004F33B3" w:rsidRDefault="004F33B3">
      <w:pPr>
        <w:spacing w:after="40"/>
      </w:pPr>
    </w:p>
    <w:p w14:paraId="40886E78" w14:textId="77777777" w:rsidR="004F33B3" w:rsidRDefault="008C6D1B">
      <w:pPr>
        <w:pStyle w:val="Heading2"/>
      </w:pPr>
      <w:bookmarkStart w:id="17" w:name="_Toc241206597"/>
      <w:r>
        <w:t>6.2 Non-functional requirements</w:t>
      </w:r>
      <w:bookmarkEnd w:id="17"/>
    </w:p>
    <w:p w14:paraId="4D02D087" w14:textId="77777777" w:rsidR="004F33B3" w:rsidRDefault="008C6D1B">
      <w:pPr>
        <w:pStyle w:val="TableCaption"/>
      </w:pPr>
      <w:r>
        <w:t>Table 8</w:t>
      </w:r>
      <w:r>
        <w:rPr>
          <w:b w:val="0"/>
        </w:rPr>
        <w:t xml:space="preserve"> — Non-functional requirements</w:t>
      </w:r>
    </w:p>
    <w:tbl>
      <w:tblPr>
        <w:tblStyle w:val="LightGrid-Accent1"/>
        <w:tblW w:w="0" w:type="auto"/>
        <w:jc w:val="center"/>
        <w:tblLook w:val="04A0" w:firstRow="1" w:lastRow="0" w:firstColumn="1" w:lastColumn="0" w:noHBand="0" w:noVBand="1"/>
      </w:tblPr>
      <w:tblGrid>
        <w:gridCol w:w="864"/>
        <w:gridCol w:w="1584"/>
        <w:gridCol w:w="6480"/>
      </w:tblGrid>
      <w:tr w:rsidR="004F33B3" w14:paraId="6F8F500C"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shd w:val="clear" w:color="auto" w:fill="2563EB"/>
          </w:tcPr>
          <w:p w14:paraId="0006AA35" w14:textId="77777777" w:rsidR="004F33B3" w:rsidRDefault="008C6D1B">
            <w:pPr>
              <w:spacing w:before="40" w:after="40"/>
            </w:pPr>
            <w:r>
              <w:rPr>
                <w:color w:val="FFFFFF"/>
                <w:sz w:val="16"/>
              </w:rPr>
              <w:t>ID</w:t>
            </w:r>
          </w:p>
        </w:tc>
        <w:tc>
          <w:tcPr>
            <w:tcW w:w="1584" w:type="dxa"/>
            <w:shd w:val="clear" w:color="auto" w:fill="2563EB"/>
          </w:tcPr>
          <w:p w14:paraId="1ABC5A98"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Area</w:t>
            </w:r>
          </w:p>
        </w:tc>
        <w:tc>
          <w:tcPr>
            <w:tcW w:w="6480" w:type="dxa"/>
            <w:shd w:val="clear" w:color="auto" w:fill="2563EB"/>
          </w:tcPr>
          <w:p w14:paraId="46EC3A8F"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Requirement</w:t>
            </w:r>
          </w:p>
        </w:tc>
      </w:tr>
      <w:tr w:rsidR="004F33B3" w14:paraId="120F84A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7FEBCDD" w14:textId="77777777" w:rsidR="004F33B3" w:rsidRDefault="008C6D1B">
            <w:pPr>
              <w:spacing w:before="40" w:after="40"/>
            </w:pPr>
            <w:r>
              <w:rPr>
                <w:b w:val="0"/>
                <w:sz w:val="16"/>
              </w:rPr>
              <w:t>NFR-01</w:t>
            </w:r>
          </w:p>
        </w:tc>
        <w:tc>
          <w:tcPr>
            <w:tcW w:w="1584" w:type="dxa"/>
          </w:tcPr>
          <w:p w14:paraId="32A068B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Performance</w:t>
            </w:r>
          </w:p>
        </w:tc>
        <w:tc>
          <w:tcPr>
            <w:tcW w:w="6480" w:type="dxa"/>
          </w:tcPr>
          <w:p w14:paraId="4EDD122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Stats collection adds ≤ 0.5 % CPU for 25 visible tiles and ≤ 1.5 MB heap for a full meeting</w:t>
            </w:r>
          </w:p>
        </w:tc>
      </w:tr>
      <w:tr w:rsidR="004F33B3" w14:paraId="5904DA9D"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7860732C" w14:textId="77777777" w:rsidR="004F33B3" w:rsidRDefault="008C6D1B">
            <w:pPr>
              <w:spacing w:before="40" w:after="40"/>
            </w:pPr>
            <w:r>
              <w:rPr>
                <w:b w:val="0"/>
                <w:sz w:val="16"/>
              </w:rPr>
              <w:t>NFR-02</w:t>
            </w:r>
          </w:p>
        </w:tc>
        <w:tc>
          <w:tcPr>
            <w:tcW w:w="1584" w:type="dxa"/>
          </w:tcPr>
          <w:p w14:paraId="272F58E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Performance</w:t>
            </w:r>
          </w:p>
        </w:tc>
        <w:tc>
          <w:tcPr>
            <w:tcW w:w="6480" w:type="dxa"/>
          </w:tcPr>
          <w:p w14:paraId="5E72110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The panel reaches interactive state (verdict + first metrics) within 300 ms of opening</w:t>
            </w:r>
          </w:p>
        </w:tc>
      </w:tr>
      <w:tr w:rsidR="004F33B3" w14:paraId="165189D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A43B066" w14:textId="77777777" w:rsidR="004F33B3" w:rsidRDefault="008C6D1B">
            <w:pPr>
              <w:spacing w:before="40" w:after="40"/>
            </w:pPr>
            <w:r>
              <w:rPr>
                <w:b w:val="0"/>
                <w:sz w:val="16"/>
              </w:rPr>
              <w:t>NFR-03</w:t>
            </w:r>
          </w:p>
        </w:tc>
        <w:tc>
          <w:tcPr>
            <w:tcW w:w="1584" w:type="dxa"/>
          </w:tcPr>
          <w:p w14:paraId="01D2FA1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Performance</w:t>
            </w:r>
          </w:p>
        </w:tc>
        <w:tc>
          <w:tcPr>
            <w:tcW w:w="6480" w:type="dxa"/>
          </w:tcPr>
          <w:p w14:paraId="15D137A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Opening the panel must not trigger layout jank in the meeting grid; the panel is composited with </w:t>
            </w:r>
            <w:r>
              <w:rPr>
                <w:rFonts w:ascii="Consolas" w:hAnsi="Consolas"/>
                <w:sz w:val="16"/>
              </w:rPr>
              <w:t>transform</w:t>
            </w:r>
            <w:r>
              <w:rPr>
                <w:sz w:val="16"/>
              </w:rPr>
              <w:t>-safe properties</w:t>
            </w:r>
          </w:p>
        </w:tc>
      </w:tr>
      <w:tr w:rsidR="004F33B3" w14:paraId="7672ABB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122E5F6" w14:textId="77777777" w:rsidR="004F33B3" w:rsidRDefault="008C6D1B">
            <w:pPr>
              <w:spacing w:before="40" w:after="40"/>
            </w:pPr>
            <w:r>
              <w:rPr>
                <w:b w:val="0"/>
                <w:sz w:val="16"/>
              </w:rPr>
              <w:t>NFR-04</w:t>
            </w:r>
          </w:p>
        </w:tc>
        <w:tc>
          <w:tcPr>
            <w:tcW w:w="1584" w:type="dxa"/>
          </w:tcPr>
          <w:p w14:paraId="42DCDFD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Media quality</w:t>
            </w:r>
          </w:p>
        </w:tc>
        <w:tc>
          <w:tcPr>
            <w:tcW w:w="6480" w:type="dxa"/>
          </w:tcPr>
          <w:p w14:paraId="2E83196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No measurable change to published bitrate, frame rate or audio continuity caused by the feature</w:t>
            </w:r>
          </w:p>
        </w:tc>
      </w:tr>
      <w:tr w:rsidR="004F33B3" w14:paraId="3685B42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83315ED" w14:textId="77777777" w:rsidR="004F33B3" w:rsidRDefault="008C6D1B">
            <w:pPr>
              <w:spacing w:before="40" w:after="40"/>
            </w:pPr>
            <w:r>
              <w:rPr>
                <w:b w:val="0"/>
                <w:sz w:val="16"/>
              </w:rPr>
              <w:t>NFR-05</w:t>
            </w:r>
          </w:p>
        </w:tc>
        <w:tc>
          <w:tcPr>
            <w:tcW w:w="1584" w:type="dxa"/>
          </w:tcPr>
          <w:p w14:paraId="4ADCFBA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Battery</w:t>
            </w:r>
          </w:p>
        </w:tc>
        <w:tc>
          <w:tcPr>
            <w:tcW w:w="6480" w:type="dxa"/>
          </w:tcPr>
          <w:p w14:paraId="1AAE948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When a tab is hidden or a tile is off-screen, polling stops entirely</w:t>
            </w:r>
          </w:p>
        </w:tc>
      </w:tr>
      <w:tr w:rsidR="004F33B3" w14:paraId="15A9E6E4"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25BED5E" w14:textId="77777777" w:rsidR="004F33B3" w:rsidRDefault="008C6D1B">
            <w:pPr>
              <w:spacing w:before="40" w:after="40"/>
            </w:pPr>
            <w:r>
              <w:rPr>
                <w:b w:val="0"/>
                <w:sz w:val="16"/>
              </w:rPr>
              <w:t>NFR-06</w:t>
            </w:r>
          </w:p>
        </w:tc>
        <w:tc>
          <w:tcPr>
            <w:tcW w:w="1584" w:type="dxa"/>
          </w:tcPr>
          <w:p w14:paraId="5BADFC6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Reliability</w:t>
            </w:r>
          </w:p>
        </w:tc>
        <w:tc>
          <w:tcPr>
            <w:tcW w:w="6480" w:type="dxa"/>
          </w:tcPr>
          <w:p w14:paraId="3CB8B94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Stats failures degrade gracefully: the panel shows the LiveKit </w:t>
            </w:r>
            <w:r>
              <w:rPr>
                <w:rFonts w:ascii="Consolas" w:hAnsi="Consolas"/>
                <w:sz w:val="16"/>
              </w:rPr>
              <w:t>ConnectionQuality</w:t>
            </w:r>
            <w:r>
              <w:rPr>
                <w:sz w:val="16"/>
              </w:rPr>
              <w:t xml:space="preserve"> value and disables actions that need metrics</w:t>
            </w:r>
          </w:p>
        </w:tc>
      </w:tr>
      <w:tr w:rsidR="004F33B3" w14:paraId="08F25F0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320B6E7A" w14:textId="77777777" w:rsidR="004F33B3" w:rsidRDefault="008C6D1B">
            <w:pPr>
              <w:spacing w:before="40" w:after="40"/>
            </w:pPr>
            <w:r>
              <w:rPr>
                <w:b w:val="0"/>
                <w:sz w:val="16"/>
              </w:rPr>
              <w:t>NFR-07</w:t>
            </w:r>
          </w:p>
        </w:tc>
        <w:tc>
          <w:tcPr>
            <w:tcW w:w="1584" w:type="dxa"/>
          </w:tcPr>
          <w:p w14:paraId="7B9A1A4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Security</w:t>
            </w:r>
          </w:p>
        </w:tc>
        <w:tc>
          <w:tcPr>
            <w:tcW w:w="6480" w:type="dxa"/>
          </w:tcPr>
          <w:p w14:paraId="61EE2AF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No new network egress by default; no cross-participant control APIs</w:t>
            </w:r>
          </w:p>
        </w:tc>
      </w:tr>
      <w:tr w:rsidR="004F33B3" w14:paraId="2112B894"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5338214" w14:textId="77777777" w:rsidR="004F33B3" w:rsidRDefault="008C6D1B">
            <w:pPr>
              <w:spacing w:before="40" w:after="40"/>
            </w:pPr>
            <w:r>
              <w:rPr>
                <w:b w:val="0"/>
                <w:sz w:val="16"/>
              </w:rPr>
              <w:t>NFR-08</w:t>
            </w:r>
          </w:p>
        </w:tc>
        <w:tc>
          <w:tcPr>
            <w:tcW w:w="1584" w:type="dxa"/>
          </w:tcPr>
          <w:p w14:paraId="3412158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Privacy</w:t>
            </w:r>
          </w:p>
        </w:tc>
        <w:tc>
          <w:tcPr>
            <w:tcW w:w="6480" w:type="dxa"/>
          </w:tcPr>
          <w:p w14:paraId="34CFC05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Diagnostics never include media, e-mail addresses, IP addresses, SSIDs or exact locations</w:t>
            </w:r>
          </w:p>
        </w:tc>
      </w:tr>
      <w:tr w:rsidR="004F33B3" w14:paraId="44BBDAD3"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63FB99D" w14:textId="77777777" w:rsidR="004F33B3" w:rsidRDefault="008C6D1B">
            <w:pPr>
              <w:spacing w:before="40" w:after="40"/>
            </w:pPr>
            <w:r>
              <w:rPr>
                <w:b w:val="0"/>
                <w:sz w:val="16"/>
              </w:rPr>
              <w:t>NFR-09</w:t>
            </w:r>
          </w:p>
        </w:tc>
        <w:tc>
          <w:tcPr>
            <w:tcW w:w="1584" w:type="dxa"/>
          </w:tcPr>
          <w:p w14:paraId="35C0B08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Accessibility</w:t>
            </w:r>
          </w:p>
        </w:tc>
        <w:tc>
          <w:tcPr>
            <w:tcW w:w="6480" w:type="dxa"/>
          </w:tcPr>
          <w:p w14:paraId="3C41D60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WCAG 2.2 AA for the panel and badge: contrast, focus visibility, keyboard operation, reduced motion</w:t>
            </w:r>
          </w:p>
        </w:tc>
      </w:tr>
      <w:tr w:rsidR="004F33B3" w14:paraId="6BA5C1F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75C6B128" w14:textId="77777777" w:rsidR="004F33B3" w:rsidRDefault="008C6D1B">
            <w:pPr>
              <w:spacing w:before="40" w:after="40"/>
            </w:pPr>
            <w:r>
              <w:rPr>
                <w:b w:val="0"/>
                <w:sz w:val="16"/>
              </w:rPr>
              <w:t>NFR-10</w:t>
            </w:r>
          </w:p>
        </w:tc>
        <w:tc>
          <w:tcPr>
            <w:tcW w:w="1584" w:type="dxa"/>
          </w:tcPr>
          <w:p w14:paraId="628749E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Compatibility</w:t>
            </w:r>
          </w:p>
        </w:tc>
        <w:tc>
          <w:tcPr>
            <w:tcW w:w="6480" w:type="dxa"/>
          </w:tcPr>
          <w:p w14:paraId="7B2C402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Chrome/Edge (Chromium 110+), Safari 16.4+, Firefox 110+; graceful degradation elsewhere</w:t>
            </w:r>
          </w:p>
        </w:tc>
      </w:tr>
      <w:tr w:rsidR="004F33B3" w14:paraId="0DF8D6B3"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10F7B4C" w14:textId="77777777" w:rsidR="004F33B3" w:rsidRDefault="008C6D1B">
            <w:pPr>
              <w:spacing w:before="40" w:after="40"/>
            </w:pPr>
            <w:r>
              <w:rPr>
                <w:b w:val="0"/>
                <w:sz w:val="16"/>
              </w:rPr>
              <w:t>NFR-11</w:t>
            </w:r>
          </w:p>
        </w:tc>
        <w:tc>
          <w:tcPr>
            <w:tcW w:w="1584" w:type="dxa"/>
          </w:tcPr>
          <w:p w14:paraId="59F9E69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Localisation</w:t>
            </w:r>
          </w:p>
        </w:tc>
        <w:tc>
          <w:tcPr>
            <w:tcW w:w="6480" w:type="dxa"/>
          </w:tcPr>
          <w:p w14:paraId="6310938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All strings translatable; layout tolerates +40 % text expansion (German) and RTL mirroring</w:t>
            </w:r>
          </w:p>
        </w:tc>
      </w:tr>
      <w:tr w:rsidR="004F33B3" w14:paraId="00C5036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1E514208" w14:textId="77777777" w:rsidR="004F33B3" w:rsidRDefault="008C6D1B">
            <w:pPr>
              <w:spacing w:before="40" w:after="40"/>
            </w:pPr>
            <w:r>
              <w:rPr>
                <w:b w:val="0"/>
                <w:sz w:val="16"/>
              </w:rPr>
              <w:t>NFR-12</w:t>
            </w:r>
          </w:p>
        </w:tc>
        <w:tc>
          <w:tcPr>
            <w:tcW w:w="1584" w:type="dxa"/>
          </w:tcPr>
          <w:p w14:paraId="2E5EFEC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Maintainability</w:t>
            </w:r>
          </w:p>
        </w:tc>
        <w:tc>
          <w:tcPr>
            <w:tcW w:w="6480" w:type="dxa"/>
          </w:tcPr>
          <w:p w14:paraId="0D61ECC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The stats, score and action layers are framework-agnostic TypeScript modules with unit tests; UI depends on them through a narrow store interface</w:t>
            </w:r>
          </w:p>
        </w:tc>
      </w:tr>
    </w:tbl>
    <w:p w14:paraId="21215FD7" w14:textId="77777777" w:rsidR="004F33B3" w:rsidRDefault="004F33B3">
      <w:pPr>
        <w:spacing w:after="40"/>
      </w:pPr>
    </w:p>
    <w:p w14:paraId="18667C86" w14:textId="77777777" w:rsidR="004F33B3" w:rsidRDefault="008C6D1B">
      <w:pPr>
        <w:pStyle w:val="Heading1"/>
      </w:pPr>
      <w:bookmarkStart w:id="18" w:name="_Toc241206598"/>
      <w:r>
        <w:lastRenderedPageBreak/>
        <w:t>7. UX specification</w:t>
      </w:r>
      <w:bookmarkEnd w:id="18"/>
    </w:p>
    <w:p w14:paraId="2EC3CF40" w14:textId="77777777" w:rsidR="004F33B3" w:rsidRDefault="008C6D1B">
      <w:pPr>
        <w:pStyle w:val="Heading2"/>
      </w:pPr>
      <w:bookmarkStart w:id="19" w:name="_Toc241206599"/>
      <w:r>
        <w:t>7.1 States and interaction model</w:t>
      </w:r>
      <w:bookmarkEnd w:id="19"/>
    </w:p>
    <w:p w14:paraId="28F28CAD" w14:textId="77777777" w:rsidR="004F33B3" w:rsidRDefault="008C6D1B">
      <w:pPr>
        <w:pStyle w:val="TableCaption"/>
      </w:pPr>
      <w:r>
        <w:t>Table 9</w:t>
      </w:r>
      <w:r>
        <w:rPr>
          <w:b w:val="0"/>
        </w:rPr>
        <w:t xml:space="preserve"> — Component states</w:t>
      </w:r>
    </w:p>
    <w:tbl>
      <w:tblPr>
        <w:tblStyle w:val="LightGrid-Accent1"/>
        <w:tblW w:w="0" w:type="auto"/>
        <w:jc w:val="center"/>
        <w:tblLook w:val="04A0" w:firstRow="1" w:lastRow="0" w:firstColumn="1" w:lastColumn="0" w:noHBand="0" w:noVBand="1"/>
      </w:tblPr>
      <w:tblGrid>
        <w:gridCol w:w="1656"/>
        <w:gridCol w:w="2736"/>
        <w:gridCol w:w="2160"/>
        <w:gridCol w:w="2376"/>
      </w:tblGrid>
      <w:tr w:rsidR="004F33B3" w14:paraId="3D28E117"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shd w:val="clear" w:color="auto" w:fill="2563EB"/>
          </w:tcPr>
          <w:p w14:paraId="7C0B9070" w14:textId="77777777" w:rsidR="004F33B3" w:rsidRDefault="008C6D1B">
            <w:pPr>
              <w:spacing w:before="40" w:after="40"/>
            </w:pPr>
            <w:r>
              <w:rPr>
                <w:color w:val="FFFFFF"/>
                <w:sz w:val="17"/>
              </w:rPr>
              <w:t>State</w:t>
            </w:r>
          </w:p>
        </w:tc>
        <w:tc>
          <w:tcPr>
            <w:tcW w:w="2736" w:type="dxa"/>
            <w:shd w:val="clear" w:color="auto" w:fill="2563EB"/>
          </w:tcPr>
          <w:p w14:paraId="62B11B19"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Trigger</w:t>
            </w:r>
          </w:p>
        </w:tc>
        <w:tc>
          <w:tcPr>
            <w:tcW w:w="2160" w:type="dxa"/>
            <w:shd w:val="clear" w:color="auto" w:fill="2563EB"/>
          </w:tcPr>
          <w:p w14:paraId="3F6980A6"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Badge</w:t>
            </w:r>
          </w:p>
        </w:tc>
        <w:tc>
          <w:tcPr>
            <w:tcW w:w="2376" w:type="dxa"/>
            <w:shd w:val="clear" w:color="auto" w:fill="2563EB"/>
          </w:tcPr>
          <w:p w14:paraId="4D792FBA"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Panel</w:t>
            </w:r>
          </w:p>
        </w:tc>
      </w:tr>
      <w:tr w:rsidR="004F33B3" w14:paraId="18DC706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450061F" w14:textId="77777777" w:rsidR="004F33B3" w:rsidRDefault="008C6D1B">
            <w:pPr>
              <w:spacing w:before="40" w:after="40"/>
            </w:pPr>
            <w:r>
              <w:rPr>
                <w:b w:val="0"/>
                <w:sz w:val="17"/>
              </w:rPr>
              <w:t>Hidden</w:t>
            </w:r>
          </w:p>
        </w:tc>
        <w:tc>
          <w:tcPr>
            <w:tcW w:w="2736" w:type="dxa"/>
          </w:tcPr>
          <w:p w14:paraId="6D07BA2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Audio-only participant, or preference off</w:t>
            </w:r>
          </w:p>
        </w:tc>
        <w:tc>
          <w:tcPr>
            <w:tcW w:w="2160" w:type="dxa"/>
          </w:tcPr>
          <w:p w14:paraId="5C7CB99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Not rendered</w:t>
            </w:r>
          </w:p>
        </w:tc>
        <w:tc>
          <w:tcPr>
            <w:tcW w:w="2376" w:type="dxa"/>
          </w:tcPr>
          <w:p w14:paraId="37E9A14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n/a</w:t>
            </w:r>
          </w:p>
        </w:tc>
      </w:tr>
      <w:tr w:rsidR="004F33B3" w14:paraId="5D1AC29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BD07921" w14:textId="77777777" w:rsidR="004F33B3" w:rsidRDefault="008C6D1B">
            <w:pPr>
              <w:spacing w:before="40" w:after="40"/>
            </w:pPr>
            <w:r>
              <w:rPr>
                <w:b w:val="0"/>
                <w:sz w:val="17"/>
              </w:rPr>
              <w:t>Calculating</w:t>
            </w:r>
          </w:p>
        </w:tc>
        <w:tc>
          <w:tcPr>
            <w:tcW w:w="2736" w:type="dxa"/>
          </w:tcPr>
          <w:p w14:paraId="67C3C7C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First 4 s after subscription</w:t>
            </w:r>
          </w:p>
        </w:tc>
        <w:tc>
          <w:tcPr>
            <w:tcW w:w="2160" w:type="dxa"/>
          </w:tcPr>
          <w:p w14:paraId="5CD4AAA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Grey with pulse</w:t>
            </w:r>
          </w:p>
        </w:tc>
        <w:tc>
          <w:tcPr>
            <w:tcW w:w="2376" w:type="dxa"/>
          </w:tcPr>
          <w:p w14:paraId="65A3EF2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Shows 'Measuring…' skeleton</w:t>
            </w:r>
          </w:p>
        </w:tc>
      </w:tr>
      <w:tr w:rsidR="004F33B3" w14:paraId="6A4D64F3"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6A84517" w14:textId="77777777" w:rsidR="004F33B3" w:rsidRDefault="008C6D1B">
            <w:pPr>
              <w:spacing w:before="40" w:after="40"/>
            </w:pPr>
            <w:r>
              <w:rPr>
                <w:b w:val="0"/>
                <w:sz w:val="17"/>
              </w:rPr>
              <w:t>High</w:t>
            </w:r>
          </w:p>
        </w:tc>
        <w:tc>
          <w:tcPr>
            <w:tcW w:w="2736" w:type="dxa"/>
          </w:tcPr>
          <w:p w14:paraId="606F779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Score ≥ 75 with hysteresis</w:t>
            </w:r>
          </w:p>
        </w:tc>
        <w:tc>
          <w:tcPr>
            <w:tcW w:w="2160" w:type="dxa"/>
          </w:tcPr>
          <w:p w14:paraId="2F4AEB5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Green bars</w:t>
            </w:r>
          </w:p>
        </w:tc>
        <w:tc>
          <w:tcPr>
            <w:tcW w:w="2376" w:type="dxa"/>
          </w:tcPr>
          <w:p w14:paraId="68323CA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Green verdict, positive copy</w:t>
            </w:r>
          </w:p>
        </w:tc>
      </w:tr>
      <w:tr w:rsidR="004F33B3" w14:paraId="7ED489B4"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626A468" w14:textId="77777777" w:rsidR="004F33B3" w:rsidRDefault="008C6D1B">
            <w:pPr>
              <w:spacing w:before="40" w:after="40"/>
            </w:pPr>
            <w:r>
              <w:rPr>
                <w:b w:val="0"/>
                <w:sz w:val="17"/>
              </w:rPr>
              <w:t>Medium</w:t>
            </w:r>
          </w:p>
        </w:tc>
        <w:tc>
          <w:tcPr>
            <w:tcW w:w="2736" w:type="dxa"/>
          </w:tcPr>
          <w:p w14:paraId="037DF35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Score 45–74</w:t>
            </w:r>
          </w:p>
        </w:tc>
        <w:tc>
          <w:tcPr>
            <w:tcW w:w="2160" w:type="dxa"/>
          </w:tcPr>
          <w:p w14:paraId="11EDF88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Amber bars</w:t>
            </w:r>
          </w:p>
        </w:tc>
        <w:tc>
          <w:tcPr>
            <w:tcW w:w="2376" w:type="dxa"/>
          </w:tcPr>
          <w:p w14:paraId="7163057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Amber verdict, explanation of the dominant limiter</w:t>
            </w:r>
          </w:p>
        </w:tc>
      </w:tr>
      <w:tr w:rsidR="004F33B3" w14:paraId="59CE90DD"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AB3AD83" w14:textId="77777777" w:rsidR="004F33B3" w:rsidRDefault="008C6D1B">
            <w:pPr>
              <w:spacing w:before="40" w:after="40"/>
            </w:pPr>
            <w:r>
              <w:rPr>
                <w:b w:val="0"/>
                <w:sz w:val="17"/>
              </w:rPr>
              <w:t>Low</w:t>
            </w:r>
          </w:p>
        </w:tc>
        <w:tc>
          <w:tcPr>
            <w:tcW w:w="2736" w:type="dxa"/>
          </w:tcPr>
          <w:p w14:paraId="1A143C7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 xml:space="preserve">Score &lt; 45, or LiveKit </w:t>
            </w:r>
            <w:r>
              <w:rPr>
                <w:rFonts w:ascii="Consolas" w:hAnsi="Consolas"/>
                <w:sz w:val="17"/>
              </w:rPr>
              <w:t>Poor</w:t>
            </w:r>
          </w:p>
        </w:tc>
        <w:tc>
          <w:tcPr>
            <w:tcW w:w="2160" w:type="dxa"/>
          </w:tcPr>
          <w:p w14:paraId="155FFB0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Red bars</w:t>
            </w:r>
          </w:p>
        </w:tc>
        <w:tc>
          <w:tcPr>
            <w:tcW w:w="2376" w:type="dxa"/>
          </w:tcPr>
          <w:p w14:paraId="1E2DB03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Red verdict, prominent actions</w:t>
            </w:r>
          </w:p>
        </w:tc>
      </w:tr>
      <w:tr w:rsidR="004F33B3" w14:paraId="342F6E4D"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498486C" w14:textId="77777777" w:rsidR="004F33B3" w:rsidRDefault="008C6D1B">
            <w:pPr>
              <w:spacing w:before="40" w:after="40"/>
            </w:pPr>
            <w:r>
              <w:rPr>
                <w:b w:val="0"/>
                <w:sz w:val="17"/>
              </w:rPr>
              <w:t>Lost / reconnecting</w:t>
            </w:r>
          </w:p>
        </w:tc>
        <w:tc>
          <w:tcPr>
            <w:tcW w:w="2736" w:type="dxa"/>
          </w:tcPr>
          <w:p w14:paraId="411F44C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 xml:space="preserve">LiveKit </w:t>
            </w:r>
            <w:r>
              <w:rPr>
                <w:rFonts w:ascii="Consolas" w:hAnsi="Consolas"/>
                <w:sz w:val="17"/>
              </w:rPr>
              <w:t>ConnectionQuality.Lost</w:t>
            </w:r>
            <w:r>
              <w:rPr>
                <w:sz w:val="17"/>
              </w:rPr>
              <w:t>, or no samples for 10 s</w:t>
            </w:r>
          </w:p>
        </w:tc>
        <w:tc>
          <w:tcPr>
            <w:tcW w:w="2160" w:type="dxa"/>
          </w:tcPr>
          <w:p w14:paraId="679E758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Red with reconnecting glyph</w:t>
            </w:r>
          </w:p>
        </w:tc>
        <w:tc>
          <w:tcPr>
            <w:tcW w:w="2376" w:type="dxa"/>
          </w:tcPr>
          <w:p w14:paraId="4510E50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Banner: 'Connection lost — reconnecting automatically'</w:t>
            </w:r>
          </w:p>
        </w:tc>
      </w:tr>
      <w:tr w:rsidR="004F33B3" w14:paraId="181BBE48"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AA74642" w14:textId="77777777" w:rsidR="004F33B3" w:rsidRDefault="008C6D1B">
            <w:pPr>
              <w:spacing w:before="40" w:after="40"/>
            </w:pPr>
            <w:r>
              <w:rPr>
                <w:b w:val="0"/>
                <w:sz w:val="17"/>
              </w:rPr>
              <w:t>Probing</w:t>
            </w:r>
          </w:p>
        </w:tc>
        <w:tc>
          <w:tcPr>
            <w:tcW w:w="2736" w:type="dxa"/>
          </w:tcPr>
          <w:p w14:paraId="1E3F13F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Test optimal settings running</w:t>
            </w:r>
          </w:p>
        </w:tc>
        <w:tc>
          <w:tcPr>
            <w:tcW w:w="2160" w:type="dxa"/>
          </w:tcPr>
          <w:p w14:paraId="74EEABB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Amber with activity ring</w:t>
            </w:r>
          </w:p>
        </w:tc>
        <w:tc>
          <w:tcPr>
            <w:tcW w:w="2376" w:type="dxa"/>
          </w:tcPr>
          <w:p w14:paraId="033EB7B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Progress list, live readout, cancel link</w:t>
            </w:r>
          </w:p>
        </w:tc>
      </w:tr>
      <w:tr w:rsidR="004F33B3" w14:paraId="44EBA85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B5F83DB" w14:textId="77777777" w:rsidR="004F33B3" w:rsidRDefault="008C6D1B">
            <w:pPr>
              <w:spacing w:before="40" w:after="40"/>
            </w:pPr>
            <w:r>
              <w:rPr>
                <w:b w:val="0"/>
                <w:sz w:val="17"/>
              </w:rPr>
              <w:t>Degraded</w:t>
            </w:r>
          </w:p>
        </w:tc>
        <w:tc>
          <w:tcPr>
            <w:tcW w:w="2736" w:type="dxa"/>
          </w:tcPr>
          <w:p w14:paraId="1A52662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7"/>
              </w:rPr>
              <w:t>getRTCStatsReport()</w:t>
            </w:r>
            <w:r>
              <w:rPr>
                <w:sz w:val="17"/>
              </w:rPr>
              <w:t xml:space="preserve"> unavailable</w:t>
            </w:r>
          </w:p>
        </w:tc>
        <w:tc>
          <w:tcPr>
            <w:tcW w:w="2160" w:type="dxa"/>
          </w:tcPr>
          <w:p w14:paraId="6625370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Colour from LiveKit quality only</w:t>
            </w:r>
          </w:p>
        </w:tc>
        <w:tc>
          <w:tcPr>
            <w:tcW w:w="2376" w:type="dxa"/>
          </w:tcPr>
          <w:p w14:paraId="3CBD4AC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Metric rows replaced by an explanation; only safe actions shown</w:t>
            </w:r>
          </w:p>
        </w:tc>
      </w:tr>
    </w:tbl>
    <w:p w14:paraId="1FA4D8FC" w14:textId="77777777" w:rsidR="004F33B3" w:rsidRDefault="004F33B3">
      <w:pPr>
        <w:spacing w:after="40"/>
      </w:pPr>
    </w:p>
    <w:p w14:paraId="1224FFCF" w14:textId="77777777" w:rsidR="004F33B3" w:rsidRDefault="008C6D1B">
      <w:r>
        <w:t>Interaction rules: only one panel is open at a time per client; opening another tile's panel closes the previous one. The panel remembers the last selected tab for the session. Hovering a metric shows its definition in a tooltip; the same definitions live in Appendix A. All actions are optimistic, show an inline progress state and report failure with a retry link; destructive or room-wide actions (reconnect) require confirmation.</w:t>
      </w:r>
    </w:p>
    <w:p w14:paraId="30766DE2" w14:textId="77777777" w:rsidR="004F33B3" w:rsidRDefault="008C6D1B">
      <w:pPr>
        <w:keepNext/>
        <w:spacing w:after="40"/>
        <w:jc w:val="center"/>
      </w:pPr>
      <w:r>
        <w:rPr>
          <w:noProof/>
        </w:rPr>
        <w:drawing>
          <wp:inline distT="0" distB="0" distL="0" distR="0" wp14:anchorId="4A3304BC" wp14:editId="2249853A">
            <wp:extent cx="5669280" cy="37345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anatomy.png"/>
                    <pic:cNvPicPr/>
                  </pic:nvPicPr>
                  <pic:blipFill>
                    <a:blip r:embed="rId9"/>
                    <a:stretch>
                      <a:fillRect/>
                    </a:stretch>
                  </pic:blipFill>
                  <pic:spPr>
                    <a:xfrm>
                      <a:off x="0" y="0"/>
                      <a:ext cx="5669280" cy="3734526"/>
                    </a:xfrm>
                    <a:prstGeom prst="rect">
                      <a:avLst/>
                    </a:prstGeom>
                  </pic:spPr>
                </pic:pic>
              </a:graphicData>
            </a:graphic>
          </wp:inline>
        </w:drawing>
      </w:r>
    </w:p>
    <w:p w14:paraId="4A624E18" w14:textId="77777777" w:rsidR="004F33B3" w:rsidRDefault="008C6D1B">
      <w:pPr>
        <w:pStyle w:val="FigureCaption"/>
      </w:pPr>
      <w:r>
        <w:rPr>
          <w:b/>
          <w:i w:val="0"/>
        </w:rPr>
        <w:t>Figure 2</w:t>
      </w:r>
      <w:r>
        <w:rPr>
          <w:i w:val="0"/>
        </w:rPr>
        <w:t xml:space="preserve"> — Badge placement, panel anatomy and layout callouts. The panel is anchored 8 px inside the tile's top-left corner and never exceeds the tile bounds.</w:t>
      </w:r>
    </w:p>
    <w:p w14:paraId="385AC423" w14:textId="77777777" w:rsidR="004F33B3" w:rsidRDefault="008C6D1B">
      <w:pPr>
        <w:pStyle w:val="Heading2"/>
      </w:pPr>
      <w:bookmarkStart w:id="20" w:name="_Toc241206600"/>
      <w:r>
        <w:lastRenderedPageBreak/>
        <w:t>7.2 Layout and design tokens</w:t>
      </w:r>
      <w:bookmarkEnd w:id="20"/>
    </w:p>
    <w:p w14:paraId="0D234F41" w14:textId="77777777" w:rsidR="004F33B3" w:rsidRDefault="008C6D1B">
      <w:pPr>
        <w:pStyle w:val="TableCaption"/>
      </w:pPr>
      <w:r>
        <w:t>Table 10</w:t>
      </w:r>
      <w:r>
        <w:rPr>
          <w:b w:val="0"/>
        </w:rPr>
        <w:t xml:space="preserve"> — Design tokens (Tailwind mapping in parentheses)</w:t>
      </w:r>
    </w:p>
    <w:tbl>
      <w:tblPr>
        <w:tblStyle w:val="LightGrid-Accent1"/>
        <w:tblW w:w="0" w:type="auto"/>
        <w:jc w:val="center"/>
        <w:tblLook w:val="04A0" w:firstRow="1" w:lastRow="0" w:firstColumn="1" w:lastColumn="0" w:noHBand="0" w:noVBand="1"/>
      </w:tblPr>
      <w:tblGrid>
        <w:gridCol w:w="1944"/>
        <w:gridCol w:w="3384"/>
        <w:gridCol w:w="3600"/>
      </w:tblGrid>
      <w:tr w:rsidR="004F33B3" w14:paraId="255139EA"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2563EB"/>
          </w:tcPr>
          <w:p w14:paraId="1EA4309B" w14:textId="77777777" w:rsidR="004F33B3" w:rsidRDefault="008C6D1B">
            <w:pPr>
              <w:spacing w:before="40" w:after="40"/>
            </w:pPr>
            <w:r>
              <w:rPr>
                <w:color w:val="FFFFFF"/>
                <w:sz w:val="17"/>
              </w:rPr>
              <w:t>Element</w:t>
            </w:r>
          </w:p>
        </w:tc>
        <w:tc>
          <w:tcPr>
            <w:tcW w:w="3384" w:type="dxa"/>
            <w:shd w:val="clear" w:color="auto" w:fill="2563EB"/>
          </w:tcPr>
          <w:p w14:paraId="1BE9626F"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Value</w:t>
            </w:r>
          </w:p>
        </w:tc>
        <w:tc>
          <w:tcPr>
            <w:tcW w:w="3600" w:type="dxa"/>
            <w:shd w:val="clear" w:color="auto" w:fill="2563EB"/>
          </w:tcPr>
          <w:p w14:paraId="6371F1AC"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Notes</w:t>
            </w:r>
          </w:p>
        </w:tc>
      </w:tr>
      <w:tr w:rsidR="004F33B3" w14:paraId="36440A7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38278519" w14:textId="77777777" w:rsidR="004F33B3" w:rsidRDefault="008C6D1B">
            <w:pPr>
              <w:spacing w:before="40" w:after="40"/>
            </w:pPr>
            <w:r>
              <w:rPr>
                <w:b w:val="0"/>
                <w:sz w:val="17"/>
              </w:rPr>
              <w:t>Badge size</w:t>
            </w:r>
          </w:p>
        </w:tc>
        <w:tc>
          <w:tcPr>
            <w:tcW w:w="3384" w:type="dxa"/>
          </w:tcPr>
          <w:p w14:paraId="5F29E7A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28 × 28 px (h-7 w-7), radius 8 px (</w:t>
            </w:r>
            <w:r>
              <w:rPr>
                <w:rFonts w:ascii="Consolas" w:hAnsi="Consolas"/>
                <w:sz w:val="17"/>
              </w:rPr>
              <w:t>rounded-lg</w:t>
            </w:r>
            <w:r>
              <w:rPr>
                <w:sz w:val="17"/>
              </w:rPr>
              <w:t>)</w:t>
            </w:r>
          </w:p>
        </w:tc>
        <w:tc>
          <w:tcPr>
            <w:tcW w:w="3600" w:type="dxa"/>
          </w:tcPr>
          <w:p w14:paraId="65A9984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44 × 44 px on touch layouts</w:t>
            </w:r>
          </w:p>
        </w:tc>
      </w:tr>
      <w:tr w:rsidR="004F33B3" w14:paraId="302AFB88"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6B51C720" w14:textId="77777777" w:rsidR="004F33B3" w:rsidRDefault="008C6D1B">
            <w:pPr>
              <w:spacing w:before="40" w:after="40"/>
            </w:pPr>
            <w:r>
              <w:rPr>
                <w:b w:val="0"/>
                <w:sz w:val="17"/>
              </w:rPr>
              <w:t>Badge background</w:t>
            </w:r>
          </w:p>
        </w:tc>
        <w:tc>
          <w:tcPr>
            <w:tcW w:w="3384" w:type="dxa"/>
          </w:tcPr>
          <w:p w14:paraId="3B50FF4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slate-950 at 82 % opacity, 1 px slate-600 border</w:t>
            </w:r>
          </w:p>
        </w:tc>
        <w:tc>
          <w:tcPr>
            <w:tcW w:w="3600" w:type="dxa"/>
          </w:tcPr>
          <w:p w14:paraId="2D5EFD5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Backdrop blur 4 px; colour dot 6 px</w:t>
            </w:r>
          </w:p>
        </w:tc>
      </w:tr>
      <w:tr w:rsidR="004F33B3" w14:paraId="7661155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7C0057F6" w14:textId="77777777" w:rsidR="004F33B3" w:rsidRDefault="008C6D1B">
            <w:pPr>
              <w:spacing w:before="40" w:after="40"/>
            </w:pPr>
            <w:r>
              <w:rPr>
                <w:b w:val="0"/>
                <w:sz w:val="17"/>
              </w:rPr>
              <w:t>Panel width</w:t>
            </w:r>
          </w:p>
        </w:tc>
        <w:tc>
          <w:tcPr>
            <w:tcW w:w="3384" w:type="dxa"/>
          </w:tcPr>
          <w:p w14:paraId="343B641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min(340 px, 94 % of tile width)</w:t>
            </w:r>
          </w:p>
        </w:tc>
        <w:tc>
          <w:tcPr>
            <w:tcW w:w="3600" w:type="dxa"/>
          </w:tcPr>
          <w:p w14:paraId="657C8E0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Small tiles use a full-tile sheet</w:t>
            </w:r>
          </w:p>
        </w:tc>
      </w:tr>
      <w:tr w:rsidR="004F33B3" w14:paraId="4097EE3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057D1F1A" w14:textId="77777777" w:rsidR="004F33B3" w:rsidRDefault="008C6D1B">
            <w:pPr>
              <w:spacing w:before="40" w:after="40"/>
            </w:pPr>
            <w:r>
              <w:rPr>
                <w:b w:val="0"/>
                <w:sz w:val="17"/>
              </w:rPr>
              <w:t>Panel background</w:t>
            </w:r>
          </w:p>
        </w:tc>
        <w:tc>
          <w:tcPr>
            <w:tcW w:w="3384" w:type="dxa"/>
          </w:tcPr>
          <w:p w14:paraId="2C1ED03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slate-950 at 78 % opacity + 8 px backdrop blur</w:t>
            </w:r>
          </w:p>
        </w:tc>
        <w:tc>
          <w:tcPr>
            <w:tcW w:w="3600" w:type="dxa"/>
          </w:tcPr>
          <w:p w14:paraId="3527529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Semi-transparent by design; text remains ≥ 4.5:1 over video</w:t>
            </w:r>
          </w:p>
        </w:tc>
      </w:tr>
      <w:tr w:rsidR="004F33B3" w14:paraId="5E7D2A3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1F9B0795" w14:textId="77777777" w:rsidR="004F33B3" w:rsidRDefault="008C6D1B">
            <w:pPr>
              <w:spacing w:before="40" w:after="40"/>
            </w:pPr>
            <w:r>
              <w:rPr>
                <w:b w:val="0"/>
                <w:sz w:val="17"/>
              </w:rPr>
              <w:t>Panel radius / border</w:t>
            </w:r>
          </w:p>
        </w:tc>
        <w:tc>
          <w:tcPr>
            <w:tcW w:w="3384" w:type="dxa"/>
          </w:tcPr>
          <w:p w14:paraId="197E90C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12 px / 1 px slate-500</w:t>
            </w:r>
          </w:p>
        </w:tc>
        <w:tc>
          <w:tcPr>
            <w:tcW w:w="3600" w:type="dxa"/>
          </w:tcPr>
          <w:p w14:paraId="2786191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1 px inner highlight on the top edge</w:t>
            </w:r>
          </w:p>
        </w:tc>
      </w:tr>
      <w:tr w:rsidR="004F33B3" w14:paraId="24E25CAE"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02C8ABC4" w14:textId="77777777" w:rsidR="004F33B3" w:rsidRDefault="008C6D1B">
            <w:pPr>
              <w:spacing w:before="40" w:after="40"/>
            </w:pPr>
            <w:r>
              <w:rPr>
                <w:b w:val="0"/>
                <w:sz w:val="17"/>
              </w:rPr>
              <w:t>Typography</w:t>
            </w:r>
          </w:p>
        </w:tc>
        <w:tc>
          <w:tcPr>
            <w:tcW w:w="3384" w:type="dxa"/>
          </w:tcPr>
          <w:p w14:paraId="67722B6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Title 12 px semibold; labels 11 px; values 11 px semibold tabular</w:t>
            </w:r>
          </w:p>
        </w:tc>
        <w:tc>
          <w:tcPr>
            <w:tcW w:w="3600" w:type="dxa"/>
          </w:tcPr>
          <w:p w14:paraId="21F73CC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Numbers use tabular figures to avoid jitter</w:t>
            </w:r>
          </w:p>
        </w:tc>
      </w:tr>
      <w:tr w:rsidR="004F33B3" w14:paraId="15D07B9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1B0A4B44" w14:textId="77777777" w:rsidR="004F33B3" w:rsidRDefault="008C6D1B">
            <w:pPr>
              <w:spacing w:before="40" w:after="40"/>
            </w:pPr>
            <w:r>
              <w:rPr>
                <w:b w:val="0"/>
                <w:sz w:val="17"/>
              </w:rPr>
              <w:t>Spacing</w:t>
            </w:r>
          </w:p>
        </w:tc>
        <w:tc>
          <w:tcPr>
            <w:tcW w:w="3384" w:type="dxa"/>
          </w:tcPr>
          <w:p w14:paraId="74F6313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12 px padding; 8 px row gap</w:t>
            </w:r>
          </w:p>
        </w:tc>
        <w:tc>
          <w:tcPr>
            <w:tcW w:w="3600" w:type="dxa"/>
          </w:tcPr>
          <w:p w14:paraId="23C9F53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44 px minimum touch targets</w:t>
            </w:r>
          </w:p>
        </w:tc>
      </w:tr>
      <w:tr w:rsidR="004F33B3" w14:paraId="7223EBD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7A235149" w14:textId="77777777" w:rsidR="004F33B3" w:rsidRDefault="008C6D1B">
            <w:pPr>
              <w:spacing w:before="40" w:after="40"/>
            </w:pPr>
            <w:r>
              <w:rPr>
                <w:b w:val="0"/>
                <w:sz w:val="17"/>
              </w:rPr>
              <w:t>Colours</w:t>
            </w:r>
          </w:p>
        </w:tc>
        <w:tc>
          <w:tcPr>
            <w:tcW w:w="3384" w:type="dxa"/>
          </w:tcPr>
          <w:p w14:paraId="37F2452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 xml:space="preserve">High </w:t>
            </w:r>
            <w:r>
              <w:rPr>
                <w:rFonts w:ascii="Consolas" w:hAnsi="Consolas"/>
                <w:sz w:val="17"/>
              </w:rPr>
              <w:t>emerald-500</w:t>
            </w:r>
            <w:r>
              <w:rPr>
                <w:sz w:val="17"/>
              </w:rPr>
              <w:t xml:space="preserve">, Medium </w:t>
            </w:r>
            <w:r>
              <w:rPr>
                <w:rFonts w:ascii="Consolas" w:hAnsi="Consolas"/>
                <w:sz w:val="17"/>
              </w:rPr>
              <w:t>amber-500</w:t>
            </w:r>
            <w:r>
              <w:rPr>
                <w:sz w:val="17"/>
              </w:rPr>
              <w:t xml:space="preserve">, Low </w:t>
            </w:r>
            <w:r>
              <w:rPr>
                <w:rFonts w:ascii="Consolas" w:hAnsi="Consolas"/>
                <w:sz w:val="17"/>
              </w:rPr>
              <w:t>red-500</w:t>
            </w:r>
          </w:p>
        </w:tc>
        <w:tc>
          <w:tcPr>
            <w:tcW w:w="3600" w:type="dxa"/>
          </w:tcPr>
          <w:p w14:paraId="64537E5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Also encoded by icon shape and label, never colour alone</w:t>
            </w:r>
          </w:p>
        </w:tc>
      </w:tr>
      <w:tr w:rsidR="004F33B3" w14:paraId="2FD7F973"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671C3F98" w14:textId="77777777" w:rsidR="004F33B3" w:rsidRDefault="008C6D1B">
            <w:pPr>
              <w:spacing w:before="40" w:after="40"/>
            </w:pPr>
            <w:r>
              <w:rPr>
                <w:b w:val="0"/>
                <w:sz w:val="17"/>
              </w:rPr>
              <w:t>Motion</w:t>
            </w:r>
          </w:p>
        </w:tc>
        <w:tc>
          <w:tcPr>
            <w:tcW w:w="3384" w:type="dxa"/>
          </w:tcPr>
          <w:p w14:paraId="41C0A0F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120 ms fade/scale-in; sparkline animates only when not reduced-motion</w:t>
            </w:r>
          </w:p>
        </w:tc>
        <w:tc>
          <w:tcPr>
            <w:tcW w:w="3600" w:type="dxa"/>
          </w:tcPr>
          <w:p w14:paraId="15EC933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Reduced motion disables the activity ring and sparkline animation</w:t>
            </w:r>
          </w:p>
        </w:tc>
      </w:tr>
    </w:tbl>
    <w:p w14:paraId="0B89762A" w14:textId="77777777" w:rsidR="004F33B3" w:rsidRDefault="004F33B3">
      <w:pPr>
        <w:spacing w:after="40"/>
      </w:pPr>
    </w:p>
    <w:p w14:paraId="3386E461" w14:textId="77777777" w:rsidR="004F33B3" w:rsidRDefault="008C6D1B">
      <w:pPr>
        <w:pStyle w:val="Heading2"/>
      </w:pPr>
      <w:bookmarkStart w:id="21" w:name="_Toc241206601"/>
      <w:r>
        <w:t>7.3 Overview tab</w:t>
      </w:r>
      <w:bookmarkEnd w:id="21"/>
    </w:p>
    <w:p w14:paraId="58F41CC7" w14:textId="77777777" w:rsidR="004F33B3" w:rsidRDefault="008C6D1B">
      <w:r>
        <w:t xml:space="preserve">The Overview tab answers three questions in order: </w:t>
      </w:r>
      <w:r>
        <w:rPr>
          <w:i/>
        </w:rPr>
        <w:t>how good is it?</w:t>
      </w:r>
      <w:r>
        <w:t xml:space="preserve">, </w:t>
      </w:r>
      <w:r>
        <w:rPr>
          <w:i/>
        </w:rPr>
        <w:t>why?</w:t>
      </w:r>
      <w:r>
        <w:t xml:space="preserve">, </w:t>
      </w:r>
      <w:r>
        <w:rPr>
          <w:i/>
        </w:rPr>
        <w:t>what now?</w:t>
      </w:r>
      <w:r>
        <w:t>. The verdict pill carries the band; the line under it names the dominant limiter in plain language (“Network: packet loss and jitter” / “Publisher CPU is limiting” / “Relay path: elevated round-trip time”). The sparkline shows delivered bitrate for the last 60 seconds with the current simulcast layer's target drawn as a dashed reference. Eight headline metrics follow: bitrate, resolution/layer, frame rate, video packet loss, jitter and RTT, skipped frames, audio loss in the last minute, and audio concealme</w:t>
      </w:r>
      <w:r>
        <w:t xml:space="preserve">nt ratio. The footer carries </w:t>
      </w:r>
      <w:r>
        <w:rPr>
          <w:b/>
        </w:rPr>
        <w:t>Details</w:t>
      </w:r>
      <w:r>
        <w:t xml:space="preserve">, </w:t>
      </w:r>
      <w:r>
        <w:rPr>
          <w:b/>
        </w:rPr>
        <w:t>Actions</w:t>
      </w:r>
      <w:r>
        <w:t xml:space="preserve"> and the primary </w:t>
      </w:r>
      <w:r>
        <w:rPr>
          <w:b/>
        </w:rPr>
        <w:t>Test optimal settings</w:t>
      </w:r>
      <w:r>
        <w:t xml:space="preserve"> button.</w:t>
      </w:r>
    </w:p>
    <w:p w14:paraId="2800D955" w14:textId="77777777" w:rsidR="004F33B3" w:rsidRDefault="008C6D1B">
      <w:pPr>
        <w:keepNext/>
        <w:spacing w:after="40"/>
        <w:jc w:val="center"/>
      </w:pPr>
      <w:r>
        <w:rPr>
          <w:noProof/>
        </w:rPr>
        <w:lastRenderedPageBreak/>
        <w:drawing>
          <wp:inline distT="0" distB="0" distL="0" distR="0" wp14:anchorId="7988CF3E" wp14:editId="1083812D">
            <wp:extent cx="5669280" cy="3734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stats.png"/>
                    <pic:cNvPicPr/>
                  </pic:nvPicPr>
                  <pic:blipFill>
                    <a:blip r:embed="rId10"/>
                    <a:stretch>
                      <a:fillRect/>
                    </a:stretch>
                  </pic:blipFill>
                  <pic:spPr>
                    <a:xfrm>
                      <a:off x="0" y="0"/>
                      <a:ext cx="5669280" cy="3734526"/>
                    </a:xfrm>
                    <a:prstGeom prst="rect">
                      <a:avLst/>
                    </a:prstGeom>
                  </pic:spPr>
                </pic:pic>
              </a:graphicData>
            </a:graphic>
          </wp:inline>
        </w:drawing>
      </w:r>
    </w:p>
    <w:p w14:paraId="439E5FF4" w14:textId="77777777" w:rsidR="004F33B3" w:rsidRDefault="008C6D1B">
      <w:pPr>
        <w:pStyle w:val="FigureCaption"/>
      </w:pPr>
      <w:r>
        <w:rPr>
          <w:b/>
          <w:i w:val="0"/>
        </w:rPr>
        <w:t>Figure 3</w:t>
      </w:r>
      <w:r>
        <w:rPr>
          <w:i w:val="0"/>
        </w:rPr>
        <w:t xml:space="preserve"> — Overview tab: verdict, limiter explanation, 60-second bitrate history and the headline metrics, updating at 1 Hz while the panel is open.</w:t>
      </w:r>
    </w:p>
    <w:p w14:paraId="2DD3F7D2" w14:textId="77777777" w:rsidR="004F33B3" w:rsidRDefault="008C6D1B">
      <w:pPr>
        <w:pStyle w:val="Heading2"/>
      </w:pPr>
      <w:bookmarkStart w:id="22" w:name="_Toc241206602"/>
      <w:r>
        <w:t>7.4 Details tab</w:t>
      </w:r>
      <w:bookmarkEnd w:id="22"/>
    </w:p>
    <w:p w14:paraId="37D70782" w14:textId="77777777" w:rsidR="004F33B3" w:rsidRDefault="008C6D1B">
      <w:r>
        <w:t xml:space="preserve">Details is the support-friendly view. It groups metrics into </w:t>
      </w:r>
      <w:r>
        <w:rPr>
          <w:b/>
        </w:rPr>
        <w:t>Video</w:t>
      </w:r>
      <w:r>
        <w:t xml:space="preserve">, </w:t>
      </w:r>
      <w:r>
        <w:rPr>
          <w:b/>
        </w:rPr>
        <w:t>Audio</w:t>
      </w:r>
      <w:r>
        <w:t xml:space="preserve">, </w:t>
      </w:r>
      <w:r>
        <w:rPr>
          <w:b/>
        </w:rPr>
        <w:t>Transport</w:t>
      </w:r>
      <w:r>
        <w:t xml:space="preserve"> and </w:t>
      </w:r>
      <w:r>
        <w:rPr>
          <w:b/>
        </w:rPr>
        <w:t>Publishing</w:t>
      </w:r>
      <w:r>
        <w:t xml:space="preserve"> (the last only on the local tile), each row showing the current value, a 2-minute mini-history and the definition. Transport rows expose the selected ICE candidate pair type (Direct / Relay), the protocol, the local codec and the decoder implementation. An </w:t>
      </w:r>
      <w:r>
        <w:rPr>
          <w:b/>
        </w:rPr>
        <w:t>Action log</w:t>
      </w:r>
      <w:r>
        <w:t xml:space="preserve"> lists the last ten actions with timestamps and results (for example </w:t>
      </w:r>
      <w:r>
        <w:rPr>
          <w:i/>
        </w:rPr>
        <w:t>Resync stream — completed in 1.2 s</w:t>
      </w:r>
      <w:r>
        <w:t xml:space="preserve">). The </w:t>
      </w:r>
      <w:r>
        <w:rPr>
          <w:b/>
        </w:rPr>
        <w:t>Export report</w:t>
      </w:r>
      <w:r>
        <w:t xml:space="preserve"> button downloads a JSON file named </w:t>
      </w:r>
      <w:r>
        <w:rPr>
          <w:rFonts w:ascii="Consolas" w:hAnsi="Consolas"/>
          <w:sz w:val="18"/>
        </w:rPr>
        <w:t>cq-report-&lt;meeting&gt;-&lt;time&gt;.json</w:t>
      </w:r>
      <w:r>
        <w:t>.</w:t>
      </w:r>
    </w:p>
    <w:p w14:paraId="4F47E65C" w14:textId="77777777" w:rsidR="004F33B3" w:rsidRDefault="008C6D1B">
      <w:pPr>
        <w:pStyle w:val="Callout"/>
      </w:pPr>
      <w:r>
        <w:rPr>
          <w:b/>
        </w:rPr>
        <w:t>Note</w:t>
      </w:r>
      <w:r>
        <w:t xml:space="preserve"> — The export contains derived counters, band verdicts, browser and device class, and the action log. It deliberately excludes media, participant e-mail addresses, raw IP addresses, precise location and device identifiers; participant names are reduced to role labels (self / remote tile A) unless the user opts in to include names.</w:t>
      </w:r>
    </w:p>
    <w:p w14:paraId="145D32FD" w14:textId="77777777" w:rsidR="004F33B3" w:rsidRDefault="008C6D1B">
      <w:pPr>
        <w:pStyle w:val="Heading2"/>
      </w:pPr>
      <w:bookmarkStart w:id="23" w:name="_Toc241206603"/>
      <w:r>
        <w:t>7.5 Actions tab</w:t>
      </w:r>
      <w:bookmarkEnd w:id="23"/>
    </w:p>
    <w:p w14:paraId="5679C609" w14:textId="77777777" w:rsidR="004F33B3" w:rsidRDefault="008C6D1B">
      <w:r>
        <w:t xml:space="preserve">Actions is organised top-to-bottom by increasing impact: </w:t>
      </w:r>
      <w:r>
        <w:rPr>
          <w:b/>
        </w:rPr>
        <w:t>Resync · Reset to auto</w:t>
      </w:r>
      <w:r>
        <w:t xml:space="preserve"> links, subscription quality, max bitrate, resolution and frame rate, compression, colour depth, and the footer's Cancel / Apply. On remote tiles the copy reads “Applies to what you receive”; on the local tile a warning banner reads “Changes are visible to everyone in the meeting” and the Apply button is styled as a primary action. Controls that the current browser or codec cannot honour are visibly disabled with an explanation (for example 10-bit colour on a device whose encoder only supports 8-bit).</w:t>
      </w:r>
    </w:p>
    <w:p w14:paraId="18AF34F8" w14:textId="77777777" w:rsidR="004F33B3" w:rsidRDefault="008C6D1B">
      <w:pPr>
        <w:keepNext/>
        <w:spacing w:after="40"/>
        <w:jc w:val="center"/>
      </w:pPr>
      <w:r>
        <w:rPr>
          <w:noProof/>
        </w:rPr>
        <w:lastRenderedPageBreak/>
        <w:drawing>
          <wp:inline distT="0" distB="0" distL="0" distR="0" wp14:anchorId="1FFF545F" wp14:editId="21547CC2">
            <wp:extent cx="5669280" cy="37345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actions.png"/>
                    <pic:cNvPicPr/>
                  </pic:nvPicPr>
                  <pic:blipFill>
                    <a:blip r:embed="rId11"/>
                    <a:stretch>
                      <a:fillRect/>
                    </a:stretch>
                  </pic:blipFill>
                  <pic:spPr>
                    <a:xfrm>
                      <a:off x="0" y="0"/>
                      <a:ext cx="5669280" cy="3734526"/>
                    </a:xfrm>
                    <a:prstGeom prst="rect">
                      <a:avLst/>
                    </a:prstGeom>
                  </pic:spPr>
                </pic:pic>
              </a:graphicData>
            </a:graphic>
          </wp:inline>
        </w:drawing>
      </w:r>
    </w:p>
    <w:p w14:paraId="148FBE93" w14:textId="77777777" w:rsidR="004F33B3" w:rsidRDefault="008C6D1B">
      <w:pPr>
        <w:pStyle w:val="FigureCaption"/>
      </w:pPr>
      <w:r>
        <w:rPr>
          <w:b/>
          <w:i w:val="0"/>
        </w:rPr>
        <w:t>Figure 4</w:t>
      </w:r>
      <w:r>
        <w:rPr>
          <w:i w:val="0"/>
        </w:rPr>
        <w:t xml:space="preserve"> — Actions tab for a remote tile. Every control explains its scope; publisher-side settings such as colour depth remain visible but disabled with a reason.</w:t>
      </w:r>
    </w:p>
    <w:p w14:paraId="698ED4E2" w14:textId="56C28CE1" w:rsidR="004F33B3" w:rsidRDefault="008C6D1B" w:rsidP="006E3652">
      <w:pPr>
        <w:pStyle w:val="Heading2"/>
        <w:tabs>
          <w:tab w:val="right" w:pos="9638"/>
        </w:tabs>
      </w:pPr>
      <w:bookmarkStart w:id="24" w:name="_Toc241206604"/>
      <w:r>
        <w:t>7.6 Device and capture configuration</w:t>
      </w:r>
      <w:bookmarkEnd w:id="24"/>
      <w:r w:rsidR="006E3652">
        <w:tab/>
      </w:r>
    </w:p>
    <w:p w14:paraId="2789C6E2" w14:textId="77777777" w:rsidR="004F33B3" w:rsidRDefault="008C6D1B">
      <w:r>
        <w:t xml:space="preserve">The </w:t>
      </w:r>
      <w:r>
        <w:rPr>
          <w:b/>
        </w:rPr>
        <w:t>Device</w:t>
      </w:r>
      <w:r>
        <w:t xml:space="preserve"> tab is shown on the local tile only, because only the publisher can read or change its capture devices. It turns the panel into a compact capture-control surface without duplicating the existing toolbar controls: the camera and microphone pickers use the same </w:t>
      </w:r>
      <w:r>
        <w:rPr>
          <w:rFonts w:ascii="Consolas" w:hAnsi="Consolas"/>
          <w:sz w:val="18"/>
        </w:rPr>
        <w:t>switchActiveDevice()</w:t>
      </w:r>
      <w:r>
        <w:t xml:space="preserve"> path as </w:t>
      </w:r>
      <w:r>
        <w:rPr>
          <w:rFonts w:ascii="Consolas" w:hAnsi="Consolas"/>
          <w:sz w:val="18"/>
        </w:rPr>
        <w:t>DeviceSwitcher</w:t>
      </w:r>
      <w:r>
        <w:t>, and the mirroring note links to the existing preference.</w:t>
      </w:r>
    </w:p>
    <w:p w14:paraId="6B9F8B57" w14:textId="77777777" w:rsidR="004F33B3" w:rsidRDefault="008C6D1B">
      <w:pPr>
        <w:pStyle w:val="ListBullet"/>
        <w:spacing w:after="40"/>
      </w:pPr>
      <w:r>
        <w:rPr>
          <w:b/>
        </w:rPr>
        <w:t>Camera.</w:t>
      </w:r>
      <w:r>
        <w:t xml:space="preserve"> Device picker; resolution preset (Auto / 1080p / 720p / 540p / 360p / 180p); frame-rate preset (30 / 24 / 15 fps). Options outside the camera's reported capabilities are disabled with the reason, and a read-only line shows what the camera reports (for example </w:t>
      </w:r>
      <w:r>
        <w:rPr>
          <w:i/>
        </w:rPr>
        <w:t>max 1080p @ 30 · 16:9</w:t>
      </w:r>
      <w:r>
        <w:t>) plus the live publishing format (</w:t>
      </w:r>
      <w:r>
        <w:rPr>
          <w:i/>
        </w:rPr>
        <w:t>1280 × 720 @ 30 · 1.8 Mbps</w:t>
      </w:r>
      <w:r>
        <w:t>).</w:t>
      </w:r>
    </w:p>
    <w:p w14:paraId="62B16E22" w14:textId="77777777" w:rsidR="004F33B3" w:rsidRDefault="008C6D1B">
      <w:pPr>
        <w:pStyle w:val="ListBullet"/>
        <w:spacing w:after="40"/>
      </w:pPr>
      <w:r>
        <w:rPr>
          <w:b/>
        </w:rPr>
        <w:t>Microphone.</w:t>
      </w:r>
      <w:r>
        <w:t xml:space="preserve"> Device picker; channels Mono / Stereo; audio quality Voice / Music. Channel count and quality are coupled by browser behaviour, so the UI states the consequence inline: stereo reacquires the microphone with </w:t>
      </w:r>
      <w:r>
        <w:rPr>
          <w:rFonts w:ascii="Consolas" w:hAnsi="Consolas"/>
          <w:sz w:val="18"/>
        </w:rPr>
        <w:t>channelCount: 2</w:t>
      </w:r>
      <w:r>
        <w:t xml:space="preserve"> and the hi-fi stereo preset, which turns echo cancellation and noise suppression off (headphones required) and raises uplink bandwidth up to 510 kbps.</w:t>
      </w:r>
    </w:p>
    <w:p w14:paraId="4BDAECFC" w14:textId="77777777" w:rsidR="004F33B3" w:rsidRDefault="008C6D1B">
      <w:pPr>
        <w:pStyle w:val="ListBullet"/>
        <w:spacing w:after="40"/>
      </w:pPr>
      <w:r>
        <w:rPr>
          <w:b/>
        </w:rPr>
        <w:t>Read-out.</w:t>
      </w:r>
      <w:r>
        <w:t xml:space="preserve"> Sample rate (48 kHz), RED and DTX state, and the achieved channel count come from </w:t>
      </w:r>
      <w:r>
        <w:rPr>
          <w:rFonts w:ascii="Consolas" w:hAnsi="Consolas"/>
          <w:sz w:val="18"/>
        </w:rPr>
        <w:t>getSettings()</w:t>
      </w:r>
      <w:r>
        <w:t xml:space="preserve"> after apply, so the panel shows reality rather than intent.</w:t>
      </w:r>
    </w:p>
    <w:p w14:paraId="28C26933" w14:textId="77777777" w:rsidR="004F33B3" w:rsidRDefault="008C6D1B">
      <w:pPr>
        <w:keepNext/>
        <w:spacing w:after="40"/>
        <w:jc w:val="center"/>
      </w:pPr>
      <w:r>
        <w:rPr>
          <w:noProof/>
        </w:rPr>
        <w:lastRenderedPageBreak/>
        <w:drawing>
          <wp:inline distT="0" distB="0" distL="0" distR="0" wp14:anchorId="4142D373" wp14:editId="3BB6CCBA">
            <wp:extent cx="5669280" cy="37345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device.png"/>
                    <pic:cNvPicPr/>
                  </pic:nvPicPr>
                  <pic:blipFill>
                    <a:blip r:embed="rId12"/>
                    <a:stretch>
                      <a:fillRect/>
                    </a:stretch>
                  </pic:blipFill>
                  <pic:spPr>
                    <a:xfrm>
                      <a:off x="0" y="0"/>
                      <a:ext cx="5669280" cy="3734526"/>
                    </a:xfrm>
                    <a:prstGeom prst="rect">
                      <a:avLst/>
                    </a:prstGeom>
                  </pic:spPr>
                </pic:pic>
              </a:graphicData>
            </a:graphic>
          </wp:inline>
        </w:drawing>
      </w:r>
    </w:p>
    <w:p w14:paraId="454A8159" w14:textId="77777777" w:rsidR="004F33B3" w:rsidRDefault="008C6D1B">
      <w:pPr>
        <w:pStyle w:val="FigureCaption"/>
      </w:pPr>
      <w:r>
        <w:rPr>
          <w:b/>
          <w:i w:val="0"/>
        </w:rPr>
        <w:t>Figure 5</w:t>
      </w:r>
      <w:r>
        <w:rPr>
          <w:i w:val="0"/>
        </w:rPr>
        <w:t xml:space="preserve"> — Device tab on the local tile: camera and microphone configuration with capability-validated presets and explicit mono/stereo trade-offs.</w:t>
      </w:r>
    </w:p>
    <w:p w14:paraId="56511988" w14:textId="77777777" w:rsidR="004F33B3" w:rsidRDefault="008C6D1B">
      <w:r>
        <w:t xml:space="preserve">On a remote tile the tab is replaced by a short explanation — </w:t>
      </w:r>
      <w:r>
        <w:rPr>
          <w:i/>
        </w:rPr>
        <w:t>“Camera and microphone settings belong to Ben”</w:t>
      </w:r>
      <w:r>
        <w:t xml:space="preserve"> — because WebRTC does not expose another participant's capture configuration, and the received resolution/frame-rate figures in Details remain the only observable truth. This keeps the design honest: the panel never implies control it does not have.</w:t>
      </w:r>
    </w:p>
    <w:p w14:paraId="004D6D52" w14:textId="77777777" w:rsidR="004F33B3" w:rsidRDefault="008C6D1B">
      <w:r>
        <w:t xml:space="preserve">Device changes never drop the call. A resolution or frame-rate change applies new constraints to the running capture track; a channel-mode change reacquires only the microphone; both are reversible through </w:t>
      </w:r>
      <w:r>
        <w:rPr>
          <w:b/>
        </w:rPr>
        <w:t>Reset to auto</w:t>
      </w:r>
      <w:r>
        <w:t>, which restores the last known good capture settings. The publishing change is logged in the action log and, on failure, the previous configuration is restored before the user sees an error.</w:t>
      </w:r>
    </w:p>
    <w:p w14:paraId="3567A062" w14:textId="77777777" w:rsidR="004F33B3" w:rsidRDefault="008C6D1B">
      <w:pPr>
        <w:pStyle w:val="Heading2"/>
      </w:pPr>
      <w:bookmarkStart w:id="25" w:name="_Toc241206605"/>
      <w:r>
        <w:t>7.7 Auto-tune flow</w:t>
      </w:r>
      <w:bookmarkEnd w:id="25"/>
    </w:p>
    <w:p w14:paraId="63808EEA" w14:textId="77777777" w:rsidR="004F33B3" w:rsidRDefault="008C6D1B">
      <w:r>
        <w:rPr>
          <w:b/>
        </w:rPr>
        <w:t>Test optimal settings</w:t>
      </w:r>
      <w:r>
        <w:t xml:space="preserve"> runs the probe described in §10. Progress is shown as a four-step list (baseline, LOW, MEDIUM, HIGH) with a live readout of delivered bitrate, loss and RTT. Video keeps playing throughout: only the selected tile's subscription steps through the ladder, and the previous setting is restored if the user cancels. The result view states the recommendation, the expected effect (“+38 % delivered bitrate, loss below 1 %”), which candidate was rejected and why, and offers </w:t>
      </w:r>
      <w:r>
        <w:rPr>
          <w:b/>
        </w:rPr>
        <w:t>Apply</w:t>
      </w:r>
      <w:r>
        <w:t xml:space="preserve">, </w:t>
      </w:r>
      <w:r>
        <w:rPr>
          <w:b/>
        </w:rPr>
        <w:t>Retry</w:t>
      </w:r>
      <w:r>
        <w:t xml:space="preserve"> and </w:t>
      </w:r>
      <w:r>
        <w:rPr>
          <w:b/>
        </w:rPr>
        <w:t>Dismiss</w:t>
      </w:r>
      <w:r>
        <w:t>. Applying starts a 15-second observation with automatic rollback.</w:t>
      </w:r>
    </w:p>
    <w:p w14:paraId="55F7A1E4" w14:textId="77777777" w:rsidR="004F33B3" w:rsidRDefault="008C6D1B">
      <w:pPr>
        <w:keepNext/>
        <w:spacing w:after="40"/>
        <w:jc w:val="center"/>
      </w:pPr>
      <w:r>
        <w:rPr>
          <w:noProof/>
        </w:rPr>
        <w:lastRenderedPageBreak/>
        <w:drawing>
          <wp:inline distT="0" distB="0" distL="0" distR="0" wp14:anchorId="6ED8CF43" wp14:editId="0E94396D">
            <wp:extent cx="5669280" cy="31945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autotune.png"/>
                    <pic:cNvPicPr/>
                  </pic:nvPicPr>
                  <pic:blipFill>
                    <a:blip r:embed="rId13"/>
                    <a:stretch>
                      <a:fillRect/>
                    </a:stretch>
                  </pic:blipFill>
                  <pic:spPr>
                    <a:xfrm>
                      <a:off x="0" y="0"/>
                      <a:ext cx="5669280" cy="3194594"/>
                    </a:xfrm>
                    <a:prstGeom prst="rect">
                      <a:avLst/>
                    </a:prstGeom>
                  </pic:spPr>
                </pic:pic>
              </a:graphicData>
            </a:graphic>
          </wp:inline>
        </w:drawing>
      </w:r>
    </w:p>
    <w:p w14:paraId="180A7D79" w14:textId="77777777" w:rsidR="004F33B3" w:rsidRDefault="008C6D1B">
      <w:pPr>
        <w:pStyle w:val="FigureCaption"/>
      </w:pPr>
      <w:r>
        <w:rPr>
          <w:b/>
          <w:i w:val="0"/>
        </w:rPr>
        <w:t>Figure 6</w:t>
      </w:r>
      <w:r>
        <w:rPr>
          <w:i w:val="0"/>
        </w:rPr>
        <w:t xml:space="preserve"> — Auto-tune progress and result. The probe never interrupts audio and restores the previous settings if cancelled or rolled back.</w:t>
      </w:r>
    </w:p>
    <w:p w14:paraId="657C5609" w14:textId="77777777" w:rsidR="004F33B3" w:rsidRDefault="008C6D1B">
      <w:pPr>
        <w:pStyle w:val="Heading2"/>
      </w:pPr>
      <w:bookmarkStart w:id="26" w:name="_Toc241206606"/>
      <w:r>
        <w:t>7.8 Small screens, PiP and thumbnails</w:t>
      </w:r>
      <w:bookmarkEnd w:id="26"/>
    </w:p>
    <w:p w14:paraId="6DFD7142" w14:textId="77777777" w:rsidR="004F33B3" w:rsidRDefault="008C6D1B">
      <w:r>
        <w:t xml:space="preserve">Below 260 px of tile width the inline panel would leave no video visible, so the badge opens a bottom sheet covering the tile with the same three tabs and larger touch targets; swipe-down, ✕ and </w:t>
      </w:r>
      <w:r>
        <w:rPr>
          <w:rFonts w:ascii="Consolas" w:hAnsi="Consolas"/>
          <w:sz w:val="18"/>
        </w:rPr>
        <w:t>Esc</w:t>
      </w:r>
      <w:r>
        <w:t xml:space="preserve"> close it. PiP overlay tiles follow the same threshold. Thumbnail strips in speaker layout use the sheet behaviour by default; the badge is omitted entirely below 120 px to avoid clutter, with quality still visible in the participant list.</w:t>
      </w:r>
    </w:p>
    <w:p w14:paraId="2EEED096" w14:textId="77777777" w:rsidR="004F33B3" w:rsidRDefault="008C6D1B">
      <w:pPr>
        <w:keepNext/>
        <w:spacing w:after="40"/>
        <w:jc w:val="center"/>
      </w:pPr>
      <w:r>
        <w:rPr>
          <w:noProof/>
        </w:rPr>
        <w:drawing>
          <wp:inline distT="0" distB="0" distL="0" distR="0" wp14:anchorId="676BB647" wp14:editId="2A3CBE07">
            <wp:extent cx="5669280" cy="31945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mobile.png"/>
                    <pic:cNvPicPr/>
                  </pic:nvPicPr>
                  <pic:blipFill>
                    <a:blip r:embed="rId14"/>
                    <a:stretch>
                      <a:fillRect/>
                    </a:stretch>
                  </pic:blipFill>
                  <pic:spPr>
                    <a:xfrm>
                      <a:off x="0" y="0"/>
                      <a:ext cx="5669280" cy="3194594"/>
                    </a:xfrm>
                    <a:prstGeom prst="rect">
                      <a:avLst/>
                    </a:prstGeom>
                  </pic:spPr>
                </pic:pic>
              </a:graphicData>
            </a:graphic>
          </wp:inline>
        </w:drawing>
      </w:r>
    </w:p>
    <w:p w14:paraId="1AC4DBA4" w14:textId="77777777" w:rsidR="004F33B3" w:rsidRDefault="008C6D1B">
      <w:pPr>
        <w:pStyle w:val="FigureCaption"/>
      </w:pPr>
      <w:r>
        <w:rPr>
          <w:b/>
          <w:i w:val="0"/>
        </w:rPr>
        <w:t>Figure 7</w:t>
      </w:r>
      <w:r>
        <w:rPr>
          <w:i w:val="0"/>
        </w:rPr>
        <w:t xml:space="preserve"> — Small-screen behaviour: a full-tile sheet on narrow tiles, with 44 px touch targets and safe-area padding; smaller thumbnails keep the badge only.</w:t>
      </w:r>
    </w:p>
    <w:p w14:paraId="0D2AF18E" w14:textId="77777777" w:rsidR="004F33B3" w:rsidRDefault="008C6D1B">
      <w:pPr>
        <w:pStyle w:val="Heading2"/>
      </w:pPr>
      <w:bookmarkStart w:id="27" w:name="_Toc241206607"/>
      <w:r>
        <w:t>7.9 Accessibility</w:t>
      </w:r>
      <w:bookmarkEnd w:id="27"/>
    </w:p>
    <w:p w14:paraId="4381994C" w14:textId="77777777" w:rsidR="004F33B3" w:rsidRDefault="008C6D1B">
      <w:pPr>
        <w:pStyle w:val="ListBullet"/>
        <w:spacing w:after="40"/>
      </w:pPr>
      <w:r>
        <w:t xml:space="preserve">The badge is a native button with </w:t>
      </w:r>
      <w:r>
        <w:rPr>
          <w:rFonts w:ascii="Consolas" w:hAnsi="Consolas"/>
          <w:sz w:val="18"/>
        </w:rPr>
        <w:t>aria-expanded</w:t>
      </w:r>
      <w:r>
        <w:t xml:space="preserve">, </w:t>
      </w:r>
      <w:r>
        <w:rPr>
          <w:rFonts w:ascii="Consolas" w:hAnsi="Consolas"/>
          <w:sz w:val="18"/>
        </w:rPr>
        <w:t>aria-controls</w:t>
      </w:r>
      <w:r>
        <w:t xml:space="preserve"> and an accessible name that includes the participant and the verdict.</w:t>
      </w:r>
    </w:p>
    <w:p w14:paraId="5DE2C1BD" w14:textId="77777777" w:rsidR="004F33B3" w:rsidRDefault="008C6D1B">
      <w:pPr>
        <w:pStyle w:val="ListBullet"/>
        <w:spacing w:after="40"/>
      </w:pPr>
      <w:r>
        <w:lastRenderedPageBreak/>
        <w:t xml:space="preserve">The panel is a labelled </w:t>
      </w:r>
      <w:r>
        <w:rPr>
          <w:rFonts w:ascii="Consolas" w:hAnsi="Consolas"/>
          <w:sz w:val="18"/>
        </w:rPr>
        <w:t>role="region"</w:t>
      </w:r>
      <w:r>
        <w:t xml:space="preserve"> (</w:t>
      </w:r>
      <w:r>
        <w:rPr>
          <w:rFonts w:ascii="Consolas" w:hAnsi="Consolas"/>
          <w:sz w:val="18"/>
        </w:rPr>
        <w:t>aria-label="Connection quality for Ben O."</w:t>
      </w:r>
      <w:r>
        <w:t>); tabs follow the ARIA tabs pattern with arrow-key navigation.</w:t>
      </w:r>
    </w:p>
    <w:p w14:paraId="5F2F544A" w14:textId="77777777" w:rsidR="004F33B3" w:rsidRDefault="008C6D1B">
      <w:pPr>
        <w:pStyle w:val="ListBullet"/>
        <w:spacing w:after="40"/>
      </w:pPr>
      <w:r>
        <w:rPr>
          <w:rFonts w:ascii="Consolas" w:hAnsi="Consolas"/>
          <w:sz w:val="18"/>
        </w:rPr>
        <w:t>Esc</w:t>
      </w:r>
      <w:r>
        <w:t xml:space="preserve"> closes and returns focus to the badge. Tab order stays inside the panel while it is open only for keyboard users who entered it; the meeting shortcuts (mute, camera) remain available through their global keys.</w:t>
      </w:r>
    </w:p>
    <w:p w14:paraId="35C1728D" w14:textId="77777777" w:rsidR="004F33B3" w:rsidRDefault="008C6D1B">
      <w:pPr>
        <w:pStyle w:val="ListBullet"/>
        <w:spacing w:after="40"/>
      </w:pPr>
      <w:r>
        <w:t>The sparkline has a text alternative (“Bitrate over the last 60 seconds: lowest 0.3, highest 1.9, now 0.52 Mbps”) and is hidden from screen readers when reduced motion is on.</w:t>
      </w:r>
    </w:p>
    <w:p w14:paraId="595452A1" w14:textId="77777777" w:rsidR="004F33B3" w:rsidRDefault="008C6D1B">
      <w:pPr>
        <w:pStyle w:val="ListBullet"/>
        <w:spacing w:after="40"/>
      </w:pPr>
      <w:r>
        <w:t>Colour is never the only signal: bands are also spelled out (Low / Medium / High), and the icon shape changes for the Lost state.</w:t>
      </w:r>
    </w:p>
    <w:p w14:paraId="12F2C84D" w14:textId="77777777" w:rsidR="004F33B3" w:rsidRDefault="008C6D1B">
      <w:pPr>
        <w:pStyle w:val="ListBullet"/>
        <w:spacing w:after="40"/>
      </w:pPr>
      <w:r>
        <w:t>Contrast is enforced over blurred video by the panel's 78 % scrim; automated checks run in CI against the panel token set.</w:t>
      </w:r>
    </w:p>
    <w:p w14:paraId="06FAF556" w14:textId="77777777" w:rsidR="004F33B3" w:rsidRDefault="008C6D1B">
      <w:pPr>
        <w:pStyle w:val="Heading2"/>
      </w:pPr>
      <w:bookmarkStart w:id="28" w:name="_Toc241206608"/>
      <w:r>
        <w:t>7.10 Internationalisation</w:t>
      </w:r>
      <w:bookmarkEnd w:id="28"/>
    </w:p>
    <w:p w14:paraId="64A2A308" w14:textId="77777777" w:rsidR="004F33B3" w:rsidRDefault="008C6D1B">
      <w:r>
        <w:t xml:space="preserve">Strings live in the </w:t>
      </w:r>
      <w:r>
        <w:rPr>
          <w:rFonts w:ascii="Consolas" w:hAnsi="Consolas"/>
          <w:sz w:val="18"/>
        </w:rPr>
        <w:t>cq.*</w:t>
      </w:r>
      <w:r>
        <w:t xml:space="preserve"> namespace of </w:t>
      </w:r>
      <w:r>
        <w:rPr>
          <w:rFonts w:ascii="Consolas" w:hAnsi="Consolas"/>
          <w:sz w:val="18"/>
        </w:rPr>
        <w:t>frontend/public/locales/en.json</w:t>
      </w:r>
      <w:r>
        <w:t xml:space="preserve"> and are consumed with </w:t>
      </w:r>
      <w:r>
        <w:rPr>
          <w:rFonts w:ascii="Consolas" w:hAnsi="Consolas"/>
          <w:sz w:val="18"/>
        </w:rPr>
        <w:t>useTranslation()</w:t>
      </w:r>
      <w:r>
        <w:t xml:space="preserve"> exactly like the rest of the app. The panel avoids string concatenation: values and units are separate keys, numbers are formatted with </w:t>
      </w:r>
      <w:r>
        <w:rPr>
          <w:rFonts w:ascii="Consolas" w:hAnsi="Consolas"/>
          <w:sz w:val="18"/>
        </w:rPr>
        <w:t>Intl.NumberFormat</w:t>
      </w:r>
      <w:r>
        <w:t xml:space="preserve">, and durations use </w:t>
      </w:r>
      <w:r>
        <w:rPr>
          <w:rFonts w:ascii="Consolas" w:hAnsi="Consolas"/>
          <w:sz w:val="18"/>
        </w:rPr>
        <w:t>Intl.RelativeTimeFormat</w:t>
      </w:r>
      <w:r>
        <w:t xml:space="preserve"> where useful. The 48 existing locales fall back to English until translated; a CI check fails if a new key is missing from </w:t>
      </w:r>
      <w:r>
        <w:rPr>
          <w:rFonts w:ascii="Consolas" w:hAnsi="Consolas"/>
          <w:sz w:val="18"/>
        </w:rPr>
        <w:t>en.json</w:t>
      </w:r>
      <w:r>
        <w:t>. RTL locales mirror the panel through logical CSS properties (</w:t>
      </w:r>
      <w:r>
        <w:rPr>
          <w:rFonts w:ascii="Consolas" w:hAnsi="Consolas"/>
          <w:sz w:val="18"/>
        </w:rPr>
        <w:t>inset-inline-start</w:t>
      </w:r>
      <w:r>
        <w:t xml:space="preserve">, </w:t>
      </w:r>
      <w:r>
        <w:rPr>
          <w:rFonts w:ascii="Consolas" w:hAnsi="Consolas"/>
          <w:sz w:val="18"/>
        </w:rPr>
        <w:t>padding-inline</w:t>
      </w:r>
      <w:r>
        <w:t>), keeping the anchor at the top-left reading corner. Appendix C lists the initial key set.</w:t>
      </w:r>
    </w:p>
    <w:p w14:paraId="4E554BFD" w14:textId="77777777" w:rsidR="004F33B3" w:rsidRDefault="008C6D1B">
      <w:pPr>
        <w:pStyle w:val="Heading2"/>
      </w:pPr>
      <w:bookmarkStart w:id="29" w:name="_Toc241206609"/>
      <w:r>
        <w:t>7.11 Error and empty states</w:t>
      </w:r>
      <w:bookmarkEnd w:id="29"/>
    </w:p>
    <w:p w14:paraId="3950F9D5" w14:textId="77777777" w:rsidR="004F33B3" w:rsidRDefault="008C6D1B">
      <w:pPr>
        <w:pStyle w:val="TableCaption"/>
      </w:pPr>
      <w:r>
        <w:t>Table 11</w:t>
      </w:r>
      <w:r>
        <w:rPr>
          <w:b w:val="0"/>
        </w:rPr>
        <w:t xml:space="preserve"> — Error and empty states</w:t>
      </w:r>
    </w:p>
    <w:tbl>
      <w:tblPr>
        <w:tblStyle w:val="LightGrid-Accent1"/>
        <w:tblW w:w="0" w:type="auto"/>
        <w:jc w:val="center"/>
        <w:tblLook w:val="04A0" w:firstRow="1" w:lastRow="0" w:firstColumn="1" w:lastColumn="0" w:noHBand="0" w:noVBand="1"/>
      </w:tblPr>
      <w:tblGrid>
        <w:gridCol w:w="2160"/>
        <w:gridCol w:w="3600"/>
        <w:gridCol w:w="3168"/>
      </w:tblGrid>
      <w:tr w:rsidR="004F33B3" w14:paraId="26CEB08A"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2563EB"/>
          </w:tcPr>
          <w:p w14:paraId="728D40CF" w14:textId="77777777" w:rsidR="004F33B3" w:rsidRDefault="008C6D1B">
            <w:pPr>
              <w:spacing w:before="40" w:after="40"/>
            </w:pPr>
            <w:r>
              <w:rPr>
                <w:color w:val="FFFFFF"/>
                <w:sz w:val="17"/>
              </w:rPr>
              <w:t>Situation</w:t>
            </w:r>
          </w:p>
        </w:tc>
        <w:tc>
          <w:tcPr>
            <w:tcW w:w="3600" w:type="dxa"/>
            <w:shd w:val="clear" w:color="auto" w:fill="2563EB"/>
          </w:tcPr>
          <w:p w14:paraId="2FFC3CA3"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What the user sees</w:t>
            </w:r>
          </w:p>
        </w:tc>
        <w:tc>
          <w:tcPr>
            <w:tcW w:w="3168" w:type="dxa"/>
            <w:shd w:val="clear" w:color="auto" w:fill="2563EB"/>
          </w:tcPr>
          <w:p w14:paraId="7AAF0138"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Technical behaviour</w:t>
            </w:r>
          </w:p>
        </w:tc>
      </w:tr>
      <w:tr w:rsidR="004F33B3" w14:paraId="35E0AD3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5766E3" w14:textId="77777777" w:rsidR="004F33B3" w:rsidRDefault="008C6D1B">
            <w:pPr>
              <w:spacing w:before="40" w:after="40"/>
            </w:pPr>
            <w:r>
              <w:rPr>
                <w:b w:val="0"/>
                <w:sz w:val="17"/>
              </w:rPr>
              <w:t>Stats unavailable (older browser)</w:t>
            </w:r>
          </w:p>
        </w:tc>
        <w:tc>
          <w:tcPr>
            <w:tcW w:w="3600" w:type="dxa"/>
          </w:tcPr>
          <w:p w14:paraId="4E12FA9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“Detailed statistics are not available in this browser” + LiveKit indicator</w:t>
            </w:r>
          </w:p>
        </w:tc>
        <w:tc>
          <w:tcPr>
            <w:tcW w:w="3168" w:type="dxa"/>
          </w:tcPr>
          <w:p w14:paraId="4925454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Capability probe sets degraded mode; only resync / audio-only / quality actions remain</w:t>
            </w:r>
          </w:p>
        </w:tc>
      </w:tr>
      <w:tr w:rsidR="004F33B3" w14:paraId="6CACD97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629FDB" w14:textId="77777777" w:rsidR="004F33B3" w:rsidRDefault="008C6D1B">
            <w:pPr>
              <w:spacing w:before="40" w:after="40"/>
            </w:pPr>
            <w:r>
              <w:rPr>
                <w:b w:val="0"/>
                <w:sz w:val="17"/>
              </w:rPr>
              <w:t>Action fails (subscription rejected)</w:t>
            </w:r>
          </w:p>
        </w:tc>
        <w:tc>
          <w:tcPr>
            <w:tcW w:w="3600" w:type="dxa"/>
          </w:tcPr>
          <w:p w14:paraId="6D9B4BD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Inline error with Retry and a link to Diagnostics</w:t>
            </w:r>
          </w:p>
        </w:tc>
        <w:tc>
          <w:tcPr>
            <w:tcW w:w="3168" w:type="dxa"/>
          </w:tcPr>
          <w:p w14:paraId="79B9EC5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Error is logged to the action log; previous override is preserved</w:t>
            </w:r>
          </w:p>
        </w:tc>
      </w:tr>
      <w:tr w:rsidR="004F33B3" w14:paraId="20873A7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1E8610" w14:textId="77777777" w:rsidR="004F33B3" w:rsidRDefault="008C6D1B">
            <w:pPr>
              <w:spacing w:before="40" w:after="40"/>
            </w:pPr>
            <w:r>
              <w:rPr>
                <w:b w:val="0"/>
                <w:sz w:val="17"/>
              </w:rPr>
              <w:t>Stream unpublished mid-panel</w:t>
            </w:r>
          </w:p>
        </w:tc>
        <w:tc>
          <w:tcPr>
            <w:tcW w:w="3600" w:type="dxa"/>
          </w:tcPr>
          <w:p w14:paraId="3409EEB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Panel shows 'Stream ended' and closes after 3 s</w:t>
            </w:r>
          </w:p>
        </w:tc>
        <w:tc>
          <w:tcPr>
            <w:tcW w:w="3168" w:type="dxa"/>
          </w:tcPr>
          <w:p w14:paraId="7C172F8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Track ref teardown; watchers are unregistered</w:t>
            </w:r>
          </w:p>
        </w:tc>
      </w:tr>
      <w:tr w:rsidR="004F33B3" w14:paraId="1C14BFE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DABAC6" w14:textId="77777777" w:rsidR="004F33B3" w:rsidRDefault="008C6D1B">
            <w:pPr>
              <w:spacing w:before="40" w:after="40"/>
            </w:pPr>
            <w:r>
              <w:rPr>
                <w:b w:val="0"/>
                <w:sz w:val="17"/>
              </w:rPr>
              <w:t>Reconnect fails twice</w:t>
            </w:r>
          </w:p>
        </w:tc>
        <w:tc>
          <w:tcPr>
            <w:tcW w:w="3600" w:type="dxa"/>
          </w:tcPr>
          <w:p w14:paraId="283C2C1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Dialog offering to copy the meeting link and retry</w:t>
            </w:r>
          </w:p>
        </w:tc>
        <w:tc>
          <w:tcPr>
            <w:tcW w:w="3168" w:type="dxa"/>
          </w:tcPr>
          <w:p w14:paraId="2773AF3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 xml:space="preserve">Backoff honours </w:t>
            </w:r>
            <w:r>
              <w:rPr>
                <w:rFonts w:ascii="Consolas" w:hAnsi="Consolas"/>
                <w:sz w:val="17"/>
              </w:rPr>
              <w:t>network.reconnectAttempts</w:t>
            </w:r>
            <w:r>
              <w:rPr>
                <w:sz w:val="17"/>
              </w:rPr>
              <w:t>; no infinite retry loop</w:t>
            </w:r>
          </w:p>
        </w:tc>
      </w:tr>
      <w:tr w:rsidR="004F33B3" w14:paraId="0D51D46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138165" w14:textId="77777777" w:rsidR="004F33B3" w:rsidRDefault="008C6D1B">
            <w:pPr>
              <w:spacing w:before="40" w:after="40"/>
            </w:pPr>
            <w:r>
              <w:rPr>
                <w:b w:val="0"/>
                <w:sz w:val="17"/>
              </w:rPr>
              <w:t>No samples yet</w:t>
            </w:r>
          </w:p>
        </w:tc>
        <w:tc>
          <w:tcPr>
            <w:tcW w:w="3600" w:type="dxa"/>
          </w:tcPr>
          <w:p w14:paraId="7E57F68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Skeleton rows with 'Measuring…'</w:t>
            </w:r>
          </w:p>
        </w:tc>
        <w:tc>
          <w:tcPr>
            <w:tcW w:w="3168" w:type="dxa"/>
          </w:tcPr>
          <w:p w14:paraId="0F99760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Verdict hidden until 4 samples or 4 s have elapsed</w:t>
            </w:r>
          </w:p>
        </w:tc>
      </w:tr>
      <w:tr w:rsidR="004F33B3" w14:paraId="5DCD19A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4ED99A" w14:textId="77777777" w:rsidR="004F33B3" w:rsidRDefault="008C6D1B">
            <w:pPr>
              <w:spacing w:before="40" w:after="40"/>
            </w:pPr>
            <w:r>
              <w:rPr>
                <w:b w:val="0"/>
                <w:sz w:val="17"/>
              </w:rPr>
              <w:t>Participant muted / camera off</w:t>
            </w:r>
          </w:p>
        </w:tc>
        <w:tc>
          <w:tcPr>
            <w:tcW w:w="3600" w:type="dxa"/>
          </w:tcPr>
          <w:p w14:paraId="46FE9C6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Badge hidden; existing avatar placeholder remains</w:t>
            </w:r>
          </w:p>
        </w:tc>
        <w:tc>
          <w:tcPr>
            <w:tcW w:w="3168" w:type="dxa"/>
          </w:tcPr>
          <w:p w14:paraId="30C3ACE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No stats polling for absent tracks</w:t>
            </w:r>
          </w:p>
        </w:tc>
      </w:tr>
    </w:tbl>
    <w:p w14:paraId="205EA9B6" w14:textId="77777777" w:rsidR="004F33B3" w:rsidRDefault="004F33B3">
      <w:pPr>
        <w:spacing w:after="40"/>
      </w:pPr>
    </w:p>
    <w:p w14:paraId="6AA176DE" w14:textId="77777777" w:rsidR="004F33B3" w:rsidRDefault="008C6D1B">
      <w:pPr>
        <w:pStyle w:val="Heading1"/>
      </w:pPr>
      <w:bookmarkStart w:id="30" w:name="_Toc241206610"/>
      <w:r>
        <w:lastRenderedPageBreak/>
        <w:t>8. Statistics, scoring and metric catalogue</w:t>
      </w:r>
      <w:bookmarkEnd w:id="30"/>
    </w:p>
    <w:p w14:paraId="4F5A14FD" w14:textId="77777777" w:rsidR="004F33B3" w:rsidRDefault="008C6D1B">
      <w:pPr>
        <w:pStyle w:val="Heading2"/>
      </w:pPr>
      <w:bookmarkStart w:id="31" w:name="_Toc241206611"/>
      <w:r>
        <w:t>8.1 Metric catalogue</w:t>
      </w:r>
      <w:bookmarkEnd w:id="31"/>
    </w:p>
    <w:p w14:paraId="4DE40ECB" w14:textId="77777777" w:rsidR="004F33B3" w:rsidRDefault="008C6D1B">
      <w:r>
        <w:t xml:space="preserve">All metrics are derived locally from WebRTC statistics. Remote tracks expose </w:t>
      </w:r>
      <w:r>
        <w:rPr>
          <w:rFonts w:ascii="Consolas" w:hAnsi="Consolas"/>
          <w:sz w:val="18"/>
        </w:rPr>
        <w:t>RemoteTrack.getRTCStatsReport()</w:t>
      </w:r>
      <w:r>
        <w:t xml:space="preserve">; the local publisher uses </w:t>
      </w:r>
      <w:r>
        <w:rPr>
          <w:rFonts w:ascii="Consolas" w:hAnsi="Consolas"/>
          <w:sz w:val="18"/>
        </w:rPr>
        <w:t>LocalVideoTrack.getSenderStats()</w:t>
      </w:r>
      <w:r>
        <w:t xml:space="preserve"> and </w:t>
      </w:r>
      <w:r>
        <w:rPr>
          <w:rFonts w:ascii="Consolas" w:hAnsi="Consolas"/>
          <w:sz w:val="18"/>
        </w:rPr>
        <w:t>LocalAudioTrack.getRTCStatsReport()</w:t>
      </w:r>
      <w:r>
        <w:t>. Counter-based metrics are computed as deltas between consecutive reports divided by the actual elapsed time; instantaneous gauges (jitter, RTT, jitter-buffer delay) are sampled directly.</w:t>
      </w:r>
    </w:p>
    <w:p w14:paraId="41185644" w14:textId="77777777" w:rsidR="004F33B3" w:rsidRDefault="008C6D1B">
      <w:pPr>
        <w:pStyle w:val="TableCaption"/>
      </w:pPr>
      <w:r>
        <w:t>Table 12</w:t>
      </w:r>
      <w:r>
        <w:rPr>
          <w:b w:val="0"/>
        </w:rPr>
        <w:t xml:space="preserve"> — Metric catalogue and band thresholds</w:t>
      </w:r>
    </w:p>
    <w:tbl>
      <w:tblPr>
        <w:tblStyle w:val="LightGrid-Accent1"/>
        <w:tblW w:w="0" w:type="auto"/>
        <w:jc w:val="center"/>
        <w:tblLook w:val="04A0" w:firstRow="1" w:lastRow="0" w:firstColumn="1" w:lastColumn="0" w:noHBand="0" w:noVBand="1"/>
      </w:tblPr>
      <w:tblGrid>
        <w:gridCol w:w="1315"/>
        <w:gridCol w:w="3515"/>
        <w:gridCol w:w="1800"/>
        <w:gridCol w:w="616"/>
        <w:gridCol w:w="898"/>
        <w:gridCol w:w="941"/>
        <w:gridCol w:w="769"/>
      </w:tblGrid>
      <w:tr w:rsidR="004F33B3" w14:paraId="2B05321E"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shd w:val="clear" w:color="auto" w:fill="2563EB"/>
          </w:tcPr>
          <w:p w14:paraId="5DB24458" w14:textId="77777777" w:rsidR="004F33B3" w:rsidRDefault="008C6D1B">
            <w:pPr>
              <w:spacing w:before="40" w:after="40"/>
            </w:pPr>
            <w:r>
              <w:rPr>
                <w:color w:val="FFFFFF"/>
                <w:sz w:val="15"/>
              </w:rPr>
              <w:t>Metric</w:t>
            </w:r>
          </w:p>
        </w:tc>
        <w:tc>
          <w:tcPr>
            <w:tcW w:w="2160" w:type="dxa"/>
            <w:shd w:val="clear" w:color="auto" w:fill="2563EB"/>
          </w:tcPr>
          <w:p w14:paraId="1AF4D56A"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5"/>
              </w:rPr>
              <w:t>RTCStats source</w:t>
            </w:r>
          </w:p>
        </w:tc>
        <w:tc>
          <w:tcPr>
            <w:tcW w:w="2232" w:type="dxa"/>
            <w:shd w:val="clear" w:color="auto" w:fill="2563EB"/>
          </w:tcPr>
          <w:p w14:paraId="3DABF722"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5"/>
              </w:rPr>
              <w:t>Derivation</w:t>
            </w:r>
          </w:p>
        </w:tc>
        <w:tc>
          <w:tcPr>
            <w:tcW w:w="720" w:type="dxa"/>
            <w:shd w:val="clear" w:color="auto" w:fill="2563EB"/>
          </w:tcPr>
          <w:p w14:paraId="0934B2F7"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5"/>
              </w:rPr>
              <w:t>Unit</w:t>
            </w:r>
          </w:p>
        </w:tc>
        <w:tc>
          <w:tcPr>
            <w:tcW w:w="1152" w:type="dxa"/>
            <w:shd w:val="clear" w:color="auto" w:fill="2563EB"/>
          </w:tcPr>
          <w:p w14:paraId="45C25884"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5"/>
              </w:rPr>
              <w:t>High band</w:t>
            </w:r>
          </w:p>
        </w:tc>
        <w:tc>
          <w:tcPr>
            <w:tcW w:w="1080" w:type="dxa"/>
            <w:shd w:val="clear" w:color="auto" w:fill="2563EB"/>
          </w:tcPr>
          <w:p w14:paraId="4BCA8EED"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5"/>
              </w:rPr>
              <w:t>Medium band</w:t>
            </w:r>
          </w:p>
        </w:tc>
        <w:tc>
          <w:tcPr>
            <w:tcW w:w="1008" w:type="dxa"/>
            <w:shd w:val="clear" w:color="auto" w:fill="2563EB"/>
          </w:tcPr>
          <w:p w14:paraId="34DA052C"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5"/>
              </w:rPr>
              <w:t>Low band</w:t>
            </w:r>
          </w:p>
        </w:tc>
      </w:tr>
      <w:tr w:rsidR="004F33B3" w14:paraId="724E3D88"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0160672B" w14:textId="77777777" w:rsidR="004F33B3" w:rsidRDefault="008C6D1B">
            <w:pPr>
              <w:spacing w:before="40" w:after="40"/>
            </w:pPr>
            <w:r>
              <w:rPr>
                <w:b w:val="0"/>
                <w:sz w:val="15"/>
              </w:rPr>
              <w:t>Delivered video bitrate</w:t>
            </w:r>
          </w:p>
        </w:tc>
        <w:tc>
          <w:tcPr>
            <w:tcW w:w="2160" w:type="dxa"/>
          </w:tcPr>
          <w:p w14:paraId="6A628DE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VideoReceiverStats.bytesReceived</w:t>
            </w:r>
          </w:p>
        </w:tc>
        <w:tc>
          <w:tcPr>
            <w:tcW w:w="2232" w:type="dxa"/>
          </w:tcPr>
          <w:p w14:paraId="61EB848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Δbytes × 8 / Δt</w:t>
            </w:r>
          </w:p>
        </w:tc>
        <w:tc>
          <w:tcPr>
            <w:tcW w:w="720" w:type="dxa"/>
          </w:tcPr>
          <w:p w14:paraId="2347322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Mbps</w:t>
            </w:r>
          </w:p>
        </w:tc>
        <w:tc>
          <w:tcPr>
            <w:tcW w:w="1152" w:type="dxa"/>
          </w:tcPr>
          <w:p w14:paraId="7D5B4A6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 85 % of layer target</w:t>
            </w:r>
          </w:p>
        </w:tc>
        <w:tc>
          <w:tcPr>
            <w:tcW w:w="1080" w:type="dxa"/>
          </w:tcPr>
          <w:p w14:paraId="3242E5A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50–85 %</w:t>
            </w:r>
          </w:p>
        </w:tc>
        <w:tc>
          <w:tcPr>
            <w:tcW w:w="1008" w:type="dxa"/>
          </w:tcPr>
          <w:p w14:paraId="4B7212F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&lt; 50 %</w:t>
            </w:r>
          </w:p>
        </w:tc>
      </w:tr>
      <w:tr w:rsidR="004F33B3" w14:paraId="400042D1"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3E9B8643" w14:textId="77777777" w:rsidR="004F33B3" w:rsidRDefault="008C6D1B">
            <w:pPr>
              <w:spacing w:before="40" w:after="40"/>
            </w:pPr>
            <w:r>
              <w:rPr>
                <w:b w:val="0"/>
                <w:sz w:val="15"/>
              </w:rPr>
              <w:t>Decoded frame rate</w:t>
            </w:r>
          </w:p>
        </w:tc>
        <w:tc>
          <w:tcPr>
            <w:tcW w:w="2160" w:type="dxa"/>
          </w:tcPr>
          <w:p w14:paraId="6F7A9BE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VideoReceiverStats.framesDecoded</w:t>
            </w:r>
          </w:p>
        </w:tc>
        <w:tc>
          <w:tcPr>
            <w:tcW w:w="2232" w:type="dxa"/>
          </w:tcPr>
          <w:p w14:paraId="4DBC6F9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Δframes / Δt</w:t>
            </w:r>
          </w:p>
        </w:tc>
        <w:tc>
          <w:tcPr>
            <w:tcW w:w="720" w:type="dxa"/>
          </w:tcPr>
          <w:p w14:paraId="51110EC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fps</w:t>
            </w:r>
          </w:p>
        </w:tc>
        <w:tc>
          <w:tcPr>
            <w:tcW w:w="1152" w:type="dxa"/>
          </w:tcPr>
          <w:p w14:paraId="1670C0D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 90 % of expected</w:t>
            </w:r>
          </w:p>
        </w:tc>
        <w:tc>
          <w:tcPr>
            <w:tcW w:w="1080" w:type="dxa"/>
          </w:tcPr>
          <w:p w14:paraId="7EA3863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70–90 %</w:t>
            </w:r>
          </w:p>
        </w:tc>
        <w:tc>
          <w:tcPr>
            <w:tcW w:w="1008" w:type="dxa"/>
          </w:tcPr>
          <w:p w14:paraId="62610B6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&lt; 70 %</w:t>
            </w:r>
          </w:p>
        </w:tc>
      </w:tr>
      <w:tr w:rsidR="004F33B3" w14:paraId="6CFAA1DE"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5102D2E" w14:textId="77777777" w:rsidR="004F33B3" w:rsidRDefault="008C6D1B">
            <w:pPr>
              <w:spacing w:before="40" w:after="40"/>
            </w:pPr>
            <w:r>
              <w:rPr>
                <w:b w:val="0"/>
                <w:sz w:val="15"/>
              </w:rPr>
              <w:t>Video packet loss</w:t>
            </w:r>
          </w:p>
        </w:tc>
        <w:tc>
          <w:tcPr>
            <w:tcW w:w="2160" w:type="dxa"/>
          </w:tcPr>
          <w:p w14:paraId="38A2351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packetsLost</w:t>
            </w:r>
            <w:r>
              <w:rPr>
                <w:sz w:val="15"/>
              </w:rPr>
              <w:t xml:space="preserve">, </w:t>
            </w:r>
            <w:r>
              <w:rPr>
                <w:rFonts w:ascii="Consolas" w:hAnsi="Consolas"/>
                <w:sz w:val="15"/>
              </w:rPr>
              <w:t>packetsReceived</w:t>
            </w:r>
          </w:p>
        </w:tc>
        <w:tc>
          <w:tcPr>
            <w:tcW w:w="2232" w:type="dxa"/>
          </w:tcPr>
          <w:p w14:paraId="41DADAF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Δlost / (Δlost + Δreceived)</w:t>
            </w:r>
          </w:p>
        </w:tc>
        <w:tc>
          <w:tcPr>
            <w:tcW w:w="720" w:type="dxa"/>
          </w:tcPr>
          <w:p w14:paraId="040E1C8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w:t>
            </w:r>
          </w:p>
        </w:tc>
        <w:tc>
          <w:tcPr>
            <w:tcW w:w="1152" w:type="dxa"/>
          </w:tcPr>
          <w:p w14:paraId="2C68493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&lt; 1</w:t>
            </w:r>
          </w:p>
        </w:tc>
        <w:tc>
          <w:tcPr>
            <w:tcW w:w="1080" w:type="dxa"/>
          </w:tcPr>
          <w:p w14:paraId="37CEBB3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1–3</w:t>
            </w:r>
          </w:p>
        </w:tc>
        <w:tc>
          <w:tcPr>
            <w:tcW w:w="1008" w:type="dxa"/>
          </w:tcPr>
          <w:p w14:paraId="10F047A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&gt; 3</w:t>
            </w:r>
          </w:p>
        </w:tc>
      </w:tr>
      <w:tr w:rsidR="004F33B3" w14:paraId="671EC871"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620C2AC" w14:textId="77777777" w:rsidR="004F33B3" w:rsidRDefault="008C6D1B">
            <w:pPr>
              <w:spacing w:before="40" w:after="40"/>
            </w:pPr>
            <w:r>
              <w:rPr>
                <w:b w:val="0"/>
                <w:sz w:val="15"/>
              </w:rPr>
              <w:t>Jitter</w:t>
            </w:r>
          </w:p>
        </w:tc>
        <w:tc>
          <w:tcPr>
            <w:tcW w:w="2160" w:type="dxa"/>
          </w:tcPr>
          <w:p w14:paraId="11D9387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VideoReceiverStats.jitter</w:t>
            </w:r>
          </w:p>
        </w:tc>
        <w:tc>
          <w:tcPr>
            <w:tcW w:w="2232" w:type="dxa"/>
          </w:tcPr>
          <w:p w14:paraId="55573FD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RTP jitter × 1000</w:t>
            </w:r>
          </w:p>
        </w:tc>
        <w:tc>
          <w:tcPr>
            <w:tcW w:w="720" w:type="dxa"/>
          </w:tcPr>
          <w:p w14:paraId="0F38C71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ms</w:t>
            </w:r>
          </w:p>
        </w:tc>
        <w:tc>
          <w:tcPr>
            <w:tcW w:w="1152" w:type="dxa"/>
          </w:tcPr>
          <w:p w14:paraId="103A88B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&lt; 20</w:t>
            </w:r>
          </w:p>
        </w:tc>
        <w:tc>
          <w:tcPr>
            <w:tcW w:w="1080" w:type="dxa"/>
          </w:tcPr>
          <w:p w14:paraId="309C63C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20–45</w:t>
            </w:r>
          </w:p>
        </w:tc>
        <w:tc>
          <w:tcPr>
            <w:tcW w:w="1008" w:type="dxa"/>
          </w:tcPr>
          <w:p w14:paraId="7AAD583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&gt; 45</w:t>
            </w:r>
          </w:p>
        </w:tc>
      </w:tr>
      <w:tr w:rsidR="004F33B3" w14:paraId="5C81624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22FC7E61" w14:textId="77777777" w:rsidR="004F33B3" w:rsidRDefault="008C6D1B">
            <w:pPr>
              <w:spacing w:before="40" w:after="40"/>
            </w:pPr>
            <w:r>
              <w:rPr>
                <w:b w:val="0"/>
                <w:sz w:val="15"/>
              </w:rPr>
              <w:t>Round-trip time</w:t>
            </w:r>
          </w:p>
        </w:tc>
        <w:tc>
          <w:tcPr>
            <w:tcW w:w="2160" w:type="dxa"/>
          </w:tcPr>
          <w:p w14:paraId="4B89153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 xml:space="preserve">selected </w:t>
            </w:r>
            <w:r>
              <w:rPr>
                <w:rFonts w:ascii="Consolas" w:hAnsi="Consolas"/>
                <w:sz w:val="15"/>
              </w:rPr>
              <w:t>candidate-pair.currentRoundTripTime</w:t>
            </w:r>
          </w:p>
        </w:tc>
        <w:tc>
          <w:tcPr>
            <w:tcW w:w="2232" w:type="dxa"/>
          </w:tcPr>
          <w:p w14:paraId="64FFF83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 1000</w:t>
            </w:r>
          </w:p>
        </w:tc>
        <w:tc>
          <w:tcPr>
            <w:tcW w:w="720" w:type="dxa"/>
          </w:tcPr>
          <w:p w14:paraId="4AE1F48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ms</w:t>
            </w:r>
          </w:p>
        </w:tc>
        <w:tc>
          <w:tcPr>
            <w:tcW w:w="1152" w:type="dxa"/>
          </w:tcPr>
          <w:p w14:paraId="596FA34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&lt; 80</w:t>
            </w:r>
          </w:p>
        </w:tc>
        <w:tc>
          <w:tcPr>
            <w:tcW w:w="1080" w:type="dxa"/>
          </w:tcPr>
          <w:p w14:paraId="2AD6F33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80–200</w:t>
            </w:r>
          </w:p>
        </w:tc>
        <w:tc>
          <w:tcPr>
            <w:tcW w:w="1008" w:type="dxa"/>
          </w:tcPr>
          <w:p w14:paraId="133E6A5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&gt; 200</w:t>
            </w:r>
          </w:p>
        </w:tc>
      </w:tr>
      <w:tr w:rsidR="004F33B3" w14:paraId="0511CA6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AA3B76C" w14:textId="77777777" w:rsidR="004F33B3" w:rsidRDefault="008C6D1B">
            <w:pPr>
              <w:spacing w:before="40" w:after="40"/>
            </w:pPr>
            <w:r>
              <w:rPr>
                <w:b w:val="0"/>
                <w:sz w:val="15"/>
              </w:rPr>
              <w:t>Skipped frame ratio</w:t>
            </w:r>
          </w:p>
        </w:tc>
        <w:tc>
          <w:tcPr>
            <w:tcW w:w="2160" w:type="dxa"/>
          </w:tcPr>
          <w:p w14:paraId="25C0999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framesDropped</w:t>
            </w:r>
            <w:r>
              <w:rPr>
                <w:sz w:val="15"/>
              </w:rPr>
              <w:t xml:space="preserve">, </w:t>
            </w:r>
            <w:r>
              <w:rPr>
                <w:rFonts w:ascii="Consolas" w:hAnsi="Consolas"/>
                <w:sz w:val="15"/>
              </w:rPr>
              <w:t>framesDecoded</w:t>
            </w:r>
          </w:p>
        </w:tc>
        <w:tc>
          <w:tcPr>
            <w:tcW w:w="2232" w:type="dxa"/>
          </w:tcPr>
          <w:p w14:paraId="68D0997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Δdropped / (Δdropped + Δdecoded)</w:t>
            </w:r>
          </w:p>
        </w:tc>
        <w:tc>
          <w:tcPr>
            <w:tcW w:w="720" w:type="dxa"/>
          </w:tcPr>
          <w:p w14:paraId="259BFD6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w:t>
            </w:r>
          </w:p>
        </w:tc>
        <w:tc>
          <w:tcPr>
            <w:tcW w:w="1152" w:type="dxa"/>
          </w:tcPr>
          <w:p w14:paraId="6C55922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&lt; 1</w:t>
            </w:r>
          </w:p>
        </w:tc>
        <w:tc>
          <w:tcPr>
            <w:tcW w:w="1080" w:type="dxa"/>
          </w:tcPr>
          <w:p w14:paraId="29D53A1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1–4</w:t>
            </w:r>
          </w:p>
        </w:tc>
        <w:tc>
          <w:tcPr>
            <w:tcW w:w="1008" w:type="dxa"/>
          </w:tcPr>
          <w:p w14:paraId="742330B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&gt; 4</w:t>
            </w:r>
          </w:p>
        </w:tc>
      </w:tr>
      <w:tr w:rsidR="004F33B3" w14:paraId="391C72F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68FBCE6" w14:textId="77777777" w:rsidR="004F33B3" w:rsidRDefault="008C6D1B">
            <w:pPr>
              <w:spacing w:before="40" w:after="40"/>
            </w:pPr>
            <w:r>
              <w:rPr>
                <w:b w:val="0"/>
                <w:sz w:val="15"/>
              </w:rPr>
              <w:t>Audio bitrate</w:t>
            </w:r>
          </w:p>
        </w:tc>
        <w:tc>
          <w:tcPr>
            <w:tcW w:w="2160" w:type="dxa"/>
          </w:tcPr>
          <w:p w14:paraId="234E7C5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AudioReceiverStats.bytesReceived</w:t>
            </w:r>
          </w:p>
        </w:tc>
        <w:tc>
          <w:tcPr>
            <w:tcW w:w="2232" w:type="dxa"/>
          </w:tcPr>
          <w:p w14:paraId="1505566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Δbytes × 8 / Δt</w:t>
            </w:r>
          </w:p>
        </w:tc>
        <w:tc>
          <w:tcPr>
            <w:tcW w:w="720" w:type="dxa"/>
          </w:tcPr>
          <w:p w14:paraId="08D0486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kbps</w:t>
            </w:r>
          </w:p>
        </w:tc>
        <w:tc>
          <w:tcPr>
            <w:tcW w:w="1152" w:type="dxa"/>
          </w:tcPr>
          <w:p w14:paraId="39760D2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 90 % of target</w:t>
            </w:r>
          </w:p>
        </w:tc>
        <w:tc>
          <w:tcPr>
            <w:tcW w:w="1080" w:type="dxa"/>
          </w:tcPr>
          <w:p w14:paraId="00E36F6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60–90 %</w:t>
            </w:r>
          </w:p>
        </w:tc>
        <w:tc>
          <w:tcPr>
            <w:tcW w:w="1008" w:type="dxa"/>
          </w:tcPr>
          <w:p w14:paraId="303695C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&lt; 60 %</w:t>
            </w:r>
          </w:p>
        </w:tc>
      </w:tr>
      <w:tr w:rsidR="004F33B3" w14:paraId="1E96DF0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3746A1B" w14:textId="77777777" w:rsidR="004F33B3" w:rsidRDefault="008C6D1B">
            <w:pPr>
              <w:spacing w:before="40" w:after="40"/>
            </w:pPr>
            <w:r>
              <w:rPr>
                <w:b w:val="0"/>
                <w:sz w:val="15"/>
              </w:rPr>
              <w:t>Audio loss (last minute)</w:t>
            </w:r>
          </w:p>
        </w:tc>
        <w:tc>
          <w:tcPr>
            <w:tcW w:w="2160" w:type="dxa"/>
          </w:tcPr>
          <w:p w14:paraId="7417584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concealedSamples</w:t>
            </w:r>
            <w:r>
              <w:rPr>
                <w:sz w:val="15"/>
              </w:rPr>
              <w:t>, sample rate</w:t>
            </w:r>
          </w:p>
        </w:tc>
        <w:tc>
          <w:tcPr>
            <w:tcW w:w="2232" w:type="dxa"/>
          </w:tcPr>
          <w:p w14:paraId="3EA2D77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Σconcealed / 48 000 over the 60 s window</w:t>
            </w:r>
          </w:p>
        </w:tc>
        <w:tc>
          <w:tcPr>
            <w:tcW w:w="720" w:type="dxa"/>
          </w:tcPr>
          <w:p w14:paraId="0831B0B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s/min</w:t>
            </w:r>
          </w:p>
        </w:tc>
        <w:tc>
          <w:tcPr>
            <w:tcW w:w="1152" w:type="dxa"/>
          </w:tcPr>
          <w:p w14:paraId="7554982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&lt; 0.5</w:t>
            </w:r>
          </w:p>
        </w:tc>
        <w:tc>
          <w:tcPr>
            <w:tcW w:w="1080" w:type="dxa"/>
          </w:tcPr>
          <w:p w14:paraId="495DAA7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0.5–2</w:t>
            </w:r>
          </w:p>
        </w:tc>
        <w:tc>
          <w:tcPr>
            <w:tcW w:w="1008" w:type="dxa"/>
          </w:tcPr>
          <w:p w14:paraId="29618E2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&gt; 2</w:t>
            </w:r>
          </w:p>
        </w:tc>
      </w:tr>
      <w:tr w:rsidR="004F33B3" w14:paraId="423D230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CF71B96" w14:textId="77777777" w:rsidR="004F33B3" w:rsidRDefault="008C6D1B">
            <w:pPr>
              <w:spacing w:before="40" w:after="40"/>
            </w:pPr>
            <w:r>
              <w:rPr>
                <w:b w:val="0"/>
                <w:sz w:val="15"/>
              </w:rPr>
              <w:t>Audio concealment ratio</w:t>
            </w:r>
          </w:p>
        </w:tc>
        <w:tc>
          <w:tcPr>
            <w:tcW w:w="2160" w:type="dxa"/>
          </w:tcPr>
          <w:p w14:paraId="4EEA0FA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concealedSamples</w:t>
            </w:r>
            <w:r>
              <w:rPr>
                <w:sz w:val="15"/>
              </w:rPr>
              <w:t xml:space="preserve">, </w:t>
            </w:r>
            <w:r>
              <w:rPr>
                <w:rFonts w:ascii="Consolas" w:hAnsi="Consolas"/>
                <w:sz w:val="15"/>
              </w:rPr>
              <w:t>totalSamplesDuration</w:t>
            </w:r>
          </w:p>
        </w:tc>
        <w:tc>
          <w:tcPr>
            <w:tcW w:w="2232" w:type="dxa"/>
          </w:tcPr>
          <w:p w14:paraId="0466479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concealed / (totalSamplesDuration × 48 000)</w:t>
            </w:r>
          </w:p>
        </w:tc>
        <w:tc>
          <w:tcPr>
            <w:tcW w:w="720" w:type="dxa"/>
          </w:tcPr>
          <w:p w14:paraId="62D4425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w:t>
            </w:r>
          </w:p>
        </w:tc>
        <w:tc>
          <w:tcPr>
            <w:tcW w:w="1152" w:type="dxa"/>
          </w:tcPr>
          <w:p w14:paraId="0402EEF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&lt; 1</w:t>
            </w:r>
          </w:p>
        </w:tc>
        <w:tc>
          <w:tcPr>
            <w:tcW w:w="1080" w:type="dxa"/>
          </w:tcPr>
          <w:p w14:paraId="7F95180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1–3</w:t>
            </w:r>
          </w:p>
        </w:tc>
        <w:tc>
          <w:tcPr>
            <w:tcW w:w="1008" w:type="dxa"/>
          </w:tcPr>
          <w:p w14:paraId="15C85A4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&gt; 3</w:t>
            </w:r>
          </w:p>
        </w:tc>
      </w:tr>
      <w:tr w:rsidR="004F33B3" w14:paraId="260DD89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3E748779" w14:textId="77777777" w:rsidR="004F33B3" w:rsidRDefault="008C6D1B">
            <w:pPr>
              <w:spacing w:before="40" w:after="40"/>
            </w:pPr>
            <w:r>
              <w:rPr>
                <w:b w:val="0"/>
                <w:sz w:val="15"/>
              </w:rPr>
              <w:t>Jitter-buffer delay</w:t>
            </w:r>
          </w:p>
        </w:tc>
        <w:tc>
          <w:tcPr>
            <w:tcW w:w="2160" w:type="dxa"/>
          </w:tcPr>
          <w:p w14:paraId="177E09F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jitterBufferDelay</w:t>
            </w:r>
            <w:r>
              <w:rPr>
                <w:sz w:val="15"/>
              </w:rPr>
              <w:t xml:space="preserve">, </w:t>
            </w:r>
            <w:r>
              <w:rPr>
                <w:rFonts w:ascii="Consolas" w:hAnsi="Consolas"/>
                <w:sz w:val="15"/>
              </w:rPr>
              <w:t>jitterBufferEmittedCount</w:t>
            </w:r>
          </w:p>
        </w:tc>
        <w:tc>
          <w:tcPr>
            <w:tcW w:w="2232" w:type="dxa"/>
          </w:tcPr>
          <w:p w14:paraId="59504C5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Σdelay / Σemitted</w:t>
            </w:r>
          </w:p>
        </w:tc>
        <w:tc>
          <w:tcPr>
            <w:tcW w:w="720" w:type="dxa"/>
          </w:tcPr>
          <w:p w14:paraId="788DDE7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ms</w:t>
            </w:r>
          </w:p>
        </w:tc>
        <w:tc>
          <w:tcPr>
            <w:tcW w:w="1152" w:type="dxa"/>
          </w:tcPr>
          <w:p w14:paraId="759BE61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&lt; 60</w:t>
            </w:r>
          </w:p>
        </w:tc>
        <w:tc>
          <w:tcPr>
            <w:tcW w:w="1080" w:type="dxa"/>
          </w:tcPr>
          <w:p w14:paraId="78D744B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60–150</w:t>
            </w:r>
          </w:p>
        </w:tc>
        <w:tc>
          <w:tcPr>
            <w:tcW w:w="1008" w:type="dxa"/>
          </w:tcPr>
          <w:p w14:paraId="75750A0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&gt; 150</w:t>
            </w:r>
          </w:p>
        </w:tc>
      </w:tr>
      <w:tr w:rsidR="004F33B3" w14:paraId="7011054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7C3B58BE" w14:textId="77777777" w:rsidR="004F33B3" w:rsidRDefault="008C6D1B">
            <w:pPr>
              <w:spacing w:before="40" w:after="40"/>
            </w:pPr>
            <w:r>
              <w:rPr>
                <w:b w:val="0"/>
                <w:sz w:val="15"/>
              </w:rPr>
              <w:t>Publisher CPU/bandwidth limiter</w:t>
            </w:r>
          </w:p>
        </w:tc>
        <w:tc>
          <w:tcPr>
            <w:tcW w:w="2160" w:type="dxa"/>
          </w:tcPr>
          <w:p w14:paraId="0BC8783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VideoSenderStats.qualityLimitationReason</w:t>
            </w:r>
          </w:p>
        </w:tc>
        <w:tc>
          <w:tcPr>
            <w:tcW w:w="2232" w:type="dxa"/>
          </w:tcPr>
          <w:p w14:paraId="24B7E3B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categorical (</w:t>
            </w:r>
            <w:r>
              <w:rPr>
                <w:rFonts w:ascii="Consolas" w:hAnsi="Consolas"/>
                <w:sz w:val="15"/>
              </w:rPr>
              <w:t>none</w:t>
            </w:r>
            <w:r>
              <w:rPr>
                <w:sz w:val="15"/>
              </w:rPr>
              <w:t xml:space="preserve"> / </w:t>
            </w:r>
            <w:r>
              <w:rPr>
                <w:rFonts w:ascii="Consolas" w:hAnsi="Consolas"/>
                <w:sz w:val="15"/>
              </w:rPr>
              <w:t>bandwidth</w:t>
            </w:r>
            <w:r>
              <w:rPr>
                <w:sz w:val="15"/>
              </w:rPr>
              <w:t xml:space="preserve"> / </w:t>
            </w:r>
            <w:r>
              <w:rPr>
                <w:rFonts w:ascii="Consolas" w:hAnsi="Consolas"/>
                <w:sz w:val="15"/>
              </w:rPr>
              <w:t>cpu</w:t>
            </w:r>
            <w:r>
              <w:rPr>
                <w:sz w:val="15"/>
              </w:rPr>
              <w:t xml:space="preserve"> / </w:t>
            </w:r>
            <w:r>
              <w:rPr>
                <w:rFonts w:ascii="Consolas" w:hAnsi="Consolas"/>
                <w:sz w:val="15"/>
              </w:rPr>
              <w:t>other</w:t>
            </w:r>
            <w:r>
              <w:rPr>
                <w:sz w:val="15"/>
              </w:rPr>
              <w:t>)</w:t>
            </w:r>
          </w:p>
        </w:tc>
        <w:tc>
          <w:tcPr>
            <w:tcW w:w="720" w:type="dxa"/>
          </w:tcPr>
          <w:p w14:paraId="3DA7BD3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state</w:t>
            </w:r>
          </w:p>
        </w:tc>
        <w:tc>
          <w:tcPr>
            <w:tcW w:w="1152" w:type="dxa"/>
          </w:tcPr>
          <w:p w14:paraId="6713E49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none</w:t>
            </w:r>
          </w:p>
        </w:tc>
        <w:tc>
          <w:tcPr>
            <w:tcW w:w="1080" w:type="dxa"/>
          </w:tcPr>
          <w:p w14:paraId="0135525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bandwidth</w:t>
            </w:r>
          </w:p>
        </w:tc>
        <w:tc>
          <w:tcPr>
            <w:tcW w:w="1008" w:type="dxa"/>
          </w:tcPr>
          <w:p w14:paraId="75A5ADF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cpu / other</w:t>
            </w:r>
          </w:p>
        </w:tc>
      </w:tr>
      <w:tr w:rsidR="004F33B3" w14:paraId="4EAB53E4"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58043A8D" w14:textId="77777777" w:rsidR="004F33B3" w:rsidRDefault="008C6D1B">
            <w:pPr>
              <w:spacing w:before="40" w:after="40"/>
            </w:pPr>
            <w:r>
              <w:rPr>
                <w:b w:val="0"/>
                <w:sz w:val="15"/>
              </w:rPr>
              <w:t>Publishing frame size</w:t>
            </w:r>
          </w:p>
        </w:tc>
        <w:tc>
          <w:tcPr>
            <w:tcW w:w="2160" w:type="dxa"/>
          </w:tcPr>
          <w:p w14:paraId="3547114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VideoSenderStats.frameWidth/Height</w:t>
            </w:r>
          </w:p>
        </w:tc>
        <w:tc>
          <w:tcPr>
            <w:tcW w:w="2232" w:type="dxa"/>
          </w:tcPr>
          <w:p w14:paraId="026DE93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sampled</w:t>
            </w:r>
          </w:p>
        </w:tc>
        <w:tc>
          <w:tcPr>
            <w:tcW w:w="720" w:type="dxa"/>
          </w:tcPr>
          <w:p w14:paraId="4D99C85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px</w:t>
            </w:r>
          </w:p>
        </w:tc>
        <w:tc>
          <w:tcPr>
            <w:tcW w:w="1152" w:type="dxa"/>
          </w:tcPr>
          <w:p w14:paraId="1FA6884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matches intent</w:t>
            </w:r>
          </w:p>
        </w:tc>
        <w:tc>
          <w:tcPr>
            <w:tcW w:w="1080" w:type="dxa"/>
          </w:tcPr>
          <w:p w14:paraId="52C69C6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one step lower</w:t>
            </w:r>
          </w:p>
        </w:tc>
        <w:tc>
          <w:tcPr>
            <w:tcW w:w="1008" w:type="dxa"/>
          </w:tcPr>
          <w:p w14:paraId="286BE7E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two steps lower</w:t>
            </w:r>
          </w:p>
        </w:tc>
      </w:tr>
      <w:tr w:rsidR="004F33B3" w14:paraId="2769914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DBE31AA" w14:textId="77777777" w:rsidR="004F33B3" w:rsidRDefault="008C6D1B">
            <w:pPr>
              <w:spacing w:before="40" w:after="40"/>
            </w:pPr>
            <w:r>
              <w:rPr>
                <w:b w:val="0"/>
                <w:sz w:val="15"/>
              </w:rPr>
              <w:t>Transport type</w:t>
            </w:r>
          </w:p>
        </w:tc>
        <w:tc>
          <w:tcPr>
            <w:tcW w:w="2160" w:type="dxa"/>
          </w:tcPr>
          <w:p w14:paraId="2484067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 xml:space="preserve">selected candidate pair </w:t>
            </w:r>
            <w:r>
              <w:rPr>
                <w:rFonts w:ascii="Consolas" w:hAnsi="Consolas"/>
                <w:sz w:val="15"/>
              </w:rPr>
              <w:t>candidateType</w:t>
            </w:r>
          </w:p>
        </w:tc>
        <w:tc>
          <w:tcPr>
            <w:tcW w:w="2232" w:type="dxa"/>
          </w:tcPr>
          <w:p w14:paraId="77F82C6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categorical</w:t>
            </w:r>
          </w:p>
        </w:tc>
        <w:tc>
          <w:tcPr>
            <w:tcW w:w="720" w:type="dxa"/>
          </w:tcPr>
          <w:p w14:paraId="06CBBE2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state</w:t>
            </w:r>
          </w:p>
        </w:tc>
        <w:tc>
          <w:tcPr>
            <w:tcW w:w="1152" w:type="dxa"/>
          </w:tcPr>
          <w:p w14:paraId="514B0FD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host / srflx (Direct)</w:t>
            </w:r>
          </w:p>
        </w:tc>
        <w:tc>
          <w:tcPr>
            <w:tcW w:w="1080" w:type="dxa"/>
          </w:tcPr>
          <w:p w14:paraId="47AADED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prflx</w:t>
            </w:r>
          </w:p>
        </w:tc>
        <w:tc>
          <w:tcPr>
            <w:tcW w:w="1008" w:type="dxa"/>
          </w:tcPr>
          <w:p w14:paraId="0133484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relay (TURN)</w:t>
            </w:r>
          </w:p>
        </w:tc>
      </w:tr>
      <w:tr w:rsidR="004F33B3" w14:paraId="11C8194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17F752CC" w14:textId="77777777" w:rsidR="004F33B3" w:rsidRDefault="008C6D1B">
            <w:pPr>
              <w:spacing w:before="40" w:after="40"/>
            </w:pPr>
            <w:r>
              <w:rPr>
                <w:b w:val="0"/>
                <w:sz w:val="15"/>
              </w:rPr>
              <w:t>Target bitrate</w:t>
            </w:r>
          </w:p>
        </w:tc>
        <w:tc>
          <w:tcPr>
            <w:tcW w:w="2160" w:type="dxa"/>
          </w:tcPr>
          <w:p w14:paraId="063020B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VideoSenderStats.targetBitrate</w:t>
            </w:r>
          </w:p>
        </w:tc>
        <w:tc>
          <w:tcPr>
            <w:tcW w:w="2232" w:type="dxa"/>
          </w:tcPr>
          <w:p w14:paraId="7F63919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sampled</w:t>
            </w:r>
          </w:p>
        </w:tc>
        <w:tc>
          <w:tcPr>
            <w:tcW w:w="720" w:type="dxa"/>
          </w:tcPr>
          <w:p w14:paraId="29D60BA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Mbps</w:t>
            </w:r>
          </w:p>
        </w:tc>
        <w:tc>
          <w:tcPr>
            <w:tcW w:w="1152" w:type="dxa"/>
          </w:tcPr>
          <w:p w14:paraId="138A4FE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 preset</w:t>
            </w:r>
          </w:p>
        </w:tc>
        <w:tc>
          <w:tcPr>
            <w:tcW w:w="1080" w:type="dxa"/>
          </w:tcPr>
          <w:p w14:paraId="3C280DE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within 20 %</w:t>
            </w:r>
          </w:p>
        </w:tc>
        <w:tc>
          <w:tcPr>
            <w:tcW w:w="1008" w:type="dxa"/>
          </w:tcPr>
          <w:p w14:paraId="67AA77F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below 80 % of preset</w:t>
            </w:r>
          </w:p>
        </w:tc>
      </w:tr>
    </w:tbl>
    <w:p w14:paraId="447F0353" w14:textId="77777777" w:rsidR="004F33B3" w:rsidRDefault="004F33B3">
      <w:pPr>
        <w:spacing w:after="40"/>
      </w:pPr>
    </w:p>
    <w:p w14:paraId="57AF6004" w14:textId="77777777" w:rsidR="004F33B3" w:rsidRDefault="008C6D1B">
      <w:r>
        <w:t xml:space="preserve">A note on </w:t>
      </w:r>
      <w:r>
        <w:rPr>
          <w:i/>
        </w:rPr>
        <w:t>lost or skipped audio seconds per minute</w:t>
      </w:r>
      <w:r>
        <w:t xml:space="preserve">: WebRTC does not report a literal “seconds lost” counter. </w:t>
      </w:r>
      <w:r>
        <w:rPr>
          <w:rFonts w:ascii="Consolas" w:hAnsi="Consolas"/>
          <w:sz w:val="18"/>
        </w:rPr>
        <w:t>concealedSamples</w:t>
      </w:r>
      <w:r>
        <w:t xml:space="preserve"> counts audio samples the decoder had to reconstruct because packets were missing; dividing by the 48 kHz sample rate yields the duration of reconstructed audio. Summed over a rolling 60-second window this is the most faithful available proxy for “audio seconds lost in the last minute”, and it matches user perception well (about 200 ms of concealment per event becomes audible as a click or warble). Silent concealment (</w:t>
      </w:r>
      <w:r>
        <w:rPr>
          <w:rFonts w:ascii="Consolas" w:hAnsi="Consolas"/>
          <w:sz w:val="18"/>
        </w:rPr>
        <w:t>silentConcealedSamples</w:t>
      </w:r>
      <w:r>
        <w:t>) is tracked separately so that silence padding does not inflate the number.</w:t>
      </w:r>
    </w:p>
    <w:p w14:paraId="7E0363A0" w14:textId="77777777" w:rsidR="004F33B3" w:rsidRDefault="008C6D1B">
      <w:pPr>
        <w:pStyle w:val="Heading2"/>
      </w:pPr>
      <w:bookmarkStart w:id="32" w:name="_Toc241206612"/>
      <w:r>
        <w:lastRenderedPageBreak/>
        <w:t>8.2 Quality score model</w:t>
      </w:r>
      <w:bookmarkEnd w:id="32"/>
    </w:p>
    <w:p w14:paraId="6311D9B9" w14:textId="77777777" w:rsidR="004F33B3" w:rsidRDefault="008C6D1B">
      <w:r>
        <w:t>The verdict is a weighted composite (0–100) mapped to three user-facing bands. Each input is normalised to 0–1 with the piecewise-linear thresholds above, smoothed with an exponentially weighted moving average (α = 0.4, roughly a 5-sample half-life at 1 Hz), and combined with fixed weights. Band changes require three consecutive samples inside the new band and a 5-point margin from the boundary to prevent flicker.</w:t>
      </w:r>
    </w:p>
    <w:p w14:paraId="3EDA7DED" w14:textId="77777777" w:rsidR="004F33B3" w:rsidRDefault="008C6D1B">
      <w:pPr>
        <w:pStyle w:val="TableCaption"/>
      </w:pPr>
      <w:r>
        <w:t>Table 13</w:t>
      </w:r>
      <w:r>
        <w:rPr>
          <w:b w:val="0"/>
        </w:rPr>
        <w:t xml:space="preserve"> — Score composition</w:t>
      </w:r>
    </w:p>
    <w:tbl>
      <w:tblPr>
        <w:tblStyle w:val="LightGrid-Accent1"/>
        <w:tblW w:w="0" w:type="auto"/>
        <w:jc w:val="center"/>
        <w:tblLook w:val="04A0" w:firstRow="1" w:lastRow="0" w:firstColumn="1" w:lastColumn="0" w:noHBand="0" w:noVBand="1"/>
      </w:tblPr>
      <w:tblGrid>
        <w:gridCol w:w="1728"/>
        <w:gridCol w:w="864"/>
        <w:gridCol w:w="3600"/>
        <w:gridCol w:w="2736"/>
      </w:tblGrid>
      <w:tr w:rsidR="004F33B3" w14:paraId="4AC368CB"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2563EB"/>
          </w:tcPr>
          <w:p w14:paraId="5F1DC044" w14:textId="77777777" w:rsidR="004F33B3" w:rsidRDefault="008C6D1B">
            <w:pPr>
              <w:spacing w:before="40" w:after="40"/>
            </w:pPr>
            <w:r>
              <w:rPr>
                <w:color w:val="FFFFFF"/>
                <w:sz w:val="17"/>
              </w:rPr>
              <w:t>Component</w:t>
            </w:r>
          </w:p>
        </w:tc>
        <w:tc>
          <w:tcPr>
            <w:tcW w:w="864" w:type="dxa"/>
            <w:shd w:val="clear" w:color="auto" w:fill="2563EB"/>
          </w:tcPr>
          <w:p w14:paraId="1365E25F"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Weight</w:t>
            </w:r>
          </w:p>
        </w:tc>
        <w:tc>
          <w:tcPr>
            <w:tcW w:w="3600" w:type="dxa"/>
            <w:shd w:val="clear" w:color="auto" w:fill="2563EB"/>
          </w:tcPr>
          <w:p w14:paraId="46AA1F0B"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Inputs</w:t>
            </w:r>
          </w:p>
        </w:tc>
        <w:tc>
          <w:tcPr>
            <w:tcW w:w="2736" w:type="dxa"/>
            <w:shd w:val="clear" w:color="auto" w:fill="2563EB"/>
          </w:tcPr>
          <w:p w14:paraId="0775BC3F"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Notes</w:t>
            </w:r>
          </w:p>
        </w:tc>
      </w:tr>
      <w:tr w:rsidR="004F33B3" w14:paraId="06AFC16D"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981E85" w14:textId="77777777" w:rsidR="004F33B3" w:rsidRDefault="008C6D1B">
            <w:pPr>
              <w:spacing w:before="40" w:after="40"/>
            </w:pPr>
            <w:r>
              <w:rPr>
                <w:b w:val="0"/>
                <w:sz w:val="17"/>
              </w:rPr>
              <w:t>Network health</w:t>
            </w:r>
          </w:p>
        </w:tc>
        <w:tc>
          <w:tcPr>
            <w:tcW w:w="864" w:type="dxa"/>
          </w:tcPr>
          <w:p w14:paraId="77D7A7E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25</w:t>
            </w:r>
          </w:p>
        </w:tc>
        <w:tc>
          <w:tcPr>
            <w:tcW w:w="3600" w:type="dxa"/>
          </w:tcPr>
          <w:p w14:paraId="275270F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Packet loss, jitter, RTT, transport type</w:t>
            </w:r>
          </w:p>
        </w:tc>
        <w:tc>
          <w:tcPr>
            <w:tcW w:w="2736" w:type="dxa"/>
          </w:tcPr>
          <w:p w14:paraId="20C37D6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Relay adds a 0.85 multiplier on RTT and loss sub-scores</w:t>
            </w:r>
          </w:p>
        </w:tc>
      </w:tr>
      <w:tr w:rsidR="004F33B3" w14:paraId="407F4A84"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9C2B9F" w14:textId="77777777" w:rsidR="004F33B3" w:rsidRDefault="008C6D1B">
            <w:pPr>
              <w:spacing w:before="40" w:after="40"/>
            </w:pPr>
            <w:r>
              <w:rPr>
                <w:b w:val="0"/>
                <w:sz w:val="17"/>
              </w:rPr>
              <w:t>Video bitrate adequacy</w:t>
            </w:r>
          </w:p>
        </w:tc>
        <w:tc>
          <w:tcPr>
            <w:tcW w:w="864" w:type="dxa"/>
          </w:tcPr>
          <w:p w14:paraId="45422F0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20</w:t>
            </w:r>
          </w:p>
        </w:tc>
        <w:tc>
          <w:tcPr>
            <w:tcW w:w="3600" w:type="dxa"/>
          </w:tcPr>
          <w:p w14:paraId="171214B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Delivered bitrate vs current layer target</w:t>
            </w:r>
          </w:p>
        </w:tc>
        <w:tc>
          <w:tcPr>
            <w:tcW w:w="2736" w:type="dxa"/>
          </w:tcPr>
          <w:p w14:paraId="2BB100F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Missing samples fall back to 0.5 for up to 4 s</w:t>
            </w:r>
          </w:p>
        </w:tc>
      </w:tr>
      <w:tr w:rsidR="004F33B3" w14:paraId="0BD8B90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5A7FAB" w14:textId="77777777" w:rsidR="004F33B3" w:rsidRDefault="008C6D1B">
            <w:pPr>
              <w:spacing w:before="40" w:after="40"/>
            </w:pPr>
            <w:r>
              <w:rPr>
                <w:b w:val="0"/>
                <w:sz w:val="17"/>
              </w:rPr>
              <w:t>Frame delivery</w:t>
            </w:r>
          </w:p>
        </w:tc>
        <w:tc>
          <w:tcPr>
            <w:tcW w:w="864" w:type="dxa"/>
          </w:tcPr>
          <w:p w14:paraId="20E0BB8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20</w:t>
            </w:r>
          </w:p>
        </w:tc>
        <w:tc>
          <w:tcPr>
            <w:tcW w:w="3600" w:type="dxa"/>
          </w:tcPr>
          <w:p w14:paraId="6887265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Decoded fps vs expected, skipped-frame ratio</w:t>
            </w:r>
          </w:p>
        </w:tc>
        <w:tc>
          <w:tcPr>
            <w:tcW w:w="2736" w:type="dxa"/>
          </w:tcPr>
          <w:p w14:paraId="23D70B4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Freeze detection uses framesReceived vs decoded</w:t>
            </w:r>
          </w:p>
        </w:tc>
      </w:tr>
      <w:tr w:rsidR="004F33B3" w14:paraId="1A60F593"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3EFC4A" w14:textId="77777777" w:rsidR="004F33B3" w:rsidRDefault="008C6D1B">
            <w:pPr>
              <w:spacing w:before="40" w:after="40"/>
            </w:pPr>
            <w:r>
              <w:rPr>
                <w:b w:val="0"/>
                <w:sz w:val="17"/>
              </w:rPr>
              <w:t>Audio continuity</w:t>
            </w:r>
          </w:p>
        </w:tc>
        <w:tc>
          <w:tcPr>
            <w:tcW w:w="864" w:type="dxa"/>
          </w:tcPr>
          <w:p w14:paraId="4F6165F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15</w:t>
            </w:r>
          </w:p>
        </w:tc>
        <w:tc>
          <w:tcPr>
            <w:tcW w:w="3600" w:type="dxa"/>
          </w:tcPr>
          <w:p w14:paraId="6690BE3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Audio loss per minute, concealment ratio, jitter-buffer delay</w:t>
            </w:r>
          </w:p>
        </w:tc>
        <w:tc>
          <w:tcPr>
            <w:tcW w:w="2736" w:type="dxa"/>
          </w:tcPr>
          <w:p w14:paraId="59DD505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Audio is weighted heavily because glitches are the most distracting</w:t>
            </w:r>
          </w:p>
        </w:tc>
      </w:tr>
      <w:tr w:rsidR="004F33B3" w14:paraId="70966A3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B9D090" w14:textId="77777777" w:rsidR="004F33B3" w:rsidRDefault="008C6D1B">
            <w:pPr>
              <w:spacing w:before="40" w:after="40"/>
            </w:pPr>
            <w:r>
              <w:rPr>
                <w:b w:val="0"/>
                <w:sz w:val="17"/>
              </w:rPr>
              <w:t>Stability</w:t>
            </w:r>
          </w:p>
        </w:tc>
        <w:tc>
          <w:tcPr>
            <w:tcW w:w="864" w:type="dxa"/>
          </w:tcPr>
          <w:p w14:paraId="3782D4B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10</w:t>
            </w:r>
          </w:p>
        </w:tc>
        <w:tc>
          <w:tcPr>
            <w:tcW w:w="3600" w:type="dxa"/>
          </w:tcPr>
          <w:p w14:paraId="3127575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EWMA trend, band transitions, reconnect events</w:t>
            </w:r>
          </w:p>
        </w:tc>
        <w:tc>
          <w:tcPr>
            <w:tcW w:w="2736" w:type="dxa"/>
          </w:tcPr>
          <w:p w14:paraId="4D4F26F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Penalises oscillation and recent losses</w:t>
            </w:r>
          </w:p>
        </w:tc>
      </w:tr>
      <w:tr w:rsidR="004F33B3" w14:paraId="51C01CC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76427B" w14:textId="77777777" w:rsidR="004F33B3" w:rsidRDefault="008C6D1B">
            <w:pPr>
              <w:spacing w:before="40" w:after="40"/>
            </w:pPr>
            <w:r>
              <w:rPr>
                <w:b w:val="0"/>
                <w:sz w:val="17"/>
              </w:rPr>
              <w:t>Publisher headroom</w:t>
            </w:r>
          </w:p>
        </w:tc>
        <w:tc>
          <w:tcPr>
            <w:tcW w:w="864" w:type="dxa"/>
          </w:tcPr>
          <w:p w14:paraId="34E15BD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10</w:t>
            </w:r>
          </w:p>
        </w:tc>
        <w:tc>
          <w:tcPr>
            <w:tcW w:w="3600" w:type="dxa"/>
          </w:tcPr>
          <w:p w14:paraId="448D74A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7"/>
              </w:rPr>
              <w:t>qualityLimitationReason</w:t>
            </w:r>
            <w:r>
              <w:rPr>
                <w:sz w:val="17"/>
              </w:rPr>
              <w:t>, target vs actual bitrate (local / known publishers)</w:t>
            </w:r>
          </w:p>
        </w:tc>
        <w:tc>
          <w:tcPr>
            <w:tcW w:w="2736" w:type="dxa"/>
          </w:tcPr>
          <w:p w14:paraId="01C0852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Only scored when sender stats are available; weight redistributed otherwise</w:t>
            </w:r>
          </w:p>
        </w:tc>
      </w:tr>
    </w:tbl>
    <w:p w14:paraId="521BE2D1" w14:textId="77777777" w:rsidR="004F33B3" w:rsidRDefault="004F33B3">
      <w:pPr>
        <w:spacing w:after="40"/>
      </w:pPr>
    </w:p>
    <w:p w14:paraId="12D96071" w14:textId="77777777" w:rsidR="004F33B3" w:rsidRDefault="008C6D1B">
      <w:pPr>
        <w:keepNext/>
        <w:spacing w:after="40"/>
        <w:jc w:val="center"/>
      </w:pPr>
      <w:r>
        <w:rPr>
          <w:noProof/>
        </w:rPr>
        <w:drawing>
          <wp:inline distT="0" distB="0" distL="0" distR="0" wp14:anchorId="7752CC29" wp14:editId="3E6F34E2">
            <wp:extent cx="5669280" cy="2936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core_model.png"/>
                    <pic:cNvPicPr/>
                  </pic:nvPicPr>
                  <pic:blipFill>
                    <a:blip r:embed="rId15"/>
                    <a:stretch>
                      <a:fillRect/>
                    </a:stretch>
                  </pic:blipFill>
                  <pic:spPr>
                    <a:xfrm>
                      <a:off x="0" y="0"/>
                      <a:ext cx="5669280" cy="2936952"/>
                    </a:xfrm>
                    <a:prstGeom prst="rect">
                      <a:avLst/>
                    </a:prstGeom>
                  </pic:spPr>
                </pic:pic>
              </a:graphicData>
            </a:graphic>
          </wp:inline>
        </w:drawing>
      </w:r>
    </w:p>
    <w:p w14:paraId="385593D6" w14:textId="77777777" w:rsidR="004F33B3" w:rsidRDefault="008C6D1B">
      <w:pPr>
        <w:pStyle w:val="FigureCaption"/>
      </w:pPr>
      <w:r>
        <w:rPr>
          <w:b/>
          <w:i w:val="0"/>
        </w:rPr>
        <w:t>Figure 8</w:t>
      </w:r>
      <w:r>
        <w:rPr>
          <w:i w:val="0"/>
        </w:rPr>
        <w:t xml:space="preserve"> — Score composition and the per-metric thresholds that map measured values to High / Medium / Low band points.</w:t>
      </w:r>
    </w:p>
    <w:p w14:paraId="461548D7" w14:textId="77777777" w:rsidR="004F33B3" w:rsidRDefault="008C6D1B">
      <w:r>
        <w:t xml:space="preserve">Special cases: </w:t>
      </w:r>
      <w:r>
        <w:rPr>
          <w:rFonts w:ascii="Consolas" w:hAnsi="Consolas"/>
          <w:sz w:val="18"/>
        </w:rPr>
        <w:t>ConnectionQuality.Lost</w:t>
      </w:r>
      <w:r>
        <w:t xml:space="preserve"> forces the Low band with a </w:t>
      </w:r>
      <w:r>
        <w:rPr>
          <w:i/>
        </w:rPr>
        <w:t>reconnecting</w:t>
      </w:r>
      <w:r>
        <w:t xml:space="preserve"> label regardless of score; the first four seconds show </w:t>
      </w:r>
      <w:r>
        <w:rPr>
          <w:i/>
        </w:rPr>
        <w:t>Measuring</w:t>
      </w:r>
      <w:r>
        <w:t xml:space="preserve">; during a probe the verdict is frozen to the pre-probe value so the user is not misled by the deliberately degraded steps. The </w:t>
      </w:r>
      <w:r>
        <w:rPr>
          <w:b/>
        </w:rPr>
        <w:t>limiter</w:t>
      </w:r>
      <w:r>
        <w:t xml:space="preserve"> shown in the explanation line is chosen by which component has the lowest normalised score, with ties broken in favour of network, then publisher, then stability. When sender stats identify </w:t>
      </w:r>
      <w:r>
        <w:rPr>
          <w:rFonts w:ascii="Consolas" w:hAnsi="Consolas"/>
          <w:sz w:val="18"/>
        </w:rPr>
        <w:t>cpu</w:t>
      </w:r>
      <w:r>
        <w:t xml:space="preserve"> as the quality-limitation reason, the copy switches to publisher-side advice (“Lower your resolution to recover sharpness”) and the Actions tab pre-selects the local-tile controls.</w:t>
      </w:r>
    </w:p>
    <w:p w14:paraId="3998409D" w14:textId="77777777" w:rsidR="004F33B3" w:rsidRDefault="008C6D1B">
      <w:pPr>
        <w:pStyle w:val="Heading1"/>
      </w:pPr>
      <w:bookmarkStart w:id="33" w:name="_Toc241206613"/>
      <w:r>
        <w:lastRenderedPageBreak/>
        <w:t>9. Improvement actions</w:t>
      </w:r>
      <w:bookmarkEnd w:id="33"/>
    </w:p>
    <w:p w14:paraId="20F39F14" w14:textId="77777777" w:rsidR="004F33B3" w:rsidRDefault="008C6D1B">
      <w:r>
        <w:t xml:space="preserve">Actions are grouped by the layer they affect: the </w:t>
      </w:r>
      <w:r>
        <w:rPr>
          <w:b/>
        </w:rPr>
        <w:t>receive path</w:t>
      </w:r>
      <w:r>
        <w:t xml:space="preserve"> (your subscription), the </w:t>
      </w:r>
      <w:r>
        <w:rPr>
          <w:b/>
        </w:rPr>
        <w:t>publish path</w:t>
      </w:r>
      <w:r>
        <w:t xml:space="preserve"> (your camera and microphone), the </w:t>
      </w:r>
      <w:r>
        <w:rPr>
          <w:b/>
        </w:rPr>
        <w:t>transport</w:t>
      </w:r>
      <w:r>
        <w:t xml:space="preserve"> (the peer connection to the SFU), and the </w:t>
      </w:r>
      <w:r>
        <w:rPr>
          <w:b/>
        </w:rPr>
        <w:t>clipboard</w:t>
      </w:r>
      <w:r>
        <w:t xml:space="preserve"> (diagnostics). Each action declares its scope, the underlying API, its expected effect, its risk and how it can be undone.</w:t>
      </w:r>
    </w:p>
    <w:p w14:paraId="3D2A8627" w14:textId="77777777" w:rsidR="004F33B3" w:rsidRDefault="008C6D1B">
      <w:pPr>
        <w:pStyle w:val="Heading2"/>
      </w:pPr>
      <w:bookmarkStart w:id="34" w:name="_Toc241206614"/>
      <w:r>
        <w:t>9.1 Action catalogue</w:t>
      </w:r>
      <w:bookmarkEnd w:id="34"/>
    </w:p>
    <w:p w14:paraId="23694F60" w14:textId="77777777" w:rsidR="004F33B3" w:rsidRDefault="008C6D1B">
      <w:pPr>
        <w:pStyle w:val="TableCaption"/>
      </w:pPr>
      <w:r>
        <w:t>Table 14</w:t>
      </w:r>
      <w:r>
        <w:rPr>
          <w:b w:val="0"/>
        </w:rPr>
        <w:t xml:space="preserve"> — Improvement actions</w:t>
      </w:r>
    </w:p>
    <w:tbl>
      <w:tblPr>
        <w:tblStyle w:val="LightGrid-Accent1"/>
        <w:tblW w:w="0" w:type="auto"/>
        <w:jc w:val="center"/>
        <w:tblLook w:val="04A0" w:firstRow="1" w:lastRow="0" w:firstColumn="1" w:lastColumn="0" w:noHBand="0" w:noVBand="1"/>
      </w:tblPr>
      <w:tblGrid>
        <w:gridCol w:w="951"/>
        <w:gridCol w:w="745"/>
        <w:gridCol w:w="5399"/>
        <w:gridCol w:w="1852"/>
        <w:gridCol w:w="907"/>
      </w:tblGrid>
      <w:tr w:rsidR="004F33B3" w14:paraId="7C2A6626"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2563EB"/>
          </w:tcPr>
          <w:p w14:paraId="1A16DB1D" w14:textId="77777777" w:rsidR="004F33B3" w:rsidRDefault="008C6D1B">
            <w:pPr>
              <w:spacing w:before="40" w:after="40"/>
            </w:pPr>
            <w:r>
              <w:rPr>
                <w:color w:val="FFFFFF"/>
                <w:sz w:val="16"/>
              </w:rPr>
              <w:t>Action</w:t>
            </w:r>
          </w:p>
        </w:tc>
        <w:tc>
          <w:tcPr>
            <w:tcW w:w="1800" w:type="dxa"/>
            <w:shd w:val="clear" w:color="auto" w:fill="2563EB"/>
          </w:tcPr>
          <w:p w14:paraId="79E094B7"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Scope</w:t>
            </w:r>
          </w:p>
        </w:tc>
        <w:tc>
          <w:tcPr>
            <w:tcW w:w="2520" w:type="dxa"/>
            <w:shd w:val="clear" w:color="auto" w:fill="2563EB"/>
          </w:tcPr>
          <w:p w14:paraId="37B61EA0"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Underlying API</w:t>
            </w:r>
          </w:p>
        </w:tc>
        <w:tc>
          <w:tcPr>
            <w:tcW w:w="2664" w:type="dxa"/>
            <w:shd w:val="clear" w:color="auto" w:fill="2563EB"/>
          </w:tcPr>
          <w:p w14:paraId="60C1BA69"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Effect / risk</w:t>
            </w:r>
          </w:p>
        </w:tc>
        <w:tc>
          <w:tcPr>
            <w:tcW w:w="1656" w:type="dxa"/>
            <w:shd w:val="clear" w:color="auto" w:fill="2563EB"/>
          </w:tcPr>
          <w:p w14:paraId="031949A1"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Undo</w:t>
            </w:r>
          </w:p>
        </w:tc>
      </w:tr>
      <w:tr w:rsidR="004F33B3" w14:paraId="6A4F70AE"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9DB6A6" w14:textId="77777777" w:rsidR="004F33B3" w:rsidRDefault="008C6D1B">
            <w:pPr>
              <w:spacing w:before="40" w:after="40"/>
            </w:pPr>
            <w:r>
              <w:rPr>
                <w:b w:val="0"/>
                <w:sz w:val="16"/>
              </w:rPr>
              <w:t>Resync stream</w:t>
            </w:r>
          </w:p>
        </w:tc>
        <w:tc>
          <w:tcPr>
            <w:tcW w:w="1800" w:type="dxa"/>
          </w:tcPr>
          <w:p w14:paraId="1A74A57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Receive path, one remote video track</w:t>
            </w:r>
          </w:p>
        </w:tc>
        <w:tc>
          <w:tcPr>
            <w:tcW w:w="2520" w:type="dxa"/>
          </w:tcPr>
          <w:p w14:paraId="07FDAC8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RemoteTrackPublication.setSubscribed(false→true)</w:t>
            </w:r>
          </w:p>
        </w:tc>
        <w:tc>
          <w:tcPr>
            <w:tcW w:w="2664" w:type="dxa"/>
          </w:tcPr>
          <w:p w14:paraId="29D1005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Forces a fresh subscription and keyframe; 0.5–2 s freeze on that tile. Low risk.</w:t>
            </w:r>
          </w:p>
        </w:tc>
        <w:tc>
          <w:tcPr>
            <w:tcW w:w="1656" w:type="dxa"/>
          </w:tcPr>
          <w:p w14:paraId="5206CF6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Automatic; previous subscription state is restored</w:t>
            </w:r>
          </w:p>
        </w:tc>
      </w:tr>
      <w:tr w:rsidR="004F33B3" w14:paraId="2505D427"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4A2A5AC" w14:textId="77777777" w:rsidR="004F33B3" w:rsidRDefault="008C6D1B">
            <w:pPr>
              <w:spacing w:before="40" w:after="40"/>
            </w:pPr>
            <w:r>
              <w:rPr>
                <w:b w:val="0"/>
                <w:sz w:val="16"/>
              </w:rPr>
              <w:t>Reconnect transport</w:t>
            </w:r>
          </w:p>
        </w:tc>
        <w:tc>
          <w:tcPr>
            <w:tcW w:w="1800" w:type="dxa"/>
          </w:tcPr>
          <w:p w14:paraId="6EBA5E8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Room-wide (all tiles)</w:t>
            </w:r>
          </w:p>
        </w:tc>
        <w:tc>
          <w:tcPr>
            <w:tcW w:w="2520" w:type="dxa"/>
          </w:tcPr>
          <w:p w14:paraId="7EC9068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Room.disconnect()</w:t>
            </w:r>
            <w:r>
              <w:rPr>
                <w:sz w:val="16"/>
              </w:rPr>
              <w:t xml:space="preserve"> + fresh token + </w:t>
            </w:r>
            <w:r>
              <w:rPr>
                <w:rFonts w:ascii="Consolas" w:hAnsi="Consolas"/>
                <w:sz w:val="16"/>
              </w:rPr>
              <w:t>Room.connect()</w:t>
            </w:r>
            <w:r>
              <w:rPr>
                <w:sz w:val="16"/>
              </w:rPr>
              <w:t>; ICE restart handled by LiveKit</w:t>
            </w:r>
          </w:p>
        </w:tc>
        <w:tc>
          <w:tcPr>
            <w:tcW w:w="2664" w:type="dxa"/>
          </w:tcPr>
          <w:p w14:paraId="010B7C2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Rebuilds signaling and ICE; 2–6 s interruption; attended only.</w:t>
            </w:r>
          </w:p>
        </w:tc>
        <w:tc>
          <w:tcPr>
            <w:tcW w:w="1656" w:type="dxa"/>
          </w:tcPr>
          <w:p w14:paraId="30A780D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Implicit; reconnects to the same room</w:t>
            </w:r>
          </w:p>
        </w:tc>
      </w:tr>
      <w:tr w:rsidR="004F33B3" w14:paraId="216BE7E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A8B5AB" w14:textId="77777777" w:rsidR="004F33B3" w:rsidRDefault="008C6D1B">
            <w:pPr>
              <w:spacing w:before="40" w:after="40"/>
            </w:pPr>
            <w:r>
              <w:rPr>
                <w:b w:val="0"/>
                <w:sz w:val="16"/>
              </w:rPr>
              <w:t>Quality layer (Low / Medium / High / Auto)</w:t>
            </w:r>
          </w:p>
        </w:tc>
        <w:tc>
          <w:tcPr>
            <w:tcW w:w="1800" w:type="dxa"/>
          </w:tcPr>
          <w:p w14:paraId="424E4CF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Receive path, one remote video track</w:t>
            </w:r>
          </w:p>
        </w:tc>
        <w:tc>
          <w:tcPr>
            <w:tcW w:w="2520" w:type="dxa"/>
          </w:tcPr>
          <w:p w14:paraId="50EC11F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RemoteTrackPublication.setVideoQuality(VideoQuality.LOW|MEDIUM|HIGH)</w:t>
            </w:r>
          </w:p>
        </w:tc>
        <w:tc>
          <w:tcPr>
            <w:tcW w:w="2664" w:type="dxa"/>
          </w:tcPr>
          <w:p w14:paraId="0B7A60A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Caps received resolution/bitrate; Auto clears the override. No renegotiation.</w:t>
            </w:r>
          </w:p>
        </w:tc>
        <w:tc>
          <w:tcPr>
            <w:tcW w:w="1656" w:type="dxa"/>
          </w:tcPr>
          <w:p w14:paraId="70DB201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Set to Auto or </w:t>
            </w:r>
            <w:r>
              <w:rPr>
                <w:b/>
                <w:sz w:val="16"/>
              </w:rPr>
              <w:t>Reset to auto</w:t>
            </w:r>
          </w:p>
        </w:tc>
      </w:tr>
      <w:tr w:rsidR="004F33B3" w14:paraId="526BFFF3"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AB796E" w14:textId="77777777" w:rsidR="004F33B3" w:rsidRDefault="008C6D1B">
            <w:pPr>
              <w:spacing w:before="40" w:after="40"/>
            </w:pPr>
            <w:r>
              <w:rPr>
                <w:b w:val="0"/>
                <w:sz w:val="16"/>
              </w:rPr>
              <w:t>Max bitrate</w:t>
            </w:r>
          </w:p>
        </w:tc>
        <w:tc>
          <w:tcPr>
            <w:tcW w:w="1800" w:type="dxa"/>
          </w:tcPr>
          <w:p w14:paraId="245E50D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Publish path (local tile) or receive-side layer cap (remote)</w:t>
            </w:r>
          </w:p>
        </w:tc>
        <w:tc>
          <w:tcPr>
            <w:tcW w:w="2520" w:type="dxa"/>
          </w:tcPr>
          <w:p w14:paraId="515141A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RTCRtpSender.getParameters()/setParameters()</w:t>
            </w:r>
            <w:r>
              <w:rPr>
                <w:sz w:val="16"/>
              </w:rPr>
              <w:t xml:space="preserve"> with </w:t>
            </w:r>
            <w:r>
              <w:rPr>
                <w:rFonts w:ascii="Consolas" w:hAnsi="Consolas"/>
                <w:sz w:val="16"/>
              </w:rPr>
              <w:t>encodings[].maxBitrate</w:t>
            </w:r>
            <w:r>
              <w:rPr>
                <w:sz w:val="16"/>
              </w:rPr>
              <w:t>; remote: pick a lower simulcast layer</w:t>
            </w:r>
          </w:p>
        </w:tc>
        <w:tc>
          <w:tcPr>
            <w:tcW w:w="2664" w:type="dxa"/>
          </w:tcPr>
          <w:p w14:paraId="355121F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Bounds encoder output; too low visibly softens the image. Safe and immediate.</w:t>
            </w:r>
          </w:p>
        </w:tc>
        <w:tc>
          <w:tcPr>
            <w:tcW w:w="1656" w:type="dxa"/>
          </w:tcPr>
          <w:p w14:paraId="04913A0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Restore previous parameters (stored before apply)</w:t>
            </w:r>
          </w:p>
        </w:tc>
      </w:tr>
      <w:tr w:rsidR="004F33B3" w14:paraId="128E234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46EC37" w14:textId="77777777" w:rsidR="004F33B3" w:rsidRDefault="008C6D1B">
            <w:pPr>
              <w:spacing w:before="40" w:after="40"/>
            </w:pPr>
            <w:r>
              <w:rPr>
                <w:b w:val="0"/>
                <w:sz w:val="16"/>
              </w:rPr>
              <w:t>Resolution / frame rate preset</w:t>
            </w:r>
          </w:p>
        </w:tc>
        <w:tc>
          <w:tcPr>
            <w:tcW w:w="1800" w:type="dxa"/>
          </w:tcPr>
          <w:p w14:paraId="7FE0B2C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Publish path (local tile)</w:t>
            </w:r>
          </w:p>
        </w:tc>
        <w:tc>
          <w:tcPr>
            <w:tcW w:w="2520" w:type="dxa"/>
          </w:tcPr>
          <w:p w14:paraId="6A3749F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mediaStreamTrack.applyConstraints({ width, height, frameRate })</w:t>
            </w:r>
            <w:r>
              <w:rPr>
                <w:sz w:val="16"/>
              </w:rPr>
              <w:t xml:space="preserve">, validated against </w:t>
            </w:r>
            <w:r>
              <w:rPr>
                <w:rFonts w:ascii="Consolas" w:hAnsi="Consolas"/>
                <w:sz w:val="16"/>
              </w:rPr>
              <w:t>getCapabilities()</w:t>
            </w:r>
          </w:p>
        </w:tc>
        <w:tc>
          <w:tcPr>
            <w:tcW w:w="2664" w:type="dxa"/>
          </w:tcPr>
          <w:p w14:paraId="661E7D0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Changes what everyone receives. Lower values reduce CPU and bandwidth.</w:t>
            </w:r>
          </w:p>
        </w:tc>
        <w:tc>
          <w:tcPr>
            <w:tcW w:w="1656" w:type="dxa"/>
          </w:tcPr>
          <w:p w14:paraId="3AB0252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Constraint rollback to the previous values</w:t>
            </w:r>
          </w:p>
        </w:tc>
      </w:tr>
      <w:tr w:rsidR="004F33B3" w14:paraId="2FCF6443"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ED54E1" w14:textId="77777777" w:rsidR="004F33B3" w:rsidRDefault="008C6D1B">
            <w:pPr>
              <w:spacing w:before="40" w:after="40"/>
            </w:pPr>
            <w:r>
              <w:rPr>
                <w:b w:val="0"/>
                <w:sz w:val="16"/>
              </w:rPr>
              <w:t>Camera / microphone device</w:t>
            </w:r>
          </w:p>
        </w:tc>
        <w:tc>
          <w:tcPr>
            <w:tcW w:w="1800" w:type="dxa"/>
          </w:tcPr>
          <w:p w14:paraId="38DE2B0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Publish path (local tile)</w:t>
            </w:r>
          </w:p>
        </w:tc>
        <w:tc>
          <w:tcPr>
            <w:tcW w:w="2520" w:type="dxa"/>
          </w:tcPr>
          <w:p w14:paraId="3E24BB8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room.switchActiveDevice('videoinput' | 'audioinput', deviceId)</w:t>
            </w:r>
          </w:p>
        </w:tc>
        <w:tc>
          <w:tcPr>
            <w:tcW w:w="2664" w:type="dxa"/>
          </w:tcPr>
          <w:p w14:paraId="223AEEA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Switches hardware mid-call without reconnecting; persisted to </w:t>
            </w:r>
            <w:r>
              <w:rPr>
                <w:rFonts w:ascii="Consolas" w:hAnsi="Consolas"/>
                <w:sz w:val="16"/>
              </w:rPr>
              <w:t>prefs.av.preferred*Id</w:t>
            </w:r>
            <w:r>
              <w:rPr>
                <w:sz w:val="16"/>
              </w:rPr>
              <w:t>.</w:t>
            </w:r>
          </w:p>
        </w:tc>
        <w:tc>
          <w:tcPr>
            <w:tcW w:w="1656" w:type="dxa"/>
          </w:tcPr>
          <w:p w14:paraId="49E34B5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Switch back or reselect the previous device</w:t>
            </w:r>
          </w:p>
        </w:tc>
      </w:tr>
      <w:tr w:rsidR="004F33B3" w14:paraId="094EDCC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4635A2" w14:textId="77777777" w:rsidR="004F33B3" w:rsidRDefault="008C6D1B">
            <w:pPr>
              <w:spacing w:before="40" w:after="40"/>
            </w:pPr>
            <w:r>
              <w:rPr>
                <w:b w:val="0"/>
                <w:sz w:val="16"/>
              </w:rPr>
              <w:t>Audio channels (Mono / Stereo)</w:t>
            </w:r>
          </w:p>
        </w:tc>
        <w:tc>
          <w:tcPr>
            <w:tcW w:w="1800" w:type="dxa"/>
          </w:tcPr>
          <w:p w14:paraId="1A8452C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Publish path (local tile)</w:t>
            </w:r>
          </w:p>
        </w:tc>
        <w:tc>
          <w:tcPr>
            <w:tcW w:w="2520" w:type="dxa"/>
          </w:tcPr>
          <w:p w14:paraId="61688EB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Reacquire the mic with </w:t>
            </w:r>
            <w:r>
              <w:rPr>
                <w:rFonts w:ascii="Consolas" w:hAnsi="Consolas"/>
                <w:sz w:val="16"/>
              </w:rPr>
              <w:t>AudioCaptureOptions.channelCount</w:t>
            </w:r>
            <w:r>
              <w:rPr>
                <w:sz w:val="16"/>
              </w:rPr>
              <w:t xml:space="preserve">; publish with </w:t>
            </w:r>
            <w:r>
              <w:rPr>
                <w:rFonts w:ascii="Consolas" w:hAnsi="Consolas"/>
                <w:sz w:val="16"/>
              </w:rPr>
              <w:t>forceStereo</w:t>
            </w:r>
          </w:p>
        </w:tc>
        <w:tc>
          <w:tcPr>
            <w:tcW w:w="2664" w:type="dxa"/>
          </w:tcPr>
          <w:p w14:paraId="03379D9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Stereo preserves music and spatial content; disables echo cancellation / noise suppression and raises uplink bandwidth (up to 510 kbps stereo).</w:t>
            </w:r>
          </w:p>
        </w:tc>
        <w:tc>
          <w:tcPr>
            <w:tcW w:w="1656" w:type="dxa"/>
          </w:tcPr>
          <w:p w14:paraId="07A613B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Switch back to Mono (reacquires the mic)</w:t>
            </w:r>
          </w:p>
        </w:tc>
      </w:tr>
      <w:tr w:rsidR="004F33B3" w14:paraId="5D1D970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78767B" w14:textId="77777777" w:rsidR="004F33B3" w:rsidRDefault="008C6D1B">
            <w:pPr>
              <w:spacing w:before="40" w:after="40"/>
            </w:pPr>
            <w:r>
              <w:rPr>
                <w:b w:val="0"/>
                <w:sz w:val="16"/>
              </w:rPr>
              <w:t xml:space="preserve">Audio quality </w:t>
            </w:r>
            <w:r>
              <w:rPr>
                <w:b w:val="0"/>
                <w:sz w:val="16"/>
              </w:rPr>
              <w:lastRenderedPageBreak/>
              <w:t>(Voice / Music)</w:t>
            </w:r>
          </w:p>
        </w:tc>
        <w:tc>
          <w:tcPr>
            <w:tcW w:w="1800" w:type="dxa"/>
          </w:tcPr>
          <w:p w14:paraId="7566201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lastRenderedPageBreak/>
              <w:t xml:space="preserve">Publish path </w:t>
            </w:r>
            <w:r>
              <w:rPr>
                <w:sz w:val="16"/>
              </w:rPr>
              <w:lastRenderedPageBreak/>
              <w:t>(local tile)</w:t>
            </w:r>
          </w:p>
        </w:tc>
        <w:tc>
          <w:tcPr>
            <w:tcW w:w="2520" w:type="dxa"/>
          </w:tcPr>
          <w:p w14:paraId="69EA936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lastRenderedPageBreak/>
              <w:t>audioPreset</w:t>
            </w:r>
            <w:r>
              <w:rPr>
                <w:sz w:val="16"/>
              </w:rPr>
              <w:t xml:space="preserve"> (</w:t>
            </w:r>
            <w:r>
              <w:rPr>
                <w:rFonts w:ascii="Consolas" w:hAnsi="Consolas"/>
                <w:sz w:val="16"/>
              </w:rPr>
              <w:t>speech</w:t>
            </w:r>
            <w:r>
              <w:rPr>
                <w:sz w:val="16"/>
              </w:rPr>
              <w:t xml:space="preserve"> / </w:t>
            </w:r>
            <w:r>
              <w:rPr>
                <w:rFonts w:ascii="Consolas" w:hAnsi="Consolas"/>
                <w:sz w:val="16"/>
              </w:rPr>
              <w:t>musicHighQualityStereo</w:t>
            </w:r>
            <w:r>
              <w:rPr>
                <w:sz w:val="16"/>
              </w:rPr>
              <w:t xml:space="preserve">), </w:t>
            </w:r>
            <w:r>
              <w:rPr>
                <w:rFonts w:ascii="Consolas" w:hAnsi="Consolas"/>
                <w:sz w:val="16"/>
              </w:rPr>
              <w:t>audioBitrate</w:t>
            </w:r>
            <w:r>
              <w:rPr>
                <w:sz w:val="16"/>
              </w:rPr>
              <w:t xml:space="preserve">, </w:t>
            </w:r>
            <w:r>
              <w:rPr>
                <w:rFonts w:ascii="Consolas" w:hAnsi="Consolas"/>
                <w:sz w:val="16"/>
              </w:rPr>
              <w:t>dtx</w:t>
            </w:r>
            <w:r>
              <w:rPr>
                <w:sz w:val="16"/>
              </w:rPr>
              <w:t xml:space="preserve">, </w:t>
            </w:r>
            <w:r>
              <w:rPr>
                <w:rFonts w:ascii="Consolas" w:hAnsi="Consolas"/>
                <w:sz w:val="16"/>
              </w:rPr>
              <w:t>red</w:t>
            </w:r>
          </w:p>
        </w:tc>
        <w:tc>
          <w:tcPr>
            <w:tcW w:w="2664" w:type="dxa"/>
          </w:tcPr>
          <w:p w14:paraId="6726EB4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Voice optimises intelligibility and </w:t>
            </w:r>
            <w:r>
              <w:rPr>
                <w:sz w:val="16"/>
              </w:rPr>
              <w:lastRenderedPageBreak/>
              <w:t>bandwidth; Music maximises fidelity for performances and playback.</w:t>
            </w:r>
          </w:p>
        </w:tc>
        <w:tc>
          <w:tcPr>
            <w:tcW w:w="1656" w:type="dxa"/>
          </w:tcPr>
          <w:p w14:paraId="5B1C05F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lastRenderedPageBreak/>
              <w:t xml:space="preserve">Preset switch or </w:t>
            </w:r>
            <w:r>
              <w:rPr>
                <w:b/>
                <w:sz w:val="16"/>
              </w:rPr>
              <w:lastRenderedPageBreak/>
              <w:t>Reset to auto</w:t>
            </w:r>
          </w:p>
        </w:tc>
      </w:tr>
      <w:tr w:rsidR="004F33B3" w14:paraId="73F6040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385152" w14:textId="77777777" w:rsidR="004F33B3" w:rsidRDefault="008C6D1B">
            <w:pPr>
              <w:spacing w:before="40" w:after="40"/>
            </w:pPr>
            <w:r>
              <w:rPr>
                <w:b w:val="0"/>
                <w:sz w:val="16"/>
              </w:rPr>
              <w:lastRenderedPageBreak/>
              <w:t>Compression preset (Low / Medium / High)</w:t>
            </w:r>
          </w:p>
        </w:tc>
        <w:tc>
          <w:tcPr>
            <w:tcW w:w="1800" w:type="dxa"/>
          </w:tcPr>
          <w:p w14:paraId="329485D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Publish path (local tile)</w:t>
            </w:r>
          </w:p>
        </w:tc>
        <w:tc>
          <w:tcPr>
            <w:tcW w:w="2520" w:type="dxa"/>
          </w:tcPr>
          <w:p w14:paraId="06DF54C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contentHint</w:t>
            </w:r>
            <w:r>
              <w:rPr>
                <w:sz w:val="16"/>
              </w:rPr>
              <w:t xml:space="preserve">, </w:t>
            </w:r>
            <w:r>
              <w:rPr>
                <w:rFonts w:ascii="Consolas" w:hAnsi="Consolas"/>
                <w:sz w:val="16"/>
              </w:rPr>
              <w:t>degradationPreference</w:t>
            </w:r>
            <w:r>
              <w:rPr>
                <w:sz w:val="16"/>
              </w:rPr>
              <w:t>, bitrate profile, codec preference order</w:t>
            </w:r>
          </w:p>
        </w:tc>
        <w:tc>
          <w:tcPr>
            <w:tcW w:w="2664" w:type="dxa"/>
          </w:tcPr>
          <w:p w14:paraId="40C4680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Low = smaller stream, more artefacts; High = better detail, more bandwidth.</w:t>
            </w:r>
          </w:p>
        </w:tc>
        <w:tc>
          <w:tcPr>
            <w:tcW w:w="1656" w:type="dxa"/>
          </w:tcPr>
          <w:p w14:paraId="49D7B98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Preset switch or </w:t>
            </w:r>
            <w:r>
              <w:rPr>
                <w:b/>
                <w:sz w:val="16"/>
              </w:rPr>
              <w:t>Reset to auto</w:t>
            </w:r>
          </w:p>
        </w:tc>
      </w:tr>
      <w:tr w:rsidR="004F33B3" w14:paraId="0A915EFE"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047387" w14:textId="77777777" w:rsidR="004F33B3" w:rsidRDefault="008C6D1B">
            <w:pPr>
              <w:spacing w:before="40" w:after="40"/>
            </w:pPr>
            <w:r>
              <w:rPr>
                <w:b w:val="0"/>
                <w:sz w:val="16"/>
              </w:rPr>
              <w:t>Colour depth (8-bit / 10-bit)</w:t>
            </w:r>
          </w:p>
        </w:tc>
        <w:tc>
          <w:tcPr>
            <w:tcW w:w="1800" w:type="dxa"/>
          </w:tcPr>
          <w:p w14:paraId="05D0E1B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Publish path (local tile)</w:t>
            </w:r>
          </w:p>
        </w:tc>
        <w:tc>
          <w:tcPr>
            <w:tcW w:w="2520" w:type="dxa"/>
          </w:tcPr>
          <w:p w14:paraId="397074B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Capability probe (</w:t>
            </w:r>
            <w:r>
              <w:rPr>
                <w:rFonts w:ascii="Consolas" w:hAnsi="Consolas"/>
                <w:sz w:val="16"/>
              </w:rPr>
              <w:t>RTCRtpSender.getCapabilities('video')</w:t>
            </w:r>
            <w:r>
              <w:rPr>
                <w:sz w:val="16"/>
              </w:rPr>
              <w:t xml:space="preserve">, </w:t>
            </w:r>
            <w:r>
              <w:rPr>
                <w:rFonts w:ascii="Consolas" w:hAnsi="Consolas"/>
                <w:sz w:val="16"/>
              </w:rPr>
              <w:t>MediaCapabilities.encodingInfo</w:t>
            </w:r>
            <w:r>
              <w:rPr>
                <w:sz w:val="16"/>
              </w:rPr>
              <w:t>), republish with preferred codec</w:t>
            </w:r>
          </w:p>
        </w:tc>
        <w:tc>
          <w:tcPr>
            <w:tcW w:w="2664" w:type="dxa"/>
          </w:tcPr>
          <w:p w14:paraId="2A394EC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Only enabled when the device, browser and codec support 10-bit; otherwise explained as unavailable.</w:t>
            </w:r>
          </w:p>
        </w:tc>
        <w:tc>
          <w:tcPr>
            <w:tcW w:w="1656" w:type="dxa"/>
          </w:tcPr>
          <w:p w14:paraId="739086D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Republish with the default codec order</w:t>
            </w:r>
          </w:p>
        </w:tc>
      </w:tr>
      <w:tr w:rsidR="004F33B3" w14:paraId="564061E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F5E003" w14:textId="77777777" w:rsidR="004F33B3" w:rsidRDefault="008C6D1B">
            <w:pPr>
              <w:spacing w:before="40" w:after="40"/>
            </w:pPr>
            <w:r>
              <w:rPr>
                <w:b w:val="0"/>
                <w:sz w:val="16"/>
              </w:rPr>
              <w:t>Audio-only for this tile</w:t>
            </w:r>
          </w:p>
        </w:tc>
        <w:tc>
          <w:tcPr>
            <w:tcW w:w="1800" w:type="dxa"/>
          </w:tcPr>
          <w:p w14:paraId="449F8D3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Receive path, one remote video track</w:t>
            </w:r>
          </w:p>
        </w:tc>
        <w:tc>
          <w:tcPr>
            <w:tcW w:w="2520" w:type="dxa"/>
          </w:tcPr>
          <w:p w14:paraId="37FA0ED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RemoteTrackPublication.setEnabled(false/true)</w:t>
            </w:r>
          </w:p>
        </w:tc>
        <w:tc>
          <w:tcPr>
            <w:tcW w:w="2664" w:type="dxa"/>
          </w:tcPr>
          <w:p w14:paraId="0F1811F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Stops video bytes without renegotiation; audio keeps flowing. Instant.</w:t>
            </w:r>
          </w:p>
        </w:tc>
        <w:tc>
          <w:tcPr>
            <w:tcW w:w="1656" w:type="dxa"/>
          </w:tcPr>
          <w:p w14:paraId="2977067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Toggle back on (previous adaptive size applies again)</w:t>
            </w:r>
          </w:p>
        </w:tc>
      </w:tr>
      <w:tr w:rsidR="004F33B3" w14:paraId="1CBF10E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F947EA" w14:textId="77777777" w:rsidR="004F33B3" w:rsidRDefault="008C6D1B">
            <w:pPr>
              <w:spacing w:before="40" w:after="40"/>
            </w:pPr>
            <w:r>
              <w:rPr>
                <w:b w:val="0"/>
                <w:sz w:val="16"/>
              </w:rPr>
              <w:t>Export diagnostics</w:t>
            </w:r>
          </w:p>
        </w:tc>
        <w:tc>
          <w:tcPr>
            <w:tcW w:w="1800" w:type="dxa"/>
          </w:tcPr>
          <w:p w14:paraId="3C48CA2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Local clipboard / file</w:t>
            </w:r>
          </w:p>
        </w:tc>
        <w:tc>
          <w:tcPr>
            <w:tcW w:w="2520" w:type="dxa"/>
          </w:tcPr>
          <w:p w14:paraId="4F80147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Local JSON serialisation of the ring buffers and action log</w:t>
            </w:r>
          </w:p>
        </w:tc>
        <w:tc>
          <w:tcPr>
            <w:tcW w:w="2664" w:type="dxa"/>
          </w:tcPr>
          <w:p w14:paraId="7F9DA19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No media, no personal data. Safe.</w:t>
            </w:r>
          </w:p>
        </w:tc>
        <w:tc>
          <w:tcPr>
            <w:tcW w:w="1656" w:type="dxa"/>
          </w:tcPr>
          <w:p w14:paraId="5D4E37C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n/a</w:t>
            </w:r>
          </w:p>
        </w:tc>
      </w:tr>
      <w:tr w:rsidR="004F33B3" w14:paraId="2D5AD4A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8F95E6A" w14:textId="77777777" w:rsidR="004F33B3" w:rsidRDefault="008C6D1B">
            <w:pPr>
              <w:spacing w:before="40" w:after="40"/>
            </w:pPr>
            <w:r>
              <w:rPr>
                <w:b w:val="0"/>
                <w:sz w:val="16"/>
              </w:rPr>
              <w:t>Reset to auto</w:t>
            </w:r>
          </w:p>
        </w:tc>
        <w:tc>
          <w:tcPr>
            <w:tcW w:w="1800" w:type="dxa"/>
          </w:tcPr>
          <w:p w14:paraId="41A7EE3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All overrides for this tile</w:t>
            </w:r>
          </w:p>
        </w:tc>
        <w:tc>
          <w:tcPr>
            <w:tcW w:w="2520" w:type="dxa"/>
          </w:tcPr>
          <w:p w14:paraId="62696D9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Clear the per-tile override entry in the store</w:t>
            </w:r>
          </w:p>
        </w:tc>
        <w:tc>
          <w:tcPr>
            <w:tcW w:w="2664" w:type="dxa"/>
          </w:tcPr>
          <w:p w14:paraId="019D547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Returns to auto-tune cache, then global preference, then adaptive streaming.</w:t>
            </w:r>
          </w:p>
        </w:tc>
        <w:tc>
          <w:tcPr>
            <w:tcW w:w="1656" w:type="dxa"/>
          </w:tcPr>
          <w:p w14:paraId="0BBEAF6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n/a</w:t>
            </w:r>
          </w:p>
        </w:tc>
      </w:tr>
    </w:tbl>
    <w:p w14:paraId="109D341F" w14:textId="77777777" w:rsidR="004F33B3" w:rsidRDefault="004F33B3">
      <w:pPr>
        <w:spacing w:after="40"/>
      </w:pPr>
    </w:p>
    <w:p w14:paraId="79E5477D" w14:textId="77777777" w:rsidR="004F33B3" w:rsidRDefault="008C6D1B">
      <w:pPr>
        <w:pStyle w:val="Heading2"/>
      </w:pPr>
      <w:bookmarkStart w:id="35" w:name="_Toc241206615"/>
      <w:r>
        <w:t>9.2 Resync vs reconnect</w:t>
      </w:r>
      <w:bookmarkEnd w:id="35"/>
    </w:p>
    <w:p w14:paraId="6BF46DC5" w14:textId="77777777" w:rsidR="004F33B3" w:rsidRDefault="008C6D1B">
      <w:r>
        <w:rPr>
          <w:b/>
        </w:rPr>
        <w:t>Resync</w:t>
      </w:r>
      <w:r>
        <w:t xml:space="preserve"> is per-tile and cheap: the client unsubscribes and immediately re-subscribes to the track, which makes the SFU start a fresh stream and send a keyframe. It fixes the common failure where a decoder is stuck waiting for a keyframe after loss, at the cost of a short freeze on one tile. </w:t>
      </w:r>
      <w:r>
        <w:rPr>
          <w:b/>
        </w:rPr>
        <w:t>Reconnect</w:t>
      </w:r>
      <w:r>
        <w:t xml:space="preserve"> is room-wide and expensive: it rebuilds the signaling WebSocket and the peer connection. LiveKit already performs automatic ICE restarts and full reconnects on network changes; the manual action exists for the cases where the automatic path has settled into a bad state (for example, a stale relay allocation). Because it briefly interrupts every stream, it is behind a confirmation dialog and disabled while a recording is being started or stopped.</w:t>
      </w:r>
    </w:p>
    <w:p w14:paraId="1B24219E" w14:textId="77777777" w:rsidR="004F33B3" w:rsidRDefault="008C6D1B">
      <w:pPr>
        <w:pStyle w:val="Callout"/>
      </w:pPr>
      <w:r>
        <w:rPr>
          <w:b/>
        </w:rPr>
        <w:t>Note</w:t>
      </w:r>
      <w:r>
        <w:t xml:space="preserve"> — LiveKit 2.5 does not expose a public </w:t>
      </w:r>
      <w:r>
        <w:rPr>
          <w:i/>
        </w:rPr>
        <w:t>request keyframe</w:t>
      </w:r>
      <w:r>
        <w:t xml:space="preserve"> (PLI) call. Resync covers the use case; a dedicated keyframe request is tracked as an upstream request and an open question (§19).</w:t>
      </w:r>
    </w:p>
    <w:p w14:paraId="542A7866" w14:textId="77777777" w:rsidR="004F33B3" w:rsidRDefault="008C6D1B">
      <w:pPr>
        <w:pStyle w:val="Heading2"/>
      </w:pPr>
      <w:bookmarkStart w:id="36" w:name="_Toc241206616"/>
      <w:r>
        <w:t>9.3 Quality, bitrate and resolution</w:t>
      </w:r>
      <w:bookmarkEnd w:id="36"/>
    </w:p>
    <w:p w14:paraId="7C59BE43" w14:textId="77777777" w:rsidR="004F33B3" w:rsidRDefault="008C6D1B">
      <w:r>
        <w:t xml:space="preserve">For a remote tile, the most effective and least invasive control is the simulcast layer: the publisher already encodes LOW, MEDIUM and HIGH versions of the camera, and the receiver simply picks one. </w:t>
      </w:r>
      <w:r>
        <w:rPr>
          <w:rFonts w:ascii="Consolas" w:hAnsi="Consolas"/>
          <w:sz w:val="18"/>
        </w:rPr>
        <w:t>setVideoQuality()</w:t>
      </w:r>
      <w:r>
        <w:t xml:space="preserve"> caps the maximum layer the SFU will send. Selecting Auto removes the client override so LiveKit's adaptiveStream can follow the rendered tile size again. Choosing a lower layer is the only honest way to reduce a remote stream's bandwidth, because a receiver cannot re-encode what it gets.</w:t>
      </w:r>
    </w:p>
    <w:p w14:paraId="19E50F0C" w14:textId="77777777" w:rsidR="004F33B3" w:rsidRDefault="008C6D1B">
      <w:pPr>
        <w:keepNext/>
        <w:spacing w:after="40"/>
        <w:jc w:val="center"/>
      </w:pPr>
      <w:r>
        <w:rPr>
          <w:noProof/>
        </w:rPr>
        <w:lastRenderedPageBreak/>
        <w:drawing>
          <wp:inline distT="0" distB="0" distL="0" distR="0" wp14:anchorId="4B4CA2D5" wp14:editId="560FB253">
            <wp:extent cx="5669280" cy="26934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imulcast.png"/>
                    <pic:cNvPicPr/>
                  </pic:nvPicPr>
                  <pic:blipFill>
                    <a:blip r:embed="rId16"/>
                    <a:stretch>
                      <a:fillRect/>
                    </a:stretch>
                  </pic:blipFill>
                  <pic:spPr>
                    <a:xfrm>
                      <a:off x="0" y="0"/>
                      <a:ext cx="5669280" cy="2693468"/>
                    </a:xfrm>
                    <a:prstGeom prst="rect">
                      <a:avLst/>
                    </a:prstGeom>
                  </pic:spPr>
                </pic:pic>
              </a:graphicData>
            </a:graphic>
          </wp:inline>
        </w:drawing>
      </w:r>
    </w:p>
    <w:p w14:paraId="037EF8D5" w14:textId="77777777" w:rsidR="004F33B3" w:rsidRDefault="008C6D1B">
      <w:pPr>
        <w:pStyle w:val="FigureCaption"/>
      </w:pPr>
      <w:r>
        <w:rPr>
          <w:b/>
          <w:i w:val="0"/>
        </w:rPr>
        <w:t>Figure 9</w:t>
      </w:r>
      <w:r>
        <w:rPr>
          <w:i w:val="0"/>
        </w:rPr>
        <w:t xml:space="preserve"> — Typical published simulcast ladder. Remote-tile controls select the layer; local-tile controls change what is encoded in each layer.</w:t>
      </w:r>
    </w:p>
    <w:p w14:paraId="391CC312" w14:textId="77777777" w:rsidR="004F33B3" w:rsidRDefault="008C6D1B">
      <w:r>
        <w:t xml:space="preserve">For the local tile, the app owns the encoder and can genuinely change resolution, frame rate and bitrate. Resolution and frame rate are capture constraints applied to the raw </w:t>
      </w:r>
      <w:r>
        <w:rPr>
          <w:rFonts w:ascii="Consolas" w:hAnsi="Consolas"/>
          <w:sz w:val="18"/>
        </w:rPr>
        <w:t>MediaStreamTrack</w:t>
      </w:r>
      <w:r>
        <w:t xml:space="preserve"> (</w:t>
      </w:r>
      <w:r>
        <w:rPr>
          <w:rFonts w:ascii="Consolas" w:hAnsi="Consolas"/>
          <w:sz w:val="18"/>
        </w:rPr>
        <w:t>track.mediaStreamTrack.applyConstraints()</w:t>
      </w:r>
      <w:r>
        <w:t xml:space="preserve">, the same path already used by </w:t>
      </w:r>
      <w:r>
        <w:rPr>
          <w:rFonts w:ascii="Consolas" w:hAnsi="Consolas"/>
          <w:sz w:val="18"/>
        </w:rPr>
        <w:t>BackgroundPicker</w:t>
      </w:r>
      <w:r>
        <w:t xml:space="preserve"> for native aspect); the bitrate cap is applied to the RTP sender's encoding parameters. Simulcast publishers have one sender per layer on some browsers, so the implementation re-applies the cap to every active encoding and falls back to a controlled republish when the browser clamps or rejects the parameters. Every change stores the previous value so </w:t>
      </w:r>
      <w:r>
        <w:rPr>
          <w:b/>
        </w:rPr>
        <w:t>Reset to auto</w:t>
      </w:r>
      <w:r>
        <w:t xml:space="preserve"> and rollback are exact.</w:t>
      </w:r>
    </w:p>
    <w:p w14:paraId="1F744C27" w14:textId="77777777" w:rsidR="004F33B3" w:rsidRDefault="008C6D1B">
      <w:pPr>
        <w:pStyle w:val="Heading2"/>
      </w:pPr>
      <w:bookmarkStart w:id="37" w:name="_Toc241206617"/>
      <w:r>
        <w:t>9.4 Compression presets</w:t>
      </w:r>
      <w:bookmarkEnd w:id="37"/>
    </w:p>
    <w:p w14:paraId="4B9A3A00" w14:textId="77777777" w:rsidR="004F33B3" w:rsidRDefault="008C6D1B">
      <w:r>
        <w:t>“Compression” is a user-facing bundle of encoder instructions rather than a single knob. The three presets map to concrete, browser-supported settings and degrade gracefully when a browser ignores one of them.</w:t>
      </w:r>
    </w:p>
    <w:p w14:paraId="76AFF6ED" w14:textId="77777777" w:rsidR="004F33B3" w:rsidRDefault="008C6D1B">
      <w:pPr>
        <w:pStyle w:val="TableCaption"/>
      </w:pPr>
      <w:r>
        <w:t>Table 15</w:t>
      </w:r>
      <w:r>
        <w:rPr>
          <w:b w:val="0"/>
        </w:rPr>
        <w:t xml:space="preserve"> — Compression presets</w:t>
      </w:r>
    </w:p>
    <w:tbl>
      <w:tblPr>
        <w:tblStyle w:val="LightGrid-Accent1"/>
        <w:tblW w:w="0" w:type="auto"/>
        <w:jc w:val="center"/>
        <w:tblLook w:val="04A0" w:firstRow="1" w:lastRow="0" w:firstColumn="1" w:lastColumn="0" w:noHBand="0" w:noVBand="1"/>
      </w:tblPr>
      <w:tblGrid>
        <w:gridCol w:w="1372"/>
        <w:gridCol w:w="1892"/>
        <w:gridCol w:w="1049"/>
        <w:gridCol w:w="1860"/>
        <w:gridCol w:w="1647"/>
        <w:gridCol w:w="2034"/>
      </w:tblGrid>
      <w:tr w:rsidR="004F33B3" w14:paraId="0DFC418E"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2563EB"/>
          </w:tcPr>
          <w:p w14:paraId="57A0D5A3" w14:textId="77777777" w:rsidR="004F33B3" w:rsidRDefault="008C6D1B">
            <w:pPr>
              <w:spacing w:before="40" w:after="40"/>
            </w:pPr>
            <w:r>
              <w:rPr>
                <w:color w:val="FFFFFF"/>
                <w:sz w:val="17"/>
              </w:rPr>
              <w:t>Preset</w:t>
            </w:r>
          </w:p>
        </w:tc>
        <w:tc>
          <w:tcPr>
            <w:tcW w:w="2016" w:type="dxa"/>
            <w:shd w:val="clear" w:color="auto" w:fill="2563EB"/>
          </w:tcPr>
          <w:p w14:paraId="5030AB80"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Intent</w:t>
            </w:r>
          </w:p>
        </w:tc>
        <w:tc>
          <w:tcPr>
            <w:tcW w:w="1080" w:type="dxa"/>
            <w:shd w:val="clear" w:color="auto" w:fill="2563EB"/>
          </w:tcPr>
          <w:p w14:paraId="76302CCE"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Content hint</w:t>
            </w:r>
          </w:p>
        </w:tc>
        <w:tc>
          <w:tcPr>
            <w:tcW w:w="1944" w:type="dxa"/>
            <w:shd w:val="clear" w:color="auto" w:fill="2563EB"/>
          </w:tcPr>
          <w:p w14:paraId="3133DCD6"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Degradation preference</w:t>
            </w:r>
          </w:p>
        </w:tc>
        <w:tc>
          <w:tcPr>
            <w:tcW w:w="1728" w:type="dxa"/>
            <w:shd w:val="clear" w:color="auto" w:fill="2563EB"/>
          </w:tcPr>
          <w:p w14:paraId="2DABDD47"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Bitrate profile</w:t>
            </w:r>
          </w:p>
        </w:tc>
        <w:tc>
          <w:tcPr>
            <w:tcW w:w="2160" w:type="dxa"/>
            <w:shd w:val="clear" w:color="auto" w:fill="2563EB"/>
          </w:tcPr>
          <w:p w14:paraId="3554B6F9"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7"/>
              </w:rPr>
              <w:t>Codec order</w:t>
            </w:r>
          </w:p>
        </w:tc>
      </w:tr>
      <w:tr w:rsidR="004F33B3" w14:paraId="486EC49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16BA8EC" w14:textId="77777777" w:rsidR="004F33B3" w:rsidRDefault="008C6D1B">
            <w:pPr>
              <w:spacing w:before="40" w:after="40"/>
            </w:pPr>
            <w:r>
              <w:rPr>
                <w:b w:val="0"/>
                <w:sz w:val="17"/>
              </w:rPr>
              <w:t>Low</w:t>
            </w:r>
          </w:p>
        </w:tc>
        <w:tc>
          <w:tcPr>
            <w:tcW w:w="2016" w:type="dxa"/>
          </w:tcPr>
          <w:p w14:paraId="3A3C326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Smallest stream; stutter-free on weak links</w:t>
            </w:r>
          </w:p>
        </w:tc>
        <w:tc>
          <w:tcPr>
            <w:tcW w:w="1080" w:type="dxa"/>
          </w:tcPr>
          <w:p w14:paraId="3265D2D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7"/>
              </w:rPr>
              <w:t>motion</w:t>
            </w:r>
          </w:p>
        </w:tc>
        <w:tc>
          <w:tcPr>
            <w:tcW w:w="1944" w:type="dxa"/>
          </w:tcPr>
          <w:p w14:paraId="0756318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7"/>
              </w:rPr>
              <w:t>maintain-framerate</w:t>
            </w:r>
          </w:p>
        </w:tc>
        <w:tc>
          <w:tcPr>
            <w:tcW w:w="1728" w:type="dxa"/>
          </w:tcPr>
          <w:p w14:paraId="10B72DC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0.6 × preset max</w:t>
            </w:r>
          </w:p>
        </w:tc>
        <w:tc>
          <w:tcPr>
            <w:tcW w:w="2160" w:type="dxa"/>
          </w:tcPr>
          <w:p w14:paraId="5E6449C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VP8 / H.264 first</w:t>
            </w:r>
          </w:p>
        </w:tc>
      </w:tr>
      <w:tr w:rsidR="004F33B3" w14:paraId="45CB3DD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C77926A" w14:textId="77777777" w:rsidR="004F33B3" w:rsidRDefault="008C6D1B">
            <w:pPr>
              <w:spacing w:before="40" w:after="40"/>
            </w:pPr>
            <w:r>
              <w:rPr>
                <w:b w:val="0"/>
                <w:sz w:val="17"/>
              </w:rPr>
              <w:t>Medium (default)</w:t>
            </w:r>
          </w:p>
        </w:tc>
        <w:tc>
          <w:tcPr>
            <w:tcW w:w="2016" w:type="dxa"/>
          </w:tcPr>
          <w:p w14:paraId="7238DEF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Balanced motion and detail</w:t>
            </w:r>
          </w:p>
        </w:tc>
        <w:tc>
          <w:tcPr>
            <w:tcW w:w="1080" w:type="dxa"/>
          </w:tcPr>
          <w:p w14:paraId="0ACFCB7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7"/>
              </w:rPr>
              <w:t>motion</w:t>
            </w:r>
          </w:p>
        </w:tc>
        <w:tc>
          <w:tcPr>
            <w:tcW w:w="1944" w:type="dxa"/>
          </w:tcPr>
          <w:p w14:paraId="60BD13D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7"/>
              </w:rPr>
              <w:t>balanced</w:t>
            </w:r>
          </w:p>
        </w:tc>
        <w:tc>
          <w:tcPr>
            <w:tcW w:w="1728" w:type="dxa"/>
          </w:tcPr>
          <w:p w14:paraId="50AF95E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1.0 × preset max</w:t>
            </w:r>
          </w:p>
        </w:tc>
        <w:tc>
          <w:tcPr>
            <w:tcW w:w="2160" w:type="dxa"/>
          </w:tcPr>
          <w:p w14:paraId="7B173EA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7"/>
              </w:rPr>
              <w:t>VP9 / AV1 when supported, else VP8</w:t>
            </w:r>
          </w:p>
        </w:tc>
      </w:tr>
      <w:tr w:rsidR="004F33B3" w14:paraId="384E3B1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10F8120" w14:textId="77777777" w:rsidR="004F33B3" w:rsidRDefault="008C6D1B">
            <w:pPr>
              <w:spacing w:before="40" w:after="40"/>
            </w:pPr>
            <w:r>
              <w:rPr>
                <w:b w:val="0"/>
                <w:sz w:val="17"/>
              </w:rPr>
              <w:t>High</w:t>
            </w:r>
          </w:p>
        </w:tc>
        <w:tc>
          <w:tcPr>
            <w:tcW w:w="2016" w:type="dxa"/>
          </w:tcPr>
          <w:p w14:paraId="6AD9685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Best detail for slides and shared content</w:t>
            </w:r>
          </w:p>
        </w:tc>
        <w:tc>
          <w:tcPr>
            <w:tcW w:w="1080" w:type="dxa"/>
          </w:tcPr>
          <w:p w14:paraId="3183AE0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7"/>
              </w:rPr>
              <w:t>detail</w:t>
            </w:r>
          </w:p>
        </w:tc>
        <w:tc>
          <w:tcPr>
            <w:tcW w:w="1944" w:type="dxa"/>
          </w:tcPr>
          <w:p w14:paraId="23B87B8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7"/>
              </w:rPr>
              <w:t>maintain-resolution</w:t>
            </w:r>
          </w:p>
        </w:tc>
        <w:tc>
          <w:tcPr>
            <w:tcW w:w="1728" w:type="dxa"/>
          </w:tcPr>
          <w:p w14:paraId="7768490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1.15 × preset max (if bandwidth allows)</w:t>
            </w:r>
          </w:p>
        </w:tc>
        <w:tc>
          <w:tcPr>
            <w:tcW w:w="2160" w:type="dxa"/>
          </w:tcPr>
          <w:p w14:paraId="76C680F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7"/>
              </w:rPr>
              <w:t>AV1 / VP9 first</w:t>
            </w:r>
          </w:p>
        </w:tc>
      </w:tr>
    </w:tbl>
    <w:p w14:paraId="2C3E3747" w14:textId="77777777" w:rsidR="004F33B3" w:rsidRDefault="004F33B3">
      <w:pPr>
        <w:spacing w:after="40"/>
      </w:pPr>
    </w:p>
    <w:p w14:paraId="69DB68AC" w14:textId="77777777" w:rsidR="004F33B3" w:rsidRDefault="008C6D1B">
      <w:r>
        <w:t xml:space="preserve">Presets are applied on the local tile only. On remote tiles the same three labels are shown disabled with the explanation </w:t>
      </w:r>
      <w:r>
        <w:rPr>
          <w:i/>
        </w:rPr>
        <w:t>“Set by the publisher's camera”</w:t>
      </w:r>
      <w:r>
        <w:t>, so the mental model stays consistent without pretending to offer control that does not exist.</w:t>
      </w:r>
    </w:p>
    <w:p w14:paraId="214B6C12" w14:textId="77777777" w:rsidR="004F33B3" w:rsidRDefault="008C6D1B">
      <w:pPr>
        <w:pStyle w:val="Heading2"/>
      </w:pPr>
      <w:bookmarkStart w:id="38" w:name="_Toc241206618"/>
      <w:r>
        <w:t>9.5 Colour depth</w:t>
      </w:r>
      <w:bookmarkEnd w:id="38"/>
    </w:p>
    <w:p w14:paraId="657DC35B" w14:textId="77777777" w:rsidR="004F33B3" w:rsidRDefault="008C6D1B">
      <w:r>
        <w:t xml:space="preserve">Colour depth is the most constrained control in the catalogue, and the design treats it honestly. Before enabling 10-bit, the feature probes what the platform can do: video capture capabilities, </w:t>
      </w:r>
      <w:r>
        <w:rPr>
          <w:rFonts w:ascii="Consolas" w:hAnsi="Consolas"/>
          <w:sz w:val="18"/>
        </w:rPr>
        <w:t>RTCRtpSender.getCapabilities('video')</w:t>
      </w:r>
      <w:r>
        <w:t xml:space="preserve"> for codec profiles, and </w:t>
      </w:r>
      <w:r>
        <w:rPr>
          <w:rFonts w:ascii="Consolas" w:hAnsi="Consolas"/>
          <w:sz w:val="18"/>
        </w:rPr>
        <w:t>MediaCapabilities.encodingInfo()</w:t>
      </w:r>
      <w:r>
        <w:t xml:space="preserve"> for the </w:t>
      </w:r>
      <w:r>
        <w:lastRenderedPageBreak/>
        <w:t>requested configuration. If the device camera only produces 8-bit frames (the common case for laptop webcams) or the browser cannot negotiate a 10-bit profile (typically AV1 or VP9 profile 2), the option renders disabled with the reason inline. Nothing is promised that the platform cannot deliver.</w:t>
      </w:r>
    </w:p>
    <w:p w14:paraId="24BC6B94" w14:textId="77777777" w:rsidR="004F33B3" w:rsidRDefault="008C6D1B">
      <w:r>
        <w:t xml:space="preserve">When 10-bit is available, applying it republishes the camera track with the preferred codec order and the same simulcast layers; the operation is logged in the action log and reversible through </w:t>
      </w:r>
      <w:r>
        <w:rPr>
          <w:b/>
        </w:rPr>
        <w:t>Reset to auto</w:t>
      </w:r>
      <w:r>
        <w:t>. 10-bit is most valuable for screen shares of gradients and HDR content; for talking-head camera video the practical benefit is small, and the UI says so.</w:t>
      </w:r>
    </w:p>
    <w:p w14:paraId="6B77C75B" w14:textId="77777777" w:rsidR="004F33B3" w:rsidRDefault="008C6D1B">
      <w:pPr>
        <w:pStyle w:val="Heading2"/>
      </w:pPr>
      <w:bookmarkStart w:id="39" w:name="_Toc241206619"/>
      <w:r>
        <w:t>9.6 Audio actions</w:t>
      </w:r>
      <w:bookmarkEnd w:id="39"/>
    </w:p>
    <w:p w14:paraId="6D27EFE8" w14:textId="77777777" w:rsidR="004F33B3" w:rsidRDefault="008C6D1B">
      <w:r>
        <w:t xml:space="preserve">The panel also exposes the capture-side audio configuration on the local tile. Mono (the default) is right for speech: it keeps echo cancellation and noise suppression available, halves uplink audio bandwidth and keeps RED/DTX enabled. Stereo is for music, shared performances and any content where channel separation matters; it reacquires the microphone with </w:t>
      </w:r>
      <w:r>
        <w:rPr>
          <w:rFonts w:ascii="Consolas" w:hAnsi="Consolas"/>
          <w:sz w:val="18"/>
        </w:rPr>
        <w:t>channelCount: 2</w:t>
      </w:r>
      <w:r>
        <w:t xml:space="preserve">, publishes with </w:t>
      </w:r>
      <w:r>
        <w:rPr>
          <w:rFonts w:ascii="Consolas" w:hAnsi="Consolas"/>
          <w:sz w:val="18"/>
        </w:rPr>
        <w:t>forceStereo</w:t>
      </w:r>
      <w:r>
        <w:t xml:space="preserve">, and requires the hi-fi preset, which turns echo cancellation and noise suppression off — the UI warns about the headphones requirement and the bandwidth increase (up to 510 kbps stereo). The achieved channel count and sample rate are read back from </w:t>
      </w:r>
      <w:r>
        <w:rPr>
          <w:rFonts w:ascii="Consolas" w:hAnsi="Consolas"/>
          <w:sz w:val="18"/>
        </w:rPr>
        <w:t>getSettings()</w:t>
      </w:r>
      <w:r>
        <w:t xml:space="preserve"> and shown in Details.</w:t>
      </w:r>
    </w:p>
    <w:p w14:paraId="302B8F3E" w14:textId="77777777" w:rsidR="004F33B3" w:rsidRDefault="008C6D1B">
      <w:r>
        <w:t xml:space="preserve">Audio quality problems are reported as </w:t>
      </w:r>
      <w:r>
        <w:rPr>
          <w:i/>
        </w:rPr>
        <w:t>audio loss</w:t>
      </w:r>
      <w:r>
        <w:t xml:space="preserve"> and </w:t>
      </w:r>
      <w:r>
        <w:rPr>
          <w:i/>
        </w:rPr>
        <w:t>concealment ratio</w:t>
      </w:r>
      <w:r>
        <w:t xml:space="preserve"> per direction. Receive-side, the only meaningful actions are choosing a different path (reconnect) or leaving audio untouched while reducing video load (quality layer, audio-only), because audio is already the lowest-bandwidth and most protected stream. Publish-side, the panel exposes a link to the existing audio settings and, where the user is the publisher, recommends enabling RED (redundant encoding, on by default in LiveKit) when loss is high, and warns that disabling DTX or using the hi-fi stereo pres</w:t>
      </w:r>
      <w:r>
        <w:t>et increases bandwidth substantially — a tip surfaced from the LiveKit guidance in §15.</w:t>
      </w:r>
    </w:p>
    <w:p w14:paraId="12231006" w14:textId="77777777" w:rsidR="004F33B3" w:rsidRDefault="008C6D1B">
      <w:pPr>
        <w:pStyle w:val="Heading2"/>
      </w:pPr>
      <w:bookmarkStart w:id="40" w:name="_Toc241206620"/>
      <w:r>
        <w:t>9.7 Action safety and limits</w:t>
      </w:r>
      <w:bookmarkEnd w:id="40"/>
    </w:p>
    <w:p w14:paraId="662A6921" w14:textId="77777777" w:rsidR="004F33B3" w:rsidRDefault="008C6D1B">
      <w:pPr>
        <w:pStyle w:val="ListBullet"/>
        <w:spacing w:after="40"/>
      </w:pPr>
      <w:r>
        <w:t>One write action at a time per tile; buttons disable while an action is in flight.</w:t>
      </w:r>
    </w:p>
    <w:p w14:paraId="0410049D" w14:textId="77777777" w:rsidR="004F33B3" w:rsidRDefault="008C6D1B">
      <w:pPr>
        <w:pStyle w:val="ListBullet"/>
        <w:spacing w:after="40"/>
      </w:pPr>
      <w:r>
        <w:t>Probes: one at a time per room (a store mutex), 60 s cooldown per tile, skipped when the tab is hidden.</w:t>
      </w:r>
    </w:p>
    <w:p w14:paraId="758DA48B" w14:textId="77777777" w:rsidR="004F33B3" w:rsidRDefault="008C6D1B">
      <w:pPr>
        <w:pStyle w:val="ListBullet"/>
        <w:spacing w:after="40"/>
      </w:pPr>
      <w:r>
        <w:t xml:space="preserve">Reconnect: requires confirmation, honours </w:t>
      </w:r>
      <w:r>
        <w:rPr>
          <w:rFonts w:ascii="Consolas" w:hAnsi="Consolas"/>
          <w:sz w:val="18"/>
        </w:rPr>
        <w:t>network.reconnectAttempts</w:t>
      </w:r>
      <w:r>
        <w:t>, and offers a “copy meeting link” fallback after two failures.</w:t>
      </w:r>
    </w:p>
    <w:p w14:paraId="55EE5A76" w14:textId="77777777" w:rsidR="004F33B3" w:rsidRDefault="008C6D1B">
      <w:pPr>
        <w:pStyle w:val="ListBullet"/>
        <w:spacing w:after="40"/>
      </w:pPr>
      <w:r>
        <w:t>Resync: maximum three attempts per minute per tile, with exponential spacing.</w:t>
      </w:r>
    </w:p>
    <w:p w14:paraId="34114559" w14:textId="77777777" w:rsidR="004F33B3" w:rsidRDefault="008C6D1B">
      <w:pPr>
        <w:pStyle w:val="ListBullet"/>
        <w:spacing w:after="40"/>
      </w:pPr>
      <w:r>
        <w:t>Every action writes to a 10-entry action log with start time, duration and result; the log is included in the diagnostics export.</w:t>
      </w:r>
    </w:p>
    <w:p w14:paraId="159E3110" w14:textId="77777777" w:rsidR="004F33B3" w:rsidRDefault="008C6D1B">
      <w:pPr>
        <w:pStyle w:val="ListBullet"/>
        <w:spacing w:after="40"/>
      </w:pPr>
      <w:r>
        <w:t>All overrides are session-scoped in memory and cleared on leaving the meeting; only genuine preferences (quality, force relay) remain in the preference store.</w:t>
      </w:r>
    </w:p>
    <w:p w14:paraId="70CD0275" w14:textId="77777777" w:rsidR="004F33B3" w:rsidRDefault="008C6D1B">
      <w:pPr>
        <w:pStyle w:val="Heading1"/>
      </w:pPr>
      <w:bookmarkStart w:id="41" w:name="_Toc241206621"/>
      <w:r>
        <w:lastRenderedPageBreak/>
        <w:t>10. Auto-tune: test optimal settings</w:t>
      </w:r>
      <w:bookmarkEnd w:id="41"/>
    </w:p>
    <w:p w14:paraId="03E445EF" w14:textId="77777777" w:rsidR="004F33B3" w:rsidRDefault="008C6D1B">
      <w:pPr>
        <w:pStyle w:val="Heading2"/>
      </w:pPr>
      <w:bookmarkStart w:id="42" w:name="_Toc241206622"/>
      <w:r>
        <w:t>10.1 Probe design</w:t>
      </w:r>
      <w:bookmarkEnd w:id="42"/>
    </w:p>
    <w:p w14:paraId="675B85DD" w14:textId="77777777" w:rsidR="004F33B3" w:rsidRDefault="008C6D1B">
      <w:r>
        <w:t>The probe measures how the connection actually behaves on the three simulcast candidates instead of trusting a single instantaneous sample. It runs on the selected tile only and never touches audio or other participants.</w:t>
      </w:r>
    </w:p>
    <w:p w14:paraId="3D2B5749" w14:textId="77777777" w:rsidR="004F33B3" w:rsidRDefault="008C6D1B">
      <w:pPr>
        <w:pStyle w:val="ListNumber"/>
        <w:spacing w:after="40"/>
      </w:pPr>
      <w:r>
        <w:rPr>
          <w:b/>
        </w:rPr>
        <w:t>Precheck</w:t>
      </w:r>
      <w:r>
        <w:t xml:space="preserve"> — the room is connected, the tile has a subscribed video track, no other probe is running, and the tab is visible. For the local tile, a warning explains that publishing changes will be visible to the room.</w:t>
      </w:r>
    </w:p>
    <w:p w14:paraId="42C069DB" w14:textId="77777777" w:rsidR="004F33B3" w:rsidRDefault="008C6D1B">
      <w:pPr>
        <w:pStyle w:val="ListNumber"/>
        <w:spacing w:after="40"/>
      </w:pPr>
      <w:r>
        <w:rPr>
          <w:b/>
        </w:rPr>
        <w:t>Baseline (5 s)</w:t>
      </w:r>
      <w:r>
        <w:t xml:space="preserve"> — collect the current settings' delivered bitrate, loss, jitter, RTT, decoded fps and skipped-frame ratio.</w:t>
      </w:r>
    </w:p>
    <w:p w14:paraId="6AA9C455" w14:textId="77777777" w:rsidR="004F33B3" w:rsidRDefault="008C6D1B">
      <w:pPr>
        <w:pStyle w:val="ListNumber"/>
        <w:spacing w:after="40"/>
      </w:pPr>
      <w:r>
        <w:rPr>
          <w:b/>
        </w:rPr>
        <w:t>Ladder (3 × 4 s)</w:t>
      </w:r>
      <w:r>
        <w:t xml:space="preserve"> — step LOW → MEDIUM → HIGH, waiting 1.5 s after each switch for the decoder and estimator to settle, then sampling for 2.5 s. Audio is never modified; the video may briefly reduce quality on the probed tile.</w:t>
      </w:r>
    </w:p>
    <w:p w14:paraId="0DDDDF8D" w14:textId="77777777" w:rsidR="004F33B3" w:rsidRDefault="008C6D1B">
      <w:pPr>
        <w:pStyle w:val="ListNumber"/>
        <w:spacing w:after="40"/>
      </w:pPr>
      <w:r>
        <w:rPr>
          <w:b/>
        </w:rPr>
        <w:t>Evaluate</w:t>
      </w:r>
      <w:r>
        <w:t xml:space="preserve"> — score each candidate with the same model as §8.2, discarding any step whose loss exceeds 5 % or whose delivered bitrate collapses for more than 1.5 s (adaptation noise).</w:t>
      </w:r>
    </w:p>
    <w:p w14:paraId="13D5E291" w14:textId="77777777" w:rsidR="004F33B3" w:rsidRDefault="008C6D1B">
      <w:pPr>
        <w:pStyle w:val="ListNumber"/>
        <w:spacing w:after="40"/>
      </w:pPr>
      <w:r>
        <w:rPr>
          <w:b/>
        </w:rPr>
        <w:t>Apply</w:t>
      </w:r>
      <w:r>
        <w:t xml:space="preserve"> — choose the highest-scoring stable candidate; if none passes the floor, keep the current settings and offer resync.</w:t>
      </w:r>
    </w:p>
    <w:p w14:paraId="0F618CF3" w14:textId="77777777" w:rsidR="004F33B3" w:rsidRDefault="008C6D1B">
      <w:pPr>
        <w:pStyle w:val="ListNumber"/>
        <w:spacing w:after="40"/>
      </w:pPr>
      <w:r>
        <w:rPr>
          <w:b/>
        </w:rPr>
        <w:t>Observe (15 s)</w:t>
      </w:r>
      <w:r>
        <w:t xml:space="preserve"> — after applying, keep sampling. Roll back if the score drops more than 15 % from the pre-probe baseline or loss stays above 5 % for three consecutive samples.</w:t>
      </w:r>
    </w:p>
    <w:p w14:paraId="2C690991" w14:textId="77777777" w:rsidR="004F33B3" w:rsidRDefault="008C6D1B">
      <w:pPr>
        <w:pStyle w:val="ListNumber"/>
        <w:spacing w:after="40"/>
      </w:pPr>
      <w:r>
        <w:rPr>
          <w:b/>
        </w:rPr>
        <w:t>Cool down (60 s)</w:t>
      </w:r>
      <w:r>
        <w:t xml:space="preserve"> — results are cached for the session keyed by tile and connection fingerprint; the cooldown prevents oscillation and repeated probing over the SFU.</w:t>
      </w:r>
    </w:p>
    <w:p w14:paraId="54A0B77F" w14:textId="77777777" w:rsidR="004F33B3" w:rsidRDefault="008C6D1B">
      <w:pPr>
        <w:keepNext/>
        <w:spacing w:after="40"/>
        <w:jc w:val="center"/>
      </w:pPr>
      <w:r>
        <w:rPr>
          <w:noProof/>
        </w:rPr>
        <w:drawing>
          <wp:inline distT="0" distB="0" distL="0" distR="0" wp14:anchorId="3338F80A" wp14:editId="2B9061F7">
            <wp:extent cx="5669280" cy="30936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obe_timeline.png"/>
                    <pic:cNvPicPr/>
                  </pic:nvPicPr>
                  <pic:blipFill>
                    <a:blip r:embed="rId17"/>
                    <a:stretch>
                      <a:fillRect/>
                    </a:stretch>
                  </pic:blipFill>
                  <pic:spPr>
                    <a:xfrm>
                      <a:off x="0" y="0"/>
                      <a:ext cx="5669280" cy="3093607"/>
                    </a:xfrm>
                    <a:prstGeom prst="rect">
                      <a:avLst/>
                    </a:prstGeom>
                  </pic:spPr>
                </pic:pic>
              </a:graphicData>
            </a:graphic>
          </wp:inline>
        </w:drawing>
      </w:r>
    </w:p>
    <w:p w14:paraId="34AC6957" w14:textId="77777777" w:rsidR="004F33B3" w:rsidRDefault="008C6D1B">
      <w:pPr>
        <w:pStyle w:val="FigureCaption"/>
      </w:pPr>
      <w:r>
        <w:rPr>
          <w:b/>
          <w:i w:val="0"/>
        </w:rPr>
        <w:t>Figure 10</w:t>
      </w:r>
      <w:r>
        <w:rPr>
          <w:i w:val="0"/>
        </w:rPr>
        <w:t xml:space="preserve"> — Typical probe trace: baseline, the three candidate steps, the HIGH-layer rejection under loss, and the applied MEDIUM setting during observation.</w:t>
      </w:r>
    </w:p>
    <w:p w14:paraId="5551FF27" w14:textId="77777777" w:rsidR="004F33B3" w:rsidRDefault="008C6D1B">
      <w:pPr>
        <w:pStyle w:val="Heading2"/>
      </w:pPr>
      <w:bookmarkStart w:id="43" w:name="_Toc241206623"/>
      <w:r>
        <w:t>10.2 Candidate decision matrix</w:t>
      </w:r>
      <w:bookmarkEnd w:id="43"/>
    </w:p>
    <w:p w14:paraId="45B65F1F" w14:textId="77777777" w:rsidR="004F33B3" w:rsidRDefault="008C6D1B">
      <w:r>
        <w:t>Each candidate is summarised by two robust statistics: the median delivered bitrate during its sampling window and the median packet loss. The matrix below converts them into a recommendation. It is deliberately conservative under loss: a high-bitrate candidate that cannot hold under 5 % loss is never chosen over a stable lower layer.</w:t>
      </w:r>
    </w:p>
    <w:p w14:paraId="006C0DF2" w14:textId="77777777" w:rsidR="004F33B3" w:rsidRDefault="008C6D1B">
      <w:pPr>
        <w:keepNext/>
        <w:spacing w:after="40"/>
        <w:jc w:val="center"/>
      </w:pPr>
      <w:r>
        <w:rPr>
          <w:noProof/>
        </w:rPr>
        <w:lastRenderedPageBreak/>
        <w:drawing>
          <wp:inline distT="0" distB="0" distL="0" distR="0" wp14:anchorId="5D0AFB66" wp14:editId="095B5A84">
            <wp:extent cx="5669280" cy="3106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ecision_matrix.png"/>
                    <pic:cNvPicPr/>
                  </pic:nvPicPr>
                  <pic:blipFill>
                    <a:blip r:embed="rId18"/>
                    <a:stretch>
                      <a:fillRect/>
                    </a:stretch>
                  </pic:blipFill>
                  <pic:spPr>
                    <a:xfrm>
                      <a:off x="0" y="0"/>
                      <a:ext cx="5669280" cy="3106140"/>
                    </a:xfrm>
                    <a:prstGeom prst="rect">
                      <a:avLst/>
                    </a:prstGeom>
                  </pic:spPr>
                </pic:pic>
              </a:graphicData>
            </a:graphic>
          </wp:inline>
        </w:drawing>
      </w:r>
    </w:p>
    <w:p w14:paraId="4C5F9CAF" w14:textId="77777777" w:rsidR="004F33B3" w:rsidRDefault="008C6D1B">
      <w:pPr>
        <w:pStyle w:val="FigureCaption"/>
      </w:pPr>
      <w:r>
        <w:rPr>
          <w:b/>
          <w:i w:val="0"/>
        </w:rPr>
        <w:t>Figure 11</w:t>
      </w:r>
      <w:r>
        <w:rPr>
          <w:i w:val="0"/>
        </w:rPr>
        <w:t xml:space="preserve"> — Decision matrix used by the probe (bitrate × loss → recommendation). Loss above 7 % always resolves to a stable LOW layer plus a resync suggestion.</w:t>
      </w:r>
    </w:p>
    <w:p w14:paraId="0B0AC004" w14:textId="77777777" w:rsidR="004F33B3" w:rsidRDefault="008C6D1B">
      <w:pPr>
        <w:pStyle w:val="Heading2"/>
      </w:pPr>
      <w:bookmarkStart w:id="44" w:name="_Toc241206624"/>
      <w:r>
        <w:t>10.3 Apply, observe, roll back</w:t>
      </w:r>
      <w:bookmarkEnd w:id="44"/>
    </w:p>
    <w:p w14:paraId="3675219C" w14:textId="77777777" w:rsidR="004F33B3" w:rsidRDefault="008C6D1B">
      <w:r>
        <w:t xml:space="preserve">Applying an auto-tune recommendation writes a normal per-tile override, which means the same precedence rules and the same </w:t>
      </w:r>
      <w:r>
        <w:rPr>
          <w:b/>
        </w:rPr>
        <w:t>Reset to auto</w:t>
      </w:r>
      <w:r>
        <w:t xml:space="preserve"> path apply as for manual changes. The observation window is the safety net: three consecutive bad samples revert to the stored pre-probe state and surface a toast (“Reverted: the new setting was worse on this network”). Rollbacks are counted in telemetry as a quality signal for the probe itself.</w:t>
      </w:r>
    </w:p>
    <w:p w14:paraId="46973470" w14:textId="77777777" w:rsidR="004F33B3" w:rsidRDefault="008C6D1B">
      <w:pPr>
        <w:keepNext/>
        <w:spacing w:after="40"/>
        <w:jc w:val="center"/>
      </w:pPr>
      <w:r>
        <w:rPr>
          <w:noProof/>
        </w:rPr>
        <w:drawing>
          <wp:inline distT="0" distB="0" distL="0" distR="0" wp14:anchorId="10AC20FE" wp14:editId="367A7C1A">
            <wp:extent cx="5669280" cy="31675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otune.png"/>
                    <pic:cNvPicPr/>
                  </pic:nvPicPr>
                  <pic:blipFill>
                    <a:blip r:embed="rId19"/>
                    <a:stretch>
                      <a:fillRect/>
                    </a:stretch>
                  </pic:blipFill>
                  <pic:spPr>
                    <a:xfrm>
                      <a:off x="0" y="0"/>
                      <a:ext cx="5669280" cy="3167598"/>
                    </a:xfrm>
                    <a:prstGeom prst="rect">
                      <a:avLst/>
                    </a:prstGeom>
                  </pic:spPr>
                </pic:pic>
              </a:graphicData>
            </a:graphic>
          </wp:inline>
        </w:drawing>
      </w:r>
    </w:p>
    <w:p w14:paraId="31C39391" w14:textId="77777777" w:rsidR="004F33B3" w:rsidRDefault="008C6D1B">
      <w:pPr>
        <w:pStyle w:val="FigureCaption"/>
      </w:pPr>
      <w:r>
        <w:rPr>
          <w:b/>
          <w:i w:val="0"/>
        </w:rPr>
        <w:t>Figure 12</w:t>
      </w:r>
      <w:r>
        <w:rPr>
          <w:i w:val="0"/>
        </w:rPr>
        <w:t xml:space="preserve"> — Auto-tune state machine: one probe at a time per room, with evaluation, observation, rollback and a per-tile cooldown.</w:t>
      </w:r>
    </w:p>
    <w:p w14:paraId="3700E437" w14:textId="77777777" w:rsidR="004F33B3" w:rsidRDefault="008C6D1B">
      <w:pPr>
        <w:pStyle w:val="Heading2"/>
      </w:pPr>
      <w:bookmarkStart w:id="45" w:name="_Toc241206625"/>
      <w:r>
        <w:t>10.4 Expected outcomes</w:t>
      </w:r>
      <w:bookmarkEnd w:id="45"/>
    </w:p>
    <w:p w14:paraId="383FD0D9" w14:textId="77777777" w:rsidR="004F33B3" w:rsidRDefault="008C6D1B">
      <w:r>
        <w:t xml:space="preserve">The probe is expected to help most when the adaptive algorithm has settled into a conservative layer (Wi-Fi with spiky loss), when the publisher is CPU-limited and the right answer is a lower publishing resolution, and when a </w:t>
      </w:r>
      <w:r>
        <w:lastRenderedPageBreak/>
        <w:t>relay path inflates RTT without actually limiting bandwidth. Lab emulation (three scenarios × 40 runs each) targets the improvements shown below; these numbers become the acceptance baseline for the feature.</w:t>
      </w:r>
    </w:p>
    <w:p w14:paraId="033BD786" w14:textId="77777777" w:rsidR="004F33B3" w:rsidRDefault="008C6D1B">
      <w:pPr>
        <w:keepNext/>
        <w:spacing w:after="40"/>
        <w:jc w:val="center"/>
      </w:pPr>
      <w:r>
        <w:rPr>
          <w:noProof/>
        </w:rPr>
        <w:drawing>
          <wp:inline distT="0" distB="0" distL="0" distR="0" wp14:anchorId="13F7C465" wp14:editId="23360D17">
            <wp:extent cx="5669280" cy="25733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efore_after.png"/>
                    <pic:cNvPicPr/>
                  </pic:nvPicPr>
                  <pic:blipFill>
                    <a:blip r:embed="rId20"/>
                    <a:stretch>
                      <a:fillRect/>
                    </a:stretch>
                  </pic:blipFill>
                  <pic:spPr>
                    <a:xfrm>
                      <a:off x="0" y="0"/>
                      <a:ext cx="5669280" cy="2573322"/>
                    </a:xfrm>
                    <a:prstGeom prst="rect">
                      <a:avLst/>
                    </a:prstGeom>
                  </pic:spPr>
                </pic:pic>
              </a:graphicData>
            </a:graphic>
          </wp:inline>
        </w:drawing>
      </w:r>
    </w:p>
    <w:p w14:paraId="29C7D61F" w14:textId="77777777" w:rsidR="004F33B3" w:rsidRDefault="008C6D1B">
      <w:pPr>
        <w:pStyle w:val="FigureCaption"/>
      </w:pPr>
      <w:r>
        <w:rPr>
          <w:b/>
          <w:i w:val="0"/>
        </w:rPr>
        <w:t>Figure 13</w:t>
      </w:r>
      <w:r>
        <w:rPr>
          <w:i w:val="0"/>
        </w:rPr>
        <w:t xml:space="preserve"> — Lab outcome 60 s after applying auto-tune recommendations. The CPU-limited scenario improves most through a publishing change, not a subscription change.</w:t>
      </w:r>
    </w:p>
    <w:p w14:paraId="726E1DB5" w14:textId="77777777" w:rsidR="004F33B3" w:rsidRDefault="008C6D1B">
      <w:pPr>
        <w:pStyle w:val="Heading2"/>
      </w:pPr>
      <w:bookmarkStart w:id="46" w:name="_Toc241206626"/>
      <w:r>
        <w:t>10.5 Caching and connection fingerprints</w:t>
      </w:r>
      <w:bookmarkEnd w:id="46"/>
    </w:p>
    <w:p w14:paraId="05768D50" w14:textId="77777777" w:rsidR="004F33B3" w:rsidRDefault="008C6D1B">
      <w:r>
        <w:t xml:space="preserve">Results are cached in </w:t>
      </w:r>
      <w:r>
        <w:rPr>
          <w:rFonts w:ascii="Consolas" w:hAnsi="Consolas"/>
          <w:sz w:val="18"/>
        </w:rPr>
        <w:t>sessionStorage</w:t>
      </w:r>
      <w:r>
        <w:t xml:space="preserve"> for the meeting, keyed by </w:t>
      </w:r>
      <w:r>
        <w:rPr>
          <w:rFonts w:ascii="Consolas" w:hAnsi="Consolas"/>
          <w:sz w:val="18"/>
        </w:rPr>
        <w:t>meetingId + trackKey + fingerprint</w:t>
      </w:r>
      <w:r>
        <w:t xml:space="preserve">, where the fingerprint is built from coarse, non-identifying signals: effective connection type when the Network Information API is available, whether the selected candidate pair is relay or direct, and bucketed RTT and loss. No IP addresses, SSIDs, BSSIDs, exact bandwidth values or stable device identifiers are stored. The cache is cleared on leaving the meeting; an opt-in preference may persist the </w:t>
      </w:r>
      <w:r>
        <w:rPr>
          <w:i/>
        </w:rPr>
        <w:t>chosen preset</w:t>
      </w:r>
      <w:r>
        <w:t xml:space="preserve"> (not the fingerprint) for future meetings on the same device in a later release.</w:t>
      </w:r>
    </w:p>
    <w:p w14:paraId="3017E066" w14:textId="77777777" w:rsidR="004F33B3" w:rsidRDefault="008C6D1B">
      <w:pPr>
        <w:pStyle w:val="Heading1"/>
      </w:pPr>
      <w:bookmarkStart w:id="47" w:name="_Toc241206627"/>
      <w:r>
        <w:lastRenderedPageBreak/>
        <w:t>11. Technical architecture</w:t>
      </w:r>
      <w:bookmarkEnd w:id="47"/>
    </w:p>
    <w:p w14:paraId="1F087496" w14:textId="77777777" w:rsidR="004F33B3" w:rsidRDefault="008C6D1B">
      <w:pPr>
        <w:pStyle w:val="Heading2"/>
      </w:pPr>
      <w:bookmarkStart w:id="48" w:name="_Toc241206628"/>
      <w:r>
        <w:t>11.1 Component model</w:t>
      </w:r>
      <w:bookmarkEnd w:id="48"/>
    </w:p>
    <w:p w14:paraId="226D5591" w14:textId="77777777" w:rsidR="004F33B3" w:rsidRDefault="008C6D1B">
      <w:r>
        <w:t xml:space="preserve">The feature is a self-contained module under </w:t>
      </w:r>
      <w:r>
        <w:rPr>
          <w:rFonts w:ascii="Consolas" w:hAnsi="Consolas"/>
          <w:sz w:val="18"/>
        </w:rPr>
        <w:t>frontend/src/lib/cq/</w:t>
      </w:r>
      <w:r>
        <w:t xml:space="preserve"> plus two components in </w:t>
      </w:r>
      <w:r>
        <w:rPr>
          <w:rFonts w:ascii="Consolas" w:hAnsi="Consolas"/>
          <w:sz w:val="18"/>
        </w:rPr>
        <w:t>frontend/src/components/</w:t>
      </w:r>
      <w:r>
        <w:t xml:space="preserve">. It depends on </w:t>
      </w:r>
      <w:r>
        <w:rPr>
          <w:rFonts w:ascii="Consolas" w:hAnsi="Consolas"/>
          <w:sz w:val="18"/>
        </w:rPr>
        <w:t>livekit-client</w:t>
      </w:r>
      <w:r>
        <w:t xml:space="preserve"> for statistics and controls, on the existing zustand preference store, and on the existing tile pipeline for mounting.</w:t>
      </w:r>
    </w:p>
    <w:p w14:paraId="5778628F" w14:textId="77777777" w:rsidR="004F33B3" w:rsidRDefault="008C6D1B">
      <w:pPr>
        <w:keepNext/>
        <w:spacing w:after="40"/>
        <w:jc w:val="center"/>
      </w:pPr>
      <w:r>
        <w:rPr>
          <w:noProof/>
        </w:rPr>
        <w:drawing>
          <wp:inline distT="0" distB="0" distL="0" distR="0" wp14:anchorId="6BA1003F" wp14:editId="1A936960">
            <wp:extent cx="5669280" cy="43194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21"/>
                    <a:stretch>
                      <a:fillRect/>
                    </a:stretch>
                  </pic:blipFill>
                  <pic:spPr>
                    <a:xfrm>
                      <a:off x="0" y="0"/>
                      <a:ext cx="5669280" cy="4319451"/>
                    </a:xfrm>
                    <a:prstGeom prst="rect">
                      <a:avLst/>
                    </a:prstGeom>
                  </pic:spPr>
                </pic:pic>
              </a:graphicData>
            </a:graphic>
          </wp:inline>
        </w:drawing>
      </w:r>
    </w:p>
    <w:p w14:paraId="4069DB58" w14:textId="77777777" w:rsidR="004F33B3" w:rsidRDefault="008C6D1B">
      <w:pPr>
        <w:pStyle w:val="FigureCaption"/>
      </w:pPr>
      <w:r>
        <w:rPr>
          <w:b/>
          <w:i w:val="0"/>
        </w:rPr>
        <w:t>Figure 14</w:t>
      </w:r>
      <w:r>
        <w:rPr>
          <w:i w:val="0"/>
        </w:rPr>
        <w:t xml:space="preserve"> — Client component model: tile UI, the new Connection Quality module, the existing integration points and the LiveKit/SFU media path.</w:t>
      </w:r>
    </w:p>
    <w:p w14:paraId="38109F2D" w14:textId="77777777" w:rsidR="004F33B3" w:rsidRDefault="008C6D1B">
      <w:pPr>
        <w:pStyle w:val="Heading2"/>
      </w:pPr>
      <w:bookmarkStart w:id="49" w:name="_Toc241206629"/>
      <w:r>
        <w:t>11.2 Modules and public interfaces</w:t>
      </w:r>
      <w:bookmarkEnd w:id="49"/>
    </w:p>
    <w:p w14:paraId="70B763E0" w14:textId="77777777" w:rsidR="004F33B3" w:rsidRDefault="008C6D1B">
      <w:pPr>
        <w:pStyle w:val="TableCaption"/>
      </w:pPr>
      <w:r>
        <w:t>Table 16</w:t>
      </w:r>
      <w:r>
        <w:rPr>
          <w:b w:val="0"/>
        </w:rPr>
        <w:t xml:space="preserve"> — New modules and responsibilities</w:t>
      </w:r>
    </w:p>
    <w:tbl>
      <w:tblPr>
        <w:tblStyle w:val="LightGrid-Accent1"/>
        <w:tblW w:w="0" w:type="auto"/>
        <w:jc w:val="center"/>
        <w:tblLook w:val="04A0" w:firstRow="1" w:lastRow="0" w:firstColumn="1" w:lastColumn="0" w:noHBand="0" w:noVBand="1"/>
      </w:tblPr>
      <w:tblGrid>
        <w:gridCol w:w="2680"/>
        <w:gridCol w:w="4320"/>
        <w:gridCol w:w="2632"/>
      </w:tblGrid>
      <w:tr w:rsidR="004F33B3" w14:paraId="6A97A7B0"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2563EB"/>
          </w:tcPr>
          <w:p w14:paraId="467F831C" w14:textId="77777777" w:rsidR="004F33B3" w:rsidRDefault="008C6D1B">
            <w:pPr>
              <w:spacing w:before="40" w:after="40"/>
            </w:pPr>
            <w:r>
              <w:rPr>
                <w:color w:val="FFFFFF"/>
                <w:sz w:val="16"/>
              </w:rPr>
              <w:t>Module</w:t>
            </w:r>
          </w:p>
        </w:tc>
        <w:tc>
          <w:tcPr>
            <w:tcW w:w="4320" w:type="dxa"/>
            <w:shd w:val="clear" w:color="auto" w:fill="2563EB"/>
          </w:tcPr>
          <w:p w14:paraId="24D590E1"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Responsibility</w:t>
            </w:r>
          </w:p>
        </w:tc>
        <w:tc>
          <w:tcPr>
            <w:tcW w:w="2448" w:type="dxa"/>
            <w:shd w:val="clear" w:color="auto" w:fill="2563EB"/>
          </w:tcPr>
          <w:p w14:paraId="3023DB0F"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Key exports</w:t>
            </w:r>
          </w:p>
        </w:tc>
      </w:tr>
      <w:tr w:rsidR="004F33B3" w14:paraId="1413BE2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08F197" w14:textId="77777777" w:rsidR="004F33B3" w:rsidRDefault="008C6D1B">
            <w:pPr>
              <w:spacing w:before="40" w:after="40"/>
            </w:pPr>
            <w:r>
              <w:rPr>
                <w:rFonts w:ascii="Consolas" w:hAnsi="Consolas"/>
                <w:b w:val="0"/>
                <w:sz w:val="16"/>
              </w:rPr>
              <w:t>connectionStats.ts</w:t>
            </w:r>
          </w:p>
        </w:tc>
        <w:tc>
          <w:tcPr>
            <w:tcW w:w="4320" w:type="dxa"/>
          </w:tcPr>
          <w:p w14:paraId="0D2901D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Track registry, polling scheduler, RTCStats parsing, counter deltas, ring buffers, visibility and cadence management</w:t>
            </w:r>
          </w:p>
        </w:tc>
        <w:tc>
          <w:tcPr>
            <w:tcW w:w="2448" w:type="dxa"/>
          </w:tcPr>
          <w:p w14:paraId="7938D36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StatsCollector</w:t>
            </w:r>
            <w:r>
              <w:rPr>
                <w:sz w:val="16"/>
              </w:rPr>
              <w:t xml:space="preserve">, </w:t>
            </w:r>
            <w:r>
              <w:rPr>
                <w:rFonts w:ascii="Consolas" w:hAnsi="Consolas"/>
                <w:sz w:val="16"/>
              </w:rPr>
              <w:t>subscribe(trackRef)</w:t>
            </w:r>
            <w:r>
              <w:rPr>
                <w:sz w:val="16"/>
              </w:rPr>
              <w:t xml:space="preserve">, </w:t>
            </w:r>
            <w:r>
              <w:rPr>
                <w:rFonts w:ascii="Consolas" w:hAnsi="Consolas"/>
                <w:sz w:val="16"/>
              </w:rPr>
              <w:t>sample()</w:t>
            </w:r>
            <w:r>
              <w:rPr>
                <w:sz w:val="16"/>
              </w:rPr>
              <w:t xml:space="preserve">, </w:t>
            </w:r>
            <w:r>
              <w:rPr>
                <w:rFonts w:ascii="Consolas" w:hAnsi="Consolas"/>
                <w:sz w:val="16"/>
              </w:rPr>
              <w:t>ConnectionStatsSample</w:t>
            </w:r>
          </w:p>
        </w:tc>
      </w:tr>
      <w:tr w:rsidR="004F33B3" w14:paraId="25892CC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730256" w14:textId="77777777" w:rsidR="004F33B3" w:rsidRDefault="008C6D1B">
            <w:pPr>
              <w:spacing w:before="40" w:after="40"/>
            </w:pPr>
            <w:r>
              <w:rPr>
                <w:rFonts w:ascii="Consolas" w:hAnsi="Consolas"/>
                <w:b w:val="0"/>
                <w:sz w:val="16"/>
              </w:rPr>
              <w:t>qualityScore.ts</w:t>
            </w:r>
          </w:p>
        </w:tc>
        <w:tc>
          <w:tcPr>
            <w:tcW w:w="4320" w:type="dxa"/>
          </w:tcPr>
          <w:p w14:paraId="5B2D761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Normalisation, weights, EWMA, hysteresis, band mapping, limiter classification and human-readable explanations</w:t>
            </w:r>
          </w:p>
        </w:tc>
        <w:tc>
          <w:tcPr>
            <w:tcW w:w="2448" w:type="dxa"/>
          </w:tcPr>
          <w:p w14:paraId="7A18D3F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scoreSample(sample, history)</w:t>
            </w:r>
            <w:r>
              <w:rPr>
                <w:sz w:val="16"/>
              </w:rPr>
              <w:t xml:space="preserve">, </w:t>
            </w:r>
            <w:r>
              <w:rPr>
                <w:rFonts w:ascii="Consolas" w:hAnsi="Consolas"/>
                <w:sz w:val="16"/>
              </w:rPr>
              <w:t>QualityVerdict</w:t>
            </w:r>
            <w:r>
              <w:rPr>
                <w:sz w:val="16"/>
              </w:rPr>
              <w:t xml:space="preserve">, </w:t>
            </w:r>
            <w:r>
              <w:rPr>
                <w:rFonts w:ascii="Consolas" w:hAnsi="Consolas"/>
                <w:sz w:val="16"/>
              </w:rPr>
              <w:t>explain(verdict)</w:t>
            </w:r>
          </w:p>
        </w:tc>
      </w:tr>
      <w:tr w:rsidR="004F33B3" w14:paraId="5DDFF74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87E460" w14:textId="77777777" w:rsidR="004F33B3" w:rsidRDefault="008C6D1B">
            <w:pPr>
              <w:spacing w:before="40" w:after="40"/>
            </w:pPr>
            <w:r>
              <w:rPr>
                <w:rFonts w:ascii="Consolas" w:hAnsi="Consolas"/>
                <w:b w:val="0"/>
                <w:sz w:val="16"/>
              </w:rPr>
              <w:t>connectionActions.ts</w:t>
            </w:r>
          </w:p>
        </w:tc>
        <w:tc>
          <w:tcPr>
            <w:tcW w:w="4320" w:type="dxa"/>
          </w:tcPr>
          <w:p w14:paraId="6A510A0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Action executors, capability probe, sender-parameter snapshots, rate limiting, action log</w:t>
            </w:r>
          </w:p>
        </w:tc>
        <w:tc>
          <w:tcPr>
            <w:tcW w:w="2448" w:type="dxa"/>
          </w:tcPr>
          <w:p w14:paraId="41FB39A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runAction(trackRef, action, params)</w:t>
            </w:r>
            <w:r>
              <w:rPr>
                <w:sz w:val="16"/>
              </w:rPr>
              <w:t xml:space="preserve">, </w:t>
            </w:r>
            <w:r>
              <w:rPr>
                <w:rFonts w:ascii="Consolas" w:hAnsi="Consolas"/>
                <w:sz w:val="16"/>
              </w:rPr>
              <w:t>ActionLogEntry</w:t>
            </w:r>
            <w:r>
              <w:rPr>
                <w:sz w:val="16"/>
              </w:rPr>
              <w:t xml:space="preserve">, </w:t>
            </w:r>
            <w:r>
              <w:rPr>
                <w:rFonts w:ascii="Consolas" w:hAnsi="Consolas"/>
                <w:sz w:val="16"/>
              </w:rPr>
              <w:t>capabilities()</w:t>
            </w:r>
          </w:p>
        </w:tc>
      </w:tr>
      <w:tr w:rsidR="004F33B3" w14:paraId="242E8C5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1EA520" w14:textId="77777777" w:rsidR="004F33B3" w:rsidRDefault="008C6D1B">
            <w:pPr>
              <w:spacing w:before="40" w:after="40"/>
            </w:pPr>
            <w:r>
              <w:rPr>
                <w:rFonts w:ascii="Consolas" w:hAnsi="Consolas"/>
                <w:b w:val="0"/>
                <w:sz w:val="16"/>
              </w:rPr>
              <w:t>autoTune.ts</w:t>
            </w:r>
          </w:p>
        </w:tc>
        <w:tc>
          <w:tcPr>
            <w:tcW w:w="4320" w:type="dxa"/>
          </w:tcPr>
          <w:p w14:paraId="56B1B54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Probe state machine, candidate sampling, decision matrix, apply / observe / rollback, session cache</w:t>
            </w:r>
          </w:p>
        </w:tc>
        <w:tc>
          <w:tcPr>
            <w:tcW w:w="2448" w:type="dxa"/>
          </w:tcPr>
          <w:p w14:paraId="7A838FB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AutoTuner</w:t>
            </w:r>
            <w:r>
              <w:rPr>
                <w:sz w:val="16"/>
              </w:rPr>
              <w:t xml:space="preserve">, </w:t>
            </w:r>
            <w:r>
              <w:rPr>
                <w:rFonts w:ascii="Consolas" w:hAnsi="Consolas"/>
                <w:sz w:val="16"/>
              </w:rPr>
              <w:t>AutoTuneResult</w:t>
            </w:r>
            <w:r>
              <w:rPr>
                <w:sz w:val="16"/>
              </w:rPr>
              <w:t xml:space="preserve">, </w:t>
            </w:r>
            <w:r>
              <w:rPr>
                <w:rFonts w:ascii="Consolas" w:hAnsi="Consolas"/>
                <w:sz w:val="16"/>
              </w:rPr>
              <w:t>ProbePhase</w:t>
            </w:r>
          </w:p>
        </w:tc>
      </w:tr>
      <w:tr w:rsidR="004F33B3" w14:paraId="078EE95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CBE743" w14:textId="77777777" w:rsidR="004F33B3" w:rsidRDefault="008C6D1B">
            <w:pPr>
              <w:spacing w:before="40" w:after="40"/>
            </w:pPr>
            <w:r>
              <w:rPr>
                <w:rFonts w:ascii="Consolas" w:hAnsi="Consolas"/>
                <w:b w:val="0"/>
                <w:sz w:val="16"/>
              </w:rPr>
              <w:t>deviceConfig.ts</w:t>
            </w:r>
          </w:p>
        </w:tc>
        <w:tc>
          <w:tcPr>
            <w:tcW w:w="4320" w:type="dxa"/>
          </w:tcPr>
          <w:p w14:paraId="3173CB8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Camera/microphone capability probe, capture presets, </w:t>
            </w:r>
            <w:r>
              <w:rPr>
                <w:sz w:val="16"/>
              </w:rPr>
              <w:lastRenderedPageBreak/>
              <w:t>channel mode and audio-quality application, post-apply read-back</w:t>
            </w:r>
          </w:p>
        </w:tc>
        <w:tc>
          <w:tcPr>
            <w:tcW w:w="2448" w:type="dxa"/>
          </w:tcPr>
          <w:p w14:paraId="42530FB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lastRenderedPageBreak/>
              <w:t>readCameraCapabilities()</w:t>
            </w:r>
            <w:r>
              <w:rPr>
                <w:sz w:val="16"/>
              </w:rPr>
              <w:t xml:space="preserve">, </w:t>
            </w:r>
            <w:r>
              <w:rPr>
                <w:rFonts w:ascii="Consolas" w:hAnsi="Consolas"/>
                <w:sz w:val="16"/>
              </w:rPr>
              <w:lastRenderedPageBreak/>
              <w:t>applyCapturePreset()</w:t>
            </w:r>
            <w:r>
              <w:rPr>
                <w:sz w:val="16"/>
              </w:rPr>
              <w:t xml:space="preserve">, </w:t>
            </w:r>
            <w:r>
              <w:rPr>
                <w:rFonts w:ascii="Consolas" w:hAnsi="Consolas"/>
                <w:sz w:val="16"/>
              </w:rPr>
              <w:t>setChannelMode()</w:t>
            </w:r>
            <w:r>
              <w:rPr>
                <w:sz w:val="16"/>
              </w:rPr>
              <w:t xml:space="preserve">, </w:t>
            </w:r>
            <w:r>
              <w:rPr>
                <w:rFonts w:ascii="Consolas" w:hAnsi="Consolas"/>
                <w:sz w:val="16"/>
              </w:rPr>
              <w:t>setAudioPreset()</w:t>
            </w:r>
          </w:p>
        </w:tc>
      </w:tr>
      <w:tr w:rsidR="004F33B3" w14:paraId="5464DC2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9ADD91" w14:textId="77777777" w:rsidR="004F33B3" w:rsidRDefault="008C6D1B">
            <w:pPr>
              <w:spacing w:before="40" w:after="40"/>
            </w:pPr>
            <w:r>
              <w:rPr>
                <w:rFonts w:ascii="Consolas" w:hAnsi="Consolas"/>
                <w:b w:val="0"/>
                <w:sz w:val="16"/>
              </w:rPr>
              <w:lastRenderedPageBreak/>
              <w:t>connectionQualityStore.ts</w:t>
            </w:r>
          </w:p>
        </w:tc>
        <w:tc>
          <w:tcPr>
            <w:tcW w:w="4320" w:type="dxa"/>
          </w:tcPr>
          <w:p w14:paraId="2032BC2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Transient zustand slice: open panel, per-track overrides, verdicts, probe state, action log; selectors for the UI</w:t>
            </w:r>
          </w:p>
        </w:tc>
        <w:tc>
          <w:tcPr>
            <w:tcW w:w="2448" w:type="dxa"/>
          </w:tcPr>
          <w:p w14:paraId="5569BC2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useCqStore</w:t>
            </w:r>
            <w:r>
              <w:rPr>
                <w:sz w:val="16"/>
              </w:rPr>
              <w:t xml:space="preserve">, </w:t>
            </w:r>
            <w:r>
              <w:rPr>
                <w:rFonts w:ascii="Consolas" w:hAnsi="Consolas"/>
                <w:sz w:val="16"/>
              </w:rPr>
              <w:t>selectTileQuality(trackKey)</w:t>
            </w:r>
            <w:r>
              <w:rPr>
                <w:sz w:val="16"/>
              </w:rPr>
              <w:t xml:space="preserve">, </w:t>
            </w:r>
            <w:r>
              <w:rPr>
                <w:rFonts w:ascii="Consolas" w:hAnsi="Consolas"/>
                <w:sz w:val="16"/>
              </w:rPr>
              <w:t>setOverride()</w:t>
            </w:r>
            <w:r>
              <w:rPr>
                <w:sz w:val="16"/>
              </w:rPr>
              <w:t xml:space="preserve">, </w:t>
            </w:r>
            <w:r>
              <w:rPr>
                <w:rFonts w:ascii="Consolas" w:hAnsi="Consolas"/>
                <w:sz w:val="16"/>
              </w:rPr>
              <w:t>clearOverride()</w:t>
            </w:r>
          </w:p>
        </w:tc>
      </w:tr>
      <w:tr w:rsidR="004F33B3" w14:paraId="7747E56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5F44F3" w14:textId="77777777" w:rsidR="004F33B3" w:rsidRDefault="008C6D1B">
            <w:pPr>
              <w:spacing w:before="40" w:after="40"/>
            </w:pPr>
            <w:r>
              <w:rPr>
                <w:rFonts w:ascii="Consolas" w:hAnsi="Consolas"/>
                <w:b w:val="0"/>
                <w:sz w:val="16"/>
              </w:rPr>
              <w:t>ConnectionQualityButton.tsx</w:t>
            </w:r>
          </w:p>
        </w:tc>
        <w:tc>
          <w:tcPr>
            <w:tcW w:w="4320" w:type="dxa"/>
          </w:tcPr>
          <w:p w14:paraId="2DE4E44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Badge rendering inside </w:t>
            </w:r>
            <w:r>
              <w:rPr>
                <w:rFonts w:ascii="Consolas" w:hAnsi="Consolas"/>
                <w:sz w:val="16"/>
              </w:rPr>
              <w:t>FlippableTile</w:t>
            </w:r>
            <w:r>
              <w:rPr>
                <w:sz w:val="16"/>
              </w:rPr>
              <w:t>, score dot, accessible toggle, portal-free absolute positioning</w:t>
            </w:r>
          </w:p>
        </w:tc>
        <w:tc>
          <w:tcPr>
            <w:tcW w:w="2448" w:type="dxa"/>
          </w:tcPr>
          <w:p w14:paraId="4115AAD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React component (no props; reads the track ref from context)</w:t>
            </w:r>
          </w:p>
        </w:tc>
      </w:tr>
      <w:tr w:rsidR="004F33B3" w14:paraId="06292423"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387E75" w14:textId="77777777" w:rsidR="004F33B3" w:rsidRDefault="008C6D1B">
            <w:pPr>
              <w:spacing w:before="40" w:after="40"/>
            </w:pPr>
            <w:r>
              <w:rPr>
                <w:rFonts w:ascii="Consolas" w:hAnsi="Consolas"/>
                <w:b w:val="0"/>
                <w:sz w:val="16"/>
              </w:rPr>
              <w:t>ConnectionQualityOverlay.tsx</w:t>
            </w:r>
          </w:p>
        </w:tc>
        <w:tc>
          <w:tcPr>
            <w:tcW w:w="4320" w:type="dxa"/>
          </w:tcPr>
          <w:p w14:paraId="3E58007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Panel with the three tabs, keyboard support, sparklines, action forms, auto-tune progress</w:t>
            </w:r>
          </w:p>
        </w:tc>
        <w:tc>
          <w:tcPr>
            <w:tcW w:w="2448" w:type="dxa"/>
          </w:tcPr>
          <w:p w14:paraId="51174E7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React component (reads </w:t>
            </w:r>
            <w:r>
              <w:rPr>
                <w:rFonts w:ascii="Consolas" w:hAnsi="Consolas"/>
                <w:sz w:val="16"/>
              </w:rPr>
              <w:t>trackKey</w:t>
            </w:r>
            <w:r>
              <w:rPr>
                <w:sz w:val="16"/>
              </w:rPr>
              <w:t xml:space="preserve"> from the store)</w:t>
            </w:r>
          </w:p>
        </w:tc>
      </w:tr>
    </w:tbl>
    <w:p w14:paraId="735C1972" w14:textId="77777777" w:rsidR="004F33B3" w:rsidRDefault="004F33B3">
      <w:pPr>
        <w:spacing w:after="40"/>
      </w:pPr>
    </w:p>
    <w:p w14:paraId="2F49163D" w14:textId="77777777" w:rsidR="004F33B3" w:rsidRDefault="008C6D1B">
      <w:pPr>
        <w:pStyle w:val="CodeBlock"/>
      </w:pPr>
      <w:r>
        <w:t>// frontend/src/lib/cq/types.ts (excerpt)</w:t>
      </w:r>
    </w:p>
    <w:p w14:paraId="21E6E453" w14:textId="77777777" w:rsidR="004F33B3" w:rsidRDefault="008C6D1B">
      <w:pPr>
        <w:pStyle w:val="CodeBlock"/>
        <w:spacing w:after="0"/>
      </w:pPr>
      <w:r>
        <w:t>export interface ConnectionStatsSample {</w:t>
      </w:r>
    </w:p>
    <w:p w14:paraId="31D2068A" w14:textId="77777777" w:rsidR="004F33B3" w:rsidRDefault="008C6D1B">
      <w:pPr>
        <w:pStyle w:val="CodeBlock"/>
        <w:spacing w:after="0"/>
      </w:pPr>
      <w:r>
        <w:t xml:space="preserve">  trackKey: string;              // `${participant.identity}-${source}`</w:t>
      </w:r>
    </w:p>
    <w:p w14:paraId="6151B36C" w14:textId="77777777" w:rsidR="004F33B3" w:rsidRDefault="008C6D1B">
      <w:pPr>
        <w:pStyle w:val="CodeBlock"/>
        <w:spacing w:after="0"/>
      </w:pPr>
      <w:r>
        <w:t xml:space="preserve">  at: number;                    // epoch ms</w:t>
      </w:r>
    </w:p>
    <w:p w14:paraId="165D2787" w14:textId="77777777" w:rsidR="004F33B3" w:rsidRDefault="008C6D1B">
      <w:pPr>
        <w:pStyle w:val="CodeBlock"/>
        <w:spacing w:after="0"/>
      </w:pPr>
      <w:r>
        <w:t xml:space="preserve">  direction: 'inbound' | 'outbound';</w:t>
      </w:r>
    </w:p>
    <w:p w14:paraId="0EC23219" w14:textId="77777777" w:rsidR="004F33B3" w:rsidRDefault="008C6D1B">
      <w:pPr>
        <w:pStyle w:val="CodeBlock"/>
        <w:spacing w:after="0"/>
      </w:pPr>
      <w:r>
        <w:t xml:space="preserve">  video?: {</w:t>
      </w:r>
    </w:p>
    <w:p w14:paraId="4B08AA92" w14:textId="77777777" w:rsidR="004F33B3" w:rsidRDefault="008C6D1B">
      <w:pPr>
        <w:pStyle w:val="CodeBlock"/>
        <w:spacing w:after="0"/>
      </w:pPr>
      <w:r>
        <w:t xml:space="preserve">    bitrateBps: number; jitterMs: number; packetLossPct: number;</w:t>
      </w:r>
    </w:p>
    <w:p w14:paraId="26847370" w14:textId="77777777" w:rsidR="004F33B3" w:rsidRDefault="008C6D1B">
      <w:pPr>
        <w:pStyle w:val="CodeBlock"/>
        <w:spacing w:after="0"/>
      </w:pPr>
      <w:r>
        <w:t xml:space="preserve">    framesDecoded: number; fps: number; droppedPct: number;</w:t>
      </w:r>
    </w:p>
    <w:p w14:paraId="424D65B5" w14:textId="77777777" w:rsidR="004F33B3" w:rsidRDefault="008C6D1B">
      <w:pPr>
        <w:pStyle w:val="CodeBlock"/>
        <w:spacing w:after="0"/>
      </w:pPr>
      <w:r>
        <w:t xml:space="preserve">    frameWidth?: number; frameHeight?: number;</w:t>
      </w:r>
    </w:p>
    <w:p w14:paraId="2E439850" w14:textId="77777777" w:rsidR="004F33B3" w:rsidRDefault="008C6D1B">
      <w:pPr>
        <w:pStyle w:val="CodeBlock"/>
        <w:spacing w:after="0"/>
      </w:pPr>
      <w:r>
        <w:t xml:space="preserve">  };</w:t>
      </w:r>
    </w:p>
    <w:p w14:paraId="7236FA72" w14:textId="77777777" w:rsidR="004F33B3" w:rsidRDefault="008C6D1B">
      <w:pPr>
        <w:pStyle w:val="CodeBlock"/>
        <w:spacing w:after="0"/>
      </w:pPr>
      <w:r>
        <w:t xml:space="preserve">  audio?: {</w:t>
      </w:r>
    </w:p>
    <w:p w14:paraId="4232C8E5" w14:textId="77777777" w:rsidR="004F33B3" w:rsidRDefault="008C6D1B">
      <w:pPr>
        <w:pStyle w:val="CodeBlock"/>
        <w:spacing w:after="0"/>
      </w:pPr>
      <w:r>
        <w:t xml:space="preserve">    bitrateBps: number; packetLossPct: number; jitterMs: number;</w:t>
      </w:r>
    </w:p>
    <w:p w14:paraId="3151DF2C" w14:textId="77777777" w:rsidR="004F33B3" w:rsidRDefault="008C6D1B">
      <w:pPr>
        <w:pStyle w:val="CodeBlock"/>
        <w:spacing w:after="0"/>
      </w:pPr>
      <w:r>
        <w:t xml:space="preserve">    concealmentPct: number; concealedSecondsPerMinute: number;</w:t>
      </w:r>
    </w:p>
    <w:p w14:paraId="2CEB56A1" w14:textId="77777777" w:rsidR="004F33B3" w:rsidRDefault="008C6D1B">
      <w:pPr>
        <w:pStyle w:val="CodeBlock"/>
        <w:spacing w:after="0"/>
      </w:pPr>
      <w:r>
        <w:t xml:space="preserve">  };</w:t>
      </w:r>
    </w:p>
    <w:p w14:paraId="5B672871" w14:textId="77777777" w:rsidR="004F33B3" w:rsidRDefault="008C6D1B">
      <w:pPr>
        <w:pStyle w:val="CodeBlock"/>
        <w:spacing w:after="0"/>
      </w:pPr>
      <w:r>
        <w:t xml:space="preserve">  transport?: {</w:t>
      </w:r>
    </w:p>
    <w:p w14:paraId="1F875B9B" w14:textId="77777777" w:rsidR="004F33B3" w:rsidRDefault="008C6D1B">
      <w:pPr>
        <w:pStyle w:val="CodeBlock"/>
        <w:spacing w:after="0"/>
      </w:pPr>
      <w:r>
        <w:t xml:space="preserve">    rttMs: number; candidateType: 'host' | 'srflx' | 'prflx' | 'relay' | 'unknown';</w:t>
      </w:r>
    </w:p>
    <w:p w14:paraId="26D21A02" w14:textId="77777777" w:rsidR="004F33B3" w:rsidRDefault="008C6D1B">
      <w:pPr>
        <w:pStyle w:val="CodeBlock"/>
        <w:spacing w:after="0"/>
      </w:pPr>
      <w:r>
        <w:t xml:space="preserve">    codec?: string; decoder?: string;</w:t>
      </w:r>
    </w:p>
    <w:p w14:paraId="653C8A41" w14:textId="77777777" w:rsidR="004F33B3" w:rsidRDefault="008C6D1B">
      <w:pPr>
        <w:pStyle w:val="CodeBlock"/>
        <w:spacing w:after="0"/>
      </w:pPr>
      <w:r>
        <w:t xml:space="preserve">  };</w:t>
      </w:r>
    </w:p>
    <w:p w14:paraId="5E90BD0C" w14:textId="77777777" w:rsidR="004F33B3" w:rsidRDefault="008C6D1B">
      <w:pPr>
        <w:pStyle w:val="CodeBlock"/>
        <w:spacing w:after="0"/>
      </w:pPr>
      <w:r>
        <w:t xml:space="preserve">  publisher?: {                  // local tile only</w:t>
      </w:r>
    </w:p>
    <w:p w14:paraId="71B1629A" w14:textId="77777777" w:rsidR="004F33B3" w:rsidRDefault="008C6D1B">
      <w:pPr>
        <w:pStyle w:val="CodeBlock"/>
        <w:spacing w:after="0"/>
      </w:pPr>
      <w:r>
        <w:t xml:space="preserve">    qualityLimitationReason?: 'none' | 'bandwidth' | 'cpu' | 'other';</w:t>
      </w:r>
    </w:p>
    <w:p w14:paraId="3D20A7B4" w14:textId="77777777" w:rsidR="004F33B3" w:rsidRDefault="008C6D1B">
      <w:pPr>
        <w:pStyle w:val="CodeBlock"/>
        <w:spacing w:after="0"/>
      </w:pPr>
      <w:r>
        <w:t xml:space="preserve">    targetBitrateBps?: number; framesPerSecond?: number;</w:t>
      </w:r>
    </w:p>
    <w:p w14:paraId="28CE84AD" w14:textId="77777777" w:rsidR="004F33B3" w:rsidRDefault="008C6D1B">
      <w:pPr>
        <w:pStyle w:val="CodeBlock"/>
        <w:spacing w:after="0"/>
      </w:pPr>
      <w:r>
        <w:t xml:space="preserve">  };</w:t>
      </w:r>
    </w:p>
    <w:p w14:paraId="15C4A3FC" w14:textId="77777777" w:rsidR="004F33B3" w:rsidRDefault="008C6D1B">
      <w:pPr>
        <w:pStyle w:val="CodeBlock"/>
        <w:spacing w:after="0"/>
      </w:pPr>
      <w:r>
        <w:t>}</w:t>
      </w:r>
    </w:p>
    <w:p w14:paraId="33D3CACC" w14:textId="77777777" w:rsidR="004F33B3" w:rsidRDefault="008C6D1B">
      <w:pPr>
        <w:pStyle w:val="CodeBlock"/>
        <w:spacing w:after="0"/>
      </w:pPr>
      <w:r>
        <w:t xml:space="preserve"> </w:t>
      </w:r>
    </w:p>
    <w:p w14:paraId="5F17BC30" w14:textId="77777777" w:rsidR="004F33B3" w:rsidRDefault="008C6D1B">
      <w:pPr>
        <w:pStyle w:val="CodeBlock"/>
        <w:spacing w:after="0"/>
      </w:pPr>
      <w:r>
        <w:t>export interface QualityVerdict {</w:t>
      </w:r>
    </w:p>
    <w:p w14:paraId="2C9B739A" w14:textId="77777777" w:rsidR="004F33B3" w:rsidRDefault="008C6D1B">
      <w:pPr>
        <w:pStyle w:val="CodeBlock"/>
        <w:spacing w:after="0"/>
      </w:pPr>
      <w:r>
        <w:t xml:space="preserve">  band: 'low' | 'medium' | 'high';</w:t>
      </w:r>
    </w:p>
    <w:p w14:paraId="62AE9F94" w14:textId="77777777" w:rsidR="004F33B3" w:rsidRDefault="008C6D1B">
      <w:pPr>
        <w:pStyle w:val="CodeBlock"/>
        <w:spacing w:after="0"/>
      </w:pPr>
      <w:r>
        <w:t xml:space="preserve">  score: number;                 // 0-100</w:t>
      </w:r>
    </w:p>
    <w:p w14:paraId="602CD94A" w14:textId="77777777" w:rsidR="004F33B3" w:rsidRDefault="008C6D1B">
      <w:pPr>
        <w:pStyle w:val="CodeBlock"/>
        <w:spacing w:after="0"/>
      </w:pPr>
      <w:r>
        <w:t xml:space="preserve">  limiter: 'network' | 'publisher' | 'relay' | 'stability' | 'unknown';</w:t>
      </w:r>
    </w:p>
    <w:p w14:paraId="3398D4A2" w14:textId="77777777" w:rsidR="004F33B3" w:rsidRDefault="008C6D1B">
      <w:pPr>
        <w:pStyle w:val="CodeBlock"/>
        <w:spacing w:after="0"/>
      </w:pPr>
      <w:r>
        <w:t xml:space="preserve">  stable: boolean;               // hysteresis settled</w:t>
      </w:r>
    </w:p>
    <w:p w14:paraId="09222226" w14:textId="77777777" w:rsidR="004F33B3" w:rsidRDefault="008C6D1B">
      <w:pPr>
        <w:pStyle w:val="CodeBlock"/>
        <w:spacing w:after="0"/>
      </w:pPr>
      <w:r>
        <w:t xml:space="preserve">  reasonKey: string;             // i18n key for the explanation line</w:t>
      </w:r>
    </w:p>
    <w:p w14:paraId="7D84B05E" w14:textId="77777777" w:rsidR="004F33B3" w:rsidRDefault="008C6D1B">
      <w:pPr>
        <w:pStyle w:val="CodeBlock"/>
        <w:spacing w:after="0"/>
      </w:pPr>
      <w:r>
        <w:t>}</w:t>
      </w:r>
    </w:p>
    <w:p w14:paraId="666EF890" w14:textId="77777777" w:rsidR="004F33B3" w:rsidRDefault="008C6D1B">
      <w:pPr>
        <w:pStyle w:val="CodeBlock"/>
        <w:spacing w:after="0"/>
      </w:pPr>
      <w:r>
        <w:t xml:space="preserve"> </w:t>
      </w:r>
    </w:p>
    <w:p w14:paraId="4A42943D" w14:textId="77777777" w:rsidR="004F33B3" w:rsidRDefault="008C6D1B">
      <w:pPr>
        <w:pStyle w:val="CodeBlock"/>
        <w:spacing w:after="0"/>
      </w:pPr>
      <w:r>
        <w:t>export interface TileQualityOverride {</w:t>
      </w:r>
    </w:p>
    <w:p w14:paraId="773DBF86" w14:textId="77777777" w:rsidR="004F33B3" w:rsidRDefault="008C6D1B">
      <w:pPr>
        <w:pStyle w:val="CodeBlock"/>
        <w:spacing w:after="0"/>
      </w:pPr>
      <w:r>
        <w:t xml:space="preserve">  trackKey: string;</w:t>
      </w:r>
    </w:p>
    <w:p w14:paraId="16E96FF1" w14:textId="77777777" w:rsidR="004F33B3" w:rsidRDefault="008C6D1B">
      <w:pPr>
        <w:pStyle w:val="CodeBlock"/>
        <w:spacing w:after="0"/>
      </w:pPr>
      <w:r>
        <w:t xml:space="preserve">  videoQuality?: 'low' | 'medium' | 'high' | 'auto';</w:t>
      </w:r>
    </w:p>
    <w:p w14:paraId="1478388F" w14:textId="77777777" w:rsidR="004F33B3" w:rsidRDefault="008C6D1B">
      <w:pPr>
        <w:pStyle w:val="CodeBlock"/>
        <w:spacing w:after="0"/>
      </w:pPr>
      <w:r>
        <w:t xml:space="preserve">  maxBitrateKbps?: number;</w:t>
      </w:r>
    </w:p>
    <w:p w14:paraId="631E8EC7" w14:textId="77777777" w:rsidR="004F33B3" w:rsidRDefault="008C6D1B">
      <w:pPr>
        <w:pStyle w:val="CodeBlock"/>
        <w:spacing w:after="0"/>
      </w:pPr>
      <w:r>
        <w:t xml:space="preserve">  resolution?: { width: number; height: number; frameRate: number };</w:t>
      </w:r>
    </w:p>
    <w:p w14:paraId="2658576A" w14:textId="77777777" w:rsidR="004F33B3" w:rsidRDefault="008C6D1B">
      <w:pPr>
        <w:pStyle w:val="CodeBlock"/>
        <w:spacing w:after="0"/>
      </w:pPr>
      <w:r>
        <w:t xml:space="preserve">  compression?: 'low' | 'medium' | 'high';</w:t>
      </w:r>
    </w:p>
    <w:p w14:paraId="261E3F4C" w14:textId="77777777" w:rsidR="004F33B3" w:rsidRDefault="008C6D1B">
      <w:pPr>
        <w:pStyle w:val="CodeBlock"/>
        <w:spacing w:after="0"/>
      </w:pPr>
      <w:r>
        <w:t xml:space="preserve">  colorDepth?: 8 | 10;</w:t>
      </w:r>
    </w:p>
    <w:p w14:paraId="716F0C84" w14:textId="77777777" w:rsidR="004F33B3" w:rsidRDefault="008C6D1B">
      <w:pPr>
        <w:pStyle w:val="CodeBlock"/>
        <w:spacing w:after="0"/>
      </w:pPr>
      <w:r>
        <w:t xml:space="preserve">  source: 'manual' | 'auto-tune';</w:t>
      </w:r>
    </w:p>
    <w:p w14:paraId="4C400FD9" w14:textId="77777777" w:rsidR="004F33B3" w:rsidRDefault="008C6D1B">
      <w:pPr>
        <w:pStyle w:val="CodeBlock"/>
        <w:spacing w:after="0"/>
      </w:pPr>
      <w:r>
        <w:t xml:space="preserve">  updatedAt: number;</w:t>
      </w:r>
    </w:p>
    <w:p w14:paraId="50ACE740" w14:textId="77777777" w:rsidR="004F33B3" w:rsidRDefault="008C6D1B">
      <w:pPr>
        <w:pStyle w:val="CodeBlock"/>
        <w:spacing w:after="0"/>
      </w:pPr>
      <w:r>
        <w:t>}</w:t>
      </w:r>
    </w:p>
    <w:p w14:paraId="14305FEA" w14:textId="77777777" w:rsidR="004F33B3" w:rsidRDefault="008C6D1B">
      <w:pPr>
        <w:pStyle w:val="Heading2"/>
      </w:pPr>
      <w:bookmarkStart w:id="50" w:name="_Toc241206630"/>
      <w:r>
        <w:t>11.3 Data flow and control loop</w:t>
      </w:r>
      <w:bookmarkEnd w:id="50"/>
    </w:p>
    <w:p w14:paraId="1EDC496F" w14:textId="77777777" w:rsidR="004F33B3" w:rsidRDefault="008C6D1B">
      <w:r>
        <w:t>Statistics flow up from the SDK, are reduced to samples, scored and pushed into the store; user actions flow down through the action layer into subscription or sender controls, and the next collection cycle measures their effect. This closed loop is what makes auto-tune and rollback possible, and it is also the reason the collector is the only component that talks to the SDK for reads.</w:t>
      </w:r>
    </w:p>
    <w:p w14:paraId="03F9EE5C" w14:textId="77777777" w:rsidR="004F33B3" w:rsidRDefault="008C6D1B">
      <w:pPr>
        <w:keepNext/>
        <w:spacing w:after="40"/>
        <w:jc w:val="center"/>
      </w:pPr>
      <w:r>
        <w:rPr>
          <w:noProof/>
        </w:rPr>
        <w:lastRenderedPageBreak/>
        <w:drawing>
          <wp:inline distT="0" distB="0" distL="0" distR="0" wp14:anchorId="243E3E5A" wp14:editId="02EAB833">
            <wp:extent cx="5669280" cy="314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png"/>
                    <pic:cNvPicPr/>
                  </pic:nvPicPr>
                  <pic:blipFill>
                    <a:blip r:embed="rId22"/>
                    <a:stretch>
                      <a:fillRect/>
                    </a:stretch>
                  </pic:blipFill>
                  <pic:spPr>
                    <a:xfrm>
                      <a:off x="0" y="0"/>
                      <a:ext cx="5669280" cy="3149600"/>
                    </a:xfrm>
                    <a:prstGeom prst="rect">
                      <a:avLst/>
                    </a:prstGeom>
                  </pic:spPr>
                </pic:pic>
              </a:graphicData>
            </a:graphic>
          </wp:inline>
        </w:drawing>
      </w:r>
    </w:p>
    <w:p w14:paraId="2639FA64" w14:textId="77777777" w:rsidR="004F33B3" w:rsidRDefault="008C6D1B">
      <w:pPr>
        <w:pStyle w:val="FigureCaption"/>
      </w:pPr>
      <w:r>
        <w:rPr>
          <w:b/>
          <w:i w:val="0"/>
        </w:rPr>
        <w:t>Figure 15</w:t>
      </w:r>
      <w:r>
        <w:rPr>
          <w:i w:val="0"/>
        </w:rPr>
        <w:t xml:space="preserve"> — Closed control loop: collect → score → display → act → measure again.</w:t>
      </w:r>
    </w:p>
    <w:p w14:paraId="1947A64C" w14:textId="77777777" w:rsidR="004F33B3" w:rsidRDefault="008C6D1B">
      <w:pPr>
        <w:pStyle w:val="Heading2"/>
      </w:pPr>
      <w:bookmarkStart w:id="51" w:name="_Toc241206631"/>
      <w:r>
        <w:t>11.4 Interaction sequence</w:t>
      </w:r>
      <w:bookmarkEnd w:id="51"/>
    </w:p>
    <w:p w14:paraId="6CC36E86" w14:textId="77777777" w:rsidR="004F33B3" w:rsidRDefault="008C6D1B">
      <w:r>
        <w:t>The sequence below covers the panel lifecycle and the two most important actions. Note that closing the panel stops the 1 Hz watch: the idle cadence (2 s) continues only while a badge is visible and the tab is active.</w:t>
      </w:r>
    </w:p>
    <w:p w14:paraId="2073FE5F" w14:textId="77777777" w:rsidR="004F33B3" w:rsidRDefault="008C6D1B">
      <w:pPr>
        <w:keepNext/>
        <w:spacing w:after="40"/>
        <w:jc w:val="center"/>
      </w:pPr>
      <w:r>
        <w:rPr>
          <w:noProof/>
        </w:rPr>
        <w:drawing>
          <wp:inline distT="0" distB="0" distL="0" distR="0" wp14:anchorId="01A9242B" wp14:editId="50DD3C78">
            <wp:extent cx="5669280" cy="45894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23"/>
                    <a:stretch>
                      <a:fillRect/>
                    </a:stretch>
                  </pic:blipFill>
                  <pic:spPr>
                    <a:xfrm>
                      <a:off x="0" y="0"/>
                      <a:ext cx="5669280" cy="4589417"/>
                    </a:xfrm>
                    <a:prstGeom prst="rect">
                      <a:avLst/>
                    </a:prstGeom>
                  </pic:spPr>
                </pic:pic>
              </a:graphicData>
            </a:graphic>
          </wp:inline>
        </w:drawing>
      </w:r>
    </w:p>
    <w:p w14:paraId="1CF24760" w14:textId="77777777" w:rsidR="004F33B3" w:rsidRDefault="008C6D1B">
      <w:pPr>
        <w:pStyle w:val="FigureCaption"/>
      </w:pPr>
      <w:r>
        <w:rPr>
          <w:b/>
          <w:i w:val="0"/>
        </w:rPr>
        <w:t>Figure 16</w:t>
      </w:r>
      <w:r>
        <w:rPr>
          <w:i w:val="0"/>
        </w:rPr>
        <w:t xml:space="preserve"> — Interaction sequence for opening the panel, live statistics, resync and auto-tune.</w:t>
      </w:r>
    </w:p>
    <w:p w14:paraId="15A8DE95" w14:textId="77777777" w:rsidR="004F33B3" w:rsidRDefault="008C6D1B">
      <w:pPr>
        <w:pStyle w:val="Heading2"/>
      </w:pPr>
      <w:bookmarkStart w:id="52" w:name="_Toc241206632"/>
      <w:r>
        <w:lastRenderedPageBreak/>
        <w:t>11.5 Store, precedence and persistence</w:t>
      </w:r>
      <w:bookmarkEnd w:id="52"/>
    </w:p>
    <w:p w14:paraId="0A6FB028" w14:textId="77777777" w:rsidR="004F33B3" w:rsidRDefault="008C6D1B">
      <w:r>
        <w:t xml:space="preserve">Precedence is explicit and testable. A per-tile manual override wins over an auto-tune recommendation, which wins over the global </w:t>
      </w:r>
      <w:r>
        <w:rPr>
          <w:rFonts w:ascii="Consolas" w:hAnsi="Consolas"/>
          <w:sz w:val="18"/>
        </w:rPr>
        <w:t>network.preferredVideoQuality</w:t>
      </w:r>
      <w:r>
        <w:t xml:space="preserve">, which wins over LiveKit's adaptive behaviour. The existing </w:t>
      </w:r>
      <w:r>
        <w:rPr>
          <w:rFonts w:ascii="Consolas" w:hAnsi="Consolas"/>
          <w:sz w:val="18"/>
        </w:rPr>
        <w:t>useVideoQualityPref</w:t>
      </w:r>
      <w:r>
        <w:t xml:space="preserve"> hook is extended to respect the override map: it keeps applying the global preference to publications without an override, and skips (or clears) those with one. Overrides are transient — they live in the zustand slice for the meeting session only.</w:t>
      </w:r>
    </w:p>
    <w:p w14:paraId="79C5A095" w14:textId="77777777" w:rsidR="004F33B3" w:rsidRDefault="008C6D1B">
      <w:pPr>
        <w:keepNext/>
        <w:spacing w:after="40"/>
        <w:jc w:val="center"/>
      </w:pPr>
      <w:r>
        <w:rPr>
          <w:noProof/>
        </w:rPr>
        <w:drawing>
          <wp:inline distT="0" distB="0" distL="0" distR="0" wp14:anchorId="5265B6EE" wp14:editId="2327B269">
            <wp:extent cx="5669280" cy="26996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cedence.png"/>
                    <pic:cNvPicPr/>
                  </pic:nvPicPr>
                  <pic:blipFill>
                    <a:blip r:embed="rId24"/>
                    <a:stretch>
                      <a:fillRect/>
                    </a:stretch>
                  </pic:blipFill>
                  <pic:spPr>
                    <a:xfrm>
                      <a:off x="0" y="0"/>
                      <a:ext cx="5669280" cy="2699657"/>
                    </a:xfrm>
                    <a:prstGeom prst="rect">
                      <a:avLst/>
                    </a:prstGeom>
                  </pic:spPr>
                </pic:pic>
              </a:graphicData>
            </a:graphic>
          </wp:inline>
        </w:drawing>
      </w:r>
    </w:p>
    <w:p w14:paraId="2DAE5ADB" w14:textId="77777777" w:rsidR="004F33B3" w:rsidRDefault="008C6D1B">
      <w:pPr>
        <w:pStyle w:val="FigureCaption"/>
      </w:pPr>
      <w:r>
        <w:rPr>
          <w:b/>
          <w:i w:val="0"/>
        </w:rPr>
        <w:t>Figure 17</w:t>
      </w:r>
      <w:r>
        <w:rPr>
          <w:i w:val="0"/>
        </w:rPr>
        <w:t xml:space="preserve"> — Effective subscription quality precedence; the last step is LiveKit's adaptiveStream/dynacast behaviour when nothing overrides it.</w:t>
      </w:r>
    </w:p>
    <w:p w14:paraId="14E05E99" w14:textId="77777777" w:rsidR="004F33B3" w:rsidRDefault="008C6D1B">
      <w:pPr>
        <w:pStyle w:val="CodeBlock"/>
      </w:pPr>
      <w:r>
        <w:t>// frontend/src/lib/cq/connectionQualityStore.ts (excerpt)</w:t>
      </w:r>
    </w:p>
    <w:p w14:paraId="7E99E1A7" w14:textId="77777777" w:rsidR="004F33B3" w:rsidRDefault="008C6D1B">
      <w:pPr>
        <w:pStyle w:val="CodeBlock"/>
        <w:spacing w:after="0"/>
      </w:pPr>
      <w:r>
        <w:t>interface CqState {</w:t>
      </w:r>
    </w:p>
    <w:p w14:paraId="7072CE35" w14:textId="77777777" w:rsidR="004F33B3" w:rsidRDefault="008C6D1B">
      <w:pPr>
        <w:pStyle w:val="CodeBlock"/>
        <w:spacing w:after="0"/>
      </w:pPr>
      <w:r>
        <w:t xml:space="preserve">  openTrackKey: string | null;</w:t>
      </w:r>
    </w:p>
    <w:p w14:paraId="7F5DC1E8" w14:textId="77777777" w:rsidR="004F33B3" w:rsidRDefault="008C6D1B">
      <w:pPr>
        <w:pStyle w:val="CodeBlock"/>
        <w:spacing w:after="0"/>
      </w:pPr>
      <w:r>
        <w:t xml:space="preserve">  overrides: Record&lt;string, TileQualityOverride&gt;;</w:t>
      </w:r>
    </w:p>
    <w:p w14:paraId="4AE4EED2" w14:textId="77777777" w:rsidR="004F33B3" w:rsidRDefault="008C6D1B">
      <w:pPr>
        <w:pStyle w:val="CodeBlock"/>
        <w:spacing w:after="0"/>
      </w:pPr>
      <w:r>
        <w:t xml:space="preserve">  verdicts: Record&lt;string, QualityVerdict&gt;;</w:t>
      </w:r>
    </w:p>
    <w:p w14:paraId="4BAACCC6" w14:textId="77777777" w:rsidR="004F33B3" w:rsidRDefault="008C6D1B">
      <w:pPr>
        <w:pStyle w:val="CodeBlock"/>
        <w:spacing w:after="0"/>
      </w:pPr>
      <w:r>
        <w:t xml:space="preserve">  probe: { trackKey: string; phase: ProbePhase; startedAt: number } | null;</w:t>
      </w:r>
    </w:p>
    <w:p w14:paraId="727EA3A4" w14:textId="77777777" w:rsidR="004F33B3" w:rsidRDefault="008C6D1B">
      <w:pPr>
        <w:pStyle w:val="CodeBlock"/>
        <w:spacing w:after="0"/>
      </w:pPr>
      <w:r>
        <w:t xml:space="preserve">  actionLog: ActionLogEntry[];</w:t>
      </w:r>
    </w:p>
    <w:p w14:paraId="7F58B100" w14:textId="77777777" w:rsidR="004F33B3" w:rsidRDefault="008C6D1B">
      <w:pPr>
        <w:pStyle w:val="CodeBlock"/>
        <w:spacing w:after="0"/>
      </w:pPr>
      <w:r>
        <w:t xml:space="preserve">  open(trackKey: string): void;</w:t>
      </w:r>
    </w:p>
    <w:p w14:paraId="088B58E5" w14:textId="77777777" w:rsidR="004F33B3" w:rsidRDefault="008C6D1B">
      <w:pPr>
        <w:pStyle w:val="CodeBlock"/>
        <w:spacing w:after="0"/>
      </w:pPr>
      <w:r>
        <w:t xml:space="preserve">  close(): void;</w:t>
      </w:r>
    </w:p>
    <w:p w14:paraId="64DE0176" w14:textId="77777777" w:rsidR="004F33B3" w:rsidRDefault="008C6D1B">
      <w:pPr>
        <w:pStyle w:val="CodeBlock"/>
        <w:spacing w:after="0"/>
      </w:pPr>
      <w:r>
        <w:t xml:space="preserve">  setOverride(o: TileQualityOverride): void;</w:t>
      </w:r>
    </w:p>
    <w:p w14:paraId="33EAF584" w14:textId="77777777" w:rsidR="004F33B3" w:rsidRDefault="008C6D1B">
      <w:pPr>
        <w:pStyle w:val="CodeBlock"/>
        <w:spacing w:after="0"/>
      </w:pPr>
      <w:r>
        <w:t xml:space="preserve">  clearOverride(trackKey: string): void;</w:t>
      </w:r>
    </w:p>
    <w:p w14:paraId="57D9A723" w14:textId="77777777" w:rsidR="004F33B3" w:rsidRDefault="008C6D1B">
      <w:pPr>
        <w:pStyle w:val="CodeBlock"/>
        <w:spacing w:after="0"/>
      </w:pPr>
      <w:r>
        <w:t xml:space="preserve">  recordVerdict(trackKey: string, v: QualityVerdict): void;</w:t>
      </w:r>
    </w:p>
    <w:p w14:paraId="53EDCFEB" w14:textId="77777777" w:rsidR="004F33B3" w:rsidRDefault="008C6D1B">
      <w:pPr>
        <w:pStyle w:val="CodeBlock"/>
        <w:spacing w:after="0"/>
      </w:pPr>
      <w:r>
        <w:t>}</w:t>
      </w:r>
    </w:p>
    <w:p w14:paraId="654E3AEB" w14:textId="77777777" w:rsidR="004F33B3" w:rsidRDefault="008C6D1B">
      <w:pPr>
        <w:pStyle w:val="Heading2"/>
      </w:pPr>
      <w:bookmarkStart w:id="53" w:name="_Toc241206633"/>
      <w:r>
        <w:t>11.6 Integration with existing code</w:t>
      </w:r>
      <w:bookmarkEnd w:id="53"/>
    </w:p>
    <w:p w14:paraId="05372D54" w14:textId="77777777" w:rsidR="004F33B3" w:rsidRDefault="008C6D1B">
      <w:pPr>
        <w:pStyle w:val="TableCaption"/>
      </w:pPr>
      <w:r>
        <w:t>Table 17</w:t>
      </w:r>
      <w:r>
        <w:rPr>
          <w:b w:val="0"/>
        </w:rPr>
        <w:t xml:space="preserve"> — Touch points in the existing codebase</w:t>
      </w:r>
    </w:p>
    <w:tbl>
      <w:tblPr>
        <w:tblStyle w:val="LightGrid-Accent1"/>
        <w:tblW w:w="0" w:type="auto"/>
        <w:jc w:val="center"/>
        <w:tblLook w:val="04A0" w:firstRow="1" w:lastRow="0" w:firstColumn="1" w:lastColumn="0" w:noHBand="0" w:noVBand="1"/>
      </w:tblPr>
      <w:tblGrid>
        <w:gridCol w:w="2944"/>
        <w:gridCol w:w="4176"/>
        <w:gridCol w:w="2448"/>
      </w:tblGrid>
      <w:tr w:rsidR="004F33B3" w14:paraId="22145A9A"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2563EB"/>
          </w:tcPr>
          <w:p w14:paraId="30D2AED5" w14:textId="77777777" w:rsidR="004F33B3" w:rsidRDefault="008C6D1B">
            <w:pPr>
              <w:spacing w:before="40" w:after="40"/>
            </w:pPr>
            <w:r>
              <w:rPr>
                <w:color w:val="FFFFFF"/>
                <w:sz w:val="16"/>
              </w:rPr>
              <w:t>File</w:t>
            </w:r>
          </w:p>
        </w:tc>
        <w:tc>
          <w:tcPr>
            <w:tcW w:w="4176" w:type="dxa"/>
            <w:shd w:val="clear" w:color="auto" w:fill="2563EB"/>
          </w:tcPr>
          <w:p w14:paraId="1D89E784"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Change</w:t>
            </w:r>
          </w:p>
        </w:tc>
        <w:tc>
          <w:tcPr>
            <w:tcW w:w="2448" w:type="dxa"/>
            <w:shd w:val="clear" w:color="auto" w:fill="2563EB"/>
          </w:tcPr>
          <w:p w14:paraId="4E836707"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Why</w:t>
            </w:r>
          </w:p>
        </w:tc>
      </w:tr>
      <w:tr w:rsidR="004F33B3" w14:paraId="5C30BF18"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1E47E5F" w14:textId="77777777" w:rsidR="004F33B3" w:rsidRDefault="008C6D1B">
            <w:pPr>
              <w:spacing w:before="40" w:after="40"/>
            </w:pPr>
            <w:r>
              <w:rPr>
                <w:rFonts w:ascii="Consolas" w:hAnsi="Consolas"/>
                <w:b w:val="0"/>
                <w:sz w:val="16"/>
              </w:rPr>
              <w:t>components/FlippableTile.tsx</w:t>
            </w:r>
          </w:p>
        </w:tc>
        <w:tc>
          <w:tcPr>
            <w:tcW w:w="4176" w:type="dxa"/>
          </w:tcPr>
          <w:p w14:paraId="35D0AD5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Render </w:t>
            </w:r>
            <w:r>
              <w:rPr>
                <w:rFonts w:ascii="Consolas" w:hAnsi="Consolas"/>
                <w:sz w:val="16"/>
              </w:rPr>
              <w:t>&lt;ConnectionQualityButton /&gt;</w:t>
            </w:r>
            <w:r>
              <w:rPr>
                <w:sz w:val="16"/>
              </w:rPr>
              <w:t xml:space="preserve"> as a sibling of </w:t>
            </w:r>
            <w:r>
              <w:rPr>
                <w:rFonts w:ascii="Consolas" w:hAnsi="Consolas"/>
                <w:sz w:val="16"/>
              </w:rPr>
              <w:t>ParticipantTile</w:t>
            </w:r>
            <w:r>
              <w:rPr>
                <w:sz w:val="16"/>
              </w:rPr>
              <w:t>, positioned top-left; skip playback and audio-only</w:t>
            </w:r>
          </w:p>
        </w:tc>
        <w:tc>
          <w:tcPr>
            <w:tcW w:w="2448" w:type="dxa"/>
          </w:tcPr>
          <w:p w14:paraId="2197EB7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Every webcam surface already flows through this component</w:t>
            </w:r>
          </w:p>
        </w:tc>
      </w:tr>
      <w:tr w:rsidR="004F33B3" w14:paraId="5213527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51FE285" w14:textId="77777777" w:rsidR="004F33B3" w:rsidRDefault="008C6D1B">
            <w:pPr>
              <w:spacing w:before="40" w:after="40"/>
            </w:pPr>
            <w:r>
              <w:rPr>
                <w:rFonts w:ascii="Consolas" w:hAnsi="Consolas"/>
                <w:b w:val="0"/>
                <w:sz w:val="16"/>
              </w:rPr>
              <w:t>lib/preferences.ts</w:t>
            </w:r>
          </w:p>
        </w:tc>
        <w:tc>
          <w:tcPr>
            <w:tcW w:w="4176" w:type="dxa"/>
          </w:tcPr>
          <w:p w14:paraId="4341EA3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Extend </w:t>
            </w:r>
            <w:r>
              <w:rPr>
                <w:rFonts w:ascii="Consolas" w:hAnsi="Consolas"/>
                <w:sz w:val="16"/>
              </w:rPr>
              <w:t>network</w:t>
            </w:r>
            <w:r>
              <w:rPr>
                <w:sz w:val="16"/>
              </w:rPr>
              <w:t xml:space="preserve"> with </w:t>
            </w:r>
            <w:r>
              <w:rPr>
                <w:rFonts w:ascii="Consolas" w:hAnsi="Consolas"/>
                <w:sz w:val="16"/>
              </w:rPr>
              <w:t>qualityOverrideTtlMinutes?</w:t>
            </w:r>
            <w:r>
              <w:rPr>
                <w:sz w:val="16"/>
              </w:rPr>
              <w:t xml:space="preserve">; wire </w:t>
            </w:r>
            <w:r>
              <w:rPr>
                <w:rFonts w:ascii="Consolas" w:hAnsi="Consolas"/>
                <w:sz w:val="16"/>
              </w:rPr>
              <w:t>display.showConnectionQuality</w:t>
            </w:r>
            <w:r>
              <w:rPr>
                <w:sz w:val="16"/>
              </w:rPr>
              <w:t xml:space="preserve"> to the new badge; add </w:t>
            </w:r>
            <w:r>
              <w:rPr>
                <w:rFonts w:ascii="Consolas" w:hAnsi="Consolas"/>
                <w:sz w:val="16"/>
              </w:rPr>
              <w:t>privacy.qualityTelemetry</w:t>
            </w:r>
            <w:r>
              <w:rPr>
                <w:sz w:val="16"/>
              </w:rPr>
              <w:t xml:space="preserve"> (default off)</w:t>
            </w:r>
          </w:p>
        </w:tc>
        <w:tc>
          <w:tcPr>
            <w:tcW w:w="2448" w:type="dxa"/>
          </w:tcPr>
          <w:p w14:paraId="52C45C3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Single source of truth for settings, with migration for existing persisted state</w:t>
            </w:r>
          </w:p>
        </w:tc>
      </w:tr>
      <w:tr w:rsidR="004F33B3" w14:paraId="108BAED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A4FBC48" w14:textId="77777777" w:rsidR="004F33B3" w:rsidRDefault="008C6D1B">
            <w:pPr>
              <w:spacing w:before="40" w:after="40"/>
            </w:pPr>
            <w:r>
              <w:rPr>
                <w:rFonts w:ascii="Consolas" w:hAnsi="Consolas"/>
                <w:b w:val="0"/>
                <w:sz w:val="16"/>
              </w:rPr>
              <w:t>lib/videoQualityPref.ts</w:t>
            </w:r>
          </w:p>
        </w:tc>
        <w:tc>
          <w:tcPr>
            <w:tcW w:w="4176" w:type="dxa"/>
          </w:tcPr>
          <w:p w14:paraId="6FF6E53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Consult the override map before applying the global preference; subscribe to store changes</w:t>
            </w:r>
          </w:p>
        </w:tc>
        <w:tc>
          <w:tcPr>
            <w:tcW w:w="2448" w:type="dxa"/>
          </w:tcPr>
          <w:p w14:paraId="6DC3EDE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Prevent the global hook from clobbering per-tile choices</w:t>
            </w:r>
          </w:p>
        </w:tc>
      </w:tr>
      <w:tr w:rsidR="004F33B3" w14:paraId="690AE21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9BF0675" w14:textId="77777777" w:rsidR="004F33B3" w:rsidRDefault="008C6D1B">
            <w:pPr>
              <w:spacing w:before="40" w:after="40"/>
            </w:pPr>
            <w:r>
              <w:rPr>
                <w:rFonts w:ascii="Consolas" w:hAnsi="Consolas"/>
                <w:b w:val="0"/>
                <w:sz w:val="16"/>
              </w:rPr>
              <w:t>components/DeviceSwitcher.tsx</w:t>
            </w:r>
          </w:p>
        </w:tc>
        <w:tc>
          <w:tcPr>
            <w:tcW w:w="4176" w:type="dxa"/>
          </w:tcPr>
          <w:p w14:paraId="1067919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Reuse its </w:t>
            </w:r>
            <w:r>
              <w:rPr>
                <w:rFonts w:ascii="Consolas" w:hAnsi="Consolas"/>
                <w:sz w:val="16"/>
              </w:rPr>
              <w:t>switchActiveDevice()</w:t>
            </w:r>
            <w:r>
              <w:rPr>
                <w:sz w:val="16"/>
              </w:rPr>
              <w:t xml:space="preserve"> selection logic and </w:t>
            </w:r>
            <w:r>
              <w:rPr>
                <w:rFonts w:ascii="Consolas" w:hAnsi="Consolas"/>
                <w:sz w:val="16"/>
              </w:rPr>
              <w:t>prefs.av.preferred*Id</w:t>
            </w:r>
            <w:r>
              <w:rPr>
                <w:sz w:val="16"/>
              </w:rPr>
              <w:t xml:space="preserve"> persistence inside the Device tab (extract the shared helper rather than duplicating it)</w:t>
            </w:r>
          </w:p>
        </w:tc>
        <w:tc>
          <w:tcPr>
            <w:tcW w:w="2448" w:type="dxa"/>
          </w:tcPr>
          <w:p w14:paraId="704A2F7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One device-switch path, one persistence rule</w:t>
            </w:r>
          </w:p>
        </w:tc>
      </w:tr>
      <w:tr w:rsidR="004F33B3" w14:paraId="3550637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19120C4" w14:textId="77777777" w:rsidR="004F33B3" w:rsidRDefault="008C6D1B">
            <w:pPr>
              <w:spacing w:before="40" w:after="40"/>
            </w:pPr>
            <w:r>
              <w:rPr>
                <w:rFonts w:ascii="Consolas" w:hAnsi="Consolas"/>
                <w:b w:val="0"/>
                <w:sz w:val="16"/>
              </w:rPr>
              <w:lastRenderedPageBreak/>
              <w:t>components/BackgroundPicker.tsx</w:t>
            </w:r>
          </w:p>
        </w:tc>
        <w:tc>
          <w:tcPr>
            <w:tcW w:w="4176" w:type="dxa"/>
          </w:tcPr>
          <w:p w14:paraId="17A2DBD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Reuse the </w:t>
            </w:r>
            <w:r>
              <w:rPr>
                <w:rFonts w:ascii="Consolas" w:hAnsi="Consolas"/>
                <w:sz w:val="16"/>
              </w:rPr>
              <w:t>mediaStreamTrack.applyConstraints()</w:t>
            </w:r>
            <w:r>
              <w:rPr>
                <w:sz w:val="16"/>
              </w:rPr>
              <w:t xml:space="preserve"> pattern and its browser-quirk handling for capture presets</w:t>
            </w:r>
          </w:p>
        </w:tc>
        <w:tc>
          <w:tcPr>
            <w:tcW w:w="2448" w:type="dxa"/>
          </w:tcPr>
          <w:p w14:paraId="5DD7A7E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Consistent constraint behaviour across the app</w:t>
            </w:r>
          </w:p>
        </w:tc>
      </w:tr>
      <w:tr w:rsidR="004F33B3" w14:paraId="1BC9F00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804A851" w14:textId="77777777" w:rsidR="004F33B3" w:rsidRDefault="008C6D1B">
            <w:pPr>
              <w:spacing w:before="40" w:after="40"/>
            </w:pPr>
            <w:r>
              <w:rPr>
                <w:rFonts w:ascii="Consolas" w:hAnsi="Consolas"/>
                <w:b w:val="0"/>
                <w:sz w:val="16"/>
              </w:rPr>
              <w:t>lib/preferences.ts</w:t>
            </w:r>
            <w:r>
              <w:rPr>
                <w:b w:val="0"/>
                <w:sz w:val="16"/>
              </w:rPr>
              <w:t xml:space="preserve"> </w:t>
            </w:r>
            <w:r>
              <w:rPr>
                <w:rFonts w:ascii="Consolas" w:hAnsi="Consolas"/>
                <w:b w:val="0"/>
                <w:sz w:val="16"/>
              </w:rPr>
              <w:t>accessibility.monoAudio</w:t>
            </w:r>
          </w:p>
        </w:tc>
        <w:tc>
          <w:tcPr>
            <w:tcW w:w="4176" w:type="dxa"/>
          </w:tcPr>
          <w:p w14:paraId="15BA0E5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Keep it as a </w:t>
            </w:r>
            <w:r>
              <w:rPr>
                <w:b/>
                <w:sz w:val="16"/>
              </w:rPr>
              <w:t>playback</w:t>
            </w:r>
            <w:r>
              <w:rPr>
                <w:sz w:val="16"/>
              </w:rPr>
              <w:t xml:space="preserve"> downmix; the Device tab's Mono/Stereo is a </w:t>
            </w:r>
            <w:r>
              <w:rPr>
                <w:b/>
                <w:sz w:val="16"/>
              </w:rPr>
              <w:t>capture</w:t>
            </w:r>
            <w:r>
              <w:rPr>
                <w:sz w:val="16"/>
              </w:rPr>
              <w:t xml:space="preserve"> setting. The UI must label them distinctly to avoid confusion</w:t>
            </w:r>
          </w:p>
        </w:tc>
        <w:tc>
          <w:tcPr>
            <w:tcW w:w="2448" w:type="dxa"/>
          </w:tcPr>
          <w:p w14:paraId="1DC4A3B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Two different concepts with similar names</w:t>
            </w:r>
          </w:p>
        </w:tc>
      </w:tr>
      <w:tr w:rsidR="004F33B3" w14:paraId="08679E9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D0A5E77" w14:textId="77777777" w:rsidR="004F33B3" w:rsidRDefault="008C6D1B">
            <w:pPr>
              <w:spacing w:before="40" w:after="40"/>
            </w:pPr>
            <w:r>
              <w:rPr>
                <w:rFonts w:ascii="Consolas" w:hAnsi="Consolas"/>
                <w:b w:val="0"/>
                <w:sz w:val="16"/>
              </w:rPr>
              <w:t>styles/global.css</w:t>
            </w:r>
          </w:p>
        </w:tc>
        <w:tc>
          <w:tcPr>
            <w:tcW w:w="4176" w:type="dxa"/>
          </w:tcPr>
          <w:p w14:paraId="01D6C2D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Add </w:t>
            </w:r>
            <w:r>
              <w:rPr>
                <w:rFonts w:ascii="Consolas" w:hAnsi="Consolas"/>
                <w:sz w:val="16"/>
              </w:rPr>
              <w:t>.cq-*</w:t>
            </w:r>
            <w:r>
              <w:rPr>
                <w:sz w:val="16"/>
              </w:rPr>
              <w:t xml:space="preserve"> classes only where Tailwind cannot express a value (panel scrim, blur fallback)</w:t>
            </w:r>
          </w:p>
        </w:tc>
        <w:tc>
          <w:tcPr>
            <w:tcW w:w="2448" w:type="dxa"/>
          </w:tcPr>
          <w:p w14:paraId="26FE64A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Keep styling consistent with </w:t>
            </w:r>
            <w:r>
              <w:rPr>
                <w:rFonts w:ascii="Consolas" w:hAnsi="Consolas"/>
                <w:sz w:val="16"/>
              </w:rPr>
              <w:t>meet-stage</w:t>
            </w:r>
            <w:r>
              <w:rPr>
                <w:sz w:val="16"/>
              </w:rPr>
              <w:t xml:space="preserve"> overrides</w:t>
            </w:r>
          </w:p>
        </w:tc>
      </w:tr>
      <w:tr w:rsidR="004F33B3" w14:paraId="11183FB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A3B6AB0" w14:textId="77777777" w:rsidR="004F33B3" w:rsidRDefault="008C6D1B">
            <w:pPr>
              <w:spacing w:before="40" w:after="40"/>
            </w:pPr>
            <w:r>
              <w:rPr>
                <w:rFonts w:ascii="Consolas" w:hAnsi="Consolas"/>
                <w:b w:val="0"/>
                <w:sz w:val="16"/>
              </w:rPr>
              <w:t>public/locales/en.json</w:t>
            </w:r>
          </w:p>
        </w:tc>
        <w:tc>
          <w:tcPr>
            <w:tcW w:w="4176" w:type="dxa"/>
          </w:tcPr>
          <w:p w14:paraId="24788A0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Add the </w:t>
            </w:r>
            <w:r>
              <w:rPr>
                <w:rFonts w:ascii="Consolas" w:hAnsi="Consolas"/>
                <w:sz w:val="16"/>
              </w:rPr>
              <w:t>cq</w:t>
            </w:r>
            <w:r>
              <w:rPr>
                <w:sz w:val="16"/>
              </w:rPr>
              <w:t xml:space="preserve"> namespace (Appendix C) and a CI key check</w:t>
            </w:r>
          </w:p>
        </w:tc>
        <w:tc>
          <w:tcPr>
            <w:tcW w:w="2448" w:type="dxa"/>
          </w:tcPr>
          <w:p w14:paraId="3F53E8D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Localisation is a hard requirement</w:t>
            </w:r>
          </w:p>
        </w:tc>
      </w:tr>
      <w:tr w:rsidR="004F33B3" w14:paraId="38BFA81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A5157D9" w14:textId="77777777" w:rsidR="004F33B3" w:rsidRDefault="008C6D1B">
            <w:pPr>
              <w:spacing w:before="40" w:after="40"/>
            </w:pPr>
            <w:r>
              <w:rPr>
                <w:rFonts w:ascii="Consolas" w:hAnsi="Consolas"/>
                <w:b w:val="0"/>
                <w:sz w:val="16"/>
              </w:rPr>
              <w:t>lib/livekit.ts</w:t>
            </w:r>
          </w:p>
        </w:tc>
        <w:tc>
          <w:tcPr>
            <w:tcW w:w="4176" w:type="dxa"/>
          </w:tcPr>
          <w:p w14:paraId="4DA4102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No change in v1; expose connect options through a helper so reconnect reuses exactly the same configuration</w:t>
            </w:r>
          </w:p>
        </w:tc>
        <w:tc>
          <w:tcPr>
            <w:tcW w:w="2448" w:type="dxa"/>
          </w:tcPr>
          <w:p w14:paraId="2A0C665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Reconnect must not silently drop ICE/TURN settings</w:t>
            </w:r>
          </w:p>
        </w:tc>
      </w:tr>
      <w:tr w:rsidR="004F33B3" w14:paraId="7E5F586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BA178CA" w14:textId="77777777" w:rsidR="004F33B3" w:rsidRDefault="008C6D1B">
            <w:pPr>
              <w:spacing w:before="40" w:after="40"/>
            </w:pPr>
            <w:r>
              <w:rPr>
                <w:rFonts w:ascii="Consolas" w:hAnsi="Consolas"/>
                <w:b w:val="0"/>
                <w:sz w:val="16"/>
              </w:rPr>
              <w:t>routes/Room.tsx</w:t>
            </w:r>
          </w:p>
        </w:tc>
        <w:tc>
          <w:tcPr>
            <w:tcW w:w="4176" w:type="dxa"/>
          </w:tcPr>
          <w:p w14:paraId="6CA3BAD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No structural change; the panel is rendered from the store inside the tile, so layouts and side panels stay untouched</w:t>
            </w:r>
          </w:p>
        </w:tc>
        <w:tc>
          <w:tcPr>
            <w:tcW w:w="2448" w:type="dxa"/>
          </w:tcPr>
          <w:p w14:paraId="6042D12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Avoid touching the layout engine</w:t>
            </w:r>
          </w:p>
        </w:tc>
      </w:tr>
    </w:tbl>
    <w:p w14:paraId="2ACE6173" w14:textId="77777777" w:rsidR="004F33B3" w:rsidRDefault="004F33B3">
      <w:pPr>
        <w:spacing w:after="40"/>
      </w:pPr>
    </w:p>
    <w:p w14:paraId="4A7D34F2" w14:textId="77777777" w:rsidR="004F33B3" w:rsidRDefault="008C6D1B">
      <w:pPr>
        <w:pStyle w:val="Heading2"/>
      </w:pPr>
      <w:bookmarkStart w:id="54" w:name="_Toc241206634"/>
      <w:r>
        <w:t>11.7 LiveKit API mapping</w:t>
      </w:r>
      <w:bookmarkEnd w:id="54"/>
    </w:p>
    <w:p w14:paraId="4064FC49" w14:textId="77777777" w:rsidR="004F33B3" w:rsidRDefault="008C6D1B">
      <w:r>
        <w:t xml:space="preserve">All APIs below were verified against </w:t>
      </w:r>
      <w:r>
        <w:rPr>
          <w:rFonts w:ascii="Consolas" w:hAnsi="Consolas"/>
          <w:sz w:val="18"/>
        </w:rPr>
        <w:t>livekit-client</w:t>
      </w:r>
      <w:r>
        <w:t xml:space="preserve"> 2.5.0 type definitions. They are wrapped in the action layer so an SDK upgrade changes one file, not the UI.</w:t>
      </w:r>
    </w:p>
    <w:p w14:paraId="7D2F4439" w14:textId="77777777" w:rsidR="004F33B3" w:rsidRDefault="008C6D1B">
      <w:pPr>
        <w:pStyle w:val="TableCaption"/>
      </w:pPr>
      <w:r>
        <w:t>Table 18</w:t>
      </w:r>
      <w:r>
        <w:rPr>
          <w:b w:val="0"/>
        </w:rPr>
        <w:t xml:space="preserve"> — LiveKit and platform APIs used</w:t>
      </w:r>
    </w:p>
    <w:tbl>
      <w:tblPr>
        <w:tblStyle w:val="LightGrid-Accent1"/>
        <w:tblW w:w="0" w:type="auto"/>
        <w:jc w:val="center"/>
        <w:tblLook w:val="04A0" w:firstRow="1" w:lastRow="0" w:firstColumn="1" w:lastColumn="0" w:noHBand="0" w:noVBand="1"/>
      </w:tblPr>
      <w:tblGrid>
        <w:gridCol w:w="1399"/>
        <w:gridCol w:w="5671"/>
        <w:gridCol w:w="2784"/>
      </w:tblGrid>
      <w:tr w:rsidR="004F33B3" w14:paraId="352D3C83"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2563EB"/>
          </w:tcPr>
          <w:p w14:paraId="19593865" w14:textId="77777777" w:rsidR="004F33B3" w:rsidRDefault="008C6D1B">
            <w:pPr>
              <w:spacing w:before="40" w:after="40"/>
            </w:pPr>
            <w:r>
              <w:rPr>
                <w:color w:val="FFFFFF"/>
                <w:sz w:val="16"/>
              </w:rPr>
              <w:t>Capability</w:t>
            </w:r>
          </w:p>
        </w:tc>
        <w:tc>
          <w:tcPr>
            <w:tcW w:w="3744" w:type="dxa"/>
            <w:shd w:val="clear" w:color="auto" w:fill="2563EB"/>
          </w:tcPr>
          <w:p w14:paraId="0ED52D92"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API</w:t>
            </w:r>
          </w:p>
        </w:tc>
        <w:tc>
          <w:tcPr>
            <w:tcW w:w="3312" w:type="dxa"/>
            <w:shd w:val="clear" w:color="auto" w:fill="2563EB"/>
          </w:tcPr>
          <w:p w14:paraId="2341FA54"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Notes</w:t>
            </w:r>
          </w:p>
        </w:tc>
      </w:tr>
      <w:tr w:rsidR="004F33B3" w14:paraId="3BD8793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37738D2" w14:textId="77777777" w:rsidR="004F33B3" w:rsidRDefault="008C6D1B">
            <w:pPr>
              <w:spacing w:before="40" w:after="40"/>
            </w:pPr>
            <w:r>
              <w:rPr>
                <w:b w:val="0"/>
                <w:sz w:val="16"/>
              </w:rPr>
              <w:t>Read remote stats</w:t>
            </w:r>
          </w:p>
        </w:tc>
        <w:tc>
          <w:tcPr>
            <w:tcW w:w="3744" w:type="dxa"/>
          </w:tcPr>
          <w:p w14:paraId="2FCB91D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RemoteTrack.getRTCStatsReport(): Promise&lt;RTCStatsReport | undefined&gt;</w:t>
            </w:r>
          </w:p>
        </w:tc>
        <w:tc>
          <w:tcPr>
            <w:tcW w:w="3312" w:type="dxa"/>
          </w:tcPr>
          <w:p w14:paraId="2FA72F9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Works for video and audio; returns the receiver-side report including candidate pairs</w:t>
            </w:r>
          </w:p>
        </w:tc>
      </w:tr>
      <w:tr w:rsidR="004F33B3" w14:paraId="39D6234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AAED48C" w14:textId="77777777" w:rsidR="004F33B3" w:rsidRDefault="008C6D1B">
            <w:pPr>
              <w:spacing w:before="40" w:after="40"/>
            </w:pPr>
            <w:r>
              <w:rPr>
                <w:b w:val="0"/>
                <w:sz w:val="16"/>
              </w:rPr>
              <w:t>Read publisher stats</w:t>
            </w:r>
          </w:p>
        </w:tc>
        <w:tc>
          <w:tcPr>
            <w:tcW w:w="3744" w:type="dxa"/>
          </w:tcPr>
          <w:p w14:paraId="201CE71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LocalTrack.getRTCStatsReport()</w:t>
            </w:r>
            <w:r>
              <w:rPr>
                <w:sz w:val="16"/>
              </w:rPr>
              <w:t xml:space="preserve">, </w:t>
            </w:r>
            <w:r>
              <w:rPr>
                <w:rFonts w:ascii="Consolas" w:hAnsi="Consolas"/>
                <w:sz w:val="16"/>
              </w:rPr>
              <w:t>LocalVideoTrack.getSenderStats(): Promise&lt;VideoSenderStats[]&gt;</w:t>
            </w:r>
          </w:p>
        </w:tc>
        <w:tc>
          <w:tcPr>
            <w:tcW w:w="3312" w:type="dxa"/>
          </w:tcPr>
          <w:p w14:paraId="0FDA03F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Sender stats include </w:t>
            </w:r>
            <w:r>
              <w:rPr>
                <w:rFonts w:ascii="Consolas" w:hAnsi="Consolas"/>
                <w:sz w:val="16"/>
              </w:rPr>
              <w:t>qualityLimitationReason</w:t>
            </w:r>
            <w:r>
              <w:rPr>
                <w:sz w:val="16"/>
              </w:rPr>
              <w:t xml:space="preserve">, </w:t>
            </w:r>
            <w:r>
              <w:rPr>
                <w:rFonts w:ascii="Consolas" w:hAnsi="Consolas"/>
                <w:sz w:val="16"/>
              </w:rPr>
              <w:t>targetBitrate</w:t>
            </w:r>
            <w:r>
              <w:rPr>
                <w:sz w:val="16"/>
              </w:rPr>
              <w:t xml:space="preserve">, </w:t>
            </w:r>
            <w:r>
              <w:rPr>
                <w:rFonts w:ascii="Consolas" w:hAnsi="Consolas"/>
                <w:sz w:val="16"/>
              </w:rPr>
              <w:t>framesPerSecond</w:t>
            </w:r>
            <w:r>
              <w:rPr>
                <w:sz w:val="16"/>
              </w:rPr>
              <w:t xml:space="preserve">, </w:t>
            </w:r>
            <w:r>
              <w:rPr>
                <w:rFonts w:ascii="Consolas" w:hAnsi="Consolas"/>
                <w:sz w:val="16"/>
              </w:rPr>
              <w:t>rid</w:t>
            </w:r>
            <w:r>
              <w:rPr>
                <w:sz w:val="16"/>
              </w:rPr>
              <w:t xml:space="preserve"> per simulcast layer</w:t>
            </w:r>
          </w:p>
        </w:tc>
      </w:tr>
      <w:tr w:rsidR="004F33B3" w14:paraId="0FAB024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714DFEA" w14:textId="77777777" w:rsidR="004F33B3" w:rsidRDefault="008C6D1B">
            <w:pPr>
              <w:spacing w:before="40" w:after="40"/>
            </w:pPr>
            <w:r>
              <w:rPr>
                <w:b w:val="0"/>
                <w:sz w:val="16"/>
              </w:rPr>
              <w:t>Choose layer</w:t>
            </w:r>
          </w:p>
        </w:tc>
        <w:tc>
          <w:tcPr>
            <w:tcW w:w="3744" w:type="dxa"/>
          </w:tcPr>
          <w:p w14:paraId="26DF14E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RemoteTrackPublication.setVideoQuality(quality: VideoQuality): void</w:t>
            </w:r>
          </w:p>
        </w:tc>
        <w:tc>
          <w:tcPr>
            <w:tcW w:w="3312" w:type="dxa"/>
          </w:tcPr>
          <w:p w14:paraId="57310C2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VideoQuality</w:t>
            </w:r>
            <w:r>
              <w:rPr>
                <w:sz w:val="16"/>
              </w:rPr>
              <w:t xml:space="preserve"> is numeric in 2.5 (</w:t>
            </w:r>
            <w:r>
              <w:rPr>
                <w:rFonts w:ascii="Consolas" w:hAnsi="Consolas"/>
                <w:sz w:val="16"/>
              </w:rPr>
              <w:t>LOW = 0</w:t>
            </w:r>
            <w:r>
              <w:rPr>
                <w:sz w:val="16"/>
              </w:rPr>
              <w:t xml:space="preserve">, </w:t>
            </w:r>
            <w:r>
              <w:rPr>
                <w:rFonts w:ascii="Consolas" w:hAnsi="Consolas"/>
                <w:sz w:val="16"/>
              </w:rPr>
              <w:t>MEDIUM = 1</w:t>
            </w:r>
            <w:r>
              <w:rPr>
                <w:sz w:val="16"/>
              </w:rPr>
              <w:t xml:space="preserve">, </w:t>
            </w:r>
            <w:r>
              <w:rPr>
                <w:rFonts w:ascii="Consolas" w:hAnsi="Consolas"/>
                <w:sz w:val="16"/>
              </w:rPr>
              <w:t>HIGH = 2</w:t>
            </w:r>
            <w:r>
              <w:rPr>
                <w:sz w:val="16"/>
              </w:rPr>
              <w:t>)</w:t>
            </w:r>
          </w:p>
        </w:tc>
      </w:tr>
      <w:tr w:rsidR="004F33B3" w14:paraId="13D0A2E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E83A27B" w14:textId="77777777" w:rsidR="004F33B3" w:rsidRDefault="008C6D1B">
            <w:pPr>
              <w:spacing w:before="40" w:after="40"/>
            </w:pPr>
            <w:r>
              <w:rPr>
                <w:b w:val="0"/>
                <w:sz w:val="16"/>
              </w:rPr>
              <w:t>Pause / resume bytes</w:t>
            </w:r>
          </w:p>
        </w:tc>
        <w:tc>
          <w:tcPr>
            <w:tcW w:w="3744" w:type="dxa"/>
          </w:tcPr>
          <w:p w14:paraId="0AFD1B1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RemoteTrackPublication.setEnabled(enabled: boolean): void</w:t>
            </w:r>
          </w:p>
        </w:tc>
        <w:tc>
          <w:tcPr>
            <w:tcW w:w="3312" w:type="dxa"/>
          </w:tcPr>
          <w:p w14:paraId="2B05AD2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No renegotiation; cheaper than subscribing/unsubscribing for frequent toggles</w:t>
            </w:r>
          </w:p>
        </w:tc>
      </w:tr>
      <w:tr w:rsidR="004F33B3" w14:paraId="092FF80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6069425" w14:textId="77777777" w:rsidR="004F33B3" w:rsidRDefault="008C6D1B">
            <w:pPr>
              <w:spacing w:before="40" w:after="40"/>
            </w:pPr>
            <w:r>
              <w:rPr>
                <w:b w:val="0"/>
                <w:sz w:val="16"/>
              </w:rPr>
              <w:t>Resync</w:t>
            </w:r>
          </w:p>
        </w:tc>
        <w:tc>
          <w:tcPr>
            <w:tcW w:w="3744" w:type="dxa"/>
          </w:tcPr>
          <w:p w14:paraId="056E1E9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RemoteTrackPublication.setSubscribed(subscribed: boolean): void</w:t>
            </w:r>
          </w:p>
        </w:tc>
        <w:tc>
          <w:tcPr>
            <w:tcW w:w="3312" w:type="dxa"/>
          </w:tcPr>
          <w:p w14:paraId="6C97735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Full subscribe/unsubscribe; renegotiates and triggers a fresh keyframe</w:t>
            </w:r>
          </w:p>
        </w:tc>
      </w:tr>
      <w:tr w:rsidR="004F33B3" w14:paraId="46F03A3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04B7D04" w14:textId="77777777" w:rsidR="004F33B3" w:rsidRDefault="008C6D1B">
            <w:pPr>
              <w:spacing w:before="40" w:after="40"/>
            </w:pPr>
            <w:r>
              <w:rPr>
                <w:b w:val="0"/>
                <w:sz w:val="16"/>
              </w:rPr>
              <w:t>Capture control</w:t>
            </w:r>
          </w:p>
        </w:tc>
        <w:tc>
          <w:tcPr>
            <w:tcW w:w="3744" w:type="dxa"/>
          </w:tcPr>
          <w:p w14:paraId="3B07ACB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LocalVideoTrack.mediaStreamTrack.applyConstraints(constraints)</w:t>
            </w:r>
          </w:p>
        </w:tc>
        <w:tc>
          <w:tcPr>
            <w:tcW w:w="3312" w:type="dxa"/>
          </w:tcPr>
          <w:p w14:paraId="3079AD0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Resolution and frame rate; the raw </w:t>
            </w:r>
            <w:r>
              <w:rPr>
                <w:rFonts w:ascii="Consolas" w:hAnsi="Consolas"/>
                <w:sz w:val="16"/>
              </w:rPr>
              <w:t>MediaStreamTrack</w:t>
            </w:r>
            <w:r>
              <w:rPr>
                <w:sz w:val="16"/>
              </w:rPr>
              <w:t xml:space="preserve"> is used because </w:t>
            </w:r>
            <w:r>
              <w:rPr>
                <w:rFonts w:ascii="Consolas" w:hAnsi="Consolas"/>
                <w:sz w:val="16"/>
              </w:rPr>
              <w:t>livekit-client</w:t>
            </w:r>
            <w:r>
              <w:rPr>
                <w:sz w:val="16"/>
              </w:rPr>
              <w:t xml:space="preserve"> 2.5 does not expose </w:t>
            </w:r>
            <w:r>
              <w:rPr>
                <w:rFonts w:ascii="Consolas" w:hAnsi="Consolas"/>
                <w:sz w:val="16"/>
              </w:rPr>
              <w:t>applyConstraints</w:t>
            </w:r>
            <w:r>
              <w:rPr>
                <w:sz w:val="16"/>
              </w:rPr>
              <w:t xml:space="preserve"> on the track wrapper</w:t>
            </w:r>
          </w:p>
        </w:tc>
      </w:tr>
      <w:tr w:rsidR="004F33B3" w14:paraId="3D12D97D"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8F53050" w14:textId="77777777" w:rsidR="004F33B3" w:rsidRDefault="008C6D1B">
            <w:pPr>
              <w:spacing w:before="40" w:after="40"/>
            </w:pPr>
            <w:r>
              <w:rPr>
                <w:b w:val="0"/>
                <w:sz w:val="16"/>
              </w:rPr>
              <w:t>Camera capabilities</w:t>
            </w:r>
          </w:p>
        </w:tc>
        <w:tc>
          <w:tcPr>
            <w:tcW w:w="3744" w:type="dxa"/>
          </w:tcPr>
          <w:p w14:paraId="414B1D9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MediaStreamTrack.getCapabilities()</w:t>
            </w:r>
            <w:r>
              <w:rPr>
                <w:sz w:val="16"/>
              </w:rPr>
              <w:t xml:space="preserve">, </w:t>
            </w:r>
            <w:r>
              <w:rPr>
                <w:rFonts w:ascii="Consolas" w:hAnsi="Consolas"/>
                <w:sz w:val="16"/>
              </w:rPr>
              <w:t>getSettings()</w:t>
            </w:r>
          </w:p>
        </w:tc>
        <w:tc>
          <w:tcPr>
            <w:tcW w:w="3312" w:type="dxa"/>
          </w:tcPr>
          <w:p w14:paraId="79BC04D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Drives the allowed preset list, the camera max read-out and the post-apply verification</w:t>
            </w:r>
          </w:p>
        </w:tc>
      </w:tr>
      <w:tr w:rsidR="004F33B3" w14:paraId="36220FC6"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72E7664" w14:textId="77777777" w:rsidR="004F33B3" w:rsidRDefault="008C6D1B">
            <w:pPr>
              <w:spacing w:before="40" w:after="40"/>
            </w:pPr>
            <w:r>
              <w:rPr>
                <w:b w:val="0"/>
                <w:sz w:val="16"/>
              </w:rPr>
              <w:t>Audio capture options</w:t>
            </w:r>
          </w:p>
        </w:tc>
        <w:tc>
          <w:tcPr>
            <w:tcW w:w="3744" w:type="dxa"/>
          </w:tcPr>
          <w:p w14:paraId="6C8095F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AudioCaptureOptions.channelCount</w:t>
            </w:r>
            <w:r>
              <w:rPr>
                <w:sz w:val="16"/>
              </w:rPr>
              <w:t xml:space="preserve">, </w:t>
            </w:r>
            <w:r>
              <w:rPr>
                <w:rFonts w:ascii="Consolas" w:hAnsi="Consolas"/>
                <w:sz w:val="16"/>
              </w:rPr>
              <w:t>sampleRate</w:t>
            </w:r>
            <w:r>
              <w:rPr>
                <w:sz w:val="16"/>
              </w:rPr>
              <w:t xml:space="preserve">, </w:t>
            </w:r>
            <w:r>
              <w:rPr>
                <w:rFonts w:ascii="Consolas" w:hAnsi="Consolas"/>
                <w:sz w:val="16"/>
              </w:rPr>
              <w:t>echoCancellation</w:t>
            </w:r>
            <w:r>
              <w:rPr>
                <w:sz w:val="16"/>
              </w:rPr>
              <w:t xml:space="preserve">, </w:t>
            </w:r>
            <w:r>
              <w:rPr>
                <w:rFonts w:ascii="Consolas" w:hAnsi="Consolas"/>
                <w:sz w:val="16"/>
              </w:rPr>
              <w:t>noiseSuppression</w:t>
            </w:r>
            <w:r>
              <w:rPr>
                <w:sz w:val="16"/>
              </w:rPr>
              <w:t xml:space="preserve">, </w:t>
            </w:r>
            <w:r>
              <w:rPr>
                <w:rFonts w:ascii="Consolas" w:hAnsi="Consolas"/>
                <w:sz w:val="16"/>
              </w:rPr>
              <w:t>autoGainControl</w:t>
            </w:r>
          </w:p>
        </w:tc>
        <w:tc>
          <w:tcPr>
            <w:tcW w:w="3312" w:type="dxa"/>
          </w:tcPr>
          <w:p w14:paraId="1C063B6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Channel mode and DSP trade-offs; applied when the microphone is (re)acquired</w:t>
            </w:r>
          </w:p>
        </w:tc>
      </w:tr>
      <w:tr w:rsidR="004F33B3" w14:paraId="7A14E99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3C3F698" w14:textId="77777777" w:rsidR="004F33B3" w:rsidRDefault="008C6D1B">
            <w:pPr>
              <w:spacing w:before="40" w:after="40"/>
            </w:pPr>
            <w:r>
              <w:rPr>
                <w:b w:val="0"/>
                <w:sz w:val="16"/>
              </w:rPr>
              <w:t>Audio publish options</w:t>
            </w:r>
          </w:p>
        </w:tc>
        <w:tc>
          <w:tcPr>
            <w:tcW w:w="3744" w:type="dxa"/>
          </w:tcPr>
          <w:p w14:paraId="1FD812F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TrackPublishOptions.audioPreset</w:t>
            </w:r>
            <w:r>
              <w:rPr>
                <w:sz w:val="16"/>
              </w:rPr>
              <w:t xml:space="preserve">, </w:t>
            </w:r>
            <w:r>
              <w:rPr>
                <w:rFonts w:ascii="Consolas" w:hAnsi="Consolas"/>
                <w:sz w:val="16"/>
              </w:rPr>
              <w:t>audioBitrate</w:t>
            </w:r>
            <w:r>
              <w:rPr>
                <w:sz w:val="16"/>
              </w:rPr>
              <w:t xml:space="preserve">, </w:t>
            </w:r>
            <w:r>
              <w:rPr>
                <w:rFonts w:ascii="Consolas" w:hAnsi="Consolas"/>
                <w:sz w:val="16"/>
              </w:rPr>
              <w:t>dtx</w:t>
            </w:r>
            <w:r>
              <w:rPr>
                <w:sz w:val="16"/>
              </w:rPr>
              <w:t xml:space="preserve">, </w:t>
            </w:r>
            <w:r>
              <w:rPr>
                <w:rFonts w:ascii="Consolas" w:hAnsi="Consolas"/>
                <w:sz w:val="16"/>
              </w:rPr>
              <w:t>red</w:t>
            </w:r>
            <w:r>
              <w:rPr>
                <w:sz w:val="16"/>
              </w:rPr>
              <w:t xml:space="preserve">, </w:t>
            </w:r>
            <w:r>
              <w:rPr>
                <w:rFonts w:ascii="Consolas" w:hAnsi="Consolas"/>
                <w:sz w:val="16"/>
              </w:rPr>
              <w:t>forceStereo</w:t>
            </w:r>
          </w:p>
        </w:tc>
        <w:tc>
          <w:tcPr>
            <w:tcW w:w="3312" w:type="dxa"/>
          </w:tcPr>
          <w:p w14:paraId="3F5D51B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Voice vs Music presets; </w:t>
            </w:r>
            <w:r>
              <w:rPr>
                <w:rFonts w:ascii="Consolas" w:hAnsi="Consolas"/>
                <w:sz w:val="16"/>
              </w:rPr>
              <w:t>dtx</w:t>
            </w:r>
            <w:r>
              <w:rPr>
                <w:sz w:val="16"/>
              </w:rPr>
              <w:t>/</w:t>
            </w:r>
            <w:r>
              <w:rPr>
                <w:rFonts w:ascii="Consolas" w:hAnsi="Consolas"/>
                <w:sz w:val="16"/>
              </w:rPr>
              <w:t>red</w:t>
            </w:r>
            <w:r>
              <w:rPr>
                <w:sz w:val="16"/>
              </w:rPr>
              <w:t xml:space="preserve"> default to true for mono tracks</w:t>
            </w:r>
          </w:p>
        </w:tc>
      </w:tr>
      <w:tr w:rsidR="004F33B3" w14:paraId="2181C9C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F5144D5" w14:textId="77777777" w:rsidR="004F33B3" w:rsidRDefault="008C6D1B">
            <w:pPr>
              <w:spacing w:before="40" w:after="40"/>
            </w:pPr>
            <w:r>
              <w:rPr>
                <w:b w:val="0"/>
                <w:sz w:val="16"/>
              </w:rPr>
              <w:t>Switch devices mid-call</w:t>
            </w:r>
          </w:p>
        </w:tc>
        <w:tc>
          <w:tcPr>
            <w:tcW w:w="3744" w:type="dxa"/>
          </w:tcPr>
          <w:p w14:paraId="3BCA5B1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Room.switchActiveDevice(kind, deviceId)</w:t>
            </w:r>
          </w:p>
        </w:tc>
        <w:tc>
          <w:tcPr>
            <w:tcW w:w="3312" w:type="dxa"/>
          </w:tcPr>
          <w:p w14:paraId="5D159F0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Already used by </w:t>
            </w:r>
            <w:r>
              <w:rPr>
                <w:rFonts w:ascii="Consolas" w:hAnsi="Consolas"/>
                <w:sz w:val="16"/>
              </w:rPr>
              <w:t>DeviceSwitcher</w:t>
            </w:r>
            <w:r>
              <w:rPr>
                <w:sz w:val="16"/>
              </w:rPr>
              <w:t>; reacquires the device without reconnecting</w:t>
            </w:r>
          </w:p>
        </w:tc>
      </w:tr>
      <w:tr w:rsidR="004F33B3" w14:paraId="5898A0A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B27682F" w14:textId="77777777" w:rsidR="004F33B3" w:rsidRDefault="008C6D1B">
            <w:pPr>
              <w:spacing w:before="40" w:after="40"/>
            </w:pPr>
            <w:r>
              <w:rPr>
                <w:b w:val="0"/>
                <w:sz w:val="16"/>
              </w:rPr>
              <w:t>Encoder control</w:t>
            </w:r>
          </w:p>
        </w:tc>
        <w:tc>
          <w:tcPr>
            <w:tcW w:w="3744" w:type="dxa"/>
          </w:tcPr>
          <w:p w14:paraId="01D49B1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LocalTrack.sender: RTCRtpSender | undefined</w:t>
            </w:r>
            <w:r>
              <w:rPr>
                <w:sz w:val="16"/>
              </w:rPr>
              <w:t xml:space="preserve"> → </w:t>
            </w:r>
            <w:r>
              <w:rPr>
                <w:rFonts w:ascii="Consolas" w:hAnsi="Consolas"/>
                <w:sz w:val="16"/>
              </w:rPr>
              <w:t>getParameters()</w:t>
            </w:r>
            <w:r>
              <w:rPr>
                <w:sz w:val="16"/>
              </w:rPr>
              <w:t xml:space="preserve"> / </w:t>
            </w:r>
            <w:r>
              <w:rPr>
                <w:rFonts w:ascii="Consolas" w:hAnsi="Consolas"/>
                <w:sz w:val="16"/>
              </w:rPr>
              <w:t>setParameters()</w:t>
            </w:r>
          </w:p>
        </w:tc>
        <w:tc>
          <w:tcPr>
            <w:tcW w:w="3312" w:type="dxa"/>
          </w:tcPr>
          <w:p w14:paraId="544E3D7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encodings[].maxBitrate</w:t>
            </w:r>
            <w:r>
              <w:rPr>
                <w:sz w:val="16"/>
              </w:rPr>
              <w:t xml:space="preserve">, </w:t>
            </w:r>
            <w:r>
              <w:rPr>
                <w:rFonts w:ascii="Consolas" w:hAnsi="Consolas"/>
                <w:sz w:val="16"/>
              </w:rPr>
              <w:t>degradationPreference</w:t>
            </w:r>
            <w:r>
              <w:rPr>
                <w:sz w:val="16"/>
              </w:rPr>
              <w:t xml:space="preserve">; browser </w:t>
            </w:r>
            <w:r>
              <w:rPr>
                <w:sz w:val="16"/>
              </w:rPr>
              <w:lastRenderedPageBreak/>
              <w:t>clamping must be verified after set</w:t>
            </w:r>
          </w:p>
        </w:tc>
      </w:tr>
      <w:tr w:rsidR="004F33B3" w14:paraId="7AE19495"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256F2EA" w14:textId="77777777" w:rsidR="004F33B3" w:rsidRDefault="008C6D1B">
            <w:pPr>
              <w:spacing w:before="40" w:after="40"/>
            </w:pPr>
            <w:r>
              <w:rPr>
                <w:b w:val="0"/>
                <w:sz w:val="16"/>
              </w:rPr>
              <w:lastRenderedPageBreak/>
              <w:t>Simulcast layers</w:t>
            </w:r>
          </w:p>
        </w:tc>
        <w:tc>
          <w:tcPr>
            <w:tcW w:w="3744" w:type="dxa"/>
          </w:tcPr>
          <w:p w14:paraId="0CB1DE3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LocalVideoTrack.setPublishingLayers(qualities: SubscribedQuality[])</w:t>
            </w:r>
          </w:p>
        </w:tc>
        <w:tc>
          <w:tcPr>
            <w:tcW w:w="3312" w:type="dxa"/>
          </w:tcPr>
          <w:p w14:paraId="1EA6AA5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Per-layer pause/resume; </w:t>
            </w:r>
            <w:r>
              <w:rPr>
                <w:rFonts w:ascii="Consolas" w:hAnsi="Consolas"/>
                <w:sz w:val="16"/>
              </w:rPr>
              <w:t>SubscribedQuality</w:t>
            </w:r>
            <w:r>
              <w:rPr>
                <w:sz w:val="16"/>
              </w:rPr>
              <w:t xml:space="preserve"> comes from </w:t>
            </w:r>
            <w:r>
              <w:rPr>
                <w:rFonts w:ascii="Consolas" w:hAnsi="Consolas"/>
                <w:sz w:val="16"/>
              </w:rPr>
              <w:t>@livekit/protocol</w:t>
            </w:r>
          </w:p>
        </w:tc>
      </w:tr>
      <w:tr w:rsidR="004F33B3" w14:paraId="6E465EA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B0E152F" w14:textId="77777777" w:rsidR="004F33B3" w:rsidRDefault="008C6D1B">
            <w:pPr>
              <w:spacing w:before="40" w:after="40"/>
            </w:pPr>
            <w:r>
              <w:rPr>
                <w:b w:val="0"/>
                <w:sz w:val="16"/>
              </w:rPr>
              <w:t>Quality events</w:t>
            </w:r>
          </w:p>
        </w:tc>
        <w:tc>
          <w:tcPr>
            <w:tcW w:w="3744" w:type="dxa"/>
          </w:tcPr>
          <w:p w14:paraId="264F8C0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RoomEvent.ConnectionQualityChanged</w:t>
            </w:r>
            <w:r>
              <w:rPr>
                <w:sz w:val="16"/>
              </w:rPr>
              <w:t xml:space="preserve">, </w:t>
            </w:r>
            <w:r>
              <w:rPr>
                <w:rFonts w:ascii="Consolas" w:hAnsi="Consolas"/>
                <w:sz w:val="16"/>
              </w:rPr>
              <w:t>Participant.connectionQuality</w:t>
            </w:r>
          </w:p>
        </w:tc>
        <w:tc>
          <w:tcPr>
            <w:tcW w:w="3312" w:type="dxa"/>
          </w:tcPr>
          <w:p w14:paraId="54BCE91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LiveKit's own loss/latency/jitter verdict; used as fallback and as a sanity check</w:t>
            </w:r>
          </w:p>
        </w:tc>
      </w:tr>
      <w:tr w:rsidR="004F33B3" w14:paraId="7D9CC8C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CA959CD" w14:textId="77777777" w:rsidR="004F33B3" w:rsidRDefault="008C6D1B">
            <w:pPr>
              <w:spacing w:before="40" w:after="40"/>
            </w:pPr>
            <w:r>
              <w:rPr>
                <w:b w:val="0"/>
                <w:sz w:val="16"/>
              </w:rPr>
              <w:t>Stream state</w:t>
            </w:r>
          </w:p>
        </w:tc>
        <w:tc>
          <w:tcPr>
            <w:tcW w:w="3744" w:type="dxa"/>
          </w:tcPr>
          <w:p w14:paraId="27E6C4F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RoomEvent.TrackStreamStateChanged</w:t>
            </w:r>
          </w:p>
        </w:tc>
        <w:tc>
          <w:tcPr>
            <w:tcW w:w="3312" w:type="dxa"/>
          </w:tcPr>
          <w:p w14:paraId="5B2034F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Indicates SFU-side pause due to bandwidth; surfaced in the UI as a temporary state</w:t>
            </w:r>
          </w:p>
        </w:tc>
      </w:tr>
      <w:tr w:rsidR="004F33B3" w14:paraId="66C0EF5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2CEC34D" w14:textId="77777777" w:rsidR="004F33B3" w:rsidRDefault="008C6D1B">
            <w:pPr>
              <w:spacing w:before="40" w:after="40"/>
            </w:pPr>
            <w:r>
              <w:rPr>
                <w:b w:val="0"/>
                <w:sz w:val="16"/>
              </w:rPr>
              <w:t>Reconnect</w:t>
            </w:r>
          </w:p>
        </w:tc>
        <w:tc>
          <w:tcPr>
            <w:tcW w:w="3744" w:type="dxa"/>
          </w:tcPr>
          <w:p w14:paraId="5127080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Room.disconnect()</w:t>
            </w:r>
            <w:r>
              <w:rPr>
                <w:sz w:val="16"/>
              </w:rPr>
              <w:t xml:space="preserve">, </w:t>
            </w:r>
            <w:r>
              <w:rPr>
                <w:rFonts w:ascii="Consolas" w:hAnsi="Consolas"/>
                <w:sz w:val="16"/>
              </w:rPr>
              <w:t>Room.connect(url, token, options)</w:t>
            </w:r>
            <w:r>
              <w:rPr>
                <w:sz w:val="16"/>
              </w:rPr>
              <w:t xml:space="preserve">, </w:t>
            </w:r>
            <w:r>
              <w:rPr>
                <w:rFonts w:ascii="Consolas" w:hAnsi="Consolas"/>
                <w:sz w:val="16"/>
              </w:rPr>
              <w:t>RoomEvent.Reconnecting/Reconnected</w:t>
            </w:r>
          </w:p>
        </w:tc>
        <w:tc>
          <w:tcPr>
            <w:tcW w:w="3312" w:type="dxa"/>
          </w:tcPr>
          <w:p w14:paraId="616B26E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Reconnect reuses the existing token endpoint and </w:t>
            </w:r>
            <w:r>
              <w:rPr>
                <w:rFonts w:ascii="Consolas" w:hAnsi="Consolas"/>
                <w:sz w:val="16"/>
              </w:rPr>
              <w:t>roomOptions()</w:t>
            </w:r>
            <w:r>
              <w:rPr>
                <w:sz w:val="16"/>
              </w:rPr>
              <w:t xml:space="preserve"> configuration</w:t>
            </w:r>
          </w:p>
        </w:tc>
      </w:tr>
    </w:tbl>
    <w:p w14:paraId="12A9F07D" w14:textId="77777777" w:rsidR="004F33B3" w:rsidRDefault="004F33B3">
      <w:pPr>
        <w:spacing w:after="40"/>
      </w:pPr>
    </w:p>
    <w:p w14:paraId="1C7B9AC4" w14:textId="77777777" w:rsidR="004F33B3" w:rsidRDefault="008C6D1B">
      <w:pPr>
        <w:pStyle w:val="Heading2"/>
      </w:pPr>
      <w:bookmarkStart w:id="55" w:name="_Toc241206635"/>
      <w:r>
        <w:t>11.8 Browser capability matrix</w:t>
      </w:r>
      <w:bookmarkEnd w:id="55"/>
    </w:p>
    <w:p w14:paraId="4CED2340" w14:textId="77777777" w:rsidR="004F33B3" w:rsidRDefault="008C6D1B">
      <w:pPr>
        <w:pStyle w:val="TableCaption"/>
      </w:pPr>
      <w:r>
        <w:t>Table 19</w:t>
      </w:r>
      <w:r>
        <w:rPr>
          <w:b w:val="0"/>
        </w:rPr>
        <w:t xml:space="preserve"> — Browser behaviour relevant to the feature</w:t>
      </w:r>
    </w:p>
    <w:tbl>
      <w:tblPr>
        <w:tblStyle w:val="LightGrid-Accent1"/>
        <w:tblW w:w="0" w:type="auto"/>
        <w:jc w:val="center"/>
        <w:tblLook w:val="04A0" w:firstRow="1" w:lastRow="0" w:firstColumn="1" w:lastColumn="0" w:noHBand="0" w:noVBand="1"/>
      </w:tblPr>
      <w:tblGrid>
        <w:gridCol w:w="1944"/>
        <w:gridCol w:w="1712"/>
        <w:gridCol w:w="1536"/>
        <w:gridCol w:w="1872"/>
        <w:gridCol w:w="2240"/>
      </w:tblGrid>
      <w:tr w:rsidR="004F33B3" w14:paraId="023E1C43"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2563EB"/>
          </w:tcPr>
          <w:p w14:paraId="406E241E" w14:textId="77777777" w:rsidR="004F33B3" w:rsidRDefault="008C6D1B">
            <w:pPr>
              <w:spacing w:before="40" w:after="40"/>
            </w:pPr>
            <w:r>
              <w:rPr>
                <w:color w:val="FFFFFF"/>
                <w:sz w:val="16"/>
              </w:rPr>
              <w:t>Browser</w:t>
            </w:r>
          </w:p>
        </w:tc>
        <w:tc>
          <w:tcPr>
            <w:tcW w:w="1656" w:type="dxa"/>
            <w:shd w:val="clear" w:color="auto" w:fill="2563EB"/>
          </w:tcPr>
          <w:p w14:paraId="5C6C72E1"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rFonts w:ascii="Consolas" w:hAnsi="Consolas"/>
                <w:color w:val="FFFFFF"/>
                <w:sz w:val="16"/>
              </w:rPr>
              <w:t>getRTCStatsReport</w:t>
            </w:r>
          </w:p>
        </w:tc>
        <w:tc>
          <w:tcPr>
            <w:tcW w:w="1368" w:type="dxa"/>
            <w:shd w:val="clear" w:color="auto" w:fill="2563EB"/>
          </w:tcPr>
          <w:p w14:paraId="478015BA"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rFonts w:ascii="Consolas" w:hAnsi="Consolas"/>
                <w:color w:val="FFFFFF"/>
                <w:sz w:val="16"/>
              </w:rPr>
              <w:t>setVideoQuality</w:t>
            </w:r>
          </w:p>
        </w:tc>
        <w:tc>
          <w:tcPr>
            <w:tcW w:w="1872" w:type="dxa"/>
            <w:shd w:val="clear" w:color="auto" w:fill="2563EB"/>
          </w:tcPr>
          <w:p w14:paraId="17CE614E"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 xml:space="preserve">Sender </w:t>
            </w:r>
            <w:r>
              <w:rPr>
                <w:rFonts w:ascii="Consolas" w:hAnsi="Consolas"/>
                <w:color w:val="FFFFFF"/>
                <w:sz w:val="16"/>
              </w:rPr>
              <w:t>setParameters</w:t>
            </w:r>
          </w:p>
        </w:tc>
        <w:tc>
          <w:tcPr>
            <w:tcW w:w="2088" w:type="dxa"/>
            <w:shd w:val="clear" w:color="auto" w:fill="2563EB"/>
          </w:tcPr>
          <w:p w14:paraId="6377B3EB"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Notes</w:t>
            </w:r>
          </w:p>
        </w:tc>
      </w:tr>
      <w:tr w:rsidR="004F33B3" w14:paraId="5E81FC1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23CEDA4F" w14:textId="77777777" w:rsidR="004F33B3" w:rsidRDefault="008C6D1B">
            <w:pPr>
              <w:spacing w:before="40" w:after="40"/>
            </w:pPr>
            <w:r>
              <w:rPr>
                <w:b w:val="0"/>
                <w:sz w:val="16"/>
              </w:rPr>
              <w:t>Chrome / Edge 110+</w:t>
            </w:r>
          </w:p>
        </w:tc>
        <w:tc>
          <w:tcPr>
            <w:tcW w:w="1656" w:type="dxa"/>
          </w:tcPr>
          <w:p w14:paraId="5199C35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Yes</w:t>
            </w:r>
          </w:p>
        </w:tc>
        <w:tc>
          <w:tcPr>
            <w:tcW w:w="1368" w:type="dxa"/>
          </w:tcPr>
          <w:p w14:paraId="12E8E69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Yes</w:t>
            </w:r>
          </w:p>
        </w:tc>
        <w:tc>
          <w:tcPr>
            <w:tcW w:w="1872" w:type="dxa"/>
          </w:tcPr>
          <w:p w14:paraId="0BE3B30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Yes</w:t>
            </w:r>
          </w:p>
        </w:tc>
        <w:tc>
          <w:tcPr>
            <w:tcW w:w="2088" w:type="dxa"/>
          </w:tcPr>
          <w:p w14:paraId="3957206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Reference implementation; </w:t>
            </w:r>
            <w:r>
              <w:rPr>
                <w:rFonts w:ascii="Consolas" w:hAnsi="Consolas"/>
                <w:sz w:val="16"/>
              </w:rPr>
              <w:t>qualityLimitationReason</w:t>
            </w:r>
            <w:r>
              <w:rPr>
                <w:sz w:val="16"/>
              </w:rPr>
              <w:t xml:space="preserve"> available</w:t>
            </w:r>
          </w:p>
        </w:tc>
      </w:tr>
      <w:tr w:rsidR="004F33B3" w14:paraId="5BDFC6E8"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3BB193F7" w14:textId="77777777" w:rsidR="004F33B3" w:rsidRDefault="008C6D1B">
            <w:pPr>
              <w:spacing w:before="40" w:after="40"/>
            </w:pPr>
            <w:r>
              <w:rPr>
                <w:b w:val="0"/>
                <w:sz w:val="16"/>
              </w:rPr>
              <w:t>Safari 16.4+</w:t>
            </w:r>
          </w:p>
        </w:tc>
        <w:tc>
          <w:tcPr>
            <w:tcW w:w="1656" w:type="dxa"/>
          </w:tcPr>
          <w:p w14:paraId="268643B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Yes</w:t>
            </w:r>
          </w:p>
        </w:tc>
        <w:tc>
          <w:tcPr>
            <w:tcW w:w="1368" w:type="dxa"/>
          </w:tcPr>
          <w:p w14:paraId="07E1C82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Yes</w:t>
            </w:r>
          </w:p>
        </w:tc>
        <w:tc>
          <w:tcPr>
            <w:tcW w:w="1872" w:type="dxa"/>
          </w:tcPr>
          <w:p w14:paraId="7BC7A0B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Partial</w:t>
            </w:r>
          </w:p>
        </w:tc>
        <w:tc>
          <w:tcPr>
            <w:tcW w:w="2088" w:type="dxa"/>
          </w:tcPr>
          <w:p w14:paraId="346D303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degradationPreference</w:t>
            </w:r>
            <w:r>
              <w:rPr>
                <w:sz w:val="16"/>
              </w:rPr>
              <w:t xml:space="preserve"> support varies; colour-depth probe often negative</w:t>
            </w:r>
          </w:p>
        </w:tc>
      </w:tr>
      <w:tr w:rsidR="004F33B3" w14:paraId="7D5BEDCE"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32DEA812" w14:textId="77777777" w:rsidR="004F33B3" w:rsidRDefault="008C6D1B">
            <w:pPr>
              <w:spacing w:before="40" w:after="40"/>
            </w:pPr>
            <w:r>
              <w:rPr>
                <w:b w:val="0"/>
                <w:sz w:val="16"/>
              </w:rPr>
              <w:t>Firefox 110+</w:t>
            </w:r>
          </w:p>
        </w:tc>
        <w:tc>
          <w:tcPr>
            <w:tcW w:w="1656" w:type="dxa"/>
          </w:tcPr>
          <w:p w14:paraId="22E282B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Yes</w:t>
            </w:r>
          </w:p>
        </w:tc>
        <w:tc>
          <w:tcPr>
            <w:tcW w:w="1368" w:type="dxa"/>
          </w:tcPr>
          <w:p w14:paraId="66BCBD6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Yes</w:t>
            </w:r>
          </w:p>
        </w:tc>
        <w:tc>
          <w:tcPr>
            <w:tcW w:w="1872" w:type="dxa"/>
          </w:tcPr>
          <w:p w14:paraId="71BC0BD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Yes</w:t>
            </w:r>
          </w:p>
        </w:tc>
        <w:tc>
          <w:tcPr>
            <w:tcW w:w="2088" w:type="dxa"/>
          </w:tcPr>
          <w:p w14:paraId="561EF9A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Simulcast camera tracks are VP8; </w:t>
            </w:r>
            <w:r>
              <w:rPr>
                <w:rFonts w:ascii="Consolas" w:hAnsi="Consolas"/>
                <w:sz w:val="16"/>
              </w:rPr>
              <w:t>setParameters</w:t>
            </w:r>
            <w:r>
              <w:rPr>
                <w:sz w:val="16"/>
              </w:rPr>
              <w:t xml:space="preserve"> on some encodings is ignored (verify after set)</w:t>
            </w:r>
          </w:p>
        </w:tc>
      </w:tr>
      <w:tr w:rsidR="004F33B3" w14:paraId="0BAC2C2D"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4ABEE0E3" w14:textId="77777777" w:rsidR="004F33B3" w:rsidRDefault="008C6D1B">
            <w:pPr>
              <w:spacing w:before="40" w:after="40"/>
            </w:pPr>
            <w:r>
              <w:rPr>
                <w:b w:val="0"/>
                <w:sz w:val="16"/>
              </w:rPr>
              <w:t>Chromium mobile (Android)</w:t>
            </w:r>
          </w:p>
        </w:tc>
        <w:tc>
          <w:tcPr>
            <w:tcW w:w="1656" w:type="dxa"/>
          </w:tcPr>
          <w:p w14:paraId="17C6314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Yes</w:t>
            </w:r>
          </w:p>
        </w:tc>
        <w:tc>
          <w:tcPr>
            <w:tcW w:w="1368" w:type="dxa"/>
          </w:tcPr>
          <w:p w14:paraId="295CDE8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Yes</w:t>
            </w:r>
          </w:p>
        </w:tc>
        <w:tc>
          <w:tcPr>
            <w:tcW w:w="1872" w:type="dxa"/>
          </w:tcPr>
          <w:p w14:paraId="6AD1152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Yes</w:t>
            </w:r>
          </w:p>
        </w:tc>
        <w:tc>
          <w:tcPr>
            <w:tcW w:w="2088" w:type="dxa"/>
          </w:tcPr>
          <w:p w14:paraId="7224DFD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Cadence reduced on battery saver</w:t>
            </w:r>
          </w:p>
        </w:tc>
      </w:tr>
      <w:tr w:rsidR="004F33B3" w14:paraId="1C2D108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14:paraId="67277191" w14:textId="77777777" w:rsidR="004F33B3" w:rsidRDefault="008C6D1B">
            <w:pPr>
              <w:spacing w:before="40" w:after="40"/>
            </w:pPr>
            <w:r>
              <w:rPr>
                <w:b w:val="0"/>
                <w:sz w:val="16"/>
              </w:rPr>
              <w:t>Older browsers / embedded webviews</w:t>
            </w:r>
          </w:p>
        </w:tc>
        <w:tc>
          <w:tcPr>
            <w:tcW w:w="1656" w:type="dxa"/>
          </w:tcPr>
          <w:p w14:paraId="6F3CC2D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Partial / no</w:t>
            </w:r>
          </w:p>
        </w:tc>
        <w:tc>
          <w:tcPr>
            <w:tcW w:w="1368" w:type="dxa"/>
          </w:tcPr>
          <w:p w14:paraId="090C3D1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Partial</w:t>
            </w:r>
          </w:p>
        </w:tc>
        <w:tc>
          <w:tcPr>
            <w:tcW w:w="1872" w:type="dxa"/>
          </w:tcPr>
          <w:p w14:paraId="358FE2E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No</w:t>
            </w:r>
          </w:p>
        </w:tc>
        <w:tc>
          <w:tcPr>
            <w:tcW w:w="2088" w:type="dxa"/>
          </w:tcPr>
          <w:p w14:paraId="6C01CD4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Degraded mode: LiveKit indicator + safe actions only</w:t>
            </w:r>
          </w:p>
        </w:tc>
      </w:tr>
    </w:tbl>
    <w:p w14:paraId="07E109DB" w14:textId="77777777" w:rsidR="004F33B3" w:rsidRDefault="004F33B3">
      <w:pPr>
        <w:spacing w:after="40"/>
      </w:pPr>
    </w:p>
    <w:p w14:paraId="5F43CA1C" w14:textId="77777777" w:rsidR="004F33B3" w:rsidRDefault="008C6D1B">
      <w:pPr>
        <w:pStyle w:val="Heading2"/>
      </w:pPr>
      <w:bookmarkStart w:id="56" w:name="_Toc241206636"/>
      <w:r>
        <w:t>11.9 Performance budget</w:t>
      </w:r>
      <w:bookmarkEnd w:id="56"/>
    </w:p>
    <w:p w14:paraId="46AD6CD0" w14:textId="77777777" w:rsidR="004F33B3" w:rsidRDefault="008C6D1B">
      <w:r>
        <w:t xml:space="preserve">Polling is visibility-aware: 2 s per visible tile in idle mode, 1 Hz for the single open panel, and zero for hidden tabs or off-screen tiles. A </w:t>
      </w:r>
      <w:r>
        <w:rPr>
          <w:rFonts w:ascii="Consolas" w:hAnsi="Consolas"/>
          <w:sz w:val="18"/>
        </w:rPr>
        <w:t>getRTCStatsReport()</w:t>
      </w:r>
      <w:r>
        <w:t xml:space="preserve"> call parses an object graph of a few dozen entries; measurements on the reference device put one call at roughly 20–50 µs. The ring buffer stores 60 samples per track with only the numeric fields above (about 200 bytes each), so a 25-tile meeting holds well under the 1.5 MB budget. The collector never allocates per sample in steady state beyond the ring slots.</w:t>
      </w:r>
    </w:p>
    <w:p w14:paraId="06343CD6" w14:textId="77777777" w:rsidR="004F33B3" w:rsidRDefault="008C6D1B">
      <w:pPr>
        <w:keepNext/>
        <w:spacing w:after="40"/>
        <w:jc w:val="center"/>
      </w:pPr>
      <w:r>
        <w:rPr>
          <w:noProof/>
        </w:rPr>
        <w:lastRenderedPageBreak/>
        <w:drawing>
          <wp:inline distT="0" distB="0" distL="0" distR="0" wp14:anchorId="44F439D7" wp14:editId="685BC2D2">
            <wp:extent cx="5669280" cy="2652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adence_cost.png"/>
                    <pic:cNvPicPr/>
                  </pic:nvPicPr>
                  <pic:blipFill>
                    <a:blip r:embed="rId25"/>
                    <a:stretch>
                      <a:fillRect/>
                    </a:stretch>
                  </pic:blipFill>
                  <pic:spPr>
                    <a:xfrm>
                      <a:off x="0" y="0"/>
                      <a:ext cx="5669280" cy="2652679"/>
                    </a:xfrm>
                    <a:prstGeom prst="rect">
                      <a:avLst/>
                    </a:prstGeom>
                  </pic:spPr>
                </pic:pic>
              </a:graphicData>
            </a:graphic>
          </wp:inline>
        </w:drawing>
      </w:r>
    </w:p>
    <w:p w14:paraId="1D0E85FB" w14:textId="77777777" w:rsidR="004F33B3" w:rsidRDefault="008C6D1B">
      <w:pPr>
        <w:pStyle w:val="FigureCaption"/>
      </w:pPr>
      <w:r>
        <w:rPr>
          <w:b/>
          <w:i w:val="0"/>
        </w:rPr>
        <w:t>Figure 18</w:t>
      </w:r>
      <w:r>
        <w:rPr>
          <w:i w:val="0"/>
        </w:rPr>
        <w:t xml:space="preserve"> — Stats collection cost model: poll cadence by state and estimated CPU for up to 25 tiles.</w:t>
      </w:r>
    </w:p>
    <w:p w14:paraId="5136B66A" w14:textId="77777777" w:rsidR="004F33B3" w:rsidRDefault="008C6D1B">
      <w:pPr>
        <w:pStyle w:val="TableCaption"/>
      </w:pPr>
      <w:r>
        <w:t>Table 20</w:t>
      </w:r>
      <w:r>
        <w:rPr>
          <w:b w:val="0"/>
        </w:rPr>
        <w:t xml:space="preserve"> — Performance budgets and verification</w:t>
      </w:r>
    </w:p>
    <w:tbl>
      <w:tblPr>
        <w:tblStyle w:val="LightGrid-Accent1"/>
        <w:tblW w:w="0" w:type="auto"/>
        <w:jc w:val="center"/>
        <w:tblLook w:val="04A0" w:firstRow="1" w:lastRow="0" w:firstColumn="1" w:lastColumn="0" w:noHBand="0" w:noVBand="1"/>
      </w:tblPr>
      <w:tblGrid>
        <w:gridCol w:w="2448"/>
        <w:gridCol w:w="1944"/>
        <w:gridCol w:w="1656"/>
        <w:gridCol w:w="2880"/>
      </w:tblGrid>
      <w:tr w:rsidR="004F33B3" w14:paraId="4C2C1F8C"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2563EB"/>
          </w:tcPr>
          <w:p w14:paraId="3B00DE3E" w14:textId="77777777" w:rsidR="004F33B3" w:rsidRDefault="008C6D1B">
            <w:pPr>
              <w:spacing w:before="40" w:after="40"/>
            </w:pPr>
            <w:r>
              <w:rPr>
                <w:color w:val="FFFFFF"/>
                <w:sz w:val="16"/>
              </w:rPr>
              <w:t>Budget</w:t>
            </w:r>
          </w:p>
        </w:tc>
        <w:tc>
          <w:tcPr>
            <w:tcW w:w="1944" w:type="dxa"/>
            <w:shd w:val="clear" w:color="auto" w:fill="2563EB"/>
          </w:tcPr>
          <w:p w14:paraId="2B5AD348"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Target</w:t>
            </w:r>
          </w:p>
        </w:tc>
        <w:tc>
          <w:tcPr>
            <w:tcW w:w="1656" w:type="dxa"/>
            <w:shd w:val="clear" w:color="auto" w:fill="2563EB"/>
          </w:tcPr>
          <w:p w14:paraId="56683411"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Worst case accepted</w:t>
            </w:r>
          </w:p>
        </w:tc>
        <w:tc>
          <w:tcPr>
            <w:tcW w:w="2880" w:type="dxa"/>
            <w:shd w:val="clear" w:color="auto" w:fill="2563EB"/>
          </w:tcPr>
          <w:p w14:paraId="76A251E1"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Verification</w:t>
            </w:r>
          </w:p>
        </w:tc>
      </w:tr>
      <w:tr w:rsidR="004F33B3" w14:paraId="440A0A18"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3C30C9C" w14:textId="77777777" w:rsidR="004F33B3" w:rsidRDefault="008C6D1B">
            <w:pPr>
              <w:spacing w:before="40" w:after="40"/>
            </w:pPr>
            <w:r>
              <w:rPr>
                <w:b w:val="0"/>
                <w:sz w:val="16"/>
              </w:rPr>
              <w:t>Stats CPU (25 tiles idle)</w:t>
            </w:r>
          </w:p>
        </w:tc>
        <w:tc>
          <w:tcPr>
            <w:tcW w:w="1944" w:type="dxa"/>
          </w:tcPr>
          <w:p w14:paraId="7CC792D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0.5 % of one core</w:t>
            </w:r>
          </w:p>
        </w:tc>
        <w:tc>
          <w:tcPr>
            <w:tcW w:w="1656" w:type="dxa"/>
          </w:tcPr>
          <w:p w14:paraId="0F59179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0.8 %</w:t>
            </w:r>
          </w:p>
        </w:tc>
        <w:tc>
          <w:tcPr>
            <w:tcW w:w="2880" w:type="dxa"/>
          </w:tcPr>
          <w:p w14:paraId="67EB2C2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Chrome tracing harness, 10-minute meeting</w:t>
            </w:r>
          </w:p>
        </w:tc>
      </w:tr>
      <w:tr w:rsidR="004F33B3" w14:paraId="5066B8D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0321575" w14:textId="77777777" w:rsidR="004F33B3" w:rsidRDefault="008C6D1B">
            <w:pPr>
              <w:spacing w:before="40" w:after="40"/>
            </w:pPr>
            <w:r>
              <w:rPr>
                <w:b w:val="0"/>
                <w:sz w:val="16"/>
              </w:rPr>
              <w:t>Panel open CPU (1 tile at 1 Hz)</w:t>
            </w:r>
          </w:p>
        </w:tc>
        <w:tc>
          <w:tcPr>
            <w:tcW w:w="1944" w:type="dxa"/>
          </w:tcPr>
          <w:p w14:paraId="2C6E021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0.2 %</w:t>
            </w:r>
          </w:p>
        </w:tc>
        <w:tc>
          <w:tcPr>
            <w:tcW w:w="1656" w:type="dxa"/>
          </w:tcPr>
          <w:p w14:paraId="13523AD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0.3 %</w:t>
            </w:r>
          </w:p>
        </w:tc>
        <w:tc>
          <w:tcPr>
            <w:tcW w:w="2880" w:type="dxa"/>
          </w:tcPr>
          <w:p w14:paraId="54A81CD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Same harness with panel open</w:t>
            </w:r>
          </w:p>
        </w:tc>
      </w:tr>
      <w:tr w:rsidR="004F33B3" w14:paraId="6579DC3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FCF2446" w14:textId="77777777" w:rsidR="004F33B3" w:rsidRDefault="008C6D1B">
            <w:pPr>
              <w:spacing w:before="40" w:after="40"/>
            </w:pPr>
            <w:r>
              <w:rPr>
                <w:b w:val="0"/>
                <w:sz w:val="16"/>
              </w:rPr>
              <w:t>Heap (25 tracks × 60 samples)</w:t>
            </w:r>
          </w:p>
        </w:tc>
        <w:tc>
          <w:tcPr>
            <w:tcW w:w="1944" w:type="dxa"/>
          </w:tcPr>
          <w:p w14:paraId="18AF3C1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1.5 MB</w:t>
            </w:r>
          </w:p>
        </w:tc>
        <w:tc>
          <w:tcPr>
            <w:tcW w:w="1656" w:type="dxa"/>
          </w:tcPr>
          <w:p w14:paraId="15A0193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2.0 MB</w:t>
            </w:r>
          </w:p>
        </w:tc>
        <w:tc>
          <w:tcPr>
            <w:tcW w:w="2880" w:type="dxa"/>
          </w:tcPr>
          <w:p w14:paraId="39F41FE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Heap snapshots after 60 minutes</w:t>
            </w:r>
          </w:p>
        </w:tc>
      </w:tr>
      <w:tr w:rsidR="004F33B3" w14:paraId="283EEE3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F01A291" w14:textId="77777777" w:rsidR="004F33B3" w:rsidRDefault="008C6D1B">
            <w:pPr>
              <w:spacing w:before="40" w:after="40"/>
            </w:pPr>
            <w:r>
              <w:rPr>
                <w:b w:val="0"/>
                <w:sz w:val="16"/>
              </w:rPr>
              <w:t>Bundle size (new code, gzip)</w:t>
            </w:r>
          </w:p>
        </w:tc>
        <w:tc>
          <w:tcPr>
            <w:tcW w:w="1944" w:type="dxa"/>
          </w:tcPr>
          <w:p w14:paraId="4CC648D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20 KB</w:t>
            </w:r>
          </w:p>
        </w:tc>
        <w:tc>
          <w:tcPr>
            <w:tcW w:w="1656" w:type="dxa"/>
          </w:tcPr>
          <w:p w14:paraId="6DE4B0A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24 KB</w:t>
            </w:r>
          </w:p>
        </w:tc>
        <w:tc>
          <w:tcPr>
            <w:tcW w:w="2880" w:type="dxa"/>
          </w:tcPr>
          <w:p w14:paraId="795AB78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vite build</w:t>
            </w:r>
            <w:r>
              <w:rPr>
                <w:sz w:val="16"/>
              </w:rPr>
              <w:t xml:space="preserve"> size report in CI</w:t>
            </w:r>
          </w:p>
        </w:tc>
      </w:tr>
      <w:tr w:rsidR="004F33B3" w14:paraId="3412F88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14479F0" w14:textId="77777777" w:rsidR="004F33B3" w:rsidRDefault="008C6D1B">
            <w:pPr>
              <w:spacing w:before="40" w:after="40"/>
            </w:pPr>
            <w:r>
              <w:rPr>
                <w:b w:val="0"/>
                <w:sz w:val="16"/>
              </w:rPr>
              <w:t>Panel open → interactive</w:t>
            </w:r>
          </w:p>
        </w:tc>
        <w:tc>
          <w:tcPr>
            <w:tcW w:w="1944" w:type="dxa"/>
          </w:tcPr>
          <w:p w14:paraId="0B069F2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300 ms</w:t>
            </w:r>
          </w:p>
        </w:tc>
        <w:tc>
          <w:tcPr>
            <w:tcW w:w="1656" w:type="dxa"/>
          </w:tcPr>
          <w:p w14:paraId="1813EF5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500 ms</w:t>
            </w:r>
          </w:p>
        </w:tc>
        <w:tc>
          <w:tcPr>
            <w:tcW w:w="2880" w:type="dxa"/>
          </w:tcPr>
          <w:p w14:paraId="4FD1861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Performance marks around </w:t>
            </w:r>
            <w:r>
              <w:rPr>
                <w:rFonts w:ascii="Consolas" w:hAnsi="Consolas"/>
                <w:sz w:val="16"/>
              </w:rPr>
              <w:t>open()</w:t>
            </w:r>
          </w:p>
        </w:tc>
      </w:tr>
      <w:tr w:rsidR="004F33B3" w14:paraId="617C55C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6D42AE7" w14:textId="77777777" w:rsidR="004F33B3" w:rsidRDefault="008C6D1B">
            <w:pPr>
              <w:spacing w:before="40" w:after="40"/>
            </w:pPr>
            <w:r>
              <w:rPr>
                <w:b w:val="0"/>
                <w:sz w:val="16"/>
              </w:rPr>
              <w:t>Main-thread long tasks</w:t>
            </w:r>
          </w:p>
        </w:tc>
        <w:tc>
          <w:tcPr>
            <w:tcW w:w="1944" w:type="dxa"/>
          </w:tcPr>
          <w:p w14:paraId="247EC90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0 tasks &gt; 50 ms caused by the feature</w:t>
            </w:r>
          </w:p>
        </w:tc>
        <w:tc>
          <w:tcPr>
            <w:tcW w:w="1656" w:type="dxa"/>
          </w:tcPr>
          <w:p w14:paraId="2EF37EC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w:t>
            </w:r>
          </w:p>
        </w:tc>
        <w:tc>
          <w:tcPr>
            <w:tcW w:w="2880" w:type="dxa"/>
          </w:tcPr>
          <w:p w14:paraId="4E5301E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PerformanceObserver in tests</w:t>
            </w:r>
          </w:p>
        </w:tc>
      </w:tr>
    </w:tbl>
    <w:p w14:paraId="79F2A35A" w14:textId="77777777" w:rsidR="004F33B3" w:rsidRDefault="004F33B3">
      <w:pPr>
        <w:spacing w:after="40"/>
      </w:pPr>
    </w:p>
    <w:p w14:paraId="6C71B685" w14:textId="77777777" w:rsidR="004F33B3" w:rsidRDefault="008C6D1B">
      <w:pPr>
        <w:pStyle w:val="Heading2"/>
      </w:pPr>
      <w:bookmarkStart w:id="57" w:name="_Toc241206637"/>
      <w:r>
        <w:t>11.10 Failure modes and degraded operation</w:t>
      </w:r>
      <w:bookmarkEnd w:id="57"/>
    </w:p>
    <w:p w14:paraId="6173EBB3" w14:textId="77777777" w:rsidR="004F33B3" w:rsidRDefault="008C6D1B">
      <w:pPr>
        <w:pStyle w:val="TableCaption"/>
      </w:pPr>
      <w:r>
        <w:t>Table 21</w:t>
      </w:r>
      <w:r>
        <w:rPr>
          <w:b w:val="0"/>
        </w:rPr>
        <w:t xml:space="preserve"> — Failure modes</w:t>
      </w:r>
    </w:p>
    <w:tbl>
      <w:tblPr>
        <w:tblStyle w:val="LightGrid-Accent1"/>
        <w:tblW w:w="0" w:type="auto"/>
        <w:jc w:val="center"/>
        <w:tblLook w:val="04A0" w:firstRow="1" w:lastRow="0" w:firstColumn="1" w:lastColumn="0" w:noHBand="0" w:noVBand="1"/>
      </w:tblPr>
      <w:tblGrid>
        <w:gridCol w:w="2304"/>
        <w:gridCol w:w="2232"/>
        <w:gridCol w:w="4320"/>
      </w:tblGrid>
      <w:tr w:rsidR="004F33B3" w14:paraId="5857DEDD"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2563EB"/>
          </w:tcPr>
          <w:p w14:paraId="372614B5" w14:textId="77777777" w:rsidR="004F33B3" w:rsidRDefault="008C6D1B">
            <w:pPr>
              <w:spacing w:before="40" w:after="40"/>
            </w:pPr>
            <w:r>
              <w:rPr>
                <w:color w:val="FFFFFF"/>
                <w:sz w:val="16"/>
              </w:rPr>
              <w:t>Failure</w:t>
            </w:r>
          </w:p>
        </w:tc>
        <w:tc>
          <w:tcPr>
            <w:tcW w:w="2232" w:type="dxa"/>
            <w:shd w:val="clear" w:color="auto" w:fill="2563EB"/>
          </w:tcPr>
          <w:p w14:paraId="4AF5460F"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Detection</w:t>
            </w:r>
          </w:p>
        </w:tc>
        <w:tc>
          <w:tcPr>
            <w:tcW w:w="4320" w:type="dxa"/>
            <w:shd w:val="clear" w:color="auto" w:fill="2563EB"/>
          </w:tcPr>
          <w:p w14:paraId="3E8D9347"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Response</w:t>
            </w:r>
          </w:p>
        </w:tc>
      </w:tr>
      <w:tr w:rsidR="004F33B3" w14:paraId="33F25D8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E0D967B" w14:textId="77777777" w:rsidR="004F33B3" w:rsidRDefault="008C6D1B">
            <w:pPr>
              <w:spacing w:before="40" w:after="40"/>
            </w:pPr>
            <w:r>
              <w:rPr>
                <w:b w:val="0"/>
                <w:sz w:val="16"/>
              </w:rPr>
              <w:t>RTCStats report missing fields</w:t>
            </w:r>
          </w:p>
        </w:tc>
        <w:tc>
          <w:tcPr>
            <w:tcW w:w="2232" w:type="dxa"/>
          </w:tcPr>
          <w:p w14:paraId="2A52D07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Parser returns partial sample</w:t>
            </w:r>
          </w:p>
        </w:tc>
        <w:tc>
          <w:tcPr>
            <w:tcW w:w="4320" w:type="dxa"/>
          </w:tcPr>
          <w:p w14:paraId="4615232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Score components renormalise; Details marks the field 'not reported'</w:t>
            </w:r>
          </w:p>
        </w:tc>
      </w:tr>
      <w:tr w:rsidR="004F33B3" w14:paraId="6C9B1FD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3FB772F" w14:textId="77777777" w:rsidR="004F33B3" w:rsidRDefault="008C6D1B">
            <w:pPr>
              <w:spacing w:before="40" w:after="40"/>
            </w:pPr>
            <w:r>
              <w:rPr>
                <w:b w:val="0"/>
                <w:sz w:val="16"/>
              </w:rPr>
              <w:t>Report promise rejects</w:t>
            </w:r>
          </w:p>
        </w:tc>
        <w:tc>
          <w:tcPr>
            <w:tcW w:w="2232" w:type="dxa"/>
          </w:tcPr>
          <w:p w14:paraId="1118302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Try/catch in the collector</w:t>
            </w:r>
          </w:p>
        </w:tc>
        <w:tc>
          <w:tcPr>
            <w:tcW w:w="4320" w:type="dxa"/>
          </w:tcPr>
          <w:p w14:paraId="67FCE99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Back off to 5 s cadence for that track; surface a single toast; keep last verdict</w:t>
            </w:r>
          </w:p>
        </w:tc>
      </w:tr>
      <w:tr w:rsidR="004F33B3" w14:paraId="408B918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622A72C" w14:textId="77777777" w:rsidR="004F33B3" w:rsidRDefault="008C6D1B">
            <w:pPr>
              <w:spacing w:before="40" w:after="40"/>
            </w:pPr>
            <w:r>
              <w:rPr>
                <w:b w:val="0"/>
                <w:sz w:val="16"/>
              </w:rPr>
              <w:t>Counter reset (track re-created)</w:t>
            </w:r>
          </w:p>
        </w:tc>
        <w:tc>
          <w:tcPr>
            <w:tcW w:w="2232" w:type="dxa"/>
          </w:tcPr>
          <w:p w14:paraId="4A7411E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Delta negative</w:t>
            </w:r>
          </w:p>
        </w:tc>
        <w:tc>
          <w:tcPr>
            <w:tcW w:w="4320" w:type="dxa"/>
          </w:tcPr>
          <w:p w14:paraId="61DEEF3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Sample discarded, new baseline established; no score jump</w:t>
            </w:r>
          </w:p>
        </w:tc>
      </w:tr>
      <w:tr w:rsidR="004F33B3" w14:paraId="345EB24D"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559E61E" w14:textId="77777777" w:rsidR="004F33B3" w:rsidRDefault="008C6D1B">
            <w:pPr>
              <w:spacing w:before="40" w:after="40"/>
            </w:pPr>
            <w:r>
              <w:rPr>
                <w:b w:val="0"/>
                <w:sz w:val="16"/>
              </w:rPr>
              <w:t>Clock skew / duplicate timestamps</w:t>
            </w:r>
          </w:p>
        </w:tc>
        <w:tc>
          <w:tcPr>
            <w:tcW w:w="2232" w:type="dxa"/>
          </w:tcPr>
          <w:p w14:paraId="24DDE81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Δt &lt; 200 ms</w:t>
            </w:r>
          </w:p>
        </w:tc>
        <w:tc>
          <w:tcPr>
            <w:tcW w:w="4320" w:type="dxa"/>
          </w:tcPr>
          <w:p w14:paraId="701D700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Sample dropped</w:t>
            </w:r>
          </w:p>
        </w:tc>
      </w:tr>
      <w:tr w:rsidR="004F33B3" w14:paraId="37EAF3B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FEB0904" w14:textId="77777777" w:rsidR="004F33B3" w:rsidRDefault="008C6D1B">
            <w:pPr>
              <w:spacing w:before="40" w:after="40"/>
            </w:pPr>
            <w:r>
              <w:rPr>
                <w:b w:val="0"/>
                <w:sz w:val="16"/>
              </w:rPr>
              <w:t>Action rejected by SDK</w:t>
            </w:r>
          </w:p>
        </w:tc>
        <w:tc>
          <w:tcPr>
            <w:tcW w:w="2232" w:type="dxa"/>
          </w:tcPr>
          <w:p w14:paraId="66C5BE8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Exception from executor</w:t>
            </w:r>
          </w:p>
        </w:tc>
        <w:tc>
          <w:tcPr>
            <w:tcW w:w="4320" w:type="dxa"/>
          </w:tcPr>
          <w:p w14:paraId="4B2A7C2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Inline error, previous state restored, action log entry with the error</w:t>
            </w:r>
          </w:p>
        </w:tc>
      </w:tr>
      <w:tr w:rsidR="004F33B3" w14:paraId="45904477"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B936DE5" w14:textId="77777777" w:rsidR="004F33B3" w:rsidRDefault="008C6D1B">
            <w:pPr>
              <w:spacing w:before="40" w:after="40"/>
            </w:pPr>
            <w:r>
              <w:rPr>
                <w:b w:val="0"/>
                <w:sz w:val="16"/>
              </w:rPr>
              <w:t>Override points at a stale track</w:t>
            </w:r>
          </w:p>
        </w:tc>
        <w:tc>
          <w:tcPr>
            <w:tcW w:w="2232" w:type="dxa"/>
          </w:tcPr>
          <w:p w14:paraId="71EBC48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Track unmounts</w:t>
            </w:r>
          </w:p>
        </w:tc>
        <w:tc>
          <w:tcPr>
            <w:tcW w:w="4320" w:type="dxa"/>
          </w:tcPr>
          <w:p w14:paraId="7CE057A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Override pruned; watchers unregistered; panel closes if it was open</w:t>
            </w:r>
          </w:p>
        </w:tc>
      </w:tr>
      <w:tr w:rsidR="004F33B3" w14:paraId="7AC615AD"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A9F611F" w14:textId="77777777" w:rsidR="004F33B3" w:rsidRDefault="008C6D1B">
            <w:pPr>
              <w:spacing w:before="40" w:after="40"/>
            </w:pPr>
            <w:r>
              <w:rPr>
                <w:b w:val="0"/>
                <w:sz w:val="16"/>
              </w:rPr>
              <w:t>Probe interrupted (tab hidden, call ended)</w:t>
            </w:r>
          </w:p>
        </w:tc>
        <w:tc>
          <w:tcPr>
            <w:tcW w:w="2232" w:type="dxa"/>
          </w:tcPr>
          <w:p w14:paraId="5F5DBE9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Visibility / room events</w:t>
            </w:r>
          </w:p>
        </w:tc>
        <w:tc>
          <w:tcPr>
            <w:tcW w:w="4320" w:type="dxa"/>
          </w:tcPr>
          <w:p w14:paraId="2A64DED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Probe aborts and restores baseline; no partial recommendation is applied</w:t>
            </w:r>
          </w:p>
        </w:tc>
      </w:tr>
    </w:tbl>
    <w:p w14:paraId="1C3A8ECD" w14:textId="77777777" w:rsidR="004F33B3" w:rsidRDefault="004F33B3">
      <w:pPr>
        <w:spacing w:after="40"/>
      </w:pPr>
    </w:p>
    <w:p w14:paraId="0D85192E" w14:textId="77777777" w:rsidR="004F33B3" w:rsidRDefault="008C6D1B">
      <w:pPr>
        <w:pStyle w:val="Heading1"/>
      </w:pPr>
      <w:bookmarkStart w:id="58" w:name="_Toc241206638"/>
      <w:r>
        <w:lastRenderedPageBreak/>
        <w:t>12. Backend and data interfaces</w:t>
      </w:r>
      <w:bookmarkEnd w:id="58"/>
    </w:p>
    <w:p w14:paraId="4623B0DC" w14:textId="77777777" w:rsidR="004F33B3" w:rsidRDefault="008C6D1B">
      <w:pPr>
        <w:pStyle w:val="Heading2"/>
      </w:pPr>
      <w:bookmarkStart w:id="59" w:name="_Toc241206639"/>
      <w:r>
        <w:t>12.1 v1: no backend changes</w:t>
      </w:r>
      <w:bookmarkEnd w:id="59"/>
    </w:p>
    <w:p w14:paraId="6244B5C5" w14:textId="77777777" w:rsidR="004F33B3" w:rsidRDefault="008C6D1B">
      <w:r>
        <w:t xml:space="preserve">Everything described so far runs in the browser. The only server interaction is the existing anonymous/authenticated token endpoint used for reconnects, and the existing TURN credential minting in </w:t>
      </w:r>
      <w:r>
        <w:rPr>
          <w:rFonts w:ascii="Consolas" w:hAnsi="Consolas"/>
          <w:sz w:val="18"/>
        </w:rPr>
        <w:t>meeting-api</w:t>
      </w:r>
      <w:r>
        <w:t>. No new routes, no database migrations, no SFU configuration changes.</w:t>
      </w:r>
    </w:p>
    <w:p w14:paraId="00FE3C35" w14:textId="77777777" w:rsidR="004F33B3" w:rsidRDefault="008C6D1B">
      <w:pPr>
        <w:pStyle w:val="Heading2"/>
      </w:pPr>
      <w:bookmarkStart w:id="60" w:name="_Toc241206640"/>
      <w:r>
        <w:t>12.2 Optional v2: opt-in quality telemetry</w:t>
      </w:r>
      <w:bookmarkEnd w:id="60"/>
    </w:p>
    <w:p w14:paraId="34587779" w14:textId="77777777" w:rsidR="004F33B3" w:rsidRDefault="008C6D1B">
      <w:r>
        <w:t xml:space="preserve">Aggregate telemetry is proposed for a later release to tune thresholds and to give moderators an aggregate view. It is opt-in, bucketed and retention-limited. The existing </w:t>
      </w:r>
      <w:r>
        <w:rPr>
          <w:rFonts w:ascii="Consolas" w:hAnsi="Consolas"/>
          <w:sz w:val="18"/>
        </w:rPr>
        <w:t>privacy.disableAnalytics</w:t>
      </w:r>
      <w:r>
        <w:t xml:space="preserve"> preference is honoured, and the endpoints reuse the platform's </w:t>
      </w:r>
      <w:r>
        <w:rPr>
          <w:rFonts w:ascii="Consolas" w:hAnsi="Consolas"/>
          <w:sz w:val="18"/>
        </w:rPr>
        <w:t>RequireUser</w:t>
      </w:r>
      <w:r>
        <w:t xml:space="preserve"> auth and the Redis rate limiter.</w:t>
      </w:r>
    </w:p>
    <w:p w14:paraId="40EC3BF8" w14:textId="77777777" w:rsidR="004F33B3" w:rsidRDefault="008C6D1B">
      <w:pPr>
        <w:pStyle w:val="TableCaption"/>
      </w:pPr>
      <w:r>
        <w:t>Table 22</w:t>
      </w:r>
      <w:r>
        <w:rPr>
          <w:b w:val="0"/>
        </w:rPr>
        <w:t xml:space="preserve"> — Proposed telemetry endpoints</w:t>
      </w:r>
    </w:p>
    <w:tbl>
      <w:tblPr>
        <w:tblStyle w:val="LightGrid-Accent1"/>
        <w:tblW w:w="0" w:type="auto"/>
        <w:jc w:val="center"/>
        <w:tblLook w:val="04A0" w:firstRow="1" w:lastRow="0" w:firstColumn="1" w:lastColumn="0" w:noHBand="0" w:noVBand="1"/>
      </w:tblPr>
      <w:tblGrid>
        <w:gridCol w:w="958"/>
        <w:gridCol w:w="3295"/>
        <w:gridCol w:w="1918"/>
        <w:gridCol w:w="2385"/>
        <w:gridCol w:w="1298"/>
      </w:tblGrid>
      <w:tr w:rsidR="004F33B3" w14:paraId="109F76A7"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shd w:val="clear" w:color="auto" w:fill="2563EB"/>
          </w:tcPr>
          <w:p w14:paraId="41C5645C" w14:textId="77777777" w:rsidR="004F33B3" w:rsidRDefault="008C6D1B">
            <w:pPr>
              <w:spacing w:before="40" w:after="40"/>
            </w:pPr>
            <w:r>
              <w:rPr>
                <w:color w:val="FFFFFF"/>
                <w:sz w:val="16"/>
              </w:rPr>
              <w:t>Method</w:t>
            </w:r>
          </w:p>
        </w:tc>
        <w:tc>
          <w:tcPr>
            <w:tcW w:w="3024" w:type="dxa"/>
            <w:shd w:val="clear" w:color="auto" w:fill="2563EB"/>
          </w:tcPr>
          <w:p w14:paraId="4CA7F5B0"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Path</w:t>
            </w:r>
          </w:p>
        </w:tc>
        <w:tc>
          <w:tcPr>
            <w:tcW w:w="2160" w:type="dxa"/>
            <w:shd w:val="clear" w:color="auto" w:fill="2563EB"/>
          </w:tcPr>
          <w:p w14:paraId="628939BA"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Auth</w:t>
            </w:r>
          </w:p>
        </w:tc>
        <w:tc>
          <w:tcPr>
            <w:tcW w:w="2736" w:type="dxa"/>
            <w:shd w:val="clear" w:color="auto" w:fill="2563EB"/>
          </w:tcPr>
          <w:p w14:paraId="457877C6"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Purpose</w:t>
            </w:r>
          </w:p>
        </w:tc>
        <w:tc>
          <w:tcPr>
            <w:tcW w:w="1440" w:type="dxa"/>
            <w:shd w:val="clear" w:color="auto" w:fill="2563EB"/>
          </w:tcPr>
          <w:p w14:paraId="3997D3A7"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Rate limit</w:t>
            </w:r>
          </w:p>
        </w:tc>
      </w:tr>
      <w:tr w:rsidR="004F33B3" w14:paraId="3ACE0143"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09794FF" w14:textId="77777777" w:rsidR="004F33B3" w:rsidRDefault="008C6D1B">
            <w:pPr>
              <w:spacing w:before="40" w:after="40"/>
            </w:pPr>
            <w:r>
              <w:rPr>
                <w:b w:val="0"/>
                <w:sz w:val="16"/>
              </w:rPr>
              <w:t>POST</w:t>
            </w:r>
          </w:p>
        </w:tc>
        <w:tc>
          <w:tcPr>
            <w:tcW w:w="3024" w:type="dxa"/>
          </w:tcPr>
          <w:p w14:paraId="623BDA8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/api/meetings/{meeting_id}/quality-reports</w:t>
            </w:r>
          </w:p>
        </w:tc>
        <w:tc>
          <w:tcPr>
            <w:tcW w:w="2160" w:type="dxa"/>
          </w:tcPr>
          <w:p w14:paraId="2D3BF38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Participant session (existing)</w:t>
            </w:r>
          </w:p>
        </w:tc>
        <w:tc>
          <w:tcPr>
            <w:tcW w:w="2736" w:type="dxa"/>
          </w:tcPr>
          <w:p w14:paraId="6FF9F3C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Batched, bucketed quality samples for the caller's own client</w:t>
            </w:r>
          </w:p>
        </w:tc>
        <w:tc>
          <w:tcPr>
            <w:tcW w:w="1440" w:type="dxa"/>
          </w:tcPr>
          <w:p w14:paraId="630B126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1 request / 60 s / client</w:t>
            </w:r>
          </w:p>
        </w:tc>
      </w:tr>
      <w:tr w:rsidR="004F33B3" w14:paraId="32A12887"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0C134D3F" w14:textId="77777777" w:rsidR="004F33B3" w:rsidRDefault="008C6D1B">
            <w:pPr>
              <w:spacing w:before="40" w:after="40"/>
            </w:pPr>
            <w:r>
              <w:rPr>
                <w:b w:val="0"/>
                <w:sz w:val="16"/>
              </w:rPr>
              <w:t>GET</w:t>
            </w:r>
          </w:p>
        </w:tc>
        <w:tc>
          <w:tcPr>
            <w:tcW w:w="3024" w:type="dxa"/>
          </w:tcPr>
          <w:p w14:paraId="5B871E8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/api/meetings/{meeting_id}/quality-summary</w:t>
            </w:r>
          </w:p>
        </w:tc>
        <w:tc>
          <w:tcPr>
            <w:tcW w:w="2160" w:type="dxa"/>
          </w:tcPr>
          <w:p w14:paraId="69AC486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Meeting owner or moderator</w:t>
            </w:r>
          </w:p>
        </w:tc>
        <w:tc>
          <w:tcPr>
            <w:tcW w:w="2736" w:type="dxa"/>
          </w:tcPr>
          <w:p w14:paraId="1161E22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Aggregate per-participant bands for host diagnostics (no raw stats)</w:t>
            </w:r>
          </w:p>
        </w:tc>
        <w:tc>
          <w:tcPr>
            <w:tcW w:w="1440" w:type="dxa"/>
          </w:tcPr>
          <w:p w14:paraId="732D79A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10 / min / user</w:t>
            </w:r>
          </w:p>
        </w:tc>
      </w:tr>
      <w:tr w:rsidR="004F33B3" w14:paraId="3C07D9E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6B9C9EAE" w14:textId="77777777" w:rsidR="004F33B3" w:rsidRDefault="008C6D1B">
            <w:pPr>
              <w:spacing w:before="40" w:after="40"/>
            </w:pPr>
            <w:r>
              <w:rPr>
                <w:b w:val="0"/>
                <w:sz w:val="16"/>
              </w:rPr>
              <w:t>DELETE</w:t>
            </w:r>
          </w:p>
        </w:tc>
        <w:tc>
          <w:tcPr>
            <w:tcW w:w="3024" w:type="dxa"/>
          </w:tcPr>
          <w:p w14:paraId="728058A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/api/meetings/{meeting_id}/quality-reports</w:t>
            </w:r>
          </w:p>
        </w:tc>
        <w:tc>
          <w:tcPr>
            <w:tcW w:w="2160" w:type="dxa"/>
          </w:tcPr>
          <w:p w14:paraId="40D681B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Meeting owner</w:t>
            </w:r>
          </w:p>
        </w:tc>
        <w:tc>
          <w:tcPr>
            <w:tcW w:w="2736" w:type="dxa"/>
          </w:tcPr>
          <w:p w14:paraId="003A60F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Purge telemetry for a meeting</w:t>
            </w:r>
          </w:p>
        </w:tc>
        <w:tc>
          <w:tcPr>
            <w:tcW w:w="1440" w:type="dxa"/>
          </w:tcPr>
          <w:p w14:paraId="5AA661E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w:t>
            </w:r>
          </w:p>
        </w:tc>
      </w:tr>
    </w:tbl>
    <w:p w14:paraId="143E5C9D" w14:textId="77777777" w:rsidR="004F33B3" w:rsidRDefault="004F33B3">
      <w:pPr>
        <w:spacing w:after="40"/>
      </w:pPr>
    </w:p>
    <w:p w14:paraId="3773BEA3" w14:textId="77777777" w:rsidR="004F33B3" w:rsidRDefault="008C6D1B">
      <w:pPr>
        <w:pStyle w:val="CodeBlock"/>
      </w:pPr>
      <w:r>
        <w:t>// POST /api/meetings/{meeting_id}/quality-reports (request body, bucketed)</w:t>
      </w:r>
    </w:p>
    <w:p w14:paraId="6E65579E" w14:textId="77777777" w:rsidR="004F33B3" w:rsidRDefault="008C6D1B">
      <w:pPr>
        <w:pStyle w:val="CodeBlock"/>
        <w:spacing w:after="0"/>
      </w:pPr>
      <w:r>
        <w:t>{</w:t>
      </w:r>
    </w:p>
    <w:p w14:paraId="40DF3186" w14:textId="77777777" w:rsidR="004F33B3" w:rsidRDefault="008C6D1B">
      <w:pPr>
        <w:pStyle w:val="CodeBlock"/>
        <w:spacing w:after="0"/>
      </w:pPr>
      <w:r>
        <w:t xml:space="preserve">  "client": { "browser": "chrome", "version": 141, "os": "macos" },</w:t>
      </w:r>
    </w:p>
    <w:p w14:paraId="4D7BB586" w14:textId="77777777" w:rsidR="004F33B3" w:rsidRDefault="008C6D1B">
      <w:pPr>
        <w:pStyle w:val="CodeBlock"/>
        <w:spacing w:after="0"/>
      </w:pPr>
      <w:r>
        <w:t xml:space="preserve">  "session": "7f3c…",                       // random, per-session UUID</w:t>
      </w:r>
    </w:p>
    <w:p w14:paraId="1DEFB956" w14:textId="77777777" w:rsidR="004F33B3" w:rsidRDefault="008C6D1B">
      <w:pPr>
        <w:pStyle w:val="CodeBlock"/>
        <w:spacing w:after="0"/>
      </w:pPr>
      <w:r>
        <w:t xml:space="preserve">  "window": { "from": 1758690000, "to": 1758690060 },</w:t>
      </w:r>
    </w:p>
    <w:p w14:paraId="10A5E20D" w14:textId="77777777" w:rsidR="004F33B3" w:rsidRDefault="008C6D1B">
      <w:pPr>
        <w:pStyle w:val="CodeBlock"/>
        <w:spacing w:after="0"/>
      </w:pPr>
      <w:r>
        <w:t xml:space="preserve">  "samples": [</w:t>
      </w:r>
    </w:p>
    <w:p w14:paraId="46DDBCFA" w14:textId="77777777" w:rsidR="004F33B3" w:rsidRDefault="008C6D1B">
      <w:pPr>
        <w:pStyle w:val="CodeBlock"/>
        <w:spacing w:after="0"/>
      </w:pPr>
      <w:r>
        <w:t xml:space="preserve">    { "t": 12, "band": "medium",</w:t>
      </w:r>
    </w:p>
    <w:p w14:paraId="43A79BC3" w14:textId="77777777" w:rsidR="004F33B3" w:rsidRDefault="008C6D1B">
      <w:pPr>
        <w:pStyle w:val="CodeBlock"/>
        <w:spacing w:after="0"/>
      </w:pPr>
      <w:r>
        <w:t xml:space="preserve">      "bitrateBucket": "0.5-1", "lossBucket": "1-3", "rttBucket": "100-200",</w:t>
      </w:r>
    </w:p>
    <w:p w14:paraId="100F529F" w14:textId="77777777" w:rsidR="004F33B3" w:rsidRDefault="008C6D1B">
      <w:pPr>
        <w:pStyle w:val="CodeBlock"/>
        <w:spacing w:after="0"/>
      </w:pPr>
      <w:r>
        <w:t xml:space="preserve">      "relay": false, "limiter": "network",</w:t>
      </w:r>
    </w:p>
    <w:p w14:paraId="36E15BE1" w14:textId="77777777" w:rsidR="004F33B3" w:rsidRDefault="008C6D1B">
      <w:pPr>
        <w:pStyle w:val="CodeBlock"/>
        <w:spacing w:after="0"/>
      </w:pPr>
      <w:r>
        <w:t xml:space="preserve">      "local": false, "source": "camera" }</w:t>
      </w:r>
    </w:p>
    <w:p w14:paraId="7E8E9077" w14:textId="77777777" w:rsidR="004F33B3" w:rsidRDefault="008C6D1B">
      <w:pPr>
        <w:pStyle w:val="CodeBlock"/>
        <w:spacing w:after="0"/>
      </w:pPr>
      <w:r>
        <w:t xml:space="preserve">  ],</w:t>
      </w:r>
    </w:p>
    <w:p w14:paraId="3E491B3E" w14:textId="77777777" w:rsidR="004F33B3" w:rsidRDefault="008C6D1B">
      <w:pPr>
        <w:pStyle w:val="CodeBlock"/>
        <w:spacing w:after="0"/>
      </w:pPr>
      <w:r>
        <w:t xml:space="preserve">  "actions": [ { "t": 33, "action": "resync", "result": "ok", "ms": 1180 } ],</w:t>
      </w:r>
    </w:p>
    <w:p w14:paraId="15A6F6AA" w14:textId="77777777" w:rsidR="004F33B3" w:rsidRDefault="008C6D1B">
      <w:pPr>
        <w:pStyle w:val="CodeBlock"/>
        <w:spacing w:after="0"/>
      </w:pPr>
      <w:r>
        <w:t xml:space="preserve">  "autoTune": { "recommended": "medium", "applied": true, "rolledBack": false }</w:t>
      </w:r>
    </w:p>
    <w:p w14:paraId="415182C4" w14:textId="77777777" w:rsidR="004F33B3" w:rsidRDefault="008C6D1B">
      <w:pPr>
        <w:pStyle w:val="CodeBlock"/>
        <w:spacing w:after="0"/>
      </w:pPr>
      <w:r>
        <w:t>}</w:t>
      </w:r>
    </w:p>
    <w:p w14:paraId="6F127D14" w14:textId="77777777" w:rsidR="004F33B3" w:rsidRDefault="008C6D1B">
      <w:r>
        <w:t>Storage keeps only bucketed values, a random per-session identifier, browser family (not exact version for privacy-sensitive deployments), relay flag, limiter class and action outcomes. Raw bitrates, IP addresses, participant identities and e-mail addresses are never uploaded. Retention defaults to 30 days and is configurable; a purge endpoint exists for meeting owners, matching the platform's existing retention controls.</w:t>
      </w:r>
    </w:p>
    <w:p w14:paraId="33556D57" w14:textId="77777777" w:rsidR="004F33B3" w:rsidRDefault="008C6D1B">
      <w:pPr>
        <w:pStyle w:val="Heading2"/>
      </w:pPr>
      <w:bookmarkStart w:id="61" w:name="_Toc241206641"/>
      <w:r>
        <w:t>12.3 Configuration and feature flags</w:t>
      </w:r>
      <w:bookmarkEnd w:id="61"/>
    </w:p>
    <w:p w14:paraId="6F506CDB" w14:textId="77777777" w:rsidR="004F33B3" w:rsidRDefault="008C6D1B">
      <w:pPr>
        <w:pStyle w:val="TableCaption"/>
      </w:pPr>
      <w:r>
        <w:t>Table 23</w:t>
      </w:r>
      <w:r>
        <w:rPr>
          <w:b w:val="0"/>
        </w:rPr>
        <w:t xml:space="preserve"> — Configuration surface</w:t>
      </w:r>
    </w:p>
    <w:tbl>
      <w:tblPr>
        <w:tblStyle w:val="LightGrid-Accent1"/>
        <w:tblW w:w="0" w:type="auto"/>
        <w:jc w:val="center"/>
        <w:tblLook w:val="04A0" w:firstRow="1" w:lastRow="0" w:firstColumn="1" w:lastColumn="0" w:noHBand="0" w:noVBand="1"/>
      </w:tblPr>
      <w:tblGrid>
        <w:gridCol w:w="2880"/>
        <w:gridCol w:w="2232"/>
        <w:gridCol w:w="1440"/>
        <w:gridCol w:w="3168"/>
      </w:tblGrid>
      <w:tr w:rsidR="004F33B3" w14:paraId="28EEEFE5"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2563EB"/>
          </w:tcPr>
          <w:p w14:paraId="7B6D0DFB" w14:textId="77777777" w:rsidR="004F33B3" w:rsidRDefault="008C6D1B">
            <w:pPr>
              <w:spacing w:before="40" w:after="40"/>
            </w:pPr>
            <w:r>
              <w:rPr>
                <w:color w:val="FFFFFF"/>
                <w:sz w:val="16"/>
              </w:rPr>
              <w:t>Key</w:t>
            </w:r>
          </w:p>
        </w:tc>
        <w:tc>
          <w:tcPr>
            <w:tcW w:w="2232" w:type="dxa"/>
            <w:shd w:val="clear" w:color="auto" w:fill="2563EB"/>
          </w:tcPr>
          <w:p w14:paraId="21BE6320"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Where</w:t>
            </w:r>
          </w:p>
        </w:tc>
        <w:tc>
          <w:tcPr>
            <w:tcW w:w="1440" w:type="dxa"/>
            <w:shd w:val="clear" w:color="auto" w:fill="2563EB"/>
          </w:tcPr>
          <w:p w14:paraId="1FED8FBA"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Default</w:t>
            </w:r>
          </w:p>
        </w:tc>
        <w:tc>
          <w:tcPr>
            <w:tcW w:w="3168" w:type="dxa"/>
            <w:shd w:val="clear" w:color="auto" w:fill="2563EB"/>
          </w:tcPr>
          <w:p w14:paraId="77AFA8E2"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Purpose</w:t>
            </w:r>
          </w:p>
        </w:tc>
      </w:tr>
      <w:tr w:rsidR="004F33B3" w14:paraId="446EBE9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75FF87" w14:textId="77777777" w:rsidR="004F33B3" w:rsidRDefault="008C6D1B">
            <w:pPr>
              <w:spacing w:before="40" w:after="40"/>
            </w:pPr>
            <w:r>
              <w:rPr>
                <w:rFonts w:ascii="Consolas" w:hAnsi="Consolas"/>
                <w:b w:val="0"/>
                <w:sz w:val="16"/>
              </w:rPr>
              <w:t>VITE_CQ_PANEL_ENABLED</w:t>
            </w:r>
          </w:p>
        </w:tc>
        <w:tc>
          <w:tcPr>
            <w:tcW w:w="2232" w:type="dxa"/>
          </w:tcPr>
          <w:p w14:paraId="56D8C7F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Build-time env</w:t>
            </w:r>
          </w:p>
        </w:tc>
        <w:tc>
          <w:tcPr>
            <w:tcW w:w="1440" w:type="dxa"/>
          </w:tcPr>
          <w:p w14:paraId="557D2EF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true</w:t>
            </w:r>
          </w:p>
        </w:tc>
        <w:tc>
          <w:tcPr>
            <w:tcW w:w="3168" w:type="dxa"/>
          </w:tcPr>
          <w:p w14:paraId="3E7FB5D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Compile-time kill switch; </w:t>
            </w:r>
            <w:r>
              <w:rPr>
                <w:rFonts w:ascii="Consolas" w:hAnsi="Consolas"/>
                <w:sz w:val="16"/>
              </w:rPr>
              <w:t>false</w:t>
            </w:r>
            <w:r>
              <w:rPr>
                <w:sz w:val="16"/>
              </w:rPr>
              <w:t xml:space="preserve"> removes the badge</w:t>
            </w:r>
          </w:p>
        </w:tc>
      </w:tr>
      <w:tr w:rsidR="004F33B3" w14:paraId="29141818"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933C8A" w14:textId="77777777" w:rsidR="004F33B3" w:rsidRDefault="008C6D1B">
            <w:pPr>
              <w:spacing w:before="40" w:after="40"/>
            </w:pPr>
            <w:r>
              <w:rPr>
                <w:rFonts w:ascii="Consolas" w:hAnsi="Consolas"/>
                <w:b w:val="0"/>
                <w:sz w:val="16"/>
              </w:rPr>
              <w:t>display.showConnectionQuality</w:t>
            </w:r>
          </w:p>
        </w:tc>
        <w:tc>
          <w:tcPr>
            <w:tcW w:w="2232" w:type="dxa"/>
          </w:tcPr>
          <w:p w14:paraId="16865A1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Preferences (existing)</w:t>
            </w:r>
          </w:p>
        </w:tc>
        <w:tc>
          <w:tcPr>
            <w:tcW w:w="1440" w:type="dxa"/>
          </w:tcPr>
          <w:p w14:paraId="3B3BFE8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true</w:t>
            </w:r>
          </w:p>
        </w:tc>
        <w:tc>
          <w:tcPr>
            <w:tcW w:w="3168" w:type="dxa"/>
          </w:tcPr>
          <w:p w14:paraId="07A03B6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Shows the badge and LiveKit indicator</w:t>
            </w:r>
          </w:p>
        </w:tc>
      </w:tr>
      <w:tr w:rsidR="004F33B3" w14:paraId="1924BFD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ED083F" w14:textId="77777777" w:rsidR="004F33B3" w:rsidRDefault="008C6D1B">
            <w:pPr>
              <w:spacing w:before="40" w:after="40"/>
            </w:pPr>
            <w:r>
              <w:rPr>
                <w:rFonts w:ascii="Consolas" w:hAnsi="Consolas"/>
                <w:b w:val="0"/>
                <w:sz w:val="16"/>
              </w:rPr>
              <w:t>privacy.qualityTelemetry</w:t>
            </w:r>
          </w:p>
        </w:tc>
        <w:tc>
          <w:tcPr>
            <w:tcW w:w="2232" w:type="dxa"/>
          </w:tcPr>
          <w:p w14:paraId="5A61FCD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Preferences (new)</w:t>
            </w:r>
          </w:p>
        </w:tc>
        <w:tc>
          <w:tcPr>
            <w:tcW w:w="1440" w:type="dxa"/>
          </w:tcPr>
          <w:p w14:paraId="7C2E183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false</w:t>
            </w:r>
          </w:p>
        </w:tc>
        <w:tc>
          <w:tcPr>
            <w:tcW w:w="3168" w:type="dxa"/>
          </w:tcPr>
          <w:p w14:paraId="0F64628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Opt-in aggregate telemetry (v2)</w:t>
            </w:r>
          </w:p>
        </w:tc>
      </w:tr>
      <w:tr w:rsidR="004F33B3" w14:paraId="3EA2E516"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DF888C" w14:textId="77777777" w:rsidR="004F33B3" w:rsidRDefault="008C6D1B">
            <w:pPr>
              <w:spacing w:before="40" w:after="40"/>
            </w:pPr>
            <w:r>
              <w:rPr>
                <w:rFonts w:ascii="Consolas" w:hAnsi="Consolas"/>
                <w:b w:val="0"/>
                <w:sz w:val="16"/>
              </w:rPr>
              <w:t>network.preferredVideoQuality</w:t>
            </w:r>
          </w:p>
        </w:tc>
        <w:tc>
          <w:tcPr>
            <w:tcW w:w="2232" w:type="dxa"/>
          </w:tcPr>
          <w:p w14:paraId="6786319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Preferences (existing)</w:t>
            </w:r>
          </w:p>
        </w:tc>
        <w:tc>
          <w:tcPr>
            <w:tcW w:w="1440" w:type="dxa"/>
          </w:tcPr>
          <w:p w14:paraId="222A03D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auto</w:t>
            </w:r>
          </w:p>
        </w:tc>
        <w:tc>
          <w:tcPr>
            <w:tcW w:w="3168" w:type="dxa"/>
          </w:tcPr>
          <w:p w14:paraId="40E2249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Global fallback layer</w:t>
            </w:r>
          </w:p>
        </w:tc>
      </w:tr>
      <w:tr w:rsidR="004F33B3" w14:paraId="7E341EE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3B5F3A" w14:textId="77777777" w:rsidR="004F33B3" w:rsidRDefault="008C6D1B">
            <w:pPr>
              <w:spacing w:before="40" w:after="40"/>
            </w:pPr>
            <w:r>
              <w:rPr>
                <w:rFonts w:ascii="Consolas" w:hAnsi="Consolas"/>
                <w:b w:val="0"/>
                <w:sz w:val="16"/>
              </w:rPr>
              <w:t>cq.probeCooldownSeconds</w:t>
            </w:r>
          </w:p>
        </w:tc>
        <w:tc>
          <w:tcPr>
            <w:tcW w:w="2232" w:type="dxa"/>
          </w:tcPr>
          <w:p w14:paraId="22C0EC9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Local constant (module)</w:t>
            </w:r>
          </w:p>
        </w:tc>
        <w:tc>
          <w:tcPr>
            <w:tcW w:w="1440" w:type="dxa"/>
          </w:tcPr>
          <w:p w14:paraId="5E404ED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60</w:t>
            </w:r>
          </w:p>
        </w:tc>
        <w:tc>
          <w:tcPr>
            <w:tcW w:w="3168" w:type="dxa"/>
          </w:tcPr>
          <w:p w14:paraId="641E6C7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Per-tile probe cooldown</w:t>
            </w:r>
          </w:p>
        </w:tc>
      </w:tr>
      <w:tr w:rsidR="004F33B3" w14:paraId="60B6A7ED"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9309B8" w14:textId="77777777" w:rsidR="004F33B3" w:rsidRDefault="008C6D1B">
            <w:pPr>
              <w:spacing w:before="40" w:after="40"/>
            </w:pPr>
            <w:r>
              <w:rPr>
                <w:rFonts w:ascii="Consolas" w:hAnsi="Consolas"/>
                <w:b w:val="0"/>
                <w:sz w:val="16"/>
              </w:rPr>
              <w:lastRenderedPageBreak/>
              <w:t>cq.pollIntervalMs</w:t>
            </w:r>
          </w:p>
        </w:tc>
        <w:tc>
          <w:tcPr>
            <w:tcW w:w="2232" w:type="dxa"/>
          </w:tcPr>
          <w:p w14:paraId="13E8A45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Local constant (module)</w:t>
            </w:r>
          </w:p>
        </w:tc>
        <w:tc>
          <w:tcPr>
            <w:tcW w:w="1440" w:type="dxa"/>
          </w:tcPr>
          <w:p w14:paraId="5EF5AF4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2 000 / 1 000 open</w:t>
            </w:r>
          </w:p>
        </w:tc>
        <w:tc>
          <w:tcPr>
            <w:tcW w:w="3168" w:type="dxa"/>
          </w:tcPr>
          <w:p w14:paraId="1251A1B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Idle and watch cadence</w:t>
            </w:r>
          </w:p>
        </w:tc>
      </w:tr>
    </w:tbl>
    <w:p w14:paraId="5A5507E3" w14:textId="77777777" w:rsidR="004F33B3" w:rsidRDefault="004F33B3">
      <w:pPr>
        <w:spacing w:after="40"/>
      </w:pPr>
    </w:p>
    <w:p w14:paraId="0B1C72AC" w14:textId="77777777" w:rsidR="004F33B3" w:rsidRDefault="008C6D1B">
      <w:pPr>
        <w:pStyle w:val="Heading2"/>
      </w:pPr>
      <w:bookmarkStart w:id="62" w:name="_Toc241206642"/>
      <w:r>
        <w:t>12.4 Local data</w:t>
      </w:r>
      <w:bookmarkEnd w:id="62"/>
    </w:p>
    <w:p w14:paraId="5D67F6D7" w14:textId="77777777" w:rsidR="004F33B3" w:rsidRDefault="008C6D1B">
      <w:pPr>
        <w:pStyle w:val="TableCaption"/>
      </w:pPr>
      <w:r>
        <w:t>Table 24</w:t>
      </w:r>
      <w:r>
        <w:rPr>
          <w:b w:val="0"/>
        </w:rPr>
        <w:t xml:space="preserve"> — Client-side storage</w:t>
      </w:r>
    </w:p>
    <w:tbl>
      <w:tblPr>
        <w:tblStyle w:val="LightGrid-Accent1"/>
        <w:tblW w:w="0" w:type="auto"/>
        <w:jc w:val="center"/>
        <w:tblLook w:val="04A0" w:firstRow="1" w:lastRow="0" w:firstColumn="1" w:lastColumn="0" w:noHBand="0" w:noVBand="1"/>
      </w:tblPr>
      <w:tblGrid>
        <w:gridCol w:w="1728"/>
        <w:gridCol w:w="2448"/>
        <w:gridCol w:w="3456"/>
        <w:gridCol w:w="1440"/>
      </w:tblGrid>
      <w:tr w:rsidR="004F33B3" w14:paraId="3C16EE10"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2563EB"/>
          </w:tcPr>
          <w:p w14:paraId="78758572" w14:textId="77777777" w:rsidR="004F33B3" w:rsidRDefault="008C6D1B">
            <w:pPr>
              <w:spacing w:before="40" w:after="40"/>
            </w:pPr>
            <w:r>
              <w:rPr>
                <w:color w:val="FFFFFF"/>
                <w:sz w:val="16"/>
              </w:rPr>
              <w:t>Storage</w:t>
            </w:r>
          </w:p>
        </w:tc>
        <w:tc>
          <w:tcPr>
            <w:tcW w:w="2448" w:type="dxa"/>
            <w:shd w:val="clear" w:color="auto" w:fill="2563EB"/>
          </w:tcPr>
          <w:p w14:paraId="4F8D6378"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Key</w:t>
            </w:r>
          </w:p>
        </w:tc>
        <w:tc>
          <w:tcPr>
            <w:tcW w:w="3456" w:type="dxa"/>
            <w:shd w:val="clear" w:color="auto" w:fill="2563EB"/>
          </w:tcPr>
          <w:p w14:paraId="7E2DD293"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Content</w:t>
            </w:r>
          </w:p>
        </w:tc>
        <w:tc>
          <w:tcPr>
            <w:tcW w:w="1440" w:type="dxa"/>
            <w:shd w:val="clear" w:color="auto" w:fill="2563EB"/>
          </w:tcPr>
          <w:p w14:paraId="3EF44564"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Lifetime</w:t>
            </w:r>
          </w:p>
        </w:tc>
      </w:tr>
      <w:tr w:rsidR="004F33B3" w14:paraId="5F4D973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B7A265" w14:textId="77777777" w:rsidR="004F33B3" w:rsidRDefault="008C6D1B">
            <w:pPr>
              <w:spacing w:before="40" w:after="40"/>
            </w:pPr>
            <w:r>
              <w:rPr>
                <w:b w:val="0"/>
                <w:sz w:val="16"/>
              </w:rPr>
              <w:t>zustand (memory)</w:t>
            </w:r>
          </w:p>
        </w:tc>
        <w:tc>
          <w:tcPr>
            <w:tcW w:w="2448" w:type="dxa"/>
          </w:tcPr>
          <w:p w14:paraId="5DDDDA9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cq</w:t>
            </w:r>
            <w:r>
              <w:rPr>
                <w:sz w:val="16"/>
              </w:rPr>
              <w:t xml:space="preserve"> slice</w:t>
            </w:r>
          </w:p>
        </w:tc>
        <w:tc>
          <w:tcPr>
            <w:tcW w:w="3456" w:type="dxa"/>
          </w:tcPr>
          <w:p w14:paraId="23172A1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Verdicts, overrides, action log, probe state</w:t>
            </w:r>
          </w:p>
        </w:tc>
        <w:tc>
          <w:tcPr>
            <w:tcW w:w="1440" w:type="dxa"/>
          </w:tcPr>
          <w:p w14:paraId="4AB6BBC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Meeting session</w:t>
            </w:r>
          </w:p>
        </w:tc>
      </w:tr>
      <w:tr w:rsidR="004F33B3" w14:paraId="5471E90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AE99A8" w14:textId="77777777" w:rsidR="004F33B3" w:rsidRDefault="008C6D1B">
            <w:pPr>
              <w:spacing w:before="40" w:after="40"/>
            </w:pPr>
            <w:r>
              <w:rPr>
                <w:rFonts w:ascii="Consolas" w:hAnsi="Consolas"/>
                <w:b w:val="0"/>
                <w:sz w:val="16"/>
              </w:rPr>
              <w:t>sessionStorage</w:t>
            </w:r>
          </w:p>
        </w:tc>
        <w:tc>
          <w:tcPr>
            <w:tcW w:w="2448" w:type="dxa"/>
          </w:tcPr>
          <w:p w14:paraId="4B498DD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cq.tune.&lt;meeting&gt;.&lt;track&gt;</w:t>
            </w:r>
          </w:p>
        </w:tc>
        <w:tc>
          <w:tcPr>
            <w:tcW w:w="3456" w:type="dxa"/>
          </w:tcPr>
          <w:p w14:paraId="5FD403D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Auto-tune result and coarse fingerprint</w:t>
            </w:r>
          </w:p>
        </w:tc>
        <w:tc>
          <w:tcPr>
            <w:tcW w:w="1440" w:type="dxa"/>
          </w:tcPr>
          <w:p w14:paraId="63A5386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Meeting session (cleared on leave)</w:t>
            </w:r>
          </w:p>
        </w:tc>
      </w:tr>
      <w:tr w:rsidR="004F33B3" w14:paraId="4885177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05F6C1" w14:textId="77777777" w:rsidR="004F33B3" w:rsidRDefault="008C6D1B">
            <w:pPr>
              <w:spacing w:before="40" w:after="40"/>
            </w:pPr>
            <w:r>
              <w:rPr>
                <w:rFonts w:ascii="Consolas" w:hAnsi="Consolas"/>
                <w:b w:val="0"/>
                <w:sz w:val="16"/>
              </w:rPr>
              <w:t>localStorage</w:t>
            </w:r>
          </w:p>
        </w:tc>
        <w:tc>
          <w:tcPr>
            <w:tcW w:w="2448" w:type="dxa"/>
          </w:tcPr>
          <w:p w14:paraId="4CD826F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cq.debug</w:t>
            </w:r>
          </w:p>
        </w:tc>
        <w:tc>
          <w:tcPr>
            <w:tcW w:w="3456" w:type="dxa"/>
          </w:tcPr>
          <w:p w14:paraId="1B5B142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Verbose logging flag for support</w:t>
            </w:r>
          </w:p>
        </w:tc>
        <w:tc>
          <w:tcPr>
            <w:tcW w:w="1440" w:type="dxa"/>
          </w:tcPr>
          <w:p w14:paraId="1020771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Until cleared</w:t>
            </w:r>
          </w:p>
        </w:tc>
      </w:tr>
      <w:tr w:rsidR="004F33B3" w14:paraId="7AAA08A8"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E27BA9" w14:textId="77777777" w:rsidR="004F33B3" w:rsidRDefault="008C6D1B">
            <w:pPr>
              <w:spacing w:before="40" w:after="40"/>
            </w:pPr>
            <w:r>
              <w:rPr>
                <w:b w:val="0"/>
                <w:sz w:val="16"/>
              </w:rPr>
              <w:t>File (download)</w:t>
            </w:r>
          </w:p>
        </w:tc>
        <w:tc>
          <w:tcPr>
            <w:tcW w:w="2448" w:type="dxa"/>
          </w:tcPr>
          <w:p w14:paraId="6FAEE22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cq-report-*.json</w:t>
            </w:r>
          </w:p>
        </w:tc>
        <w:tc>
          <w:tcPr>
            <w:tcW w:w="3456" w:type="dxa"/>
          </w:tcPr>
          <w:p w14:paraId="2326D14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Diagnostics export</w:t>
            </w:r>
          </w:p>
        </w:tc>
        <w:tc>
          <w:tcPr>
            <w:tcW w:w="1440" w:type="dxa"/>
          </w:tcPr>
          <w:p w14:paraId="2336716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User controlled</w:t>
            </w:r>
          </w:p>
        </w:tc>
      </w:tr>
    </w:tbl>
    <w:p w14:paraId="681B1FB9" w14:textId="77777777" w:rsidR="004F33B3" w:rsidRDefault="004F33B3">
      <w:pPr>
        <w:spacing w:after="40"/>
      </w:pPr>
    </w:p>
    <w:p w14:paraId="739CDE6F" w14:textId="77777777" w:rsidR="004F33B3" w:rsidRDefault="008C6D1B">
      <w:pPr>
        <w:pStyle w:val="Heading1"/>
      </w:pPr>
      <w:bookmarkStart w:id="63" w:name="_Toc241206643"/>
      <w:r>
        <w:lastRenderedPageBreak/>
        <w:t>13. Security, privacy and compliance</w:t>
      </w:r>
      <w:bookmarkEnd w:id="63"/>
    </w:p>
    <w:p w14:paraId="640E4D8B" w14:textId="77777777" w:rsidR="004F33B3" w:rsidRDefault="008C6D1B">
      <w:pPr>
        <w:pStyle w:val="ListBullet"/>
        <w:spacing w:after="40"/>
      </w:pPr>
      <w:r>
        <w:rPr>
          <w:b/>
        </w:rPr>
        <w:t>No cross-participant control.</w:t>
      </w:r>
      <w:r>
        <w:t xml:space="preserve"> The feature can only modify subscriptions and the local publisher's tracks. There is no server API to change another participant's media, so a compromised client cannot degrade someone else's stream.</w:t>
      </w:r>
    </w:p>
    <w:p w14:paraId="13C1CC0E" w14:textId="77777777" w:rsidR="004F33B3" w:rsidRDefault="008C6D1B">
      <w:pPr>
        <w:pStyle w:val="ListBullet"/>
        <w:spacing w:after="40"/>
      </w:pPr>
      <w:r>
        <w:rPr>
          <w:b/>
        </w:rPr>
        <w:t>No new attack surface by default.</w:t>
      </w:r>
      <w:r>
        <w:t xml:space="preserve"> v1 makes no network requests beyond the existing token and TURN flows. Diagnostics are generated locally; the export action requires a user gesture and yields a local file.</w:t>
      </w:r>
    </w:p>
    <w:p w14:paraId="0CBDE08C" w14:textId="77777777" w:rsidR="004F33B3" w:rsidRDefault="008C6D1B">
      <w:pPr>
        <w:pStyle w:val="ListBullet"/>
        <w:spacing w:after="40"/>
      </w:pPr>
      <w:r>
        <w:rPr>
          <w:b/>
        </w:rPr>
        <w:t>Data minimisation.</w:t>
      </w:r>
      <w:r>
        <w:t xml:space="preserve"> Stats are derived counters. Reports exclude media, e-mail addresses, IP addresses and stable identifiers; telemetry uses a random per-session UUID and coarse buckets.</w:t>
      </w:r>
    </w:p>
    <w:p w14:paraId="6B5C1BD2" w14:textId="77777777" w:rsidR="004F33B3" w:rsidRDefault="008C6D1B">
      <w:pPr>
        <w:pStyle w:val="ListBullet"/>
        <w:spacing w:after="40"/>
      </w:pPr>
      <w:r>
        <w:rPr>
          <w:b/>
        </w:rPr>
        <w:t>Consent and controls.</w:t>
      </w:r>
      <w:r>
        <w:t xml:space="preserve"> Telemetry is opt-in, honouring </w:t>
      </w:r>
      <w:r>
        <w:rPr>
          <w:rFonts w:ascii="Consolas" w:hAnsi="Consolas"/>
          <w:sz w:val="18"/>
        </w:rPr>
        <w:t>privacy.disableAnalytics</w:t>
      </w:r>
      <w:r>
        <w:t xml:space="preserve"> and </w:t>
      </w:r>
      <w:r>
        <w:rPr>
          <w:rFonts w:ascii="Consolas" w:hAnsi="Consolas"/>
          <w:sz w:val="18"/>
        </w:rPr>
        <w:t>privacy.dontLogMyIp</w:t>
      </w:r>
      <w:r>
        <w:t xml:space="preserve">. Meeting owners can purge telemetry. Participants can hide the badge entirely with </w:t>
      </w:r>
      <w:r>
        <w:rPr>
          <w:rFonts w:ascii="Consolas" w:hAnsi="Consolas"/>
          <w:sz w:val="18"/>
        </w:rPr>
        <w:t>display.showConnectionQuality</w:t>
      </w:r>
      <w:r>
        <w:t>.</w:t>
      </w:r>
    </w:p>
    <w:p w14:paraId="47A433A3" w14:textId="77777777" w:rsidR="004F33B3" w:rsidRDefault="008C6D1B">
      <w:pPr>
        <w:pStyle w:val="ListBullet"/>
        <w:spacing w:after="40"/>
      </w:pPr>
      <w:r>
        <w:rPr>
          <w:b/>
        </w:rPr>
        <w:t>Abuse resistance.</w:t>
      </w:r>
      <w:r>
        <w:t xml:space="preserve"> Reconnect and probe operations are rate-limited client-side; probe mutexes and cooldowns prevent a client from using the SFU as a bandwidth test target.</w:t>
      </w:r>
    </w:p>
    <w:p w14:paraId="015DC0B9" w14:textId="77777777" w:rsidR="004F33B3" w:rsidRDefault="008C6D1B">
      <w:pPr>
        <w:pStyle w:val="ListBullet"/>
        <w:spacing w:after="40"/>
      </w:pPr>
      <w:r>
        <w:rPr>
          <w:b/>
        </w:rPr>
        <w:t>Compliance posture.</w:t>
      </w:r>
      <w:r>
        <w:t xml:space="preserve"> The design follows GDPR data-minimisation principles: no new personal data categories, no processing in the media path, and an explicit retention policy for the optional aggregate telemetry. </w:t>
      </w:r>
      <w:r>
        <w:rPr>
          <w:rFonts w:ascii="Consolas" w:hAnsi="Consolas"/>
          <w:sz w:val="18"/>
        </w:rPr>
        <w:t>docs/SECURITY.md</w:t>
      </w:r>
      <w:r>
        <w:t xml:space="preserve"> remains the master security document; this feature adds a short section there when implemented.</w:t>
      </w:r>
    </w:p>
    <w:p w14:paraId="04B717C8" w14:textId="77777777" w:rsidR="004F33B3" w:rsidRDefault="008C6D1B">
      <w:pPr>
        <w:pStyle w:val="Heading1"/>
      </w:pPr>
      <w:bookmarkStart w:id="64" w:name="_Toc241206644"/>
      <w:r>
        <w:lastRenderedPageBreak/>
        <w:t>14. Analytics and observability</w:t>
      </w:r>
      <w:bookmarkEnd w:id="64"/>
    </w:p>
    <w:p w14:paraId="7F180B53" w14:textId="77777777" w:rsidR="004F33B3" w:rsidRDefault="008C6D1B">
      <w:pPr>
        <w:pStyle w:val="Heading2"/>
      </w:pPr>
      <w:bookmarkStart w:id="65" w:name="_Toc241206645"/>
      <w:r>
        <w:t>14.1 Client events</w:t>
      </w:r>
      <w:bookmarkEnd w:id="65"/>
    </w:p>
    <w:p w14:paraId="58777948" w14:textId="77777777" w:rsidR="004F33B3" w:rsidRDefault="008C6D1B">
      <w:pPr>
        <w:pStyle w:val="TableCaption"/>
      </w:pPr>
      <w:r>
        <w:t>Table 25</w:t>
      </w:r>
      <w:r>
        <w:rPr>
          <w:b w:val="0"/>
        </w:rPr>
        <w:t xml:space="preserve"> — Analytics events (sent only when telemetry is enabled)</w:t>
      </w:r>
    </w:p>
    <w:tbl>
      <w:tblPr>
        <w:tblStyle w:val="LightGrid-Accent1"/>
        <w:tblW w:w="0" w:type="auto"/>
        <w:jc w:val="center"/>
        <w:tblLook w:val="04A0" w:firstRow="1" w:lastRow="0" w:firstColumn="1" w:lastColumn="0" w:noHBand="0" w:noVBand="1"/>
      </w:tblPr>
      <w:tblGrid>
        <w:gridCol w:w="2160"/>
        <w:gridCol w:w="2160"/>
        <w:gridCol w:w="3312"/>
        <w:gridCol w:w="2016"/>
      </w:tblGrid>
      <w:tr w:rsidR="004F33B3" w14:paraId="40CCED0A"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2563EB"/>
          </w:tcPr>
          <w:p w14:paraId="7A74A6A1" w14:textId="77777777" w:rsidR="004F33B3" w:rsidRDefault="008C6D1B">
            <w:pPr>
              <w:spacing w:before="40" w:after="40"/>
            </w:pPr>
            <w:r>
              <w:rPr>
                <w:color w:val="FFFFFF"/>
                <w:sz w:val="16"/>
              </w:rPr>
              <w:t>Event</w:t>
            </w:r>
          </w:p>
        </w:tc>
        <w:tc>
          <w:tcPr>
            <w:tcW w:w="2160" w:type="dxa"/>
            <w:shd w:val="clear" w:color="auto" w:fill="2563EB"/>
          </w:tcPr>
          <w:p w14:paraId="682968C5"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Trigger</w:t>
            </w:r>
          </w:p>
        </w:tc>
        <w:tc>
          <w:tcPr>
            <w:tcW w:w="3312" w:type="dxa"/>
            <w:shd w:val="clear" w:color="auto" w:fill="2563EB"/>
          </w:tcPr>
          <w:p w14:paraId="17A53831"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Properties (bucketed)</w:t>
            </w:r>
          </w:p>
        </w:tc>
        <w:tc>
          <w:tcPr>
            <w:tcW w:w="2016" w:type="dxa"/>
            <w:shd w:val="clear" w:color="auto" w:fill="2563EB"/>
          </w:tcPr>
          <w:p w14:paraId="3869757C"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Purpose</w:t>
            </w:r>
          </w:p>
        </w:tc>
      </w:tr>
      <w:tr w:rsidR="004F33B3" w14:paraId="4B5CCFB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AE6E0E" w14:textId="77777777" w:rsidR="004F33B3" w:rsidRDefault="008C6D1B">
            <w:pPr>
              <w:spacing w:before="40" w:after="40"/>
            </w:pPr>
            <w:r>
              <w:rPr>
                <w:rFonts w:ascii="Consolas" w:hAnsi="Consolas"/>
                <w:b w:val="0"/>
                <w:sz w:val="16"/>
              </w:rPr>
              <w:t>cq_panel_opened</w:t>
            </w:r>
          </w:p>
        </w:tc>
        <w:tc>
          <w:tcPr>
            <w:tcW w:w="2160" w:type="dxa"/>
          </w:tcPr>
          <w:p w14:paraId="0EC0C54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Panel becomes visible</w:t>
            </w:r>
          </w:p>
        </w:tc>
        <w:tc>
          <w:tcPr>
            <w:tcW w:w="3312" w:type="dxa"/>
          </w:tcPr>
          <w:p w14:paraId="145C5B5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layout, band, limiter, tile size class</w:t>
            </w:r>
          </w:p>
        </w:tc>
        <w:tc>
          <w:tcPr>
            <w:tcW w:w="2016" w:type="dxa"/>
          </w:tcPr>
          <w:p w14:paraId="3628840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Adoption and context</w:t>
            </w:r>
          </w:p>
        </w:tc>
      </w:tr>
      <w:tr w:rsidR="004F33B3" w14:paraId="5A8EF1B5"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995F8B" w14:textId="77777777" w:rsidR="004F33B3" w:rsidRDefault="008C6D1B">
            <w:pPr>
              <w:spacing w:before="40" w:after="40"/>
            </w:pPr>
            <w:r>
              <w:rPr>
                <w:rFonts w:ascii="Consolas" w:hAnsi="Consolas"/>
                <w:b w:val="0"/>
                <w:sz w:val="16"/>
              </w:rPr>
              <w:t>cq_action_invoked</w:t>
            </w:r>
          </w:p>
        </w:tc>
        <w:tc>
          <w:tcPr>
            <w:tcW w:w="2160" w:type="dxa"/>
          </w:tcPr>
          <w:p w14:paraId="10F33CF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Any action button pressed</w:t>
            </w:r>
          </w:p>
        </w:tc>
        <w:tc>
          <w:tcPr>
            <w:tcW w:w="3312" w:type="dxa"/>
          </w:tcPr>
          <w:p w14:paraId="5E760DD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action, scope, band before, result, duration</w:t>
            </w:r>
          </w:p>
        </w:tc>
        <w:tc>
          <w:tcPr>
            <w:tcW w:w="2016" w:type="dxa"/>
          </w:tcPr>
          <w:p w14:paraId="71FEE47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Usage and reliability per action</w:t>
            </w:r>
          </w:p>
        </w:tc>
      </w:tr>
      <w:tr w:rsidR="004F33B3" w14:paraId="2063558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DB962E" w14:textId="77777777" w:rsidR="004F33B3" w:rsidRDefault="008C6D1B">
            <w:pPr>
              <w:spacing w:before="40" w:after="40"/>
            </w:pPr>
            <w:r>
              <w:rPr>
                <w:rFonts w:ascii="Consolas" w:hAnsi="Consolas"/>
                <w:b w:val="0"/>
                <w:sz w:val="16"/>
              </w:rPr>
              <w:t>cq_autotune_started</w:t>
            </w:r>
          </w:p>
        </w:tc>
        <w:tc>
          <w:tcPr>
            <w:tcW w:w="2160" w:type="dxa"/>
          </w:tcPr>
          <w:p w14:paraId="5B1D2BF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Probe begins</w:t>
            </w:r>
          </w:p>
        </w:tc>
        <w:tc>
          <w:tcPr>
            <w:tcW w:w="3312" w:type="dxa"/>
          </w:tcPr>
          <w:p w14:paraId="092D7B7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band before, limiter, local/remote</w:t>
            </w:r>
          </w:p>
        </w:tc>
        <w:tc>
          <w:tcPr>
            <w:tcW w:w="2016" w:type="dxa"/>
          </w:tcPr>
          <w:p w14:paraId="30E6C6B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Probe usage</w:t>
            </w:r>
          </w:p>
        </w:tc>
      </w:tr>
      <w:tr w:rsidR="004F33B3" w14:paraId="7E576FC7"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D58C44" w14:textId="77777777" w:rsidR="004F33B3" w:rsidRDefault="008C6D1B">
            <w:pPr>
              <w:spacing w:before="40" w:after="40"/>
            </w:pPr>
            <w:r>
              <w:rPr>
                <w:rFonts w:ascii="Consolas" w:hAnsi="Consolas"/>
                <w:b w:val="0"/>
                <w:sz w:val="16"/>
              </w:rPr>
              <w:t>cq_autotune_completed</w:t>
            </w:r>
          </w:p>
        </w:tc>
        <w:tc>
          <w:tcPr>
            <w:tcW w:w="2160" w:type="dxa"/>
          </w:tcPr>
          <w:p w14:paraId="2472CD3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Probe ends</w:t>
            </w:r>
          </w:p>
        </w:tc>
        <w:tc>
          <w:tcPr>
            <w:tcW w:w="3312" w:type="dxa"/>
          </w:tcPr>
          <w:p w14:paraId="63379FE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recommended, applied, rolledBack, band after</w:t>
            </w:r>
          </w:p>
        </w:tc>
        <w:tc>
          <w:tcPr>
            <w:tcW w:w="2016" w:type="dxa"/>
          </w:tcPr>
          <w:p w14:paraId="67FD5FF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Quality of the recommendation</w:t>
            </w:r>
          </w:p>
        </w:tc>
      </w:tr>
      <w:tr w:rsidR="004F33B3" w14:paraId="0F115C4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681874" w14:textId="77777777" w:rsidR="004F33B3" w:rsidRDefault="008C6D1B">
            <w:pPr>
              <w:spacing w:before="40" w:after="40"/>
            </w:pPr>
            <w:r>
              <w:rPr>
                <w:rFonts w:ascii="Consolas" w:hAnsi="Consolas"/>
                <w:b w:val="0"/>
                <w:sz w:val="16"/>
              </w:rPr>
              <w:t>cq_override_reset</w:t>
            </w:r>
          </w:p>
        </w:tc>
        <w:tc>
          <w:tcPr>
            <w:tcW w:w="2160" w:type="dxa"/>
          </w:tcPr>
          <w:p w14:paraId="637F216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Reset to auto</w:t>
            </w:r>
          </w:p>
        </w:tc>
        <w:tc>
          <w:tcPr>
            <w:tcW w:w="3312" w:type="dxa"/>
          </w:tcPr>
          <w:p w14:paraId="1F30A79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source (manual / auto-tune)</w:t>
            </w:r>
          </w:p>
        </w:tc>
        <w:tc>
          <w:tcPr>
            <w:tcW w:w="2016" w:type="dxa"/>
          </w:tcPr>
          <w:p w14:paraId="2898F59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Override hygiene</w:t>
            </w:r>
          </w:p>
        </w:tc>
      </w:tr>
      <w:tr w:rsidR="004F33B3" w14:paraId="4CF8A3C3"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0D9D6F" w14:textId="77777777" w:rsidR="004F33B3" w:rsidRDefault="008C6D1B">
            <w:pPr>
              <w:spacing w:before="40" w:after="40"/>
            </w:pPr>
            <w:r>
              <w:rPr>
                <w:rFonts w:ascii="Consolas" w:hAnsi="Consolas"/>
                <w:b w:val="0"/>
                <w:sz w:val="16"/>
              </w:rPr>
              <w:t>cq_report_exported</w:t>
            </w:r>
          </w:p>
        </w:tc>
        <w:tc>
          <w:tcPr>
            <w:tcW w:w="2160" w:type="dxa"/>
          </w:tcPr>
          <w:p w14:paraId="2D5D610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Diagnostics downloaded</w:t>
            </w:r>
          </w:p>
        </w:tc>
        <w:tc>
          <w:tcPr>
            <w:tcW w:w="3312" w:type="dxa"/>
          </w:tcPr>
          <w:p w14:paraId="7260EC4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route (self-help / support request)</w:t>
            </w:r>
          </w:p>
        </w:tc>
        <w:tc>
          <w:tcPr>
            <w:tcW w:w="2016" w:type="dxa"/>
          </w:tcPr>
          <w:p w14:paraId="0B54BD8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Support workflow adoption</w:t>
            </w:r>
          </w:p>
        </w:tc>
      </w:tr>
    </w:tbl>
    <w:p w14:paraId="79AF4C00" w14:textId="77777777" w:rsidR="004F33B3" w:rsidRDefault="004F33B3">
      <w:pPr>
        <w:spacing w:after="40"/>
      </w:pPr>
    </w:p>
    <w:p w14:paraId="550385DF" w14:textId="77777777" w:rsidR="004F33B3" w:rsidRDefault="008C6D1B">
      <w:r>
        <w:t xml:space="preserve">Events are queued in memory and flushed at most once per minute with the telemetry batch. They carry no participant identity; </w:t>
      </w:r>
      <w:r>
        <w:rPr>
          <w:rFonts w:ascii="Consolas" w:hAnsi="Consolas"/>
          <w:sz w:val="18"/>
        </w:rPr>
        <w:t>local: true</w:t>
      </w:r>
      <w:r>
        <w:t xml:space="preserve"> distinguishes own-tile events only. Bucketing uses the same thresholds as the score model, so analytics dashboards can reuse the band definitions.</w:t>
      </w:r>
    </w:p>
    <w:p w14:paraId="0333AF2E" w14:textId="77777777" w:rsidR="004F33B3" w:rsidRDefault="008C6D1B">
      <w:pPr>
        <w:keepNext/>
        <w:spacing w:after="40"/>
        <w:jc w:val="center"/>
      </w:pPr>
      <w:r>
        <w:rPr>
          <w:noProof/>
        </w:rPr>
        <w:drawing>
          <wp:inline distT="0" distB="0" distL="0" distR="0" wp14:anchorId="234DEAB3" wp14:editId="7F31AAE4">
            <wp:extent cx="5669280" cy="26694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elemetry.png"/>
                    <pic:cNvPicPr/>
                  </pic:nvPicPr>
                  <pic:blipFill>
                    <a:blip r:embed="rId26"/>
                    <a:stretch>
                      <a:fillRect/>
                    </a:stretch>
                  </pic:blipFill>
                  <pic:spPr>
                    <a:xfrm>
                      <a:off x="0" y="0"/>
                      <a:ext cx="5669280" cy="2669431"/>
                    </a:xfrm>
                    <a:prstGeom prst="rect">
                      <a:avLst/>
                    </a:prstGeom>
                  </pic:spPr>
                </pic:pic>
              </a:graphicData>
            </a:graphic>
          </wp:inline>
        </w:drawing>
      </w:r>
    </w:p>
    <w:p w14:paraId="70D43227" w14:textId="77777777" w:rsidR="004F33B3" w:rsidRDefault="008C6D1B">
      <w:pPr>
        <w:pStyle w:val="FigureCaption"/>
      </w:pPr>
      <w:r>
        <w:rPr>
          <w:b/>
          <w:i w:val="0"/>
        </w:rPr>
        <w:t>Figure 19</w:t>
      </w:r>
      <w:r>
        <w:rPr>
          <w:i w:val="0"/>
        </w:rPr>
        <w:t xml:space="preserve"> — Target metrics for post-launch validation: the adoption/recovery funnel and the distribution of auto-tune outcomes.</w:t>
      </w:r>
    </w:p>
    <w:p w14:paraId="1794F616" w14:textId="77777777" w:rsidR="004F33B3" w:rsidRDefault="008C6D1B">
      <w:pPr>
        <w:pStyle w:val="Heading2"/>
      </w:pPr>
      <w:bookmarkStart w:id="66" w:name="_Toc241206646"/>
      <w:r>
        <w:t>14.2 Operability</w:t>
      </w:r>
      <w:bookmarkEnd w:id="66"/>
    </w:p>
    <w:p w14:paraId="48B17465" w14:textId="77777777" w:rsidR="004F33B3" w:rsidRDefault="008C6D1B">
      <w:pPr>
        <w:pStyle w:val="ListBullet"/>
        <w:spacing w:after="40"/>
      </w:pPr>
      <w:r>
        <w:rPr>
          <w:b/>
        </w:rPr>
        <w:t>Debug logging.</w:t>
      </w:r>
      <w:r>
        <w:t xml:space="preserve"> </w:t>
      </w:r>
      <w:r>
        <w:rPr>
          <w:rFonts w:ascii="Consolas" w:hAnsi="Consolas"/>
          <w:sz w:val="18"/>
        </w:rPr>
        <w:t>localStorage.cqDebug = '1'</w:t>
      </w:r>
      <w:r>
        <w:t xml:space="preserve"> enables verbose logs prefixed </w:t>
      </w:r>
      <w:r>
        <w:rPr>
          <w:rFonts w:ascii="Consolas" w:hAnsi="Consolas"/>
          <w:sz w:val="18"/>
        </w:rPr>
        <w:t>[cq]</w:t>
      </w:r>
      <w:r>
        <w:t xml:space="preserve"> with sample and action details; support can ask for the console output or the JSON export.</w:t>
      </w:r>
    </w:p>
    <w:p w14:paraId="5ACB2EB1" w14:textId="77777777" w:rsidR="004F33B3" w:rsidRDefault="008C6D1B">
      <w:pPr>
        <w:pStyle w:val="ListBullet"/>
        <w:spacing w:after="40"/>
      </w:pPr>
      <w:r>
        <w:rPr>
          <w:b/>
        </w:rPr>
        <w:t>Version stamp.</w:t>
      </w:r>
      <w:r>
        <w:t xml:space="preserve"> Reports and logs include the feature version and app build, so threshold changes can be correlated with behaviour.</w:t>
      </w:r>
    </w:p>
    <w:p w14:paraId="3FCB1AA3" w14:textId="77777777" w:rsidR="004F33B3" w:rsidRDefault="008C6D1B">
      <w:pPr>
        <w:pStyle w:val="ListBullet"/>
        <w:spacing w:after="40"/>
      </w:pPr>
      <w:r>
        <w:rPr>
          <w:b/>
        </w:rPr>
        <w:t>No dashboard dependency for v1.</w:t>
      </w:r>
      <w:r>
        <w:t xml:space="preserve"> The feature ships dark to analytics; metrics become meaningful only when telemetry is enabled in a later release.</w:t>
      </w:r>
    </w:p>
    <w:p w14:paraId="6DC9ACFD" w14:textId="77777777" w:rsidR="004F33B3" w:rsidRDefault="008C6D1B">
      <w:pPr>
        <w:pStyle w:val="Heading1"/>
      </w:pPr>
      <w:bookmarkStart w:id="67" w:name="_Toc241206647"/>
      <w:r>
        <w:lastRenderedPageBreak/>
        <w:t>15. Tips and tricks: improving LiveKit connection quality</w:t>
      </w:r>
      <w:bookmarkEnd w:id="67"/>
    </w:p>
    <w:p w14:paraId="6CFE5494" w14:textId="77777777" w:rsidR="004F33B3" w:rsidRDefault="008C6D1B">
      <w:r>
        <w:t xml:space="preserve">This section distils the published LiveKit guidance that the feature surfaces or automates. It is included so reviewers can sanity-check the recommendations the product will make, and so support can explain </w:t>
      </w:r>
      <w:r>
        <w:rPr>
          <w:i/>
        </w:rPr>
        <w:t>why</w:t>
      </w:r>
      <w:r>
        <w:t xml:space="preserve"> a suggested change helps. Sources are listed in Appendix E.</w:t>
      </w:r>
    </w:p>
    <w:p w14:paraId="73FF968B" w14:textId="77777777" w:rsidR="004F33B3" w:rsidRDefault="008C6D1B">
      <w:pPr>
        <w:keepNext/>
        <w:spacing w:after="40"/>
        <w:jc w:val="center"/>
      </w:pPr>
      <w:r>
        <w:rPr>
          <w:noProof/>
        </w:rPr>
        <w:drawing>
          <wp:inline distT="0" distB="0" distL="0" distR="0" wp14:anchorId="2F75F32D" wp14:editId="5AFED30C">
            <wp:extent cx="5669280" cy="17547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png"/>
                    <pic:cNvPicPr/>
                  </pic:nvPicPr>
                  <pic:blipFill>
                    <a:blip r:embed="rId27"/>
                    <a:stretch>
                      <a:fillRect/>
                    </a:stretch>
                  </pic:blipFill>
                  <pic:spPr>
                    <a:xfrm>
                      <a:off x="0" y="0"/>
                      <a:ext cx="5669280" cy="1754777"/>
                    </a:xfrm>
                    <a:prstGeom prst="rect">
                      <a:avLst/>
                    </a:prstGeom>
                  </pic:spPr>
                </pic:pic>
              </a:graphicData>
            </a:graphic>
          </wp:inline>
        </w:drawing>
      </w:r>
    </w:p>
    <w:p w14:paraId="2F3F382D" w14:textId="77777777" w:rsidR="004F33B3" w:rsidRDefault="008C6D1B">
      <w:pPr>
        <w:pStyle w:val="FigureCaption"/>
      </w:pPr>
      <w:r>
        <w:rPr>
          <w:b/>
          <w:i w:val="0"/>
        </w:rPr>
        <w:t>Figure 20</w:t>
      </w:r>
      <w:r>
        <w:rPr>
          <w:i w:val="0"/>
        </w:rPr>
        <w:t xml:space="preserve"> — Connection reliability order used by LiveKit and the client. Relay paths add a hop; direct UDP is preferred when the network allows it.</w:t>
      </w:r>
    </w:p>
    <w:p w14:paraId="275ADC8F" w14:textId="77777777" w:rsidR="004F33B3" w:rsidRDefault="008C6D1B">
      <w:pPr>
        <w:pStyle w:val="Heading2"/>
      </w:pPr>
      <w:bookmarkStart w:id="68" w:name="_Toc241206648"/>
      <w:r>
        <w:t>15.1 Publishing side (your camera)</w:t>
      </w:r>
      <w:bookmarkEnd w:id="68"/>
    </w:p>
    <w:p w14:paraId="63CC14FE" w14:textId="77777777" w:rsidR="004F33B3" w:rsidRDefault="008C6D1B">
      <w:pPr>
        <w:pStyle w:val="ListBullet"/>
        <w:spacing w:after="40"/>
      </w:pPr>
      <w:r>
        <w:rPr>
          <w:b/>
        </w:rPr>
        <w:t>Keep simulcast and dynacast on.</w:t>
      </w:r>
      <w:r>
        <w:t xml:space="preserve"> Simulcast publishes LOW/MEDIUM/HIGH versions so each receiver gets the right size; dynacast pauses layers nobody consumes. This is already the default in </w:t>
      </w:r>
      <w:r>
        <w:rPr>
          <w:rFonts w:ascii="Consolas" w:hAnsi="Consolas"/>
          <w:sz w:val="18"/>
        </w:rPr>
        <w:t>livekit.ts</w:t>
      </w:r>
      <w:r>
        <w:t xml:space="preserve"> and should stay that way.</w:t>
      </w:r>
    </w:p>
    <w:p w14:paraId="274E3336" w14:textId="77777777" w:rsidR="004F33B3" w:rsidRDefault="008C6D1B">
      <w:pPr>
        <w:pStyle w:val="ListBullet"/>
        <w:spacing w:after="40"/>
      </w:pPr>
      <w:r>
        <w:rPr>
          <w:b/>
        </w:rPr>
        <w:t>Match bitrate to resolution.</w:t>
      </w:r>
      <w:r>
        <w:t xml:space="preserve"> LiveKit's presets (h720/h540/h360/h180) carry recommended bitrates and frame rates. Publishing 720p at 30 fps with ~1.5–2.5 Mbps is plenty for talking heads; the app's 2.5 Mbps HIGH layer compensates for VP8's lower efficiency.</w:t>
      </w:r>
    </w:p>
    <w:p w14:paraId="7E0F5769" w14:textId="77777777" w:rsidR="004F33B3" w:rsidRDefault="008C6D1B">
      <w:pPr>
        <w:pStyle w:val="ListBullet"/>
        <w:spacing w:after="40"/>
      </w:pPr>
      <w:r>
        <w:rPr>
          <w:b/>
        </w:rPr>
        <w:t>Cap what you capture, not just what you send.</w:t>
      </w:r>
      <w:r>
        <w:t xml:space="preserve"> </w:t>
      </w:r>
      <w:r>
        <w:rPr>
          <w:rFonts w:ascii="Consolas" w:hAnsi="Consolas"/>
          <w:sz w:val="18"/>
        </w:rPr>
        <w:t>applyConstraints</w:t>
      </w:r>
      <w:r>
        <w:t xml:space="preserve"> on the source reduces CPU and avoids encoding pixels that will be thrown away by the grid.</w:t>
      </w:r>
    </w:p>
    <w:p w14:paraId="2D994B36" w14:textId="77777777" w:rsidR="004F33B3" w:rsidRDefault="008C6D1B">
      <w:pPr>
        <w:pStyle w:val="ListBullet"/>
        <w:spacing w:after="40"/>
      </w:pPr>
      <w:r>
        <w:rPr>
          <w:b/>
        </w:rPr>
        <w:t>Choose codecs deliberately.</w:t>
      </w:r>
      <w:r>
        <w:t xml:space="preserve"> H.264 and VP8 are universally compatible; VP9 and AV1 support SVC (L3T3_KEY), which improves bitrate efficiency and allows instant layer switching without waiting for keyframes. Note that dynacast can only pause entire streams with SVC, not individual layers.</w:t>
      </w:r>
    </w:p>
    <w:p w14:paraId="6CE71807" w14:textId="77777777" w:rsidR="004F33B3" w:rsidRDefault="008C6D1B">
      <w:pPr>
        <w:pStyle w:val="ListBullet"/>
        <w:spacing w:after="40"/>
      </w:pPr>
      <w:r>
        <w:rPr>
          <w:b/>
        </w:rPr>
        <w:t>Watch the CPU limiter.</w:t>
      </w:r>
      <w:r>
        <w:t xml:space="preserve"> </w:t>
      </w:r>
      <w:r>
        <w:rPr>
          <w:rFonts w:ascii="Consolas" w:hAnsi="Consolas"/>
          <w:sz w:val="18"/>
        </w:rPr>
        <w:t>qualityLimitationReason: cpu</w:t>
      </w:r>
      <w:r>
        <w:t xml:space="preserve"> means the encoder cannot keep up: lower resolution before lowering bitrate, and disable heavy effects (backgrounds, virtual cameras) while presenting.</w:t>
      </w:r>
    </w:p>
    <w:p w14:paraId="7891B455" w14:textId="77777777" w:rsidR="004F33B3" w:rsidRDefault="008C6D1B">
      <w:pPr>
        <w:pStyle w:val="ListBullet"/>
        <w:spacing w:after="40"/>
      </w:pPr>
      <w:r>
        <w:rPr>
          <w:b/>
        </w:rPr>
        <w:t>Audio is worth protecting.</w:t>
      </w:r>
      <w:r>
        <w:t xml:space="preserve"> RED (redundant encoding) is recommended on lossy networks and is on by default; disabling DTX or switching to the hi-fi stereo preset raises quality and bandwidth substantially (up to 510 kbps stereo) and is intended for music, not calls.</w:t>
      </w:r>
    </w:p>
    <w:p w14:paraId="08C02162" w14:textId="77777777" w:rsidR="004F33B3" w:rsidRDefault="008C6D1B">
      <w:pPr>
        <w:pStyle w:val="ListBullet"/>
        <w:spacing w:after="40"/>
      </w:pPr>
      <w:r>
        <w:rPr>
          <w:b/>
        </w:rPr>
        <w:t>Choose the right channel mode.</w:t>
      </w:r>
      <w:r>
        <w:t xml:space="preserve"> Mono is the efficient default for speech and keeps echo cancellation / noise suppression active; stereo is for music or spatial content and requires the hi-fi preset (EC/NS off, headphones strongly advised). The Device tab makes this choice explicit instead of hiding it in audio defaults.</w:t>
      </w:r>
    </w:p>
    <w:p w14:paraId="4DCD73DC" w14:textId="77777777" w:rsidR="004F33B3" w:rsidRDefault="008C6D1B">
      <w:pPr>
        <w:pStyle w:val="Heading2"/>
      </w:pPr>
      <w:bookmarkStart w:id="69" w:name="_Toc241206649"/>
      <w:r>
        <w:t>15.2 Receiving side (other people's tiles)</w:t>
      </w:r>
      <w:bookmarkEnd w:id="69"/>
    </w:p>
    <w:p w14:paraId="5DE28ECB" w14:textId="77777777" w:rsidR="004F33B3" w:rsidRDefault="008C6D1B">
      <w:pPr>
        <w:pStyle w:val="ListBullet"/>
        <w:spacing w:after="40"/>
      </w:pPr>
      <w:r>
        <w:rPr>
          <w:b/>
        </w:rPr>
        <w:t>Cap the layer, don't fight the encoder.</w:t>
      </w:r>
      <w:r>
        <w:t xml:space="preserve"> </w:t>
      </w:r>
      <w:r>
        <w:rPr>
          <w:rFonts w:ascii="Consolas" w:hAnsi="Consolas"/>
          <w:sz w:val="18"/>
        </w:rPr>
        <w:t>setVideoQuality(LOW/MEDIUM/HIGH)</w:t>
      </w:r>
      <w:r>
        <w:t xml:space="preserve"> is the supported way to reduce a remote stream; the SFU drops to an existing lower layer instead of transcoding.</w:t>
      </w:r>
    </w:p>
    <w:p w14:paraId="578CF3B6" w14:textId="77777777" w:rsidR="004F33B3" w:rsidRDefault="008C6D1B">
      <w:pPr>
        <w:pStyle w:val="ListBullet"/>
        <w:spacing w:after="40"/>
      </w:pPr>
      <w:r>
        <w:rPr>
          <w:b/>
        </w:rPr>
        <w:t>Use enable/disable for frequent pauses.</w:t>
      </w:r>
      <w:r>
        <w:t xml:space="preserve"> </w:t>
      </w:r>
      <w:r>
        <w:rPr>
          <w:rFonts w:ascii="Consolas" w:hAnsi="Consolas"/>
          <w:sz w:val="18"/>
        </w:rPr>
        <w:t>setEnabled(false)</w:t>
      </w:r>
      <w:r>
        <w:t xml:space="preserve"> stops bytes without a renegotiation handshake, unlike </w:t>
      </w:r>
      <w:r>
        <w:rPr>
          <w:rFonts w:ascii="Consolas" w:hAnsi="Consolas"/>
          <w:sz w:val="18"/>
        </w:rPr>
        <w:t>setSubscribed(false)</w:t>
      </w:r>
      <w:r>
        <w:t>; adaptive streaming uses this under the hood when a tile scrolls off-screen.</w:t>
      </w:r>
    </w:p>
    <w:p w14:paraId="556E7185" w14:textId="77777777" w:rsidR="004F33B3" w:rsidRDefault="008C6D1B">
      <w:pPr>
        <w:pStyle w:val="ListBullet"/>
        <w:spacing w:after="40"/>
      </w:pPr>
      <w:r>
        <w:rPr>
          <w:b/>
        </w:rPr>
        <w:lastRenderedPageBreak/>
        <w:t>Let adaptiveStream size the stream.</w:t>
      </w:r>
      <w:r>
        <w:t xml:space="preserve"> It matches the subscription layer to the rendered element size and pauses hidden elements; manual overrides should be temporary and visible in the UI, which is exactly how the panel behaves.</w:t>
      </w:r>
    </w:p>
    <w:p w14:paraId="0905E472" w14:textId="77777777" w:rsidR="004F33B3" w:rsidRDefault="008C6D1B">
      <w:pPr>
        <w:pStyle w:val="ListBullet"/>
        <w:spacing w:after="40"/>
      </w:pPr>
      <w:r>
        <w:rPr>
          <w:b/>
        </w:rPr>
        <w:t>Treat `TrackStreamStateChanged` as information, not failure.</w:t>
      </w:r>
      <w:r>
        <w:t xml:space="preserve"> The SFU pauses video when bandwidth drops and resumes automatically; the panel surfaces it as a temporary state instead of declaring the stream broken.</w:t>
      </w:r>
    </w:p>
    <w:p w14:paraId="421996D2" w14:textId="77777777" w:rsidR="004F33B3" w:rsidRDefault="008C6D1B">
      <w:pPr>
        <w:pStyle w:val="Heading2"/>
      </w:pPr>
      <w:bookmarkStart w:id="70" w:name="_Toc241206650"/>
      <w:r>
        <w:t>15.3 Connection, transport and TURN</w:t>
      </w:r>
      <w:bookmarkEnd w:id="70"/>
    </w:p>
    <w:p w14:paraId="6ABBD2F9" w14:textId="77777777" w:rsidR="004F33B3" w:rsidRDefault="008C6D1B">
      <w:pPr>
        <w:pStyle w:val="ListBullet"/>
        <w:spacing w:after="40"/>
      </w:pPr>
      <w:r>
        <w:rPr>
          <w:b/>
        </w:rPr>
        <w:t>Understand the fallback order.</w:t>
      </w:r>
      <w:r>
        <w:t xml:space="preserve"> LiveKit tries ICE/UDP, then TURN/UDP (3478), then ICE/TCP, then TURN/TLS (443). Each step is a trade-off: UDP is best for latency, TURN adds a hop, TLS works through corporate firewalls that allow nothing else.</w:t>
      </w:r>
    </w:p>
    <w:p w14:paraId="42998EBF" w14:textId="77777777" w:rsidR="004F33B3" w:rsidRDefault="008C6D1B">
      <w:pPr>
        <w:pStyle w:val="ListBullet"/>
        <w:spacing w:after="40"/>
      </w:pPr>
      <w:r>
        <w:rPr>
          <w:b/>
        </w:rPr>
        <w:t>Prefer direct when possible.</w:t>
      </w:r>
      <w:r>
        <w:t xml:space="preserve"> </w:t>
      </w:r>
      <w:r>
        <w:rPr>
          <w:rFonts w:ascii="Consolas" w:hAnsi="Consolas"/>
          <w:sz w:val="18"/>
        </w:rPr>
        <w:t>network.forceRelay</w:t>
      </w:r>
      <w:r>
        <w:t xml:space="preserve"> exists for networks that require it; leaving it on when unnecessary adds RTT for no benefit. The panel shows the selected candidate type so the trade-off is visible.</w:t>
      </w:r>
    </w:p>
    <w:p w14:paraId="18060BA2" w14:textId="77777777" w:rsidR="004F33B3" w:rsidRDefault="008C6D1B">
      <w:pPr>
        <w:pStyle w:val="ListBullet"/>
        <w:spacing w:after="40"/>
      </w:pPr>
      <w:r>
        <w:rPr>
          <w:b/>
        </w:rPr>
        <w:t>Trust the automatic recovery.</w:t>
      </w:r>
      <w:r>
        <w:t xml:space="preserve"> LiveKit reconnects the signaling socket and performs ICE restarts automatically; </w:t>
      </w:r>
      <w:r>
        <w:rPr>
          <w:rFonts w:ascii="Consolas" w:hAnsi="Consolas"/>
          <w:sz w:val="18"/>
        </w:rPr>
        <w:t>ConnectionQuality.Lost</w:t>
      </w:r>
      <w:r>
        <w:t xml:space="preserve"> is an early warning that fires before </w:t>
      </w:r>
      <w:r>
        <w:rPr>
          <w:rFonts w:ascii="Consolas" w:hAnsi="Consolas"/>
          <w:sz w:val="18"/>
        </w:rPr>
        <w:t>Reconnecting</w:t>
      </w:r>
      <w:r>
        <w:t xml:space="preserve"> and </w:t>
      </w:r>
      <w:r>
        <w:rPr>
          <w:rFonts w:ascii="Consolas" w:hAnsi="Consolas"/>
          <w:sz w:val="18"/>
        </w:rPr>
        <w:t>Disconnected</w:t>
      </w:r>
      <w:r>
        <w:t>. The panel uses it to show “reconnecting” sooner.</w:t>
      </w:r>
    </w:p>
    <w:p w14:paraId="3AF8FBF3" w14:textId="77777777" w:rsidR="004F33B3" w:rsidRDefault="008C6D1B">
      <w:pPr>
        <w:pStyle w:val="ListBullet"/>
        <w:spacing w:after="40"/>
      </w:pPr>
      <w:r>
        <w:rPr>
          <w:b/>
        </w:rPr>
        <w:t>Disconnect cleanly.</w:t>
      </w:r>
      <w:r>
        <w:t xml:space="preserve"> Calling </w:t>
      </w:r>
      <w:r>
        <w:rPr>
          <w:rFonts w:ascii="Consolas" w:hAnsi="Consolas"/>
          <w:sz w:val="18"/>
        </w:rPr>
        <w:t>disconnect()</w:t>
      </w:r>
      <w:r>
        <w:t xml:space="preserve"> avoids the 15-second ghost participant timeout and gives the room accurate quality history.</w:t>
      </w:r>
    </w:p>
    <w:p w14:paraId="7CE678A8" w14:textId="77777777" w:rsidR="004F33B3" w:rsidRDefault="008C6D1B">
      <w:pPr>
        <w:pStyle w:val="Heading2"/>
      </w:pPr>
      <w:bookmarkStart w:id="71" w:name="_Toc241206651"/>
      <w:r>
        <w:t>15.4 Self-hosted operations (for the platform team)</w:t>
      </w:r>
      <w:bookmarkEnd w:id="71"/>
    </w:p>
    <w:p w14:paraId="30AFCE00" w14:textId="77777777" w:rsidR="004F33B3" w:rsidRDefault="008C6D1B">
      <w:pPr>
        <w:pStyle w:val="ListBullet"/>
        <w:spacing w:after="40"/>
      </w:pPr>
      <w:r>
        <w:rPr>
          <w:b/>
        </w:rPr>
        <w:t>Keep the UDP range open.</w:t>
      </w:r>
      <w:r>
        <w:t xml:space="preserve"> The reference deployment needs UDP 50000–60000 and TCP 7881 to the LiveKit host; host networking is used because mapping 10 001 UDP ports through Docker is slow and brittle (</w:t>
      </w:r>
      <w:r>
        <w:rPr>
          <w:rFonts w:ascii="Consolas" w:hAnsi="Consolas"/>
          <w:sz w:val="18"/>
        </w:rPr>
        <w:t>docs/ARCHITECTURE.md</w:t>
      </w:r>
      <w:r>
        <w:t>).</w:t>
      </w:r>
    </w:p>
    <w:p w14:paraId="637EB156" w14:textId="77777777" w:rsidR="004F33B3" w:rsidRDefault="008C6D1B">
      <w:pPr>
        <w:pStyle w:val="ListBullet"/>
        <w:spacing w:after="40"/>
      </w:pPr>
      <w:r>
        <w:rPr>
          <w:b/>
        </w:rPr>
        <w:t>Run TURN/TLS on 443 where possible.</w:t>
      </w:r>
      <w:r>
        <w:t xml:space="preserve"> It is the widest-coverage transport for locked-down networks and requires a trusted certificate; TURN/UDP on 443 helps in QUIC-era firewalls.</w:t>
      </w:r>
    </w:p>
    <w:p w14:paraId="0E661A32" w14:textId="77777777" w:rsidR="004F33B3" w:rsidRDefault="008C6D1B">
      <w:pPr>
        <w:pStyle w:val="ListBullet"/>
        <w:spacing w:after="40"/>
      </w:pPr>
      <w:r>
        <w:rPr>
          <w:b/>
        </w:rPr>
        <w:t>Size for CPU and bandwidth.</w:t>
      </w:r>
      <w:r>
        <w:t xml:space="preserve"> LiveKit recommends compute-optimised instances and 10 Gbps networking for production; bandwidth estimation degrades when the SFU itself is saturated.</w:t>
      </w:r>
    </w:p>
    <w:p w14:paraId="7E079D7E" w14:textId="77777777" w:rsidR="004F33B3" w:rsidRDefault="008C6D1B">
      <w:pPr>
        <w:pStyle w:val="ListBullet"/>
        <w:spacing w:after="40"/>
      </w:pPr>
      <w:r>
        <w:rPr>
          <w:b/>
        </w:rPr>
        <w:t>Watch the SFU's own metrics.</w:t>
      </w:r>
      <w:r>
        <w:t xml:space="preserve"> Prometheus metrics on </w:t>
      </w:r>
      <w:r>
        <w:rPr>
          <w:rFonts w:ascii="Consolas" w:hAnsi="Consolas"/>
          <w:sz w:val="18"/>
        </w:rPr>
        <w:t>:6789/metrics</w:t>
      </w:r>
      <w:r>
        <w:t xml:space="preserve"> expose congestion and packet loss at the source; correlate them with client reports before blaming endpoints.</w:t>
      </w:r>
    </w:p>
    <w:p w14:paraId="0531E6DC" w14:textId="77777777" w:rsidR="004F33B3" w:rsidRDefault="008C6D1B">
      <w:pPr>
        <w:pStyle w:val="ListBullet"/>
        <w:spacing w:after="40"/>
      </w:pPr>
      <w:r>
        <w:rPr>
          <w:b/>
        </w:rPr>
        <w:t>Keep egress load separate.</w:t>
      </w:r>
      <w:r>
        <w:t xml:space="preserve"> Recording and streaming consume CPU; the platform already scales past the original 2-vCPU budget, and quality investigations should always check egress load first.</w:t>
      </w:r>
    </w:p>
    <w:p w14:paraId="6672319A" w14:textId="77777777" w:rsidR="004F33B3" w:rsidRDefault="008C6D1B">
      <w:pPr>
        <w:pStyle w:val="Heading2"/>
      </w:pPr>
      <w:bookmarkStart w:id="72" w:name="_Toc241206652"/>
      <w:r>
        <w:t>15.5 What this feature automates</w:t>
      </w:r>
      <w:bookmarkEnd w:id="72"/>
    </w:p>
    <w:p w14:paraId="45E5DD2D" w14:textId="77777777" w:rsidR="004F33B3" w:rsidRDefault="008C6D1B">
      <w:pPr>
        <w:pStyle w:val="TableCaption"/>
      </w:pPr>
      <w:r>
        <w:t>Table 26</w:t>
      </w:r>
      <w:r>
        <w:rPr>
          <w:b w:val="0"/>
        </w:rPr>
        <w:t xml:space="preserve"> — Guidance → product behaviour</w:t>
      </w:r>
    </w:p>
    <w:tbl>
      <w:tblPr>
        <w:tblStyle w:val="LightGrid-Accent1"/>
        <w:tblW w:w="0" w:type="auto"/>
        <w:jc w:val="center"/>
        <w:tblLook w:val="04A0" w:firstRow="1" w:lastRow="0" w:firstColumn="1" w:lastColumn="0" w:noHBand="0" w:noVBand="1"/>
      </w:tblPr>
      <w:tblGrid>
        <w:gridCol w:w="4176"/>
        <w:gridCol w:w="4752"/>
      </w:tblGrid>
      <w:tr w:rsidR="004F33B3" w14:paraId="7715B698"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shd w:val="clear" w:color="auto" w:fill="2563EB"/>
          </w:tcPr>
          <w:p w14:paraId="1E62E755" w14:textId="77777777" w:rsidR="004F33B3" w:rsidRDefault="008C6D1B">
            <w:pPr>
              <w:spacing w:before="40" w:after="40"/>
            </w:pPr>
            <w:r>
              <w:rPr>
                <w:color w:val="FFFFFF"/>
                <w:sz w:val="16"/>
              </w:rPr>
              <w:t>Tip</w:t>
            </w:r>
          </w:p>
        </w:tc>
        <w:tc>
          <w:tcPr>
            <w:tcW w:w="4752" w:type="dxa"/>
            <w:shd w:val="clear" w:color="auto" w:fill="2563EB"/>
          </w:tcPr>
          <w:p w14:paraId="53517581"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Where it appears in the feature</w:t>
            </w:r>
          </w:p>
        </w:tc>
      </w:tr>
      <w:tr w:rsidR="004F33B3" w14:paraId="0BA71CC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170AD22B" w14:textId="77777777" w:rsidR="004F33B3" w:rsidRDefault="008C6D1B">
            <w:pPr>
              <w:spacing w:before="40" w:after="40"/>
            </w:pPr>
            <w:r>
              <w:rPr>
                <w:b w:val="0"/>
                <w:sz w:val="16"/>
              </w:rPr>
              <w:t>Simulcast layer caps reduce bandwidth without transcoding</w:t>
            </w:r>
          </w:p>
        </w:tc>
        <w:tc>
          <w:tcPr>
            <w:tcW w:w="4752" w:type="dxa"/>
          </w:tcPr>
          <w:p w14:paraId="152D732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Remote-tile Quality control (Low / Medium / High)</w:t>
            </w:r>
          </w:p>
        </w:tc>
      </w:tr>
      <w:tr w:rsidR="004F33B3" w14:paraId="5FAC7F08"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507929A" w14:textId="77777777" w:rsidR="004F33B3" w:rsidRDefault="008C6D1B">
            <w:pPr>
              <w:spacing w:before="40" w:after="40"/>
            </w:pPr>
            <w:r>
              <w:rPr>
                <w:b w:val="0"/>
                <w:sz w:val="16"/>
              </w:rPr>
              <w:t>Enable/disable is cheaper than resubscribe for pauses</w:t>
            </w:r>
          </w:p>
        </w:tc>
        <w:tc>
          <w:tcPr>
            <w:tcW w:w="4752" w:type="dxa"/>
          </w:tcPr>
          <w:p w14:paraId="2E8FDA0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Audio-only mode and hidden-tile behaviour</w:t>
            </w:r>
          </w:p>
        </w:tc>
      </w:tr>
      <w:tr w:rsidR="004F33B3" w14:paraId="7EC17B6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77924818" w14:textId="77777777" w:rsidR="004F33B3" w:rsidRDefault="008C6D1B">
            <w:pPr>
              <w:spacing w:before="40" w:after="40"/>
            </w:pPr>
            <w:r>
              <w:rPr>
                <w:b w:val="0"/>
                <w:sz w:val="16"/>
              </w:rPr>
              <w:t>CPU limitation calls for lower capture resolution</w:t>
            </w:r>
          </w:p>
        </w:tc>
        <w:tc>
          <w:tcPr>
            <w:tcW w:w="4752" w:type="dxa"/>
          </w:tcPr>
          <w:p w14:paraId="41E4BA0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Limiter detection + pre-selected local-tile actions</w:t>
            </w:r>
          </w:p>
        </w:tc>
      </w:tr>
      <w:tr w:rsidR="004F33B3" w14:paraId="4AB3ADA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5FA71419" w14:textId="77777777" w:rsidR="004F33B3" w:rsidRDefault="008C6D1B">
            <w:pPr>
              <w:spacing w:before="40" w:after="40"/>
            </w:pPr>
            <w:r>
              <w:rPr>
                <w:b w:val="0"/>
                <w:sz w:val="16"/>
              </w:rPr>
              <w:t>Loss above ~5 % makes high layers counter-productive</w:t>
            </w:r>
          </w:p>
        </w:tc>
        <w:tc>
          <w:tcPr>
            <w:tcW w:w="4752" w:type="dxa"/>
          </w:tcPr>
          <w:p w14:paraId="27BAF77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Auto-tune decision matrix rejects unstable candidates</w:t>
            </w:r>
          </w:p>
        </w:tc>
      </w:tr>
      <w:tr w:rsidR="004F33B3" w14:paraId="1CAF6FF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6A18AB77" w14:textId="77777777" w:rsidR="004F33B3" w:rsidRDefault="008C6D1B">
            <w:pPr>
              <w:spacing w:before="40" w:after="40"/>
            </w:pPr>
            <w:r>
              <w:rPr>
                <w:b w:val="0"/>
                <w:sz w:val="16"/>
              </w:rPr>
              <w:t>Relay adds RTT; direct is better when available</w:t>
            </w:r>
          </w:p>
        </w:tc>
        <w:tc>
          <w:tcPr>
            <w:tcW w:w="4752" w:type="dxa"/>
          </w:tcPr>
          <w:p w14:paraId="4F76D3F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Transport row + reconnect suggestion</w:t>
            </w:r>
          </w:p>
        </w:tc>
      </w:tr>
      <w:tr w:rsidR="004F33B3" w14:paraId="541E3F8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1168505F" w14:textId="77777777" w:rsidR="004F33B3" w:rsidRDefault="008C6D1B">
            <w:pPr>
              <w:spacing w:before="40" w:after="40"/>
            </w:pPr>
            <w:r>
              <w:rPr>
                <w:b w:val="0"/>
                <w:sz w:val="16"/>
              </w:rPr>
              <w:t>RED and DTX trade bandwidth for audio continuity</w:t>
            </w:r>
          </w:p>
        </w:tc>
        <w:tc>
          <w:tcPr>
            <w:tcW w:w="4752" w:type="dxa"/>
          </w:tcPr>
          <w:p w14:paraId="69E011F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Audio tips and audio-loss explanations</w:t>
            </w:r>
          </w:p>
        </w:tc>
      </w:tr>
      <w:tr w:rsidR="004F33B3" w14:paraId="1D1CFFC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7789948" w14:textId="77777777" w:rsidR="004F33B3" w:rsidRDefault="008C6D1B">
            <w:pPr>
              <w:spacing w:before="40" w:after="40"/>
            </w:pPr>
            <w:r>
              <w:rPr>
                <w:b w:val="0"/>
                <w:sz w:val="16"/>
              </w:rPr>
              <w:t>SVC improves efficiency and layer switching</w:t>
            </w:r>
          </w:p>
        </w:tc>
        <w:tc>
          <w:tcPr>
            <w:tcW w:w="4752" w:type="dxa"/>
          </w:tcPr>
          <w:p w14:paraId="589D143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Codec preference order in compression presets</w:t>
            </w:r>
          </w:p>
        </w:tc>
      </w:tr>
    </w:tbl>
    <w:p w14:paraId="7C8E77C5" w14:textId="77777777" w:rsidR="004F33B3" w:rsidRDefault="004F33B3">
      <w:pPr>
        <w:spacing w:after="40"/>
      </w:pPr>
    </w:p>
    <w:p w14:paraId="0095BD07" w14:textId="77777777" w:rsidR="004F33B3" w:rsidRDefault="008C6D1B">
      <w:pPr>
        <w:pStyle w:val="Heading1"/>
      </w:pPr>
      <w:bookmarkStart w:id="73" w:name="_Toc241206653"/>
      <w:r>
        <w:lastRenderedPageBreak/>
        <w:t>16. Test plan</w:t>
      </w:r>
      <w:bookmarkEnd w:id="73"/>
    </w:p>
    <w:p w14:paraId="0B815DC8" w14:textId="77777777" w:rsidR="004F33B3" w:rsidRDefault="008C6D1B">
      <w:pPr>
        <w:pStyle w:val="Heading2"/>
      </w:pPr>
      <w:bookmarkStart w:id="74" w:name="_Toc241206654"/>
      <w:r>
        <w:t>16.1 Strategy</w:t>
      </w:r>
      <w:bookmarkEnd w:id="74"/>
    </w:p>
    <w:p w14:paraId="7CF789E3" w14:textId="77777777" w:rsidR="004F33B3" w:rsidRDefault="008C6D1B">
      <w:pPr>
        <w:pStyle w:val="TableCaption"/>
      </w:pPr>
      <w:r>
        <w:t>Table 27</w:t>
      </w:r>
      <w:r>
        <w:rPr>
          <w:b w:val="0"/>
        </w:rPr>
        <w:t xml:space="preserve"> — Test levels and exit criteria</w:t>
      </w:r>
    </w:p>
    <w:tbl>
      <w:tblPr>
        <w:tblStyle w:val="LightGrid-Accent1"/>
        <w:tblW w:w="0" w:type="auto"/>
        <w:jc w:val="center"/>
        <w:tblLook w:val="04A0" w:firstRow="1" w:lastRow="0" w:firstColumn="1" w:lastColumn="0" w:noHBand="0" w:noVBand="1"/>
      </w:tblPr>
      <w:tblGrid>
        <w:gridCol w:w="1440"/>
        <w:gridCol w:w="2160"/>
        <w:gridCol w:w="3744"/>
        <w:gridCol w:w="2304"/>
      </w:tblGrid>
      <w:tr w:rsidR="004F33B3" w14:paraId="1605BDAF"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2563EB"/>
          </w:tcPr>
          <w:p w14:paraId="3F71B2B4" w14:textId="77777777" w:rsidR="004F33B3" w:rsidRDefault="008C6D1B">
            <w:pPr>
              <w:spacing w:before="40" w:after="40"/>
            </w:pPr>
            <w:r>
              <w:rPr>
                <w:color w:val="FFFFFF"/>
                <w:sz w:val="16"/>
              </w:rPr>
              <w:t>Level</w:t>
            </w:r>
          </w:p>
        </w:tc>
        <w:tc>
          <w:tcPr>
            <w:tcW w:w="2160" w:type="dxa"/>
            <w:shd w:val="clear" w:color="auto" w:fill="2563EB"/>
          </w:tcPr>
          <w:p w14:paraId="07E16E66"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Tooling</w:t>
            </w:r>
          </w:p>
        </w:tc>
        <w:tc>
          <w:tcPr>
            <w:tcW w:w="3744" w:type="dxa"/>
            <w:shd w:val="clear" w:color="auto" w:fill="2563EB"/>
          </w:tcPr>
          <w:p w14:paraId="6E54EBB6"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Scope</w:t>
            </w:r>
          </w:p>
        </w:tc>
        <w:tc>
          <w:tcPr>
            <w:tcW w:w="2304" w:type="dxa"/>
            <w:shd w:val="clear" w:color="auto" w:fill="2563EB"/>
          </w:tcPr>
          <w:p w14:paraId="4AE388D9"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Exit criteria</w:t>
            </w:r>
          </w:p>
        </w:tc>
      </w:tr>
      <w:tr w:rsidR="004F33B3" w14:paraId="31DA3F5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54A95AC" w14:textId="77777777" w:rsidR="004F33B3" w:rsidRDefault="008C6D1B">
            <w:pPr>
              <w:spacing w:before="40" w:after="40"/>
            </w:pPr>
            <w:r>
              <w:rPr>
                <w:b w:val="0"/>
                <w:sz w:val="16"/>
              </w:rPr>
              <w:t>Unit</w:t>
            </w:r>
          </w:p>
        </w:tc>
        <w:tc>
          <w:tcPr>
            <w:tcW w:w="2160" w:type="dxa"/>
          </w:tcPr>
          <w:p w14:paraId="495CE30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Vitest</w:t>
            </w:r>
          </w:p>
        </w:tc>
        <w:tc>
          <w:tcPr>
            <w:tcW w:w="3744" w:type="dxa"/>
          </w:tcPr>
          <w:p w14:paraId="0B7EE4B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Score normalisation, EWMA, hysteresis, delta maths, decision matrix, override precedence, rollback rules, rate limiters</w:t>
            </w:r>
          </w:p>
        </w:tc>
        <w:tc>
          <w:tcPr>
            <w:tcW w:w="2304" w:type="dxa"/>
          </w:tcPr>
          <w:p w14:paraId="1E18A0B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100 % branch coverage on score and action-safety logic</w:t>
            </w:r>
          </w:p>
        </w:tc>
      </w:tr>
      <w:tr w:rsidR="004F33B3" w14:paraId="35B4FF9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CBD6CB6" w14:textId="77777777" w:rsidR="004F33B3" w:rsidRDefault="008C6D1B">
            <w:pPr>
              <w:spacing w:before="40" w:after="40"/>
            </w:pPr>
            <w:r>
              <w:rPr>
                <w:b w:val="0"/>
                <w:sz w:val="16"/>
              </w:rPr>
              <w:t>Component</w:t>
            </w:r>
          </w:p>
        </w:tc>
        <w:tc>
          <w:tcPr>
            <w:tcW w:w="2160" w:type="dxa"/>
          </w:tcPr>
          <w:p w14:paraId="2A00561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Vitest + React Testing Library</w:t>
            </w:r>
          </w:p>
        </w:tc>
        <w:tc>
          <w:tcPr>
            <w:tcW w:w="3744" w:type="dxa"/>
          </w:tcPr>
          <w:p w14:paraId="69F461C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Badge states, ARIA attributes, tabs and keyboard flow, sparkline text alternative, RTL snapshot, i18n fallback</w:t>
            </w:r>
          </w:p>
        </w:tc>
        <w:tc>
          <w:tcPr>
            <w:tcW w:w="2304" w:type="dxa"/>
          </w:tcPr>
          <w:p w14:paraId="5F575DC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All states reachable; axe checks clean</w:t>
            </w:r>
          </w:p>
        </w:tc>
      </w:tr>
      <w:tr w:rsidR="004F33B3" w14:paraId="5CBA4D4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BBD55EF" w14:textId="77777777" w:rsidR="004F33B3" w:rsidRDefault="008C6D1B">
            <w:pPr>
              <w:spacing w:before="40" w:after="40"/>
            </w:pPr>
            <w:r>
              <w:rPr>
                <w:b w:val="0"/>
                <w:sz w:val="16"/>
              </w:rPr>
              <w:t>Integration</w:t>
            </w:r>
          </w:p>
        </w:tc>
        <w:tc>
          <w:tcPr>
            <w:tcW w:w="2160" w:type="dxa"/>
          </w:tcPr>
          <w:p w14:paraId="2996A01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Vitest + a recorded stats fixture player</w:t>
            </w:r>
          </w:p>
        </w:tc>
        <w:tc>
          <w:tcPr>
            <w:tcW w:w="3744" w:type="dxa"/>
          </w:tcPr>
          <w:p w14:paraId="1289872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Collector parses real </w:t>
            </w:r>
            <w:r>
              <w:rPr>
                <w:rFonts w:ascii="Consolas" w:hAnsi="Consolas"/>
                <w:sz w:val="16"/>
              </w:rPr>
              <w:t>RTCStatsReport</w:t>
            </w:r>
            <w:r>
              <w:rPr>
                <w:sz w:val="16"/>
              </w:rPr>
              <w:t xml:space="preserve"> captures; panel reacts to band changes; actions call the SDK adapter with correct arguments</w:t>
            </w:r>
          </w:p>
        </w:tc>
        <w:tc>
          <w:tcPr>
            <w:tcW w:w="2304" w:type="dxa"/>
          </w:tcPr>
          <w:p w14:paraId="4111A38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Fixture suite green for Chrome, Safari and Firefox captures</w:t>
            </w:r>
          </w:p>
        </w:tc>
      </w:tr>
      <w:tr w:rsidR="004F33B3" w14:paraId="2901830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2336638" w14:textId="77777777" w:rsidR="004F33B3" w:rsidRDefault="008C6D1B">
            <w:pPr>
              <w:spacing w:before="40" w:after="40"/>
            </w:pPr>
            <w:r>
              <w:rPr>
                <w:b w:val="0"/>
                <w:sz w:val="16"/>
              </w:rPr>
              <w:t>End-to-end</w:t>
            </w:r>
          </w:p>
        </w:tc>
        <w:tc>
          <w:tcPr>
            <w:tcW w:w="2160" w:type="dxa"/>
          </w:tcPr>
          <w:p w14:paraId="38E572D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Playwright (two contexts) + CDP throttling</w:t>
            </w:r>
          </w:p>
        </w:tc>
        <w:tc>
          <w:tcPr>
            <w:tcW w:w="3744" w:type="dxa"/>
          </w:tcPr>
          <w:p w14:paraId="5573B61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Poor network → Low verdict; resync recovers; auto-tune applies and survives; reconnect path; mobile sheet; reduced motion</w:t>
            </w:r>
          </w:p>
        </w:tc>
        <w:tc>
          <w:tcPr>
            <w:tcW w:w="2304" w:type="dxa"/>
          </w:tcPr>
          <w:p w14:paraId="531D603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Scenarios pass in CI on Chromium and WebKit</w:t>
            </w:r>
          </w:p>
        </w:tc>
      </w:tr>
      <w:tr w:rsidR="004F33B3" w14:paraId="422D32A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A0CD4AD" w14:textId="77777777" w:rsidR="004F33B3" w:rsidRDefault="008C6D1B">
            <w:pPr>
              <w:spacing w:before="40" w:after="40"/>
            </w:pPr>
            <w:r>
              <w:rPr>
                <w:b w:val="0"/>
                <w:sz w:val="16"/>
              </w:rPr>
              <w:t>Manual exploratory</w:t>
            </w:r>
          </w:p>
        </w:tc>
        <w:tc>
          <w:tcPr>
            <w:tcW w:w="2160" w:type="dxa"/>
          </w:tcPr>
          <w:p w14:paraId="1947B39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QA checklist</w:t>
            </w:r>
          </w:p>
        </w:tc>
        <w:tc>
          <w:tcPr>
            <w:tcW w:w="3744" w:type="dxa"/>
          </w:tcPr>
          <w:p w14:paraId="6EC23B7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Real devices, real networks, TURN forced, VPN, CPU throttling, 25-tile grid, 60-minute soak</w:t>
            </w:r>
          </w:p>
        </w:tc>
        <w:tc>
          <w:tcPr>
            <w:tcW w:w="2304" w:type="dxa"/>
          </w:tcPr>
          <w:p w14:paraId="2C6F3AB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No P1/P2 defects open</w:t>
            </w:r>
          </w:p>
        </w:tc>
      </w:tr>
      <w:tr w:rsidR="004F33B3" w14:paraId="2707865D"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AFD5A9B" w14:textId="77777777" w:rsidR="004F33B3" w:rsidRDefault="008C6D1B">
            <w:pPr>
              <w:spacing w:before="40" w:after="40"/>
            </w:pPr>
            <w:r>
              <w:rPr>
                <w:b w:val="0"/>
                <w:sz w:val="16"/>
              </w:rPr>
              <w:t>Performance</w:t>
            </w:r>
          </w:p>
        </w:tc>
        <w:tc>
          <w:tcPr>
            <w:tcW w:w="2160" w:type="dxa"/>
          </w:tcPr>
          <w:p w14:paraId="4489C4A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Chrome tracing + heap snapshots</w:t>
            </w:r>
          </w:p>
        </w:tc>
        <w:tc>
          <w:tcPr>
            <w:tcW w:w="3744" w:type="dxa"/>
          </w:tcPr>
          <w:p w14:paraId="7449F40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Polling cost, long tasks, heap growth, battery estimate</w:t>
            </w:r>
          </w:p>
        </w:tc>
        <w:tc>
          <w:tcPr>
            <w:tcW w:w="2304" w:type="dxa"/>
          </w:tcPr>
          <w:p w14:paraId="5424E8E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Budgets in §11.9 met</w:t>
            </w:r>
          </w:p>
        </w:tc>
      </w:tr>
    </w:tbl>
    <w:p w14:paraId="66BA6A36" w14:textId="77777777" w:rsidR="004F33B3" w:rsidRDefault="004F33B3">
      <w:pPr>
        <w:spacing w:after="40"/>
      </w:pPr>
    </w:p>
    <w:p w14:paraId="18897DF3" w14:textId="77777777" w:rsidR="004F33B3" w:rsidRDefault="008C6D1B">
      <w:pPr>
        <w:pStyle w:val="Heading2"/>
      </w:pPr>
      <w:bookmarkStart w:id="75" w:name="_Toc241206655"/>
      <w:r>
        <w:t>16.2 Scenario matrix</w:t>
      </w:r>
      <w:bookmarkEnd w:id="75"/>
    </w:p>
    <w:p w14:paraId="6DB18F11" w14:textId="77777777" w:rsidR="004F33B3" w:rsidRDefault="008C6D1B">
      <w:pPr>
        <w:pStyle w:val="TableCaption"/>
      </w:pPr>
      <w:r>
        <w:t>Table 28</w:t>
      </w:r>
      <w:r>
        <w:rPr>
          <w:b w:val="0"/>
        </w:rPr>
        <w:t xml:space="preserve"> — Key test scenarios</w:t>
      </w:r>
    </w:p>
    <w:tbl>
      <w:tblPr>
        <w:tblStyle w:val="LightGrid-Accent1"/>
        <w:tblW w:w="0" w:type="auto"/>
        <w:jc w:val="center"/>
        <w:tblLook w:val="04A0" w:firstRow="1" w:lastRow="0" w:firstColumn="1" w:lastColumn="0" w:noHBand="0" w:noVBand="1"/>
      </w:tblPr>
      <w:tblGrid>
        <w:gridCol w:w="648"/>
        <w:gridCol w:w="1944"/>
        <w:gridCol w:w="3096"/>
        <w:gridCol w:w="3960"/>
      </w:tblGrid>
      <w:tr w:rsidR="004F33B3" w14:paraId="497CC47F"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shd w:val="clear" w:color="auto" w:fill="2563EB"/>
          </w:tcPr>
          <w:p w14:paraId="4FCA7D6E" w14:textId="77777777" w:rsidR="004F33B3" w:rsidRDefault="008C6D1B">
            <w:pPr>
              <w:spacing w:before="40" w:after="40"/>
            </w:pPr>
            <w:r>
              <w:rPr>
                <w:color w:val="FFFFFF"/>
                <w:sz w:val="16"/>
              </w:rPr>
              <w:t>#</w:t>
            </w:r>
          </w:p>
        </w:tc>
        <w:tc>
          <w:tcPr>
            <w:tcW w:w="1944" w:type="dxa"/>
            <w:shd w:val="clear" w:color="auto" w:fill="2563EB"/>
          </w:tcPr>
          <w:p w14:paraId="263AC159"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Scenario</w:t>
            </w:r>
          </w:p>
        </w:tc>
        <w:tc>
          <w:tcPr>
            <w:tcW w:w="3096" w:type="dxa"/>
            <w:shd w:val="clear" w:color="auto" w:fill="2563EB"/>
          </w:tcPr>
          <w:p w14:paraId="37184BC0"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Setup</w:t>
            </w:r>
          </w:p>
        </w:tc>
        <w:tc>
          <w:tcPr>
            <w:tcW w:w="3960" w:type="dxa"/>
            <w:shd w:val="clear" w:color="auto" w:fill="2563EB"/>
          </w:tcPr>
          <w:p w14:paraId="3A1EC51D"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Expected result</w:t>
            </w:r>
          </w:p>
        </w:tc>
      </w:tr>
      <w:tr w:rsidR="004F33B3" w14:paraId="6E95407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528B299B" w14:textId="77777777" w:rsidR="004F33B3" w:rsidRDefault="008C6D1B">
            <w:pPr>
              <w:spacing w:before="40" w:after="40"/>
            </w:pPr>
            <w:r>
              <w:rPr>
                <w:b w:val="0"/>
                <w:sz w:val="16"/>
              </w:rPr>
              <w:t>T-01</w:t>
            </w:r>
          </w:p>
        </w:tc>
        <w:tc>
          <w:tcPr>
            <w:tcW w:w="1944" w:type="dxa"/>
          </w:tcPr>
          <w:p w14:paraId="3FC8079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Clean call</w:t>
            </w:r>
          </w:p>
        </w:tc>
        <w:tc>
          <w:tcPr>
            <w:tcW w:w="3096" w:type="dxa"/>
          </w:tcPr>
          <w:p w14:paraId="77D8BF8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Two Chromium clients, no throttling</w:t>
            </w:r>
          </w:p>
        </w:tc>
        <w:tc>
          <w:tcPr>
            <w:tcW w:w="3960" w:type="dxa"/>
          </w:tcPr>
          <w:p w14:paraId="51380E9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High band; badge green; no console warnings; CPU within budget</w:t>
            </w:r>
          </w:p>
        </w:tc>
      </w:tr>
      <w:tr w:rsidR="004F33B3" w14:paraId="498C2E3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6ED75EEF" w14:textId="77777777" w:rsidR="004F33B3" w:rsidRDefault="008C6D1B">
            <w:pPr>
              <w:spacing w:before="40" w:after="40"/>
            </w:pPr>
            <w:r>
              <w:rPr>
                <w:b w:val="0"/>
                <w:sz w:val="16"/>
              </w:rPr>
              <w:t>T-02</w:t>
            </w:r>
          </w:p>
        </w:tc>
        <w:tc>
          <w:tcPr>
            <w:tcW w:w="1944" w:type="dxa"/>
          </w:tcPr>
          <w:p w14:paraId="5761F62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Mild loss</w:t>
            </w:r>
          </w:p>
        </w:tc>
        <w:tc>
          <w:tcPr>
            <w:tcW w:w="3096" w:type="dxa"/>
          </w:tcPr>
          <w:p w14:paraId="642C1AD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CDP: 1 % loss, 40 ms RTT</w:t>
            </w:r>
          </w:p>
        </w:tc>
        <w:tc>
          <w:tcPr>
            <w:tcW w:w="3960" w:type="dxa"/>
          </w:tcPr>
          <w:p w14:paraId="0B0E958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Medium band; limiter = network; copy mentions loss</w:t>
            </w:r>
          </w:p>
        </w:tc>
      </w:tr>
      <w:tr w:rsidR="004F33B3" w14:paraId="6C38EF2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21D50431" w14:textId="77777777" w:rsidR="004F33B3" w:rsidRDefault="008C6D1B">
            <w:pPr>
              <w:spacing w:before="40" w:after="40"/>
            </w:pPr>
            <w:r>
              <w:rPr>
                <w:b w:val="0"/>
                <w:sz w:val="16"/>
              </w:rPr>
              <w:t>T-03</w:t>
            </w:r>
          </w:p>
        </w:tc>
        <w:tc>
          <w:tcPr>
            <w:tcW w:w="1944" w:type="dxa"/>
          </w:tcPr>
          <w:p w14:paraId="040E7EF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Heavy loss</w:t>
            </w:r>
          </w:p>
        </w:tc>
        <w:tc>
          <w:tcPr>
            <w:tcW w:w="3096" w:type="dxa"/>
          </w:tcPr>
          <w:p w14:paraId="3B2A18F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CDP: 8 % loss, 150 ms RTT, 2 Mbps down</w:t>
            </w:r>
          </w:p>
        </w:tc>
        <w:tc>
          <w:tcPr>
            <w:tcW w:w="3960" w:type="dxa"/>
          </w:tcPr>
          <w:p w14:paraId="590D3F0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Low band; auto-tune recommends LOW + resync tip; HIGH rejected</w:t>
            </w:r>
          </w:p>
        </w:tc>
      </w:tr>
      <w:tr w:rsidR="004F33B3" w14:paraId="31147117"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5F3C6B2F" w14:textId="77777777" w:rsidR="004F33B3" w:rsidRDefault="008C6D1B">
            <w:pPr>
              <w:spacing w:before="40" w:after="40"/>
            </w:pPr>
            <w:r>
              <w:rPr>
                <w:b w:val="0"/>
                <w:sz w:val="16"/>
              </w:rPr>
              <w:t>T-04</w:t>
            </w:r>
          </w:p>
        </w:tc>
        <w:tc>
          <w:tcPr>
            <w:tcW w:w="1944" w:type="dxa"/>
          </w:tcPr>
          <w:p w14:paraId="2BE8E23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Bandwidth collapse</w:t>
            </w:r>
          </w:p>
        </w:tc>
        <w:tc>
          <w:tcPr>
            <w:tcW w:w="3096" w:type="dxa"/>
          </w:tcPr>
          <w:p w14:paraId="203A056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Throttle down to 300 kbps mid-call</w:t>
            </w:r>
          </w:p>
        </w:tc>
        <w:tc>
          <w:tcPr>
            <w:tcW w:w="3960" w:type="dxa"/>
          </w:tcPr>
          <w:p w14:paraId="6CEF3D6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Layer drops; StreamState change surfaced; panel explains</w:t>
            </w:r>
          </w:p>
        </w:tc>
      </w:tr>
      <w:tr w:rsidR="004F33B3" w14:paraId="55B010E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784347CF" w14:textId="77777777" w:rsidR="004F33B3" w:rsidRDefault="008C6D1B">
            <w:pPr>
              <w:spacing w:before="40" w:after="40"/>
            </w:pPr>
            <w:r>
              <w:rPr>
                <w:b w:val="0"/>
                <w:sz w:val="16"/>
              </w:rPr>
              <w:t>T-05</w:t>
            </w:r>
          </w:p>
        </w:tc>
        <w:tc>
          <w:tcPr>
            <w:tcW w:w="1944" w:type="dxa"/>
          </w:tcPr>
          <w:p w14:paraId="4826C2D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Recovery</w:t>
            </w:r>
          </w:p>
        </w:tc>
        <w:tc>
          <w:tcPr>
            <w:tcW w:w="3096" w:type="dxa"/>
          </w:tcPr>
          <w:p w14:paraId="120D888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Remove throttling</w:t>
            </w:r>
          </w:p>
        </w:tc>
        <w:tc>
          <w:tcPr>
            <w:tcW w:w="3960" w:type="dxa"/>
          </w:tcPr>
          <w:p w14:paraId="2C3A5A8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Band recovers within 20 s; sparkline shows recovery; no manual action needed</w:t>
            </w:r>
          </w:p>
        </w:tc>
      </w:tr>
      <w:tr w:rsidR="004F33B3" w14:paraId="416B43C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5E859DFF" w14:textId="77777777" w:rsidR="004F33B3" w:rsidRDefault="008C6D1B">
            <w:pPr>
              <w:spacing w:before="40" w:after="40"/>
            </w:pPr>
            <w:r>
              <w:rPr>
                <w:b w:val="0"/>
                <w:sz w:val="16"/>
              </w:rPr>
              <w:t>T-06</w:t>
            </w:r>
          </w:p>
        </w:tc>
        <w:tc>
          <w:tcPr>
            <w:tcW w:w="1944" w:type="dxa"/>
          </w:tcPr>
          <w:p w14:paraId="470B3A4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Resync</w:t>
            </w:r>
          </w:p>
        </w:tc>
        <w:tc>
          <w:tcPr>
            <w:tcW w:w="3096" w:type="dxa"/>
          </w:tcPr>
          <w:p w14:paraId="14C8365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Freeze video by blocking media for 3 s</w:t>
            </w:r>
          </w:p>
        </w:tc>
        <w:tc>
          <w:tcPr>
            <w:tcW w:w="3960" w:type="dxa"/>
          </w:tcPr>
          <w:p w14:paraId="5FD9CBC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Resync restores video; action log shows duration; score recovers</w:t>
            </w:r>
          </w:p>
        </w:tc>
      </w:tr>
      <w:tr w:rsidR="004F33B3" w14:paraId="49E2C578"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4B14ACEB" w14:textId="77777777" w:rsidR="004F33B3" w:rsidRDefault="008C6D1B">
            <w:pPr>
              <w:spacing w:before="40" w:after="40"/>
            </w:pPr>
            <w:r>
              <w:rPr>
                <w:b w:val="0"/>
                <w:sz w:val="16"/>
              </w:rPr>
              <w:t>T-07</w:t>
            </w:r>
          </w:p>
        </w:tc>
        <w:tc>
          <w:tcPr>
            <w:tcW w:w="1944" w:type="dxa"/>
          </w:tcPr>
          <w:p w14:paraId="733A9BF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Reconnect</w:t>
            </w:r>
          </w:p>
        </w:tc>
        <w:tc>
          <w:tcPr>
            <w:tcW w:w="3096" w:type="dxa"/>
          </w:tcPr>
          <w:p w14:paraId="2A7E68D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Kill signaling socket, then use Reconnect action</w:t>
            </w:r>
          </w:p>
        </w:tc>
        <w:tc>
          <w:tcPr>
            <w:tcW w:w="3960" w:type="dxa"/>
          </w:tcPr>
          <w:p w14:paraId="4E87C6C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Confirmation shown; reconnects; streams return; meeting state intact</w:t>
            </w:r>
          </w:p>
        </w:tc>
      </w:tr>
      <w:tr w:rsidR="004F33B3" w14:paraId="295D9996"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1BBE775E" w14:textId="77777777" w:rsidR="004F33B3" w:rsidRDefault="008C6D1B">
            <w:pPr>
              <w:spacing w:before="40" w:after="40"/>
            </w:pPr>
            <w:r>
              <w:rPr>
                <w:b w:val="0"/>
                <w:sz w:val="16"/>
              </w:rPr>
              <w:t>T-08</w:t>
            </w:r>
          </w:p>
        </w:tc>
        <w:tc>
          <w:tcPr>
            <w:tcW w:w="1944" w:type="dxa"/>
          </w:tcPr>
          <w:p w14:paraId="74F624C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Forced relay</w:t>
            </w:r>
          </w:p>
        </w:tc>
        <w:tc>
          <w:tcPr>
            <w:tcW w:w="3096" w:type="dxa"/>
          </w:tcPr>
          <w:p w14:paraId="21ED685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6"/>
              </w:rPr>
              <w:t>network.forceRelay</w:t>
            </w:r>
            <w:r>
              <w:rPr>
                <w:sz w:val="16"/>
              </w:rPr>
              <w:t xml:space="preserve"> on</w:t>
            </w:r>
          </w:p>
        </w:tc>
        <w:tc>
          <w:tcPr>
            <w:tcW w:w="3960" w:type="dxa"/>
          </w:tcPr>
          <w:p w14:paraId="2BC7C1A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Transport row shows Relay; RTT higher; reconnect suggestion offered</w:t>
            </w:r>
          </w:p>
        </w:tc>
      </w:tr>
      <w:tr w:rsidR="004F33B3" w14:paraId="5B0F645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06D9C884" w14:textId="77777777" w:rsidR="004F33B3" w:rsidRDefault="008C6D1B">
            <w:pPr>
              <w:spacing w:before="40" w:after="40"/>
            </w:pPr>
            <w:r>
              <w:rPr>
                <w:b w:val="0"/>
                <w:sz w:val="16"/>
              </w:rPr>
              <w:t>T-09</w:t>
            </w:r>
          </w:p>
        </w:tc>
        <w:tc>
          <w:tcPr>
            <w:tcW w:w="1944" w:type="dxa"/>
          </w:tcPr>
          <w:p w14:paraId="6BEE2C3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Local CPU limit</w:t>
            </w:r>
          </w:p>
        </w:tc>
        <w:tc>
          <w:tcPr>
            <w:tcW w:w="3096" w:type="dxa"/>
          </w:tcPr>
          <w:p w14:paraId="2B22558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6× CPU throttle while publishing 720p</w:t>
            </w:r>
          </w:p>
        </w:tc>
        <w:tc>
          <w:tcPr>
            <w:tcW w:w="3960" w:type="dxa"/>
          </w:tcPr>
          <w:p w14:paraId="5F36F98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Limiter = publisher; actions pre-select resolution; lowering it recovers frames</w:t>
            </w:r>
          </w:p>
        </w:tc>
      </w:tr>
      <w:tr w:rsidR="004F33B3" w14:paraId="7D7BA31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78895590" w14:textId="77777777" w:rsidR="004F33B3" w:rsidRDefault="008C6D1B">
            <w:pPr>
              <w:spacing w:before="40" w:after="40"/>
            </w:pPr>
            <w:r>
              <w:rPr>
                <w:b w:val="0"/>
                <w:sz w:val="16"/>
              </w:rPr>
              <w:t>T-10</w:t>
            </w:r>
          </w:p>
        </w:tc>
        <w:tc>
          <w:tcPr>
            <w:tcW w:w="1944" w:type="dxa"/>
          </w:tcPr>
          <w:p w14:paraId="47A46E1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10-bit unsupported</w:t>
            </w:r>
          </w:p>
        </w:tc>
        <w:tc>
          <w:tcPr>
            <w:tcW w:w="3096" w:type="dxa"/>
          </w:tcPr>
          <w:p w14:paraId="0A20876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MacBook camera</w:t>
            </w:r>
          </w:p>
        </w:tc>
        <w:tc>
          <w:tcPr>
            <w:tcW w:w="3960" w:type="dxa"/>
          </w:tcPr>
          <w:p w14:paraId="1CF8525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Colour depth disabled with reason; no failed republish</w:t>
            </w:r>
          </w:p>
        </w:tc>
      </w:tr>
      <w:tr w:rsidR="004F33B3" w14:paraId="2A972E88"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0B2D11F0" w14:textId="77777777" w:rsidR="004F33B3" w:rsidRDefault="008C6D1B">
            <w:pPr>
              <w:spacing w:before="40" w:after="40"/>
            </w:pPr>
            <w:r>
              <w:rPr>
                <w:b w:val="0"/>
                <w:sz w:val="16"/>
              </w:rPr>
              <w:t>T-11</w:t>
            </w:r>
          </w:p>
        </w:tc>
        <w:tc>
          <w:tcPr>
            <w:tcW w:w="1944" w:type="dxa"/>
          </w:tcPr>
          <w:p w14:paraId="5B15D07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Small tile</w:t>
            </w:r>
          </w:p>
        </w:tc>
        <w:tc>
          <w:tcPr>
            <w:tcW w:w="3096" w:type="dxa"/>
          </w:tcPr>
          <w:p w14:paraId="6EEB72D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Narrow the browser window / 6-column grid</w:t>
            </w:r>
          </w:p>
        </w:tc>
        <w:tc>
          <w:tcPr>
            <w:tcW w:w="3960" w:type="dxa"/>
          </w:tcPr>
          <w:p w14:paraId="59A1ADD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Bottom-sheet behaviour below 260 px; badge hidden below 120 px</w:t>
            </w:r>
          </w:p>
        </w:tc>
      </w:tr>
      <w:tr w:rsidR="004F33B3" w14:paraId="5A68ECA7"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04E0E2F0" w14:textId="77777777" w:rsidR="004F33B3" w:rsidRDefault="008C6D1B">
            <w:pPr>
              <w:spacing w:before="40" w:after="40"/>
            </w:pPr>
            <w:r>
              <w:rPr>
                <w:b w:val="0"/>
                <w:sz w:val="16"/>
              </w:rPr>
              <w:t>T-12</w:t>
            </w:r>
          </w:p>
        </w:tc>
        <w:tc>
          <w:tcPr>
            <w:tcW w:w="1944" w:type="dxa"/>
          </w:tcPr>
          <w:p w14:paraId="426EC84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Hidden tab</w:t>
            </w:r>
          </w:p>
        </w:tc>
        <w:tc>
          <w:tcPr>
            <w:tcW w:w="3096" w:type="dxa"/>
          </w:tcPr>
          <w:p w14:paraId="2F05793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Switch tabs for 5 minutes</w:t>
            </w:r>
          </w:p>
        </w:tc>
        <w:tc>
          <w:tcPr>
            <w:tcW w:w="3960" w:type="dxa"/>
          </w:tcPr>
          <w:p w14:paraId="0008531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Polling stops; on return the sparkline has a gap, not fake data</w:t>
            </w:r>
          </w:p>
        </w:tc>
      </w:tr>
      <w:tr w:rsidR="004F33B3" w14:paraId="0A69FE8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064BA534" w14:textId="77777777" w:rsidR="004F33B3" w:rsidRDefault="008C6D1B">
            <w:pPr>
              <w:spacing w:before="40" w:after="40"/>
            </w:pPr>
            <w:r>
              <w:rPr>
                <w:b w:val="0"/>
                <w:sz w:val="16"/>
              </w:rPr>
              <w:t>T-13</w:t>
            </w:r>
          </w:p>
        </w:tc>
        <w:tc>
          <w:tcPr>
            <w:tcW w:w="1944" w:type="dxa"/>
          </w:tcPr>
          <w:p w14:paraId="1F0D778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Reduced motion</w:t>
            </w:r>
          </w:p>
        </w:tc>
        <w:tc>
          <w:tcPr>
            <w:tcW w:w="3096" w:type="dxa"/>
          </w:tcPr>
          <w:p w14:paraId="62AF8CB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OS reduced motion on</w:t>
            </w:r>
          </w:p>
        </w:tc>
        <w:tc>
          <w:tcPr>
            <w:tcW w:w="3960" w:type="dxa"/>
          </w:tcPr>
          <w:p w14:paraId="03B679C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No sparkline or ring animation; text alternative present</w:t>
            </w:r>
          </w:p>
        </w:tc>
      </w:tr>
      <w:tr w:rsidR="004F33B3" w14:paraId="44B0F681"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1F56BFAA" w14:textId="77777777" w:rsidR="004F33B3" w:rsidRDefault="008C6D1B">
            <w:pPr>
              <w:spacing w:before="40" w:after="40"/>
            </w:pPr>
            <w:r>
              <w:rPr>
                <w:b w:val="0"/>
                <w:sz w:val="16"/>
              </w:rPr>
              <w:lastRenderedPageBreak/>
              <w:t>T-14</w:t>
            </w:r>
          </w:p>
        </w:tc>
        <w:tc>
          <w:tcPr>
            <w:tcW w:w="1944" w:type="dxa"/>
          </w:tcPr>
          <w:p w14:paraId="5E0393D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50 participants</w:t>
            </w:r>
          </w:p>
        </w:tc>
        <w:tc>
          <w:tcPr>
            <w:tcW w:w="3096" w:type="dxa"/>
          </w:tcPr>
          <w:p w14:paraId="4A4B194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Load test room</w:t>
            </w:r>
          </w:p>
        </w:tc>
        <w:tc>
          <w:tcPr>
            <w:tcW w:w="3960" w:type="dxa"/>
          </w:tcPr>
          <w:p w14:paraId="3E14F2B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Badges render; collection stays within budget; no layout jank</w:t>
            </w:r>
          </w:p>
        </w:tc>
      </w:tr>
      <w:tr w:rsidR="004F33B3" w14:paraId="0A42307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53ED9565" w14:textId="77777777" w:rsidR="004F33B3" w:rsidRDefault="008C6D1B">
            <w:pPr>
              <w:spacing w:before="40" w:after="40"/>
            </w:pPr>
            <w:r>
              <w:rPr>
                <w:b w:val="0"/>
                <w:sz w:val="16"/>
              </w:rPr>
              <w:t>T-15</w:t>
            </w:r>
          </w:p>
        </w:tc>
        <w:tc>
          <w:tcPr>
            <w:tcW w:w="1944" w:type="dxa"/>
          </w:tcPr>
          <w:p w14:paraId="5C89180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Leave / rejoin</w:t>
            </w:r>
          </w:p>
        </w:tc>
        <w:tc>
          <w:tcPr>
            <w:tcW w:w="3096" w:type="dxa"/>
          </w:tcPr>
          <w:p w14:paraId="126CE58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Leave meeting with overrides set</w:t>
            </w:r>
          </w:p>
        </w:tc>
        <w:tc>
          <w:tcPr>
            <w:tcW w:w="3960" w:type="dxa"/>
          </w:tcPr>
          <w:p w14:paraId="76ADF2A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Overrides cleared; global preference intact; no stale cache</w:t>
            </w:r>
          </w:p>
        </w:tc>
      </w:tr>
      <w:tr w:rsidR="004F33B3" w14:paraId="219C6716"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2849B8DE" w14:textId="77777777" w:rsidR="004F33B3" w:rsidRDefault="008C6D1B">
            <w:pPr>
              <w:spacing w:before="40" w:after="40"/>
            </w:pPr>
            <w:r>
              <w:rPr>
                <w:b w:val="0"/>
                <w:sz w:val="16"/>
              </w:rPr>
              <w:t>T-16</w:t>
            </w:r>
          </w:p>
        </w:tc>
        <w:tc>
          <w:tcPr>
            <w:tcW w:w="1944" w:type="dxa"/>
          </w:tcPr>
          <w:p w14:paraId="2F45F79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Camera preset</w:t>
            </w:r>
          </w:p>
        </w:tc>
        <w:tc>
          <w:tcPr>
            <w:tcW w:w="3096" w:type="dxa"/>
          </w:tcPr>
          <w:p w14:paraId="2A39092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Change resolution 720p → 360p and frame rate 30 → 15 on the local tile</w:t>
            </w:r>
          </w:p>
        </w:tc>
        <w:tc>
          <w:tcPr>
            <w:tcW w:w="3960" w:type="dxa"/>
          </w:tcPr>
          <w:p w14:paraId="6920926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Publishing format read-out updates; all receivers see the new size; call is not dropped</w:t>
            </w:r>
          </w:p>
        </w:tc>
      </w:tr>
      <w:tr w:rsidR="004F33B3" w14:paraId="72EAB80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082B744A" w14:textId="77777777" w:rsidR="004F33B3" w:rsidRDefault="008C6D1B">
            <w:pPr>
              <w:spacing w:before="40" w:after="40"/>
            </w:pPr>
            <w:r>
              <w:rPr>
                <w:b w:val="0"/>
                <w:sz w:val="16"/>
              </w:rPr>
              <w:t>T-17</w:t>
            </w:r>
          </w:p>
        </w:tc>
        <w:tc>
          <w:tcPr>
            <w:tcW w:w="1944" w:type="dxa"/>
          </w:tcPr>
          <w:p w14:paraId="0618DE5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Mono → stereo</w:t>
            </w:r>
          </w:p>
        </w:tc>
        <w:tc>
          <w:tcPr>
            <w:tcW w:w="3096" w:type="dxa"/>
          </w:tcPr>
          <w:p w14:paraId="0315ECC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Switch microphone to Stereo, then back to Mono</w:t>
            </w:r>
          </w:p>
        </w:tc>
        <w:tc>
          <w:tcPr>
            <w:tcW w:w="3960" w:type="dxa"/>
          </w:tcPr>
          <w:p w14:paraId="7B291A8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Mic reacquires with channelCount 2 / 1; EC/NS state and bandwidth warning shown; audio continuity unbroken</w:t>
            </w:r>
          </w:p>
        </w:tc>
      </w:tr>
      <w:tr w:rsidR="004F33B3" w14:paraId="60B7F2A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31A1F9C5" w14:textId="77777777" w:rsidR="004F33B3" w:rsidRDefault="008C6D1B">
            <w:pPr>
              <w:spacing w:before="40" w:after="40"/>
            </w:pPr>
            <w:r>
              <w:rPr>
                <w:b w:val="0"/>
                <w:sz w:val="16"/>
              </w:rPr>
              <w:t>T-18</w:t>
            </w:r>
          </w:p>
        </w:tc>
        <w:tc>
          <w:tcPr>
            <w:tcW w:w="1944" w:type="dxa"/>
          </w:tcPr>
          <w:p w14:paraId="2DF7DAB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Unsupported preset</w:t>
            </w:r>
          </w:p>
        </w:tc>
        <w:tc>
          <w:tcPr>
            <w:tcW w:w="3096" w:type="dxa"/>
          </w:tcPr>
          <w:p w14:paraId="188DE09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Camera max 720p, choose 1080p is disabled; force an unsatisfiable constraint via devtools</w:t>
            </w:r>
          </w:p>
        </w:tc>
        <w:tc>
          <w:tcPr>
            <w:tcW w:w="3960" w:type="dxa"/>
          </w:tcPr>
          <w:p w14:paraId="15EDD95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Option disabled with reason; failed apply restores previous settings without dropping the track</w:t>
            </w:r>
          </w:p>
        </w:tc>
      </w:tr>
    </w:tbl>
    <w:p w14:paraId="0BE53A9A" w14:textId="77777777" w:rsidR="004F33B3" w:rsidRDefault="004F33B3">
      <w:pPr>
        <w:spacing w:after="40"/>
      </w:pPr>
    </w:p>
    <w:p w14:paraId="7405ED6D" w14:textId="77777777" w:rsidR="004F33B3" w:rsidRDefault="008C6D1B">
      <w:pPr>
        <w:pStyle w:val="Heading2"/>
      </w:pPr>
      <w:bookmarkStart w:id="76" w:name="_Toc241206656"/>
      <w:r>
        <w:t>16.3 Performance and soak tests</w:t>
      </w:r>
      <w:bookmarkEnd w:id="76"/>
    </w:p>
    <w:p w14:paraId="22725361" w14:textId="77777777" w:rsidR="004F33B3" w:rsidRDefault="008C6D1B">
      <w:pPr>
        <w:pStyle w:val="ListBullet"/>
        <w:spacing w:after="40"/>
      </w:pPr>
      <w:r>
        <w:rPr>
          <w:b/>
        </w:rPr>
        <w:t>Tracing harness.</w:t>
      </w:r>
      <w:r>
        <w:t xml:space="preserve"> Automated Chromium run with 25 participants (synthetic tracks), 10 minutes idle plus 2 minutes with a panel open; assert collection CPU and long-task budgets.</w:t>
      </w:r>
    </w:p>
    <w:p w14:paraId="16F56F8E" w14:textId="77777777" w:rsidR="004F33B3" w:rsidRDefault="008C6D1B">
      <w:pPr>
        <w:pStyle w:val="ListBullet"/>
        <w:spacing w:after="40"/>
      </w:pPr>
      <w:r>
        <w:rPr>
          <w:b/>
        </w:rPr>
        <w:t>Heap soak.</w:t>
      </w:r>
      <w:r>
        <w:t xml:space="preserve"> 60-minute meeting with two panel opens per minute; heap snapshot diff must stay flat after the ring buffers fill.</w:t>
      </w:r>
    </w:p>
    <w:p w14:paraId="60C560B8" w14:textId="77777777" w:rsidR="004F33B3" w:rsidRDefault="008C6D1B">
      <w:pPr>
        <w:pStyle w:val="ListBullet"/>
        <w:spacing w:after="40"/>
      </w:pPr>
      <w:r>
        <w:rPr>
          <w:b/>
        </w:rPr>
        <w:t>Battery estimate.</w:t>
      </w:r>
      <w:r>
        <w:t xml:space="preserve"> 30-minute mobile-browser session with the badge visible and the panel closed; compare against a build with the feature disabled.</w:t>
      </w:r>
    </w:p>
    <w:p w14:paraId="0F1C4D49" w14:textId="77777777" w:rsidR="004F33B3" w:rsidRDefault="008C6D1B">
      <w:pPr>
        <w:pStyle w:val="ListBullet"/>
        <w:spacing w:after="40"/>
      </w:pPr>
      <w:r>
        <w:rPr>
          <w:b/>
        </w:rPr>
        <w:t>Media non-regression.</w:t>
      </w:r>
      <w:r>
        <w:t xml:space="preserve"> Compare published bitrate, fps, audio concealment and end-to-end latency with and without the feature on the same network emulation; differences must be within noise.</w:t>
      </w:r>
    </w:p>
    <w:p w14:paraId="4BCDA636" w14:textId="77777777" w:rsidR="004F33B3" w:rsidRDefault="008C6D1B">
      <w:pPr>
        <w:pStyle w:val="Heading2"/>
      </w:pPr>
      <w:bookmarkStart w:id="77" w:name="_Toc241206657"/>
      <w:r>
        <w:t>16.4 Acceptance via telemetry</w:t>
      </w:r>
      <w:bookmarkEnd w:id="77"/>
    </w:p>
    <w:p w14:paraId="2B6E4467" w14:textId="77777777" w:rsidR="004F33B3" w:rsidRDefault="008C6D1B">
      <w:r>
        <w:t>When telemetry is enabled, the dashboard tracks the §3.3 metrics weekly. The release is considered successful when adoption ≥ 40 % of affected meetings, auto-tune apply-and-keep ≥ 70 %, rollback &lt; 10 %, and support tickets show a sustained 30 % reduction after two releases. Thresholds in the score model are also re-tuned from field histograms at that point.</w:t>
      </w:r>
    </w:p>
    <w:p w14:paraId="4042F4A4" w14:textId="77777777" w:rsidR="004F33B3" w:rsidRDefault="008C6D1B">
      <w:pPr>
        <w:pStyle w:val="Heading1"/>
      </w:pPr>
      <w:bookmarkStart w:id="78" w:name="_Toc241206658"/>
      <w:r>
        <w:lastRenderedPageBreak/>
        <w:t>17. Rollout plan</w:t>
      </w:r>
      <w:bookmarkEnd w:id="78"/>
    </w:p>
    <w:p w14:paraId="63B00D85" w14:textId="77777777" w:rsidR="004F33B3" w:rsidRDefault="008C6D1B">
      <w:pPr>
        <w:pStyle w:val="TableCaption"/>
      </w:pPr>
      <w:r>
        <w:t>Table 29</w:t>
      </w:r>
      <w:r>
        <w:rPr>
          <w:b w:val="0"/>
        </w:rPr>
        <w:t xml:space="preserve"> — Phased rollout</w:t>
      </w:r>
    </w:p>
    <w:tbl>
      <w:tblPr>
        <w:tblStyle w:val="LightGrid-Accent1"/>
        <w:tblW w:w="0" w:type="auto"/>
        <w:jc w:val="center"/>
        <w:tblLook w:val="04A0" w:firstRow="1" w:lastRow="0" w:firstColumn="1" w:lastColumn="0" w:noHBand="0" w:noVBand="1"/>
      </w:tblPr>
      <w:tblGrid>
        <w:gridCol w:w="1431"/>
        <w:gridCol w:w="2147"/>
        <w:gridCol w:w="2544"/>
        <w:gridCol w:w="1862"/>
        <w:gridCol w:w="1870"/>
      </w:tblGrid>
      <w:tr w:rsidR="004F33B3" w14:paraId="49D7F3F1"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2563EB"/>
          </w:tcPr>
          <w:p w14:paraId="74038E44" w14:textId="77777777" w:rsidR="004F33B3" w:rsidRDefault="008C6D1B">
            <w:pPr>
              <w:spacing w:before="40" w:after="40"/>
            </w:pPr>
            <w:r>
              <w:rPr>
                <w:color w:val="FFFFFF"/>
                <w:sz w:val="16"/>
              </w:rPr>
              <w:t>Phase</w:t>
            </w:r>
          </w:p>
        </w:tc>
        <w:tc>
          <w:tcPr>
            <w:tcW w:w="2160" w:type="dxa"/>
            <w:shd w:val="clear" w:color="auto" w:fill="2563EB"/>
          </w:tcPr>
          <w:p w14:paraId="4775B692"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Audience</w:t>
            </w:r>
          </w:p>
        </w:tc>
        <w:tc>
          <w:tcPr>
            <w:tcW w:w="2304" w:type="dxa"/>
            <w:shd w:val="clear" w:color="auto" w:fill="2563EB"/>
          </w:tcPr>
          <w:p w14:paraId="09E9E03A"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Flag state</w:t>
            </w:r>
          </w:p>
        </w:tc>
        <w:tc>
          <w:tcPr>
            <w:tcW w:w="1872" w:type="dxa"/>
            <w:shd w:val="clear" w:color="auto" w:fill="2563EB"/>
          </w:tcPr>
          <w:p w14:paraId="6C4BB4BC"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Entry criteria</w:t>
            </w:r>
          </w:p>
        </w:tc>
        <w:tc>
          <w:tcPr>
            <w:tcW w:w="1872" w:type="dxa"/>
            <w:shd w:val="clear" w:color="auto" w:fill="2563EB"/>
          </w:tcPr>
          <w:p w14:paraId="2F617BD2"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Exit criteria</w:t>
            </w:r>
          </w:p>
        </w:tc>
      </w:tr>
      <w:tr w:rsidR="004F33B3" w14:paraId="1849936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CB6376B" w14:textId="77777777" w:rsidR="004F33B3" w:rsidRDefault="008C6D1B">
            <w:pPr>
              <w:spacing w:before="40" w:after="40"/>
            </w:pPr>
            <w:r>
              <w:rPr>
                <w:b w:val="0"/>
                <w:sz w:val="16"/>
              </w:rPr>
              <w:t>0 — Internal</w:t>
            </w:r>
          </w:p>
        </w:tc>
        <w:tc>
          <w:tcPr>
            <w:tcW w:w="2160" w:type="dxa"/>
          </w:tcPr>
          <w:p w14:paraId="7579000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Platform team, dogfood meetings</w:t>
            </w:r>
          </w:p>
        </w:tc>
        <w:tc>
          <w:tcPr>
            <w:tcW w:w="2304" w:type="dxa"/>
          </w:tcPr>
          <w:p w14:paraId="3E02E5A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6"/>
              </w:rPr>
              <w:t>VITE_CQ_PANEL_ENABLED=true</w:t>
            </w:r>
            <w:r>
              <w:rPr>
                <w:sz w:val="16"/>
              </w:rPr>
              <w:t>, telemetry off</w:t>
            </w:r>
          </w:p>
        </w:tc>
        <w:tc>
          <w:tcPr>
            <w:tcW w:w="1872" w:type="dxa"/>
          </w:tcPr>
          <w:p w14:paraId="103050A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Feature complete, unit + component tests green</w:t>
            </w:r>
          </w:p>
        </w:tc>
        <w:tc>
          <w:tcPr>
            <w:tcW w:w="1872" w:type="dxa"/>
          </w:tcPr>
          <w:p w14:paraId="289286C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Two weeks without P1 bugs; performance budgets met</w:t>
            </w:r>
          </w:p>
        </w:tc>
      </w:tr>
      <w:tr w:rsidR="004F33B3" w14:paraId="61CFEB9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9A7B938" w14:textId="77777777" w:rsidR="004F33B3" w:rsidRDefault="008C6D1B">
            <w:pPr>
              <w:spacing w:before="40" w:after="40"/>
            </w:pPr>
            <w:r>
              <w:rPr>
                <w:b w:val="0"/>
                <w:sz w:val="16"/>
              </w:rPr>
              <w:t>1 — Beta</w:t>
            </w:r>
          </w:p>
        </w:tc>
        <w:tc>
          <w:tcPr>
            <w:tcW w:w="2160" w:type="dxa"/>
          </w:tcPr>
          <w:p w14:paraId="1279700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Opt-in participants in real meetings (≈ 5 %)</w:t>
            </w:r>
          </w:p>
        </w:tc>
        <w:tc>
          <w:tcPr>
            <w:tcW w:w="2304" w:type="dxa"/>
          </w:tcPr>
          <w:p w14:paraId="57CBE92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Flag on, telemetry opt-in prompt</w:t>
            </w:r>
          </w:p>
        </w:tc>
        <w:tc>
          <w:tcPr>
            <w:tcW w:w="1872" w:type="dxa"/>
          </w:tcPr>
          <w:p w14:paraId="44BD505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Phase 0 exit; support runbook ready</w:t>
            </w:r>
          </w:p>
        </w:tc>
        <w:tc>
          <w:tcPr>
            <w:tcW w:w="1872" w:type="dxa"/>
          </w:tcPr>
          <w:p w14:paraId="2DC10B0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Adoption and reliability signals within target; no stability regression</w:t>
            </w:r>
          </w:p>
        </w:tc>
      </w:tr>
      <w:tr w:rsidR="004F33B3" w14:paraId="2F59D52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08D2173" w14:textId="77777777" w:rsidR="004F33B3" w:rsidRDefault="008C6D1B">
            <w:pPr>
              <w:spacing w:before="40" w:after="40"/>
            </w:pPr>
            <w:r>
              <w:rPr>
                <w:b w:val="0"/>
                <w:sz w:val="16"/>
              </w:rPr>
              <w:t>2 — Broad</w:t>
            </w:r>
          </w:p>
        </w:tc>
        <w:tc>
          <w:tcPr>
            <w:tcW w:w="2160" w:type="dxa"/>
          </w:tcPr>
          <w:p w14:paraId="4148F15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50 % of meetings</w:t>
            </w:r>
          </w:p>
        </w:tc>
        <w:tc>
          <w:tcPr>
            <w:tcW w:w="2304" w:type="dxa"/>
          </w:tcPr>
          <w:p w14:paraId="265FC27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Flag on by default</w:t>
            </w:r>
          </w:p>
        </w:tc>
        <w:tc>
          <w:tcPr>
            <w:tcW w:w="1872" w:type="dxa"/>
          </w:tcPr>
          <w:p w14:paraId="42B534F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Phase 1 exit</w:t>
            </w:r>
          </w:p>
        </w:tc>
        <w:tc>
          <w:tcPr>
            <w:tcW w:w="1872" w:type="dxa"/>
          </w:tcPr>
          <w:p w14:paraId="3CBCBAD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Metrics hold for two weeks; threshold tuning applied</w:t>
            </w:r>
          </w:p>
        </w:tc>
      </w:tr>
      <w:tr w:rsidR="004F33B3" w14:paraId="00D829B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4521DD8" w14:textId="77777777" w:rsidR="004F33B3" w:rsidRDefault="008C6D1B">
            <w:pPr>
              <w:spacing w:before="40" w:after="40"/>
            </w:pPr>
            <w:r>
              <w:rPr>
                <w:b w:val="0"/>
                <w:sz w:val="16"/>
              </w:rPr>
              <w:t>3 — GA</w:t>
            </w:r>
          </w:p>
        </w:tc>
        <w:tc>
          <w:tcPr>
            <w:tcW w:w="2160" w:type="dxa"/>
          </w:tcPr>
          <w:p w14:paraId="7D4FAC8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100 % of meetings</w:t>
            </w:r>
          </w:p>
        </w:tc>
        <w:tc>
          <w:tcPr>
            <w:tcW w:w="2304" w:type="dxa"/>
          </w:tcPr>
          <w:p w14:paraId="749B893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Flag on, remove build-time switch</w:t>
            </w:r>
          </w:p>
        </w:tc>
        <w:tc>
          <w:tcPr>
            <w:tcW w:w="1872" w:type="dxa"/>
          </w:tcPr>
          <w:p w14:paraId="0DEB134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Phase 2 exit</w:t>
            </w:r>
          </w:p>
        </w:tc>
        <w:tc>
          <w:tcPr>
            <w:tcW w:w="1872" w:type="dxa"/>
          </w:tcPr>
          <w:p w14:paraId="0E4ED1E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Feature documented in </w:t>
            </w:r>
            <w:r>
              <w:rPr>
                <w:rFonts w:ascii="Consolas" w:hAnsi="Consolas"/>
                <w:sz w:val="16"/>
              </w:rPr>
              <w:t>docs/FEATURES.md</w:t>
            </w:r>
            <w:r>
              <w:rPr>
                <w:sz w:val="16"/>
              </w:rPr>
              <w:t>; runbook handed to support</w:t>
            </w:r>
          </w:p>
        </w:tc>
      </w:tr>
    </w:tbl>
    <w:p w14:paraId="7FC64426" w14:textId="77777777" w:rsidR="004F33B3" w:rsidRDefault="004F33B3">
      <w:pPr>
        <w:spacing w:after="40"/>
      </w:pPr>
    </w:p>
    <w:p w14:paraId="743155BF" w14:textId="77777777" w:rsidR="004F33B3" w:rsidRDefault="008C6D1B">
      <w:r>
        <w:rPr>
          <w:b/>
        </w:rPr>
        <w:t>Kill switch.</w:t>
      </w:r>
      <w:r>
        <w:t xml:space="preserve"> </w:t>
      </w:r>
      <w:r>
        <w:rPr>
          <w:rFonts w:ascii="Consolas" w:hAnsi="Consolas"/>
          <w:sz w:val="18"/>
        </w:rPr>
        <w:t>VITE_CQ_PANEL_ENABLED=false</w:t>
      </w:r>
      <w:r>
        <w:t xml:space="preserve"> removes the badge and the collector at build time. A runtime preference (</w:t>
      </w:r>
      <w:r>
        <w:rPr>
          <w:rFonts w:ascii="Consolas" w:hAnsi="Consolas"/>
          <w:sz w:val="18"/>
        </w:rPr>
        <w:t>display.showConnectionQuality</w:t>
      </w:r>
      <w:r>
        <w:t>) lets individual users hide it without a deployment. There is no server-side component to roll back.</w:t>
      </w:r>
    </w:p>
    <w:p w14:paraId="23B37401" w14:textId="77777777" w:rsidR="004F33B3" w:rsidRDefault="008C6D1B">
      <w:r>
        <w:rPr>
          <w:b/>
        </w:rPr>
        <w:t>Rollback.</w:t>
      </w:r>
      <w:r>
        <w:t xml:space="preserve"> Because the feature is additive and client-scoped, rollback is a redeploy of the SPA with the flag disabled. Overrides are session-scoped, so users who used the panel return to the global preference behaviour automatically.</w:t>
      </w:r>
    </w:p>
    <w:p w14:paraId="36760854" w14:textId="77777777" w:rsidR="004F33B3" w:rsidRDefault="008C6D1B">
      <w:pPr>
        <w:pStyle w:val="Heading1"/>
      </w:pPr>
      <w:bookmarkStart w:id="79" w:name="_Toc241206659"/>
      <w:r>
        <w:lastRenderedPageBreak/>
        <w:t>18. Risks and mitigations</w:t>
      </w:r>
      <w:bookmarkEnd w:id="79"/>
    </w:p>
    <w:p w14:paraId="692A60AB" w14:textId="77777777" w:rsidR="004F33B3" w:rsidRDefault="008C6D1B">
      <w:pPr>
        <w:pStyle w:val="TableCaption"/>
      </w:pPr>
      <w:r>
        <w:t>Table 30</w:t>
      </w:r>
      <w:r>
        <w:rPr>
          <w:b w:val="0"/>
        </w:rPr>
        <w:t xml:space="preserve"> — Risk register</w:t>
      </w:r>
    </w:p>
    <w:tbl>
      <w:tblPr>
        <w:tblStyle w:val="LightGrid-Accent1"/>
        <w:tblW w:w="0" w:type="auto"/>
        <w:jc w:val="center"/>
        <w:tblLook w:val="04A0" w:firstRow="1" w:lastRow="0" w:firstColumn="1" w:lastColumn="0" w:noHBand="0" w:noVBand="1"/>
      </w:tblPr>
      <w:tblGrid>
        <w:gridCol w:w="2736"/>
        <w:gridCol w:w="1152"/>
        <w:gridCol w:w="1008"/>
        <w:gridCol w:w="4032"/>
      </w:tblGrid>
      <w:tr w:rsidR="004F33B3" w14:paraId="5FA397DD"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2563EB"/>
          </w:tcPr>
          <w:p w14:paraId="19CB7E61" w14:textId="77777777" w:rsidR="004F33B3" w:rsidRDefault="008C6D1B">
            <w:pPr>
              <w:spacing w:before="40" w:after="40"/>
            </w:pPr>
            <w:r>
              <w:rPr>
                <w:color w:val="FFFFFF"/>
                <w:sz w:val="16"/>
              </w:rPr>
              <w:t>Risk</w:t>
            </w:r>
          </w:p>
        </w:tc>
        <w:tc>
          <w:tcPr>
            <w:tcW w:w="1152" w:type="dxa"/>
            <w:shd w:val="clear" w:color="auto" w:fill="2563EB"/>
          </w:tcPr>
          <w:p w14:paraId="2EBC0530"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Likelihood</w:t>
            </w:r>
          </w:p>
        </w:tc>
        <w:tc>
          <w:tcPr>
            <w:tcW w:w="1008" w:type="dxa"/>
            <w:shd w:val="clear" w:color="auto" w:fill="2563EB"/>
          </w:tcPr>
          <w:p w14:paraId="7E1FD3E2"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Impact</w:t>
            </w:r>
          </w:p>
        </w:tc>
        <w:tc>
          <w:tcPr>
            <w:tcW w:w="4032" w:type="dxa"/>
            <w:shd w:val="clear" w:color="auto" w:fill="2563EB"/>
          </w:tcPr>
          <w:p w14:paraId="26106FF4"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Mitigation</w:t>
            </w:r>
          </w:p>
        </w:tc>
      </w:tr>
      <w:tr w:rsidR="004F33B3" w14:paraId="332B80D8"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205EA47" w14:textId="77777777" w:rsidR="004F33B3" w:rsidRDefault="008C6D1B">
            <w:pPr>
              <w:spacing w:before="40" w:after="40"/>
            </w:pPr>
            <w:r>
              <w:rPr>
                <w:b w:val="0"/>
                <w:sz w:val="16"/>
              </w:rPr>
              <w:t>RTCStats differences across browsers produce wrong verdicts</w:t>
            </w:r>
          </w:p>
        </w:tc>
        <w:tc>
          <w:tcPr>
            <w:tcW w:w="1152" w:type="dxa"/>
          </w:tcPr>
          <w:p w14:paraId="57F97C5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Medium</w:t>
            </w:r>
          </w:p>
        </w:tc>
        <w:tc>
          <w:tcPr>
            <w:tcW w:w="1008" w:type="dxa"/>
          </w:tcPr>
          <w:p w14:paraId="1923C13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High</w:t>
            </w:r>
          </w:p>
        </w:tc>
        <w:tc>
          <w:tcPr>
            <w:tcW w:w="4032" w:type="dxa"/>
          </w:tcPr>
          <w:p w14:paraId="0BB829E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Capability probe per browser; renormalise missing components; validate against recorded fixtures from real browsers; degrade to LiveKit quality when parsing fails</w:t>
            </w:r>
          </w:p>
        </w:tc>
      </w:tr>
      <w:tr w:rsidR="004F33B3" w14:paraId="13021A14"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6FAABB9" w14:textId="77777777" w:rsidR="004F33B3" w:rsidRDefault="008C6D1B">
            <w:pPr>
              <w:spacing w:before="40" w:after="40"/>
            </w:pPr>
            <w:r>
              <w:rPr>
                <w:b w:val="0"/>
                <w:sz w:val="16"/>
              </w:rPr>
              <w:t>Polling cost impacts low-end devices</w:t>
            </w:r>
          </w:p>
        </w:tc>
        <w:tc>
          <w:tcPr>
            <w:tcW w:w="1152" w:type="dxa"/>
          </w:tcPr>
          <w:p w14:paraId="799A961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Medium</w:t>
            </w:r>
          </w:p>
        </w:tc>
        <w:tc>
          <w:tcPr>
            <w:tcW w:w="1008" w:type="dxa"/>
          </w:tcPr>
          <w:p w14:paraId="3A7D184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Medium</w:t>
            </w:r>
          </w:p>
        </w:tc>
        <w:tc>
          <w:tcPr>
            <w:tcW w:w="4032" w:type="dxa"/>
          </w:tcPr>
          <w:p w14:paraId="6C18EB2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Visibility-aware cadence, 2 s idle, zero when hidden; device-class reduction (battery saver → 4 s); performance budgets enforced in CI</w:t>
            </w:r>
          </w:p>
        </w:tc>
      </w:tr>
      <w:tr w:rsidR="004F33B3" w14:paraId="4474CB8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2AF1BC0" w14:textId="77777777" w:rsidR="004F33B3" w:rsidRDefault="008C6D1B">
            <w:pPr>
              <w:spacing w:before="40" w:after="40"/>
            </w:pPr>
            <w:r>
              <w:rPr>
                <w:b w:val="0"/>
                <w:sz w:val="16"/>
              </w:rPr>
              <w:t>Users misunderstand remote vs local scope</w:t>
            </w:r>
          </w:p>
        </w:tc>
        <w:tc>
          <w:tcPr>
            <w:tcW w:w="1152" w:type="dxa"/>
          </w:tcPr>
          <w:p w14:paraId="22C86E3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Medium</w:t>
            </w:r>
          </w:p>
        </w:tc>
        <w:tc>
          <w:tcPr>
            <w:tcW w:w="1008" w:type="dxa"/>
          </w:tcPr>
          <w:p w14:paraId="7E39092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Medium</w:t>
            </w:r>
          </w:p>
        </w:tc>
        <w:tc>
          <w:tcPr>
            <w:tcW w:w="4032" w:type="dxa"/>
          </w:tcPr>
          <w:p w14:paraId="6D21CAF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Scope labels on every control, warning banner on local tile, explanatory copy in the Actions tab and release notes</w:t>
            </w:r>
          </w:p>
        </w:tc>
      </w:tr>
      <w:tr w:rsidR="004F33B3" w14:paraId="33B713C5"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FB12434" w14:textId="77777777" w:rsidR="004F33B3" w:rsidRDefault="008C6D1B">
            <w:pPr>
              <w:spacing w:before="40" w:after="40"/>
            </w:pPr>
            <w:r>
              <w:rPr>
                <w:b w:val="0"/>
                <w:sz w:val="16"/>
              </w:rPr>
              <w:t>Auto-tune interferes with adaptation or wastes bandwidth</w:t>
            </w:r>
          </w:p>
        </w:tc>
        <w:tc>
          <w:tcPr>
            <w:tcW w:w="1152" w:type="dxa"/>
          </w:tcPr>
          <w:p w14:paraId="59C6CC2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Medium</w:t>
            </w:r>
          </w:p>
        </w:tc>
        <w:tc>
          <w:tcPr>
            <w:tcW w:w="1008" w:type="dxa"/>
          </w:tcPr>
          <w:p w14:paraId="3A922E1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Medium</w:t>
            </w:r>
          </w:p>
        </w:tc>
        <w:tc>
          <w:tcPr>
            <w:tcW w:w="4032" w:type="dxa"/>
          </w:tcPr>
          <w:p w14:paraId="14FFC86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Single probe mutex, 4 s steps, no audio changes, 60 s cooldown, automatic rollback, and probes skipped while recording transitions run</w:t>
            </w:r>
          </w:p>
        </w:tc>
      </w:tr>
      <w:tr w:rsidR="004F33B3" w14:paraId="13E237A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17E40F0" w14:textId="77777777" w:rsidR="004F33B3" w:rsidRDefault="008C6D1B">
            <w:pPr>
              <w:spacing w:before="40" w:after="40"/>
            </w:pPr>
            <w:r>
              <w:rPr>
                <w:b w:val="0"/>
                <w:sz w:val="16"/>
              </w:rPr>
              <w:t>Colour-depth control over-promises</w:t>
            </w:r>
          </w:p>
        </w:tc>
        <w:tc>
          <w:tcPr>
            <w:tcW w:w="1152" w:type="dxa"/>
          </w:tcPr>
          <w:p w14:paraId="338DFEE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High</w:t>
            </w:r>
          </w:p>
        </w:tc>
        <w:tc>
          <w:tcPr>
            <w:tcW w:w="1008" w:type="dxa"/>
          </w:tcPr>
          <w:p w14:paraId="69786A8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Low</w:t>
            </w:r>
          </w:p>
        </w:tc>
        <w:tc>
          <w:tcPr>
            <w:tcW w:w="4032" w:type="dxa"/>
          </w:tcPr>
          <w:p w14:paraId="4B9AFCD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Capability probe before enabling; disabled state with reason; guidance that 10-bit mainly benefits screen content</w:t>
            </w:r>
          </w:p>
        </w:tc>
      </w:tr>
      <w:tr w:rsidR="004F33B3" w14:paraId="755F26C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87E6F1D" w14:textId="77777777" w:rsidR="004F33B3" w:rsidRDefault="008C6D1B">
            <w:pPr>
              <w:spacing w:before="40" w:after="40"/>
            </w:pPr>
            <w:r>
              <w:rPr>
                <w:b w:val="0"/>
                <w:sz w:val="16"/>
              </w:rPr>
              <w:t>Panel occludes video on small tiles</w:t>
            </w:r>
          </w:p>
        </w:tc>
        <w:tc>
          <w:tcPr>
            <w:tcW w:w="1152" w:type="dxa"/>
          </w:tcPr>
          <w:p w14:paraId="55799D2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Medium</w:t>
            </w:r>
          </w:p>
        </w:tc>
        <w:tc>
          <w:tcPr>
            <w:tcW w:w="1008" w:type="dxa"/>
          </w:tcPr>
          <w:p w14:paraId="358DBC8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Low</w:t>
            </w:r>
          </w:p>
        </w:tc>
        <w:tc>
          <w:tcPr>
            <w:tcW w:w="4032" w:type="dxa"/>
          </w:tcPr>
          <w:p w14:paraId="1987449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Bottom-sheet behaviour below 260 px, badge-only below 120 px, tap-to-collapse, and the panel remembers its last tab</w:t>
            </w:r>
          </w:p>
        </w:tc>
      </w:tr>
      <w:tr w:rsidR="004F33B3" w14:paraId="616933C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E5E820B" w14:textId="77777777" w:rsidR="004F33B3" w:rsidRDefault="008C6D1B">
            <w:pPr>
              <w:spacing w:before="40" w:after="40"/>
            </w:pPr>
            <w:r>
              <w:rPr>
                <w:b w:val="0"/>
                <w:sz w:val="16"/>
              </w:rPr>
              <w:t>LiveKit API changes break the integration</w:t>
            </w:r>
          </w:p>
        </w:tc>
        <w:tc>
          <w:tcPr>
            <w:tcW w:w="1152" w:type="dxa"/>
          </w:tcPr>
          <w:p w14:paraId="6AAFC83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Low</w:t>
            </w:r>
          </w:p>
        </w:tc>
        <w:tc>
          <w:tcPr>
            <w:tcW w:w="1008" w:type="dxa"/>
          </w:tcPr>
          <w:p w14:paraId="74A0FF9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Medium</w:t>
            </w:r>
          </w:p>
        </w:tc>
        <w:tc>
          <w:tcPr>
            <w:tcW w:w="4032" w:type="dxa"/>
          </w:tcPr>
          <w:p w14:paraId="5F79DEE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All SDK calls isolated in the action/stats adapters; version-pinned dependency; type checks in CI</w:t>
            </w:r>
          </w:p>
        </w:tc>
      </w:tr>
      <w:tr w:rsidR="004F33B3" w14:paraId="5ED3D01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BF48721" w14:textId="77777777" w:rsidR="004F33B3" w:rsidRDefault="008C6D1B">
            <w:pPr>
              <w:spacing w:before="40" w:after="40"/>
            </w:pPr>
            <w:r>
              <w:rPr>
                <w:b w:val="0"/>
                <w:sz w:val="16"/>
              </w:rPr>
              <w:t>Telemetry privacy concerns</w:t>
            </w:r>
          </w:p>
        </w:tc>
        <w:tc>
          <w:tcPr>
            <w:tcW w:w="1152" w:type="dxa"/>
          </w:tcPr>
          <w:p w14:paraId="0EF0C00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Low</w:t>
            </w:r>
          </w:p>
        </w:tc>
        <w:tc>
          <w:tcPr>
            <w:tcW w:w="1008" w:type="dxa"/>
          </w:tcPr>
          <w:p w14:paraId="45047C0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High</w:t>
            </w:r>
          </w:p>
        </w:tc>
        <w:tc>
          <w:tcPr>
            <w:tcW w:w="4032" w:type="dxa"/>
          </w:tcPr>
          <w:p w14:paraId="5815FE9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Opt-in only, bucketed data, no identifiers, retention limit, purge endpoint, documented in the privacy policy before launch</w:t>
            </w:r>
          </w:p>
        </w:tc>
      </w:tr>
      <w:tr w:rsidR="004F33B3" w14:paraId="762ABD1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EE33D99" w14:textId="77777777" w:rsidR="004F33B3" w:rsidRDefault="008C6D1B">
            <w:pPr>
              <w:spacing w:before="40" w:after="40"/>
            </w:pPr>
            <w:r>
              <w:rPr>
                <w:b w:val="0"/>
                <w:sz w:val="16"/>
              </w:rPr>
              <w:t>Score thresholds feel wrong in the field</w:t>
            </w:r>
          </w:p>
        </w:tc>
        <w:tc>
          <w:tcPr>
            <w:tcW w:w="1152" w:type="dxa"/>
          </w:tcPr>
          <w:p w14:paraId="6EBF13B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Medium</w:t>
            </w:r>
          </w:p>
        </w:tc>
        <w:tc>
          <w:tcPr>
            <w:tcW w:w="1008" w:type="dxa"/>
          </w:tcPr>
          <w:p w14:paraId="336413F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Medium</w:t>
            </w:r>
          </w:p>
        </w:tc>
        <w:tc>
          <w:tcPr>
            <w:tcW w:w="4032" w:type="dxa"/>
          </w:tcPr>
          <w:p w14:paraId="215FE04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Hysteresis, band explanations, feedback link in the panel, and a telemetry-driven tuning pass after Phase 1</w:t>
            </w:r>
          </w:p>
        </w:tc>
      </w:tr>
    </w:tbl>
    <w:p w14:paraId="60A4B38E" w14:textId="77777777" w:rsidR="004F33B3" w:rsidRDefault="004F33B3">
      <w:pPr>
        <w:spacing w:after="40"/>
      </w:pPr>
    </w:p>
    <w:p w14:paraId="29894234" w14:textId="77777777" w:rsidR="004F33B3" w:rsidRDefault="008C6D1B">
      <w:pPr>
        <w:pStyle w:val="Heading1"/>
      </w:pPr>
      <w:bookmarkStart w:id="80" w:name="_Toc241206660"/>
      <w:r>
        <w:lastRenderedPageBreak/>
        <w:t>19. Open questions</w:t>
      </w:r>
      <w:bookmarkEnd w:id="80"/>
    </w:p>
    <w:p w14:paraId="11BD82C9" w14:textId="77777777" w:rsidR="004F33B3" w:rsidRDefault="008C6D1B">
      <w:pPr>
        <w:pStyle w:val="TableCaption"/>
      </w:pPr>
      <w:r>
        <w:t>Table 31</w:t>
      </w:r>
      <w:r>
        <w:rPr>
          <w:b w:val="0"/>
        </w:rPr>
        <w:t xml:space="preserve"> — Open questions for review</w:t>
      </w:r>
    </w:p>
    <w:tbl>
      <w:tblPr>
        <w:tblStyle w:val="LightGrid-Accent1"/>
        <w:tblW w:w="0" w:type="auto"/>
        <w:jc w:val="center"/>
        <w:tblLook w:val="04A0" w:firstRow="1" w:lastRow="0" w:firstColumn="1" w:lastColumn="0" w:noHBand="0" w:noVBand="1"/>
      </w:tblPr>
      <w:tblGrid>
        <w:gridCol w:w="720"/>
        <w:gridCol w:w="5760"/>
        <w:gridCol w:w="1584"/>
        <w:gridCol w:w="1440"/>
      </w:tblGrid>
      <w:tr w:rsidR="004F33B3" w14:paraId="6B93C005"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shd w:val="clear" w:color="auto" w:fill="2563EB"/>
          </w:tcPr>
          <w:p w14:paraId="2E4F0DD8" w14:textId="77777777" w:rsidR="004F33B3" w:rsidRDefault="008C6D1B">
            <w:pPr>
              <w:spacing w:before="40" w:after="40"/>
            </w:pPr>
            <w:r>
              <w:rPr>
                <w:color w:val="FFFFFF"/>
                <w:sz w:val="16"/>
              </w:rPr>
              <w:t>#</w:t>
            </w:r>
          </w:p>
        </w:tc>
        <w:tc>
          <w:tcPr>
            <w:tcW w:w="5760" w:type="dxa"/>
            <w:shd w:val="clear" w:color="auto" w:fill="2563EB"/>
          </w:tcPr>
          <w:p w14:paraId="29D2F37B"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Question</w:t>
            </w:r>
          </w:p>
        </w:tc>
        <w:tc>
          <w:tcPr>
            <w:tcW w:w="1584" w:type="dxa"/>
            <w:shd w:val="clear" w:color="auto" w:fill="2563EB"/>
          </w:tcPr>
          <w:p w14:paraId="1CD391A0"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Owner</w:t>
            </w:r>
          </w:p>
        </w:tc>
        <w:tc>
          <w:tcPr>
            <w:tcW w:w="1440" w:type="dxa"/>
            <w:shd w:val="clear" w:color="auto" w:fill="2563EB"/>
          </w:tcPr>
          <w:p w14:paraId="7B8655BA"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Needed by</w:t>
            </w:r>
          </w:p>
        </w:tc>
      </w:tr>
      <w:tr w:rsidR="004F33B3" w14:paraId="79395ED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E3A7EF9" w14:textId="77777777" w:rsidR="004F33B3" w:rsidRDefault="008C6D1B">
            <w:pPr>
              <w:spacing w:before="40" w:after="40"/>
            </w:pPr>
            <w:r>
              <w:rPr>
                <w:b w:val="0"/>
                <w:sz w:val="16"/>
              </w:rPr>
              <w:t>Q1</w:t>
            </w:r>
          </w:p>
        </w:tc>
        <w:tc>
          <w:tcPr>
            <w:tcW w:w="5760" w:type="dxa"/>
          </w:tcPr>
          <w:p w14:paraId="4525D36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Should moderators get an aggregate per-participant quality view in v2, and under what consent model?</w:t>
            </w:r>
          </w:p>
        </w:tc>
        <w:tc>
          <w:tcPr>
            <w:tcW w:w="1584" w:type="dxa"/>
          </w:tcPr>
          <w:p w14:paraId="572AD73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Product + Privacy</w:t>
            </w:r>
          </w:p>
        </w:tc>
        <w:tc>
          <w:tcPr>
            <w:tcW w:w="1440" w:type="dxa"/>
          </w:tcPr>
          <w:p w14:paraId="218EAAC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Before Phase 2</w:t>
            </w:r>
          </w:p>
        </w:tc>
      </w:tr>
      <w:tr w:rsidR="004F33B3" w14:paraId="734CD676"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8F75450" w14:textId="77777777" w:rsidR="004F33B3" w:rsidRDefault="008C6D1B">
            <w:pPr>
              <w:spacing w:before="40" w:after="40"/>
            </w:pPr>
            <w:r>
              <w:rPr>
                <w:b w:val="0"/>
                <w:sz w:val="16"/>
              </w:rPr>
              <w:t>Q2</w:t>
            </w:r>
          </w:p>
        </w:tc>
        <w:tc>
          <w:tcPr>
            <w:tcW w:w="5760" w:type="dxa"/>
          </w:tcPr>
          <w:p w14:paraId="336A598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Does </w:t>
            </w:r>
            <w:r>
              <w:rPr>
                <w:rFonts w:ascii="Consolas" w:hAnsi="Consolas"/>
                <w:sz w:val="16"/>
              </w:rPr>
              <w:t>ConnectionQuality.Lost</w:t>
            </w:r>
            <w:r>
              <w:rPr>
                <w:sz w:val="16"/>
              </w:rPr>
              <w:t xml:space="preserve"> alone justify auto-triggering a resync, or should the user always confirm?</w:t>
            </w:r>
          </w:p>
        </w:tc>
        <w:tc>
          <w:tcPr>
            <w:tcW w:w="1584" w:type="dxa"/>
          </w:tcPr>
          <w:p w14:paraId="11FA63E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Frontend + UX</w:t>
            </w:r>
          </w:p>
        </w:tc>
        <w:tc>
          <w:tcPr>
            <w:tcW w:w="1440" w:type="dxa"/>
          </w:tcPr>
          <w:p w14:paraId="4DD8053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Before implementation</w:t>
            </w:r>
          </w:p>
        </w:tc>
      </w:tr>
      <w:tr w:rsidR="004F33B3" w14:paraId="60B3FF8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5CC51A5" w14:textId="77777777" w:rsidR="004F33B3" w:rsidRDefault="008C6D1B">
            <w:pPr>
              <w:spacing w:before="40" w:after="40"/>
            </w:pPr>
            <w:r>
              <w:rPr>
                <w:b w:val="0"/>
                <w:sz w:val="16"/>
              </w:rPr>
              <w:t>Q3</w:t>
            </w:r>
          </w:p>
        </w:tc>
        <w:tc>
          <w:tcPr>
            <w:tcW w:w="5760" w:type="dxa"/>
          </w:tcPr>
          <w:p w14:paraId="6A650C9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Should auto-tune results persist across meetings for the same device (preset only, no fingerprint)?</w:t>
            </w:r>
          </w:p>
        </w:tc>
        <w:tc>
          <w:tcPr>
            <w:tcW w:w="1584" w:type="dxa"/>
          </w:tcPr>
          <w:p w14:paraId="41A1F5E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Product</w:t>
            </w:r>
          </w:p>
        </w:tc>
        <w:tc>
          <w:tcPr>
            <w:tcW w:w="1440" w:type="dxa"/>
          </w:tcPr>
          <w:p w14:paraId="7D632CA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Phase 3</w:t>
            </w:r>
          </w:p>
        </w:tc>
      </w:tr>
      <w:tr w:rsidR="004F33B3" w14:paraId="1716D644"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45F5647" w14:textId="77777777" w:rsidR="004F33B3" w:rsidRDefault="008C6D1B">
            <w:pPr>
              <w:spacing w:before="40" w:after="40"/>
            </w:pPr>
            <w:r>
              <w:rPr>
                <w:b w:val="0"/>
                <w:sz w:val="16"/>
              </w:rPr>
              <w:t>Q4</w:t>
            </w:r>
          </w:p>
        </w:tc>
        <w:tc>
          <w:tcPr>
            <w:tcW w:w="5760" w:type="dxa"/>
          </w:tcPr>
          <w:p w14:paraId="087DD96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 xml:space="preserve">Which codec preference order should be default on Safari given incomplete </w:t>
            </w:r>
            <w:r>
              <w:rPr>
                <w:rFonts w:ascii="Consolas" w:hAnsi="Consolas"/>
                <w:sz w:val="16"/>
              </w:rPr>
              <w:t>degradationPreference</w:t>
            </w:r>
            <w:r>
              <w:rPr>
                <w:sz w:val="16"/>
              </w:rPr>
              <w:t xml:space="preserve"> support?</w:t>
            </w:r>
          </w:p>
        </w:tc>
        <w:tc>
          <w:tcPr>
            <w:tcW w:w="1584" w:type="dxa"/>
          </w:tcPr>
          <w:p w14:paraId="5F09342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Media platform</w:t>
            </w:r>
          </w:p>
        </w:tc>
        <w:tc>
          <w:tcPr>
            <w:tcW w:w="1440" w:type="dxa"/>
          </w:tcPr>
          <w:p w14:paraId="7F23AFA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Before implementation</w:t>
            </w:r>
          </w:p>
        </w:tc>
      </w:tr>
      <w:tr w:rsidR="004F33B3" w14:paraId="0371B8C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226A985" w14:textId="77777777" w:rsidR="004F33B3" w:rsidRDefault="008C6D1B">
            <w:pPr>
              <w:spacing w:before="40" w:after="40"/>
            </w:pPr>
            <w:r>
              <w:rPr>
                <w:b w:val="0"/>
                <w:sz w:val="16"/>
              </w:rPr>
              <w:t>Q5</w:t>
            </w:r>
          </w:p>
        </w:tc>
        <w:tc>
          <w:tcPr>
            <w:tcW w:w="5760" w:type="dxa"/>
          </w:tcPr>
          <w:p w14:paraId="004243B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Is a dedicated keyframe-request API worth pursuing upstream with LiveKit, replacing the resync workaround?</w:t>
            </w:r>
          </w:p>
        </w:tc>
        <w:tc>
          <w:tcPr>
            <w:tcW w:w="1584" w:type="dxa"/>
          </w:tcPr>
          <w:p w14:paraId="092C624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Media platform</w:t>
            </w:r>
          </w:p>
        </w:tc>
        <w:tc>
          <w:tcPr>
            <w:tcW w:w="1440" w:type="dxa"/>
          </w:tcPr>
          <w:p w14:paraId="06C30A60"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Next LiveKit update</w:t>
            </w:r>
          </w:p>
        </w:tc>
      </w:tr>
      <w:tr w:rsidR="004F33B3" w14:paraId="183019B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CCB099C" w14:textId="77777777" w:rsidR="004F33B3" w:rsidRDefault="008C6D1B">
            <w:pPr>
              <w:spacing w:before="40" w:after="40"/>
            </w:pPr>
            <w:r>
              <w:rPr>
                <w:b w:val="0"/>
                <w:sz w:val="16"/>
              </w:rPr>
              <w:t>Q6</w:t>
            </w:r>
          </w:p>
        </w:tc>
        <w:tc>
          <w:tcPr>
            <w:tcW w:w="5760" w:type="dxa"/>
          </w:tcPr>
          <w:p w14:paraId="543C6BA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What exact buckets and retention windows satisfy the strictest deployment (EU public sector) before telemetry ships?</w:t>
            </w:r>
          </w:p>
        </w:tc>
        <w:tc>
          <w:tcPr>
            <w:tcW w:w="1584" w:type="dxa"/>
          </w:tcPr>
          <w:p w14:paraId="2CFA7C8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Security/Privacy</w:t>
            </w:r>
          </w:p>
        </w:tc>
        <w:tc>
          <w:tcPr>
            <w:tcW w:w="1440" w:type="dxa"/>
          </w:tcPr>
          <w:p w14:paraId="2087E38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Before Phase 1</w:t>
            </w:r>
          </w:p>
        </w:tc>
      </w:tr>
      <w:tr w:rsidR="004F33B3" w14:paraId="5DDD1FE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85673DF" w14:textId="77777777" w:rsidR="004F33B3" w:rsidRDefault="008C6D1B">
            <w:pPr>
              <w:spacing w:before="40" w:after="40"/>
            </w:pPr>
            <w:r>
              <w:rPr>
                <w:b w:val="0"/>
                <w:sz w:val="16"/>
              </w:rPr>
              <w:t>Q7</w:t>
            </w:r>
          </w:p>
        </w:tc>
        <w:tc>
          <w:tcPr>
            <w:tcW w:w="5760" w:type="dxa"/>
          </w:tcPr>
          <w:p w14:paraId="77A7D9F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 xml:space="preserve">Should the badge show the composite score band (design) or LiveKit's own </w:t>
            </w:r>
            <w:r>
              <w:rPr>
                <w:rFonts w:ascii="Consolas" w:hAnsi="Consolas"/>
                <w:sz w:val="16"/>
              </w:rPr>
              <w:t>ConnectionQuality</w:t>
            </w:r>
            <w:r>
              <w:rPr>
                <w:sz w:val="16"/>
              </w:rPr>
              <w:t xml:space="preserve"> (protocol truth) when the two disagree?</w:t>
            </w:r>
          </w:p>
        </w:tc>
        <w:tc>
          <w:tcPr>
            <w:tcW w:w="1584" w:type="dxa"/>
          </w:tcPr>
          <w:p w14:paraId="7D6111F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UX + Media platform</w:t>
            </w:r>
          </w:p>
        </w:tc>
        <w:tc>
          <w:tcPr>
            <w:tcW w:w="1440" w:type="dxa"/>
          </w:tcPr>
          <w:p w14:paraId="0FFC51D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Before implementation</w:t>
            </w:r>
          </w:p>
        </w:tc>
      </w:tr>
    </w:tbl>
    <w:p w14:paraId="071D45CC" w14:textId="77777777" w:rsidR="004F33B3" w:rsidRDefault="004F33B3">
      <w:pPr>
        <w:spacing w:after="40"/>
      </w:pPr>
    </w:p>
    <w:p w14:paraId="090B6008" w14:textId="77777777" w:rsidR="004F33B3" w:rsidRDefault="008C6D1B">
      <w:pPr>
        <w:pStyle w:val="Heading1"/>
      </w:pPr>
      <w:bookmarkStart w:id="81" w:name="_Toc241206661"/>
      <w:r>
        <w:lastRenderedPageBreak/>
        <w:t>Appendix A — Metric dictionary</w:t>
      </w:r>
      <w:bookmarkEnd w:id="81"/>
    </w:p>
    <w:p w14:paraId="146FB9DF" w14:textId="77777777" w:rsidR="004F33B3" w:rsidRDefault="008C6D1B">
      <w:pPr>
        <w:pStyle w:val="TableCaption"/>
      </w:pPr>
      <w:r>
        <w:t>Table 32</w:t>
      </w:r>
      <w:r>
        <w:rPr>
          <w:b w:val="0"/>
        </w:rPr>
        <w:t xml:space="preserve"> — RTCStats member mapping</w:t>
      </w:r>
    </w:p>
    <w:tbl>
      <w:tblPr>
        <w:tblStyle w:val="LightGrid-Accent1"/>
        <w:tblW w:w="0" w:type="auto"/>
        <w:jc w:val="center"/>
        <w:tblLook w:val="04A0" w:firstRow="1" w:lastRow="0" w:firstColumn="1" w:lastColumn="0" w:noHBand="0" w:noVBand="1"/>
      </w:tblPr>
      <w:tblGrid>
        <w:gridCol w:w="2520"/>
        <w:gridCol w:w="2233"/>
        <w:gridCol w:w="2304"/>
        <w:gridCol w:w="1944"/>
      </w:tblGrid>
      <w:tr w:rsidR="004F33B3" w14:paraId="5C6CF05B"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shd w:val="clear" w:color="auto" w:fill="2563EB"/>
          </w:tcPr>
          <w:p w14:paraId="1D3A64E0" w14:textId="77777777" w:rsidR="004F33B3" w:rsidRDefault="008C6D1B">
            <w:pPr>
              <w:spacing w:before="40" w:after="40"/>
            </w:pPr>
            <w:r>
              <w:rPr>
                <w:color w:val="FFFFFF"/>
                <w:sz w:val="15"/>
              </w:rPr>
              <w:t>Member</w:t>
            </w:r>
          </w:p>
        </w:tc>
        <w:tc>
          <w:tcPr>
            <w:tcW w:w="2160" w:type="dxa"/>
            <w:shd w:val="clear" w:color="auto" w:fill="2563EB"/>
          </w:tcPr>
          <w:p w14:paraId="643C9614"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5"/>
              </w:rPr>
              <w:t>Interface</w:t>
            </w:r>
          </w:p>
        </w:tc>
        <w:tc>
          <w:tcPr>
            <w:tcW w:w="2304" w:type="dxa"/>
            <w:shd w:val="clear" w:color="auto" w:fill="2563EB"/>
          </w:tcPr>
          <w:p w14:paraId="035659A8"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5"/>
              </w:rPr>
              <w:t>Meaning</w:t>
            </w:r>
          </w:p>
        </w:tc>
        <w:tc>
          <w:tcPr>
            <w:tcW w:w="1944" w:type="dxa"/>
            <w:shd w:val="clear" w:color="auto" w:fill="2563EB"/>
          </w:tcPr>
          <w:p w14:paraId="22BA3416"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5"/>
              </w:rPr>
              <w:t>Used for</w:t>
            </w:r>
          </w:p>
        </w:tc>
      </w:tr>
      <w:tr w:rsidR="004F33B3" w14:paraId="1D7B9F0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5A4DAE05" w14:textId="77777777" w:rsidR="004F33B3" w:rsidRDefault="008C6D1B">
            <w:pPr>
              <w:spacing w:before="40" w:after="40"/>
            </w:pPr>
            <w:r>
              <w:rPr>
                <w:rFonts w:ascii="Consolas" w:hAnsi="Consolas"/>
                <w:b w:val="0"/>
                <w:sz w:val="15"/>
              </w:rPr>
              <w:t>bytesReceived</w:t>
            </w:r>
            <w:r>
              <w:rPr>
                <w:b w:val="0"/>
                <w:sz w:val="15"/>
              </w:rPr>
              <w:t xml:space="preserve"> / </w:t>
            </w:r>
            <w:r>
              <w:rPr>
                <w:rFonts w:ascii="Consolas" w:hAnsi="Consolas"/>
                <w:b w:val="0"/>
                <w:sz w:val="15"/>
              </w:rPr>
              <w:t>bytesSent</w:t>
            </w:r>
          </w:p>
        </w:tc>
        <w:tc>
          <w:tcPr>
            <w:tcW w:w="2160" w:type="dxa"/>
          </w:tcPr>
          <w:p w14:paraId="7119E34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Video/AudioReceiverStats</w:t>
            </w:r>
            <w:r>
              <w:rPr>
                <w:sz w:val="15"/>
              </w:rPr>
              <w:t>, sender stats</w:t>
            </w:r>
          </w:p>
        </w:tc>
        <w:tc>
          <w:tcPr>
            <w:tcW w:w="2304" w:type="dxa"/>
          </w:tcPr>
          <w:p w14:paraId="09314FD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Cumulative payload bytes; delta / dt = bitrate</w:t>
            </w:r>
          </w:p>
        </w:tc>
        <w:tc>
          <w:tcPr>
            <w:tcW w:w="1944" w:type="dxa"/>
          </w:tcPr>
          <w:p w14:paraId="43CFFF2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Bitrate, bandwidth adequacy</w:t>
            </w:r>
          </w:p>
        </w:tc>
      </w:tr>
      <w:tr w:rsidR="004F33B3" w14:paraId="4EFA2BF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A8FD988" w14:textId="77777777" w:rsidR="004F33B3" w:rsidRDefault="008C6D1B">
            <w:pPr>
              <w:spacing w:before="40" w:after="40"/>
            </w:pPr>
            <w:r>
              <w:rPr>
                <w:rFonts w:ascii="Consolas" w:hAnsi="Consolas"/>
                <w:b w:val="0"/>
                <w:sz w:val="15"/>
              </w:rPr>
              <w:t>packetsLost</w:t>
            </w:r>
          </w:p>
        </w:tc>
        <w:tc>
          <w:tcPr>
            <w:tcW w:w="2160" w:type="dxa"/>
          </w:tcPr>
          <w:p w14:paraId="6B990D0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Receiver and sender stats</w:t>
            </w:r>
          </w:p>
        </w:tc>
        <w:tc>
          <w:tcPr>
            <w:tcW w:w="2304" w:type="dxa"/>
          </w:tcPr>
          <w:p w14:paraId="6995781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Cumulative packets lost (receiver view; sender view reports remote loss)</w:t>
            </w:r>
          </w:p>
        </w:tc>
        <w:tc>
          <w:tcPr>
            <w:tcW w:w="1944" w:type="dxa"/>
          </w:tcPr>
          <w:p w14:paraId="262E081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Packet-loss percentage</w:t>
            </w:r>
          </w:p>
        </w:tc>
      </w:tr>
      <w:tr w:rsidR="004F33B3" w14:paraId="69644AE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6E762827" w14:textId="77777777" w:rsidR="004F33B3" w:rsidRDefault="008C6D1B">
            <w:pPr>
              <w:spacing w:before="40" w:after="40"/>
            </w:pPr>
            <w:r>
              <w:rPr>
                <w:rFonts w:ascii="Consolas" w:hAnsi="Consolas"/>
                <w:b w:val="0"/>
                <w:sz w:val="15"/>
              </w:rPr>
              <w:t>packetsReceived</w:t>
            </w:r>
            <w:r>
              <w:rPr>
                <w:b w:val="0"/>
                <w:sz w:val="15"/>
              </w:rPr>
              <w:t xml:space="preserve"> / </w:t>
            </w:r>
            <w:r>
              <w:rPr>
                <w:rFonts w:ascii="Consolas" w:hAnsi="Consolas"/>
                <w:b w:val="0"/>
                <w:sz w:val="15"/>
              </w:rPr>
              <w:t>packetsSent</w:t>
            </w:r>
          </w:p>
        </w:tc>
        <w:tc>
          <w:tcPr>
            <w:tcW w:w="2160" w:type="dxa"/>
          </w:tcPr>
          <w:p w14:paraId="45EF568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Receiver / sender stats</w:t>
            </w:r>
          </w:p>
        </w:tc>
        <w:tc>
          <w:tcPr>
            <w:tcW w:w="2304" w:type="dxa"/>
          </w:tcPr>
          <w:p w14:paraId="09D85F2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Cumulative packet counts</w:t>
            </w:r>
          </w:p>
        </w:tc>
        <w:tc>
          <w:tcPr>
            <w:tcW w:w="1944" w:type="dxa"/>
          </w:tcPr>
          <w:p w14:paraId="4CC62AC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Loss denominator, sanity checks</w:t>
            </w:r>
          </w:p>
        </w:tc>
      </w:tr>
      <w:tr w:rsidR="004F33B3" w14:paraId="6D63F0A7"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799FFEB" w14:textId="77777777" w:rsidR="004F33B3" w:rsidRDefault="008C6D1B">
            <w:pPr>
              <w:spacing w:before="40" w:after="40"/>
            </w:pPr>
            <w:r>
              <w:rPr>
                <w:rFonts w:ascii="Consolas" w:hAnsi="Consolas"/>
                <w:b w:val="0"/>
                <w:sz w:val="15"/>
              </w:rPr>
              <w:t>jitter</w:t>
            </w:r>
          </w:p>
        </w:tc>
        <w:tc>
          <w:tcPr>
            <w:tcW w:w="2160" w:type="dxa"/>
          </w:tcPr>
          <w:p w14:paraId="79FBB43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Receiver stats</w:t>
            </w:r>
          </w:p>
        </w:tc>
        <w:tc>
          <w:tcPr>
            <w:tcW w:w="2304" w:type="dxa"/>
          </w:tcPr>
          <w:p w14:paraId="483D4D4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RTP interarrival jitter in seconds</w:t>
            </w:r>
          </w:p>
        </w:tc>
        <w:tc>
          <w:tcPr>
            <w:tcW w:w="1944" w:type="dxa"/>
          </w:tcPr>
          <w:p w14:paraId="72CAE94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Jitter metric and network health</w:t>
            </w:r>
          </w:p>
        </w:tc>
      </w:tr>
      <w:tr w:rsidR="004F33B3" w14:paraId="3976FA9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E1428C9" w14:textId="77777777" w:rsidR="004F33B3" w:rsidRDefault="008C6D1B">
            <w:pPr>
              <w:spacing w:before="40" w:after="40"/>
            </w:pPr>
            <w:r>
              <w:rPr>
                <w:rFonts w:ascii="Consolas" w:hAnsi="Consolas"/>
                <w:b w:val="0"/>
                <w:sz w:val="15"/>
              </w:rPr>
              <w:t>framesReceived</w:t>
            </w:r>
            <w:r>
              <w:rPr>
                <w:b w:val="0"/>
                <w:sz w:val="15"/>
              </w:rPr>
              <w:t xml:space="preserve">, </w:t>
            </w:r>
            <w:r>
              <w:rPr>
                <w:rFonts w:ascii="Consolas" w:hAnsi="Consolas"/>
                <w:b w:val="0"/>
                <w:sz w:val="15"/>
              </w:rPr>
              <w:t>framesDecoded</w:t>
            </w:r>
            <w:r>
              <w:rPr>
                <w:b w:val="0"/>
                <w:sz w:val="15"/>
              </w:rPr>
              <w:t xml:space="preserve">, </w:t>
            </w:r>
            <w:r>
              <w:rPr>
                <w:rFonts w:ascii="Consolas" w:hAnsi="Consolas"/>
                <w:b w:val="0"/>
                <w:sz w:val="15"/>
              </w:rPr>
              <w:t>framesDropped</w:t>
            </w:r>
          </w:p>
        </w:tc>
        <w:tc>
          <w:tcPr>
            <w:tcW w:w="2160" w:type="dxa"/>
          </w:tcPr>
          <w:p w14:paraId="566D731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VideoReceiverStats</w:t>
            </w:r>
          </w:p>
        </w:tc>
        <w:tc>
          <w:tcPr>
            <w:tcW w:w="2304" w:type="dxa"/>
          </w:tcPr>
          <w:p w14:paraId="3FE4616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Frame counters at the receiver</w:t>
            </w:r>
          </w:p>
        </w:tc>
        <w:tc>
          <w:tcPr>
            <w:tcW w:w="1944" w:type="dxa"/>
          </w:tcPr>
          <w:p w14:paraId="377909B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FPS, skipped-frame ratio, freeze detection</w:t>
            </w:r>
          </w:p>
        </w:tc>
      </w:tr>
      <w:tr w:rsidR="004F33B3" w14:paraId="1B5943F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4783A6A" w14:textId="77777777" w:rsidR="004F33B3" w:rsidRDefault="008C6D1B">
            <w:pPr>
              <w:spacing w:before="40" w:after="40"/>
            </w:pPr>
            <w:r>
              <w:rPr>
                <w:rFonts w:ascii="Consolas" w:hAnsi="Consolas"/>
                <w:b w:val="0"/>
                <w:sz w:val="15"/>
              </w:rPr>
              <w:t>frameWidth</w:t>
            </w:r>
            <w:r>
              <w:rPr>
                <w:b w:val="0"/>
                <w:sz w:val="15"/>
              </w:rPr>
              <w:t xml:space="preserve">, </w:t>
            </w:r>
            <w:r>
              <w:rPr>
                <w:rFonts w:ascii="Consolas" w:hAnsi="Consolas"/>
                <w:b w:val="0"/>
                <w:sz w:val="15"/>
              </w:rPr>
              <w:t>frameHeight</w:t>
            </w:r>
          </w:p>
        </w:tc>
        <w:tc>
          <w:tcPr>
            <w:tcW w:w="2160" w:type="dxa"/>
          </w:tcPr>
          <w:p w14:paraId="3365B9E4"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Receiver and sender stats</w:t>
            </w:r>
          </w:p>
        </w:tc>
        <w:tc>
          <w:tcPr>
            <w:tcW w:w="2304" w:type="dxa"/>
          </w:tcPr>
          <w:p w14:paraId="6099414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Decoded / encoded dimensions</w:t>
            </w:r>
          </w:p>
        </w:tc>
        <w:tc>
          <w:tcPr>
            <w:tcW w:w="1944" w:type="dxa"/>
          </w:tcPr>
          <w:p w14:paraId="726B599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Resolution display, expected bitrate target</w:t>
            </w:r>
          </w:p>
        </w:tc>
      </w:tr>
      <w:tr w:rsidR="004F33B3" w14:paraId="36AD6AF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4A91E8B2" w14:textId="77777777" w:rsidR="004F33B3" w:rsidRDefault="008C6D1B">
            <w:pPr>
              <w:spacing w:before="40" w:after="40"/>
            </w:pPr>
            <w:r>
              <w:rPr>
                <w:rFonts w:ascii="Consolas" w:hAnsi="Consolas"/>
                <w:b w:val="0"/>
                <w:sz w:val="15"/>
              </w:rPr>
              <w:t>framesPerSecond</w:t>
            </w:r>
            <w:r>
              <w:rPr>
                <w:b w:val="0"/>
                <w:sz w:val="15"/>
              </w:rPr>
              <w:t xml:space="preserve">, </w:t>
            </w:r>
            <w:r>
              <w:rPr>
                <w:rFonts w:ascii="Consolas" w:hAnsi="Consolas"/>
                <w:b w:val="0"/>
                <w:sz w:val="15"/>
              </w:rPr>
              <w:t>framesSent</w:t>
            </w:r>
          </w:p>
        </w:tc>
        <w:tc>
          <w:tcPr>
            <w:tcW w:w="2160" w:type="dxa"/>
          </w:tcPr>
          <w:p w14:paraId="5A98DFC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Sender stats (</w:t>
            </w:r>
            <w:r>
              <w:rPr>
                <w:rFonts w:ascii="Consolas" w:hAnsi="Consolas"/>
                <w:sz w:val="15"/>
              </w:rPr>
              <w:t>VideoSenderStats</w:t>
            </w:r>
            <w:r>
              <w:rPr>
                <w:sz w:val="15"/>
              </w:rPr>
              <w:t>)</w:t>
            </w:r>
          </w:p>
        </w:tc>
        <w:tc>
          <w:tcPr>
            <w:tcW w:w="2304" w:type="dxa"/>
          </w:tcPr>
          <w:p w14:paraId="35CEFEA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Encoder output rate</w:t>
            </w:r>
          </w:p>
        </w:tc>
        <w:tc>
          <w:tcPr>
            <w:tcW w:w="1944" w:type="dxa"/>
          </w:tcPr>
          <w:p w14:paraId="610C79E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Publishing diagnosis</w:t>
            </w:r>
          </w:p>
        </w:tc>
      </w:tr>
      <w:tr w:rsidR="004F33B3" w14:paraId="3C0DD6D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35ED2341" w14:textId="77777777" w:rsidR="004F33B3" w:rsidRDefault="008C6D1B">
            <w:pPr>
              <w:spacing w:before="40" w:after="40"/>
            </w:pPr>
            <w:r>
              <w:rPr>
                <w:rFonts w:ascii="Consolas" w:hAnsi="Consolas"/>
                <w:b w:val="0"/>
                <w:sz w:val="15"/>
              </w:rPr>
              <w:t>qualityLimitationReason</w:t>
            </w:r>
          </w:p>
        </w:tc>
        <w:tc>
          <w:tcPr>
            <w:tcW w:w="2160" w:type="dxa"/>
          </w:tcPr>
          <w:p w14:paraId="656E3DD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Sender stats</w:t>
            </w:r>
          </w:p>
        </w:tc>
        <w:tc>
          <w:tcPr>
            <w:tcW w:w="2304" w:type="dxa"/>
          </w:tcPr>
          <w:p w14:paraId="5146668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none</w:t>
            </w:r>
            <w:r>
              <w:rPr>
                <w:sz w:val="15"/>
              </w:rPr>
              <w:t xml:space="preserve"> / </w:t>
            </w:r>
            <w:r>
              <w:rPr>
                <w:rFonts w:ascii="Consolas" w:hAnsi="Consolas"/>
                <w:sz w:val="15"/>
              </w:rPr>
              <w:t>bandwidth</w:t>
            </w:r>
            <w:r>
              <w:rPr>
                <w:sz w:val="15"/>
              </w:rPr>
              <w:t xml:space="preserve"> / </w:t>
            </w:r>
            <w:r>
              <w:rPr>
                <w:rFonts w:ascii="Consolas" w:hAnsi="Consolas"/>
                <w:sz w:val="15"/>
              </w:rPr>
              <w:t>cpu</w:t>
            </w:r>
            <w:r>
              <w:rPr>
                <w:sz w:val="15"/>
              </w:rPr>
              <w:t xml:space="preserve"> / </w:t>
            </w:r>
            <w:r>
              <w:rPr>
                <w:rFonts w:ascii="Consolas" w:hAnsi="Consolas"/>
                <w:sz w:val="15"/>
              </w:rPr>
              <w:t>other</w:t>
            </w:r>
          </w:p>
        </w:tc>
        <w:tc>
          <w:tcPr>
            <w:tcW w:w="1944" w:type="dxa"/>
          </w:tcPr>
          <w:p w14:paraId="14D7F63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Limiter classification</w:t>
            </w:r>
          </w:p>
        </w:tc>
      </w:tr>
      <w:tr w:rsidR="004F33B3" w14:paraId="7C60B44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9F8437B" w14:textId="77777777" w:rsidR="004F33B3" w:rsidRDefault="008C6D1B">
            <w:pPr>
              <w:spacing w:before="40" w:after="40"/>
            </w:pPr>
            <w:r>
              <w:rPr>
                <w:rFonts w:ascii="Consolas" w:hAnsi="Consolas"/>
                <w:b w:val="0"/>
                <w:sz w:val="15"/>
              </w:rPr>
              <w:t>targetBitrate</w:t>
            </w:r>
          </w:p>
        </w:tc>
        <w:tc>
          <w:tcPr>
            <w:tcW w:w="2160" w:type="dxa"/>
          </w:tcPr>
          <w:p w14:paraId="4441C12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Sender stats</w:t>
            </w:r>
          </w:p>
        </w:tc>
        <w:tc>
          <w:tcPr>
            <w:tcW w:w="2304" w:type="dxa"/>
          </w:tcPr>
          <w:p w14:paraId="299C4F4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Encoder target for the encoding</w:t>
            </w:r>
          </w:p>
        </w:tc>
        <w:tc>
          <w:tcPr>
            <w:tcW w:w="1944" w:type="dxa"/>
          </w:tcPr>
          <w:p w14:paraId="6C9A73F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Bitrate adequacy (publisher side)</w:t>
            </w:r>
          </w:p>
        </w:tc>
      </w:tr>
      <w:tr w:rsidR="004F33B3" w14:paraId="2E5B5A7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4F031DA" w14:textId="77777777" w:rsidR="004F33B3" w:rsidRDefault="008C6D1B">
            <w:pPr>
              <w:spacing w:before="40" w:after="40"/>
            </w:pPr>
            <w:r>
              <w:rPr>
                <w:rFonts w:ascii="Consolas" w:hAnsi="Consolas"/>
                <w:b w:val="0"/>
                <w:sz w:val="15"/>
              </w:rPr>
              <w:t>concealedSamples</w:t>
            </w:r>
            <w:r>
              <w:rPr>
                <w:b w:val="0"/>
                <w:sz w:val="15"/>
              </w:rPr>
              <w:t xml:space="preserve">, </w:t>
            </w:r>
            <w:r>
              <w:rPr>
                <w:rFonts w:ascii="Consolas" w:hAnsi="Consolas"/>
                <w:b w:val="0"/>
                <w:sz w:val="15"/>
              </w:rPr>
              <w:t>silentConcealedSamples</w:t>
            </w:r>
          </w:p>
        </w:tc>
        <w:tc>
          <w:tcPr>
            <w:tcW w:w="2160" w:type="dxa"/>
          </w:tcPr>
          <w:p w14:paraId="2DB5450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AudioReceiverStats</w:t>
            </w:r>
          </w:p>
        </w:tc>
        <w:tc>
          <w:tcPr>
            <w:tcW w:w="2304" w:type="dxa"/>
          </w:tcPr>
          <w:p w14:paraId="1E24CB7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Samples reconstructed by the decoder; silent ones separately</w:t>
            </w:r>
          </w:p>
        </w:tc>
        <w:tc>
          <w:tcPr>
            <w:tcW w:w="1944" w:type="dxa"/>
          </w:tcPr>
          <w:p w14:paraId="049DA1F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Audio loss seconds, concealment ratio</w:t>
            </w:r>
          </w:p>
        </w:tc>
      </w:tr>
      <w:tr w:rsidR="004F33B3" w14:paraId="3ABA3B8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01AB84D8" w14:textId="77777777" w:rsidR="004F33B3" w:rsidRDefault="008C6D1B">
            <w:pPr>
              <w:spacing w:before="40" w:after="40"/>
            </w:pPr>
            <w:r>
              <w:rPr>
                <w:rFonts w:ascii="Consolas" w:hAnsi="Consolas"/>
                <w:b w:val="0"/>
                <w:sz w:val="15"/>
              </w:rPr>
              <w:t>totalSamplesDuration</w:t>
            </w:r>
          </w:p>
        </w:tc>
        <w:tc>
          <w:tcPr>
            <w:tcW w:w="2160" w:type="dxa"/>
          </w:tcPr>
          <w:p w14:paraId="2C14099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AudioReceiverStats</w:t>
            </w:r>
          </w:p>
        </w:tc>
        <w:tc>
          <w:tcPr>
            <w:tcW w:w="2304" w:type="dxa"/>
          </w:tcPr>
          <w:p w14:paraId="17C1C04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Duration represented by received samples</w:t>
            </w:r>
          </w:p>
        </w:tc>
        <w:tc>
          <w:tcPr>
            <w:tcW w:w="1944" w:type="dxa"/>
          </w:tcPr>
          <w:p w14:paraId="7EF93D86"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Concealment ratio denominator</w:t>
            </w:r>
          </w:p>
        </w:tc>
      </w:tr>
      <w:tr w:rsidR="004F33B3" w14:paraId="2E731D2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58BBCC9" w14:textId="77777777" w:rsidR="004F33B3" w:rsidRDefault="008C6D1B">
            <w:pPr>
              <w:spacing w:before="40" w:after="40"/>
            </w:pPr>
            <w:r>
              <w:rPr>
                <w:rFonts w:ascii="Consolas" w:hAnsi="Consolas"/>
                <w:b w:val="0"/>
                <w:sz w:val="15"/>
              </w:rPr>
              <w:t>jitterBufferDelay</w:t>
            </w:r>
            <w:r>
              <w:rPr>
                <w:b w:val="0"/>
                <w:sz w:val="15"/>
              </w:rPr>
              <w:t xml:space="preserve">, </w:t>
            </w:r>
            <w:r>
              <w:rPr>
                <w:rFonts w:ascii="Consolas" w:hAnsi="Consolas"/>
                <w:b w:val="0"/>
                <w:sz w:val="15"/>
              </w:rPr>
              <w:t>jitterBufferEmittedCount</w:t>
            </w:r>
          </w:p>
        </w:tc>
        <w:tc>
          <w:tcPr>
            <w:tcW w:w="2160" w:type="dxa"/>
          </w:tcPr>
          <w:p w14:paraId="2CD62AB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AudioReceiverStats</w:t>
            </w:r>
          </w:p>
        </w:tc>
        <w:tc>
          <w:tcPr>
            <w:tcW w:w="2304" w:type="dxa"/>
          </w:tcPr>
          <w:p w14:paraId="2F314AB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Total delay and emitted sample count</w:t>
            </w:r>
          </w:p>
        </w:tc>
        <w:tc>
          <w:tcPr>
            <w:tcW w:w="1944" w:type="dxa"/>
          </w:tcPr>
          <w:p w14:paraId="110CADC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Average jitter-buffer delay</w:t>
            </w:r>
          </w:p>
        </w:tc>
      </w:tr>
      <w:tr w:rsidR="004F33B3" w14:paraId="48BC6B6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11316E88" w14:textId="77777777" w:rsidR="004F33B3" w:rsidRDefault="008C6D1B">
            <w:pPr>
              <w:spacing w:before="40" w:after="40"/>
            </w:pPr>
            <w:r>
              <w:rPr>
                <w:rFonts w:ascii="Consolas" w:hAnsi="Consolas"/>
                <w:b w:val="0"/>
                <w:sz w:val="15"/>
              </w:rPr>
              <w:t>currentRoundTripTime</w:t>
            </w:r>
          </w:p>
        </w:tc>
        <w:tc>
          <w:tcPr>
            <w:tcW w:w="2160" w:type="dxa"/>
          </w:tcPr>
          <w:p w14:paraId="306A0E5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candidate-pair</w:t>
            </w:r>
            <w:r>
              <w:rPr>
                <w:sz w:val="15"/>
              </w:rPr>
              <w:t xml:space="preserve"> in the report</w:t>
            </w:r>
          </w:p>
        </w:tc>
        <w:tc>
          <w:tcPr>
            <w:tcW w:w="2304" w:type="dxa"/>
          </w:tcPr>
          <w:p w14:paraId="6FB48BD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RTT of the selected ICE pair</w:t>
            </w:r>
          </w:p>
        </w:tc>
        <w:tc>
          <w:tcPr>
            <w:tcW w:w="1944" w:type="dxa"/>
          </w:tcPr>
          <w:p w14:paraId="7C64F94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RTT metric, relay penalty</w:t>
            </w:r>
          </w:p>
        </w:tc>
      </w:tr>
      <w:tr w:rsidR="004F33B3" w14:paraId="3034B18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F71B21F" w14:textId="77777777" w:rsidR="004F33B3" w:rsidRDefault="008C6D1B">
            <w:pPr>
              <w:spacing w:before="40" w:after="40"/>
            </w:pPr>
            <w:r>
              <w:rPr>
                <w:rFonts w:ascii="Consolas" w:hAnsi="Consolas"/>
                <w:b w:val="0"/>
                <w:sz w:val="15"/>
              </w:rPr>
              <w:t>candidateType</w:t>
            </w:r>
          </w:p>
        </w:tc>
        <w:tc>
          <w:tcPr>
            <w:tcW w:w="2160" w:type="dxa"/>
          </w:tcPr>
          <w:p w14:paraId="47CB4FB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local-candidate</w:t>
            </w:r>
            <w:r>
              <w:rPr>
                <w:sz w:val="15"/>
              </w:rPr>
              <w:t xml:space="preserve"> / </w:t>
            </w:r>
            <w:r>
              <w:rPr>
                <w:rFonts w:ascii="Consolas" w:hAnsi="Consolas"/>
                <w:sz w:val="15"/>
              </w:rPr>
              <w:t>remote-candidate</w:t>
            </w:r>
          </w:p>
        </w:tc>
        <w:tc>
          <w:tcPr>
            <w:tcW w:w="2304" w:type="dxa"/>
          </w:tcPr>
          <w:p w14:paraId="5DBCF98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rFonts w:ascii="Consolas" w:hAnsi="Consolas"/>
                <w:sz w:val="15"/>
              </w:rPr>
              <w:t>host</w:t>
            </w:r>
            <w:r>
              <w:rPr>
                <w:sz w:val="15"/>
              </w:rPr>
              <w:t xml:space="preserve">, </w:t>
            </w:r>
            <w:r>
              <w:rPr>
                <w:rFonts w:ascii="Consolas" w:hAnsi="Consolas"/>
                <w:sz w:val="15"/>
              </w:rPr>
              <w:t>srflx</w:t>
            </w:r>
            <w:r>
              <w:rPr>
                <w:sz w:val="15"/>
              </w:rPr>
              <w:t xml:space="preserve">, </w:t>
            </w:r>
            <w:r>
              <w:rPr>
                <w:rFonts w:ascii="Consolas" w:hAnsi="Consolas"/>
                <w:sz w:val="15"/>
              </w:rPr>
              <w:t>prflx</w:t>
            </w:r>
            <w:r>
              <w:rPr>
                <w:sz w:val="15"/>
              </w:rPr>
              <w:t xml:space="preserve">, </w:t>
            </w:r>
            <w:r>
              <w:rPr>
                <w:rFonts w:ascii="Consolas" w:hAnsi="Consolas"/>
                <w:sz w:val="15"/>
              </w:rPr>
              <w:t>relay</w:t>
            </w:r>
          </w:p>
        </w:tc>
        <w:tc>
          <w:tcPr>
            <w:tcW w:w="1944" w:type="dxa"/>
          </w:tcPr>
          <w:p w14:paraId="35BD09F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5"/>
              </w:rPr>
              <w:t>Direct vs Relay indicator</w:t>
            </w:r>
          </w:p>
        </w:tc>
      </w:tr>
      <w:tr w:rsidR="004F33B3" w14:paraId="60B0418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708B95F4" w14:textId="77777777" w:rsidR="004F33B3" w:rsidRDefault="008C6D1B">
            <w:pPr>
              <w:spacing w:before="40" w:after="40"/>
            </w:pPr>
            <w:r>
              <w:rPr>
                <w:rFonts w:ascii="Consolas" w:hAnsi="Consolas"/>
                <w:b w:val="0"/>
                <w:sz w:val="15"/>
              </w:rPr>
              <w:t>mimeType</w:t>
            </w:r>
            <w:r>
              <w:rPr>
                <w:b w:val="0"/>
                <w:sz w:val="15"/>
              </w:rPr>
              <w:t xml:space="preserve">, </w:t>
            </w:r>
            <w:r>
              <w:rPr>
                <w:rFonts w:ascii="Consolas" w:hAnsi="Consolas"/>
                <w:b w:val="0"/>
                <w:sz w:val="15"/>
              </w:rPr>
              <w:t>decoderImplementation</w:t>
            </w:r>
          </w:p>
        </w:tc>
        <w:tc>
          <w:tcPr>
            <w:tcW w:w="2160" w:type="dxa"/>
          </w:tcPr>
          <w:p w14:paraId="3604B2E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rFonts w:ascii="Consolas" w:hAnsi="Consolas"/>
                <w:sz w:val="15"/>
              </w:rPr>
              <w:t>codec</w:t>
            </w:r>
            <w:r>
              <w:rPr>
                <w:sz w:val="15"/>
              </w:rPr>
              <w:t xml:space="preserve"> / </w:t>
            </w:r>
            <w:r>
              <w:rPr>
                <w:rFonts w:ascii="Consolas" w:hAnsi="Consolas"/>
                <w:sz w:val="15"/>
              </w:rPr>
              <w:t>inbound-rtp</w:t>
            </w:r>
          </w:p>
        </w:tc>
        <w:tc>
          <w:tcPr>
            <w:tcW w:w="2304" w:type="dxa"/>
          </w:tcPr>
          <w:p w14:paraId="6D4FBB6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Negotiated codec and decoder</w:t>
            </w:r>
          </w:p>
        </w:tc>
        <w:tc>
          <w:tcPr>
            <w:tcW w:w="1944" w:type="dxa"/>
          </w:tcPr>
          <w:p w14:paraId="26D551C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5"/>
              </w:rPr>
              <w:t>Transport/codec details, troubleshooting</w:t>
            </w:r>
          </w:p>
        </w:tc>
      </w:tr>
    </w:tbl>
    <w:p w14:paraId="64CF7F69" w14:textId="77777777" w:rsidR="004F33B3" w:rsidRDefault="004F33B3">
      <w:pPr>
        <w:spacing w:after="40"/>
      </w:pPr>
    </w:p>
    <w:p w14:paraId="0757BA09" w14:textId="77777777" w:rsidR="004F33B3" w:rsidRDefault="008C6D1B">
      <w:pPr>
        <w:pStyle w:val="Heading1"/>
      </w:pPr>
      <w:bookmarkStart w:id="82" w:name="_Toc241206662"/>
      <w:r>
        <w:lastRenderedPageBreak/>
        <w:t>Appendix B — Diagnostics export schema</w:t>
      </w:r>
      <w:bookmarkEnd w:id="82"/>
    </w:p>
    <w:p w14:paraId="4B88AB68" w14:textId="77777777" w:rsidR="004F33B3" w:rsidRDefault="008C6D1B">
      <w:pPr>
        <w:pStyle w:val="CodeBlock"/>
      </w:pPr>
      <w:r>
        <w:t>{</w:t>
      </w:r>
    </w:p>
    <w:p w14:paraId="5524A134" w14:textId="77777777" w:rsidR="004F33B3" w:rsidRDefault="008C6D1B">
      <w:pPr>
        <w:pStyle w:val="CodeBlock"/>
        <w:spacing w:after="0"/>
      </w:pPr>
      <w:r>
        <w:t xml:space="preserve">  "schema": "onevoice.cq.report/1",</w:t>
      </w:r>
    </w:p>
    <w:p w14:paraId="79491B5C" w14:textId="77777777" w:rsidR="004F33B3" w:rsidRDefault="008C6D1B">
      <w:pPr>
        <w:pStyle w:val="CodeBlock"/>
        <w:spacing w:after="0"/>
      </w:pPr>
      <w:r>
        <w:t xml:space="preserve">  "generatedAt": "2026-09-25T09:41:12Z",</w:t>
      </w:r>
    </w:p>
    <w:p w14:paraId="04AB7F9A" w14:textId="77777777" w:rsidR="004F33B3" w:rsidRDefault="008C6D1B">
      <w:pPr>
        <w:pStyle w:val="CodeBlock"/>
        <w:spacing w:after="0"/>
      </w:pPr>
      <w:r>
        <w:t xml:space="preserve">  "meeting": { "id": "abc123", "layout": "grid", "tiles": 12 },</w:t>
      </w:r>
    </w:p>
    <w:p w14:paraId="424AEF11" w14:textId="77777777" w:rsidR="004F33B3" w:rsidRDefault="008C6D1B">
      <w:pPr>
        <w:pStyle w:val="CodeBlock"/>
        <w:spacing w:after="0"/>
      </w:pPr>
      <w:r>
        <w:t xml:space="preserve">  "app": { "version": "0.1.0", "feature": "1.0.0" },</w:t>
      </w:r>
    </w:p>
    <w:p w14:paraId="4FC23AE3" w14:textId="77777777" w:rsidR="004F33B3" w:rsidRDefault="008C6D1B">
      <w:pPr>
        <w:pStyle w:val="CodeBlock"/>
        <w:spacing w:after="0"/>
      </w:pPr>
      <w:r>
        <w:t xml:space="preserve">  "device": { "class": "desktop", "browser": "chrome", "os": "macos", "cores": 8 },</w:t>
      </w:r>
    </w:p>
    <w:p w14:paraId="6959FCE4" w14:textId="77777777" w:rsidR="004F33B3" w:rsidRDefault="008C6D1B">
      <w:pPr>
        <w:pStyle w:val="CodeBlock"/>
        <w:spacing w:after="0"/>
      </w:pPr>
      <w:r>
        <w:t xml:space="preserve">  "capture": { "video": { "width": 1280, "height": 720, "frameRate": 30 },</w:t>
      </w:r>
    </w:p>
    <w:p w14:paraId="3C479C48" w14:textId="77777777" w:rsidR="004F33B3" w:rsidRDefault="008C6D1B">
      <w:pPr>
        <w:pStyle w:val="CodeBlock"/>
        <w:spacing w:after="0"/>
      </w:pPr>
      <w:r>
        <w:t xml:space="preserve">               "audio": { "channelCount": 1, "sampleRate": 48000,</w:t>
      </w:r>
    </w:p>
    <w:p w14:paraId="22434DC0" w14:textId="77777777" w:rsidR="004F33B3" w:rsidRDefault="008C6D1B">
      <w:pPr>
        <w:pStyle w:val="CodeBlock"/>
        <w:spacing w:after="0"/>
      </w:pPr>
      <w:r>
        <w:t xml:space="preserve">                          "preset": "speech", "red": true, "dtx": true } },</w:t>
      </w:r>
    </w:p>
    <w:p w14:paraId="0B0A7F31" w14:textId="77777777" w:rsidR="004F33B3" w:rsidRDefault="008C6D1B">
      <w:pPr>
        <w:pStyle w:val="CodeBlock"/>
        <w:spacing w:after="0"/>
      </w:pPr>
      <w:r>
        <w:t xml:space="preserve">  "tile": {</w:t>
      </w:r>
    </w:p>
    <w:p w14:paraId="2CBE365F" w14:textId="77777777" w:rsidR="004F33B3" w:rsidRDefault="008C6D1B">
      <w:pPr>
        <w:pStyle w:val="CodeBlock"/>
        <w:spacing w:after="0"/>
      </w:pPr>
      <w:r>
        <w:t xml:space="preserve">    "role": "remote", "source": "camera", "codec": "VP8",</w:t>
      </w:r>
    </w:p>
    <w:p w14:paraId="18389D80" w14:textId="77777777" w:rsidR="004F33B3" w:rsidRDefault="008C6D1B">
      <w:pPr>
        <w:pStyle w:val="CodeBlock"/>
        <w:spacing w:after="0"/>
      </w:pPr>
      <w:r>
        <w:t xml:space="preserve">    "transport": { "type": "relay", "protocol": "udp", "rttMs": 148 },</w:t>
      </w:r>
    </w:p>
    <w:p w14:paraId="4EFEF9D0" w14:textId="77777777" w:rsidR="004F33B3" w:rsidRDefault="008C6D1B">
      <w:pPr>
        <w:pStyle w:val="CodeBlock"/>
        <w:spacing w:after="0"/>
      </w:pPr>
      <w:r>
        <w:t xml:space="preserve">    "verdict": { "band": "medium", "score": 61, "limiter": "network" }</w:t>
      </w:r>
    </w:p>
    <w:p w14:paraId="26C270E3" w14:textId="77777777" w:rsidR="004F33B3" w:rsidRDefault="008C6D1B">
      <w:pPr>
        <w:pStyle w:val="CodeBlock"/>
        <w:spacing w:after="0"/>
      </w:pPr>
      <w:r>
        <w:t xml:space="preserve">  },</w:t>
      </w:r>
    </w:p>
    <w:p w14:paraId="0C718385" w14:textId="77777777" w:rsidR="004F33B3" w:rsidRDefault="008C6D1B">
      <w:pPr>
        <w:pStyle w:val="CodeBlock"/>
        <w:spacing w:after="0"/>
      </w:pPr>
      <w:r>
        <w:t xml:space="preserve">  "history": [</w:t>
      </w:r>
    </w:p>
    <w:p w14:paraId="79CF2AA1" w14:textId="77777777" w:rsidR="004F33B3" w:rsidRDefault="008C6D1B">
      <w:pPr>
        <w:pStyle w:val="CodeBlock"/>
        <w:spacing w:after="0"/>
      </w:pPr>
      <w:r>
        <w:t xml:space="preserve">    { "t": -60, "bitrateMbps": 0.48, "lossPct": 2.1, "jitterMs": 34, "rttMs": 150,</w:t>
      </w:r>
    </w:p>
    <w:p w14:paraId="1BA34DDD" w14:textId="77777777" w:rsidR="004F33B3" w:rsidRDefault="008C6D1B">
      <w:pPr>
        <w:pStyle w:val="CodeBlock"/>
        <w:spacing w:after="0"/>
      </w:pPr>
      <w:r>
        <w:t xml:space="preserve">      "fps": 19.6, "droppedPct": 2.4, "audioLossSPerMin": 1.6 }</w:t>
      </w:r>
    </w:p>
    <w:p w14:paraId="62EED600" w14:textId="77777777" w:rsidR="004F33B3" w:rsidRDefault="008C6D1B">
      <w:pPr>
        <w:pStyle w:val="CodeBlock"/>
        <w:spacing w:after="0"/>
      </w:pPr>
      <w:r>
        <w:t xml:space="preserve">  ],</w:t>
      </w:r>
    </w:p>
    <w:p w14:paraId="7F94991C" w14:textId="77777777" w:rsidR="004F33B3" w:rsidRDefault="008C6D1B">
      <w:pPr>
        <w:pStyle w:val="CodeBlock"/>
        <w:spacing w:after="0"/>
      </w:pPr>
      <w:r>
        <w:t xml:space="preserve">  "actions": [</w:t>
      </w:r>
    </w:p>
    <w:p w14:paraId="02C2C295" w14:textId="77777777" w:rsidR="004F33B3" w:rsidRDefault="008C6D1B">
      <w:pPr>
        <w:pStyle w:val="CodeBlock"/>
        <w:spacing w:after="0"/>
      </w:pPr>
      <w:r>
        <w:t xml:space="preserve">    { "t": -12, "action": "resync", "result": "ok", "durationMs": 1180 },</w:t>
      </w:r>
    </w:p>
    <w:p w14:paraId="04AF87E7" w14:textId="77777777" w:rsidR="004F33B3" w:rsidRDefault="008C6D1B">
      <w:pPr>
        <w:pStyle w:val="CodeBlock"/>
        <w:spacing w:after="0"/>
      </w:pPr>
      <w:r>
        <w:t xml:space="preserve">    { "t": -2,  "action": "set-quality", "params": { "quality": "medium" }, "result": "ok" }</w:t>
      </w:r>
    </w:p>
    <w:p w14:paraId="5CFD5E1E" w14:textId="77777777" w:rsidR="004F33B3" w:rsidRDefault="008C6D1B">
      <w:pPr>
        <w:pStyle w:val="CodeBlock"/>
        <w:spacing w:after="0"/>
      </w:pPr>
      <w:r>
        <w:t xml:space="preserve">  ],</w:t>
      </w:r>
    </w:p>
    <w:p w14:paraId="7F109462" w14:textId="77777777" w:rsidR="004F33B3" w:rsidRDefault="008C6D1B">
      <w:pPr>
        <w:pStyle w:val="CodeBlock"/>
        <w:spacing w:after="0"/>
      </w:pPr>
      <w:r>
        <w:t xml:space="preserve">  "autoTune": { "recommended": "medium", "applied": true, "rolledBack": false,</w:t>
      </w:r>
    </w:p>
    <w:p w14:paraId="3A1976F4" w14:textId="77777777" w:rsidR="004F33B3" w:rsidRDefault="008C6D1B">
      <w:pPr>
        <w:pStyle w:val="CodeBlock"/>
        <w:spacing w:after="0"/>
      </w:pPr>
      <w:r>
        <w:t xml:space="preserve">                "expected": "+38% delivered bitrate" }</w:t>
      </w:r>
    </w:p>
    <w:p w14:paraId="7DF53226" w14:textId="77777777" w:rsidR="004F33B3" w:rsidRDefault="008C6D1B">
      <w:pPr>
        <w:pStyle w:val="CodeBlock"/>
        <w:spacing w:after="0"/>
      </w:pPr>
      <w:r>
        <w:t>}</w:t>
      </w:r>
    </w:p>
    <w:p w14:paraId="4291CEE5" w14:textId="77777777" w:rsidR="004F33B3" w:rsidRDefault="008C6D1B">
      <w:pPr>
        <w:pStyle w:val="Callout"/>
      </w:pPr>
      <w:r>
        <w:rPr>
          <w:b/>
        </w:rPr>
        <w:t>Note</w:t>
      </w:r>
      <w:r>
        <w:t xml:space="preserve"> — The export includes no participant names by default; roles are described as </w:t>
      </w:r>
      <w:r>
        <w:rPr>
          <w:rFonts w:ascii="Consolas" w:hAnsi="Consolas"/>
          <w:sz w:val="18"/>
        </w:rPr>
        <w:t>self</w:t>
      </w:r>
      <w:r>
        <w:t xml:space="preserve"> and </w:t>
      </w:r>
      <w:r>
        <w:rPr>
          <w:rFonts w:ascii="Consolas" w:hAnsi="Consolas"/>
          <w:sz w:val="18"/>
        </w:rPr>
        <w:t>remote</w:t>
      </w:r>
      <w:r>
        <w:t>. An opt-in checkbox can include display names for support conversations.</w:t>
      </w:r>
    </w:p>
    <w:p w14:paraId="6EBB0107" w14:textId="77777777" w:rsidR="004F33B3" w:rsidRDefault="008C6D1B">
      <w:pPr>
        <w:pStyle w:val="Heading1"/>
      </w:pPr>
      <w:bookmarkStart w:id="83" w:name="_Toc241206663"/>
      <w:r>
        <w:lastRenderedPageBreak/>
        <w:t>Appendix C — Initial i18n keys (namespace `cq`)</w:t>
      </w:r>
      <w:bookmarkEnd w:id="83"/>
    </w:p>
    <w:p w14:paraId="17236195" w14:textId="77777777" w:rsidR="004F33B3" w:rsidRDefault="008C6D1B">
      <w:pPr>
        <w:pStyle w:val="TableCaption"/>
      </w:pPr>
      <w:r>
        <w:t>Table 33</w:t>
      </w:r>
      <w:r>
        <w:rPr>
          <w:b w:val="0"/>
        </w:rPr>
        <w:t xml:space="preserve"> — i18n key set</w:t>
      </w:r>
    </w:p>
    <w:tbl>
      <w:tblPr>
        <w:tblStyle w:val="LightGrid-Accent1"/>
        <w:tblW w:w="0" w:type="auto"/>
        <w:jc w:val="center"/>
        <w:tblLook w:val="04A0" w:firstRow="1" w:lastRow="0" w:firstColumn="1" w:lastColumn="0" w:noHBand="0" w:noVBand="1"/>
      </w:tblPr>
      <w:tblGrid>
        <w:gridCol w:w="3295"/>
        <w:gridCol w:w="6048"/>
      </w:tblGrid>
      <w:tr w:rsidR="004F33B3" w14:paraId="296A5E3B"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2563EB"/>
          </w:tcPr>
          <w:p w14:paraId="43634428" w14:textId="77777777" w:rsidR="004F33B3" w:rsidRDefault="008C6D1B">
            <w:pPr>
              <w:spacing w:before="40" w:after="40"/>
            </w:pPr>
            <w:r>
              <w:rPr>
                <w:color w:val="FFFFFF"/>
                <w:sz w:val="16"/>
              </w:rPr>
              <w:t>Key</w:t>
            </w:r>
          </w:p>
        </w:tc>
        <w:tc>
          <w:tcPr>
            <w:tcW w:w="6048" w:type="dxa"/>
            <w:shd w:val="clear" w:color="auto" w:fill="2563EB"/>
          </w:tcPr>
          <w:p w14:paraId="523A80C1"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English value (source)</w:t>
            </w:r>
          </w:p>
        </w:tc>
      </w:tr>
      <w:tr w:rsidR="004F33B3" w14:paraId="7098BB2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ADC969" w14:textId="77777777" w:rsidR="004F33B3" w:rsidRDefault="008C6D1B">
            <w:pPr>
              <w:spacing w:before="40" w:after="40"/>
            </w:pPr>
            <w:r>
              <w:rPr>
                <w:rFonts w:ascii="Consolas" w:hAnsi="Consolas"/>
                <w:b w:val="0"/>
                <w:sz w:val="16"/>
              </w:rPr>
              <w:t>button.ariaLabel</w:t>
            </w:r>
          </w:p>
        </w:tc>
        <w:tc>
          <w:tcPr>
            <w:tcW w:w="6048" w:type="dxa"/>
          </w:tcPr>
          <w:p w14:paraId="5614A20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Connection quality for {{name}} — {{band}}</w:t>
            </w:r>
          </w:p>
        </w:tc>
      </w:tr>
      <w:tr w:rsidR="004F33B3" w14:paraId="215D9F53"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500A54" w14:textId="77777777" w:rsidR="004F33B3" w:rsidRDefault="008C6D1B">
            <w:pPr>
              <w:spacing w:before="40" w:after="40"/>
            </w:pPr>
            <w:r>
              <w:rPr>
                <w:rFonts w:ascii="Consolas" w:hAnsi="Consolas"/>
                <w:b w:val="0"/>
                <w:sz w:val="16"/>
              </w:rPr>
              <w:t>band.high|medium|low|lost|measuring</w:t>
            </w:r>
          </w:p>
        </w:tc>
        <w:tc>
          <w:tcPr>
            <w:tcW w:w="6048" w:type="dxa"/>
          </w:tcPr>
          <w:p w14:paraId="4FA8FF7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High / Medium / Low / Reconnecting… / Measuring…</w:t>
            </w:r>
          </w:p>
        </w:tc>
      </w:tr>
      <w:tr w:rsidR="004F33B3" w14:paraId="2A4AE70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B5E8E1" w14:textId="77777777" w:rsidR="004F33B3" w:rsidRDefault="008C6D1B">
            <w:pPr>
              <w:spacing w:before="40" w:after="40"/>
            </w:pPr>
            <w:r>
              <w:rPr>
                <w:rFonts w:ascii="Consolas" w:hAnsi="Consolas"/>
                <w:b w:val="0"/>
                <w:sz w:val="16"/>
              </w:rPr>
              <w:t>limiter.network</w:t>
            </w:r>
          </w:p>
        </w:tc>
        <w:tc>
          <w:tcPr>
            <w:tcW w:w="6048" w:type="dxa"/>
          </w:tcPr>
          <w:p w14:paraId="20B3BC4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Network: packet loss and jitter</w:t>
            </w:r>
          </w:p>
        </w:tc>
      </w:tr>
      <w:tr w:rsidR="004F33B3" w14:paraId="6C8A8B3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8CEAD5" w14:textId="77777777" w:rsidR="004F33B3" w:rsidRDefault="008C6D1B">
            <w:pPr>
              <w:spacing w:before="40" w:after="40"/>
            </w:pPr>
            <w:r>
              <w:rPr>
                <w:rFonts w:ascii="Consolas" w:hAnsi="Consolas"/>
                <w:b w:val="0"/>
                <w:sz w:val="16"/>
              </w:rPr>
              <w:t>limiter.publisher</w:t>
            </w:r>
          </w:p>
        </w:tc>
        <w:tc>
          <w:tcPr>
            <w:tcW w:w="6048" w:type="dxa"/>
          </w:tcPr>
          <w:p w14:paraId="37199C3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Publisher device is limiting the stream</w:t>
            </w:r>
          </w:p>
        </w:tc>
      </w:tr>
      <w:tr w:rsidR="004F33B3" w14:paraId="61E7757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0CE29B" w14:textId="77777777" w:rsidR="004F33B3" w:rsidRDefault="008C6D1B">
            <w:pPr>
              <w:spacing w:before="40" w:after="40"/>
            </w:pPr>
            <w:r>
              <w:rPr>
                <w:rFonts w:ascii="Consolas" w:hAnsi="Consolas"/>
                <w:b w:val="0"/>
                <w:sz w:val="16"/>
              </w:rPr>
              <w:t>limiter.relay</w:t>
            </w:r>
          </w:p>
        </w:tc>
        <w:tc>
          <w:tcPr>
            <w:tcW w:w="6048" w:type="dxa"/>
          </w:tcPr>
          <w:p w14:paraId="7B5E0B6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Relay path: elevated round-trip time</w:t>
            </w:r>
          </w:p>
        </w:tc>
      </w:tr>
      <w:tr w:rsidR="004F33B3" w14:paraId="2102EA8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92E972" w14:textId="77777777" w:rsidR="004F33B3" w:rsidRDefault="008C6D1B">
            <w:pPr>
              <w:spacing w:before="40" w:after="40"/>
            </w:pPr>
            <w:r>
              <w:rPr>
                <w:rFonts w:ascii="Consolas" w:hAnsi="Consolas"/>
                <w:b w:val="0"/>
                <w:sz w:val="16"/>
              </w:rPr>
              <w:t>limiter.stability</w:t>
            </w:r>
          </w:p>
        </w:tc>
        <w:tc>
          <w:tcPr>
            <w:tcW w:w="6048" w:type="dxa"/>
          </w:tcPr>
          <w:p w14:paraId="2A12744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Unstable link: quality is oscillating</w:t>
            </w:r>
          </w:p>
        </w:tc>
      </w:tr>
      <w:tr w:rsidR="004F33B3" w14:paraId="257E443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EB5199" w14:textId="77777777" w:rsidR="004F33B3" w:rsidRDefault="008C6D1B">
            <w:pPr>
              <w:spacing w:before="40" w:after="40"/>
            </w:pPr>
            <w:r>
              <w:rPr>
                <w:rFonts w:ascii="Consolas" w:hAnsi="Consolas"/>
                <w:b w:val="0"/>
                <w:sz w:val="16"/>
              </w:rPr>
              <w:t>tabs.overview|details|actions</w:t>
            </w:r>
          </w:p>
        </w:tc>
        <w:tc>
          <w:tcPr>
            <w:tcW w:w="6048" w:type="dxa"/>
          </w:tcPr>
          <w:p w14:paraId="69A6224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Overview / Details / Actions</w:t>
            </w:r>
          </w:p>
        </w:tc>
      </w:tr>
      <w:tr w:rsidR="004F33B3" w14:paraId="5F90F79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0B5821" w14:textId="77777777" w:rsidR="004F33B3" w:rsidRDefault="008C6D1B">
            <w:pPr>
              <w:spacing w:before="40" w:after="40"/>
            </w:pPr>
            <w:r>
              <w:rPr>
                <w:rFonts w:ascii="Consolas" w:hAnsi="Consolas"/>
                <w:b w:val="0"/>
                <w:sz w:val="16"/>
              </w:rPr>
              <w:t>metric.bitrate</w:t>
            </w:r>
          </w:p>
        </w:tc>
        <w:tc>
          <w:tcPr>
            <w:tcW w:w="6048" w:type="dxa"/>
          </w:tcPr>
          <w:p w14:paraId="6640D0A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Bitrate</w:t>
            </w:r>
          </w:p>
        </w:tc>
      </w:tr>
      <w:tr w:rsidR="004F33B3" w14:paraId="5BEE56D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768DA1" w14:textId="77777777" w:rsidR="004F33B3" w:rsidRDefault="008C6D1B">
            <w:pPr>
              <w:spacing w:before="40" w:after="40"/>
            </w:pPr>
            <w:r>
              <w:rPr>
                <w:rFonts w:ascii="Consolas" w:hAnsi="Consolas"/>
                <w:b w:val="0"/>
                <w:sz w:val="16"/>
              </w:rPr>
              <w:t>metric.resolution</w:t>
            </w:r>
          </w:p>
        </w:tc>
        <w:tc>
          <w:tcPr>
            <w:tcW w:w="6048" w:type="dxa"/>
          </w:tcPr>
          <w:p w14:paraId="7A24416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Resolution</w:t>
            </w:r>
          </w:p>
        </w:tc>
      </w:tr>
      <w:tr w:rsidR="004F33B3" w14:paraId="3B272BA6"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87A145" w14:textId="77777777" w:rsidR="004F33B3" w:rsidRDefault="008C6D1B">
            <w:pPr>
              <w:spacing w:before="40" w:after="40"/>
            </w:pPr>
            <w:r>
              <w:rPr>
                <w:rFonts w:ascii="Consolas" w:hAnsi="Consolas"/>
                <w:b w:val="0"/>
                <w:sz w:val="16"/>
              </w:rPr>
              <w:t>metric.frameRate</w:t>
            </w:r>
          </w:p>
        </w:tc>
        <w:tc>
          <w:tcPr>
            <w:tcW w:w="6048" w:type="dxa"/>
          </w:tcPr>
          <w:p w14:paraId="2B42C25D"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Frame rate</w:t>
            </w:r>
          </w:p>
        </w:tc>
      </w:tr>
      <w:tr w:rsidR="004F33B3" w14:paraId="48424CD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C24C2E" w14:textId="77777777" w:rsidR="004F33B3" w:rsidRDefault="008C6D1B">
            <w:pPr>
              <w:spacing w:before="40" w:after="40"/>
            </w:pPr>
            <w:r>
              <w:rPr>
                <w:rFonts w:ascii="Consolas" w:hAnsi="Consolas"/>
                <w:b w:val="0"/>
                <w:sz w:val="16"/>
              </w:rPr>
              <w:t>metric.packetLoss</w:t>
            </w:r>
          </w:p>
        </w:tc>
        <w:tc>
          <w:tcPr>
            <w:tcW w:w="6048" w:type="dxa"/>
          </w:tcPr>
          <w:p w14:paraId="00F1687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Packet loss</w:t>
            </w:r>
          </w:p>
        </w:tc>
      </w:tr>
      <w:tr w:rsidR="004F33B3" w14:paraId="23823DA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8AAE3F" w14:textId="77777777" w:rsidR="004F33B3" w:rsidRDefault="008C6D1B">
            <w:pPr>
              <w:spacing w:before="40" w:after="40"/>
            </w:pPr>
            <w:r>
              <w:rPr>
                <w:rFonts w:ascii="Consolas" w:hAnsi="Consolas"/>
                <w:b w:val="0"/>
                <w:sz w:val="16"/>
              </w:rPr>
              <w:t>metric.jitter</w:t>
            </w:r>
          </w:p>
        </w:tc>
        <w:tc>
          <w:tcPr>
            <w:tcW w:w="6048" w:type="dxa"/>
          </w:tcPr>
          <w:p w14:paraId="0D4B798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Jitter</w:t>
            </w:r>
          </w:p>
        </w:tc>
      </w:tr>
      <w:tr w:rsidR="004F33B3" w14:paraId="43B2792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843B68" w14:textId="77777777" w:rsidR="004F33B3" w:rsidRDefault="008C6D1B">
            <w:pPr>
              <w:spacing w:before="40" w:after="40"/>
            </w:pPr>
            <w:r>
              <w:rPr>
                <w:rFonts w:ascii="Consolas" w:hAnsi="Consolas"/>
                <w:b w:val="0"/>
                <w:sz w:val="16"/>
              </w:rPr>
              <w:t>metric.rtt</w:t>
            </w:r>
          </w:p>
        </w:tc>
        <w:tc>
          <w:tcPr>
            <w:tcW w:w="6048" w:type="dxa"/>
          </w:tcPr>
          <w:p w14:paraId="29E7FBC5"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Round-trip time</w:t>
            </w:r>
          </w:p>
        </w:tc>
      </w:tr>
      <w:tr w:rsidR="004F33B3" w14:paraId="3EFA4A0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DDA22F" w14:textId="77777777" w:rsidR="004F33B3" w:rsidRDefault="008C6D1B">
            <w:pPr>
              <w:spacing w:before="40" w:after="40"/>
            </w:pPr>
            <w:r>
              <w:rPr>
                <w:rFonts w:ascii="Consolas" w:hAnsi="Consolas"/>
                <w:b w:val="0"/>
                <w:sz w:val="16"/>
              </w:rPr>
              <w:t>metric.skippedFrames</w:t>
            </w:r>
          </w:p>
        </w:tc>
        <w:tc>
          <w:tcPr>
            <w:tcW w:w="6048" w:type="dxa"/>
          </w:tcPr>
          <w:p w14:paraId="41A3AB95"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Skipped frames</w:t>
            </w:r>
          </w:p>
        </w:tc>
      </w:tr>
      <w:tr w:rsidR="004F33B3" w14:paraId="2CFA448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F77CD0" w14:textId="77777777" w:rsidR="004F33B3" w:rsidRDefault="008C6D1B">
            <w:pPr>
              <w:spacing w:before="40" w:after="40"/>
            </w:pPr>
            <w:r>
              <w:rPr>
                <w:rFonts w:ascii="Consolas" w:hAnsi="Consolas"/>
                <w:b w:val="0"/>
                <w:sz w:val="16"/>
              </w:rPr>
              <w:t>metric.audioLoss</w:t>
            </w:r>
          </w:p>
        </w:tc>
        <w:tc>
          <w:tcPr>
            <w:tcW w:w="6048" w:type="dxa"/>
          </w:tcPr>
          <w:p w14:paraId="0B7BF1D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Audio loss (last minute)</w:t>
            </w:r>
          </w:p>
        </w:tc>
      </w:tr>
      <w:tr w:rsidR="004F33B3" w14:paraId="0D7CC67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241DC7" w14:textId="77777777" w:rsidR="004F33B3" w:rsidRDefault="008C6D1B">
            <w:pPr>
              <w:spacing w:before="40" w:after="40"/>
            </w:pPr>
            <w:r>
              <w:rPr>
                <w:rFonts w:ascii="Consolas" w:hAnsi="Consolas"/>
                <w:b w:val="0"/>
                <w:sz w:val="16"/>
              </w:rPr>
              <w:t>metric.concealment</w:t>
            </w:r>
          </w:p>
        </w:tc>
        <w:tc>
          <w:tcPr>
            <w:tcW w:w="6048" w:type="dxa"/>
          </w:tcPr>
          <w:p w14:paraId="3C97253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Audio concealment</w:t>
            </w:r>
          </w:p>
        </w:tc>
      </w:tr>
      <w:tr w:rsidR="004F33B3" w14:paraId="5635033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D5ADC1" w14:textId="77777777" w:rsidR="004F33B3" w:rsidRDefault="008C6D1B">
            <w:pPr>
              <w:spacing w:before="40" w:after="40"/>
            </w:pPr>
            <w:r>
              <w:rPr>
                <w:rFonts w:ascii="Consolas" w:hAnsi="Consolas"/>
                <w:b w:val="0"/>
                <w:sz w:val="16"/>
              </w:rPr>
              <w:t>metric.transport.direct|relay</w:t>
            </w:r>
          </w:p>
        </w:tc>
        <w:tc>
          <w:tcPr>
            <w:tcW w:w="6048" w:type="dxa"/>
          </w:tcPr>
          <w:p w14:paraId="4E776A47"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Direct / Relay</w:t>
            </w:r>
          </w:p>
        </w:tc>
      </w:tr>
      <w:tr w:rsidR="004F33B3" w14:paraId="55C1D37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C9B551" w14:textId="77777777" w:rsidR="004F33B3" w:rsidRDefault="008C6D1B">
            <w:pPr>
              <w:spacing w:before="40" w:after="40"/>
            </w:pPr>
            <w:r>
              <w:rPr>
                <w:rFonts w:ascii="Consolas" w:hAnsi="Consolas"/>
                <w:b w:val="0"/>
                <w:sz w:val="16"/>
              </w:rPr>
              <w:t>action.resync</w:t>
            </w:r>
          </w:p>
        </w:tc>
        <w:tc>
          <w:tcPr>
            <w:tcW w:w="6048" w:type="dxa"/>
          </w:tcPr>
          <w:p w14:paraId="373DB7D2"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Resync stream</w:t>
            </w:r>
          </w:p>
        </w:tc>
      </w:tr>
      <w:tr w:rsidR="004F33B3" w14:paraId="21C1A67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DB91AC" w14:textId="77777777" w:rsidR="004F33B3" w:rsidRDefault="008C6D1B">
            <w:pPr>
              <w:spacing w:before="40" w:after="40"/>
            </w:pPr>
            <w:r>
              <w:rPr>
                <w:rFonts w:ascii="Consolas" w:hAnsi="Consolas"/>
                <w:b w:val="0"/>
                <w:sz w:val="16"/>
              </w:rPr>
              <w:t>action.reconnect</w:t>
            </w:r>
          </w:p>
        </w:tc>
        <w:tc>
          <w:tcPr>
            <w:tcW w:w="6048" w:type="dxa"/>
          </w:tcPr>
          <w:p w14:paraId="0D70217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Reconnect</w:t>
            </w:r>
          </w:p>
        </w:tc>
      </w:tr>
      <w:tr w:rsidR="004F33B3" w14:paraId="3E73AD99"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1C9002" w14:textId="77777777" w:rsidR="004F33B3" w:rsidRDefault="008C6D1B">
            <w:pPr>
              <w:spacing w:before="40" w:after="40"/>
            </w:pPr>
            <w:r>
              <w:rPr>
                <w:rFonts w:ascii="Consolas" w:hAnsi="Consolas"/>
                <w:b w:val="0"/>
                <w:sz w:val="16"/>
              </w:rPr>
              <w:t>action.reconnectWarning</w:t>
            </w:r>
          </w:p>
        </w:tc>
        <w:tc>
          <w:tcPr>
            <w:tcW w:w="6048" w:type="dxa"/>
          </w:tcPr>
          <w:p w14:paraId="6BCD4F9A"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This interrupts every stream for a few seconds. Continue?</w:t>
            </w:r>
          </w:p>
        </w:tc>
      </w:tr>
      <w:tr w:rsidR="004F33B3" w14:paraId="09B0FA3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D79A93" w14:textId="77777777" w:rsidR="004F33B3" w:rsidRDefault="008C6D1B">
            <w:pPr>
              <w:spacing w:before="40" w:after="40"/>
            </w:pPr>
            <w:r>
              <w:rPr>
                <w:rFonts w:ascii="Consolas" w:hAnsi="Consolas"/>
                <w:b w:val="0"/>
                <w:sz w:val="16"/>
              </w:rPr>
              <w:t>action.quality</w:t>
            </w:r>
          </w:p>
        </w:tc>
        <w:tc>
          <w:tcPr>
            <w:tcW w:w="6048" w:type="dxa"/>
          </w:tcPr>
          <w:p w14:paraId="4851EAF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Quality (simulcast layer)</w:t>
            </w:r>
          </w:p>
        </w:tc>
      </w:tr>
      <w:tr w:rsidR="004F33B3" w14:paraId="230A664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7B4DE4" w14:textId="77777777" w:rsidR="004F33B3" w:rsidRDefault="008C6D1B">
            <w:pPr>
              <w:spacing w:before="40" w:after="40"/>
            </w:pPr>
            <w:r>
              <w:rPr>
                <w:rFonts w:ascii="Consolas" w:hAnsi="Consolas"/>
                <w:b w:val="0"/>
                <w:sz w:val="16"/>
              </w:rPr>
              <w:t>action.maxBitrate</w:t>
            </w:r>
          </w:p>
        </w:tc>
        <w:tc>
          <w:tcPr>
            <w:tcW w:w="6048" w:type="dxa"/>
          </w:tcPr>
          <w:p w14:paraId="46681C1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Max bitrate</w:t>
            </w:r>
          </w:p>
        </w:tc>
      </w:tr>
      <w:tr w:rsidR="004F33B3" w14:paraId="083FC41F"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02E6BE" w14:textId="77777777" w:rsidR="004F33B3" w:rsidRDefault="008C6D1B">
            <w:pPr>
              <w:spacing w:before="40" w:after="40"/>
            </w:pPr>
            <w:r>
              <w:rPr>
                <w:rFonts w:ascii="Consolas" w:hAnsi="Consolas"/>
                <w:b w:val="0"/>
                <w:sz w:val="16"/>
              </w:rPr>
              <w:t>action.resolution</w:t>
            </w:r>
          </w:p>
        </w:tc>
        <w:tc>
          <w:tcPr>
            <w:tcW w:w="6048" w:type="dxa"/>
          </w:tcPr>
          <w:p w14:paraId="475AFA4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Resolution</w:t>
            </w:r>
          </w:p>
        </w:tc>
      </w:tr>
      <w:tr w:rsidR="004F33B3" w14:paraId="7B1C0036"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537C55" w14:textId="77777777" w:rsidR="004F33B3" w:rsidRDefault="008C6D1B">
            <w:pPr>
              <w:spacing w:before="40" w:after="40"/>
            </w:pPr>
            <w:r>
              <w:rPr>
                <w:rFonts w:ascii="Consolas" w:hAnsi="Consolas"/>
                <w:b w:val="0"/>
                <w:sz w:val="16"/>
              </w:rPr>
              <w:t>action.frameRate</w:t>
            </w:r>
          </w:p>
        </w:tc>
        <w:tc>
          <w:tcPr>
            <w:tcW w:w="6048" w:type="dxa"/>
          </w:tcPr>
          <w:p w14:paraId="4AD57CA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Frame rate</w:t>
            </w:r>
          </w:p>
        </w:tc>
      </w:tr>
      <w:tr w:rsidR="004F33B3" w14:paraId="790DAF69"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4106E2" w14:textId="77777777" w:rsidR="004F33B3" w:rsidRDefault="008C6D1B">
            <w:pPr>
              <w:spacing w:before="40" w:after="40"/>
            </w:pPr>
            <w:r>
              <w:rPr>
                <w:rFonts w:ascii="Consolas" w:hAnsi="Consolas"/>
                <w:b w:val="0"/>
                <w:sz w:val="16"/>
              </w:rPr>
              <w:t>action.compression</w:t>
            </w:r>
          </w:p>
        </w:tc>
        <w:tc>
          <w:tcPr>
            <w:tcW w:w="6048" w:type="dxa"/>
          </w:tcPr>
          <w:p w14:paraId="65B2024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Compression</w:t>
            </w:r>
          </w:p>
        </w:tc>
      </w:tr>
      <w:tr w:rsidR="004F33B3" w14:paraId="557F512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0F3EA4" w14:textId="77777777" w:rsidR="004F33B3" w:rsidRDefault="008C6D1B">
            <w:pPr>
              <w:spacing w:before="40" w:after="40"/>
            </w:pPr>
            <w:r>
              <w:rPr>
                <w:rFonts w:ascii="Consolas" w:hAnsi="Consolas"/>
                <w:b w:val="0"/>
                <w:sz w:val="16"/>
              </w:rPr>
              <w:t>action.colorDepth</w:t>
            </w:r>
          </w:p>
        </w:tc>
        <w:tc>
          <w:tcPr>
            <w:tcW w:w="6048" w:type="dxa"/>
          </w:tcPr>
          <w:p w14:paraId="6CE2D7D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Colour depth</w:t>
            </w:r>
          </w:p>
        </w:tc>
      </w:tr>
      <w:tr w:rsidR="004F33B3" w14:paraId="79377E4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587320" w14:textId="77777777" w:rsidR="004F33B3" w:rsidRDefault="008C6D1B">
            <w:pPr>
              <w:spacing w:before="40" w:after="40"/>
            </w:pPr>
            <w:r>
              <w:rPr>
                <w:rFonts w:ascii="Consolas" w:hAnsi="Consolas"/>
                <w:b w:val="0"/>
                <w:sz w:val="16"/>
              </w:rPr>
              <w:t>device.title</w:t>
            </w:r>
          </w:p>
        </w:tc>
        <w:tc>
          <w:tcPr>
            <w:tcW w:w="6048" w:type="dxa"/>
          </w:tcPr>
          <w:p w14:paraId="2C454A13"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Device</w:t>
            </w:r>
          </w:p>
        </w:tc>
      </w:tr>
      <w:tr w:rsidR="004F33B3" w14:paraId="43A3967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F3B57E" w14:textId="77777777" w:rsidR="004F33B3" w:rsidRDefault="008C6D1B">
            <w:pPr>
              <w:spacing w:before="40" w:after="40"/>
            </w:pPr>
            <w:r>
              <w:rPr>
                <w:rFonts w:ascii="Consolas" w:hAnsi="Consolas"/>
                <w:b w:val="0"/>
                <w:sz w:val="16"/>
              </w:rPr>
              <w:t>device.camera</w:t>
            </w:r>
          </w:p>
        </w:tc>
        <w:tc>
          <w:tcPr>
            <w:tcW w:w="6048" w:type="dxa"/>
          </w:tcPr>
          <w:p w14:paraId="008684D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Camera</w:t>
            </w:r>
          </w:p>
        </w:tc>
      </w:tr>
      <w:tr w:rsidR="004F33B3" w14:paraId="1F378CC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0CD1D" w14:textId="77777777" w:rsidR="004F33B3" w:rsidRDefault="008C6D1B">
            <w:pPr>
              <w:spacing w:before="40" w:after="40"/>
            </w:pPr>
            <w:r>
              <w:rPr>
                <w:rFonts w:ascii="Consolas" w:hAnsi="Consolas"/>
                <w:b w:val="0"/>
                <w:sz w:val="16"/>
              </w:rPr>
              <w:t>device.microphone</w:t>
            </w:r>
          </w:p>
        </w:tc>
        <w:tc>
          <w:tcPr>
            <w:tcW w:w="6048" w:type="dxa"/>
          </w:tcPr>
          <w:p w14:paraId="6659D46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Microphone</w:t>
            </w:r>
          </w:p>
        </w:tc>
      </w:tr>
      <w:tr w:rsidR="004F33B3" w14:paraId="13162E7D"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1F8734" w14:textId="77777777" w:rsidR="004F33B3" w:rsidRDefault="008C6D1B">
            <w:pPr>
              <w:spacing w:before="40" w:after="40"/>
            </w:pPr>
            <w:r>
              <w:rPr>
                <w:rFonts w:ascii="Consolas" w:hAnsi="Consolas"/>
                <w:b w:val="0"/>
                <w:sz w:val="16"/>
              </w:rPr>
              <w:t>device.resolution</w:t>
            </w:r>
          </w:p>
        </w:tc>
        <w:tc>
          <w:tcPr>
            <w:tcW w:w="6048" w:type="dxa"/>
          </w:tcPr>
          <w:p w14:paraId="2192AD7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Resolution</w:t>
            </w:r>
          </w:p>
        </w:tc>
      </w:tr>
      <w:tr w:rsidR="004F33B3" w14:paraId="23D0C64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022CFA" w14:textId="77777777" w:rsidR="004F33B3" w:rsidRDefault="008C6D1B">
            <w:pPr>
              <w:spacing w:before="40" w:after="40"/>
            </w:pPr>
            <w:r>
              <w:rPr>
                <w:rFonts w:ascii="Consolas" w:hAnsi="Consolas"/>
                <w:b w:val="0"/>
                <w:sz w:val="16"/>
              </w:rPr>
              <w:t>device.frameRate</w:t>
            </w:r>
          </w:p>
        </w:tc>
        <w:tc>
          <w:tcPr>
            <w:tcW w:w="6048" w:type="dxa"/>
          </w:tcPr>
          <w:p w14:paraId="4F845C2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Frame rate</w:t>
            </w:r>
          </w:p>
        </w:tc>
      </w:tr>
      <w:tr w:rsidR="004F33B3" w14:paraId="63DD090D"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5421EF" w14:textId="77777777" w:rsidR="004F33B3" w:rsidRDefault="008C6D1B">
            <w:pPr>
              <w:spacing w:before="40" w:after="40"/>
            </w:pPr>
            <w:r>
              <w:rPr>
                <w:rFonts w:ascii="Consolas" w:hAnsi="Consolas"/>
                <w:b w:val="0"/>
                <w:sz w:val="16"/>
              </w:rPr>
              <w:t>device.cameraMax</w:t>
            </w:r>
          </w:p>
        </w:tc>
        <w:tc>
          <w:tcPr>
            <w:tcW w:w="6048" w:type="dxa"/>
          </w:tcPr>
          <w:p w14:paraId="05A69CE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Camera supports up to {{width}} × {{height}} @ {{fps}} fps</w:t>
            </w:r>
          </w:p>
        </w:tc>
      </w:tr>
      <w:tr w:rsidR="004F33B3" w14:paraId="4A9F715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B12319" w14:textId="77777777" w:rsidR="004F33B3" w:rsidRDefault="008C6D1B">
            <w:pPr>
              <w:spacing w:before="40" w:after="40"/>
            </w:pPr>
            <w:r>
              <w:rPr>
                <w:rFonts w:ascii="Consolas" w:hAnsi="Consolas"/>
                <w:b w:val="0"/>
                <w:sz w:val="16"/>
              </w:rPr>
              <w:t>device.publishing</w:t>
            </w:r>
          </w:p>
        </w:tc>
        <w:tc>
          <w:tcPr>
            <w:tcW w:w="6048" w:type="dxa"/>
          </w:tcPr>
          <w:p w14:paraId="739C34B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Publishing {{width}} × {{height}} @ {{fps}} · {{bitrate}}</w:t>
            </w:r>
          </w:p>
        </w:tc>
      </w:tr>
      <w:tr w:rsidR="004F33B3" w14:paraId="02CE8952"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CC62EF" w14:textId="77777777" w:rsidR="004F33B3" w:rsidRDefault="008C6D1B">
            <w:pPr>
              <w:spacing w:before="40" w:after="40"/>
            </w:pPr>
            <w:r>
              <w:rPr>
                <w:rFonts w:ascii="Consolas" w:hAnsi="Consolas"/>
                <w:b w:val="0"/>
                <w:sz w:val="16"/>
              </w:rPr>
              <w:t>device.channels</w:t>
            </w:r>
          </w:p>
        </w:tc>
        <w:tc>
          <w:tcPr>
            <w:tcW w:w="6048" w:type="dxa"/>
          </w:tcPr>
          <w:p w14:paraId="78FC517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Channels</w:t>
            </w:r>
          </w:p>
        </w:tc>
      </w:tr>
      <w:tr w:rsidR="004F33B3" w14:paraId="1BDF207B"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76B3BB" w14:textId="77777777" w:rsidR="004F33B3" w:rsidRDefault="008C6D1B">
            <w:pPr>
              <w:spacing w:before="40" w:after="40"/>
            </w:pPr>
            <w:r>
              <w:rPr>
                <w:rFonts w:ascii="Consolas" w:hAnsi="Consolas"/>
                <w:b w:val="0"/>
                <w:sz w:val="16"/>
              </w:rPr>
              <w:t>device.channels.mono</w:t>
            </w:r>
          </w:p>
        </w:tc>
        <w:tc>
          <w:tcPr>
            <w:tcW w:w="6048" w:type="dxa"/>
          </w:tcPr>
          <w:p w14:paraId="0CD9D57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Mono</w:t>
            </w:r>
          </w:p>
        </w:tc>
      </w:tr>
      <w:tr w:rsidR="004F33B3" w14:paraId="0F35385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EDD7E3" w14:textId="77777777" w:rsidR="004F33B3" w:rsidRDefault="008C6D1B">
            <w:pPr>
              <w:spacing w:before="40" w:after="40"/>
            </w:pPr>
            <w:r>
              <w:rPr>
                <w:rFonts w:ascii="Consolas" w:hAnsi="Consolas"/>
                <w:b w:val="0"/>
                <w:sz w:val="16"/>
              </w:rPr>
              <w:t>device.channels.stereo</w:t>
            </w:r>
          </w:p>
        </w:tc>
        <w:tc>
          <w:tcPr>
            <w:tcW w:w="6048" w:type="dxa"/>
          </w:tcPr>
          <w:p w14:paraId="14800B1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Stereo</w:t>
            </w:r>
          </w:p>
        </w:tc>
      </w:tr>
      <w:tr w:rsidR="004F33B3" w14:paraId="1DC49BD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BFE935" w14:textId="77777777" w:rsidR="004F33B3" w:rsidRDefault="008C6D1B">
            <w:pPr>
              <w:spacing w:before="40" w:after="40"/>
            </w:pPr>
            <w:r>
              <w:rPr>
                <w:rFonts w:ascii="Consolas" w:hAnsi="Consolas"/>
                <w:b w:val="0"/>
                <w:sz w:val="16"/>
              </w:rPr>
              <w:t>device.stereoWarning</w:t>
            </w:r>
          </w:p>
        </w:tc>
        <w:tc>
          <w:tcPr>
            <w:tcW w:w="6048" w:type="dxa"/>
          </w:tcPr>
          <w:p w14:paraId="68624A2D"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Stereo disables echo cancellation and noise suppression — use headphones; it also raises uplink bandwidth</w:t>
            </w:r>
          </w:p>
        </w:tc>
      </w:tr>
      <w:tr w:rsidR="004F33B3" w14:paraId="28E1C995"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9AFB0B" w14:textId="77777777" w:rsidR="004F33B3" w:rsidRDefault="008C6D1B">
            <w:pPr>
              <w:spacing w:before="40" w:after="40"/>
            </w:pPr>
            <w:r>
              <w:rPr>
                <w:rFonts w:ascii="Consolas" w:hAnsi="Consolas"/>
                <w:b w:val="0"/>
                <w:sz w:val="16"/>
              </w:rPr>
              <w:t>device.audioQuality</w:t>
            </w:r>
          </w:p>
        </w:tc>
        <w:tc>
          <w:tcPr>
            <w:tcW w:w="6048" w:type="dxa"/>
          </w:tcPr>
          <w:p w14:paraId="469DA57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Audio quality</w:t>
            </w:r>
          </w:p>
        </w:tc>
      </w:tr>
      <w:tr w:rsidR="004F33B3" w14:paraId="519EFC5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FF1C90" w14:textId="77777777" w:rsidR="004F33B3" w:rsidRDefault="008C6D1B">
            <w:pPr>
              <w:spacing w:before="40" w:after="40"/>
            </w:pPr>
            <w:r>
              <w:rPr>
                <w:rFonts w:ascii="Consolas" w:hAnsi="Consolas"/>
                <w:b w:val="0"/>
                <w:sz w:val="16"/>
              </w:rPr>
              <w:t>device.audioQuality.voice</w:t>
            </w:r>
          </w:p>
        </w:tc>
        <w:tc>
          <w:tcPr>
            <w:tcW w:w="6048" w:type="dxa"/>
          </w:tcPr>
          <w:p w14:paraId="6DF7AC6E"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Voice</w:t>
            </w:r>
          </w:p>
        </w:tc>
      </w:tr>
      <w:tr w:rsidR="004F33B3" w14:paraId="49BED9A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442DC3" w14:textId="77777777" w:rsidR="004F33B3" w:rsidRDefault="008C6D1B">
            <w:pPr>
              <w:spacing w:before="40" w:after="40"/>
            </w:pPr>
            <w:r>
              <w:rPr>
                <w:rFonts w:ascii="Consolas" w:hAnsi="Consolas"/>
                <w:b w:val="0"/>
                <w:sz w:val="16"/>
              </w:rPr>
              <w:lastRenderedPageBreak/>
              <w:t>device.audioQuality.music</w:t>
            </w:r>
          </w:p>
        </w:tc>
        <w:tc>
          <w:tcPr>
            <w:tcW w:w="6048" w:type="dxa"/>
          </w:tcPr>
          <w:p w14:paraId="619C719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Music</w:t>
            </w:r>
          </w:p>
        </w:tc>
      </w:tr>
      <w:tr w:rsidR="004F33B3" w14:paraId="68BDAFE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B13BDB" w14:textId="77777777" w:rsidR="004F33B3" w:rsidRDefault="008C6D1B">
            <w:pPr>
              <w:spacing w:before="40" w:after="40"/>
            </w:pPr>
            <w:r>
              <w:rPr>
                <w:rFonts w:ascii="Consolas" w:hAnsi="Consolas"/>
                <w:b w:val="0"/>
                <w:sz w:val="16"/>
              </w:rPr>
              <w:t>device.apply</w:t>
            </w:r>
          </w:p>
        </w:tc>
        <w:tc>
          <w:tcPr>
            <w:tcW w:w="6048" w:type="dxa"/>
          </w:tcPr>
          <w:p w14:paraId="5F520604"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Apply to my camera &amp; mic</w:t>
            </w:r>
          </w:p>
        </w:tc>
      </w:tr>
      <w:tr w:rsidR="004F33B3" w14:paraId="7FD6119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1212B3" w14:textId="77777777" w:rsidR="004F33B3" w:rsidRDefault="008C6D1B">
            <w:pPr>
              <w:spacing w:before="40" w:after="40"/>
            </w:pPr>
            <w:r>
              <w:rPr>
                <w:rFonts w:ascii="Consolas" w:hAnsi="Consolas"/>
                <w:b w:val="0"/>
                <w:sz w:val="16"/>
              </w:rPr>
              <w:t>device.remoteNote</w:t>
            </w:r>
          </w:p>
        </w:tc>
        <w:tc>
          <w:tcPr>
            <w:tcW w:w="6048" w:type="dxa"/>
          </w:tcPr>
          <w:p w14:paraId="6064387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Camera and microphone settings belong to {{name}}</w:t>
            </w:r>
          </w:p>
        </w:tc>
      </w:tr>
      <w:tr w:rsidR="004F33B3" w14:paraId="4A2A16B0"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6E36E2" w14:textId="77777777" w:rsidR="004F33B3" w:rsidRDefault="008C6D1B">
            <w:pPr>
              <w:spacing w:before="40" w:after="40"/>
            </w:pPr>
            <w:r>
              <w:rPr>
                <w:rFonts w:ascii="Consolas" w:hAnsi="Consolas"/>
                <w:b w:val="0"/>
                <w:sz w:val="16"/>
              </w:rPr>
              <w:t>action.colorDepthUnsupported</w:t>
            </w:r>
          </w:p>
        </w:tc>
        <w:tc>
          <w:tcPr>
            <w:tcW w:w="6048" w:type="dxa"/>
          </w:tcPr>
          <w:p w14:paraId="693C523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10-bit is not available on this device or codec</w:t>
            </w:r>
          </w:p>
        </w:tc>
      </w:tr>
      <w:tr w:rsidR="004F33B3" w14:paraId="54605F0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B54590" w14:textId="77777777" w:rsidR="004F33B3" w:rsidRDefault="008C6D1B">
            <w:pPr>
              <w:spacing w:before="40" w:after="40"/>
            </w:pPr>
            <w:r>
              <w:rPr>
                <w:rFonts w:ascii="Consolas" w:hAnsi="Consolas"/>
                <w:b w:val="0"/>
                <w:sz w:val="16"/>
              </w:rPr>
              <w:t>action.audioOnly</w:t>
            </w:r>
          </w:p>
        </w:tc>
        <w:tc>
          <w:tcPr>
            <w:tcW w:w="6048" w:type="dxa"/>
          </w:tcPr>
          <w:p w14:paraId="043A872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Audio only for this tile</w:t>
            </w:r>
          </w:p>
        </w:tc>
      </w:tr>
      <w:tr w:rsidR="004F33B3" w14:paraId="02D8D306"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296FCD" w14:textId="77777777" w:rsidR="004F33B3" w:rsidRDefault="008C6D1B">
            <w:pPr>
              <w:spacing w:before="40" w:after="40"/>
            </w:pPr>
            <w:r>
              <w:rPr>
                <w:rFonts w:ascii="Consolas" w:hAnsi="Consolas"/>
                <w:b w:val="0"/>
                <w:sz w:val="16"/>
              </w:rPr>
              <w:t>action.export</w:t>
            </w:r>
          </w:p>
        </w:tc>
        <w:tc>
          <w:tcPr>
            <w:tcW w:w="6048" w:type="dxa"/>
          </w:tcPr>
          <w:p w14:paraId="20B2B50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Export report</w:t>
            </w:r>
          </w:p>
        </w:tc>
      </w:tr>
      <w:tr w:rsidR="004F33B3" w14:paraId="72070261"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244719" w14:textId="77777777" w:rsidR="004F33B3" w:rsidRDefault="008C6D1B">
            <w:pPr>
              <w:spacing w:before="40" w:after="40"/>
            </w:pPr>
            <w:r>
              <w:rPr>
                <w:rFonts w:ascii="Consolas" w:hAnsi="Consolas"/>
                <w:b w:val="0"/>
                <w:sz w:val="16"/>
              </w:rPr>
              <w:t>action.resetAuto</w:t>
            </w:r>
          </w:p>
        </w:tc>
        <w:tc>
          <w:tcPr>
            <w:tcW w:w="6048" w:type="dxa"/>
          </w:tcPr>
          <w:p w14:paraId="31C8739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Reset to auto</w:t>
            </w:r>
          </w:p>
        </w:tc>
      </w:tr>
      <w:tr w:rsidR="004F33B3" w14:paraId="5678B89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F3289F" w14:textId="77777777" w:rsidR="004F33B3" w:rsidRDefault="008C6D1B">
            <w:pPr>
              <w:spacing w:before="40" w:after="40"/>
            </w:pPr>
            <w:r>
              <w:rPr>
                <w:rFonts w:ascii="Consolas" w:hAnsi="Consolas"/>
                <w:b w:val="0"/>
                <w:sz w:val="16"/>
              </w:rPr>
              <w:t>action.apply|cancel|retry</w:t>
            </w:r>
          </w:p>
        </w:tc>
        <w:tc>
          <w:tcPr>
            <w:tcW w:w="6048" w:type="dxa"/>
          </w:tcPr>
          <w:p w14:paraId="386A061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Apply / Cancel / Retry</w:t>
            </w:r>
          </w:p>
        </w:tc>
      </w:tr>
      <w:tr w:rsidR="004F33B3" w14:paraId="7085A77A"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4F161B" w14:textId="77777777" w:rsidR="004F33B3" w:rsidRDefault="008C6D1B">
            <w:pPr>
              <w:spacing w:before="40" w:after="40"/>
            </w:pPr>
            <w:r>
              <w:rPr>
                <w:rFonts w:ascii="Consolas" w:hAnsi="Consolas"/>
                <w:b w:val="0"/>
                <w:sz w:val="16"/>
              </w:rPr>
              <w:t>scope.receive</w:t>
            </w:r>
          </w:p>
        </w:tc>
        <w:tc>
          <w:tcPr>
            <w:tcW w:w="6048" w:type="dxa"/>
          </w:tcPr>
          <w:p w14:paraId="250FF70E"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Applies to what you receive — {{name}}'s camera stays untouched</w:t>
            </w:r>
          </w:p>
        </w:tc>
      </w:tr>
      <w:tr w:rsidR="004F33B3" w14:paraId="535ED7C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76F9E4" w14:textId="77777777" w:rsidR="004F33B3" w:rsidRDefault="008C6D1B">
            <w:pPr>
              <w:spacing w:before="40" w:after="40"/>
            </w:pPr>
            <w:r>
              <w:rPr>
                <w:rFonts w:ascii="Consolas" w:hAnsi="Consolas"/>
                <w:b w:val="0"/>
                <w:sz w:val="16"/>
              </w:rPr>
              <w:t>scope.publish</w:t>
            </w:r>
          </w:p>
        </w:tc>
        <w:tc>
          <w:tcPr>
            <w:tcW w:w="6048" w:type="dxa"/>
          </w:tcPr>
          <w:p w14:paraId="395D825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Changes are visible to everyone in the meeting</w:t>
            </w:r>
          </w:p>
        </w:tc>
      </w:tr>
      <w:tr w:rsidR="004F33B3" w14:paraId="255A071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894E73" w14:textId="77777777" w:rsidR="004F33B3" w:rsidRDefault="008C6D1B">
            <w:pPr>
              <w:spacing w:before="40" w:after="40"/>
            </w:pPr>
            <w:r>
              <w:rPr>
                <w:rFonts w:ascii="Consolas" w:hAnsi="Consolas"/>
                <w:b w:val="0"/>
                <w:sz w:val="16"/>
              </w:rPr>
              <w:t>autotune.title</w:t>
            </w:r>
          </w:p>
        </w:tc>
        <w:tc>
          <w:tcPr>
            <w:tcW w:w="6048" w:type="dxa"/>
          </w:tcPr>
          <w:p w14:paraId="46938B76"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Testing connection…</w:t>
            </w:r>
          </w:p>
        </w:tc>
      </w:tr>
      <w:tr w:rsidR="004F33B3" w14:paraId="22C14884"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CF7D77" w14:textId="77777777" w:rsidR="004F33B3" w:rsidRDefault="008C6D1B">
            <w:pPr>
              <w:spacing w:before="40" w:after="40"/>
            </w:pPr>
            <w:r>
              <w:rPr>
                <w:rFonts w:ascii="Consolas" w:hAnsi="Consolas"/>
                <w:b w:val="0"/>
                <w:sz w:val="16"/>
              </w:rPr>
              <w:t>autotune.recommended</w:t>
            </w:r>
          </w:p>
        </w:tc>
        <w:tc>
          <w:tcPr>
            <w:tcW w:w="6048" w:type="dxa"/>
          </w:tcPr>
          <w:p w14:paraId="780CEBD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Recommended for this network</w:t>
            </w:r>
          </w:p>
        </w:tc>
      </w:tr>
      <w:tr w:rsidR="004F33B3" w14:paraId="5C43D7A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07B183" w14:textId="77777777" w:rsidR="004F33B3" w:rsidRDefault="008C6D1B">
            <w:pPr>
              <w:spacing w:before="40" w:after="40"/>
            </w:pPr>
            <w:r>
              <w:rPr>
                <w:rFonts w:ascii="Consolas" w:hAnsi="Consolas"/>
                <w:b w:val="0"/>
                <w:sz w:val="16"/>
              </w:rPr>
              <w:t>autotune.rejected</w:t>
            </w:r>
          </w:p>
        </w:tc>
        <w:tc>
          <w:tcPr>
            <w:tcW w:w="6048" w:type="dxa"/>
          </w:tcPr>
          <w:p w14:paraId="7E31EC5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{{layer}} was rejected: {{reason}}</w:t>
            </w:r>
          </w:p>
        </w:tc>
      </w:tr>
      <w:tr w:rsidR="004F33B3" w14:paraId="1896962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B642F2" w14:textId="77777777" w:rsidR="004F33B3" w:rsidRDefault="008C6D1B">
            <w:pPr>
              <w:spacing w:before="40" w:after="40"/>
            </w:pPr>
            <w:r>
              <w:rPr>
                <w:rFonts w:ascii="Consolas" w:hAnsi="Consolas"/>
                <w:b w:val="0"/>
                <w:sz w:val="16"/>
              </w:rPr>
              <w:t>autotune.rolledBack</w:t>
            </w:r>
          </w:p>
        </w:tc>
        <w:tc>
          <w:tcPr>
            <w:tcW w:w="6048" w:type="dxa"/>
          </w:tcPr>
          <w:p w14:paraId="383306BF"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Reverted — the new setting was worse on this network</w:t>
            </w:r>
          </w:p>
        </w:tc>
      </w:tr>
      <w:tr w:rsidR="004F33B3" w14:paraId="209A6181"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0ACB3A" w14:textId="77777777" w:rsidR="004F33B3" w:rsidRDefault="008C6D1B">
            <w:pPr>
              <w:spacing w:before="40" w:after="40"/>
            </w:pPr>
            <w:r>
              <w:rPr>
                <w:rFonts w:ascii="Consolas" w:hAnsi="Consolas"/>
                <w:b w:val="0"/>
                <w:sz w:val="16"/>
              </w:rPr>
              <w:t>error.statsUnavailable</w:t>
            </w:r>
          </w:p>
        </w:tc>
        <w:tc>
          <w:tcPr>
            <w:tcW w:w="6048" w:type="dxa"/>
          </w:tcPr>
          <w:p w14:paraId="0D235C58"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Detailed statistics are not available in this browser</w:t>
            </w:r>
          </w:p>
        </w:tc>
      </w:tr>
      <w:tr w:rsidR="004F33B3" w14:paraId="750F59B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9B5AEB" w14:textId="77777777" w:rsidR="004F33B3" w:rsidRDefault="008C6D1B">
            <w:pPr>
              <w:spacing w:before="40" w:after="40"/>
            </w:pPr>
            <w:r>
              <w:rPr>
                <w:rFonts w:ascii="Consolas" w:hAnsi="Consolas"/>
                <w:b w:val="0"/>
                <w:sz w:val="16"/>
              </w:rPr>
              <w:t>error.actionFailed</w:t>
            </w:r>
          </w:p>
        </w:tc>
        <w:tc>
          <w:tcPr>
            <w:tcW w:w="6048" w:type="dxa"/>
          </w:tcPr>
          <w:p w14:paraId="2BFBC70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That action failed. Try again or export a report.</w:t>
            </w:r>
          </w:p>
        </w:tc>
      </w:tr>
    </w:tbl>
    <w:p w14:paraId="68F0C8B2" w14:textId="77777777" w:rsidR="004F33B3" w:rsidRDefault="004F33B3">
      <w:pPr>
        <w:spacing w:after="40"/>
      </w:pPr>
    </w:p>
    <w:p w14:paraId="785035FE" w14:textId="77777777" w:rsidR="004F33B3" w:rsidRDefault="008C6D1B">
      <w:pPr>
        <w:pStyle w:val="Heading1"/>
      </w:pPr>
      <w:bookmarkStart w:id="84" w:name="_Toc241206664"/>
      <w:r>
        <w:lastRenderedPageBreak/>
        <w:t>Appendix D — Glossary</w:t>
      </w:r>
      <w:bookmarkEnd w:id="84"/>
    </w:p>
    <w:p w14:paraId="38344F9A" w14:textId="77777777" w:rsidR="004F33B3" w:rsidRDefault="008C6D1B">
      <w:pPr>
        <w:pStyle w:val="TableCaption"/>
      </w:pPr>
      <w:r>
        <w:t>Table 34</w:t>
      </w:r>
      <w:r>
        <w:rPr>
          <w:b w:val="0"/>
        </w:rPr>
        <w:t xml:space="preserve"> — Terms</w:t>
      </w:r>
    </w:p>
    <w:tbl>
      <w:tblPr>
        <w:tblStyle w:val="LightGrid-Accent1"/>
        <w:tblW w:w="0" w:type="auto"/>
        <w:jc w:val="center"/>
        <w:tblLook w:val="04A0" w:firstRow="1" w:lastRow="0" w:firstColumn="1" w:lastColumn="0" w:noHBand="0" w:noVBand="1"/>
      </w:tblPr>
      <w:tblGrid>
        <w:gridCol w:w="2016"/>
        <w:gridCol w:w="6912"/>
      </w:tblGrid>
      <w:tr w:rsidR="004F33B3" w14:paraId="5BF44DEA" w14:textId="77777777" w:rsidTr="004F33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2563EB"/>
          </w:tcPr>
          <w:p w14:paraId="49DEAA3A" w14:textId="77777777" w:rsidR="004F33B3" w:rsidRDefault="008C6D1B">
            <w:pPr>
              <w:spacing w:before="40" w:after="40"/>
            </w:pPr>
            <w:r>
              <w:rPr>
                <w:color w:val="FFFFFF"/>
                <w:sz w:val="16"/>
              </w:rPr>
              <w:t>Term</w:t>
            </w:r>
          </w:p>
        </w:tc>
        <w:tc>
          <w:tcPr>
            <w:tcW w:w="6912" w:type="dxa"/>
            <w:shd w:val="clear" w:color="auto" w:fill="2563EB"/>
          </w:tcPr>
          <w:p w14:paraId="7E354065" w14:textId="77777777" w:rsidR="004F33B3" w:rsidRDefault="008C6D1B">
            <w:pPr>
              <w:spacing w:before="40" w:after="40"/>
              <w:cnfStyle w:val="100000000000" w:firstRow="1" w:lastRow="0" w:firstColumn="0" w:lastColumn="0" w:oddVBand="0" w:evenVBand="0" w:oddHBand="0" w:evenHBand="0" w:firstRowFirstColumn="0" w:firstRowLastColumn="0" w:lastRowFirstColumn="0" w:lastRowLastColumn="0"/>
            </w:pPr>
            <w:r>
              <w:rPr>
                <w:color w:val="FFFFFF"/>
                <w:sz w:val="16"/>
              </w:rPr>
              <w:t>Meaning</w:t>
            </w:r>
          </w:p>
        </w:tc>
      </w:tr>
      <w:tr w:rsidR="004F33B3" w14:paraId="20C3C331"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65DE126" w14:textId="77777777" w:rsidR="004F33B3" w:rsidRDefault="008C6D1B">
            <w:pPr>
              <w:spacing w:before="40" w:after="40"/>
            </w:pPr>
            <w:r>
              <w:rPr>
                <w:b w:val="0"/>
                <w:sz w:val="16"/>
              </w:rPr>
              <w:t>SFU</w:t>
            </w:r>
          </w:p>
        </w:tc>
        <w:tc>
          <w:tcPr>
            <w:tcW w:w="6912" w:type="dxa"/>
          </w:tcPr>
          <w:p w14:paraId="1A93522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Selective Forwarding Unit — the LiveKit media server that forwards streams between participants without mixing them</w:t>
            </w:r>
          </w:p>
        </w:tc>
      </w:tr>
      <w:tr w:rsidR="004F33B3" w14:paraId="3DB7D845"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123EF8B" w14:textId="77777777" w:rsidR="004F33B3" w:rsidRDefault="008C6D1B">
            <w:pPr>
              <w:spacing w:before="40" w:after="40"/>
            </w:pPr>
            <w:r>
              <w:rPr>
                <w:b w:val="0"/>
                <w:sz w:val="16"/>
              </w:rPr>
              <w:t>Simulcast</w:t>
            </w:r>
          </w:p>
        </w:tc>
        <w:tc>
          <w:tcPr>
            <w:tcW w:w="6912" w:type="dxa"/>
          </w:tcPr>
          <w:p w14:paraId="2AA95893"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Publishing multiple encoded versions (layers) of the same video at different resolutions/bitrates</w:t>
            </w:r>
          </w:p>
        </w:tc>
      </w:tr>
      <w:tr w:rsidR="004F33B3" w14:paraId="77B6D72C"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0F092E0" w14:textId="77777777" w:rsidR="004F33B3" w:rsidRDefault="008C6D1B">
            <w:pPr>
              <w:spacing w:before="40" w:after="40"/>
            </w:pPr>
            <w:r>
              <w:rPr>
                <w:b w:val="0"/>
                <w:sz w:val="16"/>
              </w:rPr>
              <w:t>Simulcast layer</w:t>
            </w:r>
          </w:p>
        </w:tc>
        <w:tc>
          <w:tcPr>
            <w:tcW w:w="6912" w:type="dxa"/>
          </w:tcPr>
          <w:p w14:paraId="383F83FA"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One of those versions; LOW/MEDIUM/HIGH in this app</w:t>
            </w:r>
          </w:p>
        </w:tc>
      </w:tr>
      <w:tr w:rsidR="004F33B3" w14:paraId="1871DD4C"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C69AC85" w14:textId="77777777" w:rsidR="004F33B3" w:rsidRDefault="008C6D1B">
            <w:pPr>
              <w:spacing w:before="40" w:after="40"/>
            </w:pPr>
            <w:r>
              <w:rPr>
                <w:b w:val="0"/>
                <w:sz w:val="16"/>
              </w:rPr>
              <w:t>Dynacast</w:t>
            </w:r>
          </w:p>
        </w:tc>
        <w:tc>
          <w:tcPr>
            <w:tcW w:w="6912" w:type="dxa"/>
          </w:tcPr>
          <w:p w14:paraId="3D0C359F"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LiveKit feature that pauses simulcast layers nobody is subscribed to</w:t>
            </w:r>
          </w:p>
        </w:tc>
      </w:tr>
      <w:tr w:rsidR="004F33B3" w14:paraId="39E0D5C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343597D" w14:textId="77777777" w:rsidR="004F33B3" w:rsidRDefault="008C6D1B">
            <w:pPr>
              <w:spacing w:before="40" w:after="40"/>
            </w:pPr>
            <w:r>
              <w:rPr>
                <w:b w:val="0"/>
                <w:sz w:val="16"/>
              </w:rPr>
              <w:t>adaptiveStream</w:t>
            </w:r>
          </w:p>
        </w:tc>
        <w:tc>
          <w:tcPr>
            <w:tcW w:w="6912" w:type="dxa"/>
          </w:tcPr>
          <w:p w14:paraId="29CD090C"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LiveKit JS feature that matches each subscription layer to the rendered element's size and visibility</w:t>
            </w:r>
          </w:p>
        </w:tc>
      </w:tr>
      <w:tr w:rsidR="004F33B3" w14:paraId="3F19119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175BA31" w14:textId="77777777" w:rsidR="004F33B3" w:rsidRDefault="008C6D1B">
            <w:pPr>
              <w:spacing w:before="40" w:after="40"/>
            </w:pPr>
            <w:r>
              <w:rPr>
                <w:b w:val="0"/>
                <w:sz w:val="16"/>
              </w:rPr>
              <w:t>SVC</w:t>
            </w:r>
          </w:p>
        </w:tc>
        <w:tc>
          <w:tcPr>
            <w:tcW w:w="6912" w:type="dxa"/>
          </w:tcPr>
          <w:p w14:paraId="1C74923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Scalable Video Coding — VP9/AV1 encoding where higher layers reuse lower layers; enables instant layer switching</w:t>
            </w:r>
          </w:p>
        </w:tc>
      </w:tr>
      <w:tr w:rsidR="004F33B3" w14:paraId="056DB23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FC5484E" w14:textId="77777777" w:rsidR="004F33B3" w:rsidRDefault="008C6D1B">
            <w:pPr>
              <w:spacing w:before="40" w:after="40"/>
            </w:pPr>
            <w:r>
              <w:rPr>
                <w:b w:val="0"/>
                <w:sz w:val="16"/>
              </w:rPr>
              <w:t>RED</w:t>
            </w:r>
          </w:p>
        </w:tc>
        <w:tc>
          <w:tcPr>
            <w:tcW w:w="6912" w:type="dxa"/>
          </w:tcPr>
          <w:p w14:paraId="0E73A42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Redundant audio encoding — sends duplicate audio packets to survive loss</w:t>
            </w:r>
          </w:p>
        </w:tc>
      </w:tr>
      <w:tr w:rsidR="004F33B3" w14:paraId="361B8E6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C5A51A7" w14:textId="77777777" w:rsidR="004F33B3" w:rsidRDefault="008C6D1B">
            <w:pPr>
              <w:spacing w:before="40" w:after="40"/>
            </w:pPr>
            <w:r>
              <w:rPr>
                <w:b w:val="0"/>
                <w:sz w:val="16"/>
              </w:rPr>
              <w:t>DTX</w:t>
            </w:r>
          </w:p>
        </w:tc>
        <w:tc>
          <w:tcPr>
            <w:tcW w:w="6912" w:type="dxa"/>
          </w:tcPr>
          <w:p w14:paraId="0FFB4891"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Discontinuous transmission — stops sending audio during silence to save bandwidth</w:t>
            </w:r>
          </w:p>
        </w:tc>
      </w:tr>
      <w:tr w:rsidR="004F33B3" w14:paraId="34765D7A"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A341529" w14:textId="77777777" w:rsidR="004F33B3" w:rsidRDefault="008C6D1B">
            <w:pPr>
              <w:spacing w:before="40" w:after="40"/>
            </w:pPr>
            <w:r>
              <w:rPr>
                <w:b w:val="0"/>
                <w:sz w:val="16"/>
              </w:rPr>
              <w:t>PLI / keyframe</w:t>
            </w:r>
          </w:p>
        </w:tc>
        <w:tc>
          <w:tcPr>
            <w:tcW w:w="6912" w:type="dxa"/>
          </w:tcPr>
          <w:p w14:paraId="1B1CA1C2"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Picture Loss Indication — a request for a full video keyframe; LiveKit 2.5 has no public client API for it</w:t>
            </w:r>
          </w:p>
        </w:tc>
      </w:tr>
      <w:tr w:rsidR="004F33B3" w14:paraId="6F6E1224"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BECEE88" w14:textId="77777777" w:rsidR="004F33B3" w:rsidRDefault="008C6D1B">
            <w:pPr>
              <w:spacing w:before="40" w:after="40"/>
            </w:pPr>
            <w:r>
              <w:rPr>
                <w:b w:val="0"/>
                <w:sz w:val="16"/>
              </w:rPr>
              <w:t>ICE / STUN / TURN</w:t>
            </w:r>
          </w:p>
        </w:tc>
        <w:tc>
          <w:tcPr>
            <w:tcW w:w="6912" w:type="dxa"/>
          </w:tcPr>
          <w:p w14:paraId="0B87AFC0"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NAT traversal stack: ICE coordinates candidates, STUN discovers addresses, TURN relays media when direct paths fail</w:t>
            </w:r>
          </w:p>
        </w:tc>
      </w:tr>
      <w:tr w:rsidR="004F33B3" w14:paraId="4D3E68B2"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CBAF486" w14:textId="77777777" w:rsidR="004F33B3" w:rsidRDefault="008C6D1B">
            <w:pPr>
              <w:spacing w:before="40" w:after="40"/>
            </w:pPr>
            <w:r>
              <w:rPr>
                <w:b w:val="0"/>
                <w:sz w:val="16"/>
              </w:rPr>
              <w:t>Relay path</w:t>
            </w:r>
          </w:p>
        </w:tc>
        <w:tc>
          <w:tcPr>
            <w:tcW w:w="6912" w:type="dxa"/>
          </w:tcPr>
          <w:p w14:paraId="5B43A5D9"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Media routed through a TURN server; adds a network hop and latency</w:t>
            </w:r>
          </w:p>
        </w:tc>
      </w:tr>
      <w:tr w:rsidR="004F33B3" w14:paraId="0EF7CDC3"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E435FF5" w14:textId="77777777" w:rsidR="004F33B3" w:rsidRDefault="008C6D1B">
            <w:pPr>
              <w:spacing w:before="40" w:after="40"/>
            </w:pPr>
            <w:r>
              <w:rPr>
                <w:b w:val="0"/>
                <w:sz w:val="16"/>
              </w:rPr>
              <w:t>Jitter</w:t>
            </w:r>
          </w:p>
        </w:tc>
        <w:tc>
          <w:tcPr>
            <w:tcW w:w="6912" w:type="dxa"/>
          </w:tcPr>
          <w:p w14:paraId="29C53E67"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Variation in packet arrival times; high jitter causes audio warble and video stutter</w:t>
            </w:r>
          </w:p>
        </w:tc>
      </w:tr>
      <w:tr w:rsidR="004F33B3" w14:paraId="645F93D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39D6B3C" w14:textId="77777777" w:rsidR="004F33B3" w:rsidRDefault="008C6D1B">
            <w:pPr>
              <w:spacing w:before="40" w:after="40"/>
            </w:pPr>
            <w:r>
              <w:rPr>
                <w:b w:val="0"/>
                <w:sz w:val="16"/>
              </w:rPr>
              <w:t>Concealment</w:t>
            </w:r>
          </w:p>
        </w:tc>
        <w:tc>
          <w:tcPr>
            <w:tcW w:w="6912" w:type="dxa"/>
          </w:tcPr>
          <w:p w14:paraId="5927BBE1"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Audio samples reconstructed by the decoder when packets are missing; perceived as clicks or dropouts</w:t>
            </w:r>
          </w:p>
        </w:tc>
      </w:tr>
      <w:tr w:rsidR="004F33B3" w14:paraId="2216E29B"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1B73E33" w14:textId="77777777" w:rsidR="004F33B3" w:rsidRDefault="008C6D1B">
            <w:pPr>
              <w:spacing w:before="40" w:after="40"/>
            </w:pPr>
            <w:r>
              <w:rPr>
                <w:b w:val="0"/>
                <w:sz w:val="16"/>
              </w:rPr>
              <w:t>EWMA</w:t>
            </w:r>
          </w:p>
        </w:tc>
        <w:tc>
          <w:tcPr>
            <w:tcW w:w="6912" w:type="dxa"/>
          </w:tcPr>
          <w:p w14:paraId="2DDA12FB"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Exponentially weighted moving average — smoothing that gives recent samples more weight</w:t>
            </w:r>
          </w:p>
        </w:tc>
      </w:tr>
      <w:tr w:rsidR="004F33B3" w14:paraId="5E57BE65"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300095B" w14:textId="77777777" w:rsidR="004F33B3" w:rsidRDefault="008C6D1B">
            <w:pPr>
              <w:spacing w:before="40" w:after="40"/>
            </w:pPr>
            <w:r>
              <w:rPr>
                <w:b w:val="0"/>
                <w:sz w:val="16"/>
              </w:rPr>
              <w:t>Hysteresis</w:t>
            </w:r>
          </w:p>
        </w:tc>
        <w:tc>
          <w:tcPr>
            <w:tcW w:w="6912" w:type="dxa"/>
          </w:tcPr>
          <w:p w14:paraId="1373D8FB"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Requiring sustained change before switching state, preventing verdict flicker</w:t>
            </w:r>
          </w:p>
        </w:tc>
      </w:tr>
      <w:tr w:rsidR="004F33B3" w14:paraId="4E1C431F"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72FFEC8" w14:textId="77777777" w:rsidR="004F33B3" w:rsidRDefault="008C6D1B">
            <w:pPr>
              <w:spacing w:before="40" w:after="40"/>
            </w:pPr>
            <w:r>
              <w:rPr>
                <w:b w:val="0"/>
                <w:sz w:val="16"/>
              </w:rPr>
              <w:t>Limiter</w:t>
            </w:r>
          </w:p>
        </w:tc>
        <w:tc>
          <w:tcPr>
            <w:tcW w:w="6912" w:type="dxa"/>
          </w:tcPr>
          <w:p w14:paraId="374E338C"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The component currently holding quality back: network, publisher, relay or stability</w:t>
            </w:r>
          </w:p>
        </w:tc>
      </w:tr>
      <w:tr w:rsidR="004F33B3" w14:paraId="43211B97" w14:textId="77777777" w:rsidTr="004F33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D47DE1F" w14:textId="77777777" w:rsidR="004F33B3" w:rsidRDefault="008C6D1B">
            <w:pPr>
              <w:spacing w:before="40" w:after="40"/>
            </w:pPr>
            <w:r>
              <w:rPr>
                <w:b w:val="0"/>
                <w:sz w:val="16"/>
              </w:rPr>
              <w:t>Channel count</w:t>
            </w:r>
          </w:p>
        </w:tc>
        <w:tc>
          <w:tcPr>
            <w:tcW w:w="6912" w:type="dxa"/>
          </w:tcPr>
          <w:p w14:paraId="39210748" w14:textId="77777777" w:rsidR="004F33B3" w:rsidRDefault="008C6D1B">
            <w:pPr>
              <w:spacing w:before="40" w:after="40"/>
              <w:cnfStyle w:val="000000100000" w:firstRow="0" w:lastRow="0" w:firstColumn="0" w:lastColumn="0" w:oddVBand="0" w:evenVBand="0" w:oddHBand="1" w:evenHBand="0" w:firstRowFirstColumn="0" w:firstRowLastColumn="0" w:lastRowFirstColumn="0" w:lastRowLastColumn="0"/>
            </w:pPr>
            <w:r>
              <w:rPr>
                <w:sz w:val="16"/>
              </w:rPr>
              <w:t>1 = mono, 2 = stereo. Capture-side channel count is independent of the playback downmix (</w:t>
            </w:r>
            <w:r>
              <w:rPr>
                <w:rFonts w:ascii="Consolas" w:hAnsi="Consolas"/>
                <w:sz w:val="16"/>
              </w:rPr>
              <w:t>accessibility.monoAudio</w:t>
            </w:r>
            <w:r>
              <w:rPr>
                <w:sz w:val="16"/>
              </w:rPr>
              <w:t>)</w:t>
            </w:r>
          </w:p>
        </w:tc>
      </w:tr>
      <w:tr w:rsidR="004F33B3" w14:paraId="6C823A10" w14:textId="77777777" w:rsidTr="004F33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82C3FCD" w14:textId="77777777" w:rsidR="004F33B3" w:rsidRDefault="008C6D1B">
            <w:pPr>
              <w:spacing w:before="40" w:after="40"/>
            </w:pPr>
            <w:r>
              <w:rPr>
                <w:b w:val="0"/>
                <w:sz w:val="16"/>
              </w:rPr>
              <w:t>Capture capabilities</w:t>
            </w:r>
          </w:p>
        </w:tc>
        <w:tc>
          <w:tcPr>
            <w:tcW w:w="6912" w:type="dxa"/>
          </w:tcPr>
          <w:p w14:paraId="04989469" w14:textId="77777777" w:rsidR="004F33B3" w:rsidRDefault="008C6D1B">
            <w:pPr>
              <w:spacing w:before="40" w:after="40"/>
              <w:cnfStyle w:val="000000010000" w:firstRow="0" w:lastRow="0" w:firstColumn="0" w:lastColumn="0" w:oddVBand="0" w:evenVBand="0" w:oddHBand="0" w:evenHBand="1" w:firstRowFirstColumn="0" w:firstRowLastColumn="0" w:lastRowFirstColumn="0" w:lastRowLastColumn="0"/>
            </w:pPr>
            <w:r>
              <w:rPr>
                <w:sz w:val="16"/>
              </w:rPr>
              <w:t>The ranges a camera or microphone reports (</w:t>
            </w:r>
            <w:r>
              <w:rPr>
                <w:rFonts w:ascii="Consolas" w:hAnsi="Consolas"/>
                <w:sz w:val="16"/>
              </w:rPr>
              <w:t>getCapabilities</w:t>
            </w:r>
            <w:r>
              <w:rPr>
                <w:sz w:val="16"/>
              </w:rPr>
              <w:t>) — maximum resolution, frame rate and sample rate, used to validate presets</w:t>
            </w:r>
          </w:p>
        </w:tc>
      </w:tr>
    </w:tbl>
    <w:p w14:paraId="5AFA614F" w14:textId="77777777" w:rsidR="004F33B3" w:rsidRDefault="004F33B3">
      <w:pPr>
        <w:spacing w:after="40"/>
      </w:pPr>
    </w:p>
    <w:p w14:paraId="52740A4F" w14:textId="77777777" w:rsidR="004F33B3" w:rsidRDefault="008C6D1B">
      <w:pPr>
        <w:pStyle w:val="Heading1"/>
      </w:pPr>
      <w:bookmarkStart w:id="85" w:name="_Toc241206665"/>
      <w:r>
        <w:lastRenderedPageBreak/>
        <w:t>Appendix E — References</w:t>
      </w:r>
      <w:bookmarkEnd w:id="85"/>
    </w:p>
    <w:p w14:paraId="48BC6725" w14:textId="77777777" w:rsidR="004F33B3" w:rsidRDefault="008C6D1B">
      <w:r>
        <w:rPr>
          <w:b/>
        </w:rPr>
        <w:t>Internal documents</w:t>
      </w:r>
    </w:p>
    <w:p w14:paraId="7ECDC63D" w14:textId="77777777" w:rsidR="004F33B3" w:rsidRDefault="008C6D1B">
      <w:pPr>
        <w:pStyle w:val="ListBullet"/>
        <w:spacing w:after="40"/>
      </w:pPr>
      <w:r>
        <w:rPr>
          <w:rFonts w:ascii="Consolas" w:hAnsi="Consolas"/>
          <w:sz w:val="18"/>
        </w:rPr>
        <w:t>docs/ARCHITECTURE.md</w:t>
      </w:r>
      <w:r>
        <w:t xml:space="preserve"> — service topology, TURN credential flow, host networking rationale.</w:t>
      </w:r>
    </w:p>
    <w:p w14:paraId="373AFD29" w14:textId="77777777" w:rsidR="004F33B3" w:rsidRDefault="008C6D1B">
      <w:pPr>
        <w:pStyle w:val="ListBullet"/>
        <w:spacing w:after="40"/>
      </w:pPr>
      <w:r>
        <w:rPr>
          <w:rFonts w:ascii="Consolas" w:hAnsi="Consolas"/>
          <w:sz w:val="18"/>
        </w:rPr>
        <w:t>docs/FEATURES.md</w:t>
      </w:r>
      <w:r>
        <w:t xml:space="preserve">, </w:t>
      </w:r>
      <w:r>
        <w:rPr>
          <w:rFonts w:ascii="Consolas" w:hAnsi="Consolas"/>
          <w:sz w:val="18"/>
        </w:rPr>
        <w:t>docs/CONFIGURATION.md</w:t>
      </w:r>
      <w:r>
        <w:t xml:space="preserve"> — current feature and preference inventory.</w:t>
      </w:r>
    </w:p>
    <w:p w14:paraId="6D0ED00E" w14:textId="77777777" w:rsidR="004F33B3" w:rsidRDefault="008C6D1B">
      <w:pPr>
        <w:pStyle w:val="ListBullet"/>
        <w:spacing w:after="40"/>
      </w:pPr>
      <w:r>
        <w:rPr>
          <w:rFonts w:ascii="Consolas" w:hAnsi="Consolas"/>
          <w:sz w:val="18"/>
        </w:rPr>
        <w:t>docs/SECURITY.md</w:t>
      </w:r>
      <w:r>
        <w:t xml:space="preserve"> — security posture and data handling rules.</w:t>
      </w:r>
    </w:p>
    <w:p w14:paraId="6C5091D5" w14:textId="77777777" w:rsidR="004F33B3" w:rsidRDefault="008C6D1B">
      <w:pPr>
        <w:pStyle w:val="ListBullet"/>
        <w:spacing w:after="40"/>
      </w:pPr>
      <w:r>
        <w:rPr>
          <w:rFonts w:ascii="Consolas" w:hAnsi="Consolas"/>
          <w:sz w:val="18"/>
        </w:rPr>
        <w:t>frontend/src/lib/livekit.ts</w:t>
      </w:r>
      <w:r>
        <w:t xml:space="preserve">, </w:t>
      </w:r>
      <w:r>
        <w:rPr>
          <w:rFonts w:ascii="Consolas" w:hAnsi="Consolas"/>
          <w:sz w:val="18"/>
        </w:rPr>
        <w:t>frontend/src/lib/videoQualityPref.ts</w:t>
      </w:r>
      <w:r>
        <w:t xml:space="preserve">, </w:t>
      </w:r>
      <w:r>
        <w:rPr>
          <w:rFonts w:ascii="Consolas" w:hAnsi="Consolas"/>
          <w:sz w:val="18"/>
        </w:rPr>
        <w:t>frontend/src/components/FlippableTile.tsx</w:t>
      </w:r>
      <w:r>
        <w:t xml:space="preserve"> — the integration points named in this document.</w:t>
      </w:r>
    </w:p>
    <w:p w14:paraId="69F79608" w14:textId="77777777" w:rsidR="004F33B3" w:rsidRDefault="008C6D1B">
      <w:r>
        <w:rPr>
          <w:b/>
        </w:rPr>
        <w:t>LiveKit documentation (consulted September 2026)</w:t>
      </w:r>
    </w:p>
    <w:p w14:paraId="5A43A245" w14:textId="77777777" w:rsidR="004F33B3" w:rsidRDefault="008C6D1B">
      <w:pPr>
        <w:pStyle w:val="ListBullet"/>
        <w:spacing w:after="40"/>
      </w:pPr>
      <w:r>
        <w:t>Codecs and more — codec support, SVC behaviour, presets, simulcast, dynacast, audio RED, hi-fi audio: https://docs.livekit.io/transport/media/advanced</w:t>
      </w:r>
    </w:p>
    <w:p w14:paraId="6FB52A73" w14:textId="77777777" w:rsidR="004F33B3" w:rsidRDefault="008C6D1B">
      <w:pPr>
        <w:pStyle w:val="ListBullet"/>
        <w:spacing w:after="40"/>
      </w:pPr>
      <w:r>
        <w:t>Subscribing to tracks — adaptive stream, subscribe vs enable, simulcast controls: https://docs.livekit.io/transport/media/subscribe</w:t>
      </w:r>
    </w:p>
    <w:p w14:paraId="142A6183" w14:textId="77777777" w:rsidR="004F33B3" w:rsidRDefault="008C6D1B">
      <w:pPr>
        <w:pStyle w:val="ListBullet"/>
        <w:spacing w:after="40"/>
      </w:pPr>
      <w:r>
        <w:t>Camera &amp; microphone — publishing, mute, track permissions: https://docs.livekit.io/transport/media/publish</w:t>
      </w:r>
    </w:p>
    <w:p w14:paraId="38EB8913" w14:textId="77777777" w:rsidR="004F33B3" w:rsidRDefault="008C6D1B">
      <w:pPr>
        <w:pStyle w:val="ListBullet"/>
        <w:spacing w:after="40"/>
      </w:pPr>
      <w:r>
        <w:t>Connecting to LiveKit — connection reliability, transport order, automatic reconnection: https://docs.livekit.io/intro/basics/connect</w:t>
      </w:r>
    </w:p>
    <w:p w14:paraId="3EF6775E" w14:textId="77777777" w:rsidR="004F33B3" w:rsidRDefault="008C6D1B">
      <w:pPr>
        <w:pStyle w:val="ListBullet"/>
        <w:spacing w:after="40"/>
      </w:pPr>
      <w:r>
        <w:t>Webhooks &amp; events — connection quality values and events: https://docs.livekit.io/intro/basics/rooms-participants-tracks/webhooks-events</w:t>
      </w:r>
    </w:p>
    <w:p w14:paraId="104E2658" w14:textId="77777777" w:rsidR="004F33B3" w:rsidRDefault="008C6D1B">
      <w:pPr>
        <w:pStyle w:val="ListBullet"/>
        <w:spacing w:after="40"/>
      </w:pPr>
      <w:r>
        <w:t>Deploying LiveKit — TURN/TLS and TURN/UDP configuration, production sizing: https://docs.livekit.io/transport/self-hosting/deployment</w:t>
      </w:r>
    </w:p>
    <w:p w14:paraId="2121C59A" w14:textId="77777777" w:rsidR="004F33B3" w:rsidRDefault="008C6D1B">
      <w:pPr>
        <w:pStyle w:val="ListBullet"/>
        <w:spacing w:after="40"/>
      </w:pPr>
      <w:r>
        <w:t>Firewall configuration: https://docs.livekit.io/transport/self-hosting/ports-firewall</w:t>
      </w:r>
    </w:p>
    <w:p w14:paraId="27A6714D" w14:textId="77777777" w:rsidR="004F33B3" w:rsidRDefault="008C6D1B">
      <w:r>
        <w:rPr>
          <w:b/>
        </w:rPr>
        <w:t>Standards and platform references</w:t>
      </w:r>
    </w:p>
    <w:p w14:paraId="37554DF9" w14:textId="77777777" w:rsidR="004F33B3" w:rsidRDefault="008C6D1B">
      <w:pPr>
        <w:pStyle w:val="ListBullet"/>
        <w:spacing w:after="40"/>
      </w:pPr>
      <w:r>
        <w:t xml:space="preserve">W3C, </w:t>
      </w:r>
      <w:r>
        <w:rPr>
          <w:i/>
        </w:rPr>
        <w:t>Identifiers for WebRTC's Statistics API</w:t>
      </w:r>
      <w:r>
        <w:t xml:space="preserve"> — https://www.w3.org/TR/webrtc-stats/</w:t>
      </w:r>
    </w:p>
    <w:p w14:paraId="5E9D095F" w14:textId="77777777" w:rsidR="004F33B3" w:rsidRDefault="008C6D1B">
      <w:pPr>
        <w:pStyle w:val="ListBullet"/>
        <w:spacing w:after="40"/>
      </w:pPr>
      <w:r>
        <w:t xml:space="preserve">MDN, </w:t>
      </w:r>
      <w:r>
        <w:rPr>
          <w:i/>
        </w:rPr>
        <w:t>RTCRtpSender.setParameters()</w:t>
      </w:r>
      <w:r>
        <w:t xml:space="preserve"> — https://developer.mozilla.org/docs/Web/API/RTCRtpSender/setParameters</w:t>
      </w:r>
    </w:p>
    <w:p w14:paraId="497D5907" w14:textId="77777777" w:rsidR="004F33B3" w:rsidRDefault="008C6D1B">
      <w:pPr>
        <w:pStyle w:val="ListBullet"/>
        <w:spacing w:after="40"/>
      </w:pPr>
      <w:r>
        <w:t xml:space="preserve">RFC 5766, </w:t>
      </w:r>
      <w:r>
        <w:rPr>
          <w:i/>
        </w:rPr>
        <w:t>Traversal Using Relays around NAT (TURN)</w:t>
      </w:r>
      <w:r>
        <w:t xml:space="preserve"> — https://datatracker.ietf.org/doc/html/rfc5766</w:t>
      </w:r>
    </w:p>
    <w:p w14:paraId="68CD4160" w14:textId="77777777" w:rsidR="004F33B3" w:rsidRDefault="008C6D1B">
      <w:pPr>
        <w:pStyle w:val="ListBullet"/>
        <w:spacing w:after="40"/>
      </w:pPr>
      <w:r>
        <w:t xml:space="preserve">RFC 3550, </w:t>
      </w:r>
      <w:r>
        <w:rPr>
          <w:i/>
        </w:rPr>
        <w:t>RTP: A Transport Protocol for Real-Time Applications</w:t>
      </w:r>
      <w:r>
        <w:t xml:space="preserve"> — https://datatracker.ietf.org/doc/html/rfc3550</w:t>
      </w:r>
    </w:p>
    <w:sectPr w:rsidR="004F33B3" w:rsidSect="00034616">
      <w:headerReference w:type="default" r:id="rId28"/>
      <w:footerReference w:type="default" r:id="rId29"/>
      <w:pgSz w:w="11906" w:h="16838"/>
      <w:pgMar w:top="1077" w:right="1134" w:bottom="1020"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58DF82" w14:textId="77777777" w:rsidR="008C6D1B" w:rsidRDefault="008C6D1B">
      <w:pPr>
        <w:spacing w:after="0" w:line="240" w:lineRule="auto"/>
      </w:pPr>
      <w:r>
        <w:separator/>
      </w:r>
    </w:p>
  </w:endnote>
  <w:endnote w:type="continuationSeparator" w:id="0">
    <w:p w14:paraId="0D5D18C1" w14:textId="77777777" w:rsidR="008C6D1B" w:rsidRDefault="008C6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5971C8" w14:textId="77777777" w:rsidR="004F33B3" w:rsidRDefault="004F33B3">
    <w:pPr>
      <w:pStyle w:val="Footer"/>
    </w:pPr>
  </w:p>
  <w:tbl>
    <w:tblPr>
      <w:tblW w:w="0" w:type="auto"/>
      <w:tblLook w:val="04A0" w:firstRow="1" w:lastRow="0" w:firstColumn="1" w:lastColumn="0" w:noHBand="0" w:noVBand="1"/>
    </w:tblPr>
    <w:tblGrid>
      <w:gridCol w:w="6520"/>
      <w:gridCol w:w="3118"/>
    </w:tblGrid>
    <w:tr w:rsidR="004F33B3" w14:paraId="69C42368" w14:textId="77777777">
      <w:tc>
        <w:tcPr>
          <w:tcW w:w="6520" w:type="dxa"/>
        </w:tcPr>
        <w:p w14:paraId="496EF4C6" w14:textId="77777777" w:rsidR="004F33B3" w:rsidRDefault="008C6D1B">
          <w:r>
            <w:rPr>
              <w:color w:val="64748B"/>
              <w:sz w:val="16"/>
            </w:rPr>
            <w:t>Confidential — design review draft</w:t>
          </w:r>
        </w:p>
      </w:tc>
      <w:tc>
        <w:tcPr>
          <w:tcW w:w="3118" w:type="dxa"/>
        </w:tcPr>
        <w:p w14:paraId="40B13828" w14:textId="77777777" w:rsidR="004F33B3" w:rsidRDefault="008C6D1B">
          <w:pPr>
            <w:jc w:val="right"/>
          </w:pPr>
          <w:r>
            <w:rPr>
              <w:color w:val="64748B"/>
              <w:sz w:val="16"/>
            </w:rPr>
            <w:t xml:space="preserve">Page </w:t>
          </w:r>
          <w:r>
            <w:rPr>
              <w:color w:val="64748B"/>
              <w:sz w:val="16"/>
            </w:rPr>
            <w:fldChar w:fldCharType="begin"/>
          </w:r>
          <w:r>
            <w:rPr>
              <w:color w:val="64748B"/>
              <w:sz w:val="16"/>
            </w:rPr>
            <w:instrText>PAGE</w:instrText>
          </w:r>
          <w:r w:rsidR="006E3652">
            <w:rPr>
              <w:color w:val="64748B"/>
              <w:sz w:val="16"/>
            </w:rPr>
            <w:fldChar w:fldCharType="separate"/>
          </w:r>
          <w:r w:rsidR="006E3652">
            <w:rPr>
              <w:noProof/>
              <w:color w:val="64748B"/>
              <w:sz w:val="16"/>
            </w:rPr>
            <w:t>2</w:t>
          </w:r>
          <w:r>
            <w:rPr>
              <w:color w:val="64748B"/>
              <w:sz w:val="16"/>
            </w:rPr>
            <w:fldChar w:fldCharType="end"/>
          </w:r>
          <w:r>
            <w:rPr>
              <w:color w:val="64748B"/>
              <w:sz w:val="16"/>
            </w:rPr>
            <w:t xml:space="preserve"> of </w:t>
          </w:r>
          <w:r>
            <w:rPr>
              <w:color w:val="64748B"/>
              <w:sz w:val="16"/>
            </w:rPr>
            <w:fldChar w:fldCharType="begin"/>
          </w:r>
          <w:r>
            <w:rPr>
              <w:color w:val="64748B"/>
              <w:sz w:val="16"/>
            </w:rPr>
            <w:instrText>NUMPAGES</w:instrText>
          </w:r>
          <w:r w:rsidR="006E3652">
            <w:rPr>
              <w:color w:val="64748B"/>
              <w:sz w:val="16"/>
            </w:rPr>
            <w:fldChar w:fldCharType="separate"/>
          </w:r>
          <w:r w:rsidR="006E3652">
            <w:rPr>
              <w:noProof/>
              <w:color w:val="64748B"/>
              <w:sz w:val="16"/>
            </w:rPr>
            <w:t>3</w:t>
          </w:r>
          <w:r>
            <w:rPr>
              <w:color w:val="64748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FFBDC0" w14:textId="77777777" w:rsidR="008C6D1B" w:rsidRDefault="008C6D1B">
      <w:pPr>
        <w:spacing w:after="0" w:line="240" w:lineRule="auto"/>
      </w:pPr>
      <w:r>
        <w:separator/>
      </w:r>
    </w:p>
  </w:footnote>
  <w:footnote w:type="continuationSeparator" w:id="0">
    <w:p w14:paraId="6CC87124" w14:textId="77777777" w:rsidR="008C6D1B" w:rsidRDefault="008C6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5F2957" w14:textId="77777777" w:rsidR="004F33B3" w:rsidRDefault="004F33B3">
    <w:pPr>
      <w:pStyle w:val="Header"/>
    </w:pPr>
  </w:p>
  <w:tbl>
    <w:tblPr>
      <w:tblW w:w="0" w:type="auto"/>
      <w:tblLook w:val="04A0" w:firstRow="1" w:lastRow="0" w:firstColumn="1" w:lastColumn="0" w:noHBand="0" w:noVBand="1"/>
    </w:tblPr>
    <w:tblGrid>
      <w:gridCol w:w="6520"/>
      <w:gridCol w:w="3118"/>
    </w:tblGrid>
    <w:tr w:rsidR="004F33B3" w14:paraId="611DA769" w14:textId="77777777">
      <w:tc>
        <w:tcPr>
          <w:tcW w:w="6520" w:type="dxa"/>
        </w:tcPr>
        <w:p w14:paraId="49C1E5E4" w14:textId="77777777" w:rsidR="004F33B3" w:rsidRDefault="008C6D1B">
          <w:r>
            <w:rPr>
              <w:color w:val="64748B"/>
              <w:sz w:val="16"/>
            </w:rPr>
            <w:t xml:space="preserve">OneVoice </w:t>
          </w:r>
          <w:proofErr w:type="gramStart"/>
          <w:r>
            <w:rPr>
              <w:color w:val="64748B"/>
              <w:sz w:val="16"/>
            </w:rPr>
            <w:t>Meet  ·</w:t>
          </w:r>
          <w:proofErr w:type="gramEnd"/>
          <w:r>
            <w:rPr>
              <w:color w:val="64748B"/>
              <w:sz w:val="16"/>
            </w:rPr>
            <w:t xml:space="preserve">  Connection Quality — FDD &amp; Technical Architecture</w:t>
          </w:r>
        </w:p>
      </w:tc>
      <w:tc>
        <w:tcPr>
          <w:tcW w:w="3118" w:type="dxa"/>
        </w:tcPr>
        <w:p w14:paraId="2E9D3C43" w14:textId="77777777" w:rsidR="004F33B3" w:rsidRDefault="008C6D1B">
          <w:pPr>
            <w:jc w:val="right"/>
          </w:pPr>
          <w:r>
            <w:rPr>
              <w:color w:val="64748B"/>
              <w:sz w:val="16"/>
            </w:rPr>
            <w:t>v1.0 — Draft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452834">
    <w:abstractNumId w:val="8"/>
  </w:num>
  <w:num w:numId="2" w16cid:durableId="376470256">
    <w:abstractNumId w:val="6"/>
  </w:num>
  <w:num w:numId="3" w16cid:durableId="368797721">
    <w:abstractNumId w:val="5"/>
  </w:num>
  <w:num w:numId="4" w16cid:durableId="1828672312">
    <w:abstractNumId w:val="4"/>
  </w:num>
  <w:num w:numId="5" w16cid:durableId="842354963">
    <w:abstractNumId w:val="7"/>
  </w:num>
  <w:num w:numId="6" w16cid:durableId="642203171">
    <w:abstractNumId w:val="3"/>
  </w:num>
  <w:num w:numId="7" w16cid:durableId="895701489">
    <w:abstractNumId w:val="2"/>
  </w:num>
  <w:num w:numId="8" w16cid:durableId="898173384">
    <w:abstractNumId w:val="1"/>
  </w:num>
  <w:num w:numId="9" w16cid:durableId="18832523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3B3"/>
    <w:rsid w:val="005E7DC0"/>
    <w:rsid w:val="006E3652"/>
    <w:rsid w:val="008C6D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E16CE"/>
  <w14:defaultImageDpi w14:val="300"/>
  <w15:docId w15:val="{F4897091-BE11-BC4A-BEEE-35C5F3AE9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4" w:lineRule="auto"/>
    </w:pPr>
    <w:rPr>
      <w:rFonts w:ascii="Calibri" w:eastAsia="Calibri" w:hAnsi="Calibri"/>
      <w:color w:val="1F2937"/>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rFonts w:asciiTheme="majorHAnsi" w:eastAsiaTheme="majorEastAsia" w:hAnsiTheme="majorHAnsi" w:cstheme="majorBidi"/>
      <w:b/>
      <w:bCs/>
      <w:color w:val="1E3A8A"/>
      <w:sz w:val="3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hd w:val="clear" w:color="auto" w:fill="F1F5F9"/>
      <w:spacing w:after="160" w:line="240" w:lineRule="auto"/>
      <w:ind w:left="115"/>
    </w:pPr>
    <w:rPr>
      <w:rFonts w:ascii="Consolas" w:hAnsi="Consolas"/>
      <w:color w:val="0F172A"/>
      <w:sz w:val="17"/>
    </w:rPr>
  </w:style>
  <w:style w:type="paragraph" w:customStyle="1" w:styleId="FigureCaption">
    <w:name w:val="Figure Caption"/>
    <w:basedOn w:val="Normal"/>
    <w:pPr>
      <w:spacing w:after="240"/>
      <w:jc w:val="center"/>
    </w:pPr>
    <w:rPr>
      <w:i/>
      <w:color w:val="64748B"/>
      <w:sz w:val="17"/>
    </w:rPr>
  </w:style>
  <w:style w:type="paragraph" w:customStyle="1" w:styleId="TableCaption">
    <w:name w:val="Table Caption"/>
    <w:basedOn w:val="Normal"/>
    <w:pPr>
      <w:keepNext/>
      <w:spacing w:before="160" w:after="80"/>
    </w:pPr>
    <w:rPr>
      <w:b/>
      <w:color w:val="334155"/>
      <w:sz w:val="18"/>
    </w:rPr>
  </w:style>
  <w:style w:type="paragraph" w:customStyle="1" w:styleId="Callout">
    <w:name w:val="Callout"/>
    <w:basedOn w:val="Normal"/>
    <w:pPr>
      <w:pBdr>
        <w:left w:val="single" w:sz="18" w:space="6" w:color="2563EB"/>
      </w:pBdr>
      <w:shd w:val="clear" w:color="auto" w:fill="EFF6FF"/>
      <w:spacing w:before="80" w:after="160"/>
      <w:ind w:left="144" w:right="144"/>
    </w:pPr>
    <w:rPr>
      <w:color w:val="1E3A8A"/>
      <w:sz w:val="19"/>
    </w:rPr>
  </w:style>
  <w:style w:type="paragraph" w:styleId="TOC1">
    <w:name w:val="toc 1"/>
    <w:basedOn w:val="Normal"/>
    <w:next w:val="Normal"/>
    <w:autoRedefine/>
    <w:uiPriority w:val="39"/>
    <w:unhideWhenUsed/>
    <w:rsid w:val="006E3652"/>
    <w:pPr>
      <w:spacing w:after="100"/>
    </w:pPr>
  </w:style>
  <w:style w:type="paragraph" w:styleId="TOC2">
    <w:name w:val="toc 2"/>
    <w:basedOn w:val="Normal"/>
    <w:next w:val="Normal"/>
    <w:autoRedefine/>
    <w:uiPriority w:val="39"/>
    <w:unhideWhenUsed/>
    <w:rsid w:val="006E3652"/>
    <w:pPr>
      <w:spacing w:after="100"/>
      <w:ind w:left="210"/>
    </w:pPr>
  </w:style>
  <w:style w:type="character" w:styleId="Hyperlink">
    <w:name w:val="Hyperlink"/>
    <w:basedOn w:val="DefaultParagraphFont"/>
    <w:uiPriority w:val="99"/>
    <w:unhideWhenUsed/>
    <w:rsid w:val="006E36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14805</Words>
  <Characters>88534</Characters>
  <Application>Microsoft Office Word</Application>
  <DocSecurity>0</DocSecurity>
  <Lines>3052</Lines>
  <Paragraphs>2246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Stephane van der Aa</cp:lastModifiedBy>
  <cp:revision>2</cp:revision>
  <dcterms:created xsi:type="dcterms:W3CDTF">2013-12-23T23:15:00Z</dcterms:created>
  <dcterms:modified xsi:type="dcterms:W3CDTF">2026-09-25T03:30:00Z</dcterms:modified>
  <cp:category/>
</cp:coreProperties>
</file>