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rFonts w:ascii="Arial" w:cs="Arial" w:eastAsia="Arial" w:hAnsi="Arial"/>
          <w:b/>
          <w:bCs/>
          <w:color w:val="1F4E79"/>
          <w:sz w:val="64"/>
          <w:szCs w:val="64"/>
        </w:rPr>
        <w:t xml:space="preserve">SDI2 Cloud Computing</w:t>
      </w:r>
    </w:p>
    <w:p>
      <w:pPr>
        <w:spacing w:after="240" w:before="0"/>
        <w:jc w:val="center"/>
      </w:pPr>
      <w:r>
        <w:rPr>
          <w:rFonts w:ascii="Arial" w:cs="Arial" w:eastAsia="Arial" w:hAnsi="Arial"/>
          <w:color w:val="2E75B6"/>
          <w:sz w:val="36"/>
          <w:szCs w:val="36"/>
        </w:rPr>
        <w:t xml:space="preserve">Leeswijzer — Opdracht 1 &amp; 2</w:t>
      </w:r>
    </w:p>
    <w:p>
      <w:pPr>
        <w:spacing w:after="120" w:before="0"/>
        <w:jc w:val="center"/>
      </w:pPr>
      <w:r>
        <w:rPr>
          <w:rFonts w:ascii="Arial" w:cs="Arial" w:eastAsia="Arial" w:hAnsi="Arial"/>
          <w:color w:val="666666"/>
          <w:sz w:val="24"/>
          <w:szCs w:val="24"/>
        </w:rPr>
        <w:t xml:space="preserve">Hanze University of Applied Sciences</w:t>
      </w:r>
    </w:p>
    <w:p>
      <w:pPr>
        <w:spacing w:after="2880" w:before="0"/>
        <w:jc w:val="center"/>
      </w:pPr>
      <w:r>
        <w:rPr>
          <w:rFonts w:ascii="Arial" w:cs="Arial" w:eastAsia="Arial" w:hAnsi="Arial"/>
          <w:i/>
          <w:iCs/>
          <w:color w:val="888888"/>
          <w:sz w:val="22"/>
          <w:szCs w:val="22"/>
        </w:rPr>
        <w:t xml:space="preserve">Studiejaar 2024–2025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Onderdeel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Waarde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Erik</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Vak</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SDI2 Cloud Computing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Inlevermoment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1 &amp; 2 — April 2026</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GitHub Repository</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github.com/[jouwnaam]/sdi2-proxmox-assignment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Proxmox omgeving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https://145.37.234.140:8006</w:t>
            </w:r>
          </w:p>
        </w:tc>
      </w:tr>
    </w:tbl>
    <w:p>
      <w:r>
        <w:t xml:space="preserve"/>
      </w:r>
    </w:p>
    <w:p>
      <w:r>
        <w:br w:type="page"/>
      </w:r>
    </w:p>
    <w:p>
      <w:pPr>
        <w:pStyle w:val="Heading1"/>
      </w:pPr>
      <w:r>
        <w:rPr>
          <w:b/>
          <w:bCs/>
        </w:rPr>
        <w:t xml:space="preserve">1. Inleiding</w:t>
      </w:r>
    </w:p>
    <w:p>
      <w:pPr>
        <w:spacing w:after="120"/>
      </w:pPr>
      <w:r>
        <w:t xml:space="preserve">Dit document is de leeswijzer voor Portfolio Opdracht 1 en 2 van het vak SDI2 Cloud Computing. In deze leeswijzer staat per beoordelingseis vermeld welk bewijs (screenshot, video of script) aantoont dat aan de eis is voldaan, en waar dit bewijs te vinden is (GitHub of bijgevoegde map).</w:t>
      </w:r>
    </w:p>
    <w:p>
      <w:r>
        <w:t xml:space="preserve"/>
      </w:r>
    </w:p>
    <w:p>
      <w:pPr>
        <w:spacing w:after="120"/>
      </w:pPr>
      <w:r>
        <w:t xml:space="preserve">De opdracht bestaat uit twee delen:</w:t>
      </w:r>
    </w:p>
    <w:p>
      <w:pPr>
        <w:pStyle w:val="ListParagraph"/>
        <w:numPr>
          <w:ilvl w:val="0"/>
          <w:numId w:val="2"/>
        </w:numPr>
      </w:pPr>
      <w:r>
        <w:t xml:space="preserve">Opdracht 1: Opzetten en beheren van een Proxmox cluster met webapplicaties</w:t>
      </w:r>
    </w:p>
    <w:p>
      <w:pPr>
        <w:pStyle w:val="ListParagraph"/>
        <w:numPr>
          <w:ilvl w:val="0"/>
          <w:numId w:val="2"/>
        </w:numPr>
      </w:pPr>
      <w:r>
        <w:t xml:space="preserve">Opdracht 2: Docker installatie, containerisatie en netwerken</w:t>
      </w:r>
    </w:p>
    <w:p>
      <w:r>
        <w:t xml:space="preserve"/>
      </w:r>
    </w:p>
    <w:p>
      <w:pPr>
        <w:pStyle w:val="Heading1"/>
      </w:pPr>
      <w:r>
        <w:rPr>
          <w:b/>
          <w:bCs/>
        </w:rPr>
        <w:t xml:space="preserve">2. Opdracht 1 — Proxmox Cluster</w:t>
      </w:r>
    </w:p>
    <w:p>
      <w:r>
        <w:t xml:space="preserve"/>
      </w:r>
    </w:p>
    <w:p>
      <w:pPr>
        <w:pStyle w:val="Heading2"/>
      </w:pPr>
      <w:r>
        <w:rPr>
          <w:b/>
          <w:bCs/>
        </w:rPr>
        <w:t xml:space="preserve">2.1 Beoordelingsmodel Overzicht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Eis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Bewijs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Bestand / Video</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Proxmox cluster opzetten + monitoring + enterprise repo</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dashboard, monitoring video</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hoofd-env-video.mp4 / monitoring-on-video.mp4</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HA met shared storage (Ceph)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Video van automatische migratie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automatic-migration-video.mp4 / dashboard-ceph-video.mp4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Orchestration bash/python script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Bash script WordPress LXC</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create-wordpress-lxc.sh</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Orchestration naar Ansible/Terraform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Ansible playbook WordPress LXC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create-wordpress-lxc.yml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WordPress server (30GB/1proc/1GB/50MB/s + firewall)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CT100, CT101, CT102</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map</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HA voor WordPress servers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Video failover + Proxmox HA config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automatic-migration-video.mp4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Unieke SSH users per server met SSH key</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useradd + SSH key per container</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map</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Servers automatisch aan monitor toegevoegd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Screenshots Prometheus metrics alle nodes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Screenshots map / monitoring-on-video.mp4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D8A4E"/>
                <w:sz w:val="18"/>
                <w:szCs w:val="18"/>
              </w:rPr>
              <w:t xml:space="preserve">✅ Aanwezig</w:t>
            </w:r>
          </w:p>
        </w:tc>
      </w:tr>
    </w:tbl>
    <w:p>
      <w:r>
        <w:t xml:space="preserve"/>
      </w:r>
    </w:p>
    <w:p>
      <w:pPr>
        <w:pStyle w:val="Heading2"/>
      </w:pPr>
      <w:r>
        <w:rPr>
          <w:b/>
          <w:bCs/>
        </w:rPr>
        <w:t xml:space="preserve">2.2 Infrastructuur Details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Cluster naam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SDI2cluster</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Nodes</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PVE01 (192.168.100.1), PVE02 (192.168.100.2), PVE03 (192.168.100.3)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Ceph FSID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16021976-5db6-4b47-b9cc-6285fc1476d9</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Ceph OSDs</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 OSDs (1 per node op sda4 partitie)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Ceph pool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cephpool</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CT 100</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wordpress-client1 — 192.168.100.10 — Handmatig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CT 101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wordpress-client1b — 192.168.100.11 — Bash script</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CT 102</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wordpress-ansible — 192.168.100.12 — Ansible playbook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VM 200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wordpress-vm-client2 — 192.168.100.20 — Debian + WordPress + HA</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Monitoring</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Prometheus Node Exporter op alle 3 nodes (poort 9100)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NAT/IP Forward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PVE01 verzorgt internet voor intern subnet 192.168.100.0/24</w:t>
            </w:r>
          </w:p>
        </w:tc>
      </w:tr>
    </w:tbl>
    <w:p>
      <w:r>
        <w:t xml:space="preserve"/>
      </w:r>
    </w:p>
    <w:p>
      <w:pPr>
        <w:pStyle w:val="Heading2"/>
      </w:pPr>
      <w:r>
        <w:rPr>
          <w:b/>
          <w:bCs/>
        </w:rPr>
        <w:t xml:space="preserve">2.3 Uitleg per Beoordelingseis</w:t>
      </w:r>
    </w:p>
    <w:p>
      <w:r>
        <w:t xml:space="preserve"/>
      </w:r>
    </w:p>
    <w:p>
      <w:pPr>
        <w:pStyle w:val="Heading3"/>
      </w:pPr>
      <w:r>
        <w:rPr>
          <w:b/>
          <w:bCs/>
        </w:rPr>
        <w:t xml:space="preserve">Eis 1: Proxmox cluster + updates + monitoring (3 pt)</w:t>
      </w:r>
    </w:p>
    <w:p>
      <w:pPr>
        <w:spacing w:after="120"/>
      </w:pPr>
      <w:r>
        <w:t xml:space="preserve">Het Proxmox cluster SDI2cluster bestaat uit 3 nodes (PVE01, PVE02, PVE03). Alle nodes draaien Proxmox VE 9.1.1 op Debian Trixie. De enterprise repository is vervangen door de gratis no-subscription repository. Monitoring is gerealiseerd met Prometheus Node Exporter op alle 3 nodes.</w:t>
      </w:r>
    </w:p>
    <w:p>
      <w:pPr>
        <w:spacing w:after="120"/>
      </w:pPr>
      <w:r>
        <w:rPr>
          <w:i/>
          <w:iCs/>
        </w:rPr>
        <w:t xml:space="preserve">Bewijs: hoofd-env-video.mp4 toont het volledige cluster dashboard. monitoring-on-video.mp4 toont de Prometheus metrics actief op poort 9100.</w:t>
      </w:r>
    </w:p>
    <w:p>
      <w:r>
        <w:t xml:space="preserve"/>
      </w:r>
    </w:p>
    <w:p>
      <w:pPr>
        <w:pStyle w:val="Heading3"/>
      </w:pPr>
      <w:r>
        <w:rPr>
          <w:b/>
          <w:bCs/>
        </w:rPr>
        <w:t xml:space="preserve">Eis 2: HA met shared storage (1 pt)</w:t>
      </w:r>
    </w:p>
    <w:p>
      <w:pPr>
        <w:spacing w:after="120"/>
      </w:pPr>
      <w:r>
        <w:t xml:space="preserve">Ceph is geconfigureerd met 3 OSDs verspreid over alle nodes. VM 200 is geconfigureerd met Proxmox HA zodat de VM automatisch naar een andere node migreert bij uitval.</w:t>
      </w:r>
    </w:p>
    <w:p>
      <w:pPr>
        <w:spacing w:after="120"/>
      </w:pPr>
      <w:r>
        <w:rPr>
          <w:i/>
          <w:iCs/>
        </w:rPr>
        <w:t xml:space="preserve">Bewijs: dashboard-ceph-video.mp4 toont Ceph status HEALTH_OK. automatic-migration-video.mp4 toont de HA failover waarbij VM 200 automatisch migreert.</w:t>
      </w:r>
    </w:p>
    <w:p>
      <w:r>
        <w:t xml:space="preserve"/>
      </w:r>
    </w:p>
    <w:p>
      <w:pPr>
        <w:pStyle w:val="Heading3"/>
      </w:pPr>
      <w:r>
        <w:rPr>
          <w:b/>
          <w:bCs/>
        </w:rPr>
        <w:t xml:space="preserve">Eis 3: Bash/Python script (2 pt)</w:t>
      </w:r>
    </w:p>
    <w:p>
      <w:pPr>
        <w:spacing w:after="120"/>
      </w:pPr>
      <w:r>
        <w:t xml:space="preserve">Het bestand create-wordpress-lxc.sh is een bash script dat automatisch een WordPress LXC container aanmaakt met alle vereiste instellingen (30GB disk, 1 CPU, 1GB RAM, 50MB/s netwerk, UFW firewall, unieke SSH user).</w:t>
      </w:r>
    </w:p>
    <w:p>
      <w:pPr>
        <w:spacing w:after="120"/>
      </w:pPr>
      <w:r>
        <w:rPr>
          <w:rFonts w:ascii="Courier New" w:cs="Courier New" w:eastAsia="Courier New" w:hAnsi="Courier New"/>
          <w:sz w:val="18"/>
          <w:szCs w:val="18"/>
        </w:rPr>
        <w:t xml:space="preserve">Gebruik: ./create-wordpress-lxc.sh 101 wordpress-client1b 192.168.100.11</w:t>
      </w:r>
    </w:p>
    <w:p>
      <w:pPr>
        <w:spacing w:after="120"/>
      </w:pPr>
      <w:r>
        <w:rPr>
          <w:i/>
          <w:iCs/>
        </w:rPr>
        <w:t xml:space="preserve">Bewijs: create-wordpress-lxc.sh in GitHub repository.</w:t>
      </w:r>
    </w:p>
    <w:p>
      <w:r>
        <w:t xml:space="preserve"/>
      </w:r>
    </w:p>
    <w:p>
      <w:pPr>
        <w:pStyle w:val="Heading3"/>
      </w:pPr>
      <w:r>
        <w:rPr>
          <w:b/>
          <w:bCs/>
        </w:rPr>
        <w:t xml:space="preserve">Eis 4: Ansible/Terraform orchestration (2+6 pt)</w:t>
      </w:r>
    </w:p>
    <w:p>
      <w:pPr>
        <w:spacing w:after="120"/>
      </w:pPr>
      <w:r>
        <w:t xml:space="preserve">Het bestand create-wordpress-lxc.yml is een Ansible playbook dat dezelfde stappen als het bash script uitvoert, maar volledig geautomatiseerd via Ansible. Resultaat: ok=19, changed=18.</w:t>
      </w:r>
    </w:p>
    <w:p>
      <w:pPr>
        <w:spacing w:after="120"/>
      </w:pPr>
      <w:r>
        <w:rPr>
          <w:rFonts w:ascii="Courier New" w:cs="Courier New" w:eastAsia="Courier New" w:hAnsi="Courier New"/>
          <w:sz w:val="18"/>
          <w:szCs w:val="18"/>
        </w:rPr>
        <w:t xml:space="preserve">Gebruik: ansible-playbook create-wordpress-lxc.yml -e "ctid=102 hostname=wordpress-ansible ip=192.168.100.12"</w:t>
      </w:r>
    </w:p>
    <w:p>
      <w:pPr>
        <w:spacing w:after="120"/>
      </w:pPr>
      <w:r>
        <w:rPr>
          <w:i/>
          <w:iCs/>
        </w:rPr>
        <w:t xml:space="preserve">Bewijs: create-wordpress-lxc.yml in GitHub repository.</w:t>
      </w:r>
    </w:p>
    <w:p>
      <w:r>
        <w:t xml:space="preserve"/>
      </w:r>
    </w:p>
    <w:p>
      <w:pPr>
        <w:pStyle w:val="Heading3"/>
      </w:pPr>
      <w:r>
        <w:rPr>
          <w:b/>
          <w:bCs/>
        </w:rPr>
        <w:t xml:space="preserve">Eis 5: WordPress containers (30GB/1CPU/1GB/50MB/s + firewall) (3 pt)</w:t>
      </w:r>
    </w:p>
    <w:p>
      <w:pPr>
        <w:spacing w:after="120"/>
      </w:pPr>
      <w:r>
        <w:t xml:space="preserve">Drie WordPress LXC containers zijn aangemaakt met de volgende specs: 30GB disk op Ceph, 1 CPU core, 1024MB RAM, netwerk beperkt tot 50MB/s. UFW firewall staat op elke container geconfigureerd met alleen poort 22 (SSH), 80 (HTTP) en 443 (HTTPS) open.</w:t>
      </w:r>
    </w:p>
    <w:p>
      <w:pPr>
        <w:spacing w:after="120"/>
      </w:pPr>
      <w:r>
        <w:rPr>
          <w:i/>
          <w:iCs/>
        </w:rPr>
        <w:t xml:space="preserve">Bewijs: Screenshots van CT100, CT101, CT102 in screenshots map. UFW status screenshots tonen de firewallregels.</w:t>
      </w:r>
    </w:p>
    <w:p>
      <w:r>
        <w:t xml:space="preserve"/>
      </w:r>
    </w:p>
    <w:p>
      <w:pPr>
        <w:pStyle w:val="Heading3"/>
      </w:pPr>
      <w:r>
        <w:rPr>
          <w:b/>
          <w:bCs/>
        </w:rPr>
        <w:t xml:space="preserve">Eis 6: HA voor WordPress (3 pt)</w:t>
      </w:r>
    </w:p>
    <w:p>
      <w:pPr>
        <w:spacing w:after="120"/>
      </w:pPr>
      <w:r>
        <w:t xml:space="preserve">VM 200 (wordpress-vm-client2) draait op Ceph shared storage en is geconfigureerd in Proxmox HA. Bij uitval van een node migreert de VM automatisch naar een andere node zonder data verlies.</w:t>
      </w:r>
    </w:p>
    <w:p>
      <w:pPr>
        <w:spacing w:after="120"/>
      </w:pPr>
      <w:r>
        <w:rPr>
          <w:i/>
          <w:iCs/>
        </w:rPr>
        <w:t xml:space="preserve">Bewijs: automatic-migration-video.mp4 toont de failover in werking.</w:t>
      </w:r>
    </w:p>
    <w:p>
      <w:r>
        <w:t xml:space="preserve"/>
      </w:r>
    </w:p>
    <w:p>
      <w:pPr>
        <w:pStyle w:val="Heading3"/>
      </w:pPr>
      <w:r>
        <w:rPr>
          <w:b/>
          <w:bCs/>
        </w:rPr>
        <w:t xml:space="preserve">Eis 7: Unieke SSH users per server (3 pt)</w:t>
      </w:r>
    </w:p>
    <w:p>
      <w:pPr>
        <w:spacing w:after="120"/>
      </w:pPr>
      <w:r>
        <w:t xml:space="preserve">Elke container en VM heeft een unieke SSH user aangemaakt (wpuser100, wpuser101, wpuser102, wpuser200) met een ed25519 SSH keypair. Login is alleen mogelijk met de bijbehorende private key.</w:t>
      </w:r>
    </w:p>
    <w:p>
      <w:pPr>
        <w:spacing w:after="120"/>
      </w:pPr>
      <w:r>
        <w:rPr>
          <w:i/>
          <w:iCs/>
        </w:rPr>
        <w:t xml:space="preserve">Bewijs: Screenshots van useradd en SSH key generatie per container.</w:t>
      </w:r>
    </w:p>
    <w:p>
      <w:r>
        <w:t xml:space="preserve"/>
      </w:r>
    </w:p>
    <w:p>
      <w:pPr>
        <w:pStyle w:val="Heading3"/>
      </w:pPr>
      <w:r>
        <w:rPr>
          <w:b/>
          <w:bCs/>
        </w:rPr>
        <w:t xml:space="preserve">Eis 8: Automatisch toevoegen aan monitoring (3 pt)</w:t>
      </w:r>
    </w:p>
    <w:p>
      <w:pPr>
        <w:spacing w:after="120"/>
      </w:pPr>
      <w:r>
        <w:t xml:space="preserve">Prometheus Node Exporter is geinstalleerd op alle 3 Proxmox nodes. De bash scripts en Ansible playbook installeren node_exporter automatisch als onderdeel van de deployment. Metrics zijn beschikbaar op poort 9100 van elke node.</w:t>
      </w:r>
    </w:p>
    <w:p>
      <w:pPr>
        <w:spacing w:after="120"/>
      </w:pPr>
      <w:r>
        <w:rPr>
          <w:i/>
          <w:iCs/>
        </w:rPr>
        <w:t xml:space="preserve">Bewijs: monitoring-on-video.mp4 en screenshots van http://&lt;node-ip&gt;:9100/metrics.</w:t>
      </w:r>
    </w:p>
    <w:p>
      <w:r>
        <w:t xml:space="preserve"/>
      </w:r>
    </w:p>
    <w:p>
      <w:r>
        <w:br w:type="page"/>
      </w:r>
    </w:p>
    <w:p>
      <w:pPr>
        <w:pStyle w:val="Heading1"/>
      </w:pPr>
      <w:r>
        <w:rPr>
          <w:b/>
          <w:bCs/>
        </w:rPr>
        <w:t xml:space="preserve">3. Opdracht 2 — Docker</w:t>
      </w:r>
    </w:p>
    <w:p>
      <w:r>
        <w:t xml:space="preserve"/>
      </w:r>
    </w:p>
    <w:p>
      <w:pPr>
        <w:pStyle w:val="Heading2"/>
      </w:pPr>
      <w:r>
        <w:rPr>
          <w:b/>
          <w:bCs/>
        </w:rPr>
        <w:t xml:space="preserve">3.1 Beoordelingsmodel Overzicht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Eis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Bewijs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Bestand / Video</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Lesson 4: Docker installeren op Ubuntu VM/host op Proxmox node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docker --version op 3 installaties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map</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Lesson 7: Dockerfile + container op alle 3 Docker instanties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Screenshot docker build + docker 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Screenshots map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Lesson 8: Docker Compose op alle 3 installaties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 docker-compose ps (nginx + MySQL)</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map</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Lesson 9: Docker Swarm — 3 managers (1 per 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Screenshot docker node 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Screenshots map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Extra: Alle swarms via centrale manager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docker node ls toont Leader + 2x Reachable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map</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Lesson 10: Networking script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Script output screenshot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docker-networking.sh / Screenshots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Opdracht 2: MySQL subnetten (telt 2x)</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Isolatie test + verbinding test screenshots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Screenshots / docker-subnets.md</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Opdracht 3a: Traefik reverse proxy (2pt)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Screenshots Traefik dashboard + uitleg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Screenshots / traefik-reverse-proxy.md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D8A4E"/>
                <w:sz w:val="18"/>
                <w:szCs w:val="18"/>
              </w:rPr>
              <w:t xml:space="preserve">✅ Aanwezig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Opdracht 3b: Nginx load balancer (4pt)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Screen recording Server1/Server2 afwisseling</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000000"/>
                <w:sz w:val="18"/>
                <w:szCs w:val="18"/>
              </w:rPr>
              <w:t xml:space="preserve">nginx-lb-video.mp4 / Screenshots</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color w:val="2D8A4E"/>
                <w:sz w:val="18"/>
                <w:szCs w:val="18"/>
              </w:rPr>
              <w:t xml:space="preserve">✅ Aanwezig</w:t>
            </w:r>
          </w:p>
        </w:tc>
      </w:tr>
    </w:tbl>
    <w:p>
      <w:r>
        <w:t xml:space="preserve"/>
      </w:r>
    </w:p>
    <w:p>
      <w:pPr>
        <w:pStyle w:val="Heading2"/>
      </w:pPr>
      <w:r>
        <w:rPr>
          <w:b/>
          <w:bCs/>
        </w:rPr>
        <w:t xml:space="preserve">3.2 Docker Installaties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200"/>
        <w:gridCol w:w="18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Instantie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IP adres</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Docker versie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VM 103 — ubuntu-docker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Ubuntu 22.04 VM op PVE01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192.168.100.50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28.2.2</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CT 202 — ubuntu-docker-2</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Ubuntu 22.04 LXC op PVE01</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192.168.100.51</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28.2.2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CT 203 — ubuntu-docker-3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Ubuntu 22.04 LXC op PVE01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192.168.100.52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28.2.2</w:t>
            </w:r>
          </w:p>
        </w:tc>
      </w:tr>
    </w:tbl>
    <w:p>
      <w:r>
        <w:t xml:space="preserve"/>
      </w:r>
    </w:p>
    <w:p>
      <w:pPr>
        <w:pStyle w:val="Heading2"/>
      </w:pPr>
      <w:r>
        <w:rPr>
          <w:b/>
          <w:bCs/>
        </w:rPr>
        <w:t xml:space="preserve">3.3 Uitleg per Beoordelingseis</w:t>
      </w:r>
    </w:p>
    <w:p>
      <w:r>
        <w:t xml:space="preserve"/>
      </w:r>
    </w:p>
    <w:p>
      <w:pPr>
        <w:pStyle w:val="Heading3"/>
      </w:pPr>
      <w:r>
        <w:rPr>
          <w:b/>
          <w:bCs/>
        </w:rPr>
        <w:t xml:space="preserve">Lesson 4: Docker installatie (3 pt)</w:t>
      </w:r>
    </w:p>
    <w:p>
      <w:pPr>
        <w:spacing w:after="120"/>
      </w:pPr>
      <w:r>
        <w:t xml:space="preserve">Docker 28.2.2 is geinstalleerd op een Ubuntu 22.04 VM (VM 103) op PVE01, en op twee Ubuntu LXC containers (CT 202 en CT 203). Alle drie draaien Docker versie 28.2.2.</w:t>
      </w:r>
    </w:p>
    <w:p>
      <w:pPr>
        <w:spacing w:after="120"/>
      </w:pPr>
      <w:r>
        <w:rPr>
          <w:rFonts w:ascii="Courier New" w:cs="Courier New" w:eastAsia="Courier New" w:hAnsi="Courier New"/>
          <w:sz w:val="18"/>
          <w:szCs w:val="18"/>
        </w:rPr>
        <w:t xml:space="preserve">Installatie commando: apt-get install -y docker.io docker-compose</w:t>
      </w:r>
    </w:p>
    <w:p>
      <w:pPr>
        <w:spacing w:after="120"/>
      </w:pPr>
      <w:r>
        <w:rPr>
          <w:i/>
          <w:iCs/>
        </w:rPr>
        <w:t xml:space="preserve">Bewijs: Screenshots van docker --version op alle 3 installaties.</w:t>
      </w:r>
    </w:p>
    <w:p>
      <w:r>
        <w:t xml:space="preserve"/>
      </w:r>
    </w:p>
    <w:p>
      <w:pPr>
        <w:pStyle w:val="Heading3"/>
      </w:pPr>
      <w:r>
        <w:rPr>
          <w:b/>
          <w:bCs/>
        </w:rPr>
        <w:t xml:space="preserve">Lesson 7: Dockerfile + Container (3 pt)</w:t>
      </w:r>
    </w:p>
    <w:p>
      <w:pPr>
        <w:spacing w:after="120"/>
      </w:pPr>
      <w:r>
        <w:t xml:space="preserve">Een custom Nginx Docker image is gebouwd vanuit een Dockerfile op VM 103. De container draait op poort 8080 en de Nginx welkomstpagina is bereikbaar via curl.</w:t>
      </w:r>
    </w:p>
    <w:p>
      <w:pPr>
        <w:spacing w:after="120"/>
      </w:pPr>
      <w:r>
        <w:rPr>
          <w:i/>
          <w:iCs/>
        </w:rPr>
        <w:t xml:space="preserve">Bewijs: docker-lesson7/Dockerfile in GitHub. Screenshots van docker build output en docker ps.</w:t>
      </w:r>
    </w:p>
    <w:p>
      <w:r>
        <w:t xml:space="preserve"/>
      </w:r>
    </w:p>
    <w:p>
      <w:pPr>
        <w:pStyle w:val="Heading3"/>
      </w:pPr>
      <w:r>
        <w:rPr>
          <w:b/>
          <w:bCs/>
        </w:rPr>
        <w:t xml:space="preserve">Lesson 8: Docker Compose (3 pt)</w:t>
      </w:r>
    </w:p>
    <w:p>
      <w:pPr>
        <w:spacing w:after="120"/>
      </w:pPr>
      <w:r>
        <w:t xml:space="preserve">Docker Compose is gebruikt om een nginx webserver en MySQL 5.7 database samen op te starten met een enkele YAML file. Beide containers draaien tegelijk.</w:t>
      </w:r>
    </w:p>
    <w:p>
      <w:pPr>
        <w:spacing w:after="120"/>
      </w:pPr>
      <w:r>
        <w:rPr>
          <w:i/>
          <w:iCs/>
        </w:rPr>
        <w:t xml:space="preserve">Bewijs: docker-lesson8/docker-compose.yml in GitHub. Screenshot van docker-compose ps toont beide containers Up.</w:t>
      </w:r>
    </w:p>
    <w:p>
      <w:r>
        <w:t xml:space="preserve"/>
      </w:r>
    </w:p>
    <w:p>
      <w:pPr>
        <w:pStyle w:val="Heading3"/>
      </w:pPr>
      <w:r>
        <w:rPr>
          <w:b/>
          <w:bCs/>
        </w:rPr>
        <w:t xml:space="preserve">Lesson 9: Docker Swarm — 3 managers (3 pt)</w:t>
      </w:r>
    </w:p>
    <w:p>
      <w:pPr>
        <w:spacing w:after="120"/>
      </w:pPr>
      <w:r>
        <w:t xml:space="preserve">Docker Swarm is opgezet met VM 103 als Leader en CT 202 en CT 203 als Reachable managers. Alle 3 nodes zijn manager (niet worker) zodat de swarm bij uitval van een node door kan draaien.</w:t>
      </w:r>
    </w:p>
    <w:p>
      <w:pPr>
        <w:spacing w:after="120"/>
      </w:pPr>
      <w:r>
        <w:rPr>
          <w:i/>
          <w:iCs/>
        </w:rPr>
        <w:t xml:space="preserve">Bewijs: Screenshot van docker node ls toont Leader + 2x Reachable.</w:t>
      </w:r>
    </w:p>
    <w:p>
      <w:r>
        <w:t xml:space="preserve"/>
      </w:r>
    </w:p>
    <w:p>
      <w:pPr>
        <w:pStyle w:val="Heading3"/>
      </w:pPr>
      <w:r>
        <w:rPr>
          <w:b/>
          <w:bCs/>
        </w:rPr>
        <w:t xml:space="preserve">Lesson 10: Docker Networking Script (3 pt)</w:t>
      </w:r>
    </w:p>
    <w:p>
      <w:pPr>
        <w:spacing w:after="120"/>
      </w:pPr>
      <w:r>
        <w:t xml:space="preserve">Het script docker-networking.sh voert Docker networking commando's een voor een uit: netwerken opvragen, aanmaken, inspecteren, container starten op custom netwerk, details tonen en opruimen.</w:t>
      </w:r>
    </w:p>
    <w:p>
      <w:pPr>
        <w:spacing w:after="120"/>
      </w:pPr>
      <w:r>
        <w:rPr>
          <w:i/>
          <w:iCs/>
        </w:rPr>
        <w:t xml:space="preserve">Bewijs: docker-networking.sh in GitHub. Screenshot van script output.</w:t>
      </w:r>
    </w:p>
    <w:p>
      <w:r>
        <w:t xml:space="preserve"/>
      </w:r>
    </w:p>
    <w:p>
      <w:pPr>
        <w:pStyle w:val="Heading3"/>
      </w:pPr>
      <w:r>
        <w:rPr>
          <w:b/>
          <w:bCs/>
        </w:rPr>
        <w:t xml:space="preserve">Opdracht 2: MySQL in aparte subnetten (6 pt — telt 2x)</w:t>
      </w:r>
    </w:p>
    <w:p>
      <w:pPr>
        <w:spacing w:after="120"/>
      </w:pPr>
      <w:r>
        <w:t xml:space="preserve">Twee MySQL containers draaien in aparte Docker subnetten (172.30.0.0/24 en 172.31.0.0/24). Standaard kunnen de containers elkaar NIET bereiken (isolatie bewezen). Na docker network connect kunnen ze wel communiceren. De Proxmox host kan beide containers bereiken via ping.</w:t>
      </w:r>
    </w:p>
    <w:p>
      <w:pPr>
        <w:spacing w:after="120"/>
      </w:pPr>
      <w:r>
        <w:rPr>
          <w:i/>
          <w:iCs/>
        </w:rPr>
        <w:t xml:space="preserve">Bewijs: Screenshots van isolatie test en verbinding test. docker-subnets.md in GitHub legt uit waarom subnetten nuttig zijn.</w:t>
      </w:r>
    </w:p>
    <w:p>
      <w:r>
        <w:t xml:space="preserve"/>
      </w:r>
    </w:p>
    <w:p>
      <w:pPr>
        <w:pStyle w:val="Heading3"/>
      </w:pPr>
      <w:r>
        <w:rPr>
          <w:b/>
          <w:bCs/>
        </w:rPr>
        <w:t xml:space="preserve">Opdracht 3a: Traefik Reverse Proxy (2 pt)</w:t>
      </w:r>
    </w:p>
    <w:p>
      <w:pPr>
        <w:spacing w:after="120"/>
      </w:pPr>
      <w:r>
        <w:t xml:space="preserve">Traefik v2.11 is opgezet als reverse proxy via Docker Compose. Traefik ontdekt automatisch alle Docker containers en maakt ze bereikbaar via hostname-routing. De whoami container is bereikbaar via Host: whoami.localhost. Het Traefik dashboard draait op poort 8090.</w:t>
      </w:r>
    </w:p>
    <w:p>
      <w:pPr>
        <w:spacing w:after="120"/>
      </w:pPr>
      <w:r>
        <w:t xml:space="preserve">Een reverse proxy staat voor backend servers en stuurt inkomend verkeer door naar de juiste service op basis van regels (hostname, pad). Gebruikers zien slechts 1 IP adres.</w:t>
      </w:r>
    </w:p>
    <w:p>
      <w:pPr>
        <w:spacing w:after="120"/>
      </w:pPr>
      <w:r>
        <w:rPr>
          <w:i/>
          <w:iCs/>
        </w:rPr>
        <w:t xml:space="preserve">Bewijs: Screenshots van Traefik API output en curl test. traefik-reverse-proxy.md in GitHub.</w:t>
      </w:r>
    </w:p>
    <w:p>
      <w:r>
        <w:t xml:space="preserve"/>
      </w:r>
    </w:p>
    <w:p>
      <w:pPr>
        <w:pStyle w:val="Heading3"/>
      </w:pPr>
      <w:r>
        <w:rPr>
          <w:b/>
          <w:bCs/>
        </w:rPr>
        <w:t xml:space="preserve">Opdracht 3b: Nginx Load Balancer (4 pt)</w:t>
      </w:r>
    </w:p>
    <w:p>
      <w:pPr>
        <w:spacing w:after="120"/>
      </w:pPr>
      <w:r>
        <w:t xml:space="preserve">Nginx is geconfigureerd als load balancer die verkeer verdeelt over twee webservers (web1 en web2) via round-robin. Bij elke request wordt afgewisseld tussen Server 1 en Server 2.</w:t>
      </w:r>
    </w:p>
    <w:p>
      <w:pPr>
        <w:spacing w:after="120"/>
      </w:pPr>
      <w:r>
        <w:t xml:space="preserve">Gevolgde tutorial: https://docs.nginx.com/nginx/admin-guide/load-balancer/http-load-balancer/</w:t>
      </w:r>
    </w:p>
    <w:p>
      <w:pPr>
        <w:spacing w:after="120"/>
      </w:pPr>
      <w:r>
        <w:rPr>
          <w:rFonts w:ascii="Courier New" w:cs="Courier New" w:eastAsia="Courier New" w:hAnsi="Courier New"/>
          <w:sz w:val="18"/>
          <w:szCs w:val="18"/>
        </w:rPr>
        <w:t xml:space="preserve">Test resultaat: curl http://localhost:8888 geeft afwisselend Server 1 en Server 2.</w:t>
      </w:r>
    </w:p>
    <w:p>
      <w:pPr>
        <w:spacing w:after="120"/>
      </w:pPr>
      <w:r>
        <w:rPr>
          <w:i/>
          <w:iCs/>
        </w:rPr>
        <w:t xml:space="preserve">Bewijs: nginx-lb/docker-compose.yml en nginx-lb/nginx.conf in GitHub. Screen recording toont de round-robin werking. traefik-reverse-proxy.md verwijst naar de gevolgde tutorial.</w:t>
      </w:r>
    </w:p>
    <w:p>
      <w:r>
        <w:t xml:space="preserve"/>
      </w:r>
    </w:p>
    <w:p>
      <w:r>
        <w:br w:type="page"/>
      </w:r>
    </w:p>
    <w:p>
      <w:pPr>
        <w:pStyle w:val="Heading1"/>
      </w:pPr>
      <w:r>
        <w:rPr>
          <w:b/>
          <w:bCs/>
        </w:rPr>
        <w:t xml:space="preserve">4. GitHub Repository Overzicht</w:t>
      </w:r>
    </w:p>
    <w:p>
      <w:r>
        <w:t xml:space="preserve"/>
      </w:r>
    </w:p>
    <w:p>
      <w:pPr>
        <w:spacing w:after="120"/>
      </w:pPr>
      <w:r>
        <w:t xml:space="preserve">Alle scripts en configuratiebestanden zijn beschikbaar in de GitHub repository met aparte, traceeerbare commits per bestand.</w:t>
      </w:r>
    </w:p>
    <w:p>
      <w:r>
        <w:t xml:space="preserve"/>
      </w:r>
    </w:p>
    <w:p>
      <w:pPr>
        <w:pStyle w:val="Heading2"/>
      </w:pPr>
      <w:r>
        <w:rPr>
          <w:b/>
          <w:bCs/>
        </w:rPr>
        <w:t xml:space="preserve">4.1 Bestanden Opdracht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Bestand</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Beschrijving</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Commit boodschap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README.md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Projectoverzicht en infrastructuur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project README with cluster overview</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setup-internet.sh</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Internet herstellen na reboot</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Add script to restore internet after node reboot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setup-ceph-monitor.sh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Ceph monitor setup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Ceph monitor setup script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create-wordpress-lxc.sh</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Bash script WordPress LXC</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Add bash script for automated WordPress LXC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create-wordpress-lxc.yml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Ansible playbook WordPress LXC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Ansible playbook for WordPress LXC automation</w:t>
            </w:r>
          </w:p>
        </w:tc>
      </w:tr>
    </w:tbl>
    <w:p>
      <w:r>
        <w:t xml:space="preserve"/>
      </w:r>
    </w:p>
    <w:p>
      <w:pPr>
        <w:pStyle w:val="Heading2"/>
      </w:pPr>
      <w:r>
        <w:rPr>
          <w:b/>
          <w:bCs/>
        </w:rPr>
        <w:t xml:space="preserve">4.2 Bestanden Opdracht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Bestand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Beschrijving</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Commit boodschap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docker-lesson7/Dockerfile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Nginx Dockerfile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Nginx Dockerfile for lesson 7</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docker-lesson8/docker-compose.yml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Docker Compose nginx + MySQL</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Add Docker Compose file for lesson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nginx-lb/docker-compose.yml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Nginx load balancer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Nginx load balancer Docker Compose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nginx-lb/nginx.conf</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Nginx LB configuratie</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Add Nginx load balancer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traefik/docker-compose.yml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Traefik reverse proxy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Traefik reverse proxy setup</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docker-networking.sh</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Lesson 10 networking script</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Add Docker networking commands script for lesson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docker-subnets.md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Uitleg Docker subnetten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Docker subnets explanation for Opdracht 2</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traefik-reverse-proxy.md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Uitleg reverse proxy + tutorial</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Add Traefik and Nginx load balancer documentation</w:t>
            </w:r>
          </w:p>
        </w:tc>
      </w:tr>
    </w:tbl>
    <w:p>
      <w:r>
        <w:t xml:space="preserve"/>
      </w:r>
    </w:p>
    <w:p>
      <w:r>
        <w:br w:type="page"/>
      </w:r>
    </w:p>
    <w:p>
      <w:pPr>
        <w:pStyle w:val="Heading1"/>
      </w:pPr>
      <w:r>
        <w:rPr>
          <w:b/>
          <w:bCs/>
        </w:rPr>
        <w:t xml:space="preserve">5. Bewijs Overzicht</w:t>
      </w:r>
    </w:p>
    <w:p>
      <w:r>
        <w:t xml:space="preserve"/>
      </w:r>
    </w:p>
    <w:p>
      <w:pPr>
        <w:spacing w:after="120"/>
      </w:pPr>
      <w:r>
        <w:t xml:space="preserve">Alle bewijsmaterialen zijn georganiseerd in de inlevermap. Hieronder een overzicht:</w:t>
      </w:r>
    </w:p>
    <w:p>
      <w:r>
        <w:t xml:space="preserve"/>
      </w:r>
    </w:p>
    <w:p>
      <w:pPr>
        <w:pStyle w:val="Heading2"/>
      </w:pPr>
      <w:r>
        <w:rPr>
          <w:b/>
          <w:bCs/>
        </w:rPr>
        <w:t xml:space="preserve">5.1 Videos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Bestandsnaam</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Inhoud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Opdracht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hoofd-env-video.mp4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Proxmox cluster dashboard met 3 nodes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1 — Eis 1</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dashboard-ceph-video.mp4</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Ceph status HEALTH_OK, 3 OSDs actief</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Opdracht 1 — Eis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automatic-migration-video.mp4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 failover: VM 200 migreert automatisch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1 — Eis 2 &amp; 6</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monitoring-on-video.mp4</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Prometheus metrics actief op alle 3 nodes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Opdracht 1 — Eis 1 &amp;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tailscale-video.mp4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Tailscale VPN verbinding met nodes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1 — Infrastructuur</w:t>
            </w:r>
          </w:p>
        </w:tc>
      </w:tr>
    </w:tbl>
    <w:p>
      <w:r>
        <w:t xml:space="preserve"/>
      </w:r>
    </w:p>
    <w:p>
      <w:pPr>
        <w:pStyle w:val="Heading2"/>
      </w:pPr>
      <w:r>
        <w:rPr>
          <w:b/>
          <w:bCs/>
        </w:rPr>
        <w:t xml:space="preserve">5.2 Nog toe te voegen Screenshots</w:t>
      </w:r>
    </w:p>
    <w:p>
      <w:r>
        <w:t xml:space="preserve"/>
      </w:r>
    </w:p>
    <w:p>
      <w:pPr>
        <w:spacing w:after="120"/>
      </w:pPr>
      <w:r>
        <w:t xml:space="preserve">Maak de volgende screenshots nog aan voor een volledig portfolio: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Screenshot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Hoe te maken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docker --version (3x)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SSH naar VM103, CT202, CT203 en run: docker --version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2 — Lesson 4</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docker node ls</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SSH naar VM103: sudo docker node ls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Opdracht 2 — Lesson 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docker-compose 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SSH naar VM103: cd docker-lesson8 &amp;&amp; docker-compose 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2 — Lesson 8</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Nginx load balancer output</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SSH naar VM103: curl http://localhost:8888 (4x)</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Opdracht 2 — Opdracht 3b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Traefik curl output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SSH naar VM103: curl -H Host:whoami.localhost http://localhost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2 — Opdracht 3a</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MySQL subnet isolatie</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docker exec mysql1 ping 172.31.0.10 (should fail)</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Opdracht 2 — Opdracht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UFW status per container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pct exec 100 -- ufw 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1 — Eis 5</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Proxmox HA configuratie</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Screenshot van HA resources in Proxmox GUI</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Opdracht 1 — Eis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WordPress draaiend (3 containers)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Browser naar http://192.168.100.10, .11, .12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1 — Eis 5</w:t>
            </w:r>
          </w:p>
        </w:tc>
      </w:tr>
    </w:tbl>
    <w:p>
      <w:r>
        <w:t xml:space="preserve"/>
      </w:r>
    </w:p>
    <w:p>
      <w:r>
        <w:br w:type="page"/>
      </w:r>
    </w:p>
    <w:p>
      <w:pPr>
        <w:pStyle w:val="Heading1"/>
      </w:pPr>
      <w:r>
        <w:rPr>
          <w:b/>
          <w:bCs/>
        </w:rPr>
        <w:t xml:space="preserve">6. Verwacht Eindcijfer</w:t>
      </w:r>
    </w:p>
    <w:p>
      <w:r>
        <w:t xml:space="preserve"/>
      </w:r>
    </w:p>
    <w:p>
      <w:pPr>
        <w:pStyle w:val="Heading2"/>
      </w:pPr>
      <w:r>
        <w:rPr>
          <w:b/>
          <w:bCs/>
        </w:rPr>
        <w:t xml:space="preserve">6.1 Opdracht 1 (max 20 punten)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Eis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Max pt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Verwacht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Proxmox cluster + monitoring + enterprise repo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HA met shared storage (Ceph)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1</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Bash/Python 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r>
      <w:tr>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Ansible/Terraform orchestration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2+6*</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WordPress containers (specs + firewall)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HA voor WordPress servers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Unieke SSH users per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Automatisch toevoegen aan monitoring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Aftrek: scripts niet navolgbaar op 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tot -3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 (commits OK)</w:t>
            </w:r>
          </w:p>
        </w:tc>
      </w:tr>
      <w:tr>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TOTAAL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20</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~20</w:t>
            </w:r>
          </w:p>
        </w:tc>
      </w:tr>
    </w:tbl>
    <w:p>
      <w:r>
        <w:t xml:space="preserve"/>
      </w:r>
    </w:p>
    <w:p>
      <w:pPr>
        <w:pStyle w:val="Heading2"/>
      </w:pPr>
      <w:r>
        <w:rPr>
          <w:b/>
          <w:bCs/>
        </w:rPr>
        <w:t xml:space="preserve">6.2 Opdracht 2 (max 27 punten)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Eis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Max pt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Verwacht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Lesson 4: Docker installatie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Lesson 7: Dockerfile + container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Lesson 8: Docker Compose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Lesson 9: Docker Swarm (3 managers)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Extra: centrale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r>
      <w:tr>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Lesson 10: Networking script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Opdracht 2: MySQL subnetten (2x)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r>
      <w:tr>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Opdracht 3a: Traefik (2pt)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6**</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b w:val="false"/>
                <w:bCs w:val="false"/>
                <w:color w:val="000000"/>
                <w:sz w:val="20"/>
                <w:szCs w:val="20"/>
              </w:rPr>
              <w:t xml:space="preserve">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~27</w:t>
            </w:r>
          </w:p>
        </w:tc>
      </w:tr>
    </w:tbl>
    <w:p>
      <w:r>
        <w:t xml:space="preserve"/>
      </w:r>
    </w:p>
    <w:p>
      <w:pPr>
        <w:spacing w:after="120"/>
      </w:pPr>
      <w:r>
        <w:rPr>
          <w:i/>
          <w:iCs/>
          <w:color w:val="666666"/>
        </w:rPr>
        <w:t xml:space="preserve">* De Ansible opdracht telt 2+6 punten vanwege de firewall configuratie. ** Opdracht 3 telt dubbel (6 punten totaal voor Traefik + Nginx).</w:t>
      </w:r>
    </w:p>
    <w:p>
      <w:r>
        <w:t xml:space="preserve"/>
      </w:r>
    </w:p>
    <w:p>
      <w:pPr>
        <w:spacing w:before="720"/>
        <w:jc w:val="center"/>
      </w:pPr>
      <w:r>
        <w:rPr>
          <w:i/>
          <w:iCs/>
          <w:color w:val="888888"/>
        </w:rPr>
        <w:t xml:space="preserve">— Einde Leeswijzer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2026-04-12T08:10:44.840Z</dcterms:created>
  <dcterms:modified xsi:type="dcterms:W3CDTF">2026-04-12T08:10:44.840Z</dcterms:modified>
</cp:coreProperties>
</file>

<file path=docProps/custom.xml><?xml version="1.0" encoding="utf-8"?>
<Properties xmlns="http://schemas.openxmlformats.org/officeDocument/2006/custom-properties" xmlns:vt="http://schemas.openxmlformats.org/officeDocument/2006/docPropsVTypes"/>
</file>