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Grade 7 Social Science: Benchmark Test Assessment (PISA/IBT Style)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Curriculum Alignment:</w:t>
      </w:r>
      <w:r w:rsidDel="00000000" w:rsidR="00000000" w:rsidRPr="00000000">
        <w:rPr>
          <w:rtl w:val="0"/>
        </w:rPr>
        <w:t xml:space="preserve"> NCERT Class 7 Social Science (Our Pasts - II, Our Environment, Social and Political Life - II)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Assessment Type:</w:t>
      </w:r>
      <w:r w:rsidDel="00000000" w:rsidR="00000000" w:rsidRPr="00000000">
        <w:rPr>
          <w:rtl w:val="0"/>
        </w:rPr>
        <w:t xml:space="preserve"> Competency and Application-Based Multiple Choice Questions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1: Our Environment &amp; Earth Movements (Geography)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Earthquakes release seismic waves from an underground focus point. Which location experiences the most severe surface damage during an earthquake?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The focus point deep inside the Earth's mantle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The epicenter located directly above the focus on the Earth's surface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Coastal plains located 500 km away from the fault line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High-altitude mountain plateaus in the opposite hemisphere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The epicenter located directly above the focus on the Earth's surface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Seismic energy travels outwards in all directions, but the surface point closest to the focus—the epicenter—receives the highest concentration of shockwave energy first, suffering maximum structural damage.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 student collects two rock samples: Sample A has large, visible mineral crystals formed underground over thousands of years, while Sample B has smooth, tiny glass-like grain structures formed rapidly on the surface. How are Sample A and Sample B classified?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Sample A is Extrusive Igneous; Sample B is Intrusive Igneous.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Sample A is Intrusive Igneous; Sample B is Extrusive Igneous.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Sample A is Sedimentary; Sample B is Metamorphic.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Sample A is Metamorphic; Sample B is Sedimentary.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Sample A is Intrusive Igneous; Sample B is Extrusive Igneous.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Magma cooling slowly beneath the Earth's surface forms coarse-grained intrusive igneous rocks (granite). Molten lava cooling rapidly on the exterior surface forms fine-grained extrusive igneous rocks (basalt).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Why does the Troposphere contain nearly all of Earth's atmospheric weather phenomena (like clouds, rain, and fog) compared to higher atmospheric layers?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It has the highest concentration of ozone gas.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It contains almost all of the atmosphere's water vapor and atmospheric density.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It is completely shielded from solar ultraviolet radiation.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It experiences constant zero-gravity conditions.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It contains almost all of the atmosphere's water vapor and atmospheric density.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Gravity pulls ~80% of total atmospheric mass and almost all water vapor into the troposphere (the lowest layer), providing the necessary moisture and density for cloud formation and weather.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In desert landforms, mushroom rocks with narrow bases and wider tops are frequently observed. What geological process shapes these landforms?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Glacial melting eroding the bottom rock strata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Wind carrying abrasive sand particles eroding the lower portion of rocks faster than the upper part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Underground water dissolving calcium carbonate at ground level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Volcanic ash deposits forming soft bases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Wind carrying abrasive sand particles eroding the lower portion of rocks faster than the upper part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Wind-blown sand stays relatively close to the ground (due to gravity). As wind sweeps past rock formations, the lower portion undergoes higher friction and erosion, carving out a mushroom shape.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2: Water &amp; Global Ecosystems (Geography)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Tides in oceans are periodic rising and falling of ocean water occurring twice a day. What causes these tides?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Underwater volcanic eruptions on ocean floors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Gravitational pull exerted by the Moon and the Sun on Earth's surface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Seasonal shifts in global trade winds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Variations in ocean water temperature near equator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Gravitational pull exerted by the Moon and the Sun on Earth's surface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The strong gravitational forces exerted by the Moon and Sun pull on Earth’s ocean water, causing rhythmic ocean tides twice daily.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Tropical Rainforests (such as the Amazon Basin) remain evergreen throughout the year. Why do these forests never shed all their leaves simultaneously?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The trees are artificially watered by river floods.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There is no distinct dry season, and warm, humid rain occurs almost daily.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The soil contains unique anti-freezing minerals.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Trees shed leaves only once every ten years.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There is no distinct dry season, and warm, humid rain occurs almost daily.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Tropical equatorial regions receive continuous solar energy and heavy rainfall year-round. Without a dry period to conserve water, trees shed and grow leaves continuously rather than all at once.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Compare the coniferous forests (Taiga) with tropical deciduous forests. What adaptation allows coniferous trees to survive heavy snow and freezing conditions?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Large broad leaves that collect sunlight during snowstorms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Needle-like leaves and flexible sloped branches that shed heavy snow easily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Thick fleshy stems that store liquid water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Shallow root networks exposed above snow cover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Needle-like leaves and flexible sloped branches that shed heavy snow easily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Needle-shaped leaves with waxy coatings reduce water loss via transpiration, while conical branches allow heavy snow to slide off without snapping branches.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3: Medieval Indian History &amp; Empires (History)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During the Chola Dynasty, village assemblies called 'Sabha' managed local irrigation, land records, and taxation. How were committee members selected in these assemblies according to Chola inscriptions (e.g., Uttaramerur)?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Members were appointed directly by the Chola Emperor.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Eligible candidates' names were written on palm-leaf slips and drawn randomly by a young boy.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Positions were sold at public auctions to the highest taxpaying family.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Military officers voted on local village commanders.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Eligible candidates' names were written on palm-leaf slips and drawn randomly by a young boy.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The Uttaramerur inscription describes a system where eligible candidates (meeting age, property, and conduct criteria) had their names placed in an urn, and a young child drew the slips to ensure fair selection.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Under the Delhi Sultanate and Mughal Empire, the 'Iqta' or 'Jagir' system was used for governance. What was the primary responsibility of an Iqradar or Jagirdar?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Writing official state history manuscripts in Persian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Collecting land revenue from assigned territories to maintain troops and keep local peace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Building royal tombs exclusively in capital cities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Controlling foreign ocean maritime trade routes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Collecting land revenue from assigned territories to maintain troops and keep local peace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Jagirdars/Iqtadars were military commanders granted rights to collect land revenue (*jama*) from designated land grants (*jagir/iqta*) to pay their salaries and maintain military contingents for the king.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Raja Todar Mal, Emperor Akbar’s revenue minister, introduced the 'Zabt' system. How was agricultural tax calculated under this system?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A fixed 50% tax was charged on all lands regardless of crop yields.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Crops and fields were surveyed and measured carefully over a 10-year period to fix taxes based on actual yield and market prices.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Tax was collected only in the form of gold coins.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Farmers paid taxes only during drought years.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Crops and fields were surveyed and measured carefully over a 10-year period to fix taxes based on actual yield and market prices.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Todar Mal conducted a survey of crop yields, cultivated areas, and prices over a ten-year period (1570–1580), establishing a tax rate based on average productivity per crop.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Why did medieval rulers across India lavishly build grand temples, mosques, and monumental architecture like fortresses and tombs?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To comply with international trade laws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To project their power, wealth, divine sanction, and political legitimacy to subjects and rivals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To provide housing for common agricultural laborers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Because stone was cheaper than mud brick construction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To project their power, wealth, divine sanction, and political legitimacy to subjects and rivals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Monumental structures served as visible symbols of a ruler’s devotion, military strength, economic prosperity, and divine authority.</w:t>
      </w:r>
    </w:p>
    <w:p w:rsidR="00000000" w:rsidDel="00000000" w:rsidP="00000000" w:rsidRDefault="00000000" w:rsidRPr="00000000" w14:paraId="000000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4: Social Transformations, Devotion &amp; Regional Cultures (History)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How did many tribal communities (such as the Ahoms of Assam or Gonds of Central India) transform as they established centralized medieval states?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They abandoned agriculture entirely to become nomadic hunters.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A social hierarchy developed, tribal chiefs merged into the ruling class, and specialized administrative systems were adopted.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They ceased all contact with non-tribal merchants.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They converted entirely into coastal fishing communities.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A social hierarchy developed, tribal chiefs merged into the ruling class, and specialized administrative systems were adopted.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As tribes formed kingdoms (like Garha Katanga for Gonds or the Ahom state), society split into unequal classes, chiefs gained Rajput status, and administrative systems like the *Paik* labor system were created.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The Bhakti and Sufi movements swept across medieval India between the 8th and 17th centuries. What was a defining characteristic shared by Bhakti saints (like Kabir and Mirabai) and Sufi mystics?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They conducted spiritual teachings exclusively in formal Sanskrit.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They rejected rigid ritualism, caste discrimination, and emphasized personal love and devotion to God.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They urged disciples to isolate themselves completely from community life.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They supported religious wars between rival kingdoms.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They rejected rigid ritualism, caste discrimination, and emphasized personal love and devotion to God.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Both Bhakti and Sufi reformers preached devotion (*bhakti*/*ishq*), human brotherhood, and social equality, opposing ritualistic traditions and caste divisions.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The growth of regional languages, such as Bengali or Malayalam, during the medieval period was heavily influenced by which development?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Universal colonial laws dictating language policies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Patronage by local rulers, translation of epics into local vernaculars, and Bhakti devotional poetry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Total abandonment of oral storytelling traditions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Standardized printing presses established by European traders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Patronage by local rulers, translation of epics into local vernaculars, and Bhakti devotional poetry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Local rulers (like the Cheras in Kerala or Sultans in Bengal) patronized regional court literature, while Bhakti poets composed songs in regional languages, enriching everyday vernaculars.</w:t>
      </w:r>
    </w:p>
    <w:p w:rsidR="00000000" w:rsidDel="00000000" w:rsidP="00000000" w:rsidRDefault="00000000" w:rsidRPr="00000000" w14:paraId="0000007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5: Democracy, Gender &amp; Institutional Equality (Civics)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In India, Universal Adult Suffrage grants every citizen who is 18 years or older the right to vote. What democratic principle does this practice uphold?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Economic equality regardless of tax bracket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Political equality—one person, one vote, one value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Absolute judicial freedom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Educational entitlement for adults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Political equality—one person, one vote, one value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Universal Adult Suffrage ensures political equality by giving every adult citizen one vote with equal weight, regardless of wealth, gender, caste, or education level.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Read the situation: A private hospital charges high fees and refuses treatment to a poor patient, while a public government hospital offers free or low-cost care but has long waiting lines. What healthcare issue in India does this highlight?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Public healthcare is always superior in quality to private care.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Inequity in healthcare access, where quality treatment often depends on an individual's financial capacity.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Complete absence of medical professionals in urban centers.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Government prohibition of private medical clinics.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Inequity in healthcare access, where quality treatment often depends on an individual's financial capacity.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Private healthcare offers immediate care but is expensive, whereas public healthcare is affordable but under-resourced, reflecting socio-economic inequality in essential services.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Historically, unpaid household chores (cooking, cleaning, caregiving) performed largely by women have been viewed as 'natural duties' rather than 'productive economic work'. How does social science categorize this issue?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Gender-neutral economic labor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Gender devaluation of caregiving and domestic work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Formal market-based employment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Voluntary charity work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Gender devaluation of caregiving and domestic work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Society often devalues domestic and caregiving labor done by women within families by not recognizing it as real economic work, perpetuating gender inequality.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How do Independent Media channels play a vital role in a functioning constitutional democracy?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By broadcasting only government-approved achievements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By holding government actions accountable, presenting balanced news, and providing a public platform for debate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By replacing elected parliamentarians in lawmaking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By controlling private corporate profits directly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By holding government actions accountable, presenting balanced news, and providing a public platform for debate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An independent media acts as the "fourth pillar" of democracy, providing unbiased information so citizens can make informed political choices and scrutinize government policies.</w:t>
      </w:r>
    </w:p>
    <w:p w:rsidR="00000000" w:rsidDel="00000000" w:rsidP="00000000" w:rsidRDefault="00000000" w:rsidRPr="00000000" w14:paraId="0000009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6: Markets, Trade &amp; Economic Chains (Civics)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19. Consider the 'Chain of Markets' for a cotton shirt: Seed Farmer → Trader → Wholesale Cloth Merchant → Garment Manufacturer → Supermarket Retailer → Final Consumer. Who along this chain typically receives the lowest profit margin relative to their labor?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The Supermarket Retailer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The Small Cotton Farmer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The Garment Manufacturer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The Wholesale Merchant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The Small Cotton Farmer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Small farmers face high input costs (fertilizers, seeds) and low bargaining power, receiving low raw cotton prices compared to big retailers who sell finished shirts at higher profit margins.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What advantage do weekly local markets (*Haats*) offer low-income consumers compared to air-conditioned shopping malls?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Weekly markets sell branded luxury goods imported from abroad.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Weekly markets offer cheaper unbranded goods, allow price bargaining, and feature multiple competing sellers in one spot.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Weekly markets provide long-term product warranties and credit cards.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Weekly markets are open 24 hours a day continuously.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Weekly markets offer cheaper unbranded goods, allow price bargaining, and feature multiple competing sellers in one spot.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Sellers in weekly markets don't pay high rent, electricity bills, or store overheads, allowing them to offer essential goods at lower, bargainable prices.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In a 'putting-out system' (*Dadni*) in the textile weaving sector, a merchant supplies yarn to weavers and buys back the finished cloth. What is a major disadvantage of this system for weavers?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Weavers are forced to buy expensive looms from foreign countries.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Weavers depend entirely on merchants for raw materials and market access, giving merchants power to dictate low payment prices.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Weavers must set up large factories in capital cities.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Merchants share 80% of retail store profits directly with weavers.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Weavers depend entirely on merchants for raw materials and market access, giving merchants power to dictate low payment prices.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Since weavers lack market contacts and raw material capital, merchants control prices, leaving weavers vulnerable to exploitation despite their weaving labor.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How do Advertising campaigns primarily influence consumer behavior in a competitive market economy?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By forcing local governments to lower import tariffs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By creating brand loyalty, emotional appeal, and perceived product value among target buyers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By making unbranded goods completely illegal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By fixing market prices through legal decrees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By creating brand loyalty, emotional appeal, and perceived product value among target buyers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Advertisements build brand image using appealing visuals, celebrity endorsements, and lifestyle claims to convince consumers that branded items are superior to unbranded alternatives.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In human-environment interactions, how does the vegetation of the Amazon Basin compare with the vegetation of the Ganga-Brahmaputra Basin?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Amazon is dominated by dense equatorial rainforests, while Ganga-Brahmaputra features tropical deciduous forests, mangroves, and extensive agricultural crops.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Both basins consist purely of cold tundra mosses.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Amazon has extensive wheat fields, while Ganga-Brahmaputra has dense pine needles.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Neither basin supports plant growth due to excessive salt content.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A. Amazon is dominated by dense equatorial rainforests, while Ganga-Brahmaputra features tropical deciduous forests, mangroves, and extensive agricultural crops.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The equatorial climate of the Amazon supports dense rainforests, whereas the monsoon climate of the Ganga-Brahmaputra basin supports deciduous trees, Sundarbans mangroves, and intensive agriculture (paddy, jute, tea).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What primary geographical factor explains why Ladakh is a cold desert while the Thar is a hot desert?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Ladakh is located near the ocean, while Thar is landlocked.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Ladakh is located at a high altitude in the rain-shadow region of the Himalayas, while Thar is located in a low-latitude tropical plain.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Thar receives heavy snowfall every winter.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Ladakh experiences intense volcanic heat from beneath.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Ladakh is located at a high altitude in the rain-shadow region of the Himalayas, while Thar is located in a low-latitude tropical plain.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High elevation (3,000m+) and placement in the Himalayan rain shadow give Ladakh a frigid, dry cold-desert climate, whereas Thar’s low elevation in tropical latitudes makes it a hot desert.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i w:val="1"/>
          <w:i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A civil society group in a city organizes a peaceful demonstration, files Right to Information (RTI) petitions, and writes newspaper articles to stop illegal tree felling in a public park. What democratic right are they exercising?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A. Right to enforce judicial imprisonment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B. Constitutional rights to freedom of expression, peaceful assembly, and public participation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/>
      </w:pPr>
      <w:r w:rsidDel="00000000" w:rsidR="00000000" w:rsidRPr="00000000">
        <w:rPr>
          <w:rtl w:val="0"/>
        </w:rPr>
        <w:t xml:space="preserve">C. Right to override parliamentary statutes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firstLine="0"/>
        <w:rPr/>
      </w:pPr>
      <w:r w:rsidDel="00000000" w:rsidR="00000000" w:rsidRPr="00000000">
        <w:rPr>
          <w:rtl w:val="0"/>
        </w:rPr>
        <w:t xml:space="preserve">D. Unconstitutional resistance against local municipal laws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b w:val="1"/>
          <w:bCs w:val="1"/>
          <w:color w:val="276749"/>
        </w:rPr>
      </w:pPr>
      <w:r w:rsidDel="00000000" w:rsidR="00000000" w:rsidRPr="00000000">
        <w:rPr>
          <w:b w:val="1"/>
          <w:bCs w:val="1"/>
          <w:color w:val="276749"/>
          <w:rtl w:val="0"/>
        </w:rPr>
        <w:t xml:space="preserve">Correct Answer: B. Constitutional rights to freedom of expression, peaceful assembly, and public participation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2d3748"/>
        </w:rPr>
      </w:pP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Explanation:</w:t>
      </w:r>
      <w:r w:rsidDel="00000000" w:rsidR="00000000" w:rsidRPr="00000000">
        <w:rPr>
          <w:i w:val="1"/>
          <w:iCs w:val="1"/>
          <w:color w:val="2d3748"/>
          <w:rtl w:val="0"/>
        </w:rPr>
        <w:t xml:space="preserve"> Democratic constitutions guarantee citizens freedom of speech, peaceful protest, and access to information (RTI) to hold authorities accountable and protect civic interests.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