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9 Social Science: Benchmark Test Assessment (PISA/IBT Style)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Curriculum Alignment:</w:t>
      </w:r>
      <w:r w:rsidDel="00000000" w:rsidR="00000000" w:rsidRPr="00000000">
        <w:rPr>
          <w:rtl w:val="0"/>
        </w:rPr>
        <w:t xml:space="preserve"> NCERT Class 9 Social Science (India and the Contemporary World - I, Contemporary India - I, Democratic Politics - I, Economics)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Assessment Type:</w:t>
      </w:r>
      <w:r w:rsidDel="00000000" w:rsidR="00000000" w:rsidRPr="00000000">
        <w:rPr>
          <w:rtl w:val="0"/>
        </w:rPr>
        <w:t xml:space="preserve"> Competency and Application-Based Multiple Choice Questions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World History &amp; Ideologies (History)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 Prior to the French Revolution of 1789, French society was divided into Three Estates. What economic grievance made the Third Estate (peasants, artisans, merchants) particularly rebellious?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 Third Estate was banned from owning agricultural land entirely.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 Third Estate paid almost all state taxes (like Tithe and Taille), while the First and Second Estates enjoyed tax exemptions.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 Third Estate was legally forced to pay taxes directly to foreign European monarchs.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 Third Estate was exempted from military service during wartime.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The Third Estate paid almost all state taxes (like Tithe and Taille), while the First and Second Estates enjoyed tax exemptions.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clergy (First Estate) and nobility (Second Estate) held massive land privileges and paid zero direct state taxes, shifting the entire financial tax burden onto the working Third Estate.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 During the October Revolution of 1917 in Russia, Vladimir Lenin’s Bolshevik Party issued the famous 'April Theses'. What were the three primary demands in Lenin's platform?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End the war (WWI), transfer land to peasants, and nationalize banks.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Join the Central Powers, sell state land to corporate traders, and abolish trade unions.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Restore the Tsar to constitutional power, increase food taxes, and expand imperial conquest.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Establish private commercial banks, lower industrial wages, and ban agricultural cooperatives.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End the war (WWI), transfer land to peasants, and nationalize banks.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Lenin’s April Theses rallied Russian workers and peasants under three core slogans: ending involvement in WWI, re-distributing agricultural land to peasant tillers, and bringing private banks under state control.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3. How did Adolf Hitler’s Nazi regime use the 'Enabling Act' of 1933 to dismantle German democracy?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 mandated proportional representation in parliamentary elections.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gave Hitler dictatorial power to pass laws without parliamentary consent, banning opposition political parties.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created an international tribunal to protect trade union rights.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transferred supreme administrative authority to the League of Nations.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It gave Hitler dictatorial power to pass laws without parliamentary consent, banning opposition political parties.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Enabling Act of March 1933 sidelined the Reichstag (parliament), granting Hitler executive power to rule by decree, outlawing opposition political parties and establishing totalitarian control.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4. How did European colonial forest policies in Java (under Dutch rule) and India (under British rule) similarly impact indigenous pastoralists and forest dwellers?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Both colonial powers granted indigenous tribes complete legal ownership over timber exports.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Both regimes enacted restrictive forest laws (Blandongdiensten in Java, Forest Acts in India) that curtailed traditional access to grazing and timber, forcing communities into coerced labor.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Both regimes banned foreign commercial timber companies from operating.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Both regimes subsidized traditional shifting cultivation (Ladang).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Both regimes enacted restrictive forest laws (Blandongdiensten in Java, Forest Acts in India) that curtailed traditional access to grazing and timber, forcing communities into coerced labor.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Both Dutch and British empires privatized forest resources for railway sleepers and shipbuilding, criminalizing customary foraging, shifting agriculture, and seasonal pastoral movement.</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Physical Geography of India (Geography)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5. India's mainland lies between latitudes 8°4'N and 37°6'N, and longitudes 68°7'E and 97°25'E. What is the approximate longitudinal extent, and what is its effect on local time between Gujarat and Arunachal Pradesh?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15 degrees extent, causing a 30-minute time difference.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Nearly 30 degrees extent, resulting in a ~2-hour local sunrise time difference between the eastern and western ends.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45 degrees extent, causing a 4-hour time difference.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60 degrees extent, resulting in opposite seasons.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Nearly 30 degrees extent, resulting in a ~2-hour local sunrise time difference between the eastern and western ends.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Every 15° of longitude corresponds to a 1-hour solar time difference. Thus, the Sun rises ~2 hours earlier in Arunachal Pradesh than in Gujarat.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6. Morphologically, the Himalayan Mountains are classified as 'Young Fold Mountains'. Which tectonic movement created the Himalayas?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 divergence of the Pacific and Atlantic plates.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 collision and convergent compression of the Indo-Australian Plate against the Eurasian Plate.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 sliding transform faulting of the South American Plate.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Volcanic rift erosion along the Great Rift Valley.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The collision and convergent compression of the Indo-Australian Plate against the Eurasian Plate.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northwards movement of the Indo-Australian plate collided with the massive Eurasian plate, causing sedimentary rocks in the Tethys geosyncline to fold upward into the Himalayan mountain chain.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7. Peninsular rivers in India are divided into east-flowing and west-flowing rivers. Why do major west-flowing rivers like the Narmada and Tapi form estuaries instead of extensive deltas at their mouths?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They flow through rift valleys created by faulting, carrying minimal silt across hard rock channels with steep gradients near the Western Ghats.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They carry excessive agricultural silt that blocks delta formation.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They are frozen into glaciers before reaching the Arabian Sea.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They are dammed entirely for inland canal networks.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They flow through rift valleys created by faulting, carrying minimal silt across hard rock channels with steep gradients near the Western Ghats.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Flowing through firm rift valleys along rocky terrain, Narmada and Tapi carry little sediment load. Swift currents near the sea flush sediments out cleanly, creating narrow estuaries rather than fan-shaped deltas.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Climate, Natural Vegetation &amp; Drainage (Geography)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8. During the Indian summer monsoon season, what climatic phenomenon triggers the seasonal reversal of wind direction across the Indian subcontinent?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High pressure over the Tibetan Plateau attracting polar winds.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Intense solar heating over Northern India creating a low-pressure trough (ITCZ) that pulls moisture-laden South-West trade winds across the Equator.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Cold ocean currents flowing from the Antarctic Ocean.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 sudden slowdown of Earth's axial rotation speed.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Intense solar heating over Northern India creating a low-pressure trough (ITCZ) that pulls moisture-laden South-West trade winds across the Equator.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Summer heat creates a low-pressure zone over the Northwest Indian plains. The Inter-Tropical Convergence Zone (ITCZ) shifts northward, drawing cross-equatorial trade winds from the Indian Ocean as the South-West Monsoon.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9. What is the cause of 'Western Disturbances' that bring essential winter rainfall to northern Indian states (Punjab, Haryana) beneficial for Rabi crops like wheat?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Tropical cyclones originating in the Bay of Bengal moving westwards.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Shallow cyclonic depressions originating over the Mediterranean Sea brought into India by the westerly jet stream.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Local thermal convection currents over the Thar Desert.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Cold katabatic winds blowing off the Deccan Plateau.</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Shallow cyclonic depressions originating over the Mediterranean Sea brought into India by the westerly jet stream.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Western Disturbances are extra-tropical storms originating in the Mediterranean region. The high-altitude subtropical westerly jet stream carries them east across North India, delivering crucial winter rain/snow.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10. Mangrove forests (such as the Sundarbans in the Ganga-Brahmaputra Delta) thrive in intertidal saline coastal zones. What specialized biological adaptation allows mangrove trees to survive in oxygen-poor, muddy soils?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Broad leaves that store pure drinking water.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Blind breathing roots (Pneumatophores) that project vertically above water to extract atmospheric oxygen.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Needles that shed snow loads.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Deep taproots that dissolve underground rocks.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Blind breathing roots (Pneumatophores) that project vertically above water to extract atmospheric oxygen.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Submerged in waterlogged, anaerobic mud, mangroves grow specialized aerial breathing roots (pneumatophores) that stick up out of the mud to absorb air directly.</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Democratic Systems, Elections &amp; Rights (Civics)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11. A country holds regular multi-party elections, but the ruling party controls all news channels, disqualifies main opposition candidates on arbitrary technicalities, and changes voter lists secretly. How would political scientists evaluate this state?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 model constitutional democracy because voting occurs regularly.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An undemocratic regime, because democratic elections require a 'free and fair' environment with genuine competition and level playing fields.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A direct democracy governed by public referendums.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A federal republic with state autonomy.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An undemocratic regime, because democratic elections require a 'free and fair' environment with genuine competition and level playing fields.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Democracy requires more than holding elections on paper; it demands a real choice, free press, neutral electoral administration, and equal opportunity for opposition parties.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12. What primary constitutional function does the independent Election Commission of India (ECI) perform under Article 324 during national and state elections?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Drafting financial legislation for legislative approval.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Exercising complete autonomous control over election scheduling, enforcing the Model Code of Conduct, and conducting fair polling.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Selecting political party candidates directly.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Passing judicial sentences on criminal suspects.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Exercising complete autonomous control over election scheduling, enforcing the Model Code of Conduct, and conducting fair polling.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Article 324 grants the ECI independent authority to supervise, direct, and control the entire electoral process, enforcing the Model Code of Conduct to ensure free elections.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13. In the Indian constitutional system, why is the 'Right to Constitutional Remedies' (Article 32) considered by Dr. B.R. Ambedkar to be the 'Heart and Soul' of the Constitution?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 allows Parliament to suspend all citizen rights permanently.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empowers citizens to approach the Supreme Court directly via writs (like Habeas Corpus) to enforce their Fundamental Rights if violated by the State.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provides free Higher Education scholarships to all citizens.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authorizes the Prime Minister to alter judicial benches.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It empowers citizens to approach the Supreme Court directly via writs (like Habeas Corpus) to enforce their Fundamental Rights if violated by the State.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Article 32 makes Fundamental Rights legally enforceable. Without legal remedies through Supreme Court writs, individual rights would remain unenforceable theoretical promises.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14. What constitutes the major functional distinction between the Political Executive and the Permanent Executive in Indian governance?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Political executive consists of elected representatives (Ministers) responsible for policy decisions, while permanent executive consists of civil servants (IAS/IPS) who handle day-to-day administration across government changes.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Political executive serves lifelong terms, while civil servants are elected every 5 years.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Permanent executive writes constitutional amendments, while political executive enforces municipal laws.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Political executive commands the judiciary, while permanent executive commands military forces.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Political executive consists of elected representatives (Ministers) responsible for policy decisions, while permanent executive consists of civil servants (IAS/IPS) who handle day-to-day administration across government changes.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Political executives (Ministers) hold temporary mandates derived from democratic elections. Civil servants form the permanent executive, providing administrative expertise and continuity regardless of electoral outcomes.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Factors of Production &amp; Human Capital (Economics)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15. Economists analyze production using four fundamental factors: Land, Labor, Physical Capital, and Human Capital. Which scenario best represents an investment in 'Human Capital'?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Buying 10 acres of commercial land along a highway.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Funding vocational skill training, quality healthcare, and advanced education for healthcare workers.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Purchasing diesel generator sets for a manufacturing factory.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Storing raw cotton bales in a warehouse.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Funding vocational skill training, quality healthcare, and advanced education for healthcare workers.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Human Capital refers to the knowledge, skills, health, and productive abilities embodied in people. Investing in education, technical training, and health enhances worker productivity.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16. In agricultural economics, how does 'Fixed Capital' differ from 'Working Capital' on a modern farm?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Fixed capital includes tools, tractors, and tube-wells that last over many years; working capital includes raw materials like seeds, fertilizers, and cash-in-hand consumed in a single production cycle.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Fixed capital is cash money; working capital includes heavy farm buildings.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Fixed capital changes daily; working capital remains unchanged for decades.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Fixed capital is provided by banks; working capital is provided by nature.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Fixed capital includes tools, tractors, and tube-wells that last over many years; working capital includes raw materials like seeds, fertilizers, and cash-in-hand consumed in a single production cycle.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Physical capital is divided into fixed capital (durable assets like machines, buildings, tools used across multiple production cycles) and working capital (inputs like seeds, chemical inputs, and operating cash exhausted during a single cycle).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17. What economic term describes a situation where more people are employed in an agricultural field than are actually required, such that removing a few workers produces zero drop in total crop output?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Structural Unemployment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Disguised Unemployment (Hidden Unemployment)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Seasonal Unemployment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Frictional Unemployment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Disguised Unemployment (Hidden Unemployment)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Disguised unemployment occurs when excess labor is engaged in a task (common in family farming). Marginal productivity of extra workers is zero, so overall output remains unaffected if they leave.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Poverty, Food Security &amp; Economic Vulnerability (Economics)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18. In poverty estimation methodology in India, how is the 'Poverty Line' determined using minimum daily calorific intake standards for rural and urban areas?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2,100 calories/person/day for rural areas and 2,400 calories/person/day for urban areas.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2,400 calories/person/day for rural areas and 2,100 calories/person/day for urban areas.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3,000 calories/person/day equally across all regions.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1,500 calories/person/day for both rural and urban dwellers.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2,400 calories/person/day for rural areas and 2,100 calories/person/day for urban areas.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Rural populations require higher daily caloric intake (2,400 kcal) due to strenuous physical farm labor compared to urban dwellers (2,100 kcal).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19. How does 'Social Exclusion' operate both as a cause and a consequence of chronic poverty in a stratified society?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By granting tax holidays to low-income agricultural laborers.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By denying specific social groups equal access to healthcare, quality education, housing, and job markets enjoyed by better-off citizens.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By forcing high-income individuals to live in isolated gated colonies.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By promoting equal distribution of corporate shares.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By denying specific social groups equal access to healthcare, quality education, housing, and job markets enjoyed by better-off citizens.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Social exclusion prevents marginalized groups (e.g., specific castes or tribes) from participating in mainstream economic opportunities, trapping them in persistent poverty.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20. What is the operational relationship between the Minimum Support Price (MSP) and the Buffer Stock maintained by the Food Corporation of India (FCI)?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FCI buys food grains (wheat and paddy) from farmers at pre-announced MSPs during harvest, storing them in buffer stocks to distribute via the Public Distribution System (PDS) during shortages.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FCI sells agricultural seeds to foreign exporters at MSP.</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FCI uses buffer stocks to inflate open market food prices.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MSP is a tax collected by FCI on grain exports.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FCI buys food grains (wheat and paddy) from farmers at pre-announced MSPs during harvest, storing them in buffer stocks to distribute via the Public Distribution System (PDS) during shortages.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government declares MSP before sowing to incentivize crop production. FCI purchases surplus grain at MSP to build strategic buffer stocks for emergency food security and PDS distribution.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21. In food security terminology, what are the three indispensable dimensions of food security defined by international standards?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Production, Commercial Import, and Export Tariffs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Availability, Accessibility, and Affordability of food to all citizens at all times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Organic Certification, Mechanization, and Free Transport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Retail Monopolies, Ration Cards, and Industrial Storage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Availability, Accessibility, and Affordability of food to all citizens at all times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Food security requires that food is physically available in sufficient quantity, geographically accessible to all citizens, and financially affordable for every household.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22. How does the Public Distribution System (PDS) help stabilize consumer prices during severe drought or crop failure years?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By exporting surplus grain stocks to raise international market revenue.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By releasing food grains from state buffer stocks into fair-price shops (ration shops) at subsidized Issue Prices lower than market rates.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By forcing private traders to close grain markets.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By replacing crop farming with livestock rearing.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By releasing food grains from state buffer stocks into fair-price shops (ration shops) at subsidized Issue Prices lower than market rates.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During supply shortages, PDS releases grain from national buffer reserves to ration shops at subsidized Issue Prices, preventing price spikes and protecting low-income households from hunger.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23. In the Green Revolution of the late 1960s, High-Yielding Varieties (HYV) of wheat and rice significantly boosted Indian grain production. However, what long-term ecological drawback emerged from intensive Green Revolution practices in Punjab and Haryana?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Widespread soil salinization, depletion of underground water tables due to tubewell over-irrigation, and loss of soil fertility from chemical overuse.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Complete desertification of all river basins.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Excessive forest growth covering farmland.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Sharp drop in wheat crop yields in the first year.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Widespread soil salinization, depletion of underground water tables due to tubewell over-irrigation, and loss of soil fertility from chemical overuse.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HYV crops require high chemical inputs and heavy irrigation. Over-pumping groundwater depleted aquifers, while continuous chemical fertilizer use degraded topsoil health and caused salinization.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24. What primary economic challenge distinguishes 'Seasonal Unemployment' in rural agricultural regions?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Workers lose jobs because of automated computer software updates in farm machinery.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Agricultural laborers find employment only during sowing, weeding, and harvesting months, facing income loss during post-harvest dry seasons.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Workers voluntarily quit farming to pursue urban corporate careers.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Landowners ban laborers from working during monsoon rains.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Agricultural laborers find employment only during sowing, weeding, and harvesting months, facing income loss during post-harvest dry seasons.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Agriculture is inherently seasonal. Labor demand peaks during sowing, weeding, and harvesting, leaving farm workers without steady employment or income for remaining months of the year.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25. Article 24 of the Indian Constitution prohibits child labor in hazardous employment (like factories and mines). How does eliminating child labor contribute positively to long-term economic development?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 lowers adult wage rates across industrial sectors.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ensures children attend school to build human capital (skills, knowledge), yielding higher productivity and income as adult workers.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forces industrial owners to import foreign automated machinery.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reduces government expenditure on public health.</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It ensures children attend school to build human capital (skills, knowledge), yielding higher productivity and income as adult workers.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Removing children from premature labor allows them to gain education and health skills. This builds higher-quality human capital, increasing labor productivity and national economic growth in the long run.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6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