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Grade 12 Assessment: Capstone Computational Thinking, Advanced AI &amp; Systems Architecture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  <w:t xml:space="preserve"> Review each of the 25 questions below. The correct answer for each multiple-choice question is clearly marked, followed by a detailed explanation of the core concept.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Part 1: Advanced Computer Science, Systems Architecture &amp; Algorithms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 vs. NP Problem &amp; Computational Complexity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computational complexity theory, which class of problems can be </w:t>
      </w:r>
      <w:r w:rsidDel="00000000" w:rsidR="00000000" w:rsidRPr="00000000">
        <w:rPr>
          <w:b w:val="1"/>
          <w:bCs w:val="1"/>
          <w:rtl w:val="0"/>
        </w:rPr>
        <w:t xml:space="preserve">verified</w:t>
      </w:r>
      <w:r w:rsidDel="00000000" w:rsidR="00000000" w:rsidRPr="00000000">
        <w:rPr>
          <w:rtl w:val="0"/>
        </w:rPr>
        <w:t xml:space="preserve"> in polynomial time by a deterministic Turing machine, but whose optimal solution search time remains unknown?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Class P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Class NP (Correct Answer)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Class O(1)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Class Memory-Bound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NP (Nondeterministic Polynomial time) problems are those where a candidate solution can be verified quickly (in polynomial time), but finding a solution from scratch may take exponential time.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Memory Management: Memory Leaks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low-level language systems (like C or C++), what occurs when dynamically allocated memory on the Heap is no longer referenced by any pointer but is never explicitly freed?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Buffer Overflow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Memory Leak (Correct Answer)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Null Pointer Exception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Deadlock Condition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A memory leak happens when dynamically allocated heap memory remains unreleased after usage, gradually consuming available RAM until the system runs out of memory.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Graph Algorithms: Dijkstra's vs. A* Search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structural enhancement does the </w:t>
      </w:r>
      <w:r w:rsidDel="00000000" w:rsidR="00000000" w:rsidRPr="00000000">
        <w:rPr>
          <w:b w:val="1"/>
          <w:bCs w:val="1"/>
          <w:rtl w:val="0"/>
        </w:rPr>
        <w:t xml:space="preserve">A* Search Algorithm</w:t>
      </w:r>
      <w:r w:rsidDel="00000000" w:rsidR="00000000" w:rsidRPr="00000000">
        <w:rPr>
          <w:rtl w:val="0"/>
        </w:rPr>
        <w:t xml:space="preserve"> add to Dijkstra's Algorithm to locate the shortest path to a target node more efficiently?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A LIFO stack structure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A Heuristic Function h(n) estimating remaining distance to the target (Correct Answer)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Random selection of adjacent edges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Binary hash indexing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A* uses both path cost g(n) and a heuristic distance estimate h(n) [f(n) = g(n) + h(n)] to prioritize node traversal toward the target goal.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Asynchronous Architecture &amp; Concurrency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multi-threaded software architectures, what critical condition arises when two processes are permanently blocked because each is waiting for a resource locked by the other?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Race Condition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Deadlock (Correct Answer)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Stack Overflow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Cache Miss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Deadlock occurs when two or more threads circular-depend on resources locked by one another, preventing all involved threads from proceeding.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Database Optimization &amp; Indexing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Why do relational database management systems (RDBMS) utilize </w:t>
      </w:r>
      <w:r w:rsidDel="00000000" w:rsidR="00000000" w:rsidRPr="00000000">
        <w:rPr>
          <w:b w:val="1"/>
          <w:bCs w:val="1"/>
          <w:rtl w:val="0"/>
        </w:rPr>
        <w:t xml:space="preserve">B-Trees / B+ Trees</w:t>
      </w:r>
      <w:r w:rsidDel="00000000" w:rsidR="00000000" w:rsidRPr="00000000">
        <w:rPr>
          <w:rtl w:val="0"/>
        </w:rPr>
        <w:t xml:space="preserve"> for indexing large database tables?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To convert SQL text queries directly into machine binary code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To maintain logarithmic search, insertion, and deletion time complexities [O(log n)] across disk storage (Correct Answer)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To compress text strings using lossless ZIP encoding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To prevent primary keys from using duplicate names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B-Trees keep indexed key data sorted in balanced tree structures, minimizing slow disk I/O operations by offering O(log n) lookups.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Distributed Systems &amp; CAP Theorem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According to the </w:t>
      </w:r>
      <w:r w:rsidDel="00000000" w:rsidR="00000000" w:rsidRPr="00000000">
        <w:rPr>
          <w:b w:val="1"/>
          <w:bCs w:val="1"/>
          <w:rtl w:val="0"/>
        </w:rPr>
        <w:t xml:space="preserve">CAP Theorem</w:t>
      </w:r>
      <w:r w:rsidDel="00000000" w:rsidR="00000000" w:rsidRPr="00000000">
        <w:rPr>
          <w:rtl w:val="0"/>
        </w:rPr>
        <w:t xml:space="preserve"> in distributed computing systems, which two guarantees can a system simultaneously provide during a network partition?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Consistency, Availability, and Partition Tolerance simultaneously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Either Consistency and Partition Tolerance (CP) OR Availability and Partition Tolerance (AP) (Correct Answer)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Consistency and Speed only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Availability and Zero Memory Usage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The CAP Theorem proves that a distributed data store can guarantee at most two out of three properties: Consistency, Availability, and Partition Tolerance.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Distributed Consensus Algorithms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Which consensus algorithm family (commonly used in Kubernetes clusters via etcd) guarantees distributed state replication across unreliable node clusters?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Dijkstra's Algorithm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Raft / Paxos (Correct Answer)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K-Nearest Neighbors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Depth-First Traversal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Raft and Paxos are consensus protocols engineered to achieve fault-tolerant state agreement across distributed system nodes.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Public Key Cryptography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asymmetric cryptography (e.g., RSA or ECC), if User A wants to send a confidential, encrypted message to User B that only User B can read, which key must User A use to encrypt the message?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User A's Private Key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User B's Public Key (Correct Answer)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User B's Private Key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User A's Public Key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Messages encrypted using User B's Public Key can only be decrypted by User B's corresponding secret Private Key.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9. Dynamic Programming &amp; Overlapping Subproblems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does </w:t>
      </w:r>
      <w:r w:rsidDel="00000000" w:rsidR="00000000" w:rsidRPr="00000000">
        <w:rPr>
          <w:b w:val="1"/>
          <w:bCs w:val="1"/>
          <w:rtl w:val="0"/>
        </w:rPr>
        <w:t xml:space="preserve">Memoization</w:t>
      </w:r>
      <w:r w:rsidDel="00000000" w:rsidR="00000000" w:rsidRPr="00000000">
        <w:rPr>
          <w:rtl w:val="0"/>
        </w:rPr>
        <w:t xml:space="preserve"> optimize algorithmic runtime when solving recursive dynamic programming problems like the Fibonacci sequence?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By converting recursive loops into hardware floating-point calls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By caching intermediate subproblem results in memory to eliminate redundant recalculations (Correct Answer)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By randomly skipping negative integer inputs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By sorting array elements in descending order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Memoization stores previously computed subproblem outcomes in a lookup table (cache), reducing exponential O(2ⁿ) recursive operations to linear O(n) runtime.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10. Hardware Architecture: Cache Coherency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multi-core CPU architectures, what is the core purpose of **Cache Coherence Protocols** (such as MESI)?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To boost cooling fan speeds when temperature rises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To ensure shared memory data stored across multiple local core caches remains consistent (Correct Answer)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To compress execution instructions in GPU registers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To clear system RAM whenever a core hibernates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Cache coherence protocols synchronize local Level 1/2 caches across CPU cores to ensure no core operates on stale, outdated memory values.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11. Software Security: Buffer Overflows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does a classic **Buffer Overflow Attack** compromise system execution security?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By sending too many HTTP network packets to crash a web domain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By writing more data into a memory buffer than allocated, overwriting adjacent stack frames and execution return pointers (Correct Answer)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By guessing user passwords using dictionary word lists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By corrupting CSS style sheets on web interfaces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Overflowing fixed-size stack buffers overwrites neighboring memory spaces, allowing malicious attackers to alter execution control flow and inject code.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12. Functional Programming Principles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functional programming paradigms, what defines a **Pure Function**?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A function that contains no variable parameters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A function that always returns the same output given the same input and produces zero side effects (Correct Answer)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A function written exclusively in low-level Assembly code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A function that executes without consuming CPU memory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Pure functions rely solely on explicit input arguments to compute outputs, avoiding side effects like altering global state or modifying input arguments.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13. Compiler Design &amp; Optimization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During the compilation process of high-level code, what is the role of the **Abstract Syntax Tree (AST)**?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To allocate physical memory addresses on the hard drive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To represent the structural, hierarchical logic of source code elements for syntax analysis and code generation (Correct Answer)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To encrypt final executable files against reverse engineering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To manage multi-threaded processor scheduling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An AST is a tree-shaped data structure constructed by compiler parsers to represent the structural syntactic hierarchy of source code for optimization and code generation.</w:t>
      </w:r>
    </w:p>
    <w:p w:rsidR="00000000" w:rsidDel="00000000" w:rsidP="00000000" w:rsidRDefault="00000000" w:rsidRPr="00000000" w14:paraId="000000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Part 2: Advanced AI Architectures, Fine-Tuning &amp; Frontiers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14. Optimization: Gradient Descent &amp; vanishing Gradients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training very deep neural networks, what causes the **Vanishing Gradient Problem** during backpropagation?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The learning rate is set to infinity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Repeated multiplication of small derivative values through deep layers causes gradients to shrink toward zero, halting parameter updates (Correct Answer)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The model dataset contains zero numerical values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GPU memory clock speeds slow down during training epochs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Chain-rule backpropagation multiplies partial derivatives across layers. If these derivatives are fractions (&lt; 1), early layer weights stop updating as gradients diminish to near zero.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15. Generative AI: Retrieval-Augmented Generation (RAG)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Why do enterprise software architects combine Large Language Models (LLMs) with **Retrieval-Augmented Generation (RAG)** systems?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To permanently retrain model parameters on thousands of open-source GPUs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To ground LLM responses in real-time, domain-specific external knowledge bases without full model retraining (Correct Answer)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To translate text vectors into visual bitmap files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To reduce model token context limits to zero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RAG fetches contextual data from verified external vector databases at runtime, feeding relevant context into the LLM prompt to improve factual accuracy and reduce hallucinations.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16. Transformer Architectures: Positional Encoding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Unlike Recurrent Neural Networks (RNNs) that process text sequentially word-by-word, Transformers process all input tokens simultaneously. Why is **Positional Encoding** strictly necessary in Transformers?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To compress the text vocabulary size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To inject sequence order and word position information into token embeddings (Correct Answer)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To prevent GPU memory hardware from overheating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To clear output layer activation biases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Because self-attention evaluates all tokens in parallel without sequence awareness, positional encodings are added to input embeddings to convey relative or absolute word order.</w:t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17. Model Fine-Tuning: Parameter-Efficient Fine-Tuning (LoRA)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does **Low-Rank Adaptation (LoRA)** make fine-tuning massive LLMs significantly cheaper and faster?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By deleting half the text vocabulary parameters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By freezing original model weights and injecting small, trainable low-rank rank-decomposition matrix pairs into attention layers (Correct Answer)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By converting floating-point values into ASCII string characters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By executing fine-tuning directly inside the hard drive cache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LoRA freezes base model weights and trains low-rank parameter matrices alongside attention layers, drastically cutting trainable parameters and memory footprints.</w:t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18. RLHF &amp; Alignment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role does **Reinforcement Learning from Human Feedback (RLHF)** play in post-training foundation LLMs?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It reduces dataset storage space by 90%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It aligns model output generation with human preferences regarding helpfulness, accuracy, and safety using a Reward Model (Correct Answer)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It generates physical robot movements in factory assembly lines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It removes token limits from context windows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RLHF uses human preference rankings to train a Reward Model, which uses proximal policy optimization (PPO) to steer LLM outputs toward aligned, helpful, and safe behaviors.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19. AI Security: Prompt Injection Attacks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LLM application security, what constitutes an **Indirect Prompt Injection Attack**?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A physical hack on server motherboard hardware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Malicious instructions embedded within untrusted external content (e.g., a web page or PDF) that hijack the model's instruction flow when retrieved (Correct Answer)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Interrupting internet server connection cables during inference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Guessing administrative database login keys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Indirect prompt injection occurs when an LLM processes external unstructured data (such as web search results) containing hidden text prompts that override original system instructions.</w:t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20. Diffusion Models in Vision AI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core mathematical mechanism powers modern image generation models like **Stable Diffusion** during training?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Sorting pixel values in ascending order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Gradually adding Gaussian noise to training images, then learning a deep neural network to reverse the noise process (Denoising) (Correct Answer)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Converting visual images into plain HTML tables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Counting the total color histogram channels across an image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Diffusion models corrupt training images by progressively adding random noise (forward process) and train neural networks to reverse this transformation step-by-step to generate clear images from noise.</w:t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21. Model Quantization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edge computing deployment, what is the primary benefit of applying **Model Quantization** (e.g., reducing precision from FP16 to INT8)?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It expands the parameter count of the network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It reduces model memory footprint and inference latency with minimal loss in model quality (Correct Answer)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It eliminates the need for activation functions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It converts deep learning networks into rule-based IF-THEN code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Quantization represents network weights and activations using lower bit-width data formats (such as 8-bit integers), dramatically reducing RAM usage and speeding up inference calculations.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22. Vector Databases &amp; Similarity Metrics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searching for semantically similar context embeddings in Vector Databases (e.g., Pinecone or Qdrant), which mathematical metric measures the direction alignment between two normalized vectors?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Euclidean Manhattan Distance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Cosine Similarity (Correct Answer)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Hamming Binary Bit Distance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Linear Search Index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Cosine similarity measures the cosine of the angle between two multi-dimensional vectors, evaluating directional semantic orientation regardless of magnitude.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23. Convolutional Neural Networks: Receptive Fields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happens to the **Effective Receptive Field** of deeper layers in a Convolutional Neural Network (CNN) as more convolution and pooling operations are stacked?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The receptive field shrinks to a single pixel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The receptive field expands, allowing deeper layers to capture larger, global image context (Correct Answer)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The receptive field becomes zero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The receptive field measures floating-point speed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Stacking convolutions and spatial pooling operations increases the spatial context (receptive field) represented by each output unit in deeper network layers.</w:t>
      </w:r>
    </w:p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24. Synthetic Data &amp; AI Training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primary risk arises when recursive generations of AI models are trained exclusively on **Synthetic Data** generated by preceding AI models without sufficient real-world data ground truth?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GPU clock rates double automatically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Model Collapse (where degenerative artifacts and errors compound, degrading model quality over generations) (Correct Answer)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Automatic conversion of deep learning models into database tables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Instantaneous model alignment with human ethical standards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Model collapse is a degenerative process where AI models trained on synthetic outputs lose tail-end distribution information, causing progressive bias and quality degradation.</w:t>
      </w:r>
    </w:p>
    <w:p w:rsidR="00000000" w:rsidDel="00000000" w:rsidP="00000000" w:rsidRDefault="00000000" w:rsidRPr="00000000" w14:paraId="000000A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25. Mixture-of-Experts (MoE) Architecture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does a **Mixture-of-Experts (MoE)** LLM architecture achieve high performance while maintaining efficient inference costs compared to dense models?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A) By running all neural layers continuously on every input token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B) By using a Router/Gating Network to dynamically direct each token to a sparse subset of specialized expert subnetworks (Correct Answer)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C) By replacing neural activations with binary decision trees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D) By eliminating the need for matrix multiplication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MoE models replace dense feed-forward layers with multiple specialized "expert" sub-layers. A router network selectively routes each token to only a few active experts per step, saving compute.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