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1C4" w:rsidRDefault="007C4040">
      <w:pPr>
        <w:pStyle w:val="Heading1"/>
        <w:spacing w:before="240"/>
      </w:pPr>
      <w:bookmarkStart w:id="0" w:name="_jk36q573acq1" w:colFirst="0" w:colLast="0"/>
      <w:bookmarkEnd w:id="0"/>
      <w:r>
        <w:t>Cybersecurity Threat Landscape (Part 3 - Verizon)</w:t>
      </w:r>
    </w:p>
    <w:p w14:paraId="00000002" w14:textId="77777777" w:rsidR="00DC51C4" w:rsidRDefault="007C4040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In this part, you should primarily use the </w:t>
      </w:r>
      <w:r>
        <w:rPr>
          <w:i/>
          <w:sz w:val="24"/>
          <w:szCs w:val="24"/>
        </w:rPr>
        <w:t xml:space="preserve">Verizon Data Breaches Investigation Report </w:t>
      </w:r>
      <w:r>
        <w:rPr>
          <w:sz w:val="24"/>
          <w:szCs w:val="24"/>
        </w:rPr>
        <w:t>plus independent research to answer the below questions.</w:t>
      </w:r>
    </w:p>
    <w:p w14:paraId="00000003" w14:textId="77777777" w:rsidR="00DC51C4" w:rsidRDefault="007C4040">
      <w:pPr>
        <w:spacing w:before="240"/>
        <w:rPr>
          <w:sz w:val="24"/>
          <w:szCs w:val="24"/>
        </w:rPr>
      </w:pPr>
      <w:r>
        <w:pict w14:anchorId="781EAF33">
          <v:rect id="_x0000_i1025" style="width:0;height:1.5pt" o:hralign="center" o:hrstd="t" o:hr="t" fillcolor="#a0a0a0" stroked="f"/>
        </w:pict>
      </w:r>
    </w:p>
    <w:p w14:paraId="00000004" w14:textId="01634C38" w:rsidR="00DC51C4" w:rsidRDefault="007C4040">
      <w:pPr>
        <w:numPr>
          <w:ilvl w:val="0"/>
          <w:numId w:val="1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What is the difference between an incident and a breach? </w:t>
      </w:r>
      <w:r>
        <w:rPr>
          <w:b/>
          <w:sz w:val="24"/>
          <w:szCs w:val="24"/>
        </w:rPr>
        <w:br/>
      </w:r>
      <w:r w:rsidR="000B1AFB">
        <w:rPr>
          <w:sz w:val="24"/>
          <w:szCs w:val="24"/>
        </w:rPr>
        <w:t>The disclosure of information</w:t>
      </w:r>
    </w:p>
    <w:p w14:paraId="53F7BAF7" w14:textId="77777777" w:rsidR="000B1AFB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outside actors? What percentage were perpetrated by internal actors? </w:t>
      </w:r>
      <w:r w:rsidR="000B1AFB">
        <w:rPr>
          <w:sz w:val="24"/>
          <w:szCs w:val="24"/>
        </w:rPr>
        <w:t xml:space="preserve"> </w:t>
      </w:r>
    </w:p>
    <w:p w14:paraId="20DDE27B" w14:textId="77777777" w:rsidR="000B1AFB" w:rsidRDefault="000B1AFB" w:rsidP="000B1AFB">
      <w:pPr>
        <w:ind w:left="720"/>
        <w:rPr>
          <w:sz w:val="24"/>
          <w:szCs w:val="24"/>
        </w:rPr>
      </w:pPr>
      <w:r>
        <w:rPr>
          <w:sz w:val="24"/>
          <w:szCs w:val="24"/>
        </w:rPr>
        <w:t>Outside: 69%</w:t>
      </w:r>
    </w:p>
    <w:p w14:paraId="00000005" w14:textId="7B0A9A19" w:rsidR="00DC51C4" w:rsidRDefault="000B1AFB" w:rsidP="000B1AFB">
      <w:pPr>
        <w:ind w:left="720"/>
        <w:rPr>
          <w:sz w:val="24"/>
          <w:szCs w:val="24"/>
        </w:rPr>
      </w:pPr>
      <w:r>
        <w:rPr>
          <w:sz w:val="24"/>
          <w:szCs w:val="24"/>
        </w:rPr>
        <w:t>Inside: 34%</w:t>
      </w:r>
      <w:r w:rsidR="007C4040">
        <w:rPr>
          <w:sz w:val="24"/>
          <w:szCs w:val="24"/>
        </w:rPr>
        <w:br/>
      </w:r>
    </w:p>
    <w:p w14:paraId="00000006" w14:textId="4898873B" w:rsidR="00DC51C4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perpetrated by organized criminal groups? </w:t>
      </w:r>
      <w:r>
        <w:rPr>
          <w:sz w:val="24"/>
          <w:szCs w:val="24"/>
        </w:rPr>
        <w:br/>
      </w:r>
      <w:r w:rsidR="005A4F86" w:rsidRPr="005A4F86">
        <w:rPr>
          <w:bCs/>
          <w:sz w:val="24"/>
          <w:szCs w:val="24"/>
        </w:rPr>
        <w:t>39%</w:t>
      </w:r>
      <w:r>
        <w:rPr>
          <w:b/>
          <w:sz w:val="24"/>
          <w:szCs w:val="24"/>
        </w:rPr>
        <w:br/>
      </w:r>
    </w:p>
    <w:p w14:paraId="00000007" w14:textId="506E81D5" w:rsidR="00DC51C4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percentage of breaches were financially motivated? </w:t>
      </w:r>
      <w:r>
        <w:rPr>
          <w:sz w:val="24"/>
          <w:szCs w:val="24"/>
        </w:rPr>
        <w:br/>
      </w:r>
      <w:r w:rsidR="005A4F86">
        <w:rPr>
          <w:sz w:val="24"/>
          <w:szCs w:val="24"/>
        </w:rPr>
        <w:t>71%</w:t>
      </w:r>
      <w:r>
        <w:rPr>
          <w:sz w:val="24"/>
          <w:szCs w:val="24"/>
        </w:rPr>
        <w:br/>
      </w:r>
    </w:p>
    <w:p w14:paraId="4981E77C" w14:textId="77777777" w:rsidR="005A4F86" w:rsidRPr="005A4F86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the following: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Denial of Service: </w:t>
      </w:r>
      <w:r>
        <w:rPr>
          <w:sz w:val="24"/>
          <w:szCs w:val="24"/>
        </w:rPr>
        <w:br/>
      </w:r>
      <w:r w:rsidR="005A4F86" w:rsidRPr="005A4F86">
        <w:rPr>
          <w:bCs/>
          <w:sz w:val="24"/>
          <w:szCs w:val="24"/>
        </w:rPr>
        <w:t>Any attack intended to compromise the availability of networks and systems</w:t>
      </w:r>
    </w:p>
    <w:p w14:paraId="00000008" w14:textId="3F437CC0" w:rsidR="00DC51C4" w:rsidRDefault="007C4040" w:rsidP="005A4F86">
      <w:pPr>
        <w:ind w:left="720"/>
        <w:rPr>
          <w:sz w:val="24"/>
          <w:szCs w:val="24"/>
        </w:rPr>
      </w:pP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Command and Control </w:t>
      </w:r>
      <w:r>
        <w:rPr>
          <w:sz w:val="24"/>
          <w:szCs w:val="24"/>
        </w:rPr>
        <w:br/>
      </w:r>
      <w:r w:rsidR="0007336D" w:rsidRPr="0007336D">
        <w:rPr>
          <w:bCs/>
          <w:sz w:val="24"/>
          <w:szCs w:val="24"/>
        </w:rPr>
        <w:t>Command and Control Infrastructure, also known as C2 or C&amp;C, is the set of tools and techniques that attackers use to maintain communication with compromised devices following initial exploitation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Backdoor:</w:t>
      </w:r>
      <w:r>
        <w:rPr>
          <w:b/>
          <w:sz w:val="24"/>
          <w:szCs w:val="24"/>
        </w:rPr>
        <w:br/>
      </w:r>
      <w:r w:rsidR="0007336D" w:rsidRPr="0007336D">
        <w:rPr>
          <w:bCs/>
          <w:sz w:val="24"/>
          <w:szCs w:val="24"/>
        </w:rPr>
        <w:t>a hidden access method in to a system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Keylogger: </w:t>
      </w:r>
      <w:r>
        <w:rPr>
          <w:b/>
          <w:sz w:val="24"/>
          <w:szCs w:val="24"/>
        </w:rPr>
        <w:br/>
      </w:r>
      <w:r w:rsidR="0007336D">
        <w:rPr>
          <w:sz w:val="24"/>
          <w:szCs w:val="24"/>
        </w:rPr>
        <w:t>Logs all the keystrokes of the user</w:t>
      </w:r>
    </w:p>
    <w:p w14:paraId="00000009" w14:textId="6B0EE2F0" w:rsidR="00DC51C4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time from an attacker’s first action to the initial compromise of an asset is typically measured in wh</w:t>
      </w:r>
      <w:r>
        <w:rPr>
          <w:sz w:val="24"/>
          <w:szCs w:val="24"/>
        </w:rPr>
        <w:t xml:space="preserve">ich one? Seconds, minutes, hours, days? </w:t>
      </w:r>
      <w:r>
        <w:rPr>
          <w:sz w:val="24"/>
          <w:szCs w:val="24"/>
        </w:rPr>
        <w:br/>
        <w:t>In minutes</w:t>
      </w:r>
      <w:r>
        <w:rPr>
          <w:sz w:val="24"/>
          <w:szCs w:val="24"/>
        </w:rPr>
        <w:br/>
      </w:r>
    </w:p>
    <w:p w14:paraId="0000000A" w14:textId="41D5D374" w:rsidR="00DC51C4" w:rsidRDefault="007C404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it comes to phishing, which industry has the highest click rates?</w:t>
      </w:r>
      <w:r>
        <w:rPr>
          <w:sz w:val="24"/>
          <w:szCs w:val="24"/>
        </w:rPr>
        <w:br/>
      </w:r>
      <w:r w:rsidR="003D1D84">
        <w:rPr>
          <w:sz w:val="24"/>
          <w:szCs w:val="24"/>
        </w:rPr>
        <w:t>Educational</w:t>
      </w:r>
    </w:p>
    <w:sectPr w:rsidR="00DC51C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474A5"/>
    <w:multiLevelType w:val="multilevel"/>
    <w:tmpl w:val="76CCC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1C4"/>
    <w:rsid w:val="0007336D"/>
    <w:rsid w:val="000B1AFB"/>
    <w:rsid w:val="003D1D84"/>
    <w:rsid w:val="00596162"/>
    <w:rsid w:val="005A4F86"/>
    <w:rsid w:val="007C4040"/>
    <w:rsid w:val="00D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D718"/>
  <w15:docId w15:val="{3237634C-3D9F-48D4-9C7C-64B1F4DF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John Steskal</cp:lastModifiedBy>
  <cp:revision>6</cp:revision>
  <dcterms:created xsi:type="dcterms:W3CDTF">2021-11-11T00:09:00Z</dcterms:created>
  <dcterms:modified xsi:type="dcterms:W3CDTF">2021-11-11T00:47:00Z</dcterms:modified>
</cp:coreProperties>
</file>