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E5841" w14:textId="77777777" w:rsidR="00077C49" w:rsidRPr="001918CA" w:rsidRDefault="00000000">
      <w:pPr>
        <w:jc w:val="center"/>
        <w:rPr>
          <w:rFonts w:asciiTheme="majorHAnsi" w:hAnsiTheme="majorHAnsi" w:cstheme="majorHAnsi"/>
        </w:rPr>
      </w:pPr>
      <w:r w:rsidRPr="001918CA">
        <w:rPr>
          <w:rFonts w:asciiTheme="majorHAnsi" w:hAnsiTheme="majorHAnsi" w:cstheme="majorHAnsi"/>
          <w:noProof/>
        </w:rPr>
        <w:drawing>
          <wp:inline distT="114300" distB="114300" distL="114300" distR="114300" wp14:anchorId="0EEFC181" wp14:editId="1EDF1DD9">
            <wp:extent cx="3848100" cy="115516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848100" cy="1155166"/>
                    </a:xfrm>
                    <a:prstGeom prst="rect">
                      <a:avLst/>
                    </a:prstGeom>
                    <a:ln/>
                  </pic:spPr>
                </pic:pic>
              </a:graphicData>
            </a:graphic>
          </wp:inline>
        </w:drawing>
      </w:r>
    </w:p>
    <w:p w14:paraId="484C857D" w14:textId="60B916B5" w:rsidR="00077C49" w:rsidRPr="001918CA" w:rsidRDefault="00E67953">
      <w:pPr>
        <w:jc w:val="center"/>
        <w:rPr>
          <w:rFonts w:asciiTheme="majorHAnsi" w:hAnsiTheme="majorHAnsi" w:cstheme="majorHAnsi"/>
          <w:b/>
          <w:sz w:val="40"/>
          <w:szCs w:val="40"/>
        </w:rPr>
      </w:pPr>
      <w:r>
        <w:rPr>
          <w:rFonts w:asciiTheme="majorHAnsi" w:hAnsiTheme="majorHAnsi" w:cstheme="majorHAnsi"/>
          <w:b/>
          <w:sz w:val="40"/>
          <w:szCs w:val="40"/>
        </w:rPr>
        <w:t>Nanoparticle Color</w:t>
      </w:r>
    </w:p>
    <w:p w14:paraId="3AA9D803" w14:textId="78662A5A" w:rsidR="00077C49" w:rsidRPr="001918CA" w:rsidRDefault="00000000">
      <w:pPr>
        <w:pStyle w:val="Heading2"/>
        <w:rPr>
          <w:rFonts w:asciiTheme="majorHAnsi" w:hAnsiTheme="majorHAnsi" w:cstheme="majorHAnsi"/>
        </w:rPr>
      </w:pPr>
      <w:r w:rsidRPr="001918CA">
        <w:rPr>
          <w:rFonts w:asciiTheme="majorHAnsi" w:hAnsiTheme="majorHAnsi" w:cstheme="majorHAnsi"/>
        </w:rPr>
        <w:t>Overview:</w:t>
      </w:r>
    </w:p>
    <w:p w14:paraId="20D0CF7F" w14:textId="4F49F7B0" w:rsidR="00077C49" w:rsidRPr="001918CA" w:rsidRDefault="00000000">
      <w:pPr>
        <w:rPr>
          <w:rFonts w:asciiTheme="majorHAnsi" w:hAnsiTheme="majorHAnsi" w:cstheme="majorHAnsi"/>
        </w:rPr>
      </w:pPr>
      <w:r w:rsidRPr="001918CA">
        <w:rPr>
          <w:rFonts w:asciiTheme="majorHAnsi" w:hAnsiTheme="majorHAnsi" w:cstheme="majorHAnsi"/>
        </w:rPr>
        <w:t xml:space="preserve">Students will obtain a general understanding </w:t>
      </w:r>
      <w:r w:rsidR="00497FD5" w:rsidRPr="001918CA">
        <w:rPr>
          <w:rFonts w:asciiTheme="majorHAnsi" w:hAnsiTheme="majorHAnsi" w:cstheme="majorHAnsi"/>
        </w:rPr>
        <w:t xml:space="preserve">of the electromagnetic spectrum and understand </w:t>
      </w:r>
      <w:r w:rsidR="00AA240B">
        <w:rPr>
          <w:rFonts w:asciiTheme="majorHAnsi" w:hAnsiTheme="majorHAnsi" w:cstheme="majorHAnsi"/>
        </w:rPr>
        <w:t xml:space="preserve">the energy-wavelength tradeoff of light. Students will explore </w:t>
      </w:r>
      <w:r w:rsidR="00497FD5" w:rsidRPr="001918CA">
        <w:rPr>
          <w:rFonts w:asciiTheme="majorHAnsi" w:hAnsiTheme="majorHAnsi" w:cstheme="majorHAnsi"/>
        </w:rPr>
        <w:t xml:space="preserve">how </w:t>
      </w:r>
      <w:r w:rsidR="00AA240B">
        <w:rPr>
          <w:rFonts w:asciiTheme="majorHAnsi" w:hAnsiTheme="majorHAnsi" w:cstheme="majorHAnsi"/>
        </w:rPr>
        <w:t>small (nanoscale) s</w:t>
      </w:r>
      <w:r w:rsidR="00571EC2">
        <w:rPr>
          <w:rFonts w:asciiTheme="majorHAnsi" w:hAnsiTheme="majorHAnsi" w:cstheme="majorHAnsi"/>
        </w:rPr>
        <w:t>ize</w:t>
      </w:r>
      <w:r w:rsidR="00AA240B">
        <w:rPr>
          <w:rFonts w:asciiTheme="majorHAnsi" w:hAnsiTheme="majorHAnsi" w:cstheme="majorHAnsi"/>
        </w:rPr>
        <w:t>s can interact with light to create macroscopic color</w:t>
      </w:r>
      <w:r w:rsidRPr="001918CA">
        <w:rPr>
          <w:rFonts w:asciiTheme="majorHAnsi" w:hAnsiTheme="majorHAnsi" w:cstheme="majorHAnsi"/>
        </w:rPr>
        <w:t>.</w:t>
      </w:r>
    </w:p>
    <w:p w14:paraId="05B4FDE7" w14:textId="77777777" w:rsidR="00077C49" w:rsidRPr="001918CA" w:rsidRDefault="00000000">
      <w:pPr>
        <w:pStyle w:val="Heading2"/>
        <w:rPr>
          <w:rFonts w:asciiTheme="majorHAnsi" w:hAnsiTheme="majorHAnsi" w:cstheme="majorHAnsi"/>
        </w:rPr>
      </w:pPr>
      <w:r w:rsidRPr="001918CA">
        <w:rPr>
          <w:rFonts w:asciiTheme="majorHAnsi" w:hAnsiTheme="majorHAnsi" w:cstheme="majorHAnsi"/>
        </w:rPr>
        <w:t xml:space="preserve">Essential Questions:  </w:t>
      </w:r>
    </w:p>
    <w:p w14:paraId="0B7D3454" w14:textId="644B24A9" w:rsidR="00077C49" w:rsidRPr="001918CA" w:rsidRDefault="000E3D18">
      <w:pPr>
        <w:rPr>
          <w:rFonts w:asciiTheme="majorHAnsi" w:hAnsiTheme="majorHAnsi" w:cstheme="majorHAnsi"/>
        </w:rPr>
      </w:pPr>
      <w:r>
        <w:rPr>
          <w:rFonts w:asciiTheme="majorHAnsi" w:hAnsiTheme="majorHAnsi" w:cstheme="majorHAnsi"/>
        </w:rPr>
        <w:t>What is the electromagnetic spectrum (EM)</w:t>
      </w:r>
      <w:r w:rsidR="00497FD5" w:rsidRPr="001918CA">
        <w:rPr>
          <w:rFonts w:asciiTheme="majorHAnsi" w:hAnsiTheme="majorHAnsi" w:cstheme="majorHAnsi"/>
        </w:rPr>
        <w:t>?</w:t>
      </w:r>
      <w:r w:rsidRPr="001918CA">
        <w:rPr>
          <w:rFonts w:asciiTheme="majorHAnsi" w:hAnsiTheme="majorHAnsi" w:cstheme="majorHAnsi"/>
        </w:rPr>
        <w:t xml:space="preserve"> </w:t>
      </w:r>
      <w:r w:rsidR="00571EC2">
        <w:rPr>
          <w:rFonts w:asciiTheme="majorHAnsi" w:hAnsiTheme="majorHAnsi" w:cstheme="majorHAnsi"/>
        </w:rPr>
        <w:t>How do parts of a light wave affect energy or travel distance? How does nanoparticle size impact the wavelength of light it interacts with?</w:t>
      </w:r>
    </w:p>
    <w:p w14:paraId="5D4D30D6" w14:textId="77777777" w:rsidR="00077C49" w:rsidRPr="001918CA" w:rsidRDefault="00000000">
      <w:pPr>
        <w:pStyle w:val="Heading2"/>
        <w:rPr>
          <w:rFonts w:asciiTheme="majorHAnsi" w:hAnsiTheme="majorHAnsi" w:cstheme="majorHAnsi"/>
        </w:rPr>
      </w:pPr>
      <w:bookmarkStart w:id="0" w:name="_ffu4tzf7wihm" w:colFirst="0" w:colLast="0"/>
      <w:bookmarkEnd w:id="0"/>
      <w:r w:rsidRPr="001918CA">
        <w:rPr>
          <w:rFonts w:asciiTheme="majorHAnsi" w:hAnsiTheme="majorHAnsi" w:cstheme="majorHAnsi"/>
        </w:rPr>
        <w:t xml:space="preserve">Goals:  </w:t>
      </w:r>
    </w:p>
    <w:p w14:paraId="75577607" w14:textId="0C356B68" w:rsidR="00077C49" w:rsidRPr="001918CA" w:rsidRDefault="00000000">
      <w:pPr>
        <w:rPr>
          <w:rFonts w:asciiTheme="majorHAnsi" w:hAnsiTheme="majorHAnsi" w:cstheme="majorHAnsi"/>
        </w:rPr>
      </w:pPr>
      <w:r w:rsidRPr="001918CA">
        <w:rPr>
          <w:rFonts w:asciiTheme="majorHAnsi" w:hAnsiTheme="majorHAnsi" w:cstheme="majorHAnsi"/>
        </w:rPr>
        <w:t>Students will:</w:t>
      </w:r>
    </w:p>
    <w:p w14:paraId="4B54D177" w14:textId="04C9234B" w:rsidR="000E3D18" w:rsidRPr="000E3D18" w:rsidRDefault="00000000" w:rsidP="000E3D18">
      <w:pPr>
        <w:numPr>
          <w:ilvl w:val="0"/>
          <w:numId w:val="3"/>
        </w:numPr>
        <w:spacing w:after="0"/>
        <w:rPr>
          <w:rFonts w:asciiTheme="majorHAnsi" w:hAnsiTheme="majorHAnsi" w:cstheme="majorHAnsi"/>
        </w:rPr>
      </w:pPr>
      <w:r w:rsidRPr="001918CA">
        <w:rPr>
          <w:rFonts w:asciiTheme="majorHAnsi" w:hAnsiTheme="majorHAnsi" w:cstheme="majorHAnsi"/>
        </w:rPr>
        <w:t xml:space="preserve">Goal </w:t>
      </w:r>
      <w:r w:rsidR="008426D5" w:rsidRPr="001918CA">
        <w:rPr>
          <w:rFonts w:asciiTheme="majorHAnsi" w:hAnsiTheme="majorHAnsi" w:cstheme="majorHAnsi"/>
        </w:rPr>
        <w:t>1</w:t>
      </w:r>
      <w:r w:rsidRPr="001918CA">
        <w:rPr>
          <w:rFonts w:asciiTheme="majorHAnsi" w:hAnsiTheme="majorHAnsi" w:cstheme="majorHAnsi"/>
        </w:rPr>
        <w:t xml:space="preserve">: Students will be able to identify </w:t>
      </w:r>
      <w:r w:rsidR="000E3D18">
        <w:rPr>
          <w:rFonts w:asciiTheme="majorHAnsi" w:hAnsiTheme="majorHAnsi" w:cstheme="majorHAnsi"/>
        </w:rPr>
        <w:t>parts of the electromagnetic (EM) spectrum</w:t>
      </w:r>
      <w:r w:rsidRPr="001918CA">
        <w:rPr>
          <w:rFonts w:asciiTheme="majorHAnsi" w:hAnsiTheme="majorHAnsi" w:cstheme="majorHAnsi"/>
        </w:rPr>
        <w:t>.</w:t>
      </w:r>
    </w:p>
    <w:p w14:paraId="58A3CF8F" w14:textId="63B006AF" w:rsidR="000E3D18" w:rsidRPr="001918CA" w:rsidRDefault="00000000" w:rsidP="00571EC2">
      <w:pPr>
        <w:numPr>
          <w:ilvl w:val="0"/>
          <w:numId w:val="3"/>
        </w:numPr>
        <w:spacing w:after="0"/>
        <w:rPr>
          <w:rFonts w:asciiTheme="majorHAnsi" w:hAnsiTheme="majorHAnsi" w:cstheme="majorHAnsi"/>
        </w:rPr>
      </w:pPr>
      <w:r w:rsidRPr="001918CA">
        <w:rPr>
          <w:rFonts w:asciiTheme="majorHAnsi" w:hAnsiTheme="majorHAnsi" w:cstheme="majorHAnsi"/>
        </w:rPr>
        <w:t xml:space="preserve">Goal </w:t>
      </w:r>
      <w:r w:rsidR="008426D5" w:rsidRPr="001918CA">
        <w:rPr>
          <w:rFonts w:asciiTheme="majorHAnsi" w:hAnsiTheme="majorHAnsi" w:cstheme="majorHAnsi"/>
        </w:rPr>
        <w:t>2</w:t>
      </w:r>
      <w:r w:rsidRPr="001918CA">
        <w:rPr>
          <w:rFonts w:asciiTheme="majorHAnsi" w:hAnsiTheme="majorHAnsi" w:cstheme="majorHAnsi"/>
        </w:rPr>
        <w:t xml:space="preserve">: Students </w:t>
      </w:r>
      <w:r w:rsidR="00545952" w:rsidRPr="001918CA">
        <w:rPr>
          <w:rFonts w:asciiTheme="majorHAnsi" w:hAnsiTheme="majorHAnsi" w:cstheme="majorHAnsi"/>
        </w:rPr>
        <w:t xml:space="preserve">will </w:t>
      </w:r>
      <w:r w:rsidR="000E3D18">
        <w:rPr>
          <w:rFonts w:asciiTheme="majorHAnsi" w:hAnsiTheme="majorHAnsi" w:cstheme="majorHAnsi"/>
        </w:rPr>
        <w:t>understand the energy vs wavelength tradeoff for light</w:t>
      </w:r>
      <w:r w:rsidRPr="001918CA">
        <w:rPr>
          <w:rFonts w:asciiTheme="majorHAnsi" w:hAnsiTheme="majorHAnsi" w:cstheme="majorHAnsi"/>
        </w:rPr>
        <w:t>.</w:t>
      </w:r>
    </w:p>
    <w:p w14:paraId="5126C919" w14:textId="05A58696" w:rsidR="00545952" w:rsidRDefault="00000000" w:rsidP="000E3D18">
      <w:pPr>
        <w:numPr>
          <w:ilvl w:val="0"/>
          <w:numId w:val="3"/>
        </w:numPr>
        <w:spacing w:after="0"/>
        <w:rPr>
          <w:rFonts w:asciiTheme="majorHAnsi" w:hAnsiTheme="majorHAnsi" w:cstheme="majorHAnsi"/>
        </w:rPr>
      </w:pPr>
      <w:r w:rsidRPr="001918CA">
        <w:rPr>
          <w:rFonts w:asciiTheme="majorHAnsi" w:hAnsiTheme="majorHAnsi" w:cstheme="majorHAnsi"/>
        </w:rPr>
        <w:t xml:space="preserve">Goal </w:t>
      </w:r>
      <w:r w:rsidR="00C67ABE">
        <w:rPr>
          <w:rFonts w:asciiTheme="majorHAnsi" w:hAnsiTheme="majorHAnsi" w:cstheme="majorHAnsi"/>
        </w:rPr>
        <w:t>3</w:t>
      </w:r>
      <w:r w:rsidRPr="001918CA">
        <w:rPr>
          <w:rFonts w:asciiTheme="majorHAnsi" w:hAnsiTheme="majorHAnsi" w:cstheme="majorHAnsi"/>
        </w:rPr>
        <w:t xml:space="preserve">: Students </w:t>
      </w:r>
      <w:r w:rsidR="00545952" w:rsidRPr="001918CA">
        <w:rPr>
          <w:rFonts w:asciiTheme="majorHAnsi" w:hAnsiTheme="majorHAnsi" w:cstheme="majorHAnsi"/>
        </w:rPr>
        <w:t>will</w:t>
      </w:r>
      <w:r w:rsidR="000E3D18">
        <w:rPr>
          <w:rFonts w:asciiTheme="majorHAnsi" w:hAnsiTheme="majorHAnsi" w:cstheme="majorHAnsi"/>
        </w:rPr>
        <w:t xml:space="preserve"> explore how arrangement of atoms can impact their interaction with light.</w:t>
      </w:r>
    </w:p>
    <w:p w14:paraId="7B414A9A" w14:textId="77777777" w:rsidR="000E3D18" w:rsidRPr="000E3D18" w:rsidRDefault="000E3D18" w:rsidP="000E3D18">
      <w:pPr>
        <w:spacing w:after="0"/>
        <w:rPr>
          <w:rFonts w:asciiTheme="majorHAnsi" w:hAnsiTheme="majorHAnsi" w:cstheme="majorHAnsi"/>
        </w:rPr>
      </w:pPr>
    </w:p>
    <w:p w14:paraId="1311BC20" w14:textId="77777777" w:rsidR="00077C49" w:rsidRPr="001918CA" w:rsidRDefault="00000000">
      <w:pPr>
        <w:pStyle w:val="Heading2"/>
        <w:rPr>
          <w:rFonts w:asciiTheme="majorHAnsi" w:hAnsiTheme="majorHAnsi" w:cstheme="majorHAnsi"/>
        </w:rPr>
      </w:pPr>
      <w:r w:rsidRPr="001918CA">
        <w:rPr>
          <w:rFonts w:asciiTheme="majorHAnsi" w:hAnsiTheme="majorHAnsi" w:cstheme="majorHAnsi"/>
        </w:rPr>
        <w:t xml:space="preserve">Research Connection: </w:t>
      </w:r>
    </w:p>
    <w:p w14:paraId="2A6AD7B1" w14:textId="2BC46ED3" w:rsidR="00077C49" w:rsidRPr="001918CA" w:rsidRDefault="00545952">
      <w:pPr>
        <w:rPr>
          <w:rFonts w:asciiTheme="majorHAnsi" w:hAnsiTheme="majorHAnsi" w:cstheme="majorHAnsi"/>
        </w:rPr>
      </w:pPr>
      <w:r w:rsidRPr="001918CA">
        <w:rPr>
          <w:rFonts w:asciiTheme="majorHAnsi" w:hAnsiTheme="majorHAnsi" w:cstheme="majorHAnsi"/>
        </w:rPr>
        <w:t>Understanding how light</w:t>
      </w:r>
      <w:r w:rsidR="008426D5" w:rsidRPr="001918CA">
        <w:rPr>
          <w:rFonts w:asciiTheme="majorHAnsi" w:hAnsiTheme="majorHAnsi" w:cstheme="majorHAnsi"/>
        </w:rPr>
        <w:t xml:space="preserve"> interacts with</w:t>
      </w:r>
      <w:r w:rsidRPr="001918CA">
        <w:rPr>
          <w:rFonts w:asciiTheme="majorHAnsi" w:hAnsiTheme="majorHAnsi" w:cstheme="majorHAnsi"/>
        </w:rPr>
        <w:t xml:space="preserve"> nanostructures </w:t>
      </w:r>
      <w:r w:rsidR="008426D5" w:rsidRPr="001918CA">
        <w:rPr>
          <w:rFonts w:asciiTheme="majorHAnsi" w:hAnsiTheme="majorHAnsi" w:cstheme="majorHAnsi"/>
        </w:rPr>
        <w:t xml:space="preserve">is important, both in designing materials with desired properties, and to characterize (or see) how these tiny, nanoscale structures </w:t>
      </w:r>
      <w:r w:rsidRPr="001918CA">
        <w:rPr>
          <w:rFonts w:asciiTheme="majorHAnsi" w:hAnsiTheme="majorHAnsi" w:cstheme="majorHAnsi"/>
        </w:rPr>
        <w:t>impact macroscopic properties.</w:t>
      </w:r>
    </w:p>
    <w:p w14:paraId="5FE16064" w14:textId="77777777" w:rsidR="00077C49" w:rsidRPr="001918CA" w:rsidRDefault="00000000">
      <w:pPr>
        <w:pStyle w:val="Heading2"/>
        <w:rPr>
          <w:rFonts w:asciiTheme="majorHAnsi" w:hAnsiTheme="majorHAnsi" w:cstheme="majorHAnsi"/>
        </w:rPr>
      </w:pPr>
      <w:r w:rsidRPr="001918CA">
        <w:rPr>
          <w:rFonts w:asciiTheme="majorHAnsi" w:hAnsiTheme="majorHAnsi" w:cstheme="majorHAnsi"/>
        </w:rPr>
        <w:t>Safety:</w:t>
      </w:r>
    </w:p>
    <w:p w14:paraId="643BB3EB" w14:textId="5CFCDE1A" w:rsidR="00077C49" w:rsidRPr="001918CA" w:rsidRDefault="00AA240B">
      <w:pPr>
        <w:rPr>
          <w:rFonts w:asciiTheme="majorHAnsi" w:hAnsiTheme="majorHAnsi" w:cstheme="majorHAnsi"/>
        </w:rPr>
      </w:pPr>
      <w:r>
        <w:rPr>
          <w:rFonts w:asciiTheme="majorHAnsi" w:hAnsiTheme="majorHAnsi" w:cstheme="majorHAnsi"/>
        </w:rPr>
        <w:t>There are no safety concerns</w:t>
      </w:r>
      <w:r w:rsidRPr="001918CA">
        <w:rPr>
          <w:rFonts w:asciiTheme="majorHAnsi" w:hAnsiTheme="majorHAnsi" w:cstheme="majorHAnsi"/>
        </w:rPr>
        <w:t>.</w:t>
      </w:r>
    </w:p>
    <w:p w14:paraId="6172252C" w14:textId="77777777" w:rsidR="00077C49" w:rsidRPr="001918CA" w:rsidRDefault="00000000">
      <w:pPr>
        <w:pStyle w:val="Heading2"/>
        <w:rPr>
          <w:rFonts w:asciiTheme="majorHAnsi" w:hAnsiTheme="majorHAnsi" w:cstheme="majorHAnsi"/>
        </w:rPr>
      </w:pPr>
      <w:r w:rsidRPr="001918CA">
        <w:rPr>
          <w:rFonts w:asciiTheme="majorHAnsi" w:hAnsiTheme="majorHAnsi" w:cstheme="majorHAnsi"/>
        </w:rPr>
        <w:t>Materials / Preparation:</w:t>
      </w:r>
    </w:p>
    <w:p w14:paraId="3828FC5C" w14:textId="167D38A4" w:rsidR="00077C49" w:rsidRDefault="00AA240B" w:rsidP="001056EB">
      <w:pPr>
        <w:numPr>
          <w:ilvl w:val="0"/>
          <w:numId w:val="4"/>
        </w:numPr>
        <w:pBdr>
          <w:top w:val="nil"/>
          <w:left w:val="nil"/>
          <w:bottom w:val="nil"/>
          <w:right w:val="nil"/>
          <w:between w:val="nil"/>
        </w:pBdr>
        <w:spacing w:after="0"/>
        <w:rPr>
          <w:rFonts w:asciiTheme="majorHAnsi" w:hAnsiTheme="majorHAnsi" w:cstheme="majorHAnsi"/>
        </w:rPr>
      </w:pPr>
      <w:r>
        <w:rPr>
          <w:rFonts w:asciiTheme="majorHAnsi" w:hAnsiTheme="majorHAnsi" w:cstheme="majorHAnsi"/>
        </w:rPr>
        <w:t>Access to a computer</w:t>
      </w:r>
    </w:p>
    <w:p w14:paraId="7CCEF70F" w14:textId="75854267" w:rsidR="00497FD5" w:rsidRDefault="00AA240B" w:rsidP="001056EB">
      <w:pPr>
        <w:numPr>
          <w:ilvl w:val="0"/>
          <w:numId w:val="4"/>
        </w:numPr>
        <w:pBdr>
          <w:top w:val="nil"/>
          <w:left w:val="nil"/>
          <w:bottom w:val="nil"/>
          <w:right w:val="nil"/>
          <w:between w:val="nil"/>
        </w:pBdr>
        <w:spacing w:after="0"/>
        <w:rPr>
          <w:rFonts w:asciiTheme="majorHAnsi" w:hAnsiTheme="majorHAnsi" w:cstheme="majorHAnsi"/>
        </w:rPr>
      </w:pPr>
      <w:r w:rsidRPr="00AA240B">
        <w:rPr>
          <w:rFonts w:asciiTheme="majorHAnsi" w:hAnsiTheme="majorHAnsi" w:cstheme="majorHAnsi"/>
        </w:rPr>
        <w:t xml:space="preserve">Access to the corresponding </w:t>
      </w:r>
      <w:proofErr w:type="spellStart"/>
      <w:r w:rsidR="00571EC2">
        <w:rPr>
          <w:rFonts w:asciiTheme="majorHAnsi" w:hAnsiTheme="majorHAnsi" w:cstheme="majorHAnsi"/>
        </w:rPr>
        <w:t>Jupyter</w:t>
      </w:r>
      <w:proofErr w:type="spellEnd"/>
      <w:r w:rsidRPr="00AA240B">
        <w:rPr>
          <w:rFonts w:asciiTheme="majorHAnsi" w:hAnsiTheme="majorHAnsi" w:cstheme="majorHAnsi"/>
        </w:rPr>
        <w:t xml:space="preserve"> notebook</w:t>
      </w:r>
      <w:r w:rsidR="00571EC2">
        <w:rPr>
          <w:rFonts w:asciiTheme="majorHAnsi" w:hAnsiTheme="majorHAnsi" w:cstheme="majorHAnsi"/>
        </w:rPr>
        <w:t xml:space="preserve"> (can be run as a Google Collab notebook if Python is not installed)</w:t>
      </w:r>
    </w:p>
    <w:p w14:paraId="6C7277F3" w14:textId="77777777" w:rsidR="00AA240B" w:rsidRPr="00AA240B" w:rsidRDefault="00AA240B" w:rsidP="00AA240B">
      <w:pPr>
        <w:pBdr>
          <w:top w:val="nil"/>
          <w:left w:val="nil"/>
          <w:bottom w:val="nil"/>
          <w:right w:val="nil"/>
          <w:between w:val="nil"/>
        </w:pBdr>
        <w:spacing w:after="0"/>
        <w:rPr>
          <w:rFonts w:asciiTheme="majorHAnsi" w:hAnsiTheme="majorHAnsi" w:cstheme="majorHAnsi"/>
        </w:rPr>
      </w:pPr>
    </w:p>
    <w:p w14:paraId="176617E3" w14:textId="77777777" w:rsidR="00077C49" w:rsidRPr="001918CA" w:rsidRDefault="00000000">
      <w:pPr>
        <w:pStyle w:val="Heading2"/>
        <w:rPr>
          <w:rFonts w:asciiTheme="majorHAnsi" w:hAnsiTheme="majorHAnsi" w:cstheme="majorHAnsi"/>
        </w:rPr>
      </w:pPr>
      <w:r w:rsidRPr="001918CA">
        <w:rPr>
          <w:rFonts w:asciiTheme="majorHAnsi" w:hAnsiTheme="majorHAnsi" w:cstheme="majorHAnsi"/>
        </w:rPr>
        <w:t>Introduction:</w:t>
      </w:r>
    </w:p>
    <w:p w14:paraId="353516CE" w14:textId="0CA84DC8" w:rsidR="009271A2" w:rsidRDefault="009271A2" w:rsidP="009271A2">
      <w:pPr>
        <w:numPr>
          <w:ilvl w:val="0"/>
          <w:numId w:val="5"/>
        </w:numPr>
        <w:pBdr>
          <w:top w:val="nil"/>
          <w:left w:val="nil"/>
          <w:bottom w:val="nil"/>
          <w:right w:val="nil"/>
          <w:between w:val="nil"/>
        </w:pBdr>
        <w:spacing w:after="0"/>
        <w:rPr>
          <w:rFonts w:asciiTheme="majorHAnsi" w:hAnsiTheme="majorHAnsi" w:cstheme="majorHAnsi"/>
        </w:rPr>
      </w:pPr>
      <w:r>
        <w:rPr>
          <w:rFonts w:asciiTheme="majorHAnsi" w:hAnsiTheme="majorHAnsi" w:cstheme="majorHAnsi"/>
        </w:rPr>
        <w:t>Have students t</w:t>
      </w:r>
      <w:r w:rsidRPr="009271A2">
        <w:rPr>
          <w:rFonts w:asciiTheme="majorHAnsi" w:hAnsiTheme="majorHAnsi" w:cstheme="majorHAnsi"/>
        </w:rPr>
        <w:t xml:space="preserve">ake a moment to think about how </w:t>
      </w:r>
      <w:r>
        <w:rPr>
          <w:rFonts w:asciiTheme="majorHAnsi" w:hAnsiTheme="majorHAnsi" w:cstheme="majorHAnsi"/>
        </w:rPr>
        <w:t>they</w:t>
      </w:r>
      <w:r w:rsidRPr="009271A2">
        <w:rPr>
          <w:rFonts w:asciiTheme="majorHAnsi" w:hAnsiTheme="majorHAnsi" w:cstheme="majorHAnsi"/>
        </w:rPr>
        <w:t xml:space="preserve"> define light. </w:t>
      </w:r>
      <w:r>
        <w:rPr>
          <w:rFonts w:asciiTheme="majorHAnsi" w:hAnsiTheme="majorHAnsi" w:cstheme="majorHAnsi"/>
        </w:rPr>
        <w:t>Ask questions like “</w:t>
      </w:r>
      <w:r w:rsidRPr="009271A2">
        <w:rPr>
          <w:rFonts w:asciiTheme="majorHAnsi" w:hAnsiTheme="majorHAnsi" w:cstheme="majorHAnsi"/>
        </w:rPr>
        <w:t>What does light mean to you?</w:t>
      </w:r>
      <w:r>
        <w:rPr>
          <w:rFonts w:asciiTheme="majorHAnsi" w:hAnsiTheme="majorHAnsi" w:cstheme="majorHAnsi"/>
        </w:rPr>
        <w:t>” Have them c</w:t>
      </w:r>
      <w:r w:rsidRPr="009271A2">
        <w:rPr>
          <w:rFonts w:asciiTheme="majorHAnsi" w:hAnsiTheme="majorHAnsi" w:cstheme="majorHAnsi"/>
        </w:rPr>
        <w:t>ome up with some examples of light</w:t>
      </w:r>
      <w:r>
        <w:rPr>
          <w:rFonts w:asciiTheme="majorHAnsi" w:hAnsiTheme="majorHAnsi" w:cstheme="majorHAnsi"/>
        </w:rPr>
        <w:t xml:space="preserve"> or definition</w:t>
      </w:r>
      <w:r w:rsidRPr="009271A2">
        <w:rPr>
          <w:rFonts w:asciiTheme="majorHAnsi" w:hAnsiTheme="majorHAnsi" w:cstheme="majorHAnsi"/>
        </w:rPr>
        <w:t xml:space="preserve"> and </w:t>
      </w:r>
      <w:r>
        <w:rPr>
          <w:rFonts w:asciiTheme="majorHAnsi" w:hAnsiTheme="majorHAnsi" w:cstheme="majorHAnsi"/>
        </w:rPr>
        <w:t>write</w:t>
      </w:r>
      <w:r w:rsidRPr="009271A2">
        <w:rPr>
          <w:rFonts w:asciiTheme="majorHAnsi" w:hAnsiTheme="majorHAnsi" w:cstheme="majorHAnsi"/>
        </w:rPr>
        <w:t xml:space="preserve"> </w:t>
      </w:r>
      <w:r>
        <w:rPr>
          <w:rFonts w:asciiTheme="majorHAnsi" w:hAnsiTheme="majorHAnsi" w:cstheme="majorHAnsi"/>
        </w:rPr>
        <w:t>it</w:t>
      </w:r>
      <w:r w:rsidRPr="009271A2">
        <w:rPr>
          <w:rFonts w:asciiTheme="majorHAnsi" w:hAnsiTheme="majorHAnsi" w:cstheme="majorHAnsi"/>
        </w:rPr>
        <w:t xml:space="preserve"> down</w:t>
      </w:r>
      <w:r>
        <w:rPr>
          <w:rFonts w:asciiTheme="majorHAnsi" w:hAnsiTheme="majorHAnsi" w:cstheme="majorHAnsi"/>
        </w:rPr>
        <w:t xml:space="preserve"> in their science journals</w:t>
      </w:r>
      <w:r w:rsidRPr="009271A2">
        <w:rPr>
          <w:rFonts w:asciiTheme="majorHAnsi" w:hAnsiTheme="majorHAnsi" w:cstheme="majorHAnsi"/>
        </w:rPr>
        <w:t>.</w:t>
      </w:r>
      <w:r>
        <w:rPr>
          <w:rFonts w:asciiTheme="majorHAnsi" w:hAnsiTheme="majorHAnsi" w:cstheme="majorHAnsi"/>
        </w:rPr>
        <w:t xml:space="preserve"> Once they have done individual thinking, have them confer with their neighbors and discuss any differences.</w:t>
      </w:r>
    </w:p>
    <w:p w14:paraId="2FBCA535" w14:textId="693EF546" w:rsidR="009271A2" w:rsidRDefault="009271A2" w:rsidP="009271A2">
      <w:pPr>
        <w:numPr>
          <w:ilvl w:val="0"/>
          <w:numId w:val="5"/>
        </w:numPr>
        <w:pBdr>
          <w:top w:val="nil"/>
          <w:left w:val="nil"/>
          <w:bottom w:val="nil"/>
          <w:right w:val="nil"/>
          <w:between w:val="nil"/>
        </w:pBdr>
        <w:spacing w:after="0"/>
        <w:rPr>
          <w:rFonts w:asciiTheme="majorHAnsi" w:hAnsiTheme="majorHAnsi" w:cstheme="majorHAnsi"/>
        </w:rPr>
      </w:pPr>
      <w:r w:rsidRPr="009271A2">
        <w:rPr>
          <w:rFonts w:asciiTheme="majorHAnsi" w:hAnsiTheme="majorHAnsi" w:cstheme="majorHAnsi"/>
        </w:rPr>
        <w:lastRenderedPageBreak/>
        <w:t xml:space="preserve">The scientific definition of light is </w:t>
      </w:r>
      <w:r w:rsidRPr="009271A2">
        <w:rPr>
          <w:rFonts w:asciiTheme="majorHAnsi" w:hAnsiTheme="majorHAnsi" w:cstheme="majorHAnsi"/>
          <w:i/>
          <w:iCs/>
        </w:rPr>
        <w:t>electromagnetic radiation</w:t>
      </w:r>
      <w:r w:rsidRPr="009271A2">
        <w:rPr>
          <w:rFonts w:asciiTheme="majorHAnsi" w:hAnsiTheme="majorHAnsi" w:cstheme="majorHAnsi"/>
        </w:rPr>
        <w:t>.</w:t>
      </w:r>
      <w:r w:rsidRPr="009271A2">
        <w:rPr>
          <w:rFonts w:asciiTheme="majorHAnsi" w:hAnsiTheme="majorHAnsi" w:cstheme="majorHAnsi"/>
        </w:rPr>
        <w:t xml:space="preserve"> Light can be thought of as a wave. </w:t>
      </w:r>
      <w:r w:rsidRPr="009271A2">
        <w:rPr>
          <w:rFonts w:asciiTheme="majorHAnsi" w:hAnsiTheme="majorHAnsi" w:cstheme="majorHAnsi"/>
          <w:b/>
          <w:bCs/>
        </w:rPr>
        <w:t xml:space="preserve">Waves </w:t>
      </w:r>
      <w:r w:rsidRPr="009271A2">
        <w:rPr>
          <w:rFonts w:asciiTheme="majorHAnsi" w:hAnsiTheme="majorHAnsi" w:cstheme="majorHAnsi"/>
        </w:rPr>
        <w:t xml:space="preserve">have certain characteristics that are important when discussing their qualities. Like a wave that crashes onto the beach, the size or strength of the wave is determined by the height, which we call amplitude. Waves are also periodic, like ripples in water, meaning they repeat. The distance between peaks (or crests) in the wave is called wavelength, which we often denote as a 'lambda':  </w:t>
      </w:r>
      <w:r w:rsidRPr="009271A2">
        <w:rPr>
          <w:rFonts w:ascii="Cambria Math" w:hAnsi="Cambria Math" w:cs="Cambria Math"/>
        </w:rPr>
        <w:t>𝜆</w:t>
      </w:r>
      <w:r w:rsidRPr="009271A2">
        <w:rPr>
          <w:rFonts w:asciiTheme="majorHAnsi" w:hAnsiTheme="majorHAnsi" w:cstheme="majorHAnsi"/>
        </w:rPr>
        <w:t xml:space="preserve"> .</w:t>
      </w:r>
      <w:r w:rsidR="001F1778">
        <w:rPr>
          <w:rFonts w:asciiTheme="majorHAnsi" w:hAnsiTheme="majorHAnsi" w:cstheme="majorHAnsi"/>
        </w:rPr>
        <w:t xml:space="preserve"> </w:t>
      </w:r>
      <w:r w:rsidRPr="009271A2">
        <w:rPr>
          <w:rFonts w:asciiTheme="majorHAnsi" w:hAnsiTheme="majorHAnsi" w:cstheme="majorHAnsi"/>
        </w:rPr>
        <w:t>For light, this wavelength determines how much energy the light contains.</w:t>
      </w:r>
    </w:p>
    <w:p w14:paraId="051094DD" w14:textId="7F346C7D" w:rsidR="009271A2" w:rsidRDefault="009271A2" w:rsidP="001F1778">
      <w:pPr>
        <w:pBdr>
          <w:top w:val="nil"/>
          <w:left w:val="nil"/>
          <w:bottom w:val="nil"/>
          <w:right w:val="nil"/>
          <w:between w:val="nil"/>
        </w:pBdr>
        <w:spacing w:after="0"/>
        <w:ind w:left="720"/>
        <w:jc w:val="center"/>
        <w:rPr>
          <w:rFonts w:asciiTheme="majorHAnsi" w:hAnsiTheme="majorHAnsi" w:cstheme="majorHAnsi"/>
        </w:rPr>
      </w:pPr>
      <w:r>
        <w:rPr>
          <w:rFonts w:asciiTheme="majorHAnsi" w:hAnsiTheme="majorHAnsi" w:cstheme="majorHAnsi"/>
          <w:noProof/>
        </w:rPr>
        <w:drawing>
          <wp:inline distT="0" distB="0" distL="0" distR="0" wp14:anchorId="2B26423D" wp14:editId="3A005A5F">
            <wp:extent cx="2743200" cy="1148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148715"/>
                    </a:xfrm>
                    <a:prstGeom prst="rect">
                      <a:avLst/>
                    </a:prstGeom>
                    <a:noFill/>
                  </pic:spPr>
                </pic:pic>
              </a:graphicData>
            </a:graphic>
          </wp:inline>
        </w:drawing>
      </w:r>
    </w:p>
    <w:p w14:paraId="1932EAA7" w14:textId="77777777" w:rsidR="001F1778" w:rsidRDefault="001F1778" w:rsidP="001F1778">
      <w:pPr>
        <w:pBdr>
          <w:top w:val="nil"/>
          <w:left w:val="nil"/>
          <w:bottom w:val="nil"/>
          <w:right w:val="nil"/>
          <w:between w:val="nil"/>
        </w:pBdr>
        <w:spacing w:after="0"/>
        <w:rPr>
          <w:rFonts w:asciiTheme="majorHAnsi" w:hAnsiTheme="majorHAnsi" w:cstheme="majorHAnsi"/>
        </w:rPr>
      </w:pPr>
    </w:p>
    <w:p w14:paraId="0CCC5D9B" w14:textId="57DD1E7F" w:rsidR="009271A2" w:rsidRDefault="009271A2" w:rsidP="009271A2">
      <w:pPr>
        <w:pStyle w:val="ListParagraph"/>
        <w:numPr>
          <w:ilvl w:val="0"/>
          <w:numId w:val="5"/>
        </w:numPr>
        <w:pBdr>
          <w:top w:val="nil"/>
          <w:left w:val="nil"/>
          <w:bottom w:val="nil"/>
          <w:right w:val="nil"/>
          <w:between w:val="nil"/>
        </w:pBdr>
        <w:spacing w:after="0"/>
        <w:rPr>
          <w:rFonts w:asciiTheme="majorHAnsi" w:hAnsiTheme="majorHAnsi" w:cstheme="majorHAnsi"/>
        </w:rPr>
      </w:pPr>
      <w:r w:rsidRPr="009271A2">
        <w:rPr>
          <w:rFonts w:asciiTheme="majorHAnsi" w:hAnsiTheme="majorHAnsi" w:cstheme="majorHAnsi"/>
          <w:b/>
          <w:bCs/>
        </w:rPr>
        <w:t>Energy versus frequency versus wavelength</w:t>
      </w:r>
      <w:r w:rsidRPr="009271A2">
        <w:rPr>
          <w:rFonts w:asciiTheme="majorHAnsi" w:hAnsiTheme="majorHAnsi" w:cstheme="majorHAnsi"/>
          <w:b/>
          <w:bCs/>
        </w:rPr>
        <w:t>.</w:t>
      </w:r>
      <w:r>
        <w:rPr>
          <w:rFonts w:asciiTheme="majorHAnsi" w:hAnsiTheme="majorHAnsi" w:cstheme="majorHAnsi"/>
        </w:rPr>
        <w:t xml:space="preserve"> </w:t>
      </w:r>
      <w:r w:rsidRPr="009271A2">
        <w:rPr>
          <w:rFonts w:asciiTheme="majorHAnsi" w:hAnsiTheme="majorHAnsi" w:cstheme="majorHAnsi"/>
        </w:rPr>
        <w:t xml:space="preserve">Light includes radio waves, microwaves, visible light, X-rays, and gamma rays. All light falls on the "electromagnetic spectrum," or EM spectrum for short. What human eyes see is called "visible light" and is only a small section of the entire spectrum. </w:t>
      </w:r>
      <w:r>
        <w:rPr>
          <w:rFonts w:asciiTheme="majorHAnsi" w:hAnsiTheme="majorHAnsi" w:cstheme="majorHAnsi"/>
        </w:rPr>
        <w:t>Ask students to</w:t>
      </w:r>
      <w:r w:rsidRPr="009271A2">
        <w:rPr>
          <w:rFonts w:asciiTheme="majorHAnsi" w:hAnsiTheme="majorHAnsi" w:cstheme="majorHAnsi"/>
        </w:rPr>
        <w:t xml:space="preserve"> think of some sources of light</w:t>
      </w:r>
      <w:r>
        <w:rPr>
          <w:rFonts w:asciiTheme="majorHAnsi" w:hAnsiTheme="majorHAnsi" w:cstheme="majorHAnsi"/>
        </w:rPr>
        <w:t>.</w:t>
      </w:r>
    </w:p>
    <w:p w14:paraId="627B66E6" w14:textId="2F5471AC" w:rsidR="009271A2" w:rsidRDefault="009271A2" w:rsidP="009271A2">
      <w:pPr>
        <w:pStyle w:val="ListParagraph"/>
        <w:pBdr>
          <w:top w:val="nil"/>
          <w:left w:val="nil"/>
          <w:bottom w:val="nil"/>
          <w:right w:val="nil"/>
          <w:between w:val="nil"/>
        </w:pBdr>
        <w:spacing w:after="0"/>
        <w:rPr>
          <w:rFonts w:asciiTheme="majorHAnsi" w:hAnsiTheme="majorHAnsi" w:cstheme="majorHAnsi"/>
        </w:rPr>
      </w:pPr>
      <w:r>
        <w:rPr>
          <w:rFonts w:asciiTheme="majorHAnsi" w:hAnsiTheme="majorHAnsi" w:cstheme="majorHAnsi"/>
          <w:noProof/>
        </w:rPr>
        <w:drawing>
          <wp:inline distT="0" distB="0" distL="0" distR="0" wp14:anchorId="7B349C62" wp14:editId="3AB5978C">
            <wp:extent cx="5486400" cy="205557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55571"/>
                    </a:xfrm>
                    <a:prstGeom prst="rect">
                      <a:avLst/>
                    </a:prstGeom>
                    <a:noFill/>
                  </pic:spPr>
                </pic:pic>
              </a:graphicData>
            </a:graphic>
          </wp:inline>
        </w:drawing>
      </w:r>
    </w:p>
    <w:p w14:paraId="559994E5" w14:textId="77777777" w:rsidR="001F1778" w:rsidRPr="001F1778" w:rsidRDefault="001F1778" w:rsidP="001F1778">
      <w:pPr>
        <w:pBdr>
          <w:top w:val="nil"/>
          <w:left w:val="nil"/>
          <w:bottom w:val="nil"/>
          <w:right w:val="nil"/>
          <w:between w:val="nil"/>
        </w:pBdr>
        <w:spacing w:after="0"/>
        <w:rPr>
          <w:rFonts w:asciiTheme="majorHAnsi" w:hAnsiTheme="majorHAnsi" w:cstheme="majorHAnsi"/>
        </w:rPr>
      </w:pPr>
    </w:p>
    <w:p w14:paraId="06FD526A" w14:textId="79ECEAF4" w:rsidR="009271A2" w:rsidRPr="0010798C" w:rsidRDefault="00006D38" w:rsidP="00006D38">
      <w:pPr>
        <w:pStyle w:val="ListParagraph"/>
        <w:numPr>
          <w:ilvl w:val="0"/>
          <w:numId w:val="5"/>
        </w:numPr>
        <w:pBdr>
          <w:top w:val="nil"/>
          <w:left w:val="nil"/>
          <w:bottom w:val="nil"/>
          <w:right w:val="nil"/>
          <w:between w:val="nil"/>
        </w:pBdr>
        <w:spacing w:after="0"/>
        <w:rPr>
          <w:rFonts w:asciiTheme="majorHAnsi" w:hAnsiTheme="majorHAnsi" w:cstheme="majorHAnsi"/>
        </w:rPr>
      </w:pPr>
      <w:r>
        <w:rPr>
          <w:rFonts w:asciiTheme="majorHAnsi" w:hAnsiTheme="majorHAnsi" w:cstheme="majorHAnsi"/>
        </w:rPr>
        <w:t xml:space="preserve">(Optional) </w:t>
      </w:r>
      <w:r w:rsidRPr="00006D38">
        <w:rPr>
          <w:rFonts w:asciiTheme="majorHAnsi" w:hAnsiTheme="majorHAnsi" w:cstheme="majorHAnsi"/>
          <w:b/>
          <w:bCs/>
        </w:rPr>
        <w:t>Calculation</w:t>
      </w:r>
      <w:r>
        <w:rPr>
          <w:rFonts w:asciiTheme="majorHAnsi" w:hAnsiTheme="majorHAnsi" w:cstheme="majorHAnsi"/>
        </w:rPr>
        <w:t xml:space="preserve">. </w:t>
      </w:r>
      <w:r w:rsidRPr="00006D38">
        <w:rPr>
          <w:rFonts w:asciiTheme="majorHAnsi" w:hAnsiTheme="majorHAnsi" w:cstheme="majorHAnsi"/>
        </w:rPr>
        <w:t>We can use the speed of a wave to calc</w:t>
      </w:r>
      <w:r>
        <w:rPr>
          <w:rFonts w:asciiTheme="majorHAnsi" w:hAnsiTheme="majorHAnsi" w:cstheme="majorHAnsi"/>
        </w:rPr>
        <w:t>ula</w:t>
      </w:r>
      <w:r w:rsidRPr="00006D38">
        <w:rPr>
          <w:rFonts w:asciiTheme="majorHAnsi" w:hAnsiTheme="majorHAnsi" w:cstheme="majorHAnsi"/>
        </w:rPr>
        <w:t xml:space="preserve">te its frequency, which is defined as </w:t>
      </w:r>
      <w:r w:rsidRPr="00006D38">
        <w:rPr>
          <w:rFonts w:ascii="Cambria Math" w:hAnsi="Cambria Math" w:cs="Cambria Math"/>
        </w:rPr>
        <w:t>𝑓</w:t>
      </w:r>
      <w:r w:rsidRPr="00006D38">
        <w:rPr>
          <w:rFonts w:asciiTheme="majorHAnsi" w:hAnsiTheme="majorHAnsi" w:cstheme="majorHAnsi"/>
        </w:rPr>
        <w:t>=</w:t>
      </w:r>
      <w:r w:rsidRPr="00006D38">
        <w:rPr>
          <w:rFonts w:ascii="Cambria Math" w:hAnsi="Cambria Math" w:cs="Cambria Math"/>
        </w:rPr>
        <w:t>𝑣𝜆</w:t>
      </w:r>
      <w:r w:rsidRPr="00006D38">
        <w:rPr>
          <w:rFonts w:asciiTheme="majorHAnsi" w:hAnsiTheme="majorHAnsi" w:cstheme="majorHAnsi"/>
        </w:rPr>
        <w:t xml:space="preserve"> </w:t>
      </w:r>
      <w:r>
        <w:rPr>
          <w:rFonts w:asciiTheme="majorHAnsi" w:hAnsiTheme="majorHAnsi" w:cstheme="majorHAnsi"/>
        </w:rPr>
        <w:t>w</w:t>
      </w:r>
      <w:r w:rsidRPr="00006D38">
        <w:rPr>
          <w:rFonts w:asciiTheme="majorHAnsi" w:hAnsiTheme="majorHAnsi" w:cstheme="majorHAnsi"/>
        </w:rPr>
        <w:t xml:space="preserve">here </w:t>
      </w:r>
      <w:r w:rsidRPr="00006D38">
        <w:rPr>
          <w:rFonts w:ascii="Cambria Math" w:hAnsi="Cambria Math" w:cs="Cambria Math"/>
        </w:rPr>
        <w:t>𝑣</w:t>
      </w:r>
      <w:r w:rsidRPr="00006D38">
        <w:rPr>
          <w:rFonts w:asciiTheme="majorHAnsi" w:hAnsiTheme="majorHAnsi" w:cstheme="majorHAnsi"/>
        </w:rPr>
        <w:t xml:space="preserve"> is the speed of the wave (in meters over seconds, </w:t>
      </w:r>
      <w:r w:rsidRPr="00006D38">
        <w:rPr>
          <w:rFonts w:ascii="Cambria Math" w:hAnsi="Cambria Math" w:cs="Cambria Math"/>
        </w:rPr>
        <w:t>𝑚</w:t>
      </w:r>
      <w:r w:rsidR="00E62D3F">
        <w:rPr>
          <w:rFonts w:ascii="Cambria Math" w:hAnsi="Cambria Math" w:cs="Cambria Math"/>
        </w:rPr>
        <w:t>/</w:t>
      </w:r>
      <w:r w:rsidRPr="00006D38">
        <w:rPr>
          <w:rFonts w:ascii="Cambria Math" w:hAnsi="Cambria Math" w:cs="Cambria Math"/>
        </w:rPr>
        <w:t>𝑠</w:t>
      </w:r>
      <w:r w:rsidRPr="00006D38">
        <w:rPr>
          <w:rFonts w:asciiTheme="majorHAnsi" w:hAnsiTheme="majorHAnsi" w:cstheme="majorHAnsi"/>
        </w:rPr>
        <w:t xml:space="preserve"> ) and  </w:t>
      </w:r>
      <w:r w:rsidRPr="00006D38">
        <w:rPr>
          <w:rFonts w:ascii="Cambria Math" w:hAnsi="Cambria Math" w:cs="Cambria Math"/>
        </w:rPr>
        <w:t>𝜆</w:t>
      </w:r>
      <w:r w:rsidRPr="00006D38">
        <w:rPr>
          <w:rFonts w:asciiTheme="majorHAnsi" w:hAnsiTheme="majorHAnsi" w:cstheme="majorHAnsi"/>
        </w:rPr>
        <w:t xml:space="preserve">  is its wavelength (in meters, m). The units of frequency are thus inverse seconds ( 1</w:t>
      </w:r>
      <w:r w:rsidR="00E62D3F">
        <w:rPr>
          <w:rFonts w:asciiTheme="majorHAnsi" w:hAnsiTheme="majorHAnsi" w:cstheme="majorHAnsi"/>
        </w:rPr>
        <w:t>/</w:t>
      </w:r>
      <w:r w:rsidRPr="00006D38">
        <w:rPr>
          <w:rFonts w:ascii="Cambria Math" w:hAnsi="Cambria Math" w:cs="Cambria Math"/>
        </w:rPr>
        <w:t>𝑠</w:t>
      </w:r>
      <w:r w:rsidRPr="00006D38">
        <w:rPr>
          <w:rFonts w:asciiTheme="majorHAnsi" w:hAnsiTheme="majorHAnsi" w:cstheme="majorHAnsi"/>
        </w:rPr>
        <w:t xml:space="preserve"> ), which we denote as a Hertz (Hz).</w:t>
      </w:r>
      <w:r>
        <w:rPr>
          <w:rFonts w:asciiTheme="majorHAnsi" w:hAnsiTheme="majorHAnsi" w:cstheme="majorHAnsi"/>
        </w:rPr>
        <w:t xml:space="preserve"> </w:t>
      </w:r>
      <w:r w:rsidRPr="00006D38">
        <w:rPr>
          <w:rFonts w:asciiTheme="majorHAnsi" w:hAnsiTheme="majorHAnsi" w:cstheme="majorHAnsi"/>
        </w:rPr>
        <w:t>The speed of light is a universal constant (c =  3</w:t>
      </w:r>
      <w:r w:rsidRPr="00006D38">
        <w:rPr>
          <w:rFonts w:ascii="Cambria Math" w:hAnsi="Cambria Math" w:cs="Cambria Math"/>
        </w:rPr>
        <w:t>∗</w:t>
      </w:r>
      <w:r w:rsidRPr="00006D38">
        <w:rPr>
          <w:rFonts w:asciiTheme="majorHAnsi" w:hAnsiTheme="majorHAnsi" w:cstheme="majorHAnsi"/>
        </w:rPr>
        <w:t>10</w:t>
      </w:r>
      <w:r w:rsidR="00E62D3F">
        <w:rPr>
          <w:rFonts w:asciiTheme="majorHAnsi" w:hAnsiTheme="majorHAnsi" w:cstheme="majorHAnsi"/>
        </w:rPr>
        <w:t>^</w:t>
      </w:r>
      <w:r w:rsidRPr="00006D38">
        <w:rPr>
          <w:rFonts w:asciiTheme="majorHAnsi" w:hAnsiTheme="majorHAnsi" w:cstheme="majorHAnsi"/>
        </w:rPr>
        <w:t>8</w:t>
      </w:r>
      <w:r w:rsidR="00E62D3F">
        <w:rPr>
          <w:rFonts w:asciiTheme="majorHAnsi" w:hAnsiTheme="majorHAnsi" w:cstheme="majorHAnsi"/>
        </w:rPr>
        <w:t xml:space="preserve"> </w:t>
      </w:r>
      <w:r w:rsidRPr="00006D38">
        <w:rPr>
          <w:rFonts w:ascii="Cambria Math" w:hAnsi="Cambria Math" w:cs="Cambria Math"/>
        </w:rPr>
        <w:t>𝑚</w:t>
      </w:r>
      <w:r w:rsidR="00E62D3F">
        <w:rPr>
          <w:rFonts w:ascii="Cambria Math" w:hAnsi="Cambria Math" w:cs="Cambria Math"/>
        </w:rPr>
        <w:t>/</w:t>
      </w:r>
      <w:r w:rsidRPr="00006D38">
        <w:rPr>
          <w:rFonts w:ascii="Cambria Math" w:hAnsi="Cambria Math" w:cs="Cambria Math"/>
        </w:rPr>
        <w:t>𝑠</w:t>
      </w:r>
      <w:r w:rsidRPr="00006D38">
        <w:rPr>
          <w:rFonts w:asciiTheme="majorHAnsi" w:hAnsiTheme="majorHAnsi" w:cstheme="majorHAnsi"/>
        </w:rPr>
        <w:t xml:space="preserve"> ). Radio waves have wavelengths between 1 mm and 10,000 km. Let's say you have a radio wave with </w:t>
      </w:r>
      <w:r w:rsidRPr="00006D38">
        <w:rPr>
          <w:rFonts w:asciiTheme="majorHAnsi" w:hAnsiTheme="majorHAnsi" w:cstheme="majorHAnsi"/>
        </w:rPr>
        <w:t>wavelength</w:t>
      </w:r>
      <w:r w:rsidRPr="00006D38">
        <w:rPr>
          <w:rFonts w:asciiTheme="majorHAnsi" w:hAnsiTheme="majorHAnsi" w:cstheme="majorHAnsi"/>
        </w:rPr>
        <w:t xml:space="preserve"> ( </w:t>
      </w:r>
      <w:bookmarkStart w:id="1" w:name="_Hlk121818885"/>
      <w:r w:rsidRPr="00006D38">
        <w:rPr>
          <w:rFonts w:ascii="Cambria Math" w:hAnsi="Cambria Math" w:cs="Cambria Math"/>
        </w:rPr>
        <w:t>𝜆</w:t>
      </w:r>
      <w:r w:rsidRPr="00006D38">
        <w:rPr>
          <w:rFonts w:asciiTheme="majorHAnsi" w:hAnsiTheme="majorHAnsi" w:cstheme="majorHAnsi"/>
        </w:rPr>
        <w:t xml:space="preserve"> ) of 1 m</w:t>
      </w:r>
      <w:bookmarkEnd w:id="1"/>
      <w:r w:rsidRPr="00006D38">
        <w:rPr>
          <w:rFonts w:asciiTheme="majorHAnsi" w:hAnsiTheme="majorHAnsi" w:cstheme="majorHAnsi"/>
        </w:rPr>
        <w:t xml:space="preserve">. Take a moment to calculate the frequency of this wave using its speed ( </w:t>
      </w:r>
      <w:r w:rsidRPr="00006D38">
        <w:rPr>
          <w:rFonts w:ascii="Cambria Math" w:hAnsi="Cambria Math" w:cs="Cambria Math"/>
        </w:rPr>
        <w:t>𝑣</w:t>
      </w:r>
      <w:r w:rsidRPr="00006D38">
        <w:rPr>
          <w:rFonts w:asciiTheme="majorHAnsi" w:hAnsiTheme="majorHAnsi" w:cstheme="majorHAnsi"/>
        </w:rPr>
        <w:t xml:space="preserve">  = c =  3</w:t>
      </w:r>
      <w:r w:rsidRPr="00006D38">
        <w:rPr>
          <w:rFonts w:ascii="Cambria Math" w:hAnsi="Cambria Math" w:cs="Cambria Math"/>
        </w:rPr>
        <w:t>∗</w:t>
      </w:r>
      <w:r w:rsidRPr="00006D38">
        <w:rPr>
          <w:rFonts w:asciiTheme="majorHAnsi" w:hAnsiTheme="majorHAnsi" w:cstheme="majorHAnsi"/>
        </w:rPr>
        <w:t>10</w:t>
      </w:r>
      <w:r w:rsidR="00E62D3F">
        <w:rPr>
          <w:rFonts w:asciiTheme="majorHAnsi" w:hAnsiTheme="majorHAnsi" w:cstheme="majorHAnsi"/>
        </w:rPr>
        <w:t>^</w:t>
      </w:r>
      <w:r w:rsidRPr="00006D38">
        <w:rPr>
          <w:rFonts w:asciiTheme="majorHAnsi" w:hAnsiTheme="majorHAnsi" w:cstheme="majorHAnsi"/>
        </w:rPr>
        <w:t>8</w:t>
      </w:r>
      <w:r w:rsidR="00E62D3F">
        <w:rPr>
          <w:rFonts w:asciiTheme="majorHAnsi" w:hAnsiTheme="majorHAnsi" w:cstheme="majorHAnsi"/>
        </w:rPr>
        <w:t xml:space="preserve"> </w:t>
      </w:r>
      <w:r w:rsidRPr="00006D38">
        <w:rPr>
          <w:rFonts w:ascii="Cambria Math" w:hAnsi="Cambria Math" w:cs="Cambria Math"/>
        </w:rPr>
        <w:t>𝑚</w:t>
      </w:r>
      <w:r w:rsidR="00E62D3F">
        <w:rPr>
          <w:rFonts w:ascii="Cambria Math" w:hAnsi="Cambria Math" w:cs="Cambria Math"/>
        </w:rPr>
        <w:t>/</w:t>
      </w:r>
      <w:r w:rsidRPr="00006D38">
        <w:rPr>
          <w:rFonts w:ascii="Cambria Math" w:hAnsi="Cambria Math" w:cs="Cambria Math"/>
        </w:rPr>
        <w:t>𝑠</w:t>
      </w:r>
      <w:r w:rsidRPr="00006D38">
        <w:rPr>
          <w:rFonts w:asciiTheme="majorHAnsi" w:hAnsiTheme="majorHAnsi" w:cstheme="majorHAnsi"/>
        </w:rPr>
        <w:t xml:space="preserve"> ) using the formula above. What is it's </w:t>
      </w:r>
      <w:r w:rsidRPr="00006D38">
        <w:rPr>
          <w:rFonts w:asciiTheme="majorHAnsi" w:hAnsiTheme="majorHAnsi" w:cstheme="majorHAnsi"/>
        </w:rPr>
        <w:t>frequency</w:t>
      </w:r>
      <w:r w:rsidRPr="00006D38">
        <w:rPr>
          <w:rFonts w:asciiTheme="majorHAnsi" w:hAnsiTheme="majorHAnsi" w:cstheme="majorHAnsi"/>
        </w:rPr>
        <w:t xml:space="preserve"> in inverse seconds ( 1</w:t>
      </w:r>
      <w:r w:rsidRPr="00006D38">
        <w:rPr>
          <w:rFonts w:ascii="Cambria Math" w:hAnsi="Cambria Math" w:cs="Cambria Math"/>
        </w:rPr>
        <w:t>𝑠</w:t>
      </w:r>
      <w:r w:rsidRPr="00006D38">
        <w:rPr>
          <w:rFonts w:asciiTheme="majorHAnsi" w:hAnsiTheme="majorHAnsi" w:cstheme="majorHAnsi"/>
        </w:rPr>
        <w:t xml:space="preserve"> , or Hz)?</w:t>
      </w:r>
      <w:r w:rsidR="00E62D3F">
        <w:rPr>
          <w:rFonts w:asciiTheme="majorHAnsi" w:hAnsiTheme="majorHAnsi" w:cstheme="majorHAnsi"/>
        </w:rPr>
        <w:t xml:space="preserve"> (</w:t>
      </w:r>
      <w:r w:rsidR="00E62D3F" w:rsidRPr="00E62D3F">
        <w:rPr>
          <w:rFonts w:asciiTheme="majorHAnsi" w:hAnsiTheme="majorHAnsi" w:cstheme="majorHAnsi"/>
          <w:b/>
          <w:bCs/>
        </w:rPr>
        <w:t>Answer: 3</w:t>
      </w:r>
      <w:r w:rsidR="00E62D3F">
        <w:rPr>
          <w:rFonts w:asciiTheme="majorHAnsi" w:hAnsiTheme="majorHAnsi" w:cstheme="majorHAnsi"/>
          <w:b/>
          <w:bCs/>
        </w:rPr>
        <w:t>*10^8</w:t>
      </w:r>
      <w:r w:rsidR="00E62D3F" w:rsidRPr="00E62D3F">
        <w:rPr>
          <w:rFonts w:asciiTheme="majorHAnsi" w:hAnsiTheme="majorHAnsi" w:cstheme="majorHAnsi"/>
          <w:b/>
          <w:bCs/>
        </w:rPr>
        <w:t xml:space="preserve"> Hz</w:t>
      </w:r>
      <w:r w:rsidR="00E62D3F">
        <w:rPr>
          <w:rFonts w:asciiTheme="majorHAnsi" w:hAnsiTheme="majorHAnsi" w:cstheme="majorHAnsi"/>
        </w:rPr>
        <w:t xml:space="preserve">) </w:t>
      </w:r>
      <w:r w:rsidR="00E62D3F" w:rsidRPr="00E62D3F">
        <w:rPr>
          <w:rFonts w:asciiTheme="majorHAnsi" w:hAnsiTheme="majorHAnsi" w:cstheme="majorHAnsi"/>
          <w:i/>
          <w:iCs/>
        </w:rPr>
        <w:t>Challenge: unit conversions (</w:t>
      </w:r>
      <w:r w:rsidR="00E62D3F" w:rsidRPr="00E62D3F">
        <w:rPr>
          <w:rFonts w:ascii="Cambria Math" w:hAnsi="Cambria Math" w:cs="Cambria Math"/>
          <w:i/>
          <w:iCs/>
        </w:rPr>
        <w:t>𝜆</w:t>
      </w:r>
      <w:r w:rsidR="00E62D3F" w:rsidRPr="00E62D3F">
        <w:rPr>
          <w:rFonts w:asciiTheme="majorHAnsi" w:hAnsiTheme="majorHAnsi" w:cstheme="majorHAnsi"/>
          <w:i/>
          <w:iCs/>
        </w:rPr>
        <w:t xml:space="preserve"> </w:t>
      </w:r>
      <w:r w:rsidR="00E62D3F" w:rsidRPr="00E62D3F">
        <w:rPr>
          <w:rFonts w:asciiTheme="majorHAnsi" w:hAnsiTheme="majorHAnsi" w:cstheme="majorHAnsi"/>
          <w:i/>
          <w:iCs/>
        </w:rPr>
        <w:t>=</w:t>
      </w:r>
      <w:r w:rsidR="00E62D3F" w:rsidRPr="00E62D3F">
        <w:rPr>
          <w:rFonts w:asciiTheme="majorHAnsi" w:hAnsiTheme="majorHAnsi" w:cstheme="majorHAnsi"/>
          <w:i/>
          <w:iCs/>
        </w:rPr>
        <w:t xml:space="preserve"> 1 </w:t>
      </w:r>
      <w:r w:rsidR="00E62D3F" w:rsidRPr="00E62D3F">
        <w:rPr>
          <w:rFonts w:asciiTheme="majorHAnsi" w:hAnsiTheme="majorHAnsi" w:cstheme="majorHAnsi"/>
          <w:i/>
          <w:iCs/>
        </w:rPr>
        <w:t>k</w:t>
      </w:r>
      <w:r w:rsidR="00E62D3F" w:rsidRPr="00E62D3F">
        <w:rPr>
          <w:rFonts w:asciiTheme="majorHAnsi" w:hAnsiTheme="majorHAnsi" w:cstheme="majorHAnsi"/>
          <w:i/>
          <w:iCs/>
        </w:rPr>
        <w:t>m</w:t>
      </w:r>
      <w:r w:rsidR="00E62D3F" w:rsidRPr="00E62D3F">
        <w:rPr>
          <w:rFonts w:asciiTheme="majorHAnsi" w:hAnsiTheme="majorHAnsi" w:cstheme="majorHAnsi"/>
          <w:i/>
          <w:iCs/>
        </w:rPr>
        <w:t xml:space="preserve"> or ask for answer in GHz)</w:t>
      </w:r>
    </w:p>
    <w:p w14:paraId="29AAF660" w14:textId="5F197B80" w:rsidR="0010798C" w:rsidRDefault="0010798C" w:rsidP="0010798C">
      <w:pPr>
        <w:pStyle w:val="ListParagraph"/>
        <w:pBdr>
          <w:top w:val="nil"/>
          <w:left w:val="nil"/>
          <w:bottom w:val="nil"/>
          <w:right w:val="nil"/>
          <w:between w:val="nil"/>
        </w:pBd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5F20EC5E" wp14:editId="589C8CEC">
            <wp:extent cx="2743200" cy="15432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543273"/>
                    </a:xfrm>
                    <a:prstGeom prst="rect">
                      <a:avLst/>
                    </a:prstGeom>
                    <a:noFill/>
                  </pic:spPr>
                </pic:pic>
              </a:graphicData>
            </a:graphic>
          </wp:inline>
        </w:drawing>
      </w:r>
    </w:p>
    <w:p w14:paraId="6FA3B816" w14:textId="77777777" w:rsidR="001F1778" w:rsidRPr="001F1778" w:rsidRDefault="001F1778" w:rsidP="001F1778">
      <w:pPr>
        <w:pBdr>
          <w:top w:val="nil"/>
          <w:left w:val="nil"/>
          <w:bottom w:val="nil"/>
          <w:right w:val="nil"/>
          <w:between w:val="nil"/>
        </w:pBdr>
        <w:spacing w:after="0"/>
        <w:rPr>
          <w:rFonts w:asciiTheme="majorHAnsi" w:hAnsiTheme="majorHAnsi" w:cstheme="majorHAnsi"/>
        </w:rPr>
      </w:pPr>
    </w:p>
    <w:p w14:paraId="3EFCB5BA" w14:textId="3D2B9A55" w:rsidR="0010798C" w:rsidRDefault="0010798C" w:rsidP="0010798C">
      <w:pPr>
        <w:pStyle w:val="ListParagraph"/>
        <w:numPr>
          <w:ilvl w:val="0"/>
          <w:numId w:val="5"/>
        </w:numPr>
        <w:pBdr>
          <w:top w:val="nil"/>
          <w:left w:val="nil"/>
          <w:bottom w:val="nil"/>
          <w:right w:val="nil"/>
          <w:between w:val="nil"/>
        </w:pBdr>
        <w:spacing w:after="0"/>
        <w:rPr>
          <w:rFonts w:asciiTheme="majorHAnsi" w:hAnsiTheme="majorHAnsi" w:cstheme="majorHAnsi"/>
        </w:rPr>
      </w:pPr>
      <w:r w:rsidRPr="0010798C">
        <w:rPr>
          <w:rFonts w:asciiTheme="majorHAnsi" w:hAnsiTheme="majorHAnsi" w:cstheme="majorHAnsi"/>
          <w:b/>
          <w:bCs/>
        </w:rPr>
        <w:t>4G versus 5G</w:t>
      </w:r>
      <w:r>
        <w:rPr>
          <w:rFonts w:asciiTheme="majorHAnsi" w:hAnsiTheme="majorHAnsi" w:cstheme="majorHAnsi"/>
        </w:rPr>
        <w:t xml:space="preserve">. </w:t>
      </w:r>
      <w:r w:rsidRPr="0010798C">
        <w:rPr>
          <w:rFonts w:asciiTheme="majorHAnsi" w:hAnsiTheme="majorHAnsi" w:cstheme="majorHAnsi"/>
        </w:rPr>
        <w:t xml:space="preserve">So why do we use radio waves for, well, the radio? Why can't we use X-rays to send our favorite music artist across the city? This phenomenon is the same reason why your </w:t>
      </w:r>
      <w:r w:rsidRPr="0010798C">
        <w:rPr>
          <w:rFonts w:asciiTheme="majorHAnsi" w:hAnsiTheme="majorHAnsi" w:cstheme="majorHAnsi"/>
        </w:rPr>
        <w:t>Bluetooth</w:t>
      </w:r>
      <w:r w:rsidRPr="0010798C">
        <w:rPr>
          <w:rFonts w:asciiTheme="majorHAnsi" w:hAnsiTheme="majorHAnsi" w:cstheme="majorHAnsi"/>
        </w:rPr>
        <w:t xml:space="preserve"> headphones can't connect when far away from your phone and why </w:t>
      </w:r>
      <w:r w:rsidRPr="0010798C">
        <w:rPr>
          <w:rFonts w:asciiTheme="majorHAnsi" w:hAnsiTheme="majorHAnsi" w:cstheme="majorHAnsi"/>
        </w:rPr>
        <w:t>Wi-Fi</w:t>
      </w:r>
      <w:r w:rsidRPr="0010798C">
        <w:rPr>
          <w:rFonts w:asciiTheme="majorHAnsi" w:hAnsiTheme="majorHAnsi" w:cstheme="majorHAnsi"/>
        </w:rPr>
        <w:t xml:space="preserve"> is so local. It has to do with the inverse proportionality between energy and distance a wave can travel.</w:t>
      </w:r>
      <w:r>
        <w:rPr>
          <w:rFonts w:asciiTheme="majorHAnsi" w:hAnsiTheme="majorHAnsi" w:cstheme="majorHAnsi"/>
        </w:rPr>
        <w:t xml:space="preserve"> </w:t>
      </w:r>
      <w:r w:rsidRPr="0010798C">
        <w:rPr>
          <w:rFonts w:asciiTheme="majorHAnsi" w:hAnsiTheme="majorHAnsi" w:cstheme="majorHAnsi"/>
        </w:rPr>
        <w:t>High energy waves (small wavelength and large frequency) like X-rays interact with things much more, whether that be mountains, buildings, or your broken bone that you've gotten X-rayed. Thus, they only travel short distances before they interact. This phenomenon is called attenuation. However, low energy waves (longer wavelength and small frequency) like radio waves don't interact with many things, allowing them to travel farther distances.</w:t>
      </w:r>
      <w:r>
        <w:rPr>
          <w:rFonts w:asciiTheme="majorHAnsi" w:hAnsiTheme="majorHAnsi" w:cstheme="majorHAnsi"/>
        </w:rPr>
        <w:t xml:space="preserve"> </w:t>
      </w:r>
      <w:r w:rsidRPr="0010798C">
        <w:rPr>
          <w:rFonts w:asciiTheme="majorHAnsi" w:hAnsiTheme="majorHAnsi" w:cstheme="majorHAnsi"/>
        </w:rPr>
        <w:t>4G (fo</w:t>
      </w:r>
      <w:r>
        <w:rPr>
          <w:rFonts w:asciiTheme="majorHAnsi" w:hAnsiTheme="majorHAnsi" w:cstheme="majorHAnsi"/>
        </w:rPr>
        <w:t>u</w:t>
      </w:r>
      <w:r w:rsidRPr="0010798C">
        <w:rPr>
          <w:rFonts w:asciiTheme="majorHAnsi" w:hAnsiTheme="majorHAnsi" w:cstheme="majorHAnsi"/>
        </w:rPr>
        <w:t xml:space="preserve">rth generation) cellular data is in the range 600 MHz (mega-Hz, which is  106  Hz) to 2.5 GHz (giga-Hz, which is  109  Hz). This range is lower in </w:t>
      </w:r>
      <w:r w:rsidRPr="0010798C">
        <w:rPr>
          <w:rFonts w:asciiTheme="majorHAnsi" w:hAnsiTheme="majorHAnsi" w:cstheme="majorHAnsi"/>
        </w:rPr>
        <w:t>frequency</w:t>
      </w:r>
      <w:r w:rsidRPr="0010798C">
        <w:rPr>
          <w:rFonts w:asciiTheme="majorHAnsi" w:hAnsiTheme="majorHAnsi" w:cstheme="majorHAnsi"/>
        </w:rPr>
        <w:t xml:space="preserve"> (and thus lower in energy and larger in wavelength) than 5G (5th generation). That means 5G can have faster connection, but cellular towers need to be closer, in this case within line-of-sight of receivers (like your phone).</w:t>
      </w:r>
    </w:p>
    <w:p w14:paraId="4CCC7A2E" w14:textId="4248326A" w:rsidR="0010798C" w:rsidRPr="0010798C" w:rsidRDefault="0010798C" w:rsidP="0010798C">
      <w:pPr>
        <w:pStyle w:val="ListParagraph"/>
        <w:pBdr>
          <w:top w:val="nil"/>
          <w:left w:val="nil"/>
          <w:bottom w:val="nil"/>
          <w:right w:val="nil"/>
          <w:between w:val="nil"/>
        </w:pBdr>
        <w:spacing w:after="0"/>
        <w:jc w:val="center"/>
        <w:rPr>
          <w:rFonts w:asciiTheme="majorHAnsi" w:hAnsiTheme="majorHAnsi" w:cstheme="majorHAnsi"/>
        </w:rPr>
      </w:pPr>
      <w:r>
        <w:rPr>
          <w:rFonts w:asciiTheme="majorHAnsi" w:hAnsiTheme="majorHAnsi" w:cstheme="majorHAnsi"/>
          <w:noProof/>
        </w:rPr>
        <w:drawing>
          <wp:inline distT="0" distB="0" distL="0" distR="0" wp14:anchorId="1A880000" wp14:editId="6A76D35D">
            <wp:extent cx="3657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pic:spPr>
                </pic:pic>
              </a:graphicData>
            </a:graphic>
          </wp:inline>
        </w:drawing>
      </w:r>
    </w:p>
    <w:p w14:paraId="159E5E46" w14:textId="77777777" w:rsidR="00077C49" w:rsidRPr="001918CA" w:rsidRDefault="00077C49">
      <w:pPr>
        <w:pBdr>
          <w:top w:val="nil"/>
          <w:left w:val="nil"/>
          <w:bottom w:val="nil"/>
          <w:right w:val="nil"/>
          <w:between w:val="nil"/>
        </w:pBdr>
        <w:spacing w:after="0"/>
        <w:rPr>
          <w:rFonts w:asciiTheme="majorHAnsi" w:hAnsiTheme="majorHAnsi" w:cstheme="majorHAnsi"/>
        </w:rPr>
      </w:pPr>
    </w:p>
    <w:p w14:paraId="77935F38" w14:textId="77777777" w:rsidR="00077C49" w:rsidRPr="001918CA" w:rsidRDefault="00000000">
      <w:pPr>
        <w:pStyle w:val="Heading2"/>
        <w:rPr>
          <w:rFonts w:asciiTheme="majorHAnsi" w:hAnsiTheme="majorHAnsi" w:cstheme="majorHAnsi"/>
        </w:rPr>
      </w:pPr>
      <w:bookmarkStart w:id="2" w:name="_hfgw2rdvpypk" w:colFirst="0" w:colLast="0"/>
      <w:bookmarkEnd w:id="2"/>
      <w:r w:rsidRPr="001918CA">
        <w:rPr>
          <w:rFonts w:asciiTheme="majorHAnsi" w:hAnsiTheme="majorHAnsi" w:cstheme="majorHAnsi"/>
        </w:rPr>
        <w:t xml:space="preserve">Main Activity: </w:t>
      </w:r>
    </w:p>
    <w:p w14:paraId="345FE998" w14:textId="7188F80B" w:rsidR="00920EDB" w:rsidRDefault="00920EDB" w:rsidP="00AA240B">
      <w:pPr>
        <w:pStyle w:val="ListParagraph"/>
        <w:numPr>
          <w:ilvl w:val="3"/>
          <w:numId w:val="5"/>
        </w:numPr>
        <w:spacing w:after="0"/>
        <w:rPr>
          <w:rFonts w:asciiTheme="majorHAnsi" w:hAnsiTheme="majorHAnsi" w:cstheme="majorHAnsi"/>
        </w:rPr>
      </w:pPr>
      <w:r w:rsidRPr="00920EDB">
        <w:rPr>
          <w:rFonts w:asciiTheme="majorHAnsi" w:hAnsiTheme="majorHAnsi" w:cstheme="majorHAnsi"/>
        </w:rPr>
        <w:t>Create your own 1D (one-dimensional) nanoparticles that emit your desired color of light</w:t>
      </w:r>
      <w:r>
        <w:rPr>
          <w:rFonts w:asciiTheme="majorHAnsi" w:hAnsiTheme="majorHAnsi" w:cstheme="majorHAnsi"/>
        </w:rPr>
        <w:t xml:space="preserve">. See corresponding </w:t>
      </w:r>
      <w:proofErr w:type="spellStart"/>
      <w:r>
        <w:rPr>
          <w:rFonts w:asciiTheme="majorHAnsi" w:hAnsiTheme="majorHAnsi" w:cstheme="majorHAnsi"/>
        </w:rPr>
        <w:t>Jupyter</w:t>
      </w:r>
      <w:proofErr w:type="spellEnd"/>
      <w:r>
        <w:rPr>
          <w:rFonts w:asciiTheme="majorHAnsi" w:hAnsiTheme="majorHAnsi" w:cstheme="majorHAnsi"/>
        </w:rPr>
        <w:t xml:space="preserve"> Notebook. </w:t>
      </w:r>
    </w:p>
    <w:p w14:paraId="1182B14D" w14:textId="6931BE56" w:rsidR="00077C49" w:rsidRPr="00920EDB" w:rsidRDefault="00F23213" w:rsidP="00920EDB">
      <w:pPr>
        <w:spacing w:after="0"/>
        <w:rPr>
          <w:rFonts w:asciiTheme="majorHAnsi" w:hAnsiTheme="majorHAnsi" w:cstheme="majorHAnsi"/>
        </w:rPr>
      </w:pPr>
      <w:r w:rsidRPr="00920EDB">
        <w:rPr>
          <w:rFonts w:asciiTheme="majorHAnsi" w:hAnsiTheme="majorHAnsi" w:cstheme="majorHAnsi"/>
        </w:rPr>
        <w:t xml:space="preserve"> </w:t>
      </w:r>
    </w:p>
    <w:p w14:paraId="36FEF552" w14:textId="36FBFB08" w:rsidR="001918CA" w:rsidRPr="001918CA" w:rsidRDefault="001918CA" w:rsidP="001918CA">
      <w:pPr>
        <w:pStyle w:val="Heading2"/>
        <w:rPr>
          <w:rFonts w:asciiTheme="majorHAnsi" w:hAnsiTheme="majorHAnsi" w:cstheme="majorHAnsi"/>
        </w:rPr>
      </w:pPr>
      <w:r w:rsidRPr="001918CA">
        <w:rPr>
          <w:rFonts w:asciiTheme="majorHAnsi" w:hAnsiTheme="majorHAnsi" w:cstheme="majorHAnsi"/>
        </w:rPr>
        <w:lastRenderedPageBreak/>
        <w:t xml:space="preserve">Post Activity </w:t>
      </w:r>
      <w:r w:rsidR="00920EDB">
        <w:rPr>
          <w:rFonts w:asciiTheme="majorHAnsi" w:hAnsiTheme="majorHAnsi" w:cstheme="majorHAnsi"/>
        </w:rPr>
        <w:t>Recap</w:t>
      </w:r>
      <w:r w:rsidR="004E3379">
        <w:rPr>
          <w:rFonts w:asciiTheme="majorHAnsi" w:hAnsiTheme="majorHAnsi" w:cstheme="majorHAnsi"/>
        </w:rPr>
        <w:t xml:space="preserve">: </w:t>
      </w:r>
      <w:r w:rsidR="004E3379" w:rsidRPr="004E3379">
        <w:rPr>
          <w:rFonts w:asciiTheme="majorHAnsi" w:hAnsiTheme="majorHAnsi" w:cstheme="majorHAnsi"/>
          <w:b w:val="0"/>
          <w:bCs/>
          <w:i/>
          <w:iCs/>
        </w:rPr>
        <w:t>(optional)</w:t>
      </w:r>
    </w:p>
    <w:p w14:paraId="2EFFAE22" w14:textId="26D4B430" w:rsidR="00920EDB" w:rsidRPr="00920EDB" w:rsidRDefault="00920EDB" w:rsidP="00920EDB">
      <w:pPr>
        <w:pStyle w:val="ListParagraph"/>
        <w:numPr>
          <w:ilvl w:val="6"/>
          <w:numId w:val="5"/>
        </w:numPr>
        <w:tabs>
          <w:tab w:val="left" w:pos="5250"/>
        </w:tabs>
        <w:spacing w:after="0"/>
        <w:rPr>
          <w:rFonts w:asciiTheme="majorHAnsi" w:hAnsiTheme="majorHAnsi" w:cstheme="majorHAnsi"/>
        </w:rPr>
      </w:pPr>
      <w:r w:rsidRPr="00920EDB">
        <w:rPr>
          <w:rFonts w:asciiTheme="majorHAnsi" w:hAnsiTheme="majorHAnsi" w:cstheme="majorHAnsi"/>
        </w:rPr>
        <w:t>T</w:t>
      </w:r>
      <w:r w:rsidRPr="00920EDB">
        <w:rPr>
          <w:rFonts w:asciiTheme="majorHAnsi" w:hAnsiTheme="majorHAnsi" w:cstheme="majorHAnsi"/>
        </w:rPr>
        <w:t xml:space="preserve">he previous activity was a simple demonstration of a few factors that impact </w:t>
      </w:r>
      <w:r w:rsidR="00805DE0" w:rsidRPr="00920EDB">
        <w:rPr>
          <w:rFonts w:asciiTheme="majorHAnsi" w:hAnsiTheme="majorHAnsi" w:cstheme="majorHAnsi"/>
        </w:rPr>
        <w:t>nanoscience,</w:t>
      </w:r>
      <w:r w:rsidRPr="00920EDB">
        <w:rPr>
          <w:rFonts w:asciiTheme="majorHAnsi" w:hAnsiTheme="majorHAnsi" w:cstheme="majorHAnsi"/>
        </w:rPr>
        <w:t xml:space="preserve"> but reality is way more complicated</w:t>
      </w:r>
      <w:r>
        <w:rPr>
          <w:rFonts w:asciiTheme="majorHAnsi" w:hAnsiTheme="majorHAnsi" w:cstheme="majorHAnsi"/>
        </w:rPr>
        <w:t xml:space="preserve">. </w:t>
      </w:r>
      <w:r w:rsidRPr="004C3CC3">
        <w:rPr>
          <w:rFonts w:asciiTheme="majorHAnsi" w:hAnsiTheme="majorHAnsi" w:cstheme="majorHAnsi"/>
          <w:b/>
          <w:bCs/>
        </w:rPr>
        <w:t>Nanostructures impact macro-properties (but sometimes they don't)</w:t>
      </w:r>
      <w:r>
        <w:rPr>
          <w:rFonts w:asciiTheme="majorHAnsi" w:hAnsiTheme="majorHAnsi" w:cstheme="majorHAnsi"/>
        </w:rPr>
        <w:t xml:space="preserve">. </w:t>
      </w:r>
      <w:r w:rsidRPr="00920EDB">
        <w:rPr>
          <w:rFonts w:asciiTheme="majorHAnsi" w:hAnsiTheme="majorHAnsi" w:cstheme="majorHAnsi"/>
        </w:rPr>
        <w:t>Here are some possible nanostructure properties that scientists can change:</w:t>
      </w:r>
    </w:p>
    <w:p w14:paraId="14704BDC" w14:textId="76DA10E7" w:rsidR="00920EDB" w:rsidRPr="004C3CC3" w:rsidRDefault="00920EDB" w:rsidP="004C3CC3">
      <w:pPr>
        <w:pStyle w:val="ListParagraph"/>
        <w:numPr>
          <w:ilvl w:val="0"/>
          <w:numId w:val="13"/>
        </w:numPr>
        <w:tabs>
          <w:tab w:val="left" w:pos="5250"/>
        </w:tabs>
        <w:spacing w:after="0"/>
        <w:rPr>
          <w:rFonts w:asciiTheme="majorHAnsi" w:hAnsiTheme="majorHAnsi" w:cstheme="majorHAnsi"/>
        </w:rPr>
      </w:pPr>
      <w:r w:rsidRPr="004C3CC3">
        <w:rPr>
          <w:rFonts w:asciiTheme="majorHAnsi" w:hAnsiTheme="majorHAnsi" w:cstheme="majorHAnsi"/>
        </w:rPr>
        <w:t>Size</w:t>
      </w:r>
    </w:p>
    <w:p w14:paraId="331AE6A7" w14:textId="1685F482" w:rsidR="00920EDB" w:rsidRPr="004C3CC3" w:rsidRDefault="00920EDB" w:rsidP="004C3CC3">
      <w:pPr>
        <w:pStyle w:val="ListParagraph"/>
        <w:numPr>
          <w:ilvl w:val="0"/>
          <w:numId w:val="13"/>
        </w:numPr>
        <w:tabs>
          <w:tab w:val="left" w:pos="5250"/>
        </w:tabs>
        <w:spacing w:after="0"/>
        <w:rPr>
          <w:rFonts w:asciiTheme="majorHAnsi" w:hAnsiTheme="majorHAnsi" w:cstheme="majorHAnsi"/>
        </w:rPr>
      </w:pPr>
      <w:r w:rsidRPr="004C3CC3">
        <w:rPr>
          <w:rFonts w:asciiTheme="majorHAnsi" w:hAnsiTheme="majorHAnsi" w:cstheme="majorHAnsi"/>
        </w:rPr>
        <w:t>Shape</w:t>
      </w:r>
    </w:p>
    <w:p w14:paraId="2A0F6332" w14:textId="21DD9A2D" w:rsidR="00920EDB" w:rsidRPr="004C3CC3" w:rsidRDefault="00920EDB" w:rsidP="004C3CC3">
      <w:pPr>
        <w:pStyle w:val="ListParagraph"/>
        <w:numPr>
          <w:ilvl w:val="0"/>
          <w:numId w:val="13"/>
        </w:numPr>
        <w:tabs>
          <w:tab w:val="left" w:pos="5250"/>
        </w:tabs>
        <w:spacing w:after="0"/>
        <w:rPr>
          <w:rFonts w:asciiTheme="majorHAnsi" w:hAnsiTheme="majorHAnsi" w:cstheme="majorHAnsi"/>
        </w:rPr>
      </w:pPr>
      <w:r w:rsidRPr="004C3CC3">
        <w:rPr>
          <w:rFonts w:asciiTheme="majorHAnsi" w:hAnsiTheme="majorHAnsi" w:cstheme="majorHAnsi"/>
        </w:rPr>
        <w:t>Arrangement</w:t>
      </w:r>
    </w:p>
    <w:p w14:paraId="2B5D366E" w14:textId="2BE4D7BD" w:rsidR="00920EDB" w:rsidRPr="004C3CC3" w:rsidRDefault="00920EDB" w:rsidP="004C3CC3">
      <w:pPr>
        <w:pStyle w:val="ListParagraph"/>
        <w:numPr>
          <w:ilvl w:val="0"/>
          <w:numId w:val="13"/>
        </w:numPr>
        <w:tabs>
          <w:tab w:val="left" w:pos="5250"/>
        </w:tabs>
        <w:spacing w:after="0"/>
        <w:rPr>
          <w:rFonts w:asciiTheme="majorHAnsi" w:hAnsiTheme="majorHAnsi" w:cstheme="majorHAnsi"/>
        </w:rPr>
      </w:pPr>
      <w:r w:rsidRPr="004C3CC3">
        <w:rPr>
          <w:rFonts w:asciiTheme="majorHAnsi" w:hAnsiTheme="majorHAnsi" w:cstheme="majorHAnsi"/>
        </w:rPr>
        <w:t>Composition</w:t>
      </w:r>
    </w:p>
    <w:p w14:paraId="31FDD575" w14:textId="035292B0" w:rsidR="00920EDB" w:rsidRPr="00920EDB" w:rsidRDefault="00920EDB" w:rsidP="00920EDB">
      <w:pPr>
        <w:tabs>
          <w:tab w:val="left" w:pos="5250"/>
        </w:tabs>
        <w:spacing w:after="0"/>
        <w:ind w:left="720"/>
        <w:rPr>
          <w:rFonts w:asciiTheme="majorHAnsi" w:hAnsiTheme="majorHAnsi" w:cstheme="majorHAnsi"/>
        </w:rPr>
      </w:pPr>
      <w:r w:rsidRPr="00920EDB">
        <w:rPr>
          <w:rFonts w:asciiTheme="majorHAnsi" w:hAnsiTheme="majorHAnsi" w:cstheme="majorHAnsi"/>
        </w:rPr>
        <w:t>Specifically, most scientists are interested in how these properties affect the material's macro</w:t>
      </w:r>
      <w:r>
        <w:rPr>
          <w:rFonts w:asciiTheme="majorHAnsi" w:hAnsiTheme="majorHAnsi" w:cstheme="majorHAnsi"/>
        </w:rPr>
        <w:t>-</w:t>
      </w:r>
      <w:r w:rsidRPr="00920EDB">
        <w:rPr>
          <w:rFonts w:asciiTheme="majorHAnsi" w:hAnsiTheme="majorHAnsi" w:cstheme="majorHAnsi"/>
        </w:rPr>
        <w:t>properties, such as:</w:t>
      </w:r>
    </w:p>
    <w:p w14:paraId="04C4CC1E" w14:textId="6CF36A01" w:rsidR="00920EDB" w:rsidRPr="00920EDB" w:rsidRDefault="00920EDB" w:rsidP="00920EDB">
      <w:pPr>
        <w:pStyle w:val="ListParagraph"/>
        <w:numPr>
          <w:ilvl w:val="0"/>
          <w:numId w:val="12"/>
        </w:numPr>
        <w:tabs>
          <w:tab w:val="left" w:pos="5250"/>
        </w:tabs>
        <w:spacing w:after="0"/>
        <w:rPr>
          <w:rFonts w:asciiTheme="majorHAnsi" w:hAnsiTheme="majorHAnsi" w:cstheme="majorHAnsi"/>
        </w:rPr>
      </w:pPr>
      <w:r w:rsidRPr="00920EDB">
        <w:rPr>
          <w:rFonts w:asciiTheme="majorHAnsi" w:hAnsiTheme="majorHAnsi" w:cstheme="majorHAnsi"/>
        </w:rPr>
        <w:t>Interaction with light</w:t>
      </w:r>
    </w:p>
    <w:p w14:paraId="0CD7447D" w14:textId="77777777" w:rsidR="00920EDB" w:rsidRPr="00920EDB" w:rsidRDefault="00920EDB" w:rsidP="00920EDB">
      <w:pPr>
        <w:pStyle w:val="ListParagraph"/>
        <w:numPr>
          <w:ilvl w:val="0"/>
          <w:numId w:val="12"/>
        </w:numPr>
        <w:tabs>
          <w:tab w:val="left" w:pos="5250"/>
        </w:tabs>
        <w:spacing w:after="0"/>
        <w:rPr>
          <w:rFonts w:asciiTheme="majorHAnsi" w:hAnsiTheme="majorHAnsi" w:cstheme="majorHAnsi"/>
        </w:rPr>
      </w:pPr>
      <w:r w:rsidRPr="00920EDB">
        <w:rPr>
          <w:rFonts w:asciiTheme="majorHAnsi" w:hAnsiTheme="majorHAnsi" w:cstheme="majorHAnsi"/>
        </w:rPr>
        <w:t>Magnetism/ magnetic susceptibility</w:t>
      </w:r>
    </w:p>
    <w:p w14:paraId="396B1B9E" w14:textId="77777777" w:rsidR="00920EDB" w:rsidRPr="00920EDB" w:rsidRDefault="00920EDB" w:rsidP="00920EDB">
      <w:pPr>
        <w:pStyle w:val="ListParagraph"/>
        <w:numPr>
          <w:ilvl w:val="0"/>
          <w:numId w:val="12"/>
        </w:numPr>
        <w:tabs>
          <w:tab w:val="left" w:pos="5250"/>
        </w:tabs>
        <w:spacing w:after="0"/>
        <w:rPr>
          <w:rFonts w:asciiTheme="majorHAnsi" w:hAnsiTheme="majorHAnsi" w:cstheme="majorHAnsi"/>
        </w:rPr>
      </w:pPr>
      <w:r w:rsidRPr="00920EDB">
        <w:rPr>
          <w:rFonts w:asciiTheme="majorHAnsi" w:hAnsiTheme="majorHAnsi" w:cstheme="majorHAnsi"/>
        </w:rPr>
        <w:t>Electrical conductance</w:t>
      </w:r>
    </w:p>
    <w:p w14:paraId="5D0F5CAE" w14:textId="77777777" w:rsidR="00920EDB" w:rsidRPr="00920EDB" w:rsidRDefault="00920EDB" w:rsidP="00920EDB">
      <w:pPr>
        <w:pStyle w:val="ListParagraph"/>
        <w:numPr>
          <w:ilvl w:val="0"/>
          <w:numId w:val="12"/>
        </w:numPr>
        <w:tabs>
          <w:tab w:val="left" w:pos="5250"/>
        </w:tabs>
        <w:spacing w:after="0"/>
        <w:rPr>
          <w:rFonts w:asciiTheme="majorHAnsi" w:hAnsiTheme="majorHAnsi" w:cstheme="majorHAnsi"/>
        </w:rPr>
      </w:pPr>
      <w:r w:rsidRPr="00920EDB">
        <w:rPr>
          <w:rFonts w:asciiTheme="majorHAnsi" w:hAnsiTheme="majorHAnsi" w:cstheme="majorHAnsi"/>
        </w:rPr>
        <w:t>Electrical resistance/ superconductivity</w:t>
      </w:r>
    </w:p>
    <w:p w14:paraId="1AA07270" w14:textId="038B8762" w:rsidR="001918CA" w:rsidRDefault="00920EDB" w:rsidP="00920EDB">
      <w:pPr>
        <w:tabs>
          <w:tab w:val="left" w:pos="5250"/>
        </w:tabs>
        <w:spacing w:after="0"/>
        <w:ind w:left="720"/>
        <w:rPr>
          <w:rFonts w:asciiTheme="majorHAnsi" w:hAnsiTheme="majorHAnsi" w:cstheme="majorHAnsi"/>
        </w:rPr>
      </w:pPr>
      <w:r w:rsidRPr="00920EDB">
        <w:rPr>
          <w:rFonts w:asciiTheme="majorHAnsi" w:hAnsiTheme="majorHAnsi" w:cstheme="majorHAnsi"/>
        </w:rPr>
        <w:t xml:space="preserve">Sometimes nanostructures impact macroscopic properties, but sometimes they don't. This fact makes it difficult to predict what nanoscale properties will </w:t>
      </w:r>
      <w:r w:rsidRPr="00920EDB">
        <w:rPr>
          <w:rFonts w:asciiTheme="majorHAnsi" w:hAnsiTheme="majorHAnsi" w:cstheme="majorHAnsi"/>
        </w:rPr>
        <w:t>yield</w:t>
      </w:r>
      <w:r w:rsidRPr="00920EDB">
        <w:rPr>
          <w:rFonts w:asciiTheme="majorHAnsi" w:hAnsiTheme="majorHAnsi" w:cstheme="majorHAnsi"/>
        </w:rPr>
        <w:t xml:space="preserve"> the desired macro-effect</w:t>
      </w:r>
      <w:r w:rsidR="004F107B">
        <w:rPr>
          <w:rFonts w:asciiTheme="majorHAnsi" w:hAnsiTheme="majorHAnsi" w:cstheme="majorHAnsi"/>
        </w:rPr>
        <w:t xml:space="preserve"> </w:t>
      </w:r>
      <w:r w:rsidR="004F107B" w:rsidRPr="004F107B">
        <w:rPr>
          <w:rFonts w:asciiTheme="majorHAnsi" w:hAnsiTheme="majorHAnsi" w:cstheme="majorHAnsi"/>
        </w:rPr>
        <w:t>and hence why researchers are needed to explore this space</w:t>
      </w:r>
      <w:r w:rsidRPr="00920EDB">
        <w:rPr>
          <w:rFonts w:asciiTheme="majorHAnsi" w:hAnsiTheme="majorHAnsi" w:cstheme="majorHAnsi"/>
        </w:rPr>
        <w:t>.</w:t>
      </w:r>
    </w:p>
    <w:p w14:paraId="1AD568FC" w14:textId="77777777" w:rsidR="00857583" w:rsidRDefault="00857583" w:rsidP="00857583">
      <w:pPr>
        <w:tabs>
          <w:tab w:val="left" w:pos="5250"/>
        </w:tabs>
        <w:spacing w:after="0"/>
        <w:rPr>
          <w:rFonts w:asciiTheme="majorHAnsi" w:hAnsiTheme="majorHAnsi" w:cstheme="majorHAnsi"/>
        </w:rPr>
      </w:pPr>
    </w:p>
    <w:p w14:paraId="69BB2B1D" w14:textId="2D4CF27C" w:rsidR="004C3CC3" w:rsidRDefault="004E3379" w:rsidP="004E3379">
      <w:pPr>
        <w:pStyle w:val="ListParagraph"/>
        <w:numPr>
          <w:ilvl w:val="3"/>
          <w:numId w:val="5"/>
        </w:numPr>
        <w:tabs>
          <w:tab w:val="left" w:pos="5250"/>
        </w:tabs>
        <w:spacing w:after="0"/>
        <w:rPr>
          <w:rFonts w:asciiTheme="majorHAnsi" w:hAnsiTheme="majorHAnsi" w:cstheme="majorHAnsi"/>
        </w:rPr>
      </w:pPr>
      <w:r w:rsidRPr="004E3379">
        <w:rPr>
          <w:rFonts w:asciiTheme="majorHAnsi" w:hAnsiTheme="majorHAnsi" w:cstheme="majorHAnsi"/>
          <w:b/>
          <w:bCs/>
        </w:rPr>
        <w:t>Living in a 3D world</w:t>
      </w:r>
      <w:r>
        <w:rPr>
          <w:rFonts w:asciiTheme="majorHAnsi" w:hAnsiTheme="majorHAnsi" w:cstheme="majorHAnsi"/>
        </w:rPr>
        <w:t xml:space="preserve">. </w:t>
      </w:r>
      <w:r w:rsidRPr="004E3379">
        <w:rPr>
          <w:rFonts w:asciiTheme="majorHAnsi" w:hAnsiTheme="majorHAnsi" w:cstheme="majorHAnsi"/>
        </w:rPr>
        <w:t>In the previous activity, we had you place atoms in a one-dimensional lattice. However, we live in a three-dimensional world, so crystals are really in three dimensions. Things can get pretty complicated in 3D, but thankfully, there is a limited number of crystal structures that exist.</w:t>
      </w:r>
      <w:r>
        <w:rPr>
          <w:rFonts w:asciiTheme="majorHAnsi" w:hAnsiTheme="majorHAnsi" w:cstheme="majorHAnsi"/>
        </w:rPr>
        <w:t xml:space="preserve"> </w:t>
      </w:r>
      <w:r w:rsidRPr="004E3379">
        <w:rPr>
          <w:rFonts w:asciiTheme="majorHAnsi" w:hAnsiTheme="majorHAnsi" w:cstheme="majorHAnsi"/>
        </w:rPr>
        <w:t xml:space="preserve">The </w:t>
      </w:r>
      <w:r w:rsidRPr="004E3379">
        <w:rPr>
          <w:rFonts w:asciiTheme="majorHAnsi" w:hAnsiTheme="majorHAnsi" w:cstheme="majorHAnsi"/>
        </w:rPr>
        <w:t>simplest</w:t>
      </w:r>
      <w:r w:rsidRPr="004E3379">
        <w:rPr>
          <w:rFonts w:asciiTheme="majorHAnsi" w:hAnsiTheme="majorHAnsi" w:cstheme="majorHAnsi"/>
        </w:rPr>
        <w:t xml:space="preserve"> three-dimensional structures are the six "platonic solids", meaning each side of them is the same, regular </w:t>
      </w:r>
      <w:r w:rsidRPr="004E3379">
        <w:rPr>
          <w:rFonts w:asciiTheme="majorHAnsi" w:hAnsiTheme="majorHAnsi" w:cstheme="majorHAnsi"/>
        </w:rPr>
        <w:t>(</w:t>
      </w:r>
      <w:r w:rsidRPr="004E3379">
        <w:rPr>
          <w:rFonts w:asciiTheme="majorHAnsi" w:hAnsiTheme="majorHAnsi" w:cstheme="majorHAnsi"/>
        </w:rPr>
        <w:t>equal-sided) polygon.</w:t>
      </w:r>
    </w:p>
    <w:p w14:paraId="7BFF4ACC" w14:textId="4B968EBA" w:rsidR="004E3379" w:rsidRDefault="004E3379" w:rsidP="004E3379">
      <w:pPr>
        <w:pStyle w:val="ListParagraph"/>
        <w:tabs>
          <w:tab w:val="left" w:pos="5250"/>
        </w:tabs>
        <w:spacing w:after="0"/>
        <w:ind w:left="810"/>
        <w:jc w:val="center"/>
        <w:rPr>
          <w:rFonts w:asciiTheme="majorHAnsi" w:hAnsiTheme="majorHAnsi" w:cstheme="majorHAnsi"/>
        </w:rPr>
      </w:pPr>
      <w:r>
        <w:rPr>
          <w:rFonts w:asciiTheme="majorHAnsi" w:hAnsiTheme="majorHAnsi" w:cstheme="majorHAnsi"/>
          <w:noProof/>
        </w:rPr>
        <w:drawing>
          <wp:inline distT="0" distB="0" distL="0" distR="0" wp14:anchorId="63027DBB" wp14:editId="78BB7C25">
            <wp:extent cx="27432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pic:spPr>
                </pic:pic>
              </a:graphicData>
            </a:graphic>
          </wp:inline>
        </w:drawing>
      </w:r>
    </w:p>
    <w:p w14:paraId="0EBFF92F" w14:textId="77777777" w:rsidR="00FE5B7E" w:rsidRDefault="00FE5B7E" w:rsidP="004E3379">
      <w:pPr>
        <w:pStyle w:val="ListParagraph"/>
        <w:tabs>
          <w:tab w:val="left" w:pos="5250"/>
        </w:tabs>
        <w:spacing w:after="0"/>
        <w:ind w:left="810"/>
        <w:rPr>
          <w:rFonts w:asciiTheme="majorHAnsi" w:hAnsiTheme="majorHAnsi" w:cstheme="majorHAnsi"/>
        </w:rPr>
      </w:pPr>
    </w:p>
    <w:p w14:paraId="69EE5600" w14:textId="225E17B3" w:rsidR="004E3379" w:rsidRDefault="004E3379" w:rsidP="004E3379">
      <w:pPr>
        <w:pStyle w:val="ListParagraph"/>
        <w:tabs>
          <w:tab w:val="left" w:pos="5250"/>
        </w:tabs>
        <w:spacing w:after="0"/>
        <w:ind w:left="810"/>
        <w:rPr>
          <w:rFonts w:asciiTheme="majorHAnsi" w:hAnsiTheme="majorHAnsi" w:cstheme="majorHAnsi"/>
        </w:rPr>
      </w:pPr>
      <w:r w:rsidRPr="004E3379">
        <w:rPr>
          <w:rFonts w:asciiTheme="majorHAnsi" w:hAnsiTheme="majorHAnsi" w:cstheme="majorHAnsi"/>
        </w:rPr>
        <w:t>However, there are 13 "</w:t>
      </w:r>
      <w:r w:rsidRPr="004E3379">
        <w:rPr>
          <w:rFonts w:asciiTheme="majorHAnsi" w:hAnsiTheme="majorHAnsi" w:cstheme="majorHAnsi"/>
        </w:rPr>
        <w:t>Archimedean</w:t>
      </w:r>
      <w:r w:rsidRPr="004E3379">
        <w:rPr>
          <w:rFonts w:asciiTheme="majorHAnsi" w:hAnsiTheme="majorHAnsi" w:cstheme="majorHAnsi"/>
        </w:rPr>
        <w:t xml:space="preserve"> solids", which are polyhedra with sides composed of more than one regular polygon.</w:t>
      </w:r>
    </w:p>
    <w:p w14:paraId="37DF3B2C" w14:textId="3D6B379D" w:rsidR="004E3379" w:rsidRDefault="004E3379" w:rsidP="004E3379">
      <w:pPr>
        <w:pStyle w:val="ListParagraph"/>
        <w:tabs>
          <w:tab w:val="left" w:pos="5250"/>
        </w:tabs>
        <w:spacing w:after="0"/>
        <w:ind w:left="810"/>
        <w:jc w:val="center"/>
        <w:rPr>
          <w:rFonts w:asciiTheme="majorHAnsi" w:hAnsiTheme="majorHAnsi" w:cstheme="majorHAnsi"/>
        </w:rPr>
      </w:pPr>
      <w:r>
        <w:rPr>
          <w:rFonts w:asciiTheme="majorHAnsi" w:hAnsiTheme="majorHAnsi" w:cstheme="majorHAnsi"/>
          <w:noProof/>
        </w:rPr>
        <w:lastRenderedPageBreak/>
        <w:drawing>
          <wp:inline distT="0" distB="0" distL="0" distR="0" wp14:anchorId="2781FB59" wp14:editId="1B739D6E">
            <wp:extent cx="2743200" cy="20611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61148"/>
                    </a:xfrm>
                    <a:prstGeom prst="rect">
                      <a:avLst/>
                    </a:prstGeom>
                    <a:noFill/>
                  </pic:spPr>
                </pic:pic>
              </a:graphicData>
            </a:graphic>
          </wp:inline>
        </w:drawing>
      </w:r>
    </w:p>
    <w:p w14:paraId="62423E54" w14:textId="77777777" w:rsidR="00FE5B7E" w:rsidRDefault="00FE5B7E" w:rsidP="004E3379">
      <w:pPr>
        <w:pStyle w:val="ListParagraph"/>
        <w:tabs>
          <w:tab w:val="left" w:pos="5250"/>
        </w:tabs>
        <w:spacing w:after="0"/>
        <w:ind w:left="810"/>
        <w:rPr>
          <w:rFonts w:asciiTheme="majorHAnsi" w:hAnsiTheme="majorHAnsi" w:cstheme="majorHAnsi"/>
          <w:i/>
          <w:iCs/>
        </w:rPr>
      </w:pPr>
    </w:p>
    <w:p w14:paraId="48ECF9DC" w14:textId="75C73AAA" w:rsidR="004E3379" w:rsidRDefault="004E3379" w:rsidP="004E3379">
      <w:pPr>
        <w:pStyle w:val="ListParagraph"/>
        <w:tabs>
          <w:tab w:val="left" w:pos="5250"/>
        </w:tabs>
        <w:spacing w:after="0"/>
        <w:ind w:left="810"/>
        <w:rPr>
          <w:rFonts w:asciiTheme="majorHAnsi" w:hAnsiTheme="majorHAnsi" w:cstheme="majorHAnsi"/>
          <w:i/>
          <w:iCs/>
        </w:rPr>
      </w:pPr>
      <w:r w:rsidRPr="004E3379">
        <w:rPr>
          <w:rFonts w:asciiTheme="majorHAnsi" w:hAnsiTheme="majorHAnsi" w:cstheme="majorHAnsi"/>
          <w:i/>
          <w:iCs/>
        </w:rPr>
        <w:t>A</w:t>
      </w:r>
      <w:r w:rsidRPr="004E3379">
        <w:rPr>
          <w:rFonts w:asciiTheme="majorHAnsi" w:hAnsiTheme="majorHAnsi" w:cstheme="majorHAnsi"/>
          <w:i/>
          <w:iCs/>
        </w:rPr>
        <w:t>sk students if there a</w:t>
      </w:r>
      <w:r w:rsidRPr="004E3379">
        <w:rPr>
          <w:rFonts w:asciiTheme="majorHAnsi" w:hAnsiTheme="majorHAnsi" w:cstheme="majorHAnsi"/>
          <w:i/>
          <w:iCs/>
        </w:rPr>
        <w:t xml:space="preserve">re any shapes that look familiar to </w:t>
      </w:r>
      <w:r w:rsidRPr="004E3379">
        <w:rPr>
          <w:rFonts w:asciiTheme="majorHAnsi" w:hAnsiTheme="majorHAnsi" w:cstheme="majorHAnsi"/>
          <w:i/>
          <w:iCs/>
        </w:rPr>
        <w:t>them</w:t>
      </w:r>
      <w:r>
        <w:rPr>
          <w:rFonts w:asciiTheme="majorHAnsi" w:hAnsiTheme="majorHAnsi" w:cstheme="majorHAnsi"/>
          <w:i/>
          <w:iCs/>
        </w:rPr>
        <w:t>.</w:t>
      </w:r>
    </w:p>
    <w:p w14:paraId="77228D9B" w14:textId="77777777" w:rsidR="00FE5B7E" w:rsidRPr="00FE5B7E" w:rsidRDefault="00FE5B7E" w:rsidP="00FE5B7E">
      <w:pPr>
        <w:tabs>
          <w:tab w:val="left" w:pos="5250"/>
        </w:tabs>
        <w:spacing w:after="0"/>
        <w:rPr>
          <w:rFonts w:asciiTheme="majorHAnsi" w:hAnsiTheme="majorHAnsi" w:cstheme="majorHAnsi"/>
          <w:i/>
          <w:iCs/>
        </w:rPr>
      </w:pPr>
    </w:p>
    <w:p w14:paraId="554153C8" w14:textId="4B989524" w:rsidR="004E3379" w:rsidRDefault="004E3379" w:rsidP="00805DE0">
      <w:pPr>
        <w:pStyle w:val="ListParagraph"/>
        <w:numPr>
          <w:ilvl w:val="4"/>
          <w:numId w:val="5"/>
        </w:numPr>
        <w:tabs>
          <w:tab w:val="left" w:pos="5250"/>
        </w:tabs>
        <w:spacing w:after="0"/>
        <w:ind w:left="1440"/>
        <w:rPr>
          <w:rFonts w:asciiTheme="majorHAnsi" w:hAnsiTheme="majorHAnsi" w:cstheme="majorHAnsi"/>
        </w:rPr>
      </w:pPr>
      <w:r w:rsidRPr="004E3379">
        <w:rPr>
          <w:rFonts w:asciiTheme="majorHAnsi" w:hAnsiTheme="majorHAnsi" w:cstheme="majorHAnsi"/>
          <w:b/>
          <w:bCs/>
        </w:rPr>
        <w:t>Fun fact:</w:t>
      </w:r>
      <w:r w:rsidRPr="004E3379">
        <w:rPr>
          <w:rFonts w:asciiTheme="majorHAnsi" w:hAnsiTheme="majorHAnsi" w:cstheme="majorHAnsi"/>
        </w:rPr>
        <w:t xml:space="preserve"> the "soccer ball"-shaped nanoparticle, when </w:t>
      </w:r>
      <w:r w:rsidRPr="004E3379">
        <w:rPr>
          <w:rFonts w:asciiTheme="majorHAnsi" w:hAnsiTheme="majorHAnsi" w:cstheme="majorHAnsi"/>
        </w:rPr>
        <w:t>made from</w:t>
      </w:r>
      <w:r w:rsidRPr="004E3379">
        <w:rPr>
          <w:rFonts w:asciiTheme="majorHAnsi" w:hAnsiTheme="majorHAnsi" w:cstheme="majorHAnsi"/>
        </w:rPr>
        <w:t xml:space="preserve"> purely carbon atoms, is called a "Buckyball" and is currently undergoing research for applications for drug delivery. </w:t>
      </w:r>
      <w:r>
        <w:rPr>
          <w:rFonts w:asciiTheme="majorHAnsi" w:hAnsiTheme="majorHAnsi" w:cstheme="majorHAnsi"/>
        </w:rPr>
        <w:t>[1]</w:t>
      </w:r>
    </w:p>
    <w:p w14:paraId="1652408A" w14:textId="5A8B5CF1" w:rsidR="00805DE0" w:rsidRPr="00805DE0" w:rsidRDefault="00805DE0" w:rsidP="00805DE0">
      <w:pPr>
        <w:pStyle w:val="ListParagraph"/>
        <w:numPr>
          <w:ilvl w:val="1"/>
          <w:numId w:val="5"/>
        </w:numPr>
        <w:tabs>
          <w:tab w:val="left" w:pos="5250"/>
        </w:tabs>
        <w:spacing w:after="0"/>
        <w:rPr>
          <w:rFonts w:asciiTheme="majorHAnsi" w:hAnsiTheme="majorHAnsi" w:cstheme="majorHAnsi"/>
        </w:rPr>
      </w:pPr>
      <w:r w:rsidRPr="00805DE0">
        <w:rPr>
          <w:rFonts w:asciiTheme="majorHAnsi" w:hAnsiTheme="majorHAnsi" w:cstheme="majorHAnsi"/>
          <w:b/>
          <w:bCs/>
        </w:rPr>
        <w:t>Fun fact:</w:t>
      </w:r>
      <w:r w:rsidRPr="00805DE0">
        <w:rPr>
          <w:rFonts w:asciiTheme="majorHAnsi" w:hAnsiTheme="majorHAnsi" w:cstheme="majorHAnsi"/>
        </w:rPr>
        <w:t xml:space="preserve"> Plato associated the solids with the five elements: </w:t>
      </w:r>
      <w:r w:rsidR="00FE5B7E">
        <w:rPr>
          <w:rFonts w:asciiTheme="majorHAnsi" w:hAnsiTheme="majorHAnsi" w:cstheme="majorHAnsi"/>
        </w:rPr>
        <w:t>t</w:t>
      </w:r>
      <w:r w:rsidRPr="00805DE0">
        <w:rPr>
          <w:rFonts w:asciiTheme="majorHAnsi" w:hAnsiTheme="majorHAnsi" w:cstheme="majorHAnsi"/>
        </w:rPr>
        <w:t xml:space="preserve">etrahedron is fire, hexahedron is earth, octahedron is air, dodecahedron is spirit, and icosahedron is water. The book </w:t>
      </w:r>
      <w:r w:rsidRPr="002E0AE6">
        <w:rPr>
          <w:rFonts w:asciiTheme="majorHAnsi" w:hAnsiTheme="majorHAnsi" w:cstheme="majorHAnsi"/>
          <w:i/>
          <w:iCs/>
        </w:rPr>
        <w:t>Euclid's Elements</w:t>
      </w:r>
      <w:r w:rsidRPr="00805DE0">
        <w:rPr>
          <w:rFonts w:asciiTheme="majorHAnsi" w:hAnsiTheme="majorHAnsi" w:cstheme="majorHAnsi"/>
        </w:rPr>
        <w:t xml:space="preserve"> culminates in the proof that those five are the only platonic solids.</w:t>
      </w:r>
    </w:p>
    <w:p w14:paraId="5EC384B8" w14:textId="4F1DDDC8" w:rsidR="00805DE0" w:rsidRDefault="00805DE0" w:rsidP="00805DE0">
      <w:pPr>
        <w:pStyle w:val="ListParagraph"/>
        <w:numPr>
          <w:ilvl w:val="1"/>
          <w:numId w:val="5"/>
        </w:numPr>
        <w:tabs>
          <w:tab w:val="left" w:pos="5250"/>
        </w:tabs>
        <w:spacing w:after="0"/>
        <w:rPr>
          <w:rFonts w:asciiTheme="majorHAnsi" w:hAnsiTheme="majorHAnsi" w:cstheme="majorHAnsi"/>
        </w:rPr>
      </w:pPr>
      <w:r w:rsidRPr="00805DE0">
        <w:rPr>
          <w:rFonts w:asciiTheme="majorHAnsi" w:hAnsiTheme="majorHAnsi" w:cstheme="majorHAnsi"/>
          <w:b/>
          <w:bCs/>
        </w:rPr>
        <w:t>Fun fact:</w:t>
      </w:r>
      <w:r w:rsidRPr="00805DE0">
        <w:rPr>
          <w:rFonts w:asciiTheme="majorHAnsi" w:hAnsiTheme="majorHAnsi" w:cstheme="majorHAnsi"/>
        </w:rPr>
        <w:t xml:space="preserve"> Dungeons and Dragons (D&amp;D) dice are all platonic solids (besides the d10).</w:t>
      </w:r>
    </w:p>
    <w:p w14:paraId="47D22CCE" w14:textId="2A1DE577" w:rsidR="00935234" w:rsidRDefault="00935234" w:rsidP="00805DE0">
      <w:pPr>
        <w:pStyle w:val="ListParagraph"/>
        <w:numPr>
          <w:ilvl w:val="1"/>
          <w:numId w:val="5"/>
        </w:numPr>
        <w:tabs>
          <w:tab w:val="left" w:pos="5250"/>
        </w:tabs>
        <w:spacing w:after="0"/>
        <w:rPr>
          <w:rFonts w:asciiTheme="majorHAnsi" w:hAnsiTheme="majorHAnsi" w:cstheme="majorHAnsi"/>
        </w:rPr>
      </w:pPr>
      <w:r w:rsidRPr="00935234">
        <w:rPr>
          <w:rFonts w:asciiTheme="majorHAnsi" w:hAnsiTheme="majorHAnsi" w:cstheme="majorHAnsi"/>
          <w:b/>
          <w:bCs/>
        </w:rPr>
        <w:t>Fun fact (advanced):</w:t>
      </w:r>
      <w:r w:rsidRPr="00935234">
        <w:rPr>
          <w:rFonts w:asciiTheme="majorHAnsi" w:hAnsiTheme="majorHAnsi" w:cstheme="majorHAnsi"/>
        </w:rPr>
        <w:t xml:space="preserve"> Each platonic solid is "dual" to another platonic solid.  That is, if you replace faces with vertices and vice versa, they're identical to another. Icosahedr</w:t>
      </w:r>
      <w:r w:rsidR="00FE5B7E">
        <w:rPr>
          <w:rFonts w:asciiTheme="majorHAnsi" w:hAnsiTheme="majorHAnsi" w:cstheme="majorHAnsi"/>
        </w:rPr>
        <w:t xml:space="preserve">a </w:t>
      </w:r>
      <w:r w:rsidRPr="00935234">
        <w:rPr>
          <w:rFonts w:asciiTheme="majorHAnsi" w:hAnsiTheme="majorHAnsi" w:cstheme="majorHAnsi"/>
        </w:rPr>
        <w:t>ha</w:t>
      </w:r>
      <w:r w:rsidR="00FE5B7E">
        <w:rPr>
          <w:rFonts w:asciiTheme="majorHAnsi" w:hAnsiTheme="majorHAnsi" w:cstheme="majorHAnsi"/>
        </w:rPr>
        <w:t>ve</w:t>
      </w:r>
      <w:r w:rsidRPr="00935234">
        <w:rPr>
          <w:rFonts w:asciiTheme="majorHAnsi" w:hAnsiTheme="majorHAnsi" w:cstheme="majorHAnsi"/>
        </w:rPr>
        <w:t xml:space="preserve"> 20 faces</w:t>
      </w:r>
      <w:r w:rsidR="00FE5B7E">
        <w:rPr>
          <w:rFonts w:asciiTheme="majorHAnsi" w:hAnsiTheme="majorHAnsi" w:cstheme="majorHAnsi"/>
        </w:rPr>
        <w:t xml:space="preserve"> and </w:t>
      </w:r>
      <w:r w:rsidRPr="00935234">
        <w:rPr>
          <w:rFonts w:asciiTheme="majorHAnsi" w:hAnsiTheme="majorHAnsi" w:cstheme="majorHAnsi"/>
        </w:rPr>
        <w:t xml:space="preserve">12 vertices </w:t>
      </w:r>
      <w:r w:rsidR="00FE5B7E">
        <w:rPr>
          <w:rFonts w:asciiTheme="majorHAnsi" w:hAnsiTheme="majorHAnsi" w:cstheme="majorHAnsi"/>
        </w:rPr>
        <w:t xml:space="preserve">while </w:t>
      </w:r>
      <w:r w:rsidRPr="00935234">
        <w:rPr>
          <w:rFonts w:asciiTheme="majorHAnsi" w:hAnsiTheme="majorHAnsi" w:cstheme="majorHAnsi"/>
        </w:rPr>
        <w:t>dodecahedr</w:t>
      </w:r>
      <w:r w:rsidR="00FE5B7E">
        <w:rPr>
          <w:rFonts w:asciiTheme="majorHAnsi" w:hAnsiTheme="majorHAnsi" w:cstheme="majorHAnsi"/>
        </w:rPr>
        <w:t>a</w:t>
      </w:r>
      <w:r w:rsidRPr="00935234">
        <w:rPr>
          <w:rFonts w:asciiTheme="majorHAnsi" w:hAnsiTheme="majorHAnsi" w:cstheme="majorHAnsi"/>
        </w:rPr>
        <w:t xml:space="preserve"> ha</w:t>
      </w:r>
      <w:r w:rsidR="00FE5B7E">
        <w:rPr>
          <w:rFonts w:asciiTheme="majorHAnsi" w:hAnsiTheme="majorHAnsi" w:cstheme="majorHAnsi"/>
        </w:rPr>
        <w:t>ve</w:t>
      </w:r>
      <w:r w:rsidRPr="00935234">
        <w:rPr>
          <w:rFonts w:asciiTheme="majorHAnsi" w:hAnsiTheme="majorHAnsi" w:cstheme="majorHAnsi"/>
        </w:rPr>
        <w:t xml:space="preserve"> 20 vertices and 12 faces. Hexahedron and octahedron are dual, and tetrahedron is dual to itself.</w:t>
      </w:r>
    </w:p>
    <w:p w14:paraId="33E49E03" w14:textId="77777777" w:rsidR="00857583" w:rsidRPr="00857583" w:rsidRDefault="00857583" w:rsidP="00857583">
      <w:pPr>
        <w:tabs>
          <w:tab w:val="left" w:pos="5250"/>
        </w:tabs>
        <w:spacing w:after="0"/>
        <w:rPr>
          <w:rFonts w:asciiTheme="majorHAnsi" w:hAnsiTheme="majorHAnsi" w:cstheme="majorHAnsi"/>
        </w:rPr>
      </w:pPr>
    </w:p>
    <w:p w14:paraId="3053F76C" w14:textId="7A6DC0F8" w:rsidR="00C35DC5" w:rsidRDefault="00C35DC5" w:rsidP="00C35DC5">
      <w:pPr>
        <w:pStyle w:val="ListParagraph"/>
        <w:numPr>
          <w:ilvl w:val="3"/>
          <w:numId w:val="5"/>
        </w:numPr>
        <w:tabs>
          <w:tab w:val="left" w:pos="5250"/>
        </w:tabs>
        <w:spacing w:after="0"/>
        <w:rPr>
          <w:rFonts w:asciiTheme="majorHAnsi" w:hAnsiTheme="majorHAnsi" w:cstheme="majorHAnsi"/>
        </w:rPr>
      </w:pPr>
      <w:r>
        <w:rPr>
          <w:rFonts w:asciiTheme="majorHAnsi" w:hAnsiTheme="majorHAnsi" w:cstheme="majorHAnsi"/>
        </w:rPr>
        <w:t>R</w:t>
      </w:r>
      <w:r w:rsidRPr="00C35DC5">
        <w:rPr>
          <w:rFonts w:asciiTheme="majorHAnsi" w:hAnsiTheme="majorHAnsi" w:cstheme="majorHAnsi"/>
        </w:rPr>
        <w:t xml:space="preserve">esearch is currently underway for "two-dimensional materials." These materials can be made into such thin layers they are only </w:t>
      </w:r>
      <w:r>
        <w:rPr>
          <w:rFonts w:asciiTheme="majorHAnsi" w:hAnsiTheme="majorHAnsi" w:cstheme="majorHAnsi"/>
        </w:rPr>
        <w:t>one</w:t>
      </w:r>
      <w:r w:rsidRPr="00C35DC5">
        <w:rPr>
          <w:rFonts w:asciiTheme="majorHAnsi" w:hAnsiTheme="majorHAnsi" w:cstheme="majorHAnsi"/>
        </w:rPr>
        <w:t xml:space="preserve"> atom thick! The most famous example of a 2D materials is graphene, which is a</w:t>
      </w:r>
      <w:r>
        <w:rPr>
          <w:rFonts w:asciiTheme="majorHAnsi" w:hAnsiTheme="majorHAnsi" w:cstheme="majorHAnsi"/>
        </w:rPr>
        <w:t xml:space="preserve"> single atomic layer</w:t>
      </w:r>
      <w:r w:rsidRPr="00C35DC5">
        <w:rPr>
          <w:rFonts w:asciiTheme="majorHAnsi" w:hAnsiTheme="majorHAnsi" w:cstheme="majorHAnsi"/>
        </w:rPr>
        <w:t xml:space="preserve"> </w:t>
      </w:r>
      <w:r>
        <w:rPr>
          <w:rFonts w:asciiTheme="majorHAnsi" w:hAnsiTheme="majorHAnsi" w:cstheme="majorHAnsi"/>
        </w:rPr>
        <w:t>(</w:t>
      </w:r>
      <w:r w:rsidRPr="00C35DC5">
        <w:rPr>
          <w:rFonts w:asciiTheme="majorHAnsi" w:hAnsiTheme="majorHAnsi" w:cstheme="majorHAnsi"/>
        </w:rPr>
        <w:t>sheet</w:t>
      </w:r>
      <w:r>
        <w:rPr>
          <w:rFonts w:asciiTheme="majorHAnsi" w:hAnsiTheme="majorHAnsi" w:cstheme="majorHAnsi"/>
        </w:rPr>
        <w:t>)</w:t>
      </w:r>
      <w:r w:rsidRPr="00C35DC5">
        <w:rPr>
          <w:rFonts w:asciiTheme="majorHAnsi" w:hAnsiTheme="majorHAnsi" w:cstheme="majorHAnsi"/>
        </w:rPr>
        <w:t xml:space="preserve"> of graphite (which is in your pencil. Graphene is </w:t>
      </w:r>
      <w:r w:rsidRPr="00C35DC5">
        <w:rPr>
          <w:rFonts w:asciiTheme="majorHAnsi" w:hAnsiTheme="majorHAnsi" w:cstheme="majorHAnsi"/>
        </w:rPr>
        <w:t>made from</w:t>
      </w:r>
      <w:r w:rsidRPr="00C35DC5">
        <w:rPr>
          <w:rFonts w:asciiTheme="majorHAnsi" w:hAnsiTheme="majorHAnsi" w:cstheme="majorHAnsi"/>
        </w:rPr>
        <w:t xml:space="preserve"> carbon and is extremely strong. See the classic "honeycomb" lattice of graphene below.</w:t>
      </w:r>
    </w:p>
    <w:p w14:paraId="5F90DA69" w14:textId="1B6CD4C1" w:rsidR="00DB4182" w:rsidRDefault="00DB4182" w:rsidP="00DB4182">
      <w:pPr>
        <w:pStyle w:val="ListParagraph"/>
        <w:tabs>
          <w:tab w:val="left" w:pos="5250"/>
        </w:tabs>
        <w:spacing w:after="0"/>
        <w:ind w:left="810"/>
        <w:jc w:val="center"/>
        <w:rPr>
          <w:rFonts w:asciiTheme="majorHAnsi" w:hAnsiTheme="majorHAnsi" w:cstheme="majorHAnsi"/>
        </w:rPr>
      </w:pPr>
      <w:r>
        <w:rPr>
          <w:rFonts w:asciiTheme="majorHAnsi" w:hAnsiTheme="majorHAnsi" w:cstheme="majorHAnsi"/>
          <w:noProof/>
        </w:rPr>
        <w:drawing>
          <wp:inline distT="0" distB="0" distL="0" distR="0" wp14:anchorId="217825F5" wp14:editId="345B5FBA">
            <wp:extent cx="2743200" cy="17412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741289"/>
                    </a:xfrm>
                    <a:prstGeom prst="rect">
                      <a:avLst/>
                    </a:prstGeom>
                    <a:noFill/>
                  </pic:spPr>
                </pic:pic>
              </a:graphicData>
            </a:graphic>
          </wp:inline>
        </w:drawing>
      </w:r>
    </w:p>
    <w:p w14:paraId="392AA41D" w14:textId="77777777" w:rsidR="00857583" w:rsidRPr="00857583" w:rsidRDefault="00857583" w:rsidP="00857583">
      <w:pPr>
        <w:tabs>
          <w:tab w:val="left" w:pos="5250"/>
        </w:tabs>
        <w:spacing w:after="0"/>
        <w:rPr>
          <w:rFonts w:asciiTheme="majorHAnsi" w:hAnsiTheme="majorHAnsi" w:cstheme="majorHAnsi"/>
        </w:rPr>
      </w:pPr>
    </w:p>
    <w:p w14:paraId="6C4AFA4D" w14:textId="77777777" w:rsidR="00857583" w:rsidRDefault="00DB4182" w:rsidP="00857583">
      <w:pPr>
        <w:pStyle w:val="ListParagraph"/>
        <w:numPr>
          <w:ilvl w:val="3"/>
          <w:numId w:val="5"/>
        </w:numPr>
        <w:tabs>
          <w:tab w:val="left" w:pos="5250"/>
        </w:tabs>
        <w:spacing w:after="0"/>
        <w:rPr>
          <w:rFonts w:asciiTheme="majorHAnsi" w:hAnsiTheme="majorHAnsi" w:cstheme="majorHAnsi"/>
        </w:rPr>
      </w:pPr>
      <w:r w:rsidRPr="00DB4182">
        <w:rPr>
          <w:rFonts w:asciiTheme="majorHAnsi" w:hAnsiTheme="majorHAnsi" w:cstheme="majorHAnsi"/>
        </w:rPr>
        <w:lastRenderedPageBreak/>
        <w:t>This research could pave the way for high temperature superconductivity, which would propel scientific instrument technology. Moreover, superconductivity is what powers high-speed maglev trains, creating the most eco-friendly (and fastest) passenger transportation system.</w:t>
      </w:r>
      <w:r w:rsidR="00857583" w:rsidRPr="00857583">
        <w:rPr>
          <w:rFonts w:asciiTheme="majorHAnsi" w:hAnsiTheme="majorHAnsi" w:cstheme="majorHAnsi"/>
          <w:noProof/>
        </w:rPr>
        <w:t xml:space="preserve"> </w:t>
      </w:r>
    </w:p>
    <w:p w14:paraId="7CE7732A" w14:textId="14EBF313" w:rsidR="00857583" w:rsidRDefault="00857583" w:rsidP="00857583">
      <w:pPr>
        <w:pStyle w:val="ListParagraph"/>
        <w:tabs>
          <w:tab w:val="left" w:pos="5250"/>
        </w:tabs>
        <w:spacing w:after="0"/>
        <w:ind w:left="810"/>
        <w:jc w:val="center"/>
        <w:rPr>
          <w:rFonts w:asciiTheme="majorHAnsi" w:hAnsiTheme="majorHAnsi" w:cstheme="majorHAnsi"/>
        </w:rPr>
      </w:pPr>
      <w:r>
        <w:rPr>
          <w:rFonts w:asciiTheme="majorHAnsi" w:hAnsiTheme="majorHAnsi" w:cstheme="majorHAnsi"/>
          <w:noProof/>
        </w:rPr>
        <w:drawing>
          <wp:inline distT="0" distB="0" distL="0" distR="0" wp14:anchorId="04E12FDC" wp14:editId="4DF5C0A5">
            <wp:extent cx="2743200" cy="13716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inline>
        </w:drawing>
      </w:r>
    </w:p>
    <w:p w14:paraId="3AD8EC41" w14:textId="77777777" w:rsidR="00857583" w:rsidRPr="00857583" w:rsidRDefault="00857583" w:rsidP="00857583">
      <w:pPr>
        <w:tabs>
          <w:tab w:val="left" w:pos="5250"/>
        </w:tabs>
        <w:spacing w:after="0"/>
        <w:rPr>
          <w:rFonts w:asciiTheme="majorHAnsi" w:hAnsiTheme="majorHAnsi" w:cstheme="majorHAnsi"/>
        </w:rPr>
      </w:pPr>
    </w:p>
    <w:p w14:paraId="63814D5B" w14:textId="235F08A9" w:rsidR="00857583" w:rsidRDefault="00857583" w:rsidP="00857583">
      <w:pPr>
        <w:pStyle w:val="ListParagraph"/>
        <w:numPr>
          <w:ilvl w:val="3"/>
          <w:numId w:val="5"/>
        </w:numPr>
        <w:tabs>
          <w:tab w:val="left" w:pos="5250"/>
        </w:tabs>
        <w:spacing w:after="0"/>
        <w:rPr>
          <w:rFonts w:asciiTheme="majorHAnsi" w:hAnsiTheme="majorHAnsi" w:cstheme="majorHAnsi"/>
        </w:rPr>
      </w:pPr>
      <w:r w:rsidRPr="00857583">
        <w:rPr>
          <w:rFonts w:asciiTheme="majorHAnsi" w:hAnsiTheme="majorHAnsi" w:cstheme="majorHAnsi"/>
          <w:b/>
          <w:bCs/>
        </w:rPr>
        <w:t>C</w:t>
      </w:r>
      <w:r w:rsidRPr="00857583">
        <w:rPr>
          <w:rFonts w:asciiTheme="majorHAnsi" w:hAnsiTheme="majorHAnsi" w:cstheme="majorHAnsi"/>
          <w:b/>
          <w:bCs/>
        </w:rPr>
        <w:t>arbon nanotubes are considered "1D"</w:t>
      </w:r>
      <w:r w:rsidRPr="00857583">
        <w:rPr>
          <w:rFonts w:asciiTheme="majorHAnsi" w:hAnsiTheme="majorHAnsi" w:cstheme="majorHAnsi"/>
          <w:b/>
          <w:bCs/>
        </w:rPr>
        <w:t>.</w:t>
      </w:r>
      <w:r w:rsidRPr="00857583">
        <w:rPr>
          <w:rFonts w:asciiTheme="majorHAnsi" w:hAnsiTheme="majorHAnsi" w:cstheme="majorHAnsi"/>
        </w:rPr>
        <w:t xml:space="preserve"> </w:t>
      </w:r>
      <w:r w:rsidRPr="00857583">
        <w:rPr>
          <w:rFonts w:asciiTheme="majorHAnsi" w:hAnsiTheme="majorHAnsi" w:cstheme="majorHAnsi"/>
        </w:rPr>
        <w:t>Carbon nanotubes are long columns of carbon arranged into a tube-like shape. They are considered one-dimensional as the diameter of a typical nanotube is less than 50 nanometers. Scientists are interested in their strength. Additionally, artists have used carbon nanotubes to make the "blackest" black ever made (absorbing 99.965% of light). It absorbs so much light that you cannot even see shadows on a 3D image. This pigment is called "</w:t>
      </w:r>
      <w:proofErr w:type="spellStart"/>
      <w:r w:rsidRPr="00857583">
        <w:rPr>
          <w:rFonts w:asciiTheme="majorHAnsi" w:hAnsiTheme="majorHAnsi" w:cstheme="majorHAnsi"/>
        </w:rPr>
        <w:t>vantablack</w:t>
      </w:r>
      <w:proofErr w:type="spellEnd"/>
      <w:r w:rsidRPr="00857583">
        <w:rPr>
          <w:rFonts w:asciiTheme="majorHAnsi" w:hAnsiTheme="majorHAnsi" w:cstheme="majorHAnsi"/>
        </w:rPr>
        <w:t xml:space="preserve">", although it is not </w:t>
      </w:r>
      <w:r w:rsidRPr="00857583">
        <w:rPr>
          <w:rFonts w:asciiTheme="majorHAnsi" w:hAnsiTheme="majorHAnsi" w:cstheme="majorHAnsi"/>
        </w:rPr>
        <w:t>commercially</w:t>
      </w:r>
      <w:r w:rsidRPr="00857583">
        <w:rPr>
          <w:rFonts w:asciiTheme="majorHAnsi" w:hAnsiTheme="majorHAnsi" w:cstheme="majorHAnsi"/>
        </w:rPr>
        <w:t xml:space="preserve"> available. Scientists at MIT, however, have made their own version and are using it for optical and space science applications. [</w:t>
      </w:r>
      <w:r>
        <w:rPr>
          <w:rFonts w:asciiTheme="majorHAnsi" w:hAnsiTheme="majorHAnsi" w:cstheme="majorHAnsi"/>
        </w:rPr>
        <w:t>2</w:t>
      </w:r>
      <w:r w:rsidRPr="00857583">
        <w:rPr>
          <w:rFonts w:asciiTheme="majorHAnsi" w:hAnsiTheme="majorHAnsi" w:cstheme="majorHAnsi"/>
        </w:rPr>
        <w:t>]</w:t>
      </w:r>
    </w:p>
    <w:p w14:paraId="0FDC092D" w14:textId="530F8FDE" w:rsidR="00857583" w:rsidRDefault="00857583" w:rsidP="00857583">
      <w:pPr>
        <w:tabs>
          <w:tab w:val="left" w:pos="5250"/>
        </w:tabs>
        <w:spacing w:after="0"/>
        <w:ind w:left="450"/>
        <w:rPr>
          <w:rFonts w:asciiTheme="majorHAnsi" w:hAnsiTheme="majorHAnsi" w:cstheme="majorHAnsi"/>
        </w:rPr>
      </w:pPr>
      <w:r>
        <w:rPr>
          <w:noProof/>
        </w:rPr>
        <w:drawing>
          <wp:inline distT="0" distB="0" distL="0" distR="0" wp14:anchorId="708328BB" wp14:editId="54BD9B2C">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inline>
        </w:drawing>
      </w:r>
      <w:r>
        <w:rPr>
          <w:noProof/>
        </w:rPr>
        <w:drawing>
          <wp:inline distT="0" distB="0" distL="0" distR="0" wp14:anchorId="022998ED" wp14:editId="44B8946B">
            <wp:extent cx="2743200" cy="245598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455985"/>
                    </a:xfrm>
                    <a:prstGeom prst="rect">
                      <a:avLst/>
                    </a:prstGeom>
                    <a:noFill/>
                    <a:ln>
                      <a:noFill/>
                    </a:ln>
                  </pic:spPr>
                </pic:pic>
              </a:graphicData>
            </a:graphic>
          </wp:inline>
        </w:drawing>
      </w:r>
    </w:p>
    <w:p w14:paraId="170F1FBA" w14:textId="77777777" w:rsidR="00857583" w:rsidRDefault="00857583" w:rsidP="00857583">
      <w:pPr>
        <w:tabs>
          <w:tab w:val="left" w:pos="5250"/>
        </w:tabs>
        <w:spacing w:after="0"/>
        <w:rPr>
          <w:rFonts w:asciiTheme="majorHAnsi" w:hAnsiTheme="majorHAnsi" w:cstheme="majorHAnsi"/>
        </w:rPr>
      </w:pPr>
    </w:p>
    <w:p w14:paraId="05735F2D" w14:textId="0724278D" w:rsidR="00857583" w:rsidRDefault="00857583" w:rsidP="00857583">
      <w:pPr>
        <w:pStyle w:val="ListParagraph"/>
        <w:numPr>
          <w:ilvl w:val="0"/>
          <w:numId w:val="5"/>
        </w:numPr>
        <w:tabs>
          <w:tab w:val="left" w:pos="5250"/>
        </w:tabs>
        <w:spacing w:after="0"/>
        <w:rPr>
          <w:rFonts w:asciiTheme="majorHAnsi" w:hAnsiTheme="majorHAnsi" w:cstheme="majorHAnsi"/>
        </w:rPr>
      </w:pPr>
      <w:r w:rsidRPr="00857583">
        <w:rPr>
          <w:rFonts w:asciiTheme="majorHAnsi" w:hAnsiTheme="majorHAnsi" w:cstheme="majorHAnsi"/>
          <w:b/>
          <w:bCs/>
        </w:rPr>
        <w:t>Qua</w:t>
      </w:r>
      <w:r w:rsidRPr="00857583">
        <w:rPr>
          <w:rFonts w:asciiTheme="majorHAnsi" w:hAnsiTheme="majorHAnsi" w:cstheme="majorHAnsi"/>
          <w:b/>
          <w:bCs/>
        </w:rPr>
        <w:t>n</w:t>
      </w:r>
      <w:r w:rsidRPr="00857583">
        <w:rPr>
          <w:rFonts w:asciiTheme="majorHAnsi" w:hAnsiTheme="majorHAnsi" w:cstheme="majorHAnsi"/>
          <w:b/>
          <w:bCs/>
        </w:rPr>
        <w:t>tum dots are "0D" nanoparticles revolutionizing TV screens</w:t>
      </w:r>
      <w:r>
        <w:rPr>
          <w:rFonts w:asciiTheme="majorHAnsi" w:hAnsiTheme="majorHAnsi" w:cstheme="majorHAnsi"/>
        </w:rPr>
        <w:t xml:space="preserve">. </w:t>
      </w:r>
      <w:r w:rsidRPr="00857583">
        <w:rPr>
          <w:rFonts w:asciiTheme="majorHAnsi" w:hAnsiTheme="majorHAnsi" w:cstheme="majorHAnsi"/>
        </w:rPr>
        <w:t xml:space="preserve">Quantum dots are (almost) spherical nanoparticles with diameters between 2 and 6 nanometers (so small!), hence why there are called one-dimensional. Depending on their size, they convert blue light into various colors in the visible light spectrum. Because they have such a small band of </w:t>
      </w:r>
      <w:r w:rsidRPr="00857583">
        <w:rPr>
          <w:rFonts w:asciiTheme="majorHAnsi" w:hAnsiTheme="majorHAnsi" w:cstheme="majorHAnsi"/>
        </w:rPr>
        <w:t>emission</w:t>
      </w:r>
      <w:r w:rsidRPr="00857583">
        <w:rPr>
          <w:rFonts w:asciiTheme="majorHAnsi" w:hAnsiTheme="majorHAnsi" w:cstheme="majorHAnsi"/>
        </w:rPr>
        <w:t>, their colors are considered more "pure". Thus, "quantum dot TVs" are currently being sold, which are said to have denser color information, allowing for the most vivid color display on the market. [</w:t>
      </w:r>
      <w:r>
        <w:rPr>
          <w:rFonts w:asciiTheme="majorHAnsi" w:hAnsiTheme="majorHAnsi" w:cstheme="majorHAnsi"/>
        </w:rPr>
        <w:t>3]</w:t>
      </w:r>
    </w:p>
    <w:p w14:paraId="110E0EE9" w14:textId="74AB28B9" w:rsidR="00857583" w:rsidRPr="00857583" w:rsidRDefault="00857583" w:rsidP="00857583">
      <w:pPr>
        <w:pStyle w:val="ListParagraph"/>
        <w:tabs>
          <w:tab w:val="left" w:pos="5250"/>
        </w:tabs>
        <w:spacing w:after="0"/>
        <w:rPr>
          <w:rFonts w:asciiTheme="majorHAnsi" w:hAnsiTheme="majorHAnsi" w:cstheme="majorHAnsi"/>
        </w:rPr>
      </w:pPr>
      <w:r>
        <w:rPr>
          <w:rFonts w:asciiTheme="majorHAnsi" w:hAnsiTheme="majorHAnsi" w:cstheme="majorHAnsi"/>
          <w:noProof/>
        </w:rPr>
        <w:lastRenderedPageBreak/>
        <w:drawing>
          <wp:inline distT="0" distB="0" distL="0" distR="0" wp14:anchorId="44EC9D52" wp14:editId="430DCD58">
            <wp:extent cx="5486400" cy="352226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22269"/>
                    </a:xfrm>
                    <a:prstGeom prst="rect">
                      <a:avLst/>
                    </a:prstGeom>
                    <a:noFill/>
                  </pic:spPr>
                </pic:pic>
              </a:graphicData>
            </a:graphic>
          </wp:inline>
        </w:drawing>
      </w:r>
    </w:p>
    <w:p w14:paraId="7A31BD7C" w14:textId="77777777" w:rsidR="00920EDB" w:rsidRDefault="00920EDB">
      <w:pPr>
        <w:tabs>
          <w:tab w:val="left" w:pos="5250"/>
        </w:tabs>
        <w:spacing w:after="0"/>
        <w:rPr>
          <w:rFonts w:asciiTheme="majorHAnsi" w:hAnsiTheme="majorHAnsi" w:cstheme="majorHAnsi"/>
          <w:b/>
          <w:sz w:val="28"/>
          <w:szCs w:val="28"/>
        </w:rPr>
      </w:pPr>
    </w:p>
    <w:p w14:paraId="5DD89589" w14:textId="0CE9A37D" w:rsidR="00077C49" w:rsidRPr="001918CA" w:rsidRDefault="001918CA">
      <w:pPr>
        <w:tabs>
          <w:tab w:val="left" w:pos="5250"/>
        </w:tabs>
        <w:spacing w:after="0"/>
        <w:rPr>
          <w:rFonts w:asciiTheme="majorHAnsi" w:hAnsiTheme="majorHAnsi" w:cstheme="majorHAnsi"/>
          <w:b/>
          <w:sz w:val="28"/>
          <w:szCs w:val="28"/>
        </w:rPr>
      </w:pPr>
      <w:r w:rsidRPr="001918CA">
        <w:rPr>
          <w:rFonts w:asciiTheme="majorHAnsi" w:hAnsiTheme="majorHAnsi" w:cstheme="majorHAnsi"/>
          <w:b/>
          <w:sz w:val="28"/>
          <w:szCs w:val="28"/>
        </w:rPr>
        <w:t>Extensions:</w:t>
      </w:r>
    </w:p>
    <w:p w14:paraId="454CAC8B" w14:textId="18788A9A" w:rsidR="001918CA" w:rsidRPr="001918CA" w:rsidRDefault="001918CA" w:rsidP="001918CA">
      <w:pPr>
        <w:rPr>
          <w:rFonts w:asciiTheme="majorHAnsi" w:hAnsiTheme="majorHAnsi" w:cstheme="majorHAnsi"/>
        </w:rPr>
      </w:pPr>
      <w:r w:rsidRPr="001918CA">
        <w:rPr>
          <w:rFonts w:asciiTheme="majorHAnsi" w:hAnsiTheme="majorHAnsi" w:cstheme="majorHAnsi"/>
        </w:rPr>
        <w:t>To help students further explore these concepts, consider the following extensions to either the activity or lesson plan.</w:t>
      </w:r>
    </w:p>
    <w:p w14:paraId="70D949A7" w14:textId="300B756F" w:rsidR="001918CA" w:rsidRDefault="009271A2" w:rsidP="009271A2">
      <w:pPr>
        <w:pStyle w:val="ListParagraph"/>
        <w:numPr>
          <w:ilvl w:val="0"/>
          <w:numId w:val="8"/>
        </w:numPr>
        <w:pBdr>
          <w:top w:val="nil"/>
          <w:left w:val="nil"/>
          <w:bottom w:val="nil"/>
          <w:right w:val="nil"/>
          <w:between w:val="nil"/>
        </w:pBdr>
        <w:rPr>
          <w:rFonts w:asciiTheme="majorHAnsi" w:hAnsiTheme="majorHAnsi" w:cstheme="majorHAnsi"/>
          <w:color w:val="000000"/>
        </w:rPr>
      </w:pPr>
      <w:r w:rsidRPr="009271A2">
        <w:rPr>
          <w:rFonts w:asciiTheme="majorHAnsi" w:hAnsiTheme="majorHAnsi" w:cstheme="majorHAnsi"/>
          <w:b/>
          <w:bCs/>
          <w:color w:val="000000"/>
        </w:rPr>
        <w:t>Discuss the wave-particle duality of light.</w:t>
      </w:r>
      <w:r>
        <w:rPr>
          <w:rFonts w:asciiTheme="majorHAnsi" w:hAnsiTheme="majorHAnsi" w:cstheme="majorHAnsi"/>
          <w:color w:val="000000"/>
        </w:rPr>
        <w:t xml:space="preserve"> “</w:t>
      </w:r>
      <w:r w:rsidRPr="009271A2">
        <w:rPr>
          <w:rFonts w:asciiTheme="majorHAnsi" w:hAnsiTheme="majorHAnsi" w:cstheme="majorHAnsi"/>
          <w:color w:val="000000"/>
        </w:rPr>
        <w:t>An important aspect of light is the idea of particle-wave duality.</w:t>
      </w:r>
      <w:r>
        <w:rPr>
          <w:rFonts w:asciiTheme="majorHAnsi" w:hAnsiTheme="majorHAnsi" w:cstheme="majorHAnsi"/>
          <w:color w:val="000000"/>
        </w:rPr>
        <w:t xml:space="preserve"> </w:t>
      </w:r>
      <w:r w:rsidRPr="009271A2">
        <w:rPr>
          <w:rFonts w:asciiTheme="majorHAnsi" w:hAnsiTheme="majorHAnsi" w:cstheme="majorHAnsi"/>
          <w:color w:val="000000"/>
        </w:rPr>
        <w:t>This term means that sometimes light can behave like a particle (light particles are called photons) and sometimes it behaves like a wave, depending on what experiment you are performing, or how you observe it. Quantum mechanics states it is both at the same time! In fact, a famous French physicist named Louis de Broglie came up with a formula stating that everything is both a wave and particle, but the more mass you have, the more you behave like a particle rather than a wave.</w:t>
      </w:r>
      <w:r>
        <w:rPr>
          <w:rFonts w:asciiTheme="majorHAnsi" w:hAnsiTheme="majorHAnsi" w:cstheme="majorHAnsi"/>
          <w:color w:val="000000"/>
        </w:rPr>
        <w:t>”</w:t>
      </w:r>
    </w:p>
    <w:p w14:paraId="0A579C6A" w14:textId="12A961D4" w:rsidR="009271A2" w:rsidRDefault="009271A2" w:rsidP="004E3379">
      <w:pPr>
        <w:pStyle w:val="ListParagraph"/>
        <w:pBdr>
          <w:top w:val="nil"/>
          <w:left w:val="nil"/>
          <w:bottom w:val="nil"/>
          <w:right w:val="nil"/>
          <w:between w:val="nil"/>
        </w:pBdr>
        <w:jc w:val="center"/>
        <w:rPr>
          <w:rFonts w:asciiTheme="majorHAnsi" w:hAnsiTheme="majorHAnsi" w:cstheme="majorHAnsi"/>
          <w:color w:val="000000"/>
        </w:rPr>
      </w:pPr>
      <w:r>
        <w:rPr>
          <w:rFonts w:asciiTheme="majorHAnsi" w:hAnsiTheme="majorHAnsi" w:cstheme="majorHAnsi"/>
          <w:noProof/>
          <w:color w:val="000000"/>
        </w:rPr>
        <w:drawing>
          <wp:inline distT="0" distB="0" distL="0" distR="0" wp14:anchorId="6FA253E4" wp14:editId="449FF2BA">
            <wp:extent cx="2199503" cy="1981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1355" cy="1992167"/>
                    </a:xfrm>
                    <a:prstGeom prst="rect">
                      <a:avLst/>
                    </a:prstGeom>
                    <a:noFill/>
                  </pic:spPr>
                </pic:pic>
              </a:graphicData>
            </a:graphic>
          </wp:inline>
        </w:drawing>
      </w:r>
    </w:p>
    <w:p w14:paraId="071ACFF2" w14:textId="7CF2E5C2" w:rsidR="0022485E" w:rsidRDefault="0022485E" w:rsidP="0022485E">
      <w:pPr>
        <w:pStyle w:val="ListParagraph"/>
        <w:numPr>
          <w:ilvl w:val="0"/>
          <w:numId w:val="8"/>
        </w:numPr>
        <w:pBdr>
          <w:top w:val="nil"/>
          <w:left w:val="nil"/>
          <w:bottom w:val="nil"/>
          <w:right w:val="nil"/>
          <w:between w:val="nil"/>
        </w:pBdr>
        <w:rPr>
          <w:rFonts w:asciiTheme="majorHAnsi" w:hAnsiTheme="majorHAnsi" w:cstheme="majorHAnsi"/>
          <w:color w:val="000000"/>
        </w:rPr>
      </w:pPr>
      <w:r>
        <w:rPr>
          <w:rFonts w:asciiTheme="majorHAnsi" w:hAnsiTheme="majorHAnsi" w:cstheme="majorHAnsi"/>
          <w:color w:val="000000"/>
        </w:rPr>
        <w:t>Archimedean solid coloring book/ fold-up patterns</w:t>
      </w:r>
      <w:r w:rsidR="00964688">
        <w:rPr>
          <w:rFonts w:asciiTheme="majorHAnsi" w:hAnsiTheme="majorHAnsi" w:cstheme="majorHAnsi"/>
          <w:color w:val="000000"/>
        </w:rPr>
        <w:t>.</w:t>
      </w:r>
    </w:p>
    <w:p w14:paraId="00341458" w14:textId="77777777" w:rsidR="00077C49" w:rsidRPr="001918CA" w:rsidRDefault="00077C49">
      <w:pPr>
        <w:pBdr>
          <w:top w:val="nil"/>
          <w:left w:val="nil"/>
          <w:bottom w:val="nil"/>
          <w:right w:val="nil"/>
          <w:between w:val="nil"/>
        </w:pBdr>
        <w:spacing w:after="0"/>
        <w:rPr>
          <w:rFonts w:asciiTheme="majorHAnsi" w:hAnsiTheme="majorHAnsi" w:cstheme="majorHAnsi"/>
        </w:rPr>
      </w:pPr>
    </w:p>
    <w:p w14:paraId="68FD1576" w14:textId="77777777" w:rsidR="00077C49" w:rsidRPr="001918CA" w:rsidRDefault="00000000">
      <w:pPr>
        <w:pStyle w:val="Heading2"/>
        <w:rPr>
          <w:rFonts w:asciiTheme="majorHAnsi" w:hAnsiTheme="majorHAnsi" w:cstheme="majorHAnsi"/>
        </w:rPr>
      </w:pPr>
      <w:r w:rsidRPr="001918CA">
        <w:rPr>
          <w:rFonts w:asciiTheme="majorHAnsi" w:hAnsiTheme="majorHAnsi" w:cstheme="majorHAnsi"/>
        </w:rPr>
        <w:t>Resources and References:</w:t>
      </w:r>
    </w:p>
    <w:p w14:paraId="36CE60CB" w14:textId="005254BD" w:rsidR="00AA240B" w:rsidRDefault="00BC7EA9" w:rsidP="00AA240B">
      <w:pPr>
        <w:pBdr>
          <w:top w:val="nil"/>
          <w:left w:val="nil"/>
          <w:bottom w:val="nil"/>
          <w:right w:val="nil"/>
          <w:between w:val="nil"/>
        </w:pBdr>
        <w:spacing w:after="0"/>
        <w:rPr>
          <w:rFonts w:asciiTheme="majorHAnsi" w:hAnsiTheme="majorHAnsi" w:cstheme="majorHAnsi"/>
        </w:rPr>
      </w:pPr>
      <w:r w:rsidRPr="001918CA">
        <w:rPr>
          <w:rFonts w:asciiTheme="majorHAnsi" w:hAnsiTheme="majorHAnsi" w:cstheme="majorHAnsi"/>
        </w:rPr>
        <w:t xml:space="preserve">[1] </w:t>
      </w:r>
      <w:hyperlink r:id="rId20" w:history="1">
        <w:r w:rsidR="004E3379" w:rsidRPr="00F948F5">
          <w:rPr>
            <w:rStyle w:val="Hyperlink"/>
            <w:rFonts w:asciiTheme="majorHAnsi" w:hAnsiTheme="majorHAnsi" w:cstheme="majorHAnsi"/>
          </w:rPr>
          <w:t>https://www.engineering.columbia.edu/news/nanotechnology-breakthrough-may-improve-drug-delivery</w:t>
        </w:r>
      </w:hyperlink>
    </w:p>
    <w:p w14:paraId="7189997E" w14:textId="3B1515E9" w:rsidR="00857583" w:rsidRDefault="00857583" w:rsidP="00AA240B">
      <w:pPr>
        <w:pBdr>
          <w:top w:val="nil"/>
          <w:left w:val="nil"/>
          <w:bottom w:val="nil"/>
          <w:right w:val="nil"/>
          <w:between w:val="nil"/>
        </w:pBdr>
        <w:spacing w:after="0"/>
        <w:rPr>
          <w:rFonts w:asciiTheme="majorHAnsi" w:hAnsiTheme="majorHAnsi" w:cstheme="majorHAnsi"/>
        </w:rPr>
      </w:pPr>
      <w:r>
        <w:rPr>
          <w:rFonts w:asciiTheme="majorHAnsi" w:hAnsiTheme="majorHAnsi" w:cstheme="majorHAnsi"/>
        </w:rPr>
        <w:t xml:space="preserve">[2] </w:t>
      </w:r>
      <w:hyperlink r:id="rId21" w:history="1">
        <w:r w:rsidRPr="00F948F5">
          <w:rPr>
            <w:rStyle w:val="Hyperlink"/>
            <w:rFonts w:asciiTheme="majorHAnsi" w:hAnsiTheme="majorHAnsi" w:cstheme="majorHAnsi"/>
          </w:rPr>
          <w:t>https://science.howstuffworks.com/vantablack.htm</w:t>
        </w:r>
      </w:hyperlink>
    </w:p>
    <w:p w14:paraId="6C06A8B5" w14:textId="19D5454F" w:rsidR="00857583" w:rsidRDefault="00857583" w:rsidP="00AA240B">
      <w:pPr>
        <w:pBdr>
          <w:top w:val="nil"/>
          <w:left w:val="nil"/>
          <w:bottom w:val="nil"/>
          <w:right w:val="nil"/>
          <w:between w:val="nil"/>
        </w:pBdr>
        <w:spacing w:after="0"/>
        <w:rPr>
          <w:rFonts w:asciiTheme="majorHAnsi" w:hAnsiTheme="majorHAnsi" w:cstheme="majorHAnsi"/>
        </w:rPr>
      </w:pPr>
      <w:r>
        <w:rPr>
          <w:rFonts w:asciiTheme="majorHAnsi" w:hAnsiTheme="majorHAnsi" w:cstheme="majorHAnsi"/>
        </w:rPr>
        <w:t xml:space="preserve">[3] </w:t>
      </w:r>
      <w:hyperlink r:id="rId22" w:history="1">
        <w:r w:rsidRPr="00F948F5">
          <w:rPr>
            <w:rStyle w:val="Hyperlink"/>
            <w:rFonts w:asciiTheme="majorHAnsi" w:hAnsiTheme="majorHAnsi" w:cstheme="majorHAnsi"/>
          </w:rPr>
          <w:t>https://avantama.com/quantum-dot-tv/#:~:text=A%20quantum%20dot%20TV%20is,using%20a%20light%2Dguide%20plate</w:t>
        </w:r>
      </w:hyperlink>
      <w:r w:rsidRPr="00857583">
        <w:rPr>
          <w:rFonts w:asciiTheme="majorHAnsi" w:hAnsiTheme="majorHAnsi" w:cstheme="majorHAnsi"/>
        </w:rPr>
        <w:t>.</w:t>
      </w:r>
    </w:p>
    <w:p w14:paraId="30E94E5B" w14:textId="77777777" w:rsidR="00857583" w:rsidRDefault="00857583" w:rsidP="00AA240B">
      <w:pPr>
        <w:pBdr>
          <w:top w:val="nil"/>
          <w:left w:val="nil"/>
          <w:bottom w:val="nil"/>
          <w:right w:val="nil"/>
          <w:between w:val="nil"/>
        </w:pBdr>
        <w:spacing w:after="0"/>
        <w:rPr>
          <w:rFonts w:asciiTheme="majorHAnsi" w:hAnsiTheme="majorHAnsi" w:cstheme="majorHAnsi"/>
        </w:rPr>
      </w:pPr>
    </w:p>
    <w:p w14:paraId="7D56E3E9" w14:textId="77777777" w:rsidR="004E3379" w:rsidRPr="001918CA" w:rsidRDefault="004E3379" w:rsidP="00AA240B">
      <w:pPr>
        <w:pBdr>
          <w:top w:val="nil"/>
          <w:left w:val="nil"/>
          <w:bottom w:val="nil"/>
          <w:right w:val="nil"/>
          <w:between w:val="nil"/>
        </w:pBdr>
        <w:spacing w:after="0"/>
        <w:rPr>
          <w:rFonts w:asciiTheme="majorHAnsi" w:hAnsiTheme="majorHAnsi" w:cstheme="majorHAnsi"/>
          <w:sz w:val="24"/>
          <w:szCs w:val="24"/>
        </w:rPr>
      </w:pPr>
    </w:p>
    <w:p w14:paraId="6D271223" w14:textId="430290DE" w:rsidR="00077C49" w:rsidRPr="001918CA" w:rsidRDefault="00077C49" w:rsidP="001056EB">
      <w:pPr>
        <w:pBdr>
          <w:top w:val="nil"/>
          <w:left w:val="nil"/>
          <w:bottom w:val="nil"/>
          <w:right w:val="nil"/>
          <w:between w:val="nil"/>
        </w:pBdr>
        <w:spacing w:after="0"/>
        <w:rPr>
          <w:rFonts w:asciiTheme="majorHAnsi" w:hAnsiTheme="majorHAnsi" w:cstheme="majorHAnsi"/>
          <w:sz w:val="24"/>
          <w:szCs w:val="24"/>
        </w:rPr>
      </w:pPr>
    </w:p>
    <w:sectPr w:rsidR="00077C49" w:rsidRPr="001918CA">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D2121" w14:textId="77777777" w:rsidR="00C71CC1" w:rsidRDefault="00C71CC1">
      <w:pPr>
        <w:spacing w:after="0" w:line="240" w:lineRule="auto"/>
      </w:pPr>
      <w:r>
        <w:separator/>
      </w:r>
    </w:p>
  </w:endnote>
  <w:endnote w:type="continuationSeparator" w:id="0">
    <w:p w14:paraId="1232F424" w14:textId="77777777" w:rsidR="00C71CC1" w:rsidRDefault="00C7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0F79" w14:textId="77777777" w:rsidR="00077C49" w:rsidRDefault="00000000">
    <w:pPr>
      <w:pBdr>
        <w:top w:val="nil"/>
        <w:left w:val="nil"/>
        <w:bottom w:val="nil"/>
        <w:right w:val="nil"/>
        <w:between w:val="nil"/>
      </w:pBdr>
      <w:tabs>
        <w:tab w:val="center" w:pos="4680"/>
        <w:tab w:val="right" w:pos="9360"/>
      </w:tabs>
      <w:spacing w:after="0" w:line="240" w:lineRule="auto"/>
      <w:rPr>
        <w:color w:val="6E3B9B"/>
      </w:rPr>
    </w:pPr>
    <w:r>
      <w:rPr>
        <w:smallCaps/>
        <w:color w:val="6E3B9B"/>
      </w:rPr>
      <w:t xml:space="preserve">COPYRIGHT© 2022 MOLECULAR ENGINEERING MATERIALS CENTER - UNIVERSITY OF WASHINGTON       </w:t>
    </w:r>
    <w:r>
      <w:rPr>
        <w:smallCaps/>
        <w:color w:val="6E3B9B"/>
      </w:rPr>
      <w:fldChar w:fldCharType="begin"/>
    </w:r>
    <w:r>
      <w:rPr>
        <w:smallCaps/>
        <w:color w:val="6E3B9B"/>
      </w:rPr>
      <w:instrText>PAGE</w:instrText>
    </w:r>
    <w:r>
      <w:rPr>
        <w:smallCaps/>
        <w:color w:val="6E3B9B"/>
      </w:rPr>
      <w:fldChar w:fldCharType="separate"/>
    </w:r>
    <w:r w:rsidR="00497FD5">
      <w:rPr>
        <w:smallCaps/>
        <w:noProof/>
        <w:color w:val="6E3B9B"/>
      </w:rPr>
      <w:t>1</w:t>
    </w:r>
    <w:r>
      <w:rPr>
        <w:smallCaps/>
        <w:color w:val="6E3B9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36990" w14:textId="77777777" w:rsidR="00C71CC1" w:rsidRDefault="00C71CC1">
      <w:pPr>
        <w:spacing w:after="0" w:line="240" w:lineRule="auto"/>
      </w:pPr>
      <w:r>
        <w:separator/>
      </w:r>
    </w:p>
  </w:footnote>
  <w:footnote w:type="continuationSeparator" w:id="0">
    <w:p w14:paraId="514B7243" w14:textId="77777777" w:rsidR="00C71CC1" w:rsidRDefault="00C71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6DB3" w14:textId="77777777" w:rsidR="00077C49" w:rsidRDefault="00000000">
    <w:pPr>
      <w:jc w:val="center"/>
    </w:pPr>
    <w:r>
      <w:rPr>
        <w:noProof/>
      </w:rPr>
      <w:drawing>
        <wp:inline distT="114300" distB="114300" distL="114300" distR="114300" wp14:anchorId="5162AAC4" wp14:editId="513E144B">
          <wp:extent cx="1933575" cy="57642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933575" cy="576424"/>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559D5B16" wp14:editId="10BC2CAB">
              <wp:simplePos x="0" y="0"/>
              <wp:positionH relativeFrom="column">
                <wp:posOffset>1524000</wp:posOffset>
              </wp:positionH>
              <wp:positionV relativeFrom="paragraph">
                <wp:posOffset>-161924</wp:posOffset>
              </wp:positionV>
              <wp:extent cx="6172200" cy="294366"/>
              <wp:effectExtent l="0" t="0" r="0" b="0"/>
              <wp:wrapNone/>
              <wp:docPr id="1" name="Group 1"/>
              <wp:cNvGraphicFramePr/>
              <a:graphic xmlns:a="http://schemas.openxmlformats.org/drawingml/2006/main">
                <a:graphicData uri="http://schemas.microsoft.com/office/word/2010/wordprocessingGroup">
                  <wpg:wgp>
                    <wpg:cNvGrpSpPr/>
                    <wpg:grpSpPr>
                      <a:xfrm>
                        <a:off x="0" y="0"/>
                        <a:ext cx="6172200" cy="294366"/>
                        <a:chOff x="1320950" y="2262775"/>
                        <a:chExt cx="6172200" cy="278150"/>
                      </a:xfrm>
                    </wpg:grpSpPr>
                    <wpg:grpSp>
                      <wpg:cNvPr id="8" name="Group 8"/>
                      <wpg:cNvGrpSpPr/>
                      <wpg:grpSpPr>
                        <a:xfrm>
                          <a:off x="1320950" y="2262785"/>
                          <a:ext cx="6172200" cy="278125"/>
                          <a:chOff x="2259900" y="3640935"/>
                          <a:chExt cx="6172200" cy="278125"/>
                        </a:xfrm>
                      </wpg:grpSpPr>
                      <wps:wsp>
                        <wps:cNvPr id="9" name="Rectangle 9"/>
                        <wps:cNvSpPr/>
                        <wps:spPr>
                          <a:xfrm>
                            <a:off x="2259900" y="3640935"/>
                            <a:ext cx="6172200" cy="278125"/>
                          </a:xfrm>
                          <a:prstGeom prst="rect">
                            <a:avLst/>
                          </a:prstGeom>
                          <a:noFill/>
                          <a:ln>
                            <a:noFill/>
                          </a:ln>
                        </wps:spPr>
                        <wps:txbx>
                          <w:txbxContent>
                            <w:p w14:paraId="1E0A4F26" w14:textId="77777777" w:rsidR="00077C49" w:rsidRDefault="00077C49">
                              <w:pPr>
                                <w:spacing w:after="0" w:line="240" w:lineRule="auto"/>
                                <w:textDirection w:val="btLr"/>
                              </w:pPr>
                            </w:p>
                          </w:txbxContent>
                        </wps:txbx>
                        <wps:bodyPr spcFirstLastPara="1" wrap="square" lIns="91425" tIns="91425" rIns="91425" bIns="91425" anchor="ctr" anchorCtr="0">
                          <a:noAutofit/>
                        </wps:bodyPr>
                      </wps:wsp>
                      <wpg:grpSp>
                        <wpg:cNvPr id="10" name="Group 10"/>
                        <wpg:cNvGrpSpPr/>
                        <wpg:grpSpPr>
                          <a:xfrm>
                            <a:off x="2259900" y="3640935"/>
                            <a:ext cx="6172200" cy="278125"/>
                            <a:chOff x="0" y="0"/>
                            <a:chExt cx="6172200" cy="278125"/>
                          </a:xfrm>
                        </wpg:grpSpPr>
                        <wps:wsp>
                          <wps:cNvPr id="11" name="Rectangle 11"/>
                          <wps:cNvSpPr/>
                          <wps:spPr>
                            <a:xfrm>
                              <a:off x="0" y="0"/>
                              <a:ext cx="6172200" cy="278125"/>
                            </a:xfrm>
                            <a:prstGeom prst="rect">
                              <a:avLst/>
                            </a:prstGeom>
                            <a:noFill/>
                            <a:ln>
                              <a:noFill/>
                            </a:ln>
                          </wps:spPr>
                          <wps:txbx>
                            <w:txbxContent>
                              <w:p w14:paraId="533185A8" w14:textId="77777777" w:rsidR="00077C49" w:rsidRDefault="00077C49">
                                <w:pPr>
                                  <w:spacing w:after="0" w:line="240" w:lineRule="auto"/>
                                  <w:textDirection w:val="btLr"/>
                                </w:pPr>
                              </w:p>
                            </w:txbxContent>
                          </wps:txbx>
                          <wps:bodyPr spcFirstLastPara="1" wrap="square" lIns="91425" tIns="91425" rIns="91425" bIns="91425" anchor="ctr" anchorCtr="0">
                            <a:noAutofit/>
                          </wps:bodyPr>
                        </wps:wsp>
                        <wps:wsp>
                          <wps:cNvPr id="12" name="Rectangle 12"/>
                          <wps:cNvSpPr/>
                          <wps:spPr>
                            <a:xfrm>
                              <a:off x="228600" y="0"/>
                              <a:ext cx="5943600" cy="274200"/>
                            </a:xfrm>
                            <a:prstGeom prst="rect">
                              <a:avLst/>
                            </a:prstGeom>
                            <a:noFill/>
                            <a:ln>
                              <a:noFill/>
                            </a:ln>
                          </wps:spPr>
                          <wps:txbx>
                            <w:txbxContent>
                              <w:p w14:paraId="3CA0CD65" w14:textId="77777777" w:rsidR="00077C49" w:rsidRDefault="00077C49">
                                <w:pPr>
                                  <w:spacing w:after="0" w:line="240" w:lineRule="auto"/>
                                  <w:textDirection w:val="btLr"/>
                                </w:pPr>
                              </w:p>
                            </w:txbxContent>
                          </wps:txbx>
                          <wps:bodyPr spcFirstLastPara="1" wrap="square" lIns="91425" tIns="91425" rIns="91425" bIns="91425" anchor="ctr" anchorCtr="0">
                            <a:noAutofit/>
                          </wps:bodyPr>
                        </wps:wsp>
                        <wps:wsp>
                          <wps:cNvPr id="13" name="Rectangle 13"/>
                          <wps:cNvSpPr/>
                          <wps:spPr>
                            <a:xfrm>
                              <a:off x="0" y="9525"/>
                              <a:ext cx="5943600" cy="268500"/>
                            </a:xfrm>
                            <a:prstGeom prst="rect">
                              <a:avLst/>
                            </a:prstGeom>
                            <a:noFill/>
                            <a:ln>
                              <a:noFill/>
                            </a:ln>
                          </wps:spPr>
                          <wps:txbx>
                            <w:txbxContent>
                              <w:p w14:paraId="5F819D42" w14:textId="77777777" w:rsidR="00077C49" w:rsidRDefault="00077C49">
                                <w:pPr>
                                  <w:spacing w:after="0" w:line="240" w:lineRule="auto"/>
                                  <w:textDirection w:val="btLr"/>
                                </w:pPr>
                              </w:p>
                            </w:txbxContent>
                          </wps:txbx>
                          <wps:bodyPr spcFirstLastPara="1" wrap="square" lIns="0" tIns="45700" rIns="0" bIns="45700" anchor="t" anchorCtr="0">
                            <a:noAutofit/>
                          </wps:bodyPr>
                        </wps:wsp>
                      </wpg:grpSp>
                    </wpg:grpSp>
                  </wpg:wgp>
                </a:graphicData>
              </a:graphic>
            </wp:anchor>
          </w:drawing>
        </mc:Choice>
        <mc:Fallback>
          <w:pict>
            <v:group w14:anchorId="559D5B16" id="Group 1" o:spid="_x0000_s1026" style="position:absolute;left:0;text-align:left;margin-left:120pt;margin-top:-12.75pt;width:486pt;height:23.2pt;z-index:251658240" coordorigin="13209,22627" coordsize="61722,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">
              <v:group id="Group 8" o:spid="_x0000_s1027" style="position:absolute;left:13209;top:22627;width:61722;height:2782" coordorigin="22599,36409" coordsize="61722,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28" style="position:absolute;left:22599;top:36409;width:6172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1E0A4F26" w14:textId="77777777" w:rsidR="00077C49" w:rsidRDefault="00077C49">
                        <w:pPr>
                          <w:spacing w:after="0" w:line="240" w:lineRule="auto"/>
                          <w:textDirection w:val="btLr"/>
                        </w:pPr>
                      </w:p>
                    </w:txbxContent>
                  </v:textbox>
                </v:rect>
                <v:group id="Group 10" o:spid="_x0000_s1029" style="position:absolute;left:22599;top:36409;width:61722;height:2781" coordsize="61722,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0" style="position:absolute;width:6172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33185A8" w14:textId="77777777" w:rsidR="00077C49" w:rsidRDefault="00077C49">
                          <w:pPr>
                            <w:spacing w:after="0" w:line="240" w:lineRule="auto"/>
                            <w:textDirection w:val="btLr"/>
                          </w:pPr>
                        </w:p>
                      </w:txbxContent>
                    </v:textbox>
                  </v:rect>
                  <v:rect id="Rectangle 12" o:spid="_x0000_s1031" style="position:absolute;left:2286;width:59436;height:2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3CA0CD65" w14:textId="77777777" w:rsidR="00077C49" w:rsidRDefault="00077C49">
                          <w:pPr>
                            <w:spacing w:after="0" w:line="240" w:lineRule="auto"/>
                            <w:textDirection w:val="btLr"/>
                          </w:pPr>
                        </w:p>
                      </w:txbxContent>
                    </v:textbox>
                  </v:rect>
                  <v:rect id="Rectangle 13" o:spid="_x0000_s1032" style="position:absolute;top:95;width:59436;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" filled="f" stroked="f">
                    <v:textbox inset="0,1.2694mm,0,1.2694mm">
                      <w:txbxContent>
                        <w:p w14:paraId="5F819D42" w14:textId="77777777" w:rsidR="00077C49" w:rsidRDefault="00077C49">
                          <w:pPr>
                            <w:spacing w:after="0" w:line="240" w:lineRule="auto"/>
                            <w:textDirection w:val="btLr"/>
                          </w:pPr>
                        </w:p>
                      </w:txbxContent>
                    </v:textbox>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72AF0"/>
    <w:multiLevelType w:val="multilevel"/>
    <w:tmpl w:val="0EA2C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F257F1"/>
    <w:multiLevelType w:val="hybridMultilevel"/>
    <w:tmpl w:val="F3583E0A"/>
    <w:lvl w:ilvl="0" w:tplc="67FA5296">
      <w:start w:val="1"/>
      <w:numFmt w:val="bullet"/>
      <w:lvlText w:val="-"/>
      <w:lvlJc w:val="left"/>
      <w:pPr>
        <w:ind w:left="900" w:hanging="360"/>
      </w:pPr>
      <w:rPr>
        <w:rFonts w:ascii="Calibri" w:eastAsia="Calibri" w:hAnsi="Calibri" w:cs="Calibri"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1830" w:hanging="360"/>
      </w:pPr>
      <w:rPr>
        <w:rFonts w:ascii="Symbol" w:hAnsi="Symbol" w:hint="default"/>
      </w:rPr>
    </w:lvl>
    <w:lvl w:ilvl="4" w:tplc="04090003" w:tentative="1">
      <w:start w:val="1"/>
      <w:numFmt w:val="bullet"/>
      <w:lvlText w:val="o"/>
      <w:lvlJc w:val="left"/>
      <w:pPr>
        <w:ind w:left="-1110" w:hanging="360"/>
      </w:pPr>
      <w:rPr>
        <w:rFonts w:ascii="Courier New" w:hAnsi="Courier New" w:cs="Courier New" w:hint="default"/>
      </w:rPr>
    </w:lvl>
    <w:lvl w:ilvl="5" w:tplc="04090005" w:tentative="1">
      <w:start w:val="1"/>
      <w:numFmt w:val="bullet"/>
      <w:lvlText w:val=""/>
      <w:lvlJc w:val="left"/>
      <w:pPr>
        <w:ind w:left="-390" w:hanging="360"/>
      </w:pPr>
      <w:rPr>
        <w:rFonts w:ascii="Wingdings" w:hAnsi="Wingdings" w:hint="default"/>
      </w:rPr>
    </w:lvl>
    <w:lvl w:ilvl="6" w:tplc="04090001" w:tentative="1">
      <w:start w:val="1"/>
      <w:numFmt w:val="bullet"/>
      <w:lvlText w:val=""/>
      <w:lvlJc w:val="left"/>
      <w:pPr>
        <w:ind w:left="330" w:hanging="360"/>
      </w:pPr>
      <w:rPr>
        <w:rFonts w:ascii="Symbol" w:hAnsi="Symbol" w:hint="default"/>
      </w:rPr>
    </w:lvl>
    <w:lvl w:ilvl="7" w:tplc="04090003" w:tentative="1">
      <w:start w:val="1"/>
      <w:numFmt w:val="bullet"/>
      <w:lvlText w:val="o"/>
      <w:lvlJc w:val="left"/>
      <w:pPr>
        <w:ind w:left="1050" w:hanging="360"/>
      </w:pPr>
      <w:rPr>
        <w:rFonts w:ascii="Courier New" w:hAnsi="Courier New" w:cs="Courier New" w:hint="default"/>
      </w:rPr>
    </w:lvl>
    <w:lvl w:ilvl="8" w:tplc="04090005" w:tentative="1">
      <w:start w:val="1"/>
      <w:numFmt w:val="bullet"/>
      <w:lvlText w:val=""/>
      <w:lvlJc w:val="left"/>
      <w:pPr>
        <w:ind w:left="1770" w:hanging="360"/>
      </w:pPr>
      <w:rPr>
        <w:rFonts w:ascii="Wingdings" w:hAnsi="Wingdings" w:hint="default"/>
      </w:rPr>
    </w:lvl>
  </w:abstractNum>
  <w:abstractNum w:abstractNumId="2" w15:restartNumberingAfterBreak="0">
    <w:nsid w:val="2C950CA4"/>
    <w:multiLevelType w:val="multilevel"/>
    <w:tmpl w:val="65E0A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BE249B"/>
    <w:multiLevelType w:val="multilevel"/>
    <w:tmpl w:val="BEE4E7BC"/>
    <w:lvl w:ilvl="0">
      <w:start w:val="1"/>
      <w:numFmt w:val="decimal"/>
      <w:lvlText w:val="%1."/>
      <w:lvlJc w:val="left"/>
      <w:pPr>
        <w:ind w:left="720" w:hanging="360"/>
      </w:pPr>
      <w:rPr>
        <w:rFonts w:asciiTheme="majorHAnsi" w:eastAsia="Calibri" w:hAnsiTheme="majorHAnsi" w:cstheme="majorHAns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810" w:hanging="360"/>
      </w:pPr>
    </w:lvl>
    <w:lvl w:ilvl="4">
      <w:start w:val="1"/>
      <w:numFmt w:val="lowerLetter"/>
      <w:lvlText w:val="%5."/>
      <w:lvlJc w:val="left"/>
      <w:pPr>
        <w:ind w:left="1260" w:hanging="360"/>
      </w:pPr>
    </w:lvl>
    <w:lvl w:ilvl="5">
      <w:start w:val="1"/>
      <w:numFmt w:val="lowerRoman"/>
      <w:lvlText w:val="%6."/>
      <w:lvlJc w:val="right"/>
      <w:pPr>
        <w:ind w:left="4320" w:hanging="180"/>
      </w:pPr>
    </w:lvl>
    <w:lvl w:ilvl="6">
      <w:start w:val="1"/>
      <w:numFmt w:val="decimal"/>
      <w:lvlText w:val="%7."/>
      <w:lvlJc w:val="left"/>
      <w:pPr>
        <w:ind w:left="81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B87232"/>
    <w:multiLevelType w:val="multilevel"/>
    <w:tmpl w:val="592AF28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3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C61BBA"/>
    <w:multiLevelType w:val="hybridMultilevel"/>
    <w:tmpl w:val="E4DA1E10"/>
    <w:lvl w:ilvl="0" w:tplc="B2E47A8C">
      <w:start w:val="1"/>
      <w:numFmt w:val="decimal"/>
      <w:lvlText w:val="%1."/>
      <w:lvlJc w:val="left"/>
      <w:pPr>
        <w:ind w:left="720" w:hanging="360"/>
      </w:pPr>
      <w:rPr>
        <w:rFonts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084175"/>
    <w:multiLevelType w:val="hybridMultilevel"/>
    <w:tmpl w:val="BBAE9084"/>
    <w:lvl w:ilvl="0" w:tplc="67FA5296">
      <w:start w:val="1"/>
      <w:numFmt w:val="bullet"/>
      <w:lvlText w:val="-"/>
      <w:lvlJc w:val="left"/>
      <w:pPr>
        <w:ind w:left="5610" w:hanging="360"/>
      </w:pPr>
      <w:rPr>
        <w:rFonts w:ascii="Calibri" w:eastAsia="Calibri" w:hAnsi="Calibri" w:cs="Calibri" w:hint="default"/>
      </w:rPr>
    </w:lvl>
    <w:lvl w:ilvl="1" w:tplc="04090003" w:tentative="1">
      <w:start w:val="1"/>
      <w:numFmt w:val="bullet"/>
      <w:lvlText w:val="o"/>
      <w:lvlJc w:val="left"/>
      <w:pPr>
        <w:ind w:left="6330" w:hanging="360"/>
      </w:pPr>
      <w:rPr>
        <w:rFonts w:ascii="Courier New" w:hAnsi="Courier New" w:cs="Courier New" w:hint="default"/>
      </w:rPr>
    </w:lvl>
    <w:lvl w:ilvl="2" w:tplc="04090005" w:tentative="1">
      <w:start w:val="1"/>
      <w:numFmt w:val="bullet"/>
      <w:lvlText w:val=""/>
      <w:lvlJc w:val="left"/>
      <w:pPr>
        <w:ind w:left="7050" w:hanging="360"/>
      </w:pPr>
      <w:rPr>
        <w:rFonts w:ascii="Wingdings" w:hAnsi="Wingdings" w:hint="default"/>
      </w:rPr>
    </w:lvl>
    <w:lvl w:ilvl="3" w:tplc="04090001" w:tentative="1">
      <w:start w:val="1"/>
      <w:numFmt w:val="bullet"/>
      <w:lvlText w:val=""/>
      <w:lvlJc w:val="left"/>
      <w:pPr>
        <w:ind w:left="7770" w:hanging="360"/>
      </w:pPr>
      <w:rPr>
        <w:rFonts w:ascii="Symbol" w:hAnsi="Symbol" w:hint="default"/>
      </w:rPr>
    </w:lvl>
    <w:lvl w:ilvl="4" w:tplc="04090003" w:tentative="1">
      <w:start w:val="1"/>
      <w:numFmt w:val="bullet"/>
      <w:lvlText w:val="o"/>
      <w:lvlJc w:val="left"/>
      <w:pPr>
        <w:ind w:left="8490" w:hanging="360"/>
      </w:pPr>
      <w:rPr>
        <w:rFonts w:ascii="Courier New" w:hAnsi="Courier New" w:cs="Courier New" w:hint="default"/>
      </w:rPr>
    </w:lvl>
    <w:lvl w:ilvl="5" w:tplc="04090005" w:tentative="1">
      <w:start w:val="1"/>
      <w:numFmt w:val="bullet"/>
      <w:lvlText w:val=""/>
      <w:lvlJc w:val="left"/>
      <w:pPr>
        <w:ind w:left="9210" w:hanging="360"/>
      </w:pPr>
      <w:rPr>
        <w:rFonts w:ascii="Wingdings" w:hAnsi="Wingdings" w:hint="default"/>
      </w:rPr>
    </w:lvl>
    <w:lvl w:ilvl="6" w:tplc="04090001" w:tentative="1">
      <w:start w:val="1"/>
      <w:numFmt w:val="bullet"/>
      <w:lvlText w:val=""/>
      <w:lvlJc w:val="left"/>
      <w:pPr>
        <w:ind w:left="9930" w:hanging="360"/>
      </w:pPr>
      <w:rPr>
        <w:rFonts w:ascii="Symbol" w:hAnsi="Symbol" w:hint="default"/>
      </w:rPr>
    </w:lvl>
    <w:lvl w:ilvl="7" w:tplc="04090003" w:tentative="1">
      <w:start w:val="1"/>
      <w:numFmt w:val="bullet"/>
      <w:lvlText w:val="o"/>
      <w:lvlJc w:val="left"/>
      <w:pPr>
        <w:ind w:left="10650" w:hanging="360"/>
      </w:pPr>
      <w:rPr>
        <w:rFonts w:ascii="Courier New" w:hAnsi="Courier New" w:cs="Courier New" w:hint="default"/>
      </w:rPr>
    </w:lvl>
    <w:lvl w:ilvl="8" w:tplc="04090005" w:tentative="1">
      <w:start w:val="1"/>
      <w:numFmt w:val="bullet"/>
      <w:lvlText w:val=""/>
      <w:lvlJc w:val="left"/>
      <w:pPr>
        <w:ind w:left="11370" w:hanging="360"/>
      </w:pPr>
      <w:rPr>
        <w:rFonts w:ascii="Wingdings" w:hAnsi="Wingdings" w:hint="default"/>
      </w:rPr>
    </w:lvl>
  </w:abstractNum>
  <w:abstractNum w:abstractNumId="7" w15:restartNumberingAfterBreak="0">
    <w:nsid w:val="389868FB"/>
    <w:multiLevelType w:val="hybridMultilevel"/>
    <w:tmpl w:val="424811AE"/>
    <w:lvl w:ilvl="0" w:tplc="67FA5296">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1650" w:hanging="360"/>
      </w:pPr>
      <w:rPr>
        <w:rFonts w:ascii="Symbol" w:hAnsi="Symbol" w:hint="default"/>
      </w:rPr>
    </w:lvl>
    <w:lvl w:ilvl="4" w:tplc="04090003" w:tentative="1">
      <w:start w:val="1"/>
      <w:numFmt w:val="bullet"/>
      <w:lvlText w:val="o"/>
      <w:lvlJc w:val="left"/>
      <w:pPr>
        <w:ind w:left="-930" w:hanging="360"/>
      </w:pPr>
      <w:rPr>
        <w:rFonts w:ascii="Courier New" w:hAnsi="Courier New" w:cs="Courier New" w:hint="default"/>
      </w:rPr>
    </w:lvl>
    <w:lvl w:ilvl="5" w:tplc="04090005" w:tentative="1">
      <w:start w:val="1"/>
      <w:numFmt w:val="bullet"/>
      <w:lvlText w:val=""/>
      <w:lvlJc w:val="left"/>
      <w:pPr>
        <w:ind w:left="-210" w:hanging="360"/>
      </w:pPr>
      <w:rPr>
        <w:rFonts w:ascii="Wingdings" w:hAnsi="Wingdings" w:hint="default"/>
      </w:rPr>
    </w:lvl>
    <w:lvl w:ilvl="6" w:tplc="04090001" w:tentative="1">
      <w:start w:val="1"/>
      <w:numFmt w:val="bullet"/>
      <w:lvlText w:val=""/>
      <w:lvlJc w:val="left"/>
      <w:pPr>
        <w:ind w:left="510" w:hanging="360"/>
      </w:pPr>
      <w:rPr>
        <w:rFonts w:ascii="Symbol" w:hAnsi="Symbol" w:hint="default"/>
      </w:rPr>
    </w:lvl>
    <w:lvl w:ilvl="7" w:tplc="04090003" w:tentative="1">
      <w:start w:val="1"/>
      <w:numFmt w:val="bullet"/>
      <w:lvlText w:val="o"/>
      <w:lvlJc w:val="left"/>
      <w:pPr>
        <w:ind w:left="1230" w:hanging="360"/>
      </w:pPr>
      <w:rPr>
        <w:rFonts w:ascii="Courier New" w:hAnsi="Courier New" w:cs="Courier New" w:hint="default"/>
      </w:rPr>
    </w:lvl>
    <w:lvl w:ilvl="8" w:tplc="04090005" w:tentative="1">
      <w:start w:val="1"/>
      <w:numFmt w:val="bullet"/>
      <w:lvlText w:val=""/>
      <w:lvlJc w:val="left"/>
      <w:pPr>
        <w:ind w:left="1950" w:hanging="360"/>
      </w:pPr>
      <w:rPr>
        <w:rFonts w:ascii="Wingdings" w:hAnsi="Wingdings" w:hint="default"/>
      </w:rPr>
    </w:lvl>
  </w:abstractNum>
  <w:abstractNum w:abstractNumId="8" w15:restartNumberingAfterBreak="0">
    <w:nsid w:val="40693219"/>
    <w:multiLevelType w:val="hybridMultilevel"/>
    <w:tmpl w:val="90822D7A"/>
    <w:lvl w:ilvl="0" w:tplc="FDA8C09C">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6F0742"/>
    <w:multiLevelType w:val="multilevel"/>
    <w:tmpl w:val="59EC36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D886652"/>
    <w:multiLevelType w:val="multilevel"/>
    <w:tmpl w:val="5DD66FAE"/>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C605275"/>
    <w:multiLevelType w:val="multilevel"/>
    <w:tmpl w:val="94809016"/>
    <w:lvl w:ilvl="0">
      <w:start w:val="1"/>
      <w:numFmt w:val="decimal"/>
      <w:lvlText w:val="%1."/>
      <w:lvlJc w:val="left"/>
      <w:pPr>
        <w:ind w:left="720" w:hanging="360"/>
      </w:pPr>
      <w:rPr>
        <w:rFonts w:ascii="Helvetica" w:eastAsia="Calibri" w:hAnsi="Helvetica"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FEC5564"/>
    <w:multiLevelType w:val="hybridMultilevel"/>
    <w:tmpl w:val="0E448632"/>
    <w:lvl w:ilvl="0" w:tplc="15B4D98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2177409">
    <w:abstractNumId w:val="10"/>
  </w:num>
  <w:num w:numId="2" w16cid:durableId="101346040">
    <w:abstractNumId w:val="4"/>
  </w:num>
  <w:num w:numId="3" w16cid:durableId="132523467">
    <w:abstractNumId w:val="2"/>
  </w:num>
  <w:num w:numId="4" w16cid:durableId="1241524349">
    <w:abstractNumId w:val="9"/>
  </w:num>
  <w:num w:numId="5" w16cid:durableId="1220827794">
    <w:abstractNumId w:val="3"/>
  </w:num>
  <w:num w:numId="6" w16cid:durableId="1782600939">
    <w:abstractNumId w:val="0"/>
  </w:num>
  <w:num w:numId="7" w16cid:durableId="687296430">
    <w:abstractNumId w:val="11"/>
  </w:num>
  <w:num w:numId="8" w16cid:durableId="1024556793">
    <w:abstractNumId w:val="5"/>
  </w:num>
  <w:num w:numId="9" w16cid:durableId="1558393619">
    <w:abstractNumId w:val="12"/>
  </w:num>
  <w:num w:numId="10" w16cid:durableId="1324523">
    <w:abstractNumId w:val="6"/>
  </w:num>
  <w:num w:numId="11" w16cid:durableId="203444286">
    <w:abstractNumId w:val="1"/>
  </w:num>
  <w:num w:numId="12" w16cid:durableId="955605359">
    <w:abstractNumId w:val="7"/>
  </w:num>
  <w:num w:numId="13" w16cid:durableId="6427355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C49"/>
    <w:rsid w:val="00006D38"/>
    <w:rsid w:val="0004146D"/>
    <w:rsid w:val="00077C49"/>
    <w:rsid w:val="000E3D18"/>
    <w:rsid w:val="001056EB"/>
    <w:rsid w:val="0010798C"/>
    <w:rsid w:val="001918CA"/>
    <w:rsid w:val="001F1778"/>
    <w:rsid w:val="0022485E"/>
    <w:rsid w:val="002E0AE6"/>
    <w:rsid w:val="00497FD5"/>
    <w:rsid w:val="004C3CC3"/>
    <w:rsid w:val="004E3379"/>
    <w:rsid w:val="004F107B"/>
    <w:rsid w:val="00545952"/>
    <w:rsid w:val="00571EC2"/>
    <w:rsid w:val="006E0E69"/>
    <w:rsid w:val="00805DE0"/>
    <w:rsid w:val="008426D5"/>
    <w:rsid w:val="00857583"/>
    <w:rsid w:val="00920EDB"/>
    <w:rsid w:val="009271A2"/>
    <w:rsid w:val="00935234"/>
    <w:rsid w:val="00956EF4"/>
    <w:rsid w:val="00964688"/>
    <w:rsid w:val="00AA240B"/>
    <w:rsid w:val="00BB7593"/>
    <w:rsid w:val="00BC7EA9"/>
    <w:rsid w:val="00C35DC5"/>
    <w:rsid w:val="00C47CE2"/>
    <w:rsid w:val="00C67ABE"/>
    <w:rsid w:val="00C71CC1"/>
    <w:rsid w:val="00DB4182"/>
    <w:rsid w:val="00DE49F7"/>
    <w:rsid w:val="00E62D3F"/>
    <w:rsid w:val="00E67953"/>
    <w:rsid w:val="00F23213"/>
    <w:rsid w:val="00FE5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C65C2"/>
  <w15:docId w15:val="{B0A1819A-E118-40AA-97EB-A1BB373C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CA"/>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b/>
      <w:color w:val="000000"/>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C7EA9"/>
    <w:pPr>
      <w:ind w:left="720"/>
      <w:contextualSpacing/>
    </w:pPr>
  </w:style>
  <w:style w:type="character" w:styleId="Hyperlink">
    <w:name w:val="Hyperlink"/>
    <w:basedOn w:val="DefaultParagraphFont"/>
    <w:uiPriority w:val="99"/>
    <w:unhideWhenUsed/>
    <w:rsid w:val="00BC7EA9"/>
    <w:rPr>
      <w:color w:val="0000FF" w:themeColor="hyperlink"/>
      <w:u w:val="single"/>
    </w:rPr>
  </w:style>
  <w:style w:type="character" w:styleId="UnresolvedMention">
    <w:name w:val="Unresolved Mention"/>
    <w:basedOn w:val="DefaultParagraphFont"/>
    <w:uiPriority w:val="99"/>
    <w:semiHidden/>
    <w:unhideWhenUsed/>
    <w:rsid w:val="00BC7EA9"/>
    <w:rPr>
      <w:color w:val="605E5C"/>
      <w:shd w:val="clear" w:color="auto" w:fill="E1DFDD"/>
    </w:rPr>
  </w:style>
  <w:style w:type="character" w:customStyle="1" w:styleId="Heading2Char">
    <w:name w:val="Heading 2 Char"/>
    <w:basedOn w:val="DefaultParagraphFont"/>
    <w:link w:val="Heading2"/>
    <w:uiPriority w:val="9"/>
    <w:rsid w:val="001918CA"/>
    <w:rPr>
      <w:b/>
      <w:color w:val="000000"/>
      <w:sz w:val="28"/>
      <w:szCs w:val="28"/>
    </w:rPr>
  </w:style>
  <w:style w:type="paragraph" w:styleId="Header">
    <w:name w:val="header"/>
    <w:basedOn w:val="Normal"/>
    <w:link w:val="HeaderChar"/>
    <w:uiPriority w:val="99"/>
    <w:unhideWhenUsed/>
    <w:rsid w:val="00805D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DE0"/>
  </w:style>
  <w:style w:type="paragraph" w:styleId="Footer">
    <w:name w:val="footer"/>
    <w:basedOn w:val="Normal"/>
    <w:link w:val="FooterChar"/>
    <w:uiPriority w:val="99"/>
    <w:unhideWhenUsed/>
    <w:rsid w:val="00805D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ience.howstuffworks.com/vantablack.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ngineering.columbia.edu/news/nanotechnology-breakthrough-may-improve-drug-delive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vantama.com/quantum-dot-tv/#:~:text=A%20quantum%20dot%20TV%20is,using%20a%20light%2Dguide%20plat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8</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 Tetef</cp:lastModifiedBy>
  <cp:revision>21</cp:revision>
  <dcterms:created xsi:type="dcterms:W3CDTF">2022-12-09T20:33:00Z</dcterms:created>
  <dcterms:modified xsi:type="dcterms:W3CDTF">2022-12-13T19:43:00Z</dcterms:modified>
</cp:coreProperties>
</file>