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EE4717/IM4717 </w:t>
      </w:r>
    </w:p>
    <w:p w:rsidR="00000000" w:rsidDel="00000000" w:rsidP="00000000" w:rsidRDefault="00000000" w:rsidRPr="00000000" w14:paraId="00000001">
      <w:pPr>
        <w:spacing w:after="20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Web Application Design - Project Report </w:t>
      </w:r>
    </w:p>
    <w:p w:rsidR="00000000" w:rsidDel="00000000" w:rsidP="00000000" w:rsidRDefault="00000000" w:rsidRPr="00000000" w14:paraId="00000002">
      <w:pPr>
        <w:spacing w:after="20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0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after="20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Design project group number: F34-DG01</w:t>
        <w:br w:type="textWrapping"/>
        <w:t xml:space="preserve">Team members: Steven Loekita Harsono </w:t>
      </w:r>
      <w:r w:rsidDel="00000000" w:rsidR="00000000" w:rsidRPr="00000000">
        <w:rPr>
          <w:rFonts w:ascii="Times New Roman" w:cs="Times New Roman" w:eastAsia="Times New Roman" w:hAnsi="Times New Roman"/>
          <w:sz w:val="20"/>
          <w:szCs w:val="20"/>
          <w:rtl w:val="0"/>
        </w:rPr>
        <w:t xml:space="preserve">(EE4717)</w:t>
      </w:r>
      <w:r w:rsidDel="00000000" w:rsidR="00000000" w:rsidRPr="00000000">
        <w:rPr>
          <w:rFonts w:ascii="Times New Roman" w:cs="Times New Roman" w:eastAsia="Times New Roman" w:hAnsi="Times New Roman"/>
          <w:sz w:val="28"/>
          <w:szCs w:val="28"/>
          <w:rtl w:val="0"/>
        </w:rPr>
        <w:t xml:space="preserve"> &amp; Ong Yiin Lih </w:t>
      </w:r>
      <w:r w:rsidDel="00000000" w:rsidR="00000000" w:rsidRPr="00000000">
        <w:rPr>
          <w:rFonts w:ascii="Times New Roman" w:cs="Times New Roman" w:eastAsia="Times New Roman" w:hAnsi="Times New Roman"/>
          <w:sz w:val="20"/>
          <w:szCs w:val="20"/>
          <w:rtl w:val="0"/>
        </w:rPr>
        <w:t xml:space="preserve">(EE4717)</w:t>
      </w:r>
    </w:p>
    <w:p w:rsidR="00000000" w:rsidDel="00000000" w:rsidP="00000000" w:rsidRDefault="00000000" w:rsidRPr="00000000" w14:paraId="00000005">
      <w:pPr>
        <w:spacing w:after="20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20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Jagger Cinema website design</w:t>
      </w:r>
    </w:p>
    <w:p w:rsidR="00000000" w:rsidDel="00000000" w:rsidP="00000000" w:rsidRDefault="00000000" w:rsidRPr="00000000" w14:paraId="00000007">
      <w:pPr>
        <w:spacing w:after="20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Summary of Project:</w:t>
      </w:r>
    </w:p>
    <w:p w:rsidR="00000000" w:rsidDel="00000000" w:rsidP="00000000" w:rsidRDefault="00000000" w:rsidRPr="00000000" w14:paraId="00000008">
      <w:pPr>
        <w:spacing w:after="200"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Jagger Cinema is an emerging cinema franchise alongside big-name players within Singapore such as Golden Village and Shaw theatres. The newest, hottest movies are screened here and we ensure that any esteemed customers will find an unequaled experience in movie-watching here. We utilize 4K-resolution top-of-the-end screen projectors with Dolby surround sound 7.1 for every theatre to maximize our customer’s enjoyment factor.</w:t>
      </w:r>
    </w:p>
    <w:p w:rsidR="00000000" w:rsidDel="00000000" w:rsidP="00000000" w:rsidRDefault="00000000" w:rsidRPr="00000000" w14:paraId="00000009">
      <w:pPr>
        <w:spacing w:after="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entails the design and development of a user-friendly, intuitive website that provides a seamless experience for Jagger cinema. Customers will be able to quickly look through the movies being screened currently, upcoming movies, choose to book tickets at a given timing and date, and select their seats for their choice of movie. Adjustments for choice of seats and timing will be available at any point of time before payment. They will then be prompted to enter their personal information and email address for confirmation of payment. Once the purchase is confirmed, customers will receive an invoice in their mailbox as proof of purchase. For those seeking a potential career with the Cinema, they will also find details of the hiring manager on the website itself.</w:t>
      </w:r>
    </w:p>
    <w:p w:rsidR="00000000" w:rsidDel="00000000" w:rsidP="00000000" w:rsidRDefault="00000000" w:rsidRPr="00000000" w14:paraId="0000000A">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spacing w:before="480" w:line="240" w:lineRule="auto"/>
        <w:contextualSpacing w:val="0"/>
        <w:rPr>
          <w:rFonts w:ascii="Times New Roman" w:cs="Times New Roman" w:eastAsia="Times New Roman" w:hAnsi="Times New Roman"/>
          <w:b w:val="1"/>
        </w:rPr>
      </w:pPr>
      <w:bookmarkStart w:colFirst="0" w:colLast="0" w:name="_32ffolybhs1u" w:id="0"/>
      <w:bookmarkEnd w:id="0"/>
      <w:r w:rsidDel="00000000" w:rsidR="00000000" w:rsidRPr="00000000">
        <w:rPr>
          <w:rFonts w:ascii="Times New Roman" w:cs="Times New Roman" w:eastAsia="Times New Roman" w:hAnsi="Times New Roman"/>
          <w:b w:val="1"/>
          <w:rtl w:val="0"/>
        </w:rPr>
        <w:t xml:space="preserve">Table of Content</w:t>
      </w:r>
    </w:p>
    <w:p w:rsidR="00000000" w:rsidDel="00000000" w:rsidP="00000000" w:rsidRDefault="00000000" w:rsidRPr="00000000" w14:paraId="0000000C">
      <w:pPr>
        <w:spacing w:after="200" w:line="276" w:lineRule="auto"/>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contextualSpacing w:val="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32ffolybhs1u">
            <w:r w:rsidDel="00000000" w:rsidR="00000000" w:rsidRPr="00000000">
              <w:rPr>
                <w:rFonts w:ascii="Times New Roman" w:cs="Times New Roman" w:eastAsia="Times New Roman" w:hAnsi="Times New Roman"/>
                <w:b w:val="1"/>
                <w:sz w:val="28"/>
                <w:szCs w:val="28"/>
                <w:rtl w:val="0"/>
              </w:rPr>
              <w:t xml:space="preserve">Table of Content</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_32ffolybhs1u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rFonts w:ascii="Times New Roman" w:cs="Times New Roman" w:eastAsia="Times New Roman" w:hAnsi="Times New Roman"/>
              <w:sz w:val="28"/>
              <w:szCs w:val="28"/>
            </w:rPr>
          </w:pPr>
          <w:hyperlink w:anchor="_yed4oimnkpgg">
            <w:r w:rsidDel="00000000" w:rsidR="00000000" w:rsidRPr="00000000">
              <w:rPr>
                <w:rFonts w:ascii="Times New Roman" w:cs="Times New Roman" w:eastAsia="Times New Roman" w:hAnsi="Times New Roman"/>
                <w:b w:val="1"/>
                <w:sz w:val="28"/>
                <w:szCs w:val="28"/>
                <w:rtl w:val="0"/>
              </w:rPr>
              <w:t xml:space="preserve">Application and Functional Requirements</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_yed4oimnkpgg \h </w:instrText>
            <w:fldChar w:fldCharType="separate"/>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rFonts w:ascii="Times New Roman" w:cs="Times New Roman" w:eastAsia="Times New Roman" w:hAnsi="Times New Roman"/>
              <w:sz w:val="28"/>
              <w:szCs w:val="28"/>
            </w:rPr>
          </w:pPr>
          <w:hyperlink w:anchor="_6ogto9spcfcl">
            <w:r w:rsidDel="00000000" w:rsidR="00000000" w:rsidRPr="00000000">
              <w:rPr>
                <w:rFonts w:ascii="Times New Roman" w:cs="Times New Roman" w:eastAsia="Times New Roman" w:hAnsi="Times New Roman"/>
                <w:b w:val="1"/>
                <w:sz w:val="28"/>
                <w:szCs w:val="28"/>
                <w:rtl w:val="0"/>
              </w:rPr>
              <w:t xml:space="preserve">Sitemap</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_6ogto9spcfcl \h </w:instrText>
            <w:fldChar w:fldCharType="separate"/>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rFonts w:ascii="Times New Roman" w:cs="Times New Roman" w:eastAsia="Times New Roman" w:hAnsi="Times New Roman"/>
              <w:sz w:val="28"/>
              <w:szCs w:val="28"/>
            </w:rPr>
          </w:pPr>
          <w:hyperlink w:anchor="_toepleqrtvf5">
            <w:r w:rsidDel="00000000" w:rsidR="00000000" w:rsidRPr="00000000">
              <w:rPr>
                <w:rFonts w:ascii="Times New Roman" w:cs="Times New Roman" w:eastAsia="Times New Roman" w:hAnsi="Times New Roman"/>
                <w:b w:val="1"/>
                <w:sz w:val="28"/>
                <w:szCs w:val="28"/>
                <w:rtl w:val="0"/>
              </w:rPr>
              <w:t xml:space="preserve">Story Board</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_toepleqrtvf5 \h </w:instrText>
            <w:fldChar w:fldCharType="separate"/>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contextualSpacing w:val="0"/>
            <w:rPr>
              <w:rFonts w:ascii="Times New Roman" w:cs="Times New Roman" w:eastAsia="Times New Roman" w:hAnsi="Times New Roman"/>
              <w:sz w:val="24"/>
              <w:szCs w:val="24"/>
            </w:rPr>
          </w:pPr>
          <w:hyperlink w:anchor="_kz4b125cgz52">
            <w:r w:rsidDel="00000000" w:rsidR="00000000" w:rsidRPr="00000000">
              <w:rPr>
                <w:rFonts w:ascii="Times New Roman" w:cs="Times New Roman" w:eastAsia="Times New Roman" w:hAnsi="Times New Roman"/>
                <w:b w:val="1"/>
                <w:sz w:val="28"/>
                <w:szCs w:val="28"/>
                <w:rtl w:val="0"/>
              </w:rPr>
              <w:t xml:space="preserve">Wireframe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_kz4b125cgz52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contextualSpacing w:val="0"/>
        <w:rPr>
          <w:rFonts w:ascii="Times New Roman" w:cs="Times New Roman" w:eastAsia="Times New Roman" w:hAnsi="Times New Roman"/>
          <w:b w:val="1"/>
        </w:rPr>
      </w:pPr>
      <w:bookmarkStart w:colFirst="0" w:colLast="0" w:name="_yed4oimnkpgg" w:id="1"/>
      <w:bookmarkEnd w:id="1"/>
      <w:r w:rsidDel="00000000" w:rsidR="00000000" w:rsidRPr="00000000">
        <w:rPr>
          <w:rFonts w:ascii="Times New Roman" w:cs="Times New Roman" w:eastAsia="Times New Roman" w:hAnsi="Times New Roman"/>
          <w:b w:val="1"/>
          <w:rtl w:val="0"/>
        </w:rPr>
        <w:t xml:space="preserve">Application and Functional Requirements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315"/>
        <w:tblGridChange w:id="0">
          <w:tblGrid>
            <w:gridCol w:w="3045"/>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Browse available movies at certain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Home page will show picture of all movies while the Movies page will display all movies alongside the abstract of the movie and its duration. Achieved by providing an intuitive browsing experience.</w:t>
            </w:r>
          </w:p>
          <w:p w:rsidR="00000000" w:rsidDel="00000000" w:rsidP="00000000" w:rsidRDefault="00000000" w:rsidRPr="00000000" w14:paraId="0000002E">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movie showcase: implemented with slide shows and table; movie pictures only</w:t>
            </w:r>
          </w:p>
          <w:p w:rsidR="00000000" w:rsidDel="00000000" w:rsidP="00000000" w:rsidRDefault="00000000" w:rsidRPr="00000000" w14:paraId="0000003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page movie showcase: implemented with table; movie pictures, descriptions, and timings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Provide ticket booking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 There will be a movie booking page (i.e. Fast and Furious movie) that allows the customer to select the timing which they want to purchase tickets for and checkout. This is achieved through redirection to checkout page after selection of movie and timing. Upon checkout, the details of the ticket will be listed again. </w:t>
            </w:r>
          </w:p>
          <w:p w:rsidR="00000000" w:rsidDel="00000000" w:rsidP="00000000" w:rsidRDefault="00000000" w:rsidRPr="00000000" w14:paraId="00000033">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page seat selection: Implemented with JavaScript &amp; Database</w:t>
            </w:r>
          </w:p>
          <w:p w:rsidR="00000000" w:rsidDel="00000000" w:rsidP="00000000" w:rsidRDefault="00000000" w:rsidRPr="00000000" w14:paraId="0000003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page payment form: Implemented with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Provide confirmation for customers if tickets are successfully booked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 Customers will receive an email once tickets are successfully booked. The email will contain details such as Movie title, Timing of the ticket purchased, and Customer name. Confirmation page will be printable. This is done with the email function and database.</w:t>
            </w:r>
          </w:p>
          <w:p w:rsidR="00000000" w:rsidDel="00000000" w:rsidP="00000000" w:rsidRDefault="00000000" w:rsidRPr="00000000" w14:paraId="00000038">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email: Implemented with mailto function and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Provide membership registrations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Customers will be able to apply for membership which gives them benefits and keep them updated with new movies listed . </w:t>
            </w:r>
          </w:p>
          <w:p w:rsidR="00000000" w:rsidDel="00000000" w:rsidP="00000000" w:rsidRDefault="00000000" w:rsidRPr="00000000" w14:paraId="0000003C">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Log-in/registration: Implemented with database, form, and mailto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Provide customer help service (about/contact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 Customers will be able to send email to the cinema helpdesk through an email hotlink in this page. </w:t>
            </w:r>
          </w:p>
          <w:p w:rsidR="00000000" w:rsidDel="00000000" w:rsidP="00000000" w:rsidRDefault="00000000" w:rsidRPr="00000000" w14:paraId="000000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Helpdesk: Implemented with mailto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Provide career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 Users will be able to view a list of possible career opportunities with descriptions and benefits for the new hiree. Career: This is achieved by redirecting to the career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 Mobile version of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F7: Plays with the width of screen. There will be 2 type of wireframe, divided by the width pixel. (i.e: width&lt;500px is mobile wireframe, width&gt;500px is default wireframe)</w:t>
            </w:r>
          </w:p>
          <w:p w:rsidR="00000000" w:rsidDel="00000000" w:rsidP="00000000" w:rsidRDefault="00000000" w:rsidRPr="00000000" w14:paraId="00000045">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by using JavaScript in external css file</w:t>
            </w:r>
          </w:p>
        </w:tc>
      </w:tr>
    </w:tbl>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contextualSpacing w:val="0"/>
        <w:rPr>
          <w:rFonts w:ascii="Times New Roman" w:cs="Times New Roman" w:eastAsia="Times New Roman" w:hAnsi="Times New Roman"/>
          <w:b w:val="1"/>
        </w:rPr>
      </w:pPr>
      <w:bookmarkStart w:colFirst="0" w:colLast="0" w:name="_6ogto9spcfcl" w:id="2"/>
      <w:bookmarkEnd w:id="2"/>
      <w:r w:rsidDel="00000000" w:rsidR="00000000" w:rsidRPr="00000000">
        <w:rPr>
          <w:rFonts w:ascii="Times New Roman" w:cs="Times New Roman" w:eastAsia="Times New Roman" w:hAnsi="Times New Roman"/>
          <w:b w:val="1"/>
          <w:rtl w:val="0"/>
        </w:rPr>
        <w:t xml:space="preserve">Sitemap</w:t>
      </w:r>
    </w:p>
    <w:p w:rsidR="00000000" w:rsidDel="00000000" w:rsidP="00000000" w:rsidRDefault="00000000" w:rsidRPr="00000000" w14:paraId="00000049">
      <w:pPr>
        <w:pStyle w:val="Heading1"/>
        <w:contextualSpacing w:val="0"/>
        <w:rPr>
          <w:rFonts w:ascii="Times New Roman" w:cs="Times New Roman" w:eastAsia="Times New Roman" w:hAnsi="Times New Roman"/>
        </w:rPr>
      </w:pPr>
      <w:bookmarkStart w:colFirst="0" w:colLast="0" w:name="_ki68hksqktxu" w:id="3"/>
      <w:bookmarkEnd w:id="3"/>
      <w:r w:rsidDel="00000000" w:rsidR="00000000" w:rsidRPr="00000000">
        <w:rPr>
          <w:rFonts w:ascii="Times New Roman" w:cs="Times New Roman" w:eastAsia="Times New Roman" w:hAnsi="Times New Roman"/>
        </w:rPr>
        <w:drawing>
          <wp:inline distB="19050" distT="19050" distL="19050" distR="19050">
            <wp:extent cx="5943600" cy="311150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contextualSpacing w:val="0"/>
        <w:rPr>
          <w:rFonts w:ascii="Times New Roman" w:cs="Times New Roman" w:eastAsia="Times New Roman" w:hAnsi="Times New Roman"/>
        </w:rPr>
      </w:pPr>
      <w:bookmarkStart w:colFirst="0" w:colLast="0" w:name="_mp89nzxkmw5j" w:id="4"/>
      <w:bookmarkEnd w:id="4"/>
      <w:r w:rsidDel="00000000" w:rsidR="00000000" w:rsidRPr="00000000">
        <w:rPr>
          <w:rtl w:val="0"/>
        </w:rPr>
      </w:r>
    </w:p>
    <w:p w:rsidR="00000000" w:rsidDel="00000000" w:rsidP="00000000" w:rsidRDefault="00000000" w:rsidRPr="00000000" w14:paraId="0000004B">
      <w:pPr>
        <w:pStyle w:val="Heading1"/>
        <w:contextualSpacing w:val="0"/>
        <w:rPr>
          <w:rFonts w:ascii="Times New Roman" w:cs="Times New Roman" w:eastAsia="Times New Roman" w:hAnsi="Times New Roman"/>
        </w:rPr>
      </w:pPr>
      <w:bookmarkStart w:colFirst="0" w:colLast="0" w:name="_j7sss3rivh93" w:id="5"/>
      <w:bookmarkEnd w:id="5"/>
      <w:r w:rsidDel="00000000" w:rsidR="00000000" w:rsidRPr="00000000">
        <w:rPr>
          <w:rtl w:val="0"/>
        </w:rPr>
      </w:r>
    </w:p>
    <w:p w:rsidR="00000000" w:rsidDel="00000000" w:rsidP="00000000" w:rsidRDefault="00000000" w:rsidRPr="00000000" w14:paraId="0000004C">
      <w:pPr>
        <w:pStyle w:val="Heading1"/>
        <w:contextualSpacing w:val="0"/>
        <w:rPr>
          <w:rFonts w:ascii="Times New Roman" w:cs="Times New Roman" w:eastAsia="Times New Roman" w:hAnsi="Times New Roman"/>
        </w:rPr>
      </w:pPr>
      <w:bookmarkStart w:colFirst="0" w:colLast="0" w:name="_cn9wubadyw6o" w:id="6"/>
      <w:bookmarkEnd w:id="6"/>
      <w:r w:rsidDel="00000000" w:rsidR="00000000" w:rsidRPr="00000000">
        <w:rPr>
          <w:rtl w:val="0"/>
        </w:rPr>
      </w:r>
    </w:p>
    <w:p w:rsidR="00000000" w:rsidDel="00000000" w:rsidP="00000000" w:rsidRDefault="00000000" w:rsidRPr="00000000" w14:paraId="0000004D">
      <w:pPr>
        <w:pStyle w:val="Heading1"/>
        <w:contextualSpacing w:val="0"/>
        <w:rPr>
          <w:rFonts w:ascii="Times New Roman" w:cs="Times New Roman" w:eastAsia="Times New Roman" w:hAnsi="Times New Roman"/>
        </w:rPr>
      </w:pPr>
      <w:bookmarkStart w:colFirst="0" w:colLast="0" w:name="_gxxkstghz48a" w:id="7"/>
      <w:bookmarkEnd w:id="7"/>
      <w:r w:rsidDel="00000000" w:rsidR="00000000" w:rsidRPr="00000000">
        <w:rPr>
          <w:rtl w:val="0"/>
        </w:rPr>
      </w:r>
    </w:p>
    <w:p w:rsidR="00000000" w:rsidDel="00000000" w:rsidP="00000000" w:rsidRDefault="00000000" w:rsidRPr="00000000" w14:paraId="0000004E">
      <w:pPr>
        <w:pStyle w:val="Heading1"/>
        <w:contextualSpacing w:val="0"/>
        <w:rPr>
          <w:rFonts w:ascii="Times New Roman" w:cs="Times New Roman" w:eastAsia="Times New Roman" w:hAnsi="Times New Roman"/>
        </w:rPr>
      </w:pPr>
      <w:bookmarkStart w:colFirst="0" w:colLast="0" w:name="_1smuhslr60hm" w:id="8"/>
      <w:bookmarkEnd w:id="8"/>
      <w:r w:rsidDel="00000000" w:rsidR="00000000" w:rsidRPr="00000000">
        <w:rPr>
          <w:rtl w:val="0"/>
        </w:rPr>
      </w:r>
    </w:p>
    <w:p w:rsidR="00000000" w:rsidDel="00000000" w:rsidP="00000000" w:rsidRDefault="00000000" w:rsidRPr="00000000" w14:paraId="0000004F">
      <w:pPr>
        <w:pStyle w:val="Heading1"/>
        <w:contextualSpacing w:val="0"/>
        <w:rPr>
          <w:rFonts w:ascii="Times New Roman" w:cs="Times New Roman" w:eastAsia="Times New Roman" w:hAnsi="Times New Roman"/>
        </w:rPr>
      </w:pPr>
      <w:bookmarkStart w:colFirst="0" w:colLast="0" w:name="_toepleqrtvf5" w:id="9"/>
      <w:bookmarkEnd w:id="9"/>
      <w:r w:rsidDel="00000000" w:rsidR="00000000" w:rsidRPr="00000000">
        <w:rPr>
          <w:rtl w:val="0"/>
        </w:rPr>
      </w:r>
    </w:p>
    <w:p w:rsidR="00000000" w:rsidDel="00000000" w:rsidP="00000000" w:rsidRDefault="00000000" w:rsidRPr="00000000" w14:paraId="00000050">
      <w:pPr>
        <w:pStyle w:val="Heading1"/>
        <w:contextualSpacing w:val="0"/>
        <w:rPr>
          <w:rFonts w:ascii="Times New Roman" w:cs="Times New Roman" w:eastAsia="Times New Roman" w:hAnsi="Times New Roman"/>
          <w:b w:val="1"/>
        </w:rPr>
      </w:pPr>
      <w:bookmarkStart w:colFirst="0" w:colLast="0" w:name="_o86hc28sqa5a" w:id="10"/>
      <w:bookmarkEnd w:id="10"/>
      <w:r w:rsidDel="00000000" w:rsidR="00000000" w:rsidRPr="00000000">
        <w:rPr>
          <w:rFonts w:ascii="Times New Roman" w:cs="Times New Roman" w:eastAsia="Times New Roman" w:hAnsi="Times New Roman"/>
          <w:b w:val="1"/>
          <w:rtl w:val="0"/>
        </w:rPr>
        <w:t xml:space="preserve">Story Board</w:t>
      </w:r>
    </w:p>
    <w:p w:rsidR="00000000" w:rsidDel="00000000" w:rsidP="00000000" w:rsidRDefault="00000000" w:rsidRPr="00000000" w14:paraId="00000051">
      <w:pPr>
        <w:pStyle w:val="Heading1"/>
        <w:contextualSpacing w:val="0"/>
        <w:rPr>
          <w:rFonts w:ascii="Times New Roman" w:cs="Times New Roman" w:eastAsia="Times New Roman" w:hAnsi="Times New Roman"/>
        </w:rPr>
      </w:pPr>
      <w:bookmarkStart w:colFirst="0" w:colLast="0" w:name="_kz4b125cgz52" w:id="11"/>
      <w:bookmarkEnd w:id="11"/>
      <w:r w:rsidDel="00000000" w:rsidR="00000000" w:rsidRPr="00000000">
        <w:rPr>
          <w:rFonts w:ascii="Times New Roman" w:cs="Times New Roman" w:eastAsia="Times New Roman" w:hAnsi="Times New Roman"/>
        </w:rPr>
        <w:drawing>
          <wp:inline distB="114300" distT="114300" distL="114300" distR="114300">
            <wp:extent cx="5943600" cy="69977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contextualSpacing w:val="0"/>
        <w:rPr>
          <w:rFonts w:ascii="Times New Roman" w:cs="Times New Roman" w:eastAsia="Times New Roman" w:hAnsi="Times New Roman"/>
          <w:b w:val="1"/>
        </w:rPr>
      </w:pPr>
      <w:bookmarkStart w:colFirst="0" w:colLast="0" w:name="_b7adavkndb6" w:id="12"/>
      <w:bookmarkEnd w:id="12"/>
      <w:r w:rsidDel="00000000" w:rsidR="00000000" w:rsidRPr="00000000">
        <w:rPr>
          <w:rFonts w:ascii="Times New Roman" w:cs="Times New Roman" w:eastAsia="Times New Roman" w:hAnsi="Times New Roman"/>
          <w:b w:val="1"/>
          <w:rtl w:val="0"/>
        </w:rPr>
        <w:t xml:space="preserve">Wireframe</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7850" cy="31623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847850" cy="316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7850" cy="237490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847850" cy="237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7850" cy="29210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47850"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55454" cy="3729038"/>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655454" cy="37290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89015" cy="359568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89015" cy="3595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7850" cy="31115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847850" cy="311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