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Case Study 3(i) – Form Validation 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Ø Modify the “Jobs” page so that the input data for name, email, start date and experience are validated once the data is entered into each field. 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– The name field contains alphabet characters and character spaces.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– The email field contains a user name part follows by “@” and a domain name part. The user name contains word characters including hyphen (“-”) and period (“.”). The domain name contains two to four address extensions. Each extension is string of word characters and separated from the others by a period (“.”). The last extension must have two to three characters. 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– The start date cannot be from today and the past.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– The experience field cannot be empty (This can be done in HTML5)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Case Study 3(ii) – Menu Update 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Ø Modify the “Menu” page to include order quantity and options for single or double shots. The sub-total for each order should be displayed along the total amount below the sub-totals. The subtotals and total should be computed using JavaScript function.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