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396" w:tblpY="526"/>
        <w:tblW w:w="99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433"/>
        <w:gridCol w:w="7083"/>
        <w:gridCol w:w="1426"/>
      </w:tblGrid>
      <w:tr w:rsidR="00206367" w:rsidRPr="001D5A6A" w14:paraId="2C425000" w14:textId="77777777" w:rsidTr="68D4A990">
        <w:trPr>
          <w:cantSplit/>
          <w:trHeight w:val="1524"/>
        </w:trPr>
        <w:tc>
          <w:tcPr>
            <w:tcW w:w="1433" w:type="dxa"/>
            <w:vAlign w:val="center"/>
          </w:tcPr>
          <w:p w14:paraId="36599653" w14:textId="77777777" w:rsidR="00206367" w:rsidRPr="001D5A6A" w:rsidRDefault="00206367" w:rsidP="00206367">
            <w:pPr>
              <w:spacing w:after="0" w:line="240" w:lineRule="auto"/>
              <w:jc w:val="center"/>
              <w:rPr>
                <w:rFonts w:ascii="Arial" w:eastAsia="Times New Roman" w:hAnsi="Arial" w:cs="Times New Roman"/>
                <w:sz w:val="20"/>
                <w:szCs w:val="20"/>
                <w:lang w:val="sr-Latn-CS"/>
              </w:rPr>
            </w:pPr>
            <w:r w:rsidRPr="001D5A6A">
              <w:rPr>
                <w:rFonts w:ascii="Tahoma" w:eastAsia="Times New Roman" w:hAnsi="Tahoma" w:cs="Times New Roman"/>
                <w:sz w:val="24"/>
                <w:szCs w:val="20"/>
                <w:lang w:val="sr-Latn-CS"/>
              </w:rPr>
              <w:object w:dxaOrig="4590" w:dyaOrig="4635" w14:anchorId="1D9A9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57.75pt" o:ole="" fillcolor="window">
                  <v:imagedata r:id="rId8" o:title=""/>
                </v:shape>
                <o:OLEObject Type="Embed" ProgID="PBrush" ShapeID="_x0000_i1025" DrawAspect="Content" ObjectID="_1546907184" r:id="rId9"/>
              </w:object>
            </w:r>
          </w:p>
        </w:tc>
        <w:tc>
          <w:tcPr>
            <w:tcW w:w="7083" w:type="dxa"/>
            <w:vAlign w:val="center"/>
          </w:tcPr>
          <w:p w14:paraId="73C56680" w14:textId="77777777" w:rsidR="00206367" w:rsidRPr="001D5A6A" w:rsidRDefault="00206367" w:rsidP="68D4A990">
            <w:pPr>
              <w:spacing w:before="120" w:after="0" w:line="240" w:lineRule="auto"/>
              <w:ind w:left="57" w:right="57"/>
              <w:jc w:val="center"/>
              <w:rPr>
                <w:rFonts w:ascii="Arial,Times New Roman" w:eastAsia="Arial,Times New Roman" w:hAnsi="Arial,Times New Roman" w:cs="Arial,Times New Roman"/>
                <w:b/>
                <w:bCs/>
                <w:sz w:val="40"/>
                <w:szCs w:val="40"/>
                <w:lang w:val="sr-Cyrl-CS"/>
              </w:rPr>
            </w:pPr>
            <w:r w:rsidRPr="68D4A990">
              <w:rPr>
                <w:rFonts w:ascii="Arial,Times New Roman" w:eastAsia="Arial,Times New Roman" w:hAnsi="Arial,Times New Roman" w:cs="Arial,Times New Roman"/>
                <w:b/>
                <w:bCs/>
                <w:spacing w:val="-8"/>
                <w:kern w:val="20"/>
                <w:sz w:val="40"/>
                <w:szCs w:val="40"/>
                <w:lang w:val="sr-Latn-CS"/>
              </w:rPr>
              <w:t>УНИВЕРЗИТЕТ У НОВОМ САДУ</w:t>
            </w:r>
          </w:p>
          <w:p w14:paraId="7C2F609D" w14:textId="77777777" w:rsidR="00206367" w:rsidRPr="001D5A6A" w:rsidRDefault="00206367" w:rsidP="68D4A990">
            <w:pPr>
              <w:spacing w:before="120" w:after="0" w:line="240" w:lineRule="auto"/>
              <w:ind w:left="57" w:right="57"/>
              <w:jc w:val="center"/>
              <w:rPr>
                <w:rFonts w:ascii="Arial,Times New Roman" w:eastAsia="Arial,Times New Roman" w:hAnsi="Arial,Times New Roman" w:cs="Arial,Times New Roman"/>
                <w:b/>
                <w:bCs/>
                <w:sz w:val="32"/>
                <w:szCs w:val="32"/>
                <w:lang w:val="sr-Cyrl-CS"/>
              </w:rPr>
            </w:pPr>
            <w:r w:rsidRPr="68D4A990">
              <w:rPr>
                <w:rFonts w:ascii="Arial,Times New Roman" w:eastAsia="Arial,Times New Roman" w:hAnsi="Arial,Times New Roman" w:cs="Arial,Times New Roman"/>
                <w:b/>
                <w:bCs/>
                <w:spacing w:val="-8"/>
                <w:kern w:val="20"/>
                <w:sz w:val="40"/>
                <w:szCs w:val="40"/>
                <w:lang w:val="sr-Latn-CS"/>
              </w:rPr>
              <w:t>ФАКУЛТЕТ ТЕХНИ</w:t>
            </w:r>
            <w:r w:rsidRPr="68D4A990">
              <w:rPr>
                <w:rFonts w:ascii="Arial,Times New Roman" w:eastAsia="Arial,Times New Roman" w:hAnsi="Arial,Times New Roman" w:cs="Arial,Times New Roman"/>
                <w:b/>
                <w:bCs/>
                <w:spacing w:val="-8"/>
                <w:kern w:val="20"/>
                <w:sz w:val="40"/>
                <w:szCs w:val="40"/>
                <w:lang w:val="sr-Cyrl-CS"/>
              </w:rPr>
              <w:t>Ч</w:t>
            </w:r>
            <w:r w:rsidRPr="68D4A990">
              <w:rPr>
                <w:rFonts w:ascii="Arial,Times New Roman" w:eastAsia="Arial,Times New Roman" w:hAnsi="Arial,Times New Roman" w:cs="Arial,Times New Roman"/>
                <w:b/>
                <w:bCs/>
                <w:spacing w:val="-8"/>
                <w:kern w:val="20"/>
                <w:sz w:val="40"/>
                <w:szCs w:val="40"/>
                <w:lang w:val="sr-Latn-CS"/>
              </w:rPr>
              <w:t>КИХ НАУКА</w:t>
            </w:r>
          </w:p>
        </w:tc>
        <w:tc>
          <w:tcPr>
            <w:tcW w:w="1426" w:type="dxa"/>
          </w:tcPr>
          <w:p w14:paraId="5D4C45D5" w14:textId="77777777" w:rsidR="00206367" w:rsidRPr="001D5A6A" w:rsidRDefault="00206367" w:rsidP="00206367">
            <w:pPr>
              <w:spacing w:before="120" w:after="0" w:line="240" w:lineRule="auto"/>
              <w:ind w:left="57" w:right="57"/>
              <w:jc w:val="center"/>
              <w:rPr>
                <w:rFonts w:ascii="Arial" w:eastAsia="Times New Roman" w:hAnsi="Arial" w:cs="Times New Roman"/>
                <w:b/>
                <w:spacing w:val="-8"/>
                <w:kern w:val="20"/>
                <w:sz w:val="40"/>
                <w:szCs w:val="40"/>
                <w:lang w:val="sr-Latn-CS"/>
              </w:rPr>
            </w:pPr>
            <w:r w:rsidRPr="001D5A6A">
              <w:rPr>
                <w:rFonts w:ascii="VogueBold" w:eastAsia="Times New Roman" w:hAnsi="VogueBold" w:cs="Times New Roman"/>
                <w:noProof/>
                <w:kern w:val="20"/>
                <w:sz w:val="30"/>
                <w:szCs w:val="20"/>
              </w:rPr>
              <w:drawing>
                <wp:inline distT="0" distB="0" distL="0" distR="0" wp14:anchorId="74E5C2B7" wp14:editId="07777777">
                  <wp:extent cx="777875" cy="859790"/>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875" cy="859790"/>
                          </a:xfrm>
                          <a:prstGeom prst="rect">
                            <a:avLst/>
                          </a:prstGeom>
                          <a:noFill/>
                          <a:ln>
                            <a:noFill/>
                          </a:ln>
                        </pic:spPr>
                      </pic:pic>
                    </a:graphicData>
                  </a:graphic>
                </wp:inline>
              </w:drawing>
            </w:r>
          </w:p>
        </w:tc>
      </w:tr>
    </w:tbl>
    <w:p w14:paraId="1A00DDDD" w14:textId="77777777" w:rsidR="005347D0" w:rsidRDefault="005347D0"/>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64"/>
      </w:tblGrid>
      <w:tr w:rsidR="00206367" w:rsidRPr="001D5A6A" w14:paraId="219CCF36" w14:textId="77777777" w:rsidTr="2F8FEC29">
        <w:tc>
          <w:tcPr>
            <w:tcW w:w="9464" w:type="dxa"/>
          </w:tcPr>
          <w:p w14:paraId="732C52A6" w14:textId="77777777" w:rsidR="00206367" w:rsidRPr="001D5A6A" w:rsidRDefault="00206367" w:rsidP="00A8767D">
            <w:pPr>
              <w:spacing w:before="60" w:after="0" w:line="240" w:lineRule="auto"/>
              <w:ind w:firstLine="567"/>
              <w:jc w:val="both"/>
              <w:rPr>
                <w:rFonts w:ascii="Arial" w:eastAsia="Times New Roman" w:hAnsi="Arial" w:cs="Times New Roman"/>
                <w:sz w:val="24"/>
                <w:szCs w:val="24"/>
                <w:lang w:val="sr-Cyrl-CS"/>
              </w:rPr>
            </w:pPr>
          </w:p>
          <w:p w14:paraId="2AA56F81" w14:textId="77777777" w:rsidR="00206367" w:rsidRPr="001D5A6A" w:rsidRDefault="68D4A990" w:rsidP="68D4A990">
            <w:pPr>
              <w:spacing w:before="60" w:after="0" w:line="240" w:lineRule="auto"/>
              <w:ind w:firstLine="567"/>
              <w:jc w:val="both"/>
              <w:rPr>
                <w:rFonts w:ascii="Arial,Times New Roman" w:eastAsia="Arial,Times New Roman" w:hAnsi="Arial,Times New Roman" w:cs="Arial,Times New Roman"/>
                <w:b/>
                <w:bCs/>
                <w:sz w:val="24"/>
                <w:szCs w:val="24"/>
                <w:lang w:val="sr-Cyrl-CS"/>
              </w:rPr>
            </w:pPr>
            <w:r w:rsidRPr="68D4A990">
              <w:rPr>
                <w:rFonts w:ascii="Arial,Times New Roman" w:eastAsia="Arial,Times New Roman" w:hAnsi="Arial,Times New Roman" w:cs="Arial,Times New Roman"/>
                <w:b/>
                <w:bCs/>
                <w:sz w:val="24"/>
                <w:szCs w:val="24"/>
                <w:lang w:val="sr-Cyrl-CS"/>
              </w:rPr>
              <w:t>УНИВЕРЗИТЕТ У НОВОМ САДУ</w:t>
            </w:r>
          </w:p>
          <w:p w14:paraId="67CFC5F3" w14:textId="77777777" w:rsidR="00206367" w:rsidRPr="001D5A6A" w:rsidRDefault="68D4A990" w:rsidP="68D4A990">
            <w:pPr>
              <w:spacing w:before="60" w:after="0" w:line="240" w:lineRule="auto"/>
              <w:ind w:firstLine="567"/>
              <w:jc w:val="both"/>
              <w:rPr>
                <w:rFonts w:ascii="Arial,Times New Roman" w:eastAsia="Arial,Times New Roman" w:hAnsi="Arial,Times New Roman" w:cs="Arial,Times New Roman"/>
                <w:b/>
                <w:bCs/>
                <w:sz w:val="24"/>
                <w:szCs w:val="24"/>
                <w:lang w:val="sr-Cyrl-CS"/>
              </w:rPr>
            </w:pPr>
            <w:r w:rsidRPr="68D4A990">
              <w:rPr>
                <w:rFonts w:ascii="Arial,Times New Roman" w:eastAsia="Arial,Times New Roman" w:hAnsi="Arial,Times New Roman" w:cs="Arial,Times New Roman"/>
                <w:b/>
                <w:bCs/>
                <w:sz w:val="24"/>
                <w:szCs w:val="24"/>
                <w:lang w:val="sr-Cyrl-CS"/>
              </w:rPr>
              <w:t>ФАКУЛТЕТ ТЕХНИЧКИХ НАУКА</w:t>
            </w:r>
          </w:p>
          <w:p w14:paraId="163C7FE2" w14:textId="77777777" w:rsidR="00206367" w:rsidRPr="001D5A6A" w:rsidRDefault="68D4A990" w:rsidP="68D4A990">
            <w:pPr>
              <w:spacing w:before="60" w:after="0" w:line="240" w:lineRule="auto"/>
              <w:ind w:firstLine="567"/>
              <w:jc w:val="both"/>
              <w:rPr>
                <w:rFonts w:ascii="Arial,Times New Roman" w:eastAsia="Arial,Times New Roman" w:hAnsi="Arial,Times New Roman" w:cs="Arial,Times New Roman"/>
                <w:b/>
                <w:bCs/>
                <w:sz w:val="24"/>
                <w:szCs w:val="24"/>
                <w:lang w:val="sr-Cyrl-CS"/>
              </w:rPr>
            </w:pPr>
            <w:r w:rsidRPr="68D4A990">
              <w:rPr>
                <w:rFonts w:ascii="Arial,Times New Roman" w:eastAsia="Arial,Times New Roman" w:hAnsi="Arial,Times New Roman" w:cs="Arial,Times New Roman"/>
                <w:b/>
                <w:bCs/>
                <w:sz w:val="24"/>
                <w:szCs w:val="24"/>
                <w:lang w:val="sr-Cyrl-CS"/>
              </w:rPr>
              <w:t>НОВИ САД</w:t>
            </w:r>
          </w:p>
          <w:p w14:paraId="76601F40" w14:textId="77777777" w:rsidR="00206367" w:rsidRPr="001D5A6A" w:rsidRDefault="68D4A990" w:rsidP="68D4A990">
            <w:pPr>
              <w:spacing w:before="60" w:after="0" w:line="240" w:lineRule="auto"/>
              <w:ind w:firstLine="567"/>
              <w:jc w:val="both"/>
              <w:rPr>
                <w:rFonts w:ascii="Arial,Times New Roman" w:eastAsia="Arial,Times New Roman" w:hAnsi="Arial,Times New Roman" w:cs="Arial,Times New Roman"/>
                <w:b/>
                <w:bCs/>
                <w:sz w:val="24"/>
                <w:szCs w:val="24"/>
                <w:lang w:val="sr-Cyrl-CS"/>
              </w:rPr>
            </w:pPr>
            <w:r w:rsidRPr="68D4A990">
              <w:rPr>
                <w:rFonts w:ascii="Arial,Times New Roman" w:eastAsia="Arial,Times New Roman" w:hAnsi="Arial,Times New Roman" w:cs="Arial,Times New Roman"/>
                <w:b/>
                <w:bCs/>
                <w:sz w:val="24"/>
                <w:szCs w:val="24"/>
                <w:lang w:val="sr-Cyrl-CS"/>
              </w:rPr>
              <w:t>Департман за рачунарство и аутоматику</w:t>
            </w:r>
          </w:p>
          <w:p w14:paraId="5FFD6697" w14:textId="77777777" w:rsidR="00206367" w:rsidRPr="001D5A6A" w:rsidRDefault="68D4A990" w:rsidP="68D4A990">
            <w:pPr>
              <w:spacing w:before="60" w:after="0" w:line="240" w:lineRule="auto"/>
              <w:ind w:firstLine="567"/>
              <w:jc w:val="both"/>
              <w:rPr>
                <w:rFonts w:ascii="Arial,Times New Roman" w:eastAsia="Arial,Times New Roman" w:hAnsi="Arial,Times New Roman" w:cs="Arial,Times New Roman"/>
                <w:sz w:val="24"/>
                <w:szCs w:val="24"/>
                <w:lang w:val="sr-Cyrl-CS"/>
              </w:rPr>
            </w:pPr>
            <w:r w:rsidRPr="68D4A990">
              <w:rPr>
                <w:rFonts w:ascii="Arial,Times New Roman" w:eastAsia="Arial,Times New Roman" w:hAnsi="Arial,Times New Roman" w:cs="Arial,Times New Roman"/>
                <w:b/>
                <w:bCs/>
                <w:sz w:val="24"/>
                <w:szCs w:val="24"/>
                <w:lang w:val="sr-Cyrl-CS"/>
              </w:rPr>
              <w:t>Одсек за рачунарску технику и рачунарске комуникације</w:t>
            </w:r>
          </w:p>
          <w:p w14:paraId="19872454"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3B99A06E"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2EED7B7D"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3BBE4E32"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6CC83218"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1D0E5CD8"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12D5199E"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4CAD3453"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4E43D5BB"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304084A8"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31C00D1C"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62D9B3CA" w14:textId="77777777" w:rsidR="00206367" w:rsidRPr="001D5A6A" w:rsidRDefault="68D4A990" w:rsidP="68D4A990">
            <w:pPr>
              <w:spacing w:before="60" w:after="0" w:line="240" w:lineRule="auto"/>
              <w:ind w:firstLine="567"/>
              <w:jc w:val="center"/>
              <w:rPr>
                <w:rFonts w:ascii="Arial,Times New Roman" w:eastAsia="Arial,Times New Roman" w:hAnsi="Arial,Times New Roman" w:cs="Arial,Times New Roman"/>
                <w:b/>
                <w:bCs/>
                <w:sz w:val="44"/>
                <w:szCs w:val="44"/>
                <w:lang w:val="sr-Cyrl-CS"/>
              </w:rPr>
            </w:pPr>
            <w:r w:rsidRPr="68D4A990">
              <w:rPr>
                <w:rFonts w:ascii="Arial,Times New Roman" w:eastAsia="Arial,Times New Roman" w:hAnsi="Arial,Times New Roman" w:cs="Arial,Times New Roman"/>
                <w:b/>
                <w:bCs/>
                <w:sz w:val="44"/>
                <w:szCs w:val="44"/>
                <w:lang w:val="sr-Cyrl-CS"/>
              </w:rPr>
              <w:t>ИСПИТНИ РАД</w:t>
            </w:r>
          </w:p>
          <w:p w14:paraId="4D6F0CFA"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10868DF4"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110EFCA7" w14:textId="14376A17" w:rsidR="00206367" w:rsidRPr="006676E0" w:rsidRDefault="00206367" w:rsidP="68D4A990">
            <w:pPr>
              <w:tabs>
                <w:tab w:val="left" w:pos="2553"/>
              </w:tabs>
              <w:spacing w:before="60" w:after="0" w:line="240" w:lineRule="auto"/>
              <w:ind w:left="2553" w:hanging="1986"/>
              <w:jc w:val="both"/>
              <w:rPr>
                <w:rFonts w:ascii="Arial,Times New Roman" w:eastAsia="Arial,Times New Roman" w:hAnsi="Arial,Times New Roman" w:cs="Arial,Times New Roman"/>
                <w:b/>
                <w:bCs/>
                <w:sz w:val="24"/>
                <w:szCs w:val="24"/>
                <w:lang w:val="sr-Cyrl-RS"/>
              </w:rPr>
            </w:pPr>
            <w:r w:rsidRPr="68D4A990">
              <w:rPr>
                <w:rFonts w:ascii="Arial,Times New Roman" w:eastAsia="Arial,Times New Roman" w:hAnsi="Arial,Times New Roman" w:cs="Arial,Times New Roman"/>
                <w:b/>
                <w:bCs/>
                <w:sz w:val="24"/>
                <w:szCs w:val="24"/>
                <w:lang w:val="sr-Cyrl-CS"/>
              </w:rPr>
              <w:t>Кандидат</w:t>
            </w:r>
            <w:r w:rsidRPr="68D4A990">
              <w:rPr>
                <w:rFonts w:ascii="Arial,Times New Roman" w:eastAsia="Arial,Times New Roman" w:hAnsi="Arial,Times New Roman" w:cs="Arial,Times New Roman"/>
                <w:b/>
                <w:bCs/>
                <w:sz w:val="24"/>
                <w:szCs w:val="24"/>
              </w:rPr>
              <w:t>и</w:t>
            </w:r>
            <w:r w:rsidRPr="68D4A990">
              <w:rPr>
                <w:rFonts w:ascii="Arial,Times New Roman" w:eastAsia="Arial,Times New Roman" w:hAnsi="Arial,Times New Roman" w:cs="Arial,Times New Roman"/>
                <w:b/>
                <w:bCs/>
                <w:sz w:val="24"/>
                <w:szCs w:val="24"/>
                <w:lang w:val="sr-Cyrl-CS"/>
              </w:rPr>
              <w:t xml:space="preserve">: </w:t>
            </w:r>
            <w:r w:rsidRPr="001D5A6A">
              <w:rPr>
                <w:rFonts w:ascii="Arial" w:eastAsia="Times New Roman" w:hAnsi="Arial" w:cs="Times New Roman"/>
                <w:b/>
                <w:sz w:val="24"/>
                <w:szCs w:val="28"/>
                <w:lang w:val="sr-Latn-CS"/>
              </w:rPr>
              <w:tab/>
            </w:r>
            <w:r w:rsidR="006676E0">
              <w:rPr>
                <w:rFonts w:ascii="Arial,Times New Roman" w:eastAsia="Arial,Times New Roman" w:hAnsi="Arial,Times New Roman" w:cs="Arial,Times New Roman"/>
                <w:b/>
                <w:bCs/>
                <w:sz w:val="24"/>
                <w:szCs w:val="24"/>
                <w:lang w:val="sr-Cyrl-RS"/>
              </w:rPr>
              <w:t>Стеван Стевић</w:t>
            </w:r>
          </w:p>
          <w:p w14:paraId="57E916E6" w14:textId="69C74BC1" w:rsidR="00206367" w:rsidRPr="001D5A6A" w:rsidRDefault="00BD368E" w:rsidP="68D4A990">
            <w:pPr>
              <w:tabs>
                <w:tab w:val="left" w:pos="2553"/>
              </w:tabs>
              <w:spacing w:before="60" w:after="0" w:line="240" w:lineRule="auto"/>
              <w:ind w:left="2553" w:hanging="1986"/>
              <w:jc w:val="both"/>
              <w:rPr>
                <w:rFonts w:ascii="Arial,Times New Roman" w:eastAsia="Arial,Times New Roman" w:hAnsi="Arial,Times New Roman" w:cs="Arial,Times New Roman"/>
                <w:b/>
                <w:bCs/>
                <w:sz w:val="24"/>
                <w:szCs w:val="24"/>
                <w:lang w:val="sr-Cyrl-CS"/>
              </w:rPr>
            </w:pPr>
            <w:r w:rsidRPr="68D4A990">
              <w:rPr>
                <w:rFonts w:ascii="Arial,Times New Roman" w:eastAsia="Arial,Times New Roman" w:hAnsi="Arial,Times New Roman" w:cs="Arial,Times New Roman"/>
                <w:b/>
                <w:bCs/>
                <w:sz w:val="24"/>
                <w:szCs w:val="24"/>
                <w:lang w:val="sr-Cyrl-CS"/>
              </w:rPr>
              <w:t>Број индекса:</w:t>
            </w:r>
            <w:r>
              <w:rPr>
                <w:rFonts w:ascii="Arial" w:eastAsia="Times New Roman" w:hAnsi="Arial" w:cs="Times New Roman"/>
                <w:b/>
                <w:sz w:val="24"/>
                <w:szCs w:val="28"/>
                <w:lang w:val="sr-Cyrl-CS"/>
              </w:rPr>
              <w:tab/>
            </w:r>
            <w:r w:rsidR="006676E0">
              <w:rPr>
                <w:rFonts w:ascii="Arial,Times New Roman" w:eastAsia="Arial,Times New Roman" w:hAnsi="Arial,Times New Roman" w:cs="Arial,Times New Roman"/>
                <w:b/>
                <w:bCs/>
                <w:sz w:val="24"/>
                <w:szCs w:val="24"/>
                <w:lang w:val="sr-Cyrl-CS"/>
              </w:rPr>
              <w:t>РА74/201</w:t>
            </w:r>
            <w:r w:rsidR="00206367" w:rsidRPr="68D4A990">
              <w:rPr>
                <w:rFonts w:ascii="Arial,Times New Roman" w:eastAsia="Arial,Times New Roman" w:hAnsi="Arial,Times New Roman" w:cs="Arial,Times New Roman"/>
                <w:b/>
                <w:bCs/>
                <w:sz w:val="24"/>
                <w:szCs w:val="24"/>
                <w:lang w:val="sr-Cyrl-CS"/>
              </w:rPr>
              <w:t>4</w:t>
            </w:r>
          </w:p>
          <w:p w14:paraId="57777F27" w14:textId="77777777" w:rsidR="00206367" w:rsidRPr="001D5A6A" w:rsidRDefault="00206367" w:rsidP="00A8767D">
            <w:pPr>
              <w:tabs>
                <w:tab w:val="left" w:pos="2553"/>
              </w:tabs>
              <w:spacing w:before="60" w:after="0" w:line="240" w:lineRule="auto"/>
              <w:ind w:left="2553" w:hanging="1986"/>
              <w:jc w:val="both"/>
              <w:rPr>
                <w:rFonts w:ascii="Arial" w:eastAsia="Times New Roman" w:hAnsi="Arial" w:cs="Times New Roman"/>
                <w:sz w:val="12"/>
                <w:szCs w:val="20"/>
                <w:lang w:val="sr-Cyrl-CS"/>
              </w:rPr>
            </w:pPr>
          </w:p>
          <w:p w14:paraId="63BBC7E0" w14:textId="77777777" w:rsidR="00206367" w:rsidRPr="001D5A6A" w:rsidRDefault="00206367" w:rsidP="00A8767D">
            <w:pPr>
              <w:tabs>
                <w:tab w:val="left" w:pos="2553"/>
              </w:tabs>
              <w:spacing w:before="60" w:after="0" w:line="240" w:lineRule="auto"/>
              <w:ind w:left="2553" w:hanging="1986"/>
              <w:jc w:val="both"/>
              <w:rPr>
                <w:rFonts w:ascii="Arial" w:eastAsia="Times New Roman" w:hAnsi="Arial" w:cs="Times New Roman"/>
                <w:sz w:val="12"/>
                <w:szCs w:val="20"/>
                <w:lang w:val="sr-Cyrl-CS"/>
              </w:rPr>
            </w:pPr>
          </w:p>
          <w:p w14:paraId="4F61F4BC" w14:textId="44657F0C" w:rsidR="00206367" w:rsidRPr="001D5A6A" w:rsidRDefault="00206367" w:rsidP="68D4A990">
            <w:pPr>
              <w:tabs>
                <w:tab w:val="left" w:pos="2553"/>
              </w:tabs>
              <w:spacing w:before="60" w:after="0" w:line="240" w:lineRule="auto"/>
              <w:ind w:left="2553" w:hanging="1986"/>
              <w:jc w:val="both"/>
              <w:rPr>
                <w:rFonts w:ascii="Arial,Times New Roman" w:eastAsia="Arial,Times New Roman" w:hAnsi="Arial,Times New Roman" w:cs="Arial,Times New Roman"/>
                <w:b/>
                <w:bCs/>
                <w:sz w:val="24"/>
                <w:szCs w:val="24"/>
                <w:lang w:val="sr-Cyrl-CS"/>
              </w:rPr>
            </w:pPr>
            <w:r w:rsidRPr="68D4A990">
              <w:rPr>
                <w:rFonts w:ascii="Arial,Times New Roman" w:eastAsia="Arial,Times New Roman" w:hAnsi="Arial,Times New Roman" w:cs="Arial,Times New Roman"/>
                <w:b/>
                <w:bCs/>
                <w:sz w:val="24"/>
                <w:szCs w:val="24"/>
                <w:lang w:val="sr-Cyrl-CS"/>
              </w:rPr>
              <w:t xml:space="preserve">Предмет: </w:t>
            </w:r>
            <w:r w:rsidRPr="001D5A6A">
              <w:rPr>
                <w:rFonts w:ascii="Arial" w:eastAsia="Times New Roman" w:hAnsi="Arial" w:cs="Times New Roman"/>
                <w:b/>
                <w:sz w:val="24"/>
                <w:szCs w:val="28"/>
                <w:lang w:val="sr-Cyrl-CS"/>
              </w:rPr>
              <w:tab/>
            </w:r>
            <w:r w:rsidRPr="68D4A990">
              <w:rPr>
                <w:rFonts w:ascii="Arial,Times New Roman" w:eastAsia="Arial,Times New Roman" w:hAnsi="Arial,Times New Roman" w:cs="Arial,Times New Roman"/>
                <w:b/>
                <w:bCs/>
                <w:sz w:val="24"/>
                <w:szCs w:val="24"/>
                <w:lang w:val="sr-Cyrl-CS"/>
              </w:rPr>
              <w:t xml:space="preserve">Системска програмска подршка у реалном времену </w:t>
            </w:r>
            <w:r w:rsidRPr="68D4A990">
              <w:rPr>
                <w:rFonts w:ascii="Arial,Times New Roman" w:eastAsia="Arial,Times New Roman" w:hAnsi="Arial,Times New Roman" w:cs="Arial,Times New Roman"/>
                <w:b/>
                <w:bCs/>
                <w:sz w:val="24"/>
                <w:szCs w:val="24"/>
              </w:rPr>
              <w:t>II</w:t>
            </w:r>
          </w:p>
          <w:p w14:paraId="16B9C819" w14:textId="3CAC7D83" w:rsidR="00206367" w:rsidRPr="00BA5A83" w:rsidRDefault="00206367" w:rsidP="2F8FEC29">
            <w:pPr>
              <w:tabs>
                <w:tab w:val="left" w:pos="2553"/>
              </w:tabs>
              <w:spacing w:before="60" w:after="0" w:line="240" w:lineRule="auto"/>
              <w:ind w:left="2553" w:hanging="1986"/>
              <w:jc w:val="both"/>
              <w:rPr>
                <w:rFonts w:ascii="Arial,Times New Roman" w:eastAsia="Arial,Times New Roman" w:hAnsi="Arial,Times New Roman" w:cs="Arial,Times New Roman"/>
                <w:b/>
                <w:bCs/>
                <w:sz w:val="24"/>
                <w:szCs w:val="24"/>
              </w:rPr>
            </w:pPr>
            <w:r w:rsidRPr="68D4A990">
              <w:rPr>
                <w:rFonts w:ascii="Arial,Times New Roman" w:eastAsia="Arial,Times New Roman" w:hAnsi="Arial,Times New Roman" w:cs="Arial,Times New Roman"/>
                <w:b/>
                <w:bCs/>
                <w:sz w:val="24"/>
                <w:szCs w:val="24"/>
                <w:lang w:val="sr-Cyrl-CS"/>
              </w:rPr>
              <w:t xml:space="preserve">Тема рада:  </w:t>
            </w:r>
            <w:r>
              <w:rPr>
                <w:rFonts w:ascii="Arial" w:eastAsia="Times New Roman" w:hAnsi="Arial" w:cs="Times New Roman"/>
                <w:b/>
                <w:sz w:val="24"/>
                <w:szCs w:val="28"/>
                <w:lang w:val="sr-Cyrl-CS"/>
              </w:rPr>
              <w:tab/>
            </w:r>
            <w:r w:rsidR="006676E0" w:rsidRPr="68D4A990">
              <w:rPr>
                <w:rFonts w:ascii="Arial,Times New Roman" w:eastAsia="Arial,Times New Roman" w:hAnsi="Arial,Times New Roman" w:cs="Arial,Times New Roman"/>
                <w:b/>
                <w:bCs/>
                <w:sz w:val="24"/>
                <w:szCs w:val="24"/>
              </w:rPr>
              <w:t>Raspberry Pi 2</w:t>
            </w:r>
            <w:r w:rsidR="00AC018F">
              <w:rPr>
                <w:rFonts w:ascii="Arial,Times New Roman" w:eastAsia="Arial,Times New Roman" w:hAnsi="Arial,Times New Roman" w:cs="Arial,Times New Roman"/>
                <w:b/>
                <w:bCs/>
                <w:sz w:val="24"/>
                <w:szCs w:val="24"/>
                <w:lang w:val="sr-Cyrl-RS"/>
              </w:rPr>
              <w:t xml:space="preserve"> </w:t>
            </w:r>
            <w:r w:rsidR="006676E0">
              <w:rPr>
                <w:rFonts w:ascii="Arial,Times New Roman" w:eastAsia="Arial,Times New Roman" w:hAnsi="Arial,Times New Roman" w:cs="Arial,Times New Roman"/>
                <w:b/>
                <w:bCs/>
                <w:sz w:val="24"/>
                <w:szCs w:val="24"/>
              </w:rPr>
              <w:t>Linux</w:t>
            </w:r>
            <w:r w:rsidRPr="68D4A990">
              <w:rPr>
                <w:rFonts w:ascii="Arial,Times New Roman" w:eastAsia="Arial,Times New Roman" w:hAnsi="Arial,Times New Roman" w:cs="Arial,Times New Roman"/>
                <w:b/>
                <w:bCs/>
                <w:sz w:val="24"/>
                <w:szCs w:val="24"/>
              </w:rPr>
              <w:t xml:space="preserve"> руковалац за </w:t>
            </w:r>
            <w:r w:rsidR="00BA5A83">
              <w:rPr>
                <w:rFonts w:ascii="Arial,Times New Roman" w:eastAsia="Arial,Times New Roman" w:hAnsi="Arial,Times New Roman" w:cs="Arial,Times New Roman"/>
                <w:b/>
                <w:bCs/>
                <w:sz w:val="24"/>
                <w:szCs w:val="24"/>
                <w:lang w:val="sr-Cyrl-RS"/>
              </w:rPr>
              <w:t xml:space="preserve">сензор вибрације </w:t>
            </w:r>
            <w:r w:rsidR="00BA5A83">
              <w:rPr>
                <w:rFonts w:ascii="Arial,Times New Roman" w:eastAsia="Arial,Times New Roman" w:hAnsi="Arial,Times New Roman" w:cs="Arial,Times New Roman"/>
                <w:b/>
                <w:bCs/>
                <w:sz w:val="24"/>
                <w:szCs w:val="24"/>
              </w:rPr>
              <w:t>SW-420</w:t>
            </w:r>
          </w:p>
          <w:p w14:paraId="267979EA" w14:textId="77777777" w:rsidR="00206367" w:rsidRPr="001D5A6A" w:rsidRDefault="00206367" w:rsidP="00A8767D">
            <w:pPr>
              <w:tabs>
                <w:tab w:val="left" w:pos="2553"/>
              </w:tabs>
              <w:spacing w:before="60" w:after="0" w:line="240" w:lineRule="auto"/>
              <w:ind w:left="2553" w:hanging="1986"/>
              <w:jc w:val="both"/>
              <w:rPr>
                <w:rFonts w:ascii="Arial" w:eastAsia="Times New Roman" w:hAnsi="Arial" w:cs="Times New Roman"/>
                <w:b/>
                <w:sz w:val="24"/>
                <w:szCs w:val="28"/>
                <w:lang w:val="sr-Cyrl-CS"/>
              </w:rPr>
            </w:pPr>
          </w:p>
          <w:p w14:paraId="6C228CCF" w14:textId="77777777" w:rsidR="00206367" w:rsidRPr="001D5A6A" w:rsidRDefault="00206367" w:rsidP="00A8767D">
            <w:pPr>
              <w:tabs>
                <w:tab w:val="left" w:pos="2553"/>
              </w:tabs>
              <w:spacing w:before="60" w:after="0" w:line="240" w:lineRule="auto"/>
              <w:ind w:left="2553" w:hanging="1986"/>
              <w:jc w:val="both"/>
              <w:rPr>
                <w:rFonts w:ascii="Arial" w:eastAsia="Times New Roman" w:hAnsi="Arial" w:cs="Times New Roman"/>
                <w:b/>
                <w:sz w:val="24"/>
                <w:szCs w:val="28"/>
                <w:lang w:val="sr-Cyrl-CS"/>
              </w:rPr>
            </w:pPr>
          </w:p>
          <w:p w14:paraId="3BAF477B" w14:textId="61ADB428" w:rsidR="00206367" w:rsidRPr="00BA5A83" w:rsidRDefault="00206367" w:rsidP="68D4A990">
            <w:pPr>
              <w:tabs>
                <w:tab w:val="left" w:pos="2553"/>
              </w:tabs>
              <w:spacing w:before="60" w:after="0" w:line="240" w:lineRule="auto"/>
              <w:ind w:left="2553" w:hanging="1986"/>
              <w:jc w:val="both"/>
              <w:rPr>
                <w:rFonts w:ascii="Arial,Times New Roman" w:eastAsia="Arial,Times New Roman" w:hAnsi="Arial,Times New Roman" w:cs="Arial,Times New Roman"/>
                <w:b/>
                <w:bCs/>
                <w:sz w:val="24"/>
                <w:szCs w:val="24"/>
              </w:rPr>
            </w:pPr>
            <w:r w:rsidRPr="68D4A990">
              <w:rPr>
                <w:rFonts w:ascii="Arial,Times New Roman" w:eastAsia="Arial,Times New Roman" w:hAnsi="Arial,Times New Roman" w:cs="Arial,Times New Roman"/>
                <w:b/>
                <w:bCs/>
                <w:sz w:val="24"/>
                <w:szCs w:val="24"/>
                <w:lang w:val="sr-Cyrl-CS"/>
              </w:rPr>
              <w:t xml:space="preserve">Ментор рада: </w:t>
            </w:r>
            <w:r w:rsidRPr="001D5A6A">
              <w:rPr>
                <w:rFonts w:ascii="Arial" w:eastAsia="Times New Roman" w:hAnsi="Arial" w:cs="Times New Roman"/>
                <w:b/>
                <w:sz w:val="24"/>
                <w:szCs w:val="28"/>
                <w:lang w:val="sr-Cyrl-CS"/>
              </w:rPr>
              <w:tab/>
            </w:r>
            <w:r w:rsidR="00BA5A83">
              <w:rPr>
                <w:rFonts w:ascii="Arial,Times New Roman" w:eastAsia="Arial,Times New Roman" w:hAnsi="Arial,Times New Roman" w:cs="Arial,Times New Roman"/>
                <w:b/>
                <w:bCs/>
                <w:sz w:val="24"/>
                <w:szCs w:val="24"/>
                <w:lang w:val="sr-Cyrl-RS"/>
              </w:rPr>
              <w:t>Мирослав Поповић</w:t>
            </w:r>
          </w:p>
          <w:p w14:paraId="4F325A2E" w14:textId="77777777" w:rsidR="00206367" w:rsidRPr="001D5A6A" w:rsidRDefault="00206367" w:rsidP="00A8767D">
            <w:pPr>
              <w:spacing w:before="60" w:after="0" w:line="240" w:lineRule="auto"/>
              <w:ind w:firstLine="567"/>
              <w:jc w:val="both"/>
              <w:rPr>
                <w:rFonts w:ascii="Arial" w:eastAsia="Times New Roman" w:hAnsi="Arial" w:cs="Times New Roman"/>
                <w:b/>
                <w:sz w:val="24"/>
                <w:szCs w:val="28"/>
                <w:lang w:val="sr-Cyrl-CS"/>
              </w:rPr>
            </w:pPr>
          </w:p>
          <w:p w14:paraId="5DD72F5A"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36E0974D"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787DB4AC"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42CB35BA"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6759F98E"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2E4DF0D5"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28826C7C"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0CE9B18D"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02CF2791"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5CB452E5"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1617AF21" w14:textId="77777777" w:rsidR="00206367" w:rsidRPr="001D5A6A" w:rsidRDefault="68D4A990" w:rsidP="68D4A990">
            <w:pPr>
              <w:spacing w:before="60" w:after="0" w:line="240" w:lineRule="auto"/>
              <w:ind w:firstLine="567"/>
              <w:jc w:val="center"/>
              <w:rPr>
                <w:rFonts w:ascii="Arial,Times New Roman" w:eastAsia="Arial,Times New Roman" w:hAnsi="Arial,Times New Roman" w:cs="Arial,Times New Roman"/>
                <w:sz w:val="12"/>
                <w:szCs w:val="12"/>
                <w:lang w:val="sr-Cyrl-CS"/>
              </w:rPr>
            </w:pPr>
            <w:r w:rsidRPr="68D4A990">
              <w:rPr>
                <w:rFonts w:ascii="Arial,Times New Roman" w:eastAsia="Arial,Times New Roman" w:hAnsi="Arial,Times New Roman" w:cs="Arial,Times New Roman"/>
                <w:b/>
                <w:bCs/>
                <w:sz w:val="24"/>
                <w:szCs w:val="24"/>
                <w:lang w:val="sr-Cyrl-CS"/>
              </w:rPr>
              <w:t>Нови Сад, јануар, 2017.</w:t>
            </w:r>
          </w:p>
          <w:p w14:paraId="6C81646C"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p w14:paraId="37FFE1E8" w14:textId="77777777" w:rsidR="00206367" w:rsidRPr="001D5A6A" w:rsidRDefault="00206367" w:rsidP="00A8767D">
            <w:pPr>
              <w:spacing w:before="60" w:after="0" w:line="240" w:lineRule="auto"/>
              <w:ind w:firstLine="567"/>
              <w:jc w:val="both"/>
              <w:rPr>
                <w:rFonts w:ascii="Arial" w:eastAsia="Times New Roman" w:hAnsi="Arial" w:cs="Times New Roman"/>
                <w:sz w:val="12"/>
                <w:szCs w:val="20"/>
                <w:lang w:val="sr-Cyrl-CS"/>
              </w:rPr>
            </w:pPr>
          </w:p>
        </w:tc>
      </w:tr>
      <w:tr w:rsidR="00206367" w:rsidRPr="001D5A6A" w14:paraId="7E312B4F" w14:textId="77777777" w:rsidTr="2F8FEC29">
        <w:tc>
          <w:tcPr>
            <w:tcW w:w="9464" w:type="dxa"/>
          </w:tcPr>
          <w:p w14:paraId="314782AF" w14:textId="77777777" w:rsidR="00206367" w:rsidRPr="001D5A6A" w:rsidRDefault="00206367" w:rsidP="00A8767D">
            <w:pPr>
              <w:spacing w:before="60" w:after="120" w:line="240" w:lineRule="auto"/>
              <w:ind w:firstLine="567"/>
              <w:jc w:val="both"/>
              <w:rPr>
                <w:rFonts w:ascii="Arial" w:eastAsia="Times New Roman" w:hAnsi="Arial" w:cs="Times New Roman"/>
                <w:sz w:val="24"/>
                <w:szCs w:val="24"/>
                <w:lang w:val="sr-Cyrl-CS"/>
              </w:rPr>
            </w:pPr>
          </w:p>
        </w:tc>
      </w:tr>
    </w:tbl>
    <w:p w14:paraId="12FBCABF" w14:textId="77777777" w:rsidR="00206367" w:rsidRDefault="00206367" w:rsidP="00206367">
      <w:pPr>
        <w:jc w:val="right"/>
        <w:sectPr w:rsidR="00206367" w:rsidSect="00255048">
          <w:headerReference w:type="default" r:id="rId11"/>
          <w:footerReference w:type="default" r:id="rId12"/>
          <w:headerReference w:type="first" r:id="rId13"/>
          <w:pgSz w:w="12240" w:h="15840"/>
          <w:pgMar w:top="1440" w:right="1440" w:bottom="1440" w:left="1440" w:header="720" w:footer="720" w:gutter="0"/>
          <w:cols w:space="720"/>
          <w:titlePg/>
          <w:docGrid w:linePitch="360"/>
        </w:sectPr>
      </w:pPr>
    </w:p>
    <w:sdt>
      <w:sdtPr>
        <w:id w:val="-713971689"/>
        <w:docPartObj>
          <w:docPartGallery w:val="Table of Contents"/>
          <w:docPartUnique/>
        </w:docPartObj>
      </w:sdtPr>
      <w:sdtEndPr>
        <w:rPr>
          <w:rFonts w:asciiTheme="minorHAnsi" w:eastAsiaTheme="minorEastAsia" w:hAnsiTheme="minorHAnsi" w:cstheme="minorBidi"/>
          <w:noProof/>
          <w:color w:val="auto"/>
          <w:sz w:val="21"/>
          <w:szCs w:val="21"/>
        </w:rPr>
      </w:sdtEndPr>
      <w:sdtContent>
        <w:p w14:paraId="465D1D00" w14:textId="39E2B9C7" w:rsidR="00D10F4E" w:rsidRPr="00D10F4E" w:rsidRDefault="00D10F4E">
          <w:pPr>
            <w:pStyle w:val="TOCHeading"/>
            <w:rPr>
              <w:rFonts w:ascii="Times New Roman" w:hAnsi="Times New Roman" w:cs="Times New Roman"/>
              <w:color w:val="auto"/>
              <w:sz w:val="24"/>
              <w:szCs w:val="24"/>
              <w:lang w:val="sr-Cyrl-RS"/>
            </w:rPr>
          </w:pPr>
          <w:r w:rsidRPr="00D10F4E">
            <w:rPr>
              <w:rFonts w:ascii="Times New Roman" w:hAnsi="Times New Roman" w:cs="Times New Roman"/>
              <w:color w:val="auto"/>
              <w:sz w:val="24"/>
              <w:szCs w:val="24"/>
              <w:lang w:val="sr-Cyrl-RS"/>
            </w:rPr>
            <w:t>Садржај</w:t>
          </w:r>
        </w:p>
        <w:p w14:paraId="50F873C1" w14:textId="0881F732" w:rsidR="00D10F4E" w:rsidRPr="00D10F4E" w:rsidRDefault="00D10F4E">
          <w:pPr>
            <w:pStyle w:val="TOC1"/>
            <w:tabs>
              <w:tab w:val="right" w:leader="dot" w:pos="9350"/>
            </w:tabs>
            <w:rPr>
              <w:rFonts w:ascii="Times New Roman" w:hAnsi="Times New Roman" w:cs="Times New Roman"/>
              <w:noProof/>
              <w:sz w:val="24"/>
              <w:szCs w:val="24"/>
            </w:rPr>
          </w:pPr>
          <w:r w:rsidRPr="00D10F4E">
            <w:rPr>
              <w:rFonts w:ascii="Times New Roman" w:hAnsi="Times New Roman" w:cs="Times New Roman"/>
              <w:sz w:val="24"/>
              <w:szCs w:val="24"/>
            </w:rPr>
            <w:fldChar w:fldCharType="begin"/>
          </w:r>
          <w:r w:rsidRPr="00D10F4E">
            <w:rPr>
              <w:rFonts w:ascii="Times New Roman" w:hAnsi="Times New Roman" w:cs="Times New Roman"/>
              <w:sz w:val="24"/>
              <w:szCs w:val="24"/>
            </w:rPr>
            <w:instrText xml:space="preserve"> TOC \o "1-3" \h \z \u </w:instrText>
          </w:r>
          <w:r w:rsidRPr="00D10F4E">
            <w:rPr>
              <w:rFonts w:ascii="Times New Roman" w:hAnsi="Times New Roman" w:cs="Times New Roman"/>
              <w:sz w:val="24"/>
              <w:szCs w:val="24"/>
            </w:rPr>
            <w:fldChar w:fldCharType="separate"/>
          </w:r>
          <w:hyperlink w:anchor="_Toc473164385" w:history="1">
            <w:r w:rsidRPr="00D10F4E">
              <w:rPr>
                <w:rStyle w:val="Hyperlink"/>
                <w:rFonts w:ascii="Times New Roman" w:eastAsia="Tahoma" w:hAnsi="Times New Roman" w:cs="Times New Roman"/>
                <w:noProof/>
                <w:sz w:val="24"/>
                <w:szCs w:val="24"/>
              </w:rPr>
              <w:t>1. Увод</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_Toc473164385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1</w:t>
            </w:r>
            <w:r w:rsidRPr="00D10F4E">
              <w:rPr>
                <w:rFonts w:ascii="Times New Roman" w:hAnsi="Times New Roman" w:cs="Times New Roman"/>
                <w:noProof/>
                <w:webHidden/>
                <w:sz w:val="24"/>
                <w:szCs w:val="24"/>
              </w:rPr>
              <w:fldChar w:fldCharType="end"/>
            </w:r>
          </w:hyperlink>
        </w:p>
        <w:p w14:paraId="667D9B30" w14:textId="5B272140" w:rsidR="00D10F4E" w:rsidRPr="00D10F4E" w:rsidRDefault="00D10F4E">
          <w:pPr>
            <w:pStyle w:val="TOC2"/>
            <w:tabs>
              <w:tab w:val="right" w:leader="dot" w:pos="9350"/>
            </w:tabs>
            <w:rPr>
              <w:rFonts w:ascii="Times New Roman" w:hAnsi="Times New Roman" w:cs="Times New Roman"/>
              <w:noProof/>
              <w:sz w:val="24"/>
              <w:szCs w:val="24"/>
            </w:rPr>
          </w:pPr>
          <w:hyperlink w:anchor="_Toc473164386" w:history="1">
            <w:r w:rsidRPr="00D10F4E">
              <w:rPr>
                <w:rStyle w:val="Hyperlink"/>
                <w:rFonts w:ascii="Times New Roman" w:eastAsia="Tahoma" w:hAnsi="Times New Roman" w:cs="Times New Roman"/>
                <w:noProof/>
                <w:sz w:val="24"/>
                <w:szCs w:val="24"/>
              </w:rPr>
              <w:t>1.1 Задатак</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_Toc473164386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1</w:t>
            </w:r>
            <w:r w:rsidRPr="00D10F4E">
              <w:rPr>
                <w:rFonts w:ascii="Times New Roman" w:hAnsi="Times New Roman" w:cs="Times New Roman"/>
                <w:noProof/>
                <w:webHidden/>
                <w:sz w:val="24"/>
                <w:szCs w:val="24"/>
              </w:rPr>
              <w:fldChar w:fldCharType="end"/>
            </w:r>
          </w:hyperlink>
        </w:p>
        <w:p w14:paraId="346D45E2" w14:textId="5B07BA8B" w:rsidR="00D10F4E" w:rsidRPr="00D10F4E" w:rsidRDefault="00D10F4E">
          <w:pPr>
            <w:pStyle w:val="TOC2"/>
            <w:tabs>
              <w:tab w:val="right" w:leader="dot" w:pos="9350"/>
            </w:tabs>
            <w:rPr>
              <w:rFonts w:ascii="Times New Roman" w:hAnsi="Times New Roman" w:cs="Times New Roman"/>
              <w:noProof/>
              <w:sz w:val="24"/>
              <w:szCs w:val="24"/>
            </w:rPr>
          </w:pPr>
          <w:hyperlink w:anchor="_Toc473164390" w:history="1">
            <w:r w:rsidRPr="00D10F4E">
              <w:rPr>
                <w:rStyle w:val="Hyperlink"/>
                <w:rFonts w:ascii="Times New Roman" w:eastAsia="Tahoma" w:hAnsi="Times New Roman" w:cs="Times New Roman"/>
                <w:noProof/>
                <w:sz w:val="24"/>
                <w:szCs w:val="24"/>
              </w:rPr>
              <w:t>1.2 Анализа проблема</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_Toc473164390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1</w:t>
            </w:r>
            <w:r w:rsidRPr="00D10F4E">
              <w:rPr>
                <w:rFonts w:ascii="Times New Roman" w:hAnsi="Times New Roman" w:cs="Times New Roman"/>
                <w:noProof/>
                <w:webHidden/>
                <w:sz w:val="24"/>
                <w:szCs w:val="24"/>
              </w:rPr>
              <w:fldChar w:fldCharType="end"/>
            </w:r>
          </w:hyperlink>
        </w:p>
        <w:p w14:paraId="5F1EB528" w14:textId="6BF4193C" w:rsidR="00D10F4E" w:rsidRPr="00D10F4E" w:rsidRDefault="00D10F4E">
          <w:pPr>
            <w:pStyle w:val="TOC1"/>
            <w:tabs>
              <w:tab w:val="right" w:leader="dot" w:pos="9350"/>
            </w:tabs>
            <w:rPr>
              <w:rFonts w:ascii="Times New Roman" w:hAnsi="Times New Roman" w:cs="Times New Roman"/>
              <w:noProof/>
              <w:sz w:val="24"/>
              <w:szCs w:val="24"/>
            </w:rPr>
          </w:pPr>
          <w:hyperlink w:anchor="_Toc473164391" w:history="1">
            <w:r w:rsidRPr="00D10F4E">
              <w:rPr>
                <w:rStyle w:val="Hyperlink"/>
                <w:rFonts w:ascii="Times New Roman" w:eastAsia="Tahoma" w:hAnsi="Times New Roman" w:cs="Times New Roman"/>
                <w:noProof/>
                <w:sz w:val="24"/>
                <w:szCs w:val="24"/>
              </w:rPr>
              <w:t>2. Концепт решења</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_Toc473164391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2</w:t>
            </w:r>
            <w:r w:rsidRPr="00D10F4E">
              <w:rPr>
                <w:rFonts w:ascii="Times New Roman" w:hAnsi="Times New Roman" w:cs="Times New Roman"/>
                <w:noProof/>
                <w:webHidden/>
                <w:sz w:val="24"/>
                <w:szCs w:val="24"/>
              </w:rPr>
              <w:fldChar w:fldCharType="end"/>
            </w:r>
          </w:hyperlink>
        </w:p>
        <w:p w14:paraId="3818B95E" w14:textId="55DAB8BF" w:rsidR="00D10F4E" w:rsidRPr="00D10F4E" w:rsidRDefault="00D10F4E">
          <w:pPr>
            <w:pStyle w:val="TOC1"/>
            <w:tabs>
              <w:tab w:val="right" w:leader="dot" w:pos="9350"/>
            </w:tabs>
            <w:rPr>
              <w:rFonts w:ascii="Times New Roman" w:hAnsi="Times New Roman" w:cs="Times New Roman"/>
              <w:noProof/>
              <w:sz w:val="24"/>
              <w:szCs w:val="24"/>
            </w:rPr>
          </w:pPr>
          <w:hyperlink w:anchor="_Toc473164392" w:history="1">
            <w:r w:rsidRPr="00D10F4E">
              <w:rPr>
                <w:rStyle w:val="Hyperlink"/>
                <w:rFonts w:ascii="Times New Roman" w:eastAsia="Tahoma" w:hAnsi="Times New Roman" w:cs="Times New Roman"/>
                <w:noProof/>
                <w:sz w:val="24"/>
                <w:szCs w:val="24"/>
              </w:rPr>
              <w:t>3. Опис решења</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_Toc473164392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3</w:t>
            </w:r>
            <w:r w:rsidRPr="00D10F4E">
              <w:rPr>
                <w:rFonts w:ascii="Times New Roman" w:hAnsi="Times New Roman" w:cs="Times New Roman"/>
                <w:noProof/>
                <w:webHidden/>
                <w:sz w:val="24"/>
                <w:szCs w:val="24"/>
              </w:rPr>
              <w:fldChar w:fldCharType="end"/>
            </w:r>
          </w:hyperlink>
        </w:p>
        <w:p w14:paraId="278C0BF7" w14:textId="4CA9047E" w:rsidR="00D10F4E" w:rsidRPr="00D10F4E" w:rsidRDefault="00D10F4E">
          <w:pPr>
            <w:pStyle w:val="TOC2"/>
            <w:tabs>
              <w:tab w:val="right" w:leader="dot" w:pos="9350"/>
            </w:tabs>
            <w:rPr>
              <w:rFonts w:ascii="Times New Roman" w:hAnsi="Times New Roman" w:cs="Times New Roman"/>
              <w:noProof/>
              <w:sz w:val="24"/>
              <w:szCs w:val="24"/>
            </w:rPr>
          </w:pPr>
          <w:hyperlink w:anchor="_Toc473164393" w:history="1">
            <w:r w:rsidRPr="00D10F4E">
              <w:rPr>
                <w:rStyle w:val="Hyperlink"/>
                <w:rFonts w:ascii="Times New Roman" w:eastAsia="Tahoma" w:hAnsi="Times New Roman" w:cs="Times New Roman"/>
                <w:noProof/>
                <w:sz w:val="24"/>
                <w:szCs w:val="24"/>
              </w:rPr>
              <w:t>3.1 Функција за иницијализацију модула</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_Toc473164393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3</w:t>
            </w:r>
            <w:r w:rsidRPr="00D10F4E">
              <w:rPr>
                <w:rFonts w:ascii="Times New Roman" w:hAnsi="Times New Roman" w:cs="Times New Roman"/>
                <w:noProof/>
                <w:webHidden/>
                <w:sz w:val="24"/>
                <w:szCs w:val="24"/>
              </w:rPr>
              <w:fldChar w:fldCharType="end"/>
            </w:r>
          </w:hyperlink>
        </w:p>
        <w:p w14:paraId="42B3BAC7" w14:textId="1E076360" w:rsidR="00D10F4E" w:rsidRPr="00D10F4E" w:rsidRDefault="00D10F4E">
          <w:pPr>
            <w:pStyle w:val="TOC2"/>
            <w:tabs>
              <w:tab w:val="right" w:leader="dot" w:pos="9350"/>
            </w:tabs>
            <w:rPr>
              <w:rFonts w:ascii="Times New Roman" w:hAnsi="Times New Roman" w:cs="Times New Roman"/>
              <w:noProof/>
              <w:sz w:val="24"/>
              <w:szCs w:val="24"/>
            </w:rPr>
          </w:pPr>
          <w:hyperlink w:anchor="_Toc473164394" w:history="1">
            <w:r w:rsidRPr="00D10F4E">
              <w:rPr>
                <w:rStyle w:val="Hyperlink"/>
                <w:rFonts w:ascii="Times New Roman" w:eastAsia="Tahoma" w:hAnsi="Times New Roman" w:cs="Times New Roman"/>
                <w:noProof/>
                <w:sz w:val="24"/>
                <w:szCs w:val="24"/>
              </w:rPr>
              <w:t>3.2 Функција за завршетак рада са модулом</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_Toc473164394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3</w:t>
            </w:r>
            <w:r w:rsidRPr="00D10F4E">
              <w:rPr>
                <w:rFonts w:ascii="Times New Roman" w:hAnsi="Times New Roman" w:cs="Times New Roman"/>
                <w:noProof/>
                <w:webHidden/>
                <w:sz w:val="24"/>
                <w:szCs w:val="24"/>
              </w:rPr>
              <w:fldChar w:fldCharType="end"/>
            </w:r>
          </w:hyperlink>
        </w:p>
        <w:p w14:paraId="0411390A" w14:textId="61D07C8F" w:rsidR="00D10F4E" w:rsidRPr="00D10F4E" w:rsidRDefault="00D10F4E">
          <w:pPr>
            <w:pStyle w:val="TOC2"/>
            <w:tabs>
              <w:tab w:val="right" w:leader="dot" w:pos="9350"/>
            </w:tabs>
            <w:rPr>
              <w:rFonts w:ascii="Times New Roman" w:hAnsi="Times New Roman" w:cs="Times New Roman"/>
              <w:noProof/>
              <w:sz w:val="24"/>
              <w:szCs w:val="24"/>
            </w:rPr>
          </w:pPr>
          <w:hyperlink w:anchor="_Toc473164395" w:history="1">
            <w:r w:rsidRPr="00D10F4E">
              <w:rPr>
                <w:rStyle w:val="Hyperlink"/>
                <w:rFonts w:ascii="Times New Roman" w:eastAsia="Tahoma" w:hAnsi="Times New Roman" w:cs="Times New Roman"/>
                <w:noProof/>
                <w:sz w:val="24"/>
                <w:szCs w:val="24"/>
              </w:rPr>
              <w:t xml:space="preserve">3.3 Фукција за </w:t>
            </w:r>
            <w:r w:rsidRPr="00D10F4E">
              <w:rPr>
                <w:rStyle w:val="Hyperlink"/>
                <w:rFonts w:ascii="Times New Roman" w:eastAsia="Tahoma" w:hAnsi="Times New Roman" w:cs="Times New Roman"/>
                <w:noProof/>
                <w:sz w:val="24"/>
                <w:szCs w:val="24"/>
                <w:lang w:val="sr-Cyrl-RS"/>
              </w:rPr>
              <w:t>отварање</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_Toc473164395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4</w:t>
            </w:r>
            <w:r w:rsidRPr="00D10F4E">
              <w:rPr>
                <w:rFonts w:ascii="Times New Roman" w:hAnsi="Times New Roman" w:cs="Times New Roman"/>
                <w:noProof/>
                <w:webHidden/>
                <w:sz w:val="24"/>
                <w:szCs w:val="24"/>
              </w:rPr>
              <w:fldChar w:fldCharType="end"/>
            </w:r>
          </w:hyperlink>
        </w:p>
        <w:p w14:paraId="23C5F8D2" w14:textId="4BE18179" w:rsidR="00D10F4E" w:rsidRPr="00D10F4E" w:rsidRDefault="00D10F4E">
          <w:pPr>
            <w:pStyle w:val="TOC2"/>
            <w:tabs>
              <w:tab w:val="right" w:leader="dot" w:pos="9350"/>
            </w:tabs>
            <w:rPr>
              <w:rFonts w:ascii="Times New Roman" w:hAnsi="Times New Roman" w:cs="Times New Roman"/>
              <w:noProof/>
              <w:sz w:val="24"/>
              <w:szCs w:val="24"/>
            </w:rPr>
          </w:pPr>
          <w:hyperlink w:anchor="_Toc473164396" w:history="1">
            <w:r w:rsidRPr="00D10F4E">
              <w:rPr>
                <w:rStyle w:val="Hyperlink"/>
                <w:rFonts w:ascii="Times New Roman" w:eastAsia="Tahoma" w:hAnsi="Times New Roman" w:cs="Times New Roman"/>
                <w:noProof/>
                <w:sz w:val="24"/>
                <w:szCs w:val="24"/>
              </w:rPr>
              <w:t xml:space="preserve">3.4 Фукција за </w:t>
            </w:r>
            <w:r w:rsidRPr="00D10F4E">
              <w:rPr>
                <w:rStyle w:val="Hyperlink"/>
                <w:rFonts w:ascii="Times New Roman" w:eastAsia="Tahoma" w:hAnsi="Times New Roman" w:cs="Times New Roman"/>
                <w:noProof/>
                <w:sz w:val="24"/>
                <w:szCs w:val="24"/>
                <w:lang w:val="sr-Cyrl-RS"/>
              </w:rPr>
              <w:t>затварање/отпуштање</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_Toc473164396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4</w:t>
            </w:r>
            <w:r w:rsidRPr="00D10F4E">
              <w:rPr>
                <w:rFonts w:ascii="Times New Roman" w:hAnsi="Times New Roman" w:cs="Times New Roman"/>
                <w:noProof/>
                <w:webHidden/>
                <w:sz w:val="24"/>
                <w:szCs w:val="24"/>
              </w:rPr>
              <w:fldChar w:fldCharType="end"/>
            </w:r>
          </w:hyperlink>
        </w:p>
        <w:p w14:paraId="7CE74F00" w14:textId="5F66EB5B" w:rsidR="00D10F4E" w:rsidRPr="00D10F4E" w:rsidRDefault="00D10F4E">
          <w:pPr>
            <w:pStyle w:val="TOC2"/>
            <w:tabs>
              <w:tab w:val="right" w:leader="dot" w:pos="9350"/>
            </w:tabs>
            <w:rPr>
              <w:rFonts w:ascii="Times New Roman" w:hAnsi="Times New Roman" w:cs="Times New Roman"/>
              <w:noProof/>
              <w:sz w:val="24"/>
              <w:szCs w:val="24"/>
            </w:rPr>
          </w:pPr>
          <w:hyperlink w:anchor="_Toc473164397" w:history="1">
            <w:r w:rsidRPr="00D10F4E">
              <w:rPr>
                <w:rStyle w:val="Hyperlink"/>
                <w:rFonts w:ascii="Times New Roman" w:eastAsia="Tahoma" w:hAnsi="Times New Roman" w:cs="Times New Roman"/>
                <w:noProof/>
                <w:sz w:val="24"/>
                <w:szCs w:val="24"/>
              </w:rPr>
              <w:t>3.5 Фукција за упис/слање</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_Toc473164397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4</w:t>
            </w:r>
            <w:r w:rsidRPr="00D10F4E">
              <w:rPr>
                <w:rFonts w:ascii="Times New Roman" w:hAnsi="Times New Roman" w:cs="Times New Roman"/>
                <w:noProof/>
                <w:webHidden/>
                <w:sz w:val="24"/>
                <w:szCs w:val="24"/>
              </w:rPr>
              <w:fldChar w:fldCharType="end"/>
            </w:r>
          </w:hyperlink>
        </w:p>
        <w:p w14:paraId="50CEB47A" w14:textId="1C80A157" w:rsidR="00D10F4E" w:rsidRPr="00D10F4E" w:rsidRDefault="00D10F4E">
          <w:pPr>
            <w:pStyle w:val="TOC2"/>
            <w:tabs>
              <w:tab w:val="right" w:leader="dot" w:pos="9350"/>
            </w:tabs>
            <w:rPr>
              <w:rFonts w:ascii="Times New Roman" w:hAnsi="Times New Roman" w:cs="Times New Roman"/>
              <w:noProof/>
              <w:sz w:val="24"/>
              <w:szCs w:val="24"/>
            </w:rPr>
          </w:pPr>
          <w:hyperlink w:anchor="_Toc473164398" w:history="1">
            <w:r w:rsidRPr="00D10F4E">
              <w:rPr>
                <w:rStyle w:val="Hyperlink"/>
                <w:rFonts w:ascii="Times New Roman" w:eastAsia="Tahoma" w:hAnsi="Times New Roman" w:cs="Times New Roman"/>
                <w:noProof/>
                <w:sz w:val="24"/>
                <w:szCs w:val="24"/>
              </w:rPr>
              <w:t>3.6 Функција за читање/пријем</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_Toc473164398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5</w:t>
            </w:r>
            <w:r w:rsidRPr="00D10F4E">
              <w:rPr>
                <w:rFonts w:ascii="Times New Roman" w:hAnsi="Times New Roman" w:cs="Times New Roman"/>
                <w:noProof/>
                <w:webHidden/>
                <w:sz w:val="24"/>
                <w:szCs w:val="24"/>
              </w:rPr>
              <w:fldChar w:fldCharType="end"/>
            </w:r>
          </w:hyperlink>
        </w:p>
        <w:p w14:paraId="24EE815E" w14:textId="3C2DAAFC" w:rsidR="00D10F4E" w:rsidRPr="00D10F4E" w:rsidRDefault="00D10F4E">
          <w:pPr>
            <w:pStyle w:val="TOC2"/>
            <w:tabs>
              <w:tab w:val="right" w:leader="dot" w:pos="9350"/>
            </w:tabs>
            <w:rPr>
              <w:rFonts w:ascii="Times New Roman" w:hAnsi="Times New Roman" w:cs="Times New Roman"/>
              <w:noProof/>
              <w:sz w:val="24"/>
              <w:szCs w:val="24"/>
            </w:rPr>
          </w:pPr>
          <w:hyperlink w:anchor="_Toc473164399" w:history="1">
            <w:r w:rsidRPr="00D10F4E">
              <w:rPr>
                <w:rStyle w:val="Hyperlink"/>
                <w:rFonts w:ascii="Times New Roman" w:eastAsia="Tahoma" w:hAnsi="Times New Roman" w:cs="Times New Roman"/>
                <w:noProof/>
                <w:sz w:val="24"/>
                <w:szCs w:val="24"/>
              </w:rPr>
              <w:t>3.7 Прекидна рутина</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_Toc473164399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5</w:t>
            </w:r>
            <w:r w:rsidRPr="00D10F4E">
              <w:rPr>
                <w:rFonts w:ascii="Times New Roman" w:hAnsi="Times New Roman" w:cs="Times New Roman"/>
                <w:noProof/>
                <w:webHidden/>
                <w:sz w:val="24"/>
                <w:szCs w:val="24"/>
              </w:rPr>
              <w:fldChar w:fldCharType="end"/>
            </w:r>
          </w:hyperlink>
        </w:p>
        <w:p w14:paraId="6CE5ACD7" w14:textId="489FB360" w:rsidR="00D10F4E" w:rsidRPr="00D10F4E" w:rsidRDefault="00D10F4E">
          <w:pPr>
            <w:pStyle w:val="TOC2"/>
            <w:tabs>
              <w:tab w:val="right" w:leader="dot" w:pos="9350"/>
            </w:tabs>
            <w:rPr>
              <w:rFonts w:ascii="Times New Roman" w:hAnsi="Times New Roman" w:cs="Times New Roman"/>
              <w:noProof/>
              <w:sz w:val="24"/>
              <w:szCs w:val="24"/>
            </w:rPr>
          </w:pPr>
          <w:hyperlink w:anchor="_Toc473164400" w:history="1">
            <w:r w:rsidRPr="00D10F4E">
              <w:rPr>
                <w:rStyle w:val="Hyperlink"/>
                <w:rFonts w:ascii="Times New Roman" w:eastAsia="Tahoma" w:hAnsi="Times New Roman" w:cs="Times New Roman"/>
                <w:noProof/>
                <w:sz w:val="24"/>
                <w:szCs w:val="24"/>
              </w:rPr>
              <w:t xml:space="preserve">3.8 Callback </w:t>
            </w:r>
            <w:r w:rsidRPr="00D10F4E">
              <w:rPr>
                <w:rStyle w:val="Hyperlink"/>
                <w:rFonts w:ascii="Times New Roman" w:eastAsia="Tahoma" w:hAnsi="Times New Roman" w:cs="Times New Roman"/>
                <w:noProof/>
                <w:sz w:val="24"/>
                <w:szCs w:val="24"/>
                <w:lang w:val="sr-Cyrl-RS"/>
              </w:rPr>
              <w:t>функције временске контроле</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_Toc473164400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6</w:t>
            </w:r>
            <w:r w:rsidRPr="00D10F4E">
              <w:rPr>
                <w:rFonts w:ascii="Times New Roman" w:hAnsi="Times New Roman" w:cs="Times New Roman"/>
                <w:noProof/>
                <w:webHidden/>
                <w:sz w:val="24"/>
                <w:szCs w:val="24"/>
              </w:rPr>
              <w:fldChar w:fldCharType="end"/>
            </w:r>
          </w:hyperlink>
        </w:p>
        <w:p w14:paraId="4224AF10" w14:textId="777FC0A9" w:rsidR="00D10F4E" w:rsidRPr="00D10F4E" w:rsidRDefault="00D10F4E">
          <w:pPr>
            <w:pStyle w:val="TOC1"/>
            <w:tabs>
              <w:tab w:val="right" w:leader="dot" w:pos="9350"/>
            </w:tabs>
            <w:rPr>
              <w:rFonts w:ascii="Times New Roman" w:hAnsi="Times New Roman" w:cs="Times New Roman"/>
              <w:noProof/>
              <w:sz w:val="24"/>
              <w:szCs w:val="24"/>
            </w:rPr>
          </w:pPr>
          <w:hyperlink w:anchor="_Toc473164401" w:history="1">
            <w:r w:rsidRPr="00D10F4E">
              <w:rPr>
                <w:rStyle w:val="Hyperlink"/>
                <w:rFonts w:ascii="Times New Roman" w:eastAsia="Tahoma" w:hAnsi="Times New Roman" w:cs="Times New Roman"/>
                <w:noProof/>
                <w:sz w:val="24"/>
                <w:szCs w:val="24"/>
              </w:rPr>
              <w:t>4. Закључак</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_Toc473164401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7</w:t>
            </w:r>
            <w:r w:rsidRPr="00D10F4E">
              <w:rPr>
                <w:rFonts w:ascii="Times New Roman" w:hAnsi="Times New Roman" w:cs="Times New Roman"/>
                <w:noProof/>
                <w:webHidden/>
                <w:sz w:val="24"/>
                <w:szCs w:val="24"/>
              </w:rPr>
              <w:fldChar w:fldCharType="end"/>
            </w:r>
          </w:hyperlink>
        </w:p>
        <w:p w14:paraId="145CD580" w14:textId="09D7A422" w:rsidR="00D10F4E" w:rsidRPr="00D10F4E" w:rsidRDefault="00D10F4E">
          <w:pPr>
            <w:pStyle w:val="TOC2"/>
            <w:tabs>
              <w:tab w:val="right" w:leader="dot" w:pos="9350"/>
            </w:tabs>
            <w:rPr>
              <w:rFonts w:ascii="Times New Roman" w:hAnsi="Times New Roman" w:cs="Times New Roman"/>
              <w:noProof/>
              <w:sz w:val="24"/>
              <w:szCs w:val="24"/>
            </w:rPr>
          </w:pPr>
          <w:hyperlink w:anchor="_Toc473164402" w:history="1">
            <w:r w:rsidRPr="00D10F4E">
              <w:rPr>
                <w:rStyle w:val="Hyperlink"/>
                <w:rFonts w:ascii="Times New Roman" w:eastAsia="Tahoma" w:hAnsi="Times New Roman" w:cs="Times New Roman"/>
                <w:noProof/>
                <w:sz w:val="24"/>
                <w:szCs w:val="24"/>
              </w:rPr>
              <w:t>4.1 Концепт тестирања</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_Toc473164402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7</w:t>
            </w:r>
            <w:r w:rsidRPr="00D10F4E">
              <w:rPr>
                <w:rFonts w:ascii="Times New Roman" w:hAnsi="Times New Roman" w:cs="Times New Roman"/>
                <w:noProof/>
                <w:webHidden/>
                <w:sz w:val="24"/>
                <w:szCs w:val="24"/>
              </w:rPr>
              <w:fldChar w:fldCharType="end"/>
            </w:r>
          </w:hyperlink>
        </w:p>
        <w:p w14:paraId="48775D6D" w14:textId="5E09A69E" w:rsidR="00D10F4E" w:rsidRPr="00D10F4E" w:rsidRDefault="00D10F4E">
          <w:pPr>
            <w:pStyle w:val="TOC2"/>
            <w:tabs>
              <w:tab w:val="right" w:leader="dot" w:pos="9350"/>
            </w:tabs>
            <w:rPr>
              <w:rFonts w:ascii="Times New Roman" w:hAnsi="Times New Roman" w:cs="Times New Roman"/>
              <w:noProof/>
              <w:sz w:val="24"/>
              <w:szCs w:val="24"/>
            </w:rPr>
          </w:pPr>
          <w:hyperlink w:anchor="_Toc473164403" w:history="1">
            <w:r w:rsidRPr="00D10F4E">
              <w:rPr>
                <w:rStyle w:val="Hyperlink"/>
                <w:rFonts w:ascii="Times New Roman" w:eastAsia="Tahoma" w:hAnsi="Times New Roman" w:cs="Times New Roman"/>
                <w:noProof/>
                <w:sz w:val="24"/>
                <w:szCs w:val="24"/>
              </w:rPr>
              <w:t>4.2 Резултати тестирања</w:t>
            </w:r>
            <w:r w:rsidRPr="00D10F4E">
              <w:rPr>
                <w:rFonts w:ascii="Times New Roman" w:hAnsi="Times New Roman" w:cs="Times New Roman"/>
                <w:noProof/>
                <w:webHidden/>
                <w:sz w:val="24"/>
                <w:szCs w:val="24"/>
              </w:rPr>
              <w:tab/>
            </w:r>
            <w:r w:rsidRPr="00D10F4E">
              <w:rPr>
                <w:rFonts w:ascii="Times New Roman" w:hAnsi="Times New Roman" w:cs="Times New Roman"/>
                <w:noProof/>
                <w:webHidden/>
                <w:sz w:val="24"/>
                <w:szCs w:val="24"/>
              </w:rPr>
              <w:fldChar w:fldCharType="begin"/>
            </w:r>
            <w:r w:rsidRPr="00D10F4E">
              <w:rPr>
                <w:rFonts w:ascii="Times New Roman" w:hAnsi="Times New Roman" w:cs="Times New Roman"/>
                <w:noProof/>
                <w:webHidden/>
                <w:sz w:val="24"/>
                <w:szCs w:val="24"/>
              </w:rPr>
              <w:instrText xml:space="preserve"> PAGEREF _Toc473164403 \h </w:instrText>
            </w:r>
            <w:r w:rsidRPr="00D10F4E">
              <w:rPr>
                <w:rFonts w:ascii="Times New Roman" w:hAnsi="Times New Roman" w:cs="Times New Roman"/>
                <w:noProof/>
                <w:webHidden/>
                <w:sz w:val="24"/>
                <w:szCs w:val="24"/>
              </w:rPr>
            </w:r>
            <w:r w:rsidRPr="00D10F4E">
              <w:rPr>
                <w:rFonts w:ascii="Times New Roman" w:hAnsi="Times New Roman" w:cs="Times New Roman"/>
                <w:noProof/>
                <w:webHidden/>
                <w:sz w:val="24"/>
                <w:szCs w:val="24"/>
              </w:rPr>
              <w:fldChar w:fldCharType="separate"/>
            </w:r>
            <w:r w:rsidR="00C61A6A">
              <w:rPr>
                <w:rFonts w:ascii="Times New Roman" w:hAnsi="Times New Roman" w:cs="Times New Roman"/>
                <w:noProof/>
                <w:webHidden/>
                <w:sz w:val="24"/>
                <w:szCs w:val="24"/>
              </w:rPr>
              <w:t>7</w:t>
            </w:r>
            <w:r w:rsidRPr="00D10F4E">
              <w:rPr>
                <w:rFonts w:ascii="Times New Roman" w:hAnsi="Times New Roman" w:cs="Times New Roman"/>
                <w:noProof/>
                <w:webHidden/>
                <w:sz w:val="24"/>
                <w:szCs w:val="24"/>
              </w:rPr>
              <w:fldChar w:fldCharType="end"/>
            </w:r>
          </w:hyperlink>
        </w:p>
        <w:p w14:paraId="7D2E531A" w14:textId="34FFB611" w:rsidR="00D10F4E" w:rsidRDefault="00D10F4E">
          <w:r w:rsidRPr="00D10F4E">
            <w:rPr>
              <w:rFonts w:ascii="Times New Roman" w:hAnsi="Times New Roman" w:cs="Times New Roman"/>
              <w:b/>
              <w:bCs/>
              <w:noProof/>
              <w:sz w:val="24"/>
              <w:szCs w:val="24"/>
            </w:rPr>
            <w:fldChar w:fldCharType="end"/>
          </w:r>
        </w:p>
      </w:sdtContent>
    </w:sdt>
    <w:p w14:paraId="5FA65727" w14:textId="77777777" w:rsidR="00206367" w:rsidRDefault="00206367" w:rsidP="00206367">
      <w:pPr>
        <w:jc w:val="right"/>
        <w:sectPr w:rsidR="00206367" w:rsidSect="00255048">
          <w:headerReference w:type="default" r:id="rId14"/>
          <w:pgSz w:w="12240" w:h="15840"/>
          <w:pgMar w:top="1440" w:right="1440" w:bottom="1440" w:left="1440" w:header="720" w:footer="720" w:gutter="0"/>
          <w:pgNumType w:start="0"/>
          <w:cols w:space="720"/>
          <w:docGrid w:linePitch="360"/>
        </w:sectPr>
      </w:pPr>
      <w:bookmarkStart w:id="0" w:name="_GoBack"/>
      <w:bookmarkEnd w:id="0"/>
    </w:p>
    <w:p w14:paraId="3983ECAD" w14:textId="44B5D1A8" w:rsidR="00206367" w:rsidRPr="00206367" w:rsidRDefault="00206367" w:rsidP="2F8FEC29">
      <w:pPr>
        <w:pStyle w:val="Heading1"/>
        <w:jc w:val="right"/>
        <w:rPr>
          <w:rFonts w:ascii="Tahoma" w:eastAsia="Tahoma" w:hAnsi="Tahoma" w:cs="Tahoma"/>
          <w:color w:val="auto"/>
          <w:sz w:val="32"/>
          <w:szCs w:val="32"/>
        </w:rPr>
      </w:pPr>
      <w:bookmarkStart w:id="1" w:name="_Toc473164385"/>
      <w:r w:rsidRPr="68D4A990">
        <w:rPr>
          <w:rFonts w:ascii="Tahoma" w:eastAsia="Tahoma" w:hAnsi="Tahoma" w:cs="Tahoma"/>
          <w:color w:val="auto"/>
          <w:sz w:val="32"/>
          <w:szCs w:val="32"/>
        </w:rPr>
        <w:lastRenderedPageBreak/>
        <w:t>1. Увод</w:t>
      </w:r>
      <w:bookmarkEnd w:id="1"/>
    </w:p>
    <w:p w14:paraId="47225928" w14:textId="77777777" w:rsidR="00F3755D" w:rsidRDefault="00206367" w:rsidP="00F3755D">
      <w:pPr>
        <w:pStyle w:val="Heading2"/>
        <w:spacing w:after="200"/>
        <w:rPr>
          <w:rFonts w:ascii="Tahoma" w:eastAsia="Tahoma" w:hAnsi="Tahoma" w:cs="Tahoma"/>
          <w:color w:val="auto"/>
          <w:sz w:val="32"/>
          <w:szCs w:val="32"/>
        </w:rPr>
      </w:pPr>
      <w:bookmarkStart w:id="2" w:name="_Toc473164386"/>
      <w:r w:rsidRPr="68D4A990">
        <w:rPr>
          <w:rFonts w:ascii="Tahoma" w:eastAsia="Tahoma" w:hAnsi="Tahoma" w:cs="Tahoma"/>
          <w:color w:val="auto"/>
          <w:sz w:val="32"/>
          <w:szCs w:val="32"/>
        </w:rPr>
        <w:t>1.1 Задатак</w:t>
      </w:r>
      <w:bookmarkStart w:id="3" w:name="_Toc473151505"/>
      <w:bookmarkEnd w:id="2"/>
    </w:p>
    <w:p w14:paraId="3C8A392D" w14:textId="1877147C" w:rsidR="00F332A5" w:rsidRPr="00F3755D" w:rsidRDefault="00F332A5" w:rsidP="005F7089">
      <w:pPr>
        <w:pStyle w:val="Heading2"/>
        <w:spacing w:after="200"/>
        <w:ind w:firstLine="720"/>
        <w:rPr>
          <w:rFonts w:ascii="Tahoma" w:eastAsia="Tahoma" w:hAnsi="Tahoma" w:cs="Tahoma"/>
          <w:color w:val="auto"/>
          <w:sz w:val="32"/>
          <w:szCs w:val="32"/>
        </w:rPr>
      </w:pPr>
      <w:bookmarkStart w:id="4" w:name="_Toc473164387"/>
      <w:r w:rsidRPr="00F332A5">
        <w:rPr>
          <w:rFonts w:ascii="Times New Roman" w:eastAsia="Times New Roman" w:hAnsi="Times New Roman" w:cs="Times New Roman"/>
          <w:b w:val="0"/>
          <w:bCs w:val="0"/>
          <w:color w:val="auto"/>
          <w:sz w:val="24"/>
          <w:szCs w:val="24"/>
        </w:rPr>
        <w:t>Потребно је реализовати Linux руковалац за Raspberry Pi 2 уређај који треба да омогући комуникацију корисничког програма и сензора који је повезан на GPIO пролаз доступан на уређају. Дигитални излаз са сензора означава присуство/одсуство вибрација.</w:t>
      </w:r>
      <w:bookmarkEnd w:id="3"/>
      <w:bookmarkEnd w:id="4"/>
      <w:r w:rsidRPr="00F332A5">
        <w:rPr>
          <w:rFonts w:ascii="Times New Roman" w:eastAsia="Times New Roman" w:hAnsi="Times New Roman" w:cs="Times New Roman"/>
          <w:b w:val="0"/>
          <w:bCs w:val="0"/>
          <w:color w:val="auto"/>
          <w:sz w:val="24"/>
          <w:szCs w:val="24"/>
        </w:rPr>
        <w:t xml:space="preserve"> </w:t>
      </w:r>
    </w:p>
    <w:p w14:paraId="50B3F31D" w14:textId="6498E378" w:rsidR="00654BD2" w:rsidRDefault="00F332A5" w:rsidP="006B3B40">
      <w:pPr>
        <w:pStyle w:val="Heading2"/>
        <w:ind w:firstLine="720"/>
        <w:jc w:val="both"/>
        <w:rPr>
          <w:rFonts w:ascii="Times New Roman" w:eastAsia="Times New Roman" w:hAnsi="Times New Roman" w:cs="Times New Roman"/>
          <w:b w:val="0"/>
          <w:bCs w:val="0"/>
          <w:color w:val="auto"/>
          <w:sz w:val="24"/>
          <w:szCs w:val="24"/>
          <w:lang w:val="sr-Cyrl-RS"/>
        </w:rPr>
      </w:pPr>
      <w:bookmarkStart w:id="5" w:name="_Toc473151506"/>
      <w:bookmarkStart w:id="6" w:name="_Toc473164388"/>
      <w:r w:rsidRPr="00F332A5">
        <w:rPr>
          <w:rFonts w:ascii="Times New Roman" w:eastAsia="Times New Roman" w:hAnsi="Times New Roman" w:cs="Times New Roman"/>
          <w:b w:val="0"/>
          <w:bCs w:val="0"/>
          <w:color w:val="auto"/>
          <w:sz w:val="24"/>
          <w:szCs w:val="24"/>
        </w:rPr>
        <w:t>У сврху провере функционалности развијеног руковаоца потребно је развити корисничку апликацију која посредством имплементираног модула може да добави информације о вибрацијама које изворно потичу од сензора</w:t>
      </w:r>
      <w:r>
        <w:rPr>
          <w:rFonts w:ascii="Times New Roman" w:eastAsia="Times New Roman" w:hAnsi="Times New Roman" w:cs="Times New Roman"/>
          <w:b w:val="0"/>
          <w:bCs w:val="0"/>
          <w:color w:val="auto"/>
          <w:sz w:val="24"/>
          <w:szCs w:val="24"/>
        </w:rPr>
        <w:t>, то је</w:t>
      </w:r>
      <w:r>
        <w:rPr>
          <w:rFonts w:ascii="Times New Roman" w:eastAsia="Times New Roman" w:hAnsi="Times New Roman" w:cs="Times New Roman"/>
          <w:b w:val="0"/>
          <w:bCs w:val="0"/>
          <w:color w:val="auto"/>
          <w:sz w:val="24"/>
          <w:szCs w:val="24"/>
          <w:lang w:val="sr-Cyrl-RS"/>
        </w:rPr>
        <w:t>сте да добави сигнал четвртки који руковаоц генерише путем одабирања</w:t>
      </w:r>
      <w:r w:rsidR="004D7B6B">
        <w:rPr>
          <w:rFonts w:ascii="Times New Roman" w:eastAsia="Times New Roman" w:hAnsi="Times New Roman" w:cs="Times New Roman"/>
          <w:b w:val="0"/>
          <w:bCs w:val="0"/>
          <w:color w:val="auto"/>
          <w:sz w:val="24"/>
          <w:szCs w:val="24"/>
        </w:rPr>
        <w:t xml:space="preserve">, а затим одради </w:t>
      </w:r>
      <w:r w:rsidR="004D7B6B">
        <w:rPr>
          <w:rFonts w:ascii="Times New Roman" w:eastAsia="Times New Roman" w:hAnsi="Times New Roman" w:cs="Times New Roman"/>
          <w:b w:val="0"/>
          <w:bCs w:val="0"/>
          <w:color w:val="auto"/>
          <w:sz w:val="24"/>
          <w:szCs w:val="24"/>
          <w:lang w:val="sr-Cyrl-RS"/>
        </w:rPr>
        <w:t xml:space="preserve">дискретну Фуријеову трансформацију и израчуна фреквенцију вибрације. </w:t>
      </w:r>
      <w:r w:rsidR="00654BD2">
        <w:rPr>
          <w:rFonts w:ascii="Times New Roman" w:eastAsia="Times New Roman" w:hAnsi="Times New Roman" w:cs="Times New Roman"/>
          <w:b w:val="0"/>
          <w:bCs w:val="0"/>
          <w:color w:val="auto"/>
          <w:sz w:val="24"/>
          <w:szCs w:val="24"/>
          <w:lang w:val="sr-Cyrl-RS"/>
        </w:rPr>
        <w:t xml:space="preserve">Такође омогућити </w:t>
      </w:r>
      <w:r w:rsidR="006B3B40">
        <w:rPr>
          <w:rFonts w:ascii="Times New Roman" w:eastAsia="Times New Roman" w:hAnsi="Times New Roman" w:cs="Times New Roman"/>
          <w:b w:val="0"/>
          <w:bCs w:val="0"/>
          <w:color w:val="auto"/>
          <w:sz w:val="24"/>
          <w:szCs w:val="24"/>
          <w:lang w:val="sr-Cyrl-RS"/>
        </w:rPr>
        <w:t>да апликац</w:t>
      </w:r>
      <w:r w:rsidR="000C11FB">
        <w:rPr>
          <w:rFonts w:ascii="Times New Roman" w:eastAsia="Times New Roman" w:hAnsi="Times New Roman" w:cs="Times New Roman"/>
          <w:b w:val="0"/>
          <w:bCs w:val="0"/>
          <w:color w:val="auto"/>
          <w:sz w:val="24"/>
          <w:szCs w:val="24"/>
          <w:lang w:val="sr-Cyrl-RS"/>
        </w:rPr>
        <w:t>ија добави само периоду</w:t>
      </w:r>
      <w:r w:rsidR="006B3B40">
        <w:rPr>
          <w:rFonts w:ascii="Times New Roman" w:eastAsia="Times New Roman" w:hAnsi="Times New Roman" w:cs="Times New Roman"/>
          <w:b w:val="0"/>
          <w:bCs w:val="0"/>
          <w:color w:val="auto"/>
          <w:sz w:val="24"/>
          <w:szCs w:val="24"/>
          <w:lang w:val="sr-Cyrl-RS"/>
        </w:rPr>
        <w:t xml:space="preserve"> фреквенције.</w:t>
      </w:r>
      <w:bookmarkEnd w:id="5"/>
      <w:bookmarkEnd w:id="6"/>
    </w:p>
    <w:p w14:paraId="31913A8E" w14:textId="2B5DC423" w:rsidR="00F332A5" w:rsidRPr="00F332A5" w:rsidRDefault="00F332A5" w:rsidP="00F332A5">
      <w:pPr>
        <w:pStyle w:val="Heading2"/>
        <w:ind w:firstLine="720"/>
        <w:jc w:val="both"/>
        <w:rPr>
          <w:rFonts w:ascii="Times New Roman" w:eastAsia="Times New Roman" w:hAnsi="Times New Roman" w:cs="Times New Roman"/>
          <w:b w:val="0"/>
          <w:bCs w:val="0"/>
          <w:color w:val="auto"/>
          <w:sz w:val="24"/>
          <w:szCs w:val="24"/>
        </w:rPr>
      </w:pPr>
      <w:bookmarkStart w:id="7" w:name="_Toc473151507"/>
      <w:bookmarkStart w:id="8" w:name="_Toc473164389"/>
      <w:r w:rsidRPr="00F332A5">
        <w:rPr>
          <w:rFonts w:ascii="Times New Roman" w:eastAsia="Times New Roman" w:hAnsi="Times New Roman" w:cs="Times New Roman"/>
          <w:b w:val="0"/>
          <w:bCs w:val="0"/>
          <w:color w:val="auto"/>
          <w:sz w:val="24"/>
          <w:szCs w:val="24"/>
        </w:rPr>
        <w:t>Апликација треба да омогући рад са произвољаним бројем сензора вибрације (1-4) и да паралелно обрађује и иписује информације пристигле са сензора. Свако језгро треба да преко једног уређаја тј. инстанце руковаоца</w:t>
      </w:r>
      <w:r w:rsidR="001966E6">
        <w:rPr>
          <w:rFonts w:ascii="Times New Roman" w:eastAsia="Times New Roman" w:hAnsi="Times New Roman" w:cs="Times New Roman"/>
          <w:b w:val="0"/>
          <w:bCs w:val="0"/>
          <w:color w:val="auto"/>
          <w:sz w:val="24"/>
          <w:szCs w:val="24"/>
        </w:rPr>
        <w:t xml:space="preserve"> преузима подаке са сензора,</w:t>
      </w:r>
      <w:r w:rsidRPr="00F332A5">
        <w:rPr>
          <w:rFonts w:ascii="Times New Roman" w:eastAsia="Times New Roman" w:hAnsi="Times New Roman" w:cs="Times New Roman"/>
          <w:b w:val="0"/>
          <w:bCs w:val="0"/>
          <w:color w:val="auto"/>
          <w:sz w:val="24"/>
          <w:szCs w:val="24"/>
        </w:rPr>
        <w:t xml:space="preserve"> и прерачун</w:t>
      </w:r>
      <w:r w:rsidR="001966E6">
        <w:rPr>
          <w:rFonts w:ascii="Times New Roman" w:eastAsia="Times New Roman" w:hAnsi="Times New Roman" w:cs="Times New Roman"/>
          <w:b w:val="0"/>
          <w:bCs w:val="0"/>
          <w:color w:val="auto"/>
          <w:sz w:val="24"/>
          <w:szCs w:val="24"/>
        </w:rPr>
        <w:t>а фреквенцију или испише периоду.</w:t>
      </w:r>
      <w:bookmarkEnd w:id="7"/>
      <w:bookmarkEnd w:id="8"/>
      <w:r w:rsidRPr="00F332A5">
        <w:rPr>
          <w:rFonts w:ascii="Times New Roman" w:eastAsia="Times New Roman" w:hAnsi="Times New Roman" w:cs="Times New Roman"/>
          <w:b w:val="0"/>
          <w:bCs w:val="0"/>
          <w:color w:val="auto"/>
          <w:sz w:val="24"/>
          <w:szCs w:val="24"/>
        </w:rPr>
        <w:t xml:space="preserve"> </w:t>
      </w:r>
    </w:p>
    <w:p w14:paraId="5009E3E3" w14:textId="79B44426" w:rsidR="00206367" w:rsidRDefault="00F332A5" w:rsidP="00F332A5">
      <w:pPr>
        <w:pStyle w:val="Heading2"/>
        <w:spacing w:after="200"/>
        <w:jc w:val="both"/>
        <w:rPr>
          <w:rFonts w:ascii="Tahoma" w:eastAsia="Tahoma" w:hAnsi="Tahoma" w:cs="Tahoma"/>
          <w:color w:val="auto"/>
          <w:sz w:val="32"/>
          <w:szCs w:val="32"/>
        </w:rPr>
      </w:pPr>
      <w:r w:rsidRPr="00F332A5">
        <w:rPr>
          <w:rFonts w:ascii="Times New Roman" w:eastAsia="Times New Roman" w:hAnsi="Times New Roman" w:cs="Times New Roman"/>
          <w:b w:val="0"/>
          <w:bCs w:val="0"/>
          <w:color w:val="auto"/>
          <w:sz w:val="24"/>
          <w:szCs w:val="24"/>
        </w:rPr>
        <w:t xml:space="preserve"> </w:t>
      </w:r>
      <w:bookmarkStart w:id="9" w:name="_Toc473164390"/>
      <w:r w:rsidR="00206367" w:rsidRPr="68D4A990">
        <w:rPr>
          <w:rFonts w:ascii="Tahoma" w:eastAsia="Tahoma" w:hAnsi="Tahoma" w:cs="Tahoma"/>
          <w:color w:val="auto"/>
          <w:sz w:val="32"/>
          <w:szCs w:val="32"/>
        </w:rPr>
        <w:t>1.2 Анализа проблема</w:t>
      </w:r>
      <w:bookmarkEnd w:id="9"/>
    </w:p>
    <w:p w14:paraId="56106A39" w14:textId="00EAF974" w:rsidR="00AC4FDB" w:rsidRPr="00AC4FDB" w:rsidRDefault="00A5327A" w:rsidP="00AC4FDB">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D10F4E">
        <w:rPr>
          <w:rFonts w:ascii="Times New Roman" w:eastAsia="Times New Roman" w:hAnsi="Times New Roman" w:cs="Times New Roman"/>
          <w:sz w:val="24"/>
          <w:szCs w:val="24"/>
        </w:rPr>
        <w:t>Један од г</w:t>
      </w:r>
      <w:r w:rsidR="00AC4FDB" w:rsidRPr="00AC4FDB">
        <w:rPr>
          <w:rFonts w:ascii="Times New Roman" w:eastAsia="Times New Roman" w:hAnsi="Times New Roman" w:cs="Times New Roman"/>
          <w:sz w:val="24"/>
          <w:szCs w:val="24"/>
        </w:rPr>
        <w:t>л</w:t>
      </w:r>
      <w:r w:rsidR="00B6500A">
        <w:rPr>
          <w:rFonts w:ascii="Times New Roman" w:eastAsia="Times New Roman" w:hAnsi="Times New Roman" w:cs="Times New Roman"/>
          <w:sz w:val="24"/>
          <w:szCs w:val="24"/>
        </w:rPr>
        <w:t>а</w:t>
      </w:r>
      <w:r w:rsidR="00AC4FDB" w:rsidRPr="00AC4FDB">
        <w:rPr>
          <w:rFonts w:ascii="Times New Roman" w:eastAsia="Times New Roman" w:hAnsi="Times New Roman" w:cs="Times New Roman"/>
          <w:sz w:val="24"/>
          <w:szCs w:val="24"/>
        </w:rPr>
        <w:t>вних проблема при имплементацији овог руковаца јесте омогућити руковање са више (конкретно 4)</w:t>
      </w:r>
      <w:r w:rsidR="00AC4FDB">
        <w:rPr>
          <w:rFonts w:ascii="Times New Roman" w:eastAsia="Times New Roman" w:hAnsi="Times New Roman" w:cs="Times New Roman"/>
          <w:sz w:val="24"/>
          <w:szCs w:val="24"/>
        </w:rPr>
        <w:t xml:space="preserve"> </w:t>
      </w:r>
      <w:r w:rsidR="00AC4FDB" w:rsidRPr="00AC4FDB">
        <w:rPr>
          <w:rFonts w:ascii="Times New Roman" w:eastAsia="Times New Roman" w:hAnsi="Times New Roman" w:cs="Times New Roman"/>
          <w:sz w:val="24"/>
          <w:szCs w:val="24"/>
        </w:rPr>
        <w:t>сензора у исто време. Потребан је по један чвор уређаја за сваки сензор, преко којег те</w:t>
      </w:r>
      <w:r w:rsidR="00AC4FDB">
        <w:rPr>
          <w:rFonts w:ascii="Times New Roman" w:eastAsia="Times New Roman" w:hAnsi="Times New Roman" w:cs="Times New Roman"/>
          <w:sz w:val="24"/>
          <w:szCs w:val="24"/>
        </w:rPr>
        <w:t>ст апликација може комуницирати са сензор</w:t>
      </w:r>
      <w:r w:rsidR="00AC4FDB">
        <w:rPr>
          <w:rFonts w:ascii="Times New Roman" w:eastAsia="Times New Roman" w:hAnsi="Times New Roman" w:cs="Times New Roman"/>
          <w:sz w:val="24"/>
          <w:szCs w:val="24"/>
          <w:lang w:val="sr-Cyrl-RS"/>
        </w:rPr>
        <w:t>има</w:t>
      </w:r>
      <w:r w:rsidR="00AC4FDB">
        <w:rPr>
          <w:rFonts w:ascii="Times New Roman" w:eastAsia="Times New Roman" w:hAnsi="Times New Roman" w:cs="Times New Roman"/>
          <w:sz w:val="24"/>
          <w:szCs w:val="24"/>
        </w:rPr>
        <w:t>. Комуникација се обавља</w:t>
      </w:r>
      <w:r w:rsidR="00AC4FDB" w:rsidRPr="00AC4FDB">
        <w:rPr>
          <w:rFonts w:ascii="Times New Roman" w:eastAsia="Times New Roman" w:hAnsi="Times New Roman" w:cs="Times New Roman"/>
          <w:sz w:val="24"/>
          <w:szCs w:val="24"/>
        </w:rPr>
        <w:t xml:space="preserve"> преко функције </w:t>
      </w:r>
      <w:proofErr w:type="gramStart"/>
      <w:r w:rsidR="00AC4FDB">
        <w:rPr>
          <w:rFonts w:ascii="Times New Roman" w:eastAsia="Times New Roman" w:hAnsi="Times New Roman" w:cs="Times New Roman"/>
          <w:sz w:val="24"/>
          <w:szCs w:val="24"/>
        </w:rPr>
        <w:t>read</w:t>
      </w:r>
      <w:r w:rsidR="00AC4FDB" w:rsidRPr="00AC4FDB">
        <w:rPr>
          <w:rFonts w:ascii="Times New Roman" w:eastAsia="Times New Roman" w:hAnsi="Times New Roman" w:cs="Times New Roman"/>
          <w:sz w:val="24"/>
          <w:szCs w:val="24"/>
        </w:rPr>
        <w:t>(</w:t>
      </w:r>
      <w:proofErr w:type="gramEnd"/>
      <w:r w:rsidR="00AC4FDB" w:rsidRPr="00AC4FDB">
        <w:rPr>
          <w:rFonts w:ascii="Times New Roman" w:eastAsia="Times New Roman" w:hAnsi="Times New Roman" w:cs="Times New Roman"/>
          <w:sz w:val="24"/>
          <w:szCs w:val="24"/>
        </w:rPr>
        <w:t xml:space="preserve">), јер је за </w:t>
      </w:r>
      <w:r w:rsidR="00AC4FDB">
        <w:rPr>
          <w:rFonts w:ascii="Times New Roman" w:eastAsia="Times New Roman" w:hAnsi="Times New Roman" w:cs="Times New Roman"/>
          <w:sz w:val="24"/>
          <w:szCs w:val="24"/>
        </w:rPr>
        <w:t>апликацију битно само да прима податке о вибрацији у облику периоде или сигнала.</w:t>
      </w:r>
    </w:p>
    <w:p w14:paraId="58108EA3" w14:textId="33EA3CCB" w:rsidR="00AC4FDB" w:rsidRPr="00AC4FDB" w:rsidRDefault="00AC4FDB" w:rsidP="00847154">
      <w:pPr>
        <w:spacing w:line="276" w:lineRule="auto"/>
        <w:ind w:firstLine="720"/>
        <w:jc w:val="both"/>
        <w:rPr>
          <w:rFonts w:ascii="Times New Roman" w:eastAsia="Times New Roman" w:hAnsi="Times New Roman" w:cs="Times New Roman"/>
          <w:sz w:val="24"/>
          <w:szCs w:val="24"/>
        </w:rPr>
      </w:pPr>
      <w:r w:rsidRPr="00AC4FDB">
        <w:rPr>
          <w:rFonts w:ascii="Times New Roman" w:eastAsia="Times New Roman" w:hAnsi="Times New Roman" w:cs="Times New Roman"/>
          <w:sz w:val="24"/>
          <w:szCs w:val="24"/>
        </w:rPr>
        <w:t xml:space="preserve">Следећи проблем јесте само очитавање сензора које се мора обављати преко рутине за обраду прекида (енг. </w:t>
      </w:r>
      <w:r w:rsidRPr="00AC4FDB">
        <w:rPr>
          <w:rFonts w:ascii="Times New Roman" w:eastAsia="Times New Roman" w:hAnsi="Times New Roman" w:cs="Times New Roman"/>
          <w:sz w:val="24"/>
          <w:szCs w:val="24"/>
          <w:lang w:val="sr-Cyrl-RS"/>
        </w:rPr>
        <w:t>interrupt service routine</w:t>
      </w:r>
      <w:r w:rsidRPr="00AC4FDB">
        <w:rPr>
          <w:rFonts w:ascii="Times New Roman" w:eastAsia="Times New Roman" w:hAnsi="Times New Roman" w:cs="Times New Roman"/>
          <w:sz w:val="24"/>
          <w:szCs w:val="24"/>
        </w:rPr>
        <w:t>).</w:t>
      </w:r>
      <w:r w:rsidR="00D33979">
        <w:rPr>
          <w:rFonts w:ascii="Times New Roman" w:eastAsia="Times New Roman" w:hAnsi="Times New Roman" w:cs="Times New Roman"/>
          <w:sz w:val="24"/>
          <w:szCs w:val="24"/>
          <w:lang w:val="sr-Cyrl-RS"/>
        </w:rPr>
        <w:t xml:space="preserve"> </w:t>
      </w:r>
      <w:r w:rsidRPr="00AC4FDB">
        <w:rPr>
          <w:rFonts w:ascii="Times New Roman" w:eastAsia="Times New Roman" w:hAnsi="Times New Roman" w:cs="Times New Roman"/>
          <w:sz w:val="24"/>
          <w:szCs w:val="24"/>
        </w:rPr>
        <w:t xml:space="preserve">Потребно је имплементирати </w:t>
      </w:r>
      <w:r w:rsidR="00847154">
        <w:rPr>
          <w:rFonts w:ascii="Times New Roman" w:eastAsia="Times New Roman" w:hAnsi="Times New Roman" w:cs="Times New Roman"/>
          <w:sz w:val="24"/>
          <w:szCs w:val="24"/>
          <w:lang w:val="sr-Cyrl-RS"/>
        </w:rPr>
        <w:t xml:space="preserve">прекидну рутину </w:t>
      </w:r>
      <w:r w:rsidR="00847154">
        <w:rPr>
          <w:rFonts w:ascii="Times New Roman" w:eastAsia="Times New Roman" w:hAnsi="Times New Roman" w:cs="Times New Roman"/>
          <w:sz w:val="24"/>
          <w:szCs w:val="24"/>
        </w:rPr>
        <w:t xml:space="preserve">која </w:t>
      </w:r>
      <w:r w:rsidR="00847154">
        <w:rPr>
          <w:rFonts w:ascii="Times New Roman" w:eastAsia="Times New Roman" w:hAnsi="Times New Roman" w:cs="Times New Roman"/>
          <w:sz w:val="24"/>
          <w:szCs w:val="24"/>
          <w:lang w:val="sr-Cyrl-RS"/>
        </w:rPr>
        <w:t>обрађује</w:t>
      </w:r>
      <w:r w:rsidRPr="00AC4FDB">
        <w:rPr>
          <w:rFonts w:ascii="Times New Roman" w:eastAsia="Times New Roman" w:hAnsi="Times New Roman" w:cs="Times New Roman"/>
          <w:sz w:val="24"/>
          <w:szCs w:val="24"/>
        </w:rPr>
        <w:t xml:space="preserve"> св</w:t>
      </w:r>
      <w:r w:rsidR="00847154">
        <w:rPr>
          <w:rFonts w:ascii="Times New Roman" w:eastAsia="Times New Roman" w:hAnsi="Times New Roman" w:cs="Times New Roman"/>
          <w:sz w:val="24"/>
          <w:szCs w:val="24"/>
        </w:rPr>
        <w:t>аки прекид који сензор изазове</w:t>
      </w:r>
      <w:r w:rsidR="00826FDE">
        <w:rPr>
          <w:rFonts w:ascii="Times New Roman" w:eastAsia="Times New Roman" w:hAnsi="Times New Roman" w:cs="Times New Roman"/>
          <w:sz w:val="24"/>
          <w:szCs w:val="24"/>
          <w:lang w:val="sr-Cyrl-RS"/>
        </w:rPr>
        <w:t>, код рачунања периоде</w:t>
      </w:r>
      <w:r w:rsidR="00847154">
        <w:rPr>
          <w:rFonts w:ascii="Times New Roman" w:eastAsia="Times New Roman" w:hAnsi="Times New Roman" w:cs="Times New Roman"/>
          <w:sz w:val="24"/>
          <w:szCs w:val="24"/>
        </w:rPr>
        <w:t>.</w:t>
      </w:r>
      <w:r w:rsidR="00826FDE">
        <w:rPr>
          <w:rFonts w:ascii="Times New Roman" w:eastAsia="Times New Roman" w:hAnsi="Times New Roman" w:cs="Times New Roman"/>
          <w:sz w:val="24"/>
          <w:szCs w:val="24"/>
          <w:lang w:val="sr-Cyrl-RS"/>
        </w:rPr>
        <w:t xml:space="preserve"> Као и </w:t>
      </w:r>
      <w:r w:rsidR="00826FDE" w:rsidRPr="00847154">
        <w:rPr>
          <w:rFonts w:ascii="Times New Roman" w:eastAsia="Times New Roman" w:hAnsi="Times New Roman" w:cs="Times New Roman"/>
          <w:i/>
          <w:sz w:val="24"/>
          <w:szCs w:val="24"/>
        </w:rPr>
        <w:t>callback</w:t>
      </w:r>
      <w:r w:rsidR="00826FDE">
        <w:rPr>
          <w:rFonts w:ascii="Times New Roman" w:eastAsia="Times New Roman" w:hAnsi="Times New Roman" w:cs="Times New Roman"/>
          <w:i/>
          <w:sz w:val="24"/>
          <w:szCs w:val="24"/>
          <w:lang w:val="sr-Cyrl-RS"/>
        </w:rPr>
        <w:t xml:space="preserve"> </w:t>
      </w:r>
      <w:r w:rsidR="00826FDE">
        <w:rPr>
          <w:rFonts w:ascii="Times New Roman" w:eastAsia="Times New Roman" w:hAnsi="Times New Roman" w:cs="Times New Roman"/>
          <w:sz w:val="24"/>
          <w:szCs w:val="24"/>
          <w:lang w:val="sr-Cyrl-RS"/>
        </w:rPr>
        <w:t xml:space="preserve">функцију за времеснки бројач код одабирања сигнала и подесити исправну фреквенцију. Проблем код оба начина рада јесте обезбедити поменутим функцијама да знају са којим сензором раде и којем чвору прослеђују податке. </w:t>
      </w:r>
      <w:r w:rsidR="00847154">
        <w:rPr>
          <w:rFonts w:ascii="Times New Roman" w:eastAsia="Times New Roman" w:hAnsi="Times New Roman" w:cs="Times New Roman"/>
          <w:sz w:val="24"/>
          <w:szCs w:val="24"/>
          <w:lang w:val="sr-Cyrl-RS"/>
        </w:rPr>
        <w:t xml:space="preserve"> </w:t>
      </w:r>
      <w:r w:rsidR="00847154">
        <w:rPr>
          <w:rFonts w:ascii="Times New Roman" w:eastAsia="Times New Roman" w:hAnsi="Times New Roman" w:cs="Times New Roman"/>
          <w:sz w:val="24"/>
          <w:szCs w:val="24"/>
        </w:rPr>
        <w:t xml:space="preserve">На крају потребно је путем </w:t>
      </w:r>
      <w:proofErr w:type="gramStart"/>
      <w:r w:rsidR="00847154">
        <w:rPr>
          <w:rFonts w:ascii="Times New Roman" w:eastAsia="Times New Roman" w:hAnsi="Times New Roman" w:cs="Times New Roman"/>
          <w:sz w:val="24"/>
          <w:szCs w:val="24"/>
        </w:rPr>
        <w:t>read</w:t>
      </w:r>
      <w:r w:rsidRPr="00AC4FDB">
        <w:rPr>
          <w:rFonts w:ascii="Times New Roman" w:eastAsia="Times New Roman" w:hAnsi="Times New Roman" w:cs="Times New Roman"/>
          <w:sz w:val="24"/>
          <w:szCs w:val="24"/>
        </w:rPr>
        <w:t>(</w:t>
      </w:r>
      <w:proofErr w:type="gramEnd"/>
      <w:r w:rsidRPr="00AC4FDB">
        <w:rPr>
          <w:rFonts w:ascii="Times New Roman" w:eastAsia="Times New Roman" w:hAnsi="Times New Roman" w:cs="Times New Roman"/>
          <w:sz w:val="24"/>
          <w:szCs w:val="24"/>
        </w:rPr>
        <w:t>) функције проследити податке</w:t>
      </w:r>
      <w:r w:rsidR="00847154">
        <w:rPr>
          <w:rFonts w:ascii="Times New Roman" w:eastAsia="Times New Roman" w:hAnsi="Times New Roman" w:cs="Times New Roman"/>
          <w:sz w:val="24"/>
          <w:szCs w:val="24"/>
        </w:rPr>
        <w:t xml:space="preserve"> апликацији, односно кориснику.</w:t>
      </w:r>
    </w:p>
    <w:p w14:paraId="5382AB05" w14:textId="6932CE28" w:rsidR="00AC4FDB" w:rsidRPr="00AC4FDB" w:rsidRDefault="00AC4FDB" w:rsidP="00BF021A">
      <w:pPr>
        <w:spacing w:line="276" w:lineRule="auto"/>
        <w:ind w:firstLine="720"/>
        <w:jc w:val="both"/>
        <w:rPr>
          <w:rFonts w:ascii="Times New Roman" w:eastAsia="Times New Roman" w:hAnsi="Times New Roman" w:cs="Times New Roman"/>
          <w:sz w:val="24"/>
          <w:szCs w:val="24"/>
        </w:rPr>
      </w:pPr>
      <w:r w:rsidRPr="00AC4FDB">
        <w:rPr>
          <w:rFonts w:ascii="Times New Roman" w:eastAsia="Times New Roman" w:hAnsi="Times New Roman" w:cs="Times New Roman"/>
          <w:sz w:val="24"/>
          <w:szCs w:val="24"/>
        </w:rPr>
        <w:t xml:space="preserve">У тестној апликацији потребно је </w:t>
      </w:r>
      <w:r w:rsidR="00847154">
        <w:rPr>
          <w:rFonts w:ascii="Times New Roman" w:eastAsia="Times New Roman" w:hAnsi="Times New Roman" w:cs="Times New Roman"/>
          <w:sz w:val="24"/>
          <w:szCs w:val="24"/>
          <w:lang w:val="sr-Cyrl-RS"/>
        </w:rPr>
        <w:t xml:space="preserve">омогућити кориснику да изабере начин на који ће радити </w:t>
      </w:r>
      <w:proofErr w:type="gramStart"/>
      <w:r w:rsidR="00BF021A">
        <w:rPr>
          <w:rFonts w:ascii="Times New Roman" w:eastAsia="Times New Roman" w:hAnsi="Times New Roman" w:cs="Times New Roman"/>
          <w:sz w:val="24"/>
          <w:szCs w:val="24"/>
        </w:rPr>
        <w:t>read(</w:t>
      </w:r>
      <w:proofErr w:type="gramEnd"/>
      <w:r w:rsidR="00BF021A">
        <w:rPr>
          <w:rFonts w:ascii="Times New Roman" w:eastAsia="Times New Roman" w:hAnsi="Times New Roman" w:cs="Times New Roman"/>
          <w:sz w:val="24"/>
          <w:szCs w:val="24"/>
        </w:rPr>
        <w:t>)</w:t>
      </w:r>
      <w:r w:rsidR="00847154">
        <w:rPr>
          <w:rFonts w:ascii="Times New Roman" w:eastAsia="Times New Roman" w:hAnsi="Times New Roman" w:cs="Times New Roman"/>
          <w:sz w:val="24"/>
          <w:szCs w:val="24"/>
          <w:lang w:val="sr-Cyrl-RS"/>
        </w:rPr>
        <w:t xml:space="preserve"> функција. Односно да ли ће при позиву враћати периоду или сигнал. Ако </w:t>
      </w:r>
      <w:r w:rsidR="00847154">
        <w:rPr>
          <w:rFonts w:ascii="Times New Roman" w:eastAsia="Times New Roman" w:hAnsi="Times New Roman" w:cs="Times New Roman"/>
          <w:sz w:val="24"/>
          <w:szCs w:val="24"/>
          <w:lang w:val="sr-Cyrl-RS"/>
        </w:rPr>
        <w:lastRenderedPageBreak/>
        <w:t>корисник изабере да као повратну вредност добије сигнал</w:t>
      </w:r>
      <w:r w:rsidR="00BF021A">
        <w:rPr>
          <w:rFonts w:ascii="Times New Roman" w:eastAsia="Times New Roman" w:hAnsi="Times New Roman" w:cs="Times New Roman"/>
          <w:sz w:val="24"/>
          <w:szCs w:val="24"/>
          <w:lang w:val="sr-Cyrl-RS"/>
        </w:rPr>
        <w:t xml:space="preserve">, такође може и да </w:t>
      </w:r>
      <w:r w:rsidR="00847154">
        <w:rPr>
          <w:rFonts w:ascii="Times New Roman" w:eastAsia="Times New Roman" w:hAnsi="Times New Roman" w:cs="Times New Roman"/>
          <w:sz w:val="24"/>
          <w:szCs w:val="24"/>
          <w:lang w:val="sr-Cyrl-RS"/>
        </w:rPr>
        <w:t>зада фреквенцију одабирања</w:t>
      </w:r>
      <w:r w:rsidR="00BF021A">
        <w:rPr>
          <w:rFonts w:ascii="Times New Roman" w:eastAsia="Times New Roman" w:hAnsi="Times New Roman" w:cs="Times New Roman"/>
          <w:sz w:val="24"/>
          <w:szCs w:val="24"/>
        </w:rPr>
        <w:t xml:space="preserve"> и </w:t>
      </w:r>
      <w:r w:rsidR="00826FDE">
        <w:rPr>
          <w:rFonts w:ascii="Times New Roman" w:eastAsia="Times New Roman" w:hAnsi="Times New Roman" w:cs="Times New Roman"/>
          <w:sz w:val="24"/>
          <w:szCs w:val="24"/>
          <w:lang w:val="sr-Cyrl-RS"/>
        </w:rPr>
        <w:t xml:space="preserve">израчуна </w:t>
      </w:r>
      <w:r w:rsidR="00826FDE">
        <w:rPr>
          <w:rFonts w:ascii="Times New Roman" w:eastAsia="Times New Roman" w:hAnsi="Times New Roman" w:cs="Times New Roman"/>
          <w:sz w:val="24"/>
          <w:szCs w:val="24"/>
        </w:rPr>
        <w:t>фреквенцију путем ДФТ</w:t>
      </w:r>
      <w:r w:rsidR="00826FDE">
        <w:rPr>
          <w:rStyle w:val="FootnoteReference"/>
          <w:rFonts w:ascii="Times New Roman" w:eastAsia="Times New Roman" w:hAnsi="Times New Roman" w:cs="Times New Roman"/>
          <w:sz w:val="24"/>
          <w:szCs w:val="24"/>
        </w:rPr>
        <w:footnoteReference w:id="1"/>
      </w:r>
      <w:r w:rsidR="00826FDE">
        <w:rPr>
          <w:rFonts w:ascii="Times New Roman" w:eastAsia="Times New Roman" w:hAnsi="Times New Roman" w:cs="Times New Roman"/>
          <w:sz w:val="24"/>
          <w:szCs w:val="24"/>
        </w:rPr>
        <w:t>.</w:t>
      </w:r>
    </w:p>
    <w:p w14:paraId="5D9E6A5C" w14:textId="77FFAA8C" w:rsidR="00AC4FDB" w:rsidRPr="005955EB" w:rsidRDefault="00AC4FDB" w:rsidP="00AC4FDB">
      <w:pPr>
        <w:spacing w:line="276" w:lineRule="auto"/>
        <w:jc w:val="both"/>
        <w:rPr>
          <w:rFonts w:ascii="Times New Roman" w:eastAsia="Times New Roman" w:hAnsi="Times New Roman" w:cs="Times New Roman"/>
          <w:sz w:val="24"/>
          <w:szCs w:val="24"/>
          <w:lang w:val="sr-Cyrl-RS"/>
        </w:rPr>
      </w:pPr>
      <w:r w:rsidRPr="00AC4FDB">
        <w:rPr>
          <w:rFonts w:ascii="Times New Roman" w:eastAsia="Times New Roman" w:hAnsi="Times New Roman" w:cs="Times New Roman"/>
          <w:sz w:val="24"/>
          <w:szCs w:val="24"/>
        </w:rPr>
        <w:t xml:space="preserve">Што се тиче хардверске стране, потребно повезати сензоре на одговарајуће ГПИО пинове </w:t>
      </w:r>
      <w:r w:rsidR="001B1E1D">
        <w:rPr>
          <w:rFonts w:ascii="Times New Roman" w:eastAsia="Times New Roman" w:hAnsi="Times New Roman" w:cs="Times New Roman"/>
          <w:sz w:val="24"/>
          <w:szCs w:val="24"/>
        </w:rPr>
        <w:t>Raspberry Pi</w:t>
      </w:r>
      <w:r w:rsidRPr="00AC4FDB">
        <w:rPr>
          <w:rFonts w:ascii="Times New Roman" w:eastAsia="Times New Roman" w:hAnsi="Times New Roman" w:cs="Times New Roman"/>
          <w:sz w:val="24"/>
          <w:szCs w:val="24"/>
        </w:rPr>
        <w:t xml:space="preserve"> 2 платформе.</w:t>
      </w:r>
      <w:r w:rsidR="001B1E1D">
        <w:rPr>
          <w:rFonts w:ascii="Times New Roman" w:eastAsia="Times New Roman" w:hAnsi="Times New Roman" w:cs="Times New Roman"/>
          <w:sz w:val="24"/>
          <w:szCs w:val="24"/>
          <w:lang w:val="sr-Cyrl-RS"/>
        </w:rPr>
        <w:t xml:space="preserve"> </w:t>
      </w:r>
      <w:r w:rsidRPr="00AC4FDB">
        <w:rPr>
          <w:rFonts w:ascii="Times New Roman" w:eastAsia="Times New Roman" w:hAnsi="Times New Roman" w:cs="Times New Roman"/>
          <w:sz w:val="24"/>
          <w:szCs w:val="24"/>
        </w:rPr>
        <w:t xml:space="preserve">Конкретно потребно је повезати </w:t>
      </w:r>
      <w:r w:rsidR="001B1E1D">
        <w:rPr>
          <w:rFonts w:ascii="Times New Roman" w:eastAsia="Times New Roman" w:hAnsi="Times New Roman" w:cs="Times New Roman"/>
          <w:sz w:val="24"/>
          <w:szCs w:val="24"/>
        </w:rPr>
        <w:t>Vcc</w:t>
      </w:r>
      <w:r w:rsidRPr="00AC4FDB">
        <w:rPr>
          <w:rFonts w:ascii="Times New Roman" w:eastAsia="Times New Roman" w:hAnsi="Times New Roman" w:cs="Times New Roman"/>
          <w:sz w:val="24"/>
          <w:szCs w:val="24"/>
        </w:rPr>
        <w:t xml:space="preserve"> (5</w:t>
      </w:r>
      <w:r w:rsidR="001B1E1D">
        <w:rPr>
          <w:rFonts w:ascii="Times New Roman" w:eastAsia="Times New Roman" w:hAnsi="Times New Roman" w:cs="Times New Roman"/>
          <w:sz w:val="24"/>
          <w:szCs w:val="24"/>
        </w:rPr>
        <w:t>V</w:t>
      </w:r>
      <w:r w:rsidRPr="00AC4FDB">
        <w:rPr>
          <w:rFonts w:ascii="Times New Roman" w:eastAsia="Times New Roman" w:hAnsi="Times New Roman" w:cs="Times New Roman"/>
          <w:sz w:val="24"/>
          <w:szCs w:val="24"/>
        </w:rPr>
        <w:t xml:space="preserve"> - 3,3</w:t>
      </w:r>
      <w:r w:rsidR="001B1E1D">
        <w:rPr>
          <w:rFonts w:ascii="Times New Roman" w:eastAsia="Times New Roman" w:hAnsi="Times New Roman" w:cs="Times New Roman"/>
          <w:sz w:val="24"/>
          <w:szCs w:val="24"/>
        </w:rPr>
        <w:t>V</w:t>
      </w:r>
      <w:r w:rsidRPr="00AC4FDB">
        <w:rPr>
          <w:rFonts w:ascii="Times New Roman" w:eastAsia="Times New Roman" w:hAnsi="Times New Roman" w:cs="Times New Roman"/>
          <w:sz w:val="24"/>
          <w:szCs w:val="24"/>
        </w:rPr>
        <w:t xml:space="preserve">), </w:t>
      </w:r>
      <w:r w:rsidR="001B1E1D">
        <w:rPr>
          <w:rFonts w:ascii="Times New Roman" w:eastAsia="Times New Roman" w:hAnsi="Times New Roman" w:cs="Times New Roman"/>
          <w:sz w:val="24"/>
          <w:szCs w:val="24"/>
        </w:rPr>
        <w:t>GND</w:t>
      </w:r>
      <w:r w:rsidRPr="00AC4FDB">
        <w:rPr>
          <w:rFonts w:ascii="Times New Roman" w:eastAsia="Times New Roman" w:hAnsi="Times New Roman" w:cs="Times New Roman"/>
          <w:sz w:val="24"/>
          <w:szCs w:val="24"/>
        </w:rPr>
        <w:t xml:space="preserve"> (</w:t>
      </w:r>
      <w:r w:rsidR="001B1E1D">
        <w:rPr>
          <w:rFonts w:ascii="Times New Roman" w:eastAsia="Times New Roman" w:hAnsi="Times New Roman" w:cs="Times New Roman"/>
          <w:sz w:val="24"/>
          <w:szCs w:val="24"/>
        </w:rPr>
        <w:t>eng. Ground</w:t>
      </w:r>
      <w:r w:rsidRPr="00AC4FDB">
        <w:rPr>
          <w:rFonts w:ascii="Times New Roman" w:eastAsia="Times New Roman" w:hAnsi="Times New Roman" w:cs="Times New Roman"/>
          <w:sz w:val="24"/>
          <w:szCs w:val="24"/>
        </w:rPr>
        <w:t xml:space="preserve">) и </w:t>
      </w:r>
      <w:r w:rsidR="001B1E1D">
        <w:rPr>
          <w:rFonts w:ascii="Times New Roman" w:eastAsia="Times New Roman" w:hAnsi="Times New Roman" w:cs="Times New Roman"/>
          <w:sz w:val="24"/>
          <w:szCs w:val="24"/>
        </w:rPr>
        <w:t>DO</w:t>
      </w:r>
      <w:r w:rsidRPr="00AC4FDB">
        <w:rPr>
          <w:rFonts w:ascii="Times New Roman" w:eastAsia="Times New Roman" w:hAnsi="Times New Roman" w:cs="Times New Roman"/>
          <w:sz w:val="24"/>
          <w:szCs w:val="24"/>
        </w:rPr>
        <w:t xml:space="preserve"> (</w:t>
      </w:r>
      <w:r w:rsidR="001B1E1D">
        <w:rPr>
          <w:rFonts w:ascii="Times New Roman" w:eastAsia="Times New Roman" w:hAnsi="Times New Roman" w:cs="Times New Roman"/>
          <w:sz w:val="24"/>
          <w:szCs w:val="24"/>
        </w:rPr>
        <w:t>eng.  Digital Output</w:t>
      </w:r>
      <w:r w:rsidRPr="00AC4FDB">
        <w:rPr>
          <w:rFonts w:ascii="Times New Roman" w:eastAsia="Times New Roman" w:hAnsi="Times New Roman" w:cs="Times New Roman"/>
          <w:sz w:val="24"/>
          <w:szCs w:val="24"/>
        </w:rPr>
        <w:t xml:space="preserve">). </w:t>
      </w:r>
      <w:r w:rsidR="001B1E1D">
        <w:rPr>
          <w:rFonts w:ascii="Times New Roman" w:eastAsia="Times New Roman" w:hAnsi="Times New Roman" w:cs="Times New Roman"/>
          <w:sz w:val="24"/>
          <w:szCs w:val="24"/>
        </w:rPr>
        <w:t>Vcc</w:t>
      </w:r>
      <w:r w:rsidRPr="00AC4FDB">
        <w:rPr>
          <w:rFonts w:ascii="Times New Roman" w:eastAsia="Times New Roman" w:hAnsi="Times New Roman" w:cs="Times New Roman"/>
          <w:sz w:val="24"/>
          <w:szCs w:val="24"/>
        </w:rPr>
        <w:t xml:space="preserve"> представаља напајање за сензор, </w:t>
      </w:r>
      <w:r w:rsidR="005955EB">
        <w:rPr>
          <w:rFonts w:ascii="Times New Roman" w:eastAsia="Times New Roman" w:hAnsi="Times New Roman" w:cs="Times New Roman"/>
          <w:sz w:val="24"/>
          <w:szCs w:val="24"/>
        </w:rPr>
        <w:t>GND</w:t>
      </w:r>
      <w:r w:rsidRPr="00AC4FDB">
        <w:rPr>
          <w:rFonts w:ascii="Times New Roman" w:eastAsia="Times New Roman" w:hAnsi="Times New Roman" w:cs="Times New Roman"/>
          <w:sz w:val="24"/>
          <w:szCs w:val="24"/>
        </w:rPr>
        <w:t xml:space="preserve"> је маса, а </w:t>
      </w:r>
      <w:r w:rsidR="005955EB">
        <w:rPr>
          <w:rFonts w:ascii="Times New Roman" w:eastAsia="Times New Roman" w:hAnsi="Times New Roman" w:cs="Times New Roman"/>
          <w:sz w:val="24"/>
          <w:szCs w:val="24"/>
        </w:rPr>
        <w:t>DO</w:t>
      </w:r>
      <w:r w:rsidRPr="00AC4FDB">
        <w:rPr>
          <w:rFonts w:ascii="Times New Roman" w:eastAsia="Times New Roman" w:hAnsi="Times New Roman" w:cs="Times New Roman"/>
          <w:sz w:val="24"/>
          <w:szCs w:val="24"/>
        </w:rPr>
        <w:t xml:space="preserve"> сам податак да ли је сензор детектовао вибрацију (може бити 0 или 1).</w:t>
      </w:r>
    </w:p>
    <w:p w14:paraId="1EC160F8" w14:textId="26B673C8" w:rsidR="00966ABB" w:rsidRPr="00966ABB" w:rsidRDefault="00CD4EBA" w:rsidP="00966ABB">
      <w:pPr>
        <w:pStyle w:val="Heading1"/>
        <w:spacing w:after="200"/>
        <w:jc w:val="right"/>
        <w:rPr>
          <w:rFonts w:ascii="Tahoma" w:eastAsia="Tahoma" w:hAnsi="Tahoma" w:cs="Tahoma"/>
          <w:color w:val="auto"/>
          <w:sz w:val="32"/>
          <w:szCs w:val="32"/>
        </w:rPr>
      </w:pPr>
      <w:bookmarkStart w:id="10" w:name="_Toc471814226"/>
      <w:bookmarkStart w:id="11" w:name="_Toc473164391"/>
      <w:r w:rsidRPr="68D4A990">
        <w:rPr>
          <w:rFonts w:ascii="Tahoma" w:eastAsia="Tahoma" w:hAnsi="Tahoma" w:cs="Tahoma"/>
          <w:color w:val="auto"/>
          <w:sz w:val="32"/>
          <w:szCs w:val="32"/>
        </w:rPr>
        <w:t>2. Концепт решењ</w:t>
      </w:r>
      <w:bookmarkEnd w:id="10"/>
      <w:r w:rsidR="00966ABB">
        <w:rPr>
          <w:rFonts w:ascii="Tahoma" w:eastAsia="Tahoma" w:hAnsi="Tahoma" w:cs="Tahoma"/>
          <w:color w:val="auto"/>
          <w:sz w:val="32"/>
          <w:szCs w:val="32"/>
        </w:rPr>
        <w:t>а</w:t>
      </w:r>
      <w:bookmarkEnd w:id="11"/>
    </w:p>
    <w:p w14:paraId="741262C7" w14:textId="6D3C051C" w:rsidR="00EA3572" w:rsidRPr="009613CB" w:rsidRDefault="00966ABB" w:rsidP="005D2C75">
      <w:pPr>
        <w:spacing w:line="276" w:lineRule="auto"/>
        <w:ind w:firstLine="708"/>
        <w:rPr>
          <w:rFonts w:ascii="Times New Roman" w:eastAsia="Times New Roman" w:hAnsi="Times New Roman" w:cs="Times New Roman"/>
          <w:sz w:val="24"/>
          <w:szCs w:val="24"/>
          <w:lang w:val="sr-Cyrl-RS"/>
        </w:rPr>
      </w:pPr>
      <w:r w:rsidRPr="00966ABB">
        <w:rPr>
          <w:rFonts w:ascii="Times New Roman" w:eastAsia="Times New Roman" w:hAnsi="Times New Roman" w:cs="Times New Roman"/>
          <w:sz w:val="24"/>
          <w:szCs w:val="24"/>
        </w:rPr>
        <w:t>Да би</w:t>
      </w:r>
      <w:r>
        <w:rPr>
          <w:rFonts w:ascii="Times New Roman" w:eastAsia="Times New Roman" w:hAnsi="Times New Roman" w:cs="Times New Roman"/>
          <w:sz w:val="24"/>
          <w:szCs w:val="24"/>
          <w:lang w:val="sr-Cyrl-RS"/>
        </w:rPr>
        <w:t xml:space="preserve"> се</w:t>
      </w:r>
      <w:r>
        <w:rPr>
          <w:rFonts w:ascii="Times New Roman" w:eastAsia="Times New Roman" w:hAnsi="Times New Roman" w:cs="Times New Roman"/>
          <w:sz w:val="24"/>
          <w:szCs w:val="24"/>
        </w:rPr>
        <w:t xml:space="preserve"> омогућио</w:t>
      </w:r>
      <w:r w:rsidRPr="00966ABB">
        <w:rPr>
          <w:rFonts w:ascii="Times New Roman" w:eastAsia="Times New Roman" w:hAnsi="Times New Roman" w:cs="Times New Roman"/>
          <w:sz w:val="24"/>
          <w:szCs w:val="24"/>
        </w:rPr>
        <w:t xml:space="preserve"> исправан рад руковаоца, потребно је заузети слободан главни број, као и нагласити ОС-у колико сензора је могуће повезати </w:t>
      </w:r>
      <w:r>
        <w:rPr>
          <w:rFonts w:ascii="Times New Roman" w:eastAsia="Times New Roman" w:hAnsi="Times New Roman" w:cs="Times New Roman"/>
          <w:sz w:val="24"/>
          <w:szCs w:val="24"/>
          <w:lang w:val="sr-Cyrl-RS"/>
        </w:rPr>
        <w:t xml:space="preserve">приликом </w:t>
      </w:r>
      <w:r w:rsidR="00F1781D">
        <w:rPr>
          <w:rFonts w:ascii="Times New Roman" w:eastAsia="Times New Roman" w:hAnsi="Times New Roman" w:cs="Times New Roman"/>
          <w:sz w:val="24"/>
          <w:szCs w:val="24"/>
          <w:lang w:val="sr-Latn-RS"/>
        </w:rPr>
        <w:t>регистровања</w:t>
      </w:r>
      <w:r>
        <w:rPr>
          <w:rFonts w:ascii="Times New Roman" w:eastAsia="Times New Roman" w:hAnsi="Times New Roman" w:cs="Times New Roman"/>
          <w:sz w:val="24"/>
          <w:szCs w:val="24"/>
          <w:lang w:val="sr-Cyrl-RS"/>
        </w:rPr>
        <w:t xml:space="preserve"> </w:t>
      </w:r>
      <w:r w:rsidR="00F1781D">
        <w:rPr>
          <w:rFonts w:ascii="Times New Roman" w:eastAsia="Times New Roman" w:hAnsi="Times New Roman" w:cs="Times New Roman"/>
          <w:sz w:val="24"/>
          <w:szCs w:val="24"/>
          <w:lang w:val="sr-Cyrl-RS"/>
        </w:rPr>
        <w:t>руковаоца</w:t>
      </w:r>
      <w:r>
        <w:rPr>
          <w:rFonts w:ascii="Times New Roman" w:eastAsia="Times New Roman" w:hAnsi="Times New Roman" w:cs="Times New Roman"/>
          <w:sz w:val="24"/>
          <w:szCs w:val="24"/>
          <w:lang w:val="sr-Cyrl-RS"/>
        </w:rPr>
        <w:t xml:space="preserve"> </w:t>
      </w:r>
      <w:r w:rsidRPr="00966ABB">
        <w:rPr>
          <w:rFonts w:ascii="Times New Roman" w:eastAsia="Times New Roman" w:hAnsi="Times New Roman" w:cs="Times New Roman"/>
          <w:sz w:val="24"/>
          <w:szCs w:val="24"/>
        </w:rPr>
        <w:t xml:space="preserve">преко </w:t>
      </w:r>
      <w:r>
        <w:rPr>
          <w:rFonts w:ascii="Times New Roman" w:eastAsia="Times New Roman" w:hAnsi="Times New Roman" w:cs="Times New Roman"/>
          <w:sz w:val="24"/>
          <w:szCs w:val="24"/>
        </w:rPr>
        <w:t>devices_to_create променљиве</w:t>
      </w:r>
      <w:r w:rsidRPr="00966ABB">
        <w:rPr>
          <w:rFonts w:ascii="Times New Roman" w:eastAsia="Times New Roman" w:hAnsi="Times New Roman" w:cs="Times New Roman"/>
          <w:sz w:val="24"/>
          <w:szCs w:val="24"/>
        </w:rPr>
        <w:t>. Главни број је једнос</w:t>
      </w:r>
      <w:r>
        <w:rPr>
          <w:rFonts w:ascii="Times New Roman" w:eastAsia="Times New Roman" w:hAnsi="Times New Roman" w:cs="Times New Roman"/>
          <w:sz w:val="24"/>
          <w:szCs w:val="24"/>
        </w:rPr>
        <w:t xml:space="preserve">тавно решење помоћу којег ОС зна </w:t>
      </w:r>
      <w:r w:rsidRPr="00966ABB">
        <w:rPr>
          <w:rFonts w:ascii="Times New Roman" w:eastAsia="Times New Roman" w:hAnsi="Times New Roman" w:cs="Times New Roman"/>
          <w:sz w:val="24"/>
          <w:szCs w:val="24"/>
        </w:rPr>
        <w:t>који који руковалац обрађује које периферне догађаје, док споредни бројеви представљају сам уређај који користи тај руковалац.</w:t>
      </w:r>
      <w:r w:rsidR="005D2C75">
        <w:rPr>
          <w:rFonts w:ascii="Times New Roman" w:eastAsia="Times New Roman" w:hAnsi="Times New Roman" w:cs="Times New Roman"/>
          <w:sz w:val="24"/>
          <w:szCs w:val="24"/>
          <w:lang w:val="sr-Cyrl-RS"/>
        </w:rPr>
        <w:t xml:space="preserve"> </w:t>
      </w:r>
      <w:r w:rsidRPr="00966ABB">
        <w:rPr>
          <w:rFonts w:ascii="Times New Roman" w:eastAsia="Times New Roman" w:hAnsi="Times New Roman" w:cs="Times New Roman"/>
          <w:sz w:val="24"/>
          <w:szCs w:val="24"/>
        </w:rPr>
        <w:t>То је одрађено у иницијализационој ф</w:t>
      </w:r>
      <w:r w:rsidR="005D2C75">
        <w:rPr>
          <w:rFonts w:ascii="Times New Roman" w:eastAsia="Times New Roman" w:hAnsi="Times New Roman" w:cs="Times New Roman"/>
          <w:sz w:val="24"/>
          <w:szCs w:val="24"/>
        </w:rPr>
        <w:t>ункцији, кориштењем већ постојећ</w:t>
      </w:r>
      <w:r w:rsidRPr="00966ABB">
        <w:rPr>
          <w:rFonts w:ascii="Times New Roman" w:eastAsia="Times New Roman" w:hAnsi="Times New Roman" w:cs="Times New Roman"/>
          <w:sz w:val="24"/>
          <w:szCs w:val="24"/>
        </w:rPr>
        <w:t xml:space="preserve">их </w:t>
      </w:r>
      <w:r w:rsidR="009613CB">
        <w:rPr>
          <w:rFonts w:ascii="Times New Roman" w:eastAsia="Times New Roman" w:hAnsi="Times New Roman" w:cs="Times New Roman"/>
          <w:sz w:val="24"/>
          <w:szCs w:val="24"/>
        </w:rPr>
        <w:t>функција. Руковалац такође сам у овој фази прави и чворове</w:t>
      </w:r>
      <w:r w:rsidR="00756140">
        <w:rPr>
          <w:rFonts w:ascii="Times New Roman" w:eastAsia="Times New Roman" w:hAnsi="Times New Roman" w:cs="Times New Roman"/>
          <w:sz w:val="24"/>
          <w:szCs w:val="24"/>
        </w:rPr>
        <w:t xml:space="preserve">, koji se </w:t>
      </w:r>
      <w:r w:rsidR="00756140">
        <w:rPr>
          <w:rFonts w:ascii="Times New Roman" w:eastAsia="Times New Roman" w:hAnsi="Times New Roman" w:cs="Times New Roman"/>
          <w:sz w:val="24"/>
          <w:szCs w:val="24"/>
          <w:lang w:val="sr-Cyrl-RS"/>
        </w:rPr>
        <w:t xml:space="preserve">налазе у </w:t>
      </w:r>
      <w:r w:rsidR="00756140">
        <w:rPr>
          <w:rFonts w:ascii="Times New Roman" w:eastAsia="Times New Roman" w:hAnsi="Times New Roman" w:cs="Times New Roman"/>
          <w:sz w:val="24"/>
          <w:szCs w:val="24"/>
        </w:rPr>
        <w:t>/dev/</w:t>
      </w:r>
      <w:r w:rsidR="00756140">
        <w:rPr>
          <w:rFonts w:ascii="Times New Roman" w:eastAsia="Times New Roman" w:hAnsi="Times New Roman" w:cs="Times New Roman"/>
          <w:sz w:val="24"/>
          <w:szCs w:val="24"/>
          <w:lang w:val="sr-Latn-RS"/>
        </w:rPr>
        <w:t xml:space="preserve"> именику и зову се </w:t>
      </w:r>
      <w:r w:rsidR="00756140" w:rsidRPr="00756140">
        <w:rPr>
          <w:rFonts w:ascii="Times New Roman" w:eastAsia="Times New Roman" w:hAnsi="Times New Roman" w:cs="Times New Roman"/>
          <w:b/>
          <w:sz w:val="24"/>
          <w:szCs w:val="24"/>
        </w:rPr>
        <w:t>vibrato0/3</w:t>
      </w:r>
      <w:r w:rsidR="009613CB">
        <w:rPr>
          <w:rFonts w:ascii="Times New Roman" w:eastAsia="Times New Roman" w:hAnsi="Times New Roman" w:cs="Times New Roman"/>
          <w:sz w:val="24"/>
          <w:szCs w:val="24"/>
        </w:rPr>
        <w:t xml:space="preserve"> преко којих корисник комуницира са руковаоцем, односно сензором.</w:t>
      </w:r>
    </w:p>
    <w:p w14:paraId="1916A1D9" w14:textId="20399097" w:rsidR="00EA3572" w:rsidRDefault="00EA3572" w:rsidP="00C90712">
      <w:pPr>
        <w:spacing w:line="276"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sr-Cyrl-RS"/>
        </w:rPr>
        <w:t>Ако се све успешно з</w:t>
      </w:r>
      <w:r w:rsidR="009613CB">
        <w:rPr>
          <w:rFonts w:ascii="Times New Roman" w:eastAsia="Times New Roman" w:hAnsi="Times New Roman" w:cs="Times New Roman"/>
          <w:sz w:val="24"/>
          <w:szCs w:val="24"/>
          <w:lang w:val="sr-Cyrl-RS"/>
        </w:rPr>
        <w:t>аврши</w:t>
      </w:r>
      <w:r w:rsidR="00446B08">
        <w:rPr>
          <w:rFonts w:ascii="Times New Roman" w:eastAsia="Times New Roman" w:hAnsi="Times New Roman" w:cs="Times New Roman"/>
          <w:sz w:val="24"/>
          <w:szCs w:val="24"/>
          <w:lang w:val="sr-Cyrl-RS"/>
        </w:rPr>
        <w:t>,</w:t>
      </w:r>
      <w:r w:rsidR="009613CB">
        <w:rPr>
          <w:rFonts w:ascii="Times New Roman" w:eastAsia="Times New Roman" w:hAnsi="Times New Roman" w:cs="Times New Roman"/>
          <w:sz w:val="24"/>
          <w:szCs w:val="24"/>
          <w:lang w:val="sr-Cyrl-RS"/>
        </w:rPr>
        <w:t xml:space="preserve"> руковалац почиње да на св</w:t>
      </w:r>
      <w:r>
        <w:rPr>
          <w:rFonts w:ascii="Times New Roman" w:eastAsia="Times New Roman" w:hAnsi="Times New Roman" w:cs="Times New Roman"/>
          <w:sz w:val="24"/>
          <w:szCs w:val="24"/>
          <w:lang w:val="sr-Cyrl-RS"/>
        </w:rPr>
        <w:t>а</w:t>
      </w:r>
      <w:r w:rsidR="009613CB">
        <w:rPr>
          <w:rFonts w:ascii="Times New Roman" w:eastAsia="Times New Roman" w:hAnsi="Times New Roman" w:cs="Times New Roman"/>
          <w:sz w:val="24"/>
          <w:szCs w:val="24"/>
          <w:lang w:val="sr-Cyrl-RS"/>
        </w:rPr>
        <w:t>к</w:t>
      </w:r>
      <w:r>
        <w:rPr>
          <w:rFonts w:ascii="Times New Roman" w:eastAsia="Times New Roman" w:hAnsi="Times New Roman" w:cs="Times New Roman"/>
          <w:sz w:val="24"/>
          <w:szCs w:val="24"/>
          <w:lang w:val="sr-Cyrl-RS"/>
        </w:rPr>
        <w:t xml:space="preserve">и прекид који прими од сензора, а који се јавља када сензор региструје вибрацију и на </w:t>
      </w:r>
      <w:r>
        <w:rPr>
          <w:rFonts w:ascii="Times New Roman" w:eastAsia="Times New Roman" w:hAnsi="Times New Roman" w:cs="Times New Roman"/>
          <w:sz w:val="24"/>
          <w:szCs w:val="24"/>
        </w:rPr>
        <w:t xml:space="preserve">DO </w:t>
      </w:r>
      <w:r w:rsidR="00C90712">
        <w:rPr>
          <w:rFonts w:ascii="Times New Roman" w:eastAsia="Times New Roman" w:hAnsi="Times New Roman" w:cs="Times New Roman"/>
          <w:sz w:val="24"/>
          <w:szCs w:val="24"/>
          <w:lang w:val="sr-Cyrl-RS"/>
        </w:rPr>
        <w:t xml:space="preserve">пин пошаље 1, рачуна периоду на основу протеклог времена између два прекида. Прецизно време се добија употребом </w:t>
      </w:r>
      <w:r w:rsidR="00C90712" w:rsidRPr="00C90712">
        <w:rPr>
          <w:rFonts w:ascii="Times New Roman" w:eastAsia="Times New Roman" w:hAnsi="Times New Roman" w:cs="Times New Roman"/>
          <w:i/>
          <w:sz w:val="24"/>
          <w:szCs w:val="24"/>
        </w:rPr>
        <w:t>hr_timer</w:t>
      </w:r>
      <w:r w:rsidR="00C90712">
        <w:rPr>
          <w:rFonts w:ascii="Times New Roman" w:eastAsia="Times New Roman" w:hAnsi="Times New Roman" w:cs="Times New Roman"/>
          <w:sz w:val="24"/>
          <w:szCs w:val="24"/>
        </w:rPr>
        <w:t xml:space="preserve"> –</w:t>
      </w:r>
      <w:r w:rsidR="004849A9">
        <w:rPr>
          <w:rFonts w:ascii="Times New Roman" w:eastAsia="Times New Roman" w:hAnsi="Times New Roman" w:cs="Times New Roman"/>
          <w:sz w:val="24"/>
          <w:szCs w:val="24"/>
        </w:rPr>
        <w:t xml:space="preserve"> а</w:t>
      </w:r>
      <w:r w:rsidR="00C90712">
        <w:rPr>
          <w:rFonts w:ascii="Times New Roman" w:eastAsia="Times New Roman" w:hAnsi="Times New Roman" w:cs="Times New Roman"/>
          <w:sz w:val="24"/>
          <w:szCs w:val="24"/>
        </w:rPr>
        <w:t>.</w:t>
      </w:r>
    </w:p>
    <w:p w14:paraId="006F4C73" w14:textId="111882BB" w:rsidR="004849A9" w:rsidRPr="004849A9" w:rsidRDefault="004849A9" w:rsidP="004849A9">
      <w:pPr>
        <w:spacing w:line="276" w:lineRule="auto"/>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sr-Cyrl-RS"/>
        </w:rPr>
        <w:t>Када корисник</w:t>
      </w:r>
      <w:r w:rsidR="00535858">
        <w:rPr>
          <w:rFonts w:ascii="Times New Roman" w:eastAsia="Times New Roman" w:hAnsi="Times New Roman" w:cs="Times New Roman"/>
          <w:sz w:val="24"/>
          <w:szCs w:val="24"/>
          <w:lang w:val="sr-Cyrl-RS"/>
        </w:rPr>
        <w:t>,</w:t>
      </w:r>
      <w:r w:rsidR="009613CB">
        <w:rPr>
          <w:rFonts w:ascii="Times New Roman" w:eastAsia="Times New Roman" w:hAnsi="Times New Roman" w:cs="Times New Roman"/>
          <w:sz w:val="24"/>
          <w:szCs w:val="24"/>
          <w:lang w:val="sr-Cyrl-RS"/>
        </w:rPr>
        <w:t xml:space="preserve"> рукова</w:t>
      </w:r>
      <w:r w:rsidR="00075048">
        <w:rPr>
          <w:rFonts w:ascii="Times New Roman" w:eastAsia="Times New Roman" w:hAnsi="Times New Roman" w:cs="Times New Roman"/>
          <w:sz w:val="24"/>
          <w:szCs w:val="24"/>
          <w:lang w:val="sr-Cyrl-RS"/>
        </w:rPr>
        <w:t>ла</w:t>
      </w:r>
      <w:r w:rsidR="009613CB">
        <w:rPr>
          <w:rFonts w:ascii="Times New Roman" w:eastAsia="Times New Roman" w:hAnsi="Times New Roman" w:cs="Times New Roman"/>
          <w:sz w:val="24"/>
          <w:szCs w:val="24"/>
          <w:lang w:val="sr-Cyrl-RS"/>
        </w:rPr>
        <w:t>ц пребаци да ради у режиму</w:t>
      </w:r>
      <w:r>
        <w:rPr>
          <w:rFonts w:ascii="Times New Roman" w:eastAsia="Times New Roman" w:hAnsi="Times New Roman" w:cs="Times New Roman"/>
          <w:sz w:val="24"/>
          <w:szCs w:val="24"/>
          <w:lang w:val="sr-Cyrl-RS"/>
        </w:rPr>
        <w:t xml:space="preserve"> за одабирање сигнала</w:t>
      </w:r>
      <w:r w:rsidR="00075048">
        <w:rPr>
          <w:rFonts w:ascii="Times New Roman" w:eastAsia="Times New Roman" w:hAnsi="Times New Roman" w:cs="Times New Roman"/>
          <w:sz w:val="24"/>
          <w:szCs w:val="24"/>
          <w:lang w:val="sr-Cyrl-RS"/>
        </w:rPr>
        <w:t>,</w:t>
      </w:r>
      <w:r>
        <w:rPr>
          <w:rFonts w:ascii="Times New Roman" w:eastAsia="Times New Roman" w:hAnsi="Times New Roman" w:cs="Times New Roman"/>
          <w:sz w:val="24"/>
          <w:szCs w:val="24"/>
          <w:lang w:val="sr-Cyrl-RS"/>
        </w:rPr>
        <w:t xml:space="preserve"> тада се тек приликом позива функције </w:t>
      </w:r>
      <w:r>
        <w:rPr>
          <w:rFonts w:ascii="Times New Roman" w:eastAsia="Times New Roman" w:hAnsi="Times New Roman" w:cs="Times New Roman"/>
          <w:sz w:val="24"/>
          <w:szCs w:val="24"/>
        </w:rPr>
        <w:t xml:space="preserve">read() </w:t>
      </w:r>
      <w:r>
        <w:rPr>
          <w:rFonts w:ascii="Times New Roman" w:eastAsia="Times New Roman" w:hAnsi="Times New Roman" w:cs="Times New Roman"/>
          <w:sz w:val="24"/>
          <w:szCs w:val="24"/>
          <w:lang w:val="sr-Cyrl-RS"/>
        </w:rPr>
        <w:t>покреће</w:t>
      </w:r>
      <w:r w:rsidR="00535858">
        <w:rPr>
          <w:rFonts w:ascii="Times New Roman" w:eastAsia="Times New Roman" w:hAnsi="Times New Roman" w:cs="Times New Roman"/>
          <w:sz w:val="24"/>
          <w:szCs w:val="24"/>
          <w:lang w:val="sr-Cyrl-RS"/>
        </w:rPr>
        <w:t xml:space="preserve"> временски бројач који је подешен да одбројава периоду која се израчунава на основу задате фреквенције. Унапред подешена фреквенција износи 8 </w:t>
      </w:r>
      <w:r w:rsidR="00535858">
        <w:rPr>
          <w:rFonts w:ascii="Times New Roman" w:eastAsia="Times New Roman" w:hAnsi="Times New Roman" w:cs="Times New Roman"/>
          <w:sz w:val="24"/>
          <w:szCs w:val="24"/>
        </w:rPr>
        <w:t>kHz.</w:t>
      </w:r>
      <w:r w:rsidR="00535858">
        <w:rPr>
          <w:rFonts w:ascii="Times New Roman" w:eastAsia="Times New Roman" w:hAnsi="Times New Roman" w:cs="Times New Roman"/>
          <w:sz w:val="24"/>
          <w:szCs w:val="24"/>
          <w:lang w:val="sr-Latn-RS"/>
        </w:rPr>
        <w:t xml:space="preserve"> </w:t>
      </w:r>
      <w:r w:rsidR="00535858">
        <w:rPr>
          <w:rFonts w:ascii="Times New Roman" w:eastAsia="Times New Roman" w:hAnsi="Times New Roman" w:cs="Times New Roman"/>
          <w:sz w:val="24"/>
          <w:szCs w:val="24"/>
          <w:lang w:val="sr-Cyrl-RS"/>
        </w:rPr>
        <w:t xml:space="preserve">По истеку бројача позива се </w:t>
      </w:r>
      <w:r w:rsidR="00535858" w:rsidRPr="00535858">
        <w:rPr>
          <w:rFonts w:ascii="Times New Roman" w:eastAsia="Times New Roman" w:hAnsi="Times New Roman" w:cs="Times New Roman"/>
          <w:i/>
          <w:sz w:val="24"/>
          <w:szCs w:val="24"/>
        </w:rPr>
        <w:t>callback</w:t>
      </w:r>
      <w:r w:rsidR="00535858">
        <w:rPr>
          <w:rFonts w:ascii="Times New Roman" w:eastAsia="Times New Roman" w:hAnsi="Times New Roman" w:cs="Times New Roman"/>
          <w:sz w:val="24"/>
          <w:szCs w:val="24"/>
        </w:rPr>
        <w:t xml:space="preserve"> </w:t>
      </w:r>
      <w:r w:rsidR="00535858">
        <w:rPr>
          <w:rFonts w:ascii="Times New Roman" w:eastAsia="Times New Roman" w:hAnsi="Times New Roman" w:cs="Times New Roman"/>
          <w:sz w:val="24"/>
          <w:szCs w:val="24"/>
          <w:lang w:val="sr-Cyrl-RS"/>
        </w:rPr>
        <w:t>функција у којој се очитава тренутна вредност пина и тиме добија изглед сигнала. Сигнал се састоји од поворке четвртки јер сензор има дигитални излаз, односно шаље 0 или 1.</w:t>
      </w:r>
    </w:p>
    <w:p w14:paraId="7985075C" w14:textId="453F16E6" w:rsidR="00535858" w:rsidRDefault="00535858" w:rsidP="00535858">
      <w:pPr>
        <w:ind w:firstLine="708"/>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У з</w:t>
      </w:r>
      <w:r w:rsidR="00075048">
        <w:rPr>
          <w:rFonts w:ascii="Times New Roman" w:eastAsia="Times New Roman" w:hAnsi="Times New Roman" w:cs="Times New Roman"/>
          <w:sz w:val="24"/>
          <w:szCs w:val="24"/>
          <w:lang w:val="sr-Cyrl-RS"/>
        </w:rPr>
        <w:t>ависноти од начина рада руковалац</w:t>
      </w:r>
      <w:r>
        <w:rPr>
          <w:rFonts w:ascii="Times New Roman" w:eastAsia="Times New Roman" w:hAnsi="Times New Roman" w:cs="Times New Roman"/>
          <w:sz w:val="24"/>
          <w:szCs w:val="24"/>
          <w:lang w:val="sr-Cyrl-RS"/>
        </w:rPr>
        <w:t xml:space="preserve"> </w:t>
      </w:r>
      <w:r w:rsidR="009613CB">
        <w:rPr>
          <w:rFonts w:ascii="Times New Roman" w:eastAsia="Times New Roman" w:hAnsi="Times New Roman" w:cs="Times New Roman"/>
          <w:sz w:val="24"/>
          <w:szCs w:val="24"/>
          <w:lang w:val="sr-Cyrl-RS"/>
        </w:rPr>
        <w:t>у</w:t>
      </w:r>
      <w:r>
        <w:rPr>
          <w:rFonts w:ascii="Times New Roman" w:eastAsia="Times New Roman" w:hAnsi="Times New Roman" w:cs="Times New Roman"/>
          <w:sz w:val="24"/>
          <w:szCs w:val="24"/>
          <w:lang w:val="sr-Cyrl-RS"/>
        </w:rPr>
        <w:t xml:space="preserve"> функцији за читање копира периоду или сигнал из меморијског простора </w:t>
      </w:r>
      <w:r w:rsidR="00DA2B40">
        <w:rPr>
          <w:rFonts w:ascii="Times New Roman" w:eastAsia="Times New Roman" w:hAnsi="Times New Roman" w:cs="Times New Roman"/>
          <w:sz w:val="24"/>
          <w:szCs w:val="24"/>
          <w:lang w:val="sr-Cyrl-RS"/>
        </w:rPr>
        <w:t xml:space="preserve">језгра (кернела) </w:t>
      </w:r>
      <w:r>
        <w:rPr>
          <w:rFonts w:ascii="Times New Roman" w:eastAsia="Times New Roman" w:hAnsi="Times New Roman" w:cs="Times New Roman"/>
          <w:sz w:val="24"/>
          <w:szCs w:val="24"/>
          <w:lang w:val="sr-Cyrl-RS"/>
        </w:rPr>
        <w:t>у кориснички, одакле корисник може даље радити са подацима. Руковаоцу није потребна функција за писање јер не треба ништа да прослеђује руковаоцу.</w:t>
      </w:r>
    </w:p>
    <w:p w14:paraId="4CA930B6" w14:textId="68D9E1A3" w:rsidR="009613CB" w:rsidRDefault="00535858" w:rsidP="009613CB">
      <w:pPr>
        <w:ind w:firstLine="708"/>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lastRenderedPageBreak/>
        <w:t xml:space="preserve">Бирање </w:t>
      </w:r>
      <w:r w:rsidR="009613CB">
        <w:rPr>
          <w:rFonts w:ascii="Times New Roman" w:eastAsia="Times New Roman" w:hAnsi="Times New Roman" w:cs="Times New Roman"/>
          <w:sz w:val="24"/>
          <w:szCs w:val="24"/>
          <w:lang w:val="sr-Cyrl-RS"/>
        </w:rPr>
        <w:t>режима</w:t>
      </w:r>
      <w:r>
        <w:rPr>
          <w:rFonts w:ascii="Times New Roman" w:eastAsia="Times New Roman" w:hAnsi="Times New Roman" w:cs="Times New Roman"/>
          <w:sz w:val="24"/>
          <w:szCs w:val="24"/>
          <w:lang w:val="sr-Cyrl-RS"/>
        </w:rPr>
        <w:t xml:space="preserve"> рада се обавља преко стандарн</w:t>
      </w:r>
      <w:r w:rsidR="00075048">
        <w:rPr>
          <w:rFonts w:ascii="Times New Roman" w:eastAsia="Times New Roman" w:hAnsi="Times New Roman" w:cs="Times New Roman"/>
          <w:sz w:val="24"/>
          <w:szCs w:val="24"/>
          <w:lang w:val="sr-Cyrl-RS"/>
        </w:rPr>
        <w:t>е функције за контролу руковаоцима</w:t>
      </w:r>
      <w:r>
        <w:rPr>
          <w:rFonts w:ascii="Times New Roman" w:eastAsia="Times New Roman" w:hAnsi="Times New Roman" w:cs="Times New Roman"/>
          <w:sz w:val="24"/>
          <w:szCs w:val="24"/>
          <w:lang w:val="sr-Cyrl-RS"/>
        </w:rPr>
        <w:t xml:space="preserve"> </w:t>
      </w:r>
      <w:r>
        <w:rPr>
          <w:rFonts w:ascii="Times New Roman" w:eastAsia="Times New Roman" w:hAnsi="Times New Roman" w:cs="Times New Roman"/>
          <w:i/>
          <w:sz w:val="24"/>
          <w:szCs w:val="24"/>
        </w:rPr>
        <w:t xml:space="preserve">ioctl(). </w:t>
      </w:r>
      <w:r>
        <w:rPr>
          <w:rFonts w:ascii="Times New Roman" w:eastAsia="Times New Roman" w:hAnsi="Times New Roman" w:cs="Times New Roman"/>
          <w:sz w:val="24"/>
          <w:szCs w:val="24"/>
          <w:lang w:val="sr-Cyrl-RS"/>
        </w:rPr>
        <w:t>Њој се прослеђује 0 и жељена фреквенција одабирања ако корисник жели сигнал као повратну вредност, а 1 ако је же</w:t>
      </w:r>
      <w:r w:rsidR="009613CB">
        <w:rPr>
          <w:rFonts w:ascii="Times New Roman" w:eastAsia="Times New Roman" w:hAnsi="Times New Roman" w:cs="Times New Roman"/>
          <w:sz w:val="24"/>
          <w:szCs w:val="24"/>
          <w:lang w:val="sr-Cyrl-RS"/>
        </w:rPr>
        <w:t>љени податак периода.</w:t>
      </w:r>
    </w:p>
    <w:p w14:paraId="0CEC90C8" w14:textId="0DF238CD" w:rsidR="009613CB" w:rsidRPr="005B6CE6" w:rsidRDefault="00446B08" w:rsidP="009613CB">
      <w:pPr>
        <w:ind w:firstLine="708"/>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При отварању чвора</w:t>
      </w:r>
      <w:r w:rsidR="005B6CE6">
        <w:rPr>
          <w:rFonts w:ascii="Times New Roman" w:eastAsia="Times New Roman" w:hAnsi="Times New Roman" w:cs="Times New Roman"/>
          <w:sz w:val="24"/>
          <w:szCs w:val="24"/>
          <w:lang w:val="sr-Cyrl-RS"/>
        </w:rPr>
        <w:t xml:space="preserve"> помоћу функције </w:t>
      </w:r>
      <w:r w:rsidR="005B6CE6">
        <w:rPr>
          <w:rFonts w:ascii="Times New Roman" w:eastAsia="Times New Roman" w:hAnsi="Times New Roman" w:cs="Times New Roman"/>
          <w:sz w:val="24"/>
          <w:szCs w:val="24"/>
        </w:rPr>
        <w:t>open()</w:t>
      </w:r>
      <w:r>
        <w:rPr>
          <w:rFonts w:ascii="Times New Roman" w:eastAsia="Times New Roman" w:hAnsi="Times New Roman" w:cs="Times New Roman"/>
          <w:sz w:val="24"/>
          <w:szCs w:val="24"/>
          <w:lang w:val="sr-Cyrl-RS"/>
        </w:rPr>
        <w:t xml:space="preserve"> иницијализује се „уређај“, који представља везу између корисника и сензора. Због могућности истовремног повезивања више сензора, ти уређаји су смештени у низ који је типа </w:t>
      </w:r>
      <w:r w:rsidRPr="00446B08">
        <w:rPr>
          <w:rFonts w:ascii="Times New Roman" w:eastAsia="Times New Roman" w:hAnsi="Times New Roman" w:cs="Times New Roman"/>
          <w:i/>
          <w:sz w:val="24"/>
          <w:szCs w:val="24"/>
        </w:rPr>
        <w:t>struct device_st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z w:val="24"/>
          <w:szCs w:val="24"/>
          <w:lang w:val="sr-Cyrl-RS"/>
        </w:rPr>
        <w:t xml:space="preserve">односно структура која у себи садржи сва поља карактеристична за један </w:t>
      </w:r>
      <w:r w:rsidR="005B6CE6">
        <w:rPr>
          <w:rFonts w:ascii="Times New Roman" w:eastAsia="Times New Roman" w:hAnsi="Times New Roman" w:cs="Times New Roman"/>
          <w:sz w:val="24"/>
          <w:szCs w:val="24"/>
          <w:lang w:val="sr-Cyrl-RS"/>
        </w:rPr>
        <w:t xml:space="preserve">„уређај“ и његово исправно функционисање. </w:t>
      </w:r>
    </w:p>
    <w:p w14:paraId="3C6629FD" w14:textId="4589A5C4" w:rsidR="00C26D32" w:rsidRDefault="00C26D32" w:rsidP="2F8FEC29">
      <w:pPr>
        <w:pStyle w:val="Heading1"/>
        <w:spacing w:after="200"/>
        <w:jc w:val="right"/>
        <w:rPr>
          <w:rFonts w:ascii="Tahoma" w:eastAsia="Tahoma" w:hAnsi="Tahoma" w:cs="Tahoma"/>
          <w:color w:val="auto"/>
          <w:sz w:val="32"/>
          <w:szCs w:val="32"/>
        </w:rPr>
      </w:pPr>
      <w:bookmarkStart w:id="12" w:name="_Toc473164392"/>
      <w:r w:rsidRPr="68D4A990">
        <w:rPr>
          <w:rFonts w:ascii="Tahoma" w:eastAsia="Tahoma" w:hAnsi="Tahoma" w:cs="Tahoma"/>
          <w:color w:val="auto"/>
          <w:sz w:val="32"/>
          <w:szCs w:val="32"/>
        </w:rPr>
        <w:t>3. Опис решења</w:t>
      </w:r>
      <w:bookmarkEnd w:id="12"/>
    </w:p>
    <w:p w14:paraId="7D4C91B6" w14:textId="372FD250" w:rsidR="00EF77D7" w:rsidRPr="00756140" w:rsidRDefault="00EF77D7" w:rsidP="2F8FEC29">
      <w:pPr>
        <w:jc w:val="both"/>
        <w:rPr>
          <w:rFonts w:ascii="Times New Roman" w:eastAsia="Times New Roman" w:hAnsi="Times New Roman" w:cs="Times New Roman"/>
          <w:sz w:val="24"/>
          <w:szCs w:val="24"/>
          <w:lang w:val="sr-Cyrl-RS"/>
        </w:rPr>
      </w:pPr>
      <w:r>
        <w:rPr>
          <w:rFonts w:ascii="Times New Roman" w:hAnsi="Times New Roman" w:cs="Times New Roman"/>
          <w:sz w:val="24"/>
          <w:szCs w:val="24"/>
        </w:rPr>
        <w:tab/>
      </w:r>
      <w:r w:rsidRPr="68D4A990">
        <w:rPr>
          <w:rFonts w:ascii="Times New Roman" w:eastAsia="Times New Roman" w:hAnsi="Times New Roman" w:cs="Times New Roman"/>
          <w:sz w:val="24"/>
          <w:szCs w:val="24"/>
        </w:rPr>
        <w:t>За пок</w:t>
      </w:r>
      <w:r w:rsidR="00F1781D">
        <w:rPr>
          <w:rFonts w:ascii="Times New Roman" w:eastAsia="Times New Roman" w:hAnsi="Times New Roman" w:cs="Times New Roman"/>
          <w:sz w:val="24"/>
          <w:szCs w:val="24"/>
        </w:rPr>
        <w:t xml:space="preserve">ретање и коришћење модула </w:t>
      </w:r>
      <w:r w:rsidRPr="68D4A990">
        <w:rPr>
          <w:rFonts w:ascii="Times New Roman" w:eastAsia="Times New Roman" w:hAnsi="Times New Roman" w:cs="Times New Roman"/>
          <w:sz w:val="24"/>
          <w:szCs w:val="24"/>
        </w:rPr>
        <w:t>потребно га је прво регистровати (insert-овати) у језгро. То се извршава командом "</w:t>
      </w:r>
      <w:r w:rsidRPr="68D4A990">
        <w:rPr>
          <w:rFonts w:ascii="Courier New" w:eastAsia="Courier New" w:hAnsi="Courier New" w:cs="Courier New"/>
          <w:sz w:val="22"/>
          <w:szCs w:val="22"/>
        </w:rPr>
        <w:t xml:space="preserve">insmod </w:t>
      </w:r>
      <w:r w:rsidR="00296B81">
        <w:rPr>
          <w:rFonts w:ascii="Courier New" w:eastAsia="Courier New" w:hAnsi="Courier New" w:cs="Courier New"/>
          <w:sz w:val="22"/>
          <w:szCs w:val="22"/>
        </w:rPr>
        <w:t>vibrations_</w:t>
      </w:r>
      <w:proofErr w:type="gramStart"/>
      <w:r w:rsidR="00296B81">
        <w:rPr>
          <w:rFonts w:ascii="Courier New" w:eastAsia="Courier New" w:hAnsi="Courier New" w:cs="Courier New"/>
          <w:sz w:val="22"/>
          <w:szCs w:val="22"/>
        </w:rPr>
        <w:t>module</w:t>
      </w:r>
      <w:r w:rsidRPr="68D4A990">
        <w:rPr>
          <w:rFonts w:ascii="Courier New" w:eastAsia="Courier New" w:hAnsi="Courier New" w:cs="Courier New"/>
          <w:sz w:val="22"/>
          <w:szCs w:val="22"/>
        </w:rPr>
        <w:t>.ko</w:t>
      </w:r>
      <w:proofErr w:type="gramEnd"/>
      <w:r w:rsidRPr="68D4A990">
        <w:rPr>
          <w:rFonts w:ascii="Times New Roman" w:eastAsia="Times New Roman" w:hAnsi="Times New Roman" w:cs="Times New Roman"/>
          <w:sz w:val="22"/>
          <w:szCs w:val="22"/>
        </w:rPr>
        <w:t>"</w:t>
      </w:r>
      <w:r w:rsidRPr="68D4A990">
        <w:rPr>
          <w:rFonts w:ascii="Times New Roman" w:eastAsia="Times New Roman" w:hAnsi="Times New Roman" w:cs="Times New Roman"/>
          <w:sz w:val="24"/>
          <w:szCs w:val="24"/>
        </w:rPr>
        <w:t xml:space="preserve"> приликом чега се позива функција у оквиру модула </w:t>
      </w:r>
      <w:r w:rsidR="00756140">
        <w:rPr>
          <w:rFonts w:ascii="Times New Roman" w:eastAsia="Times New Roman" w:hAnsi="Times New Roman" w:cs="Times New Roman"/>
          <w:sz w:val="24"/>
          <w:szCs w:val="24"/>
        </w:rPr>
        <w:t xml:space="preserve">за његову иницијализацију, </w:t>
      </w:r>
      <w:r w:rsidR="00756140">
        <w:rPr>
          <w:rFonts w:ascii="Times New Roman" w:eastAsia="Times New Roman" w:hAnsi="Times New Roman" w:cs="Times New Roman"/>
          <w:sz w:val="24"/>
          <w:szCs w:val="24"/>
          <w:lang w:val="sr-Latn-RS"/>
        </w:rPr>
        <w:t xml:space="preserve">или са параметрима </w:t>
      </w:r>
      <w:r w:rsidR="00756140" w:rsidRPr="68D4A990">
        <w:rPr>
          <w:rFonts w:ascii="Times New Roman" w:eastAsia="Times New Roman" w:hAnsi="Times New Roman" w:cs="Times New Roman"/>
          <w:sz w:val="24"/>
          <w:szCs w:val="24"/>
        </w:rPr>
        <w:t>"</w:t>
      </w:r>
      <w:r w:rsidR="00756140" w:rsidRPr="68D4A990">
        <w:rPr>
          <w:rFonts w:ascii="Courier New" w:eastAsia="Courier New" w:hAnsi="Courier New" w:cs="Courier New"/>
          <w:sz w:val="22"/>
          <w:szCs w:val="22"/>
        </w:rPr>
        <w:t xml:space="preserve">insmod </w:t>
      </w:r>
      <w:r w:rsidR="00756140">
        <w:rPr>
          <w:rFonts w:ascii="Courier New" w:eastAsia="Courier New" w:hAnsi="Courier New" w:cs="Courier New"/>
          <w:sz w:val="22"/>
          <w:szCs w:val="22"/>
        </w:rPr>
        <w:t>vibrations_module</w:t>
      </w:r>
      <w:r w:rsidR="00756140" w:rsidRPr="68D4A990">
        <w:rPr>
          <w:rFonts w:ascii="Courier New" w:eastAsia="Courier New" w:hAnsi="Courier New" w:cs="Courier New"/>
          <w:sz w:val="22"/>
          <w:szCs w:val="22"/>
        </w:rPr>
        <w:t>.ko</w:t>
      </w:r>
      <w:r w:rsidR="00756140">
        <w:rPr>
          <w:rFonts w:ascii="Courier New" w:eastAsia="Courier New" w:hAnsi="Courier New" w:cs="Courier New"/>
          <w:sz w:val="22"/>
          <w:szCs w:val="22"/>
          <w:lang w:val="sr-Cyrl-RS"/>
        </w:rPr>
        <w:t xml:space="preserve"> </w:t>
      </w:r>
      <w:r w:rsidR="00756140">
        <w:rPr>
          <w:rFonts w:ascii="Courier New" w:eastAsia="Courier New" w:hAnsi="Courier New" w:cs="Courier New"/>
          <w:sz w:val="22"/>
          <w:szCs w:val="22"/>
        </w:rPr>
        <w:t>devices_to_create=3 di_GPIO_pins=7, 9, 12</w:t>
      </w:r>
      <w:r w:rsidR="00756140" w:rsidRPr="68D4A990">
        <w:rPr>
          <w:rFonts w:ascii="Times New Roman" w:eastAsia="Times New Roman" w:hAnsi="Times New Roman" w:cs="Times New Roman"/>
          <w:sz w:val="22"/>
          <w:szCs w:val="22"/>
        </w:rPr>
        <w:t>"</w:t>
      </w:r>
    </w:p>
    <w:p w14:paraId="3CCD17EA" w14:textId="77CDCA7C" w:rsidR="00A8767D" w:rsidRDefault="00A8767D" w:rsidP="2F8FEC29">
      <w:pPr>
        <w:pStyle w:val="Heading2"/>
        <w:spacing w:after="200"/>
        <w:rPr>
          <w:rFonts w:ascii="Tahoma" w:eastAsia="Tahoma" w:hAnsi="Tahoma" w:cs="Tahoma"/>
          <w:color w:val="auto"/>
          <w:sz w:val="32"/>
          <w:szCs w:val="32"/>
        </w:rPr>
      </w:pPr>
      <w:bookmarkStart w:id="13" w:name="_Toc473164393"/>
      <w:r w:rsidRPr="68D4A990">
        <w:rPr>
          <w:rFonts w:ascii="Tahoma" w:eastAsia="Tahoma" w:hAnsi="Tahoma" w:cs="Tahoma"/>
          <w:color w:val="auto"/>
          <w:sz w:val="32"/>
          <w:szCs w:val="32"/>
        </w:rPr>
        <w:t>3.1 Функција за иницијализацију</w:t>
      </w:r>
      <w:r w:rsidR="00E0388D" w:rsidRPr="68D4A990">
        <w:rPr>
          <w:rFonts w:ascii="Tahoma" w:eastAsia="Tahoma" w:hAnsi="Tahoma" w:cs="Tahoma"/>
          <w:color w:val="auto"/>
          <w:sz w:val="32"/>
          <w:szCs w:val="32"/>
        </w:rPr>
        <w:t xml:space="preserve"> модула</w:t>
      </w:r>
      <w:bookmarkEnd w:id="13"/>
    </w:p>
    <w:p w14:paraId="639A7746" w14:textId="0E35FBC5" w:rsidR="00D508CB" w:rsidRPr="00D508CB" w:rsidRDefault="00A8767D" w:rsidP="00D508CB">
      <w:pPr>
        <w:spacing w:after="100"/>
        <w:rPr>
          <w:rFonts w:ascii="Courier New" w:eastAsia="Courier New" w:hAnsi="Courier New" w:cs="Courier New"/>
          <w:sz w:val="24"/>
          <w:szCs w:val="24"/>
        </w:rPr>
      </w:pPr>
      <w:r>
        <w:tab/>
      </w:r>
      <w:r w:rsidRPr="68D4A990">
        <w:rPr>
          <w:rFonts w:ascii="Courier New" w:eastAsia="Courier New" w:hAnsi="Courier New" w:cs="Courier New"/>
          <w:sz w:val="24"/>
          <w:szCs w:val="24"/>
        </w:rPr>
        <w:t xml:space="preserve">int </w:t>
      </w:r>
      <w:r w:rsidR="00DA2B40">
        <w:rPr>
          <w:rFonts w:ascii="Courier New" w:eastAsia="Courier New" w:hAnsi="Courier New" w:cs="Courier New"/>
          <w:sz w:val="24"/>
          <w:szCs w:val="24"/>
        </w:rPr>
        <w:t>vibrations_module</w:t>
      </w:r>
      <w:r w:rsidRPr="68D4A990">
        <w:rPr>
          <w:rFonts w:ascii="Courier New" w:eastAsia="Courier New" w:hAnsi="Courier New" w:cs="Courier New"/>
          <w:sz w:val="24"/>
          <w:szCs w:val="24"/>
        </w:rPr>
        <w:t>_init(void);</w:t>
      </w:r>
      <w:r w:rsidR="00D508CB">
        <w:rPr>
          <w:rFonts w:ascii="Courier New" w:hAnsi="Courier New" w:cs="Courier New"/>
          <w:sz w:val="24"/>
          <w:szCs w:val="24"/>
        </w:rPr>
        <w:tab/>
      </w:r>
    </w:p>
    <w:p w14:paraId="2CAA30E3" w14:textId="249B830D" w:rsidR="00D508CB" w:rsidRPr="00D508CB" w:rsidRDefault="00D508CB" w:rsidP="00D508CB">
      <w:pPr>
        <w:spacing w:line="276" w:lineRule="auto"/>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ab/>
        <w:t xml:space="preserve">Као што је већ напоменуто </w:t>
      </w:r>
      <w:r w:rsidRPr="68D4A990">
        <w:rPr>
          <w:rFonts w:ascii="Times New Roman" w:eastAsia="Times New Roman" w:hAnsi="Times New Roman" w:cs="Times New Roman"/>
          <w:sz w:val="24"/>
          <w:szCs w:val="24"/>
        </w:rPr>
        <w:t>ова функција се позива приликом регистровања модула руковаоца у језгро и служи да се сви параметри руковаоца правилно поставе пре самог коришћења истог.</w:t>
      </w:r>
      <w:r>
        <w:rPr>
          <w:rFonts w:ascii="Times New Roman" w:eastAsia="Times New Roman" w:hAnsi="Times New Roman" w:cs="Times New Roman"/>
          <w:sz w:val="24"/>
          <w:szCs w:val="24"/>
          <w:lang w:val="sr-Cyrl-RS"/>
        </w:rPr>
        <w:t xml:space="preserve"> Иницијализација параметара обухвата исправну обраду примљених аргумената</w:t>
      </w:r>
      <w:r w:rsidR="00281C3A">
        <w:rPr>
          <w:rFonts w:ascii="Times New Roman" w:eastAsia="Times New Roman" w:hAnsi="Times New Roman" w:cs="Times New Roman"/>
          <w:sz w:val="24"/>
          <w:szCs w:val="24"/>
          <w:lang w:val="sr-Cyrl-RS"/>
        </w:rPr>
        <w:t xml:space="preserve"> (</w:t>
      </w:r>
      <w:r w:rsidR="00281C3A">
        <w:rPr>
          <w:rFonts w:ascii="Times New Roman" w:eastAsia="Times New Roman" w:hAnsi="Times New Roman" w:cs="Times New Roman"/>
          <w:sz w:val="24"/>
          <w:szCs w:val="24"/>
          <w:lang w:val="sr-Cyrl-RS"/>
        </w:rPr>
        <w:t xml:space="preserve">који могу бити </w:t>
      </w:r>
      <w:r w:rsidR="00281C3A">
        <w:rPr>
          <w:rFonts w:ascii="Times New Roman" w:eastAsia="Times New Roman" w:hAnsi="Times New Roman" w:cs="Times New Roman"/>
          <w:sz w:val="24"/>
          <w:szCs w:val="24"/>
        </w:rPr>
        <w:t>GPIO</w:t>
      </w:r>
      <w:r w:rsidR="00281C3A">
        <w:rPr>
          <w:rFonts w:ascii="Times New Roman" w:eastAsia="Times New Roman" w:hAnsi="Times New Roman" w:cs="Times New Roman"/>
          <w:sz w:val="24"/>
          <w:szCs w:val="24"/>
          <w:lang w:val="sr-Cyrl-RS"/>
        </w:rPr>
        <w:t xml:space="preserve"> пинови на које се каче </w:t>
      </w:r>
      <w:r w:rsidR="00281C3A">
        <w:rPr>
          <w:rFonts w:ascii="Times New Roman" w:eastAsia="Times New Roman" w:hAnsi="Times New Roman" w:cs="Times New Roman"/>
          <w:sz w:val="24"/>
          <w:szCs w:val="24"/>
          <w:lang w:val="sr-Latn-RS"/>
        </w:rPr>
        <w:t xml:space="preserve">DO </w:t>
      </w:r>
      <w:r w:rsidR="00281C3A">
        <w:rPr>
          <w:rFonts w:ascii="Times New Roman" w:eastAsia="Times New Roman" w:hAnsi="Times New Roman" w:cs="Times New Roman"/>
          <w:sz w:val="24"/>
          <w:szCs w:val="24"/>
          <w:lang w:val="sr-Cyrl-RS"/>
        </w:rPr>
        <w:t>п</w:t>
      </w:r>
      <w:r w:rsidR="00281C3A">
        <w:rPr>
          <w:rFonts w:ascii="Times New Roman" w:eastAsia="Times New Roman" w:hAnsi="Times New Roman" w:cs="Times New Roman"/>
          <w:sz w:val="24"/>
          <w:szCs w:val="24"/>
          <w:lang w:val="sr-Cyrl-RS"/>
        </w:rPr>
        <w:t>инови са сензора и број сензора)</w:t>
      </w:r>
      <w:r>
        <w:rPr>
          <w:rFonts w:ascii="Times New Roman" w:eastAsia="Times New Roman" w:hAnsi="Times New Roman" w:cs="Times New Roman"/>
          <w:sz w:val="24"/>
          <w:szCs w:val="24"/>
          <w:lang w:val="sr-Cyrl-RS"/>
        </w:rPr>
        <w:t>,</w:t>
      </w:r>
      <w:r>
        <w:rPr>
          <w:rFonts w:ascii="Times New Roman" w:eastAsia="Times New Roman" w:hAnsi="Times New Roman" w:cs="Times New Roman"/>
          <w:sz w:val="24"/>
          <w:szCs w:val="24"/>
          <w:lang w:val="sr-Cyrl-RS"/>
        </w:rPr>
        <w:t xml:space="preserve"> затим заузимање главног броја и заузимање региона, иницијализација временске контроле, постављање пинова </w:t>
      </w:r>
      <w:r>
        <w:rPr>
          <w:rFonts w:ascii="Times New Roman" w:eastAsia="Times New Roman" w:hAnsi="Times New Roman" w:cs="Times New Roman"/>
          <w:sz w:val="24"/>
          <w:szCs w:val="24"/>
        </w:rPr>
        <w:t xml:space="preserve">Raspberry Pi 2 </w:t>
      </w:r>
      <w:r>
        <w:rPr>
          <w:rFonts w:ascii="Times New Roman" w:eastAsia="Times New Roman" w:hAnsi="Times New Roman" w:cs="Times New Roman"/>
          <w:sz w:val="24"/>
          <w:szCs w:val="24"/>
          <w:lang w:val="sr-Cyrl-RS"/>
        </w:rPr>
        <w:t>уређаја на који су накачени сензори, да могу направити прекид</w:t>
      </w:r>
      <w:r w:rsidR="001F1F4C">
        <w:rPr>
          <w:rFonts w:ascii="Times New Roman" w:eastAsia="Times New Roman" w:hAnsi="Times New Roman" w:cs="Times New Roman"/>
          <w:sz w:val="24"/>
          <w:szCs w:val="24"/>
          <w:lang w:val="sr-Cyrl-RS"/>
        </w:rPr>
        <w:t xml:space="preserve"> као и да се понашају као улазни пинови</w:t>
      </w:r>
      <w:r>
        <w:rPr>
          <w:rFonts w:ascii="Times New Roman" w:eastAsia="Times New Roman" w:hAnsi="Times New Roman" w:cs="Times New Roman"/>
          <w:sz w:val="24"/>
          <w:szCs w:val="24"/>
          <w:lang w:val="sr-Cyrl-RS"/>
        </w:rPr>
        <w:t xml:space="preserve"> и само креирање чворова. Ако се све успешно заврши повратни код је 0, а у супротном број грешке и њен опис, који се може видети излиставањем кернел порука.</w:t>
      </w:r>
    </w:p>
    <w:p w14:paraId="6F0364C3" w14:textId="6225ABC4" w:rsidR="00D87D83" w:rsidRPr="00E0388D" w:rsidRDefault="00E0388D" w:rsidP="2F8FEC29">
      <w:pPr>
        <w:pStyle w:val="Heading2"/>
        <w:spacing w:after="200"/>
        <w:rPr>
          <w:rFonts w:ascii="Tahoma" w:eastAsia="Tahoma" w:hAnsi="Tahoma" w:cs="Tahoma"/>
          <w:color w:val="auto"/>
          <w:sz w:val="32"/>
          <w:szCs w:val="32"/>
        </w:rPr>
      </w:pPr>
      <w:bookmarkStart w:id="14" w:name="_Toc473164394"/>
      <w:r w:rsidRPr="68D4A990">
        <w:rPr>
          <w:rFonts w:ascii="Tahoma" w:eastAsia="Tahoma" w:hAnsi="Tahoma" w:cs="Tahoma"/>
          <w:color w:val="auto"/>
          <w:sz w:val="32"/>
          <w:szCs w:val="32"/>
        </w:rPr>
        <w:t>3.2 Функција за завршетак рада са модулом</w:t>
      </w:r>
      <w:bookmarkEnd w:id="14"/>
    </w:p>
    <w:p w14:paraId="323D632B" w14:textId="77777777" w:rsidR="00A8767D" w:rsidRDefault="00A8767D" w:rsidP="2F8FEC29">
      <w:pPr>
        <w:spacing w:after="100"/>
        <w:rPr>
          <w:rFonts w:ascii="Courier New" w:eastAsia="Courier New" w:hAnsi="Courier New" w:cs="Courier New"/>
          <w:sz w:val="24"/>
          <w:szCs w:val="24"/>
        </w:rPr>
      </w:pPr>
      <w:r>
        <w:rPr>
          <w:rFonts w:ascii="Courier New" w:hAnsi="Courier New" w:cs="Courier New"/>
          <w:sz w:val="24"/>
          <w:szCs w:val="24"/>
        </w:rPr>
        <w:tab/>
      </w:r>
      <w:r w:rsidR="00E0388D" w:rsidRPr="68D4A990">
        <w:rPr>
          <w:rFonts w:ascii="Courier New" w:eastAsia="Courier New" w:hAnsi="Courier New" w:cs="Courier New"/>
          <w:sz w:val="24"/>
          <w:szCs w:val="24"/>
        </w:rPr>
        <w:t>void serial_driver_exit(void);</w:t>
      </w:r>
    </w:p>
    <w:p w14:paraId="4C16BDCE" w14:textId="01246D7E" w:rsidR="00E0388D" w:rsidRDefault="00E0388D" w:rsidP="2F8FEC29">
      <w:pPr>
        <w:spacing w:after="100"/>
        <w:jc w:val="both"/>
        <w:rPr>
          <w:rFonts w:ascii="Times New Roman" w:eastAsia="Times New Roman" w:hAnsi="Times New Roman" w:cs="Times New Roman"/>
          <w:sz w:val="24"/>
          <w:szCs w:val="24"/>
        </w:rPr>
      </w:pPr>
      <w:r>
        <w:rPr>
          <w:rFonts w:ascii="Courier New" w:hAnsi="Courier New" w:cs="Courier New"/>
          <w:sz w:val="24"/>
          <w:szCs w:val="24"/>
        </w:rPr>
        <w:tab/>
      </w:r>
      <w:r w:rsidRPr="68D4A990">
        <w:rPr>
          <w:rFonts w:ascii="Times New Roman" w:eastAsia="Times New Roman" w:hAnsi="Times New Roman" w:cs="Times New Roman"/>
          <w:sz w:val="24"/>
          <w:szCs w:val="24"/>
        </w:rPr>
        <w:t xml:space="preserve">Функција за завршетак рада са модулом се позива приликом брисања/извлачења </w:t>
      </w:r>
      <w:r w:rsidR="00D508CB">
        <w:rPr>
          <w:rFonts w:ascii="Times New Roman" w:eastAsia="Times New Roman" w:hAnsi="Times New Roman" w:cs="Times New Roman"/>
          <w:sz w:val="24"/>
          <w:szCs w:val="24"/>
          <w:lang w:val="sr-Cyrl-RS"/>
        </w:rPr>
        <w:t xml:space="preserve">руковаоца </w:t>
      </w:r>
      <w:r w:rsidRPr="68D4A990">
        <w:rPr>
          <w:rFonts w:ascii="Times New Roman" w:eastAsia="Times New Roman" w:hAnsi="Times New Roman" w:cs="Times New Roman"/>
          <w:sz w:val="24"/>
          <w:szCs w:val="24"/>
        </w:rPr>
        <w:t>из језгра командом "</w:t>
      </w:r>
      <w:r w:rsidR="00D508CB">
        <w:rPr>
          <w:rFonts w:ascii="Courier New" w:eastAsia="Courier New" w:hAnsi="Courier New" w:cs="Courier New"/>
          <w:sz w:val="22"/>
          <w:szCs w:val="22"/>
        </w:rPr>
        <w:t>rmmod vibrations_module</w:t>
      </w:r>
      <w:r w:rsidRPr="68D4A990">
        <w:rPr>
          <w:rFonts w:ascii="Times New Roman" w:eastAsia="Times New Roman" w:hAnsi="Times New Roman" w:cs="Times New Roman"/>
          <w:sz w:val="24"/>
          <w:szCs w:val="24"/>
        </w:rPr>
        <w:t xml:space="preserve">". </w:t>
      </w:r>
    </w:p>
    <w:p w14:paraId="5B20007B" w14:textId="0A70F22F" w:rsidR="00E0388D" w:rsidRPr="007E659F" w:rsidRDefault="00E0388D" w:rsidP="2F8FEC29">
      <w:pPr>
        <w:spacing w:after="100"/>
        <w:jc w:val="both"/>
        <w:rPr>
          <w:rFonts w:ascii="Times New Roman" w:eastAsia="Times New Roman" w:hAnsi="Times New Roman" w:cs="Times New Roman"/>
          <w:sz w:val="24"/>
          <w:szCs w:val="24"/>
          <w:lang w:val="sr-Cyrl-RS"/>
        </w:rPr>
      </w:pPr>
      <w:r>
        <w:rPr>
          <w:rFonts w:ascii="Times New Roman" w:hAnsi="Times New Roman" w:cs="Times New Roman"/>
          <w:sz w:val="24"/>
          <w:szCs w:val="24"/>
        </w:rPr>
        <w:tab/>
      </w:r>
      <w:r w:rsidRPr="68D4A990">
        <w:rPr>
          <w:rFonts w:ascii="Times New Roman" w:eastAsia="Times New Roman" w:hAnsi="Times New Roman" w:cs="Times New Roman"/>
          <w:sz w:val="24"/>
          <w:szCs w:val="24"/>
        </w:rPr>
        <w:t xml:space="preserve">У њој се одјављује модул из кернела, а затим и </w:t>
      </w:r>
      <w:r w:rsidR="001F1F4C">
        <w:rPr>
          <w:rFonts w:ascii="Times New Roman" w:eastAsia="Times New Roman" w:hAnsi="Times New Roman" w:cs="Times New Roman"/>
          <w:sz w:val="24"/>
          <w:szCs w:val="24"/>
          <w:lang w:val="sr-Cyrl-RS"/>
        </w:rPr>
        <w:t>уништавају претходно</w:t>
      </w:r>
      <w:r w:rsidR="007E659F">
        <w:rPr>
          <w:rFonts w:ascii="Times New Roman" w:eastAsia="Times New Roman" w:hAnsi="Times New Roman" w:cs="Times New Roman"/>
          <w:sz w:val="24"/>
          <w:szCs w:val="24"/>
          <w:lang w:val="sr-Cyrl-RS"/>
        </w:rPr>
        <w:t xml:space="preserve"> креирани чворови</w:t>
      </w:r>
      <w:r w:rsidRPr="68D4A990">
        <w:rPr>
          <w:rFonts w:ascii="Times New Roman" w:eastAsia="Times New Roman" w:hAnsi="Times New Roman" w:cs="Times New Roman"/>
          <w:sz w:val="24"/>
          <w:szCs w:val="24"/>
        </w:rPr>
        <w:t>. Осим тога</w:t>
      </w:r>
      <w:r w:rsidR="007E659F">
        <w:rPr>
          <w:rFonts w:ascii="Times New Roman" w:eastAsia="Times New Roman" w:hAnsi="Times New Roman" w:cs="Times New Roman"/>
          <w:sz w:val="24"/>
          <w:szCs w:val="24"/>
          <w:lang w:val="sr-Cyrl-RS"/>
        </w:rPr>
        <w:t xml:space="preserve"> још се</w:t>
      </w:r>
      <w:r w:rsidR="007E659F">
        <w:rPr>
          <w:rFonts w:ascii="Times New Roman" w:eastAsia="Times New Roman" w:hAnsi="Times New Roman" w:cs="Times New Roman"/>
          <w:sz w:val="24"/>
          <w:szCs w:val="24"/>
        </w:rPr>
        <w:t xml:space="preserve"> ослобађа и одговарајући канал за прекиде, као </w:t>
      </w:r>
      <w:r w:rsidR="007E659F">
        <w:rPr>
          <w:rFonts w:ascii="Times New Roman" w:eastAsia="Times New Roman" w:hAnsi="Times New Roman" w:cs="Times New Roman"/>
          <w:sz w:val="24"/>
          <w:szCs w:val="24"/>
          <w:lang w:val="sr-Cyrl-RS"/>
        </w:rPr>
        <w:t>и отказивање временских контрола, како би руковалац успешно био уклоњен. Такође врши се и уништавање уређаја, који служе као спона између апликације и сензора.</w:t>
      </w:r>
    </w:p>
    <w:p w14:paraId="7811B2E1" w14:textId="2578315F" w:rsidR="008619F7" w:rsidRDefault="00986CDB" w:rsidP="2F8FEC29">
      <w:pPr>
        <w:pStyle w:val="Heading2"/>
        <w:spacing w:after="200"/>
        <w:rPr>
          <w:rFonts w:ascii="Tahoma" w:eastAsia="Tahoma" w:hAnsi="Tahoma" w:cs="Tahoma"/>
          <w:color w:val="auto"/>
          <w:sz w:val="32"/>
          <w:szCs w:val="32"/>
        </w:rPr>
      </w:pPr>
      <w:bookmarkStart w:id="15" w:name="_Toc473164395"/>
      <w:r>
        <w:rPr>
          <w:rFonts w:ascii="Tahoma" w:eastAsia="Tahoma" w:hAnsi="Tahoma" w:cs="Tahoma"/>
          <w:color w:val="auto"/>
          <w:sz w:val="32"/>
          <w:szCs w:val="32"/>
        </w:rPr>
        <w:lastRenderedPageBreak/>
        <w:t>3.3</w:t>
      </w:r>
      <w:r w:rsidR="008619F7" w:rsidRPr="68D4A990">
        <w:rPr>
          <w:rFonts w:ascii="Tahoma" w:eastAsia="Tahoma" w:hAnsi="Tahoma" w:cs="Tahoma"/>
          <w:color w:val="auto"/>
          <w:sz w:val="32"/>
          <w:szCs w:val="32"/>
        </w:rPr>
        <w:t xml:space="preserve"> Фукција за </w:t>
      </w:r>
      <w:r w:rsidR="00425B5C">
        <w:rPr>
          <w:rFonts w:ascii="Tahoma" w:eastAsia="Tahoma" w:hAnsi="Tahoma" w:cs="Tahoma"/>
          <w:color w:val="auto"/>
          <w:sz w:val="32"/>
          <w:szCs w:val="32"/>
          <w:lang w:val="sr-Cyrl-RS"/>
        </w:rPr>
        <w:t>отварање</w:t>
      </w:r>
      <w:bookmarkEnd w:id="15"/>
    </w:p>
    <w:p w14:paraId="0F0AC562" w14:textId="37C6AAD4" w:rsidR="00F55F6E" w:rsidRDefault="00F55F6E" w:rsidP="00F55F6E">
      <w:pPr>
        <w:jc w:val="center"/>
        <w:rPr>
          <w:rFonts w:ascii="Courier New" w:hAnsi="Courier New" w:cs="Courier New"/>
          <w:sz w:val="24"/>
          <w:szCs w:val="24"/>
        </w:rPr>
      </w:pPr>
      <w:r w:rsidRPr="00F55F6E">
        <w:rPr>
          <w:rFonts w:ascii="Courier New" w:hAnsi="Courier New" w:cs="Courier New"/>
          <w:sz w:val="24"/>
          <w:szCs w:val="24"/>
        </w:rPr>
        <w:t>int vibration_driver_</w:t>
      </w:r>
      <w:proofErr w:type="gramStart"/>
      <w:r w:rsidRPr="00F55F6E">
        <w:rPr>
          <w:rFonts w:ascii="Courier New" w:hAnsi="Courier New" w:cs="Courier New"/>
          <w:sz w:val="24"/>
          <w:szCs w:val="24"/>
        </w:rPr>
        <w:t>open(</w:t>
      </w:r>
      <w:proofErr w:type="gramEnd"/>
      <w:r w:rsidRPr="00F55F6E">
        <w:rPr>
          <w:rFonts w:ascii="Courier New" w:hAnsi="Courier New" w:cs="Courier New"/>
          <w:sz w:val="24"/>
          <w:szCs w:val="24"/>
        </w:rPr>
        <w:t>struct inode* inode, struct file* filp)</w:t>
      </w:r>
      <w:r>
        <w:rPr>
          <w:rFonts w:ascii="Courier New" w:hAnsi="Courier New" w:cs="Courier New"/>
          <w:sz w:val="24"/>
          <w:szCs w:val="24"/>
        </w:rPr>
        <w:t>;</w:t>
      </w:r>
    </w:p>
    <w:p w14:paraId="32862178" w14:textId="6FB323E3" w:rsidR="00FF3E16" w:rsidRPr="00FF3E16" w:rsidRDefault="00FF3E16" w:rsidP="00FF3E16">
      <w:pPr>
        <w:numPr>
          <w:ilvl w:val="1"/>
          <w:numId w:val="3"/>
        </w:numPr>
        <w:contextualSpacing/>
        <w:rPr>
          <w:rFonts w:ascii="Times New Roman" w:eastAsia="Times New Roman" w:hAnsi="Times New Roman" w:cs="Times New Roman"/>
          <w:sz w:val="24"/>
          <w:szCs w:val="24"/>
        </w:rPr>
      </w:pPr>
      <w:r>
        <w:rPr>
          <w:rFonts w:ascii="Courier New" w:eastAsia="Courier New" w:hAnsi="Courier New" w:cs="Courier New"/>
          <w:sz w:val="24"/>
          <w:szCs w:val="24"/>
        </w:rPr>
        <w:t>inode</w:t>
      </w:r>
      <w:r w:rsidRPr="00FF3E16">
        <w:rPr>
          <w:rFonts w:ascii="Courier New" w:eastAsia="Courier New" w:hAnsi="Courier New" w:cs="Courier New"/>
          <w:sz w:val="24"/>
          <w:szCs w:val="24"/>
        </w:rPr>
        <w:t xml:space="preserve"> </w:t>
      </w:r>
      <w:r>
        <w:rPr>
          <w:rFonts w:ascii="Courier New" w:eastAsia="Courier New" w:hAnsi="Courier New" w:cs="Courier New"/>
          <w:sz w:val="24"/>
          <w:szCs w:val="24"/>
        </w:rPr>
        <w:t>–</w:t>
      </w:r>
      <w:r w:rsidRPr="00FF3E16">
        <w:rPr>
          <w:rFonts w:ascii="Courier New" w:eastAsia="Courier New" w:hAnsi="Courier New" w:cs="Courier New"/>
          <w:sz w:val="24"/>
          <w:szCs w:val="24"/>
        </w:rPr>
        <w:t xml:space="preserve"> </w:t>
      </w:r>
      <w:r>
        <w:rPr>
          <w:rFonts w:ascii="Times New Roman" w:eastAsia="Courier New" w:hAnsi="Times New Roman" w:cs="Times New Roman"/>
          <w:sz w:val="24"/>
          <w:szCs w:val="24"/>
          <w:lang w:val="sr-Cyrl-RS"/>
        </w:rPr>
        <w:t xml:space="preserve">структура </w:t>
      </w:r>
      <w:r w:rsidR="00722F4A">
        <w:rPr>
          <w:rFonts w:ascii="Times New Roman" w:eastAsia="Courier New" w:hAnsi="Times New Roman" w:cs="Times New Roman"/>
          <w:sz w:val="24"/>
          <w:szCs w:val="24"/>
          <w:lang w:val="sr-Cyrl-RS"/>
        </w:rPr>
        <w:t>која садржи поља везана за уређај</w:t>
      </w:r>
    </w:p>
    <w:p w14:paraId="74985297" w14:textId="3F1E2805" w:rsidR="00FF3E16" w:rsidRDefault="00FF3E16" w:rsidP="00FF3E16">
      <w:pPr>
        <w:numPr>
          <w:ilvl w:val="1"/>
          <w:numId w:val="3"/>
        </w:numPr>
        <w:contextualSpacing/>
        <w:rPr>
          <w:rFonts w:ascii="Courier New" w:eastAsia="Courier New" w:hAnsi="Courier New" w:cs="Courier New"/>
          <w:sz w:val="24"/>
          <w:szCs w:val="24"/>
        </w:rPr>
      </w:pPr>
      <w:r w:rsidRPr="00FF3E16">
        <w:rPr>
          <w:rFonts w:ascii="Courier New" w:eastAsia="Courier New" w:hAnsi="Courier New" w:cs="Courier New"/>
          <w:sz w:val="24"/>
          <w:szCs w:val="24"/>
        </w:rPr>
        <w:t xml:space="preserve">filp - </w:t>
      </w:r>
      <w:r w:rsidRPr="00FF3E16">
        <w:rPr>
          <w:rFonts w:ascii="Times New Roman" w:eastAsia="Times New Roman" w:hAnsi="Times New Roman" w:cs="Times New Roman"/>
          <w:sz w:val="24"/>
          <w:szCs w:val="24"/>
        </w:rPr>
        <w:t>показивач на датотеку</w:t>
      </w:r>
    </w:p>
    <w:p w14:paraId="02F22EC6" w14:textId="77777777" w:rsidR="00FF3E16" w:rsidRPr="00FF3E16" w:rsidRDefault="00FF3E16" w:rsidP="00FF3E16">
      <w:pPr>
        <w:ind w:left="1440"/>
        <w:contextualSpacing/>
        <w:rPr>
          <w:rFonts w:ascii="Courier New" w:eastAsia="Courier New" w:hAnsi="Courier New" w:cs="Courier New"/>
          <w:sz w:val="24"/>
          <w:szCs w:val="24"/>
        </w:rPr>
      </w:pPr>
    </w:p>
    <w:p w14:paraId="037309EE" w14:textId="4E9D0977" w:rsidR="00F55F6E" w:rsidRDefault="00F55F6E" w:rsidP="00F55F6E">
      <w:pPr>
        <w:jc w:val="both"/>
        <w:rPr>
          <w:rFonts w:ascii="Times New Roman" w:hAnsi="Times New Roman" w:cs="Times New Roman"/>
          <w:sz w:val="24"/>
          <w:szCs w:val="24"/>
          <w:lang w:val="sr-Cyrl-RS"/>
        </w:rPr>
      </w:pPr>
      <w:r>
        <w:rPr>
          <w:rFonts w:ascii="Courier New" w:hAnsi="Courier New" w:cs="Courier New"/>
          <w:sz w:val="24"/>
          <w:szCs w:val="24"/>
          <w:lang w:val="sr-Cyrl-RS"/>
        </w:rPr>
        <w:tab/>
      </w:r>
      <w:r>
        <w:rPr>
          <w:rFonts w:ascii="Times New Roman" w:hAnsi="Times New Roman" w:cs="Times New Roman"/>
          <w:sz w:val="24"/>
          <w:szCs w:val="24"/>
          <w:lang w:val="sr-Cyrl-RS"/>
        </w:rPr>
        <w:t>Функција за отварање уређаја служи како би иницијализовала сва поља структуре и заузела</w:t>
      </w:r>
      <w:r w:rsidR="001F1F4C">
        <w:rPr>
          <w:rFonts w:ascii="Times New Roman" w:hAnsi="Times New Roman" w:cs="Times New Roman"/>
          <w:sz w:val="24"/>
          <w:szCs w:val="24"/>
          <w:lang w:val="sr-Cyrl-RS"/>
        </w:rPr>
        <w:t xml:space="preserve"> сву потребну меморију. То укључ</w:t>
      </w:r>
      <w:r>
        <w:rPr>
          <w:rFonts w:ascii="Times New Roman" w:hAnsi="Times New Roman" w:cs="Times New Roman"/>
          <w:sz w:val="24"/>
          <w:szCs w:val="24"/>
          <w:lang w:val="sr-Cyrl-RS"/>
        </w:rPr>
        <w:t>ује једноставно постављање вредности одређених поља на нулу, као и иниц</w:t>
      </w:r>
      <w:r w:rsidR="004B6B75">
        <w:rPr>
          <w:rFonts w:ascii="Times New Roman" w:hAnsi="Times New Roman" w:cs="Times New Roman"/>
          <w:sz w:val="24"/>
          <w:szCs w:val="24"/>
          <w:lang w:val="sr-Cyrl-RS"/>
        </w:rPr>
        <w:t xml:space="preserve">ијилаизацију временске контроле и </w:t>
      </w:r>
      <w:r w:rsidR="004B6B75" w:rsidRPr="004B6B75">
        <w:rPr>
          <w:rFonts w:ascii="Times New Roman" w:hAnsi="Times New Roman" w:cs="Times New Roman"/>
          <w:i/>
          <w:sz w:val="24"/>
          <w:szCs w:val="24"/>
        </w:rPr>
        <w:t>mutex</w:t>
      </w:r>
      <w:r w:rsidR="004B6B75">
        <w:rPr>
          <w:rFonts w:ascii="Times New Roman" w:hAnsi="Times New Roman" w:cs="Times New Roman"/>
          <w:sz w:val="24"/>
          <w:szCs w:val="24"/>
        </w:rPr>
        <w:t xml:space="preserve"> </w:t>
      </w:r>
      <w:r w:rsidR="0030043D">
        <w:rPr>
          <w:rFonts w:ascii="Times New Roman" w:hAnsi="Times New Roman" w:cs="Times New Roman"/>
          <w:sz w:val="24"/>
          <w:szCs w:val="24"/>
        </w:rPr>
        <w:t>–</w:t>
      </w:r>
      <w:r w:rsidR="004B6B75">
        <w:rPr>
          <w:rFonts w:ascii="Times New Roman" w:hAnsi="Times New Roman" w:cs="Times New Roman"/>
          <w:sz w:val="24"/>
          <w:szCs w:val="24"/>
        </w:rPr>
        <w:t xml:space="preserve"> a</w:t>
      </w:r>
      <w:r w:rsidR="0030043D">
        <w:rPr>
          <w:rFonts w:ascii="Times New Roman" w:hAnsi="Times New Roman" w:cs="Times New Roman"/>
          <w:sz w:val="24"/>
          <w:szCs w:val="24"/>
          <w:lang w:val="sr-Cyrl-RS"/>
        </w:rPr>
        <w:t>.</w:t>
      </w:r>
    </w:p>
    <w:p w14:paraId="087EDFDF" w14:textId="553C6486" w:rsidR="001037FC" w:rsidRDefault="001037FC" w:rsidP="001037FC">
      <w:pPr>
        <w:pStyle w:val="Heading2"/>
        <w:spacing w:after="200"/>
        <w:rPr>
          <w:rFonts w:ascii="Tahoma" w:eastAsia="Tahoma" w:hAnsi="Tahoma" w:cs="Tahoma"/>
          <w:color w:val="auto"/>
          <w:sz w:val="32"/>
          <w:szCs w:val="32"/>
          <w:lang w:val="sr-Cyrl-RS"/>
        </w:rPr>
      </w:pPr>
      <w:bookmarkStart w:id="16" w:name="_Toc473164396"/>
      <w:r>
        <w:rPr>
          <w:rFonts w:ascii="Tahoma" w:eastAsia="Tahoma" w:hAnsi="Tahoma" w:cs="Tahoma"/>
          <w:color w:val="auto"/>
          <w:sz w:val="32"/>
          <w:szCs w:val="32"/>
        </w:rPr>
        <w:t>3.4</w:t>
      </w:r>
      <w:r w:rsidRPr="68D4A990">
        <w:rPr>
          <w:rFonts w:ascii="Tahoma" w:eastAsia="Tahoma" w:hAnsi="Tahoma" w:cs="Tahoma"/>
          <w:color w:val="auto"/>
          <w:sz w:val="32"/>
          <w:szCs w:val="32"/>
        </w:rPr>
        <w:t xml:space="preserve"> Фукција за </w:t>
      </w:r>
      <w:r>
        <w:rPr>
          <w:rFonts w:ascii="Tahoma" w:eastAsia="Tahoma" w:hAnsi="Tahoma" w:cs="Tahoma"/>
          <w:color w:val="auto"/>
          <w:sz w:val="32"/>
          <w:szCs w:val="32"/>
          <w:lang w:val="sr-Cyrl-RS"/>
        </w:rPr>
        <w:t>затварање/отпуштање</w:t>
      </w:r>
      <w:bookmarkEnd w:id="16"/>
    </w:p>
    <w:p w14:paraId="08E94F8F" w14:textId="1F2E7844" w:rsidR="001037FC" w:rsidRPr="001037FC" w:rsidRDefault="001037FC" w:rsidP="001037FC">
      <w:pPr>
        <w:jc w:val="center"/>
        <w:rPr>
          <w:rFonts w:ascii="Courier New" w:hAnsi="Courier New" w:cs="Courier New"/>
          <w:sz w:val="24"/>
          <w:szCs w:val="24"/>
        </w:rPr>
      </w:pPr>
      <w:r w:rsidRPr="001037FC">
        <w:rPr>
          <w:rFonts w:ascii="Courier New" w:hAnsi="Courier New" w:cs="Courier New"/>
          <w:sz w:val="24"/>
          <w:szCs w:val="24"/>
          <w:lang w:val="sr-Cyrl-RS"/>
        </w:rPr>
        <w:t>int vibration_driver_release(struct inode* inode, struct file* filp)</w:t>
      </w:r>
      <w:r>
        <w:rPr>
          <w:rFonts w:ascii="Courier New" w:hAnsi="Courier New" w:cs="Courier New"/>
          <w:sz w:val="24"/>
          <w:szCs w:val="24"/>
        </w:rPr>
        <w:t>;</w:t>
      </w:r>
    </w:p>
    <w:p w14:paraId="66205B56" w14:textId="4666EE26" w:rsidR="001037FC" w:rsidRPr="001037FC" w:rsidRDefault="001037FC" w:rsidP="00F55F6E">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t>Параметри су исти као и код претходне функције. У овој функцији потребно је само прекинути временску контролу која се иницијализује у функцији за отварање. Ово служи више као мера заштите јер се котнтрола поништав</w:t>
      </w:r>
      <w:r w:rsidR="001F1F4C">
        <w:rPr>
          <w:rFonts w:ascii="Times New Roman" w:hAnsi="Times New Roman" w:cs="Times New Roman"/>
          <w:sz w:val="24"/>
          <w:szCs w:val="24"/>
          <w:lang w:val="sr-Cyrl-RS"/>
        </w:rPr>
        <w:t>а у самој функцији за читање гд</w:t>
      </w:r>
      <w:r>
        <w:rPr>
          <w:rFonts w:ascii="Times New Roman" w:hAnsi="Times New Roman" w:cs="Times New Roman"/>
          <w:sz w:val="24"/>
          <w:szCs w:val="24"/>
          <w:lang w:val="sr-Cyrl-RS"/>
        </w:rPr>
        <w:t>е се дешава одабирање.</w:t>
      </w:r>
    </w:p>
    <w:p w14:paraId="246E6E69" w14:textId="1231AE84" w:rsidR="00B66975" w:rsidRDefault="001037FC" w:rsidP="2F8FEC29">
      <w:pPr>
        <w:pStyle w:val="Heading2"/>
        <w:spacing w:after="200"/>
        <w:rPr>
          <w:rFonts w:ascii="Tahoma" w:eastAsia="Tahoma" w:hAnsi="Tahoma" w:cs="Tahoma"/>
          <w:color w:val="auto"/>
          <w:sz w:val="32"/>
          <w:szCs w:val="32"/>
        </w:rPr>
      </w:pPr>
      <w:bookmarkStart w:id="17" w:name="_Toc473164397"/>
      <w:r>
        <w:rPr>
          <w:rFonts w:ascii="Tahoma" w:eastAsia="Tahoma" w:hAnsi="Tahoma" w:cs="Tahoma"/>
          <w:color w:val="auto"/>
          <w:sz w:val="32"/>
          <w:szCs w:val="32"/>
        </w:rPr>
        <w:t>3.5</w:t>
      </w:r>
      <w:r w:rsidR="00B66975" w:rsidRPr="68D4A990">
        <w:rPr>
          <w:rFonts w:ascii="Tahoma" w:eastAsia="Tahoma" w:hAnsi="Tahoma" w:cs="Tahoma"/>
          <w:color w:val="auto"/>
          <w:sz w:val="32"/>
          <w:szCs w:val="32"/>
        </w:rPr>
        <w:t xml:space="preserve"> Фукција за упис/слање</w:t>
      </w:r>
      <w:bookmarkEnd w:id="17"/>
    </w:p>
    <w:p w14:paraId="460F2667" w14:textId="6BCE68B2" w:rsidR="00B66975" w:rsidRDefault="00B66975" w:rsidP="001F1F4C">
      <w:pPr>
        <w:spacing w:after="100"/>
        <w:jc w:val="center"/>
        <w:rPr>
          <w:rFonts w:ascii="Courier New" w:eastAsia="Courier New" w:hAnsi="Courier New" w:cs="Courier New"/>
          <w:sz w:val="24"/>
          <w:szCs w:val="24"/>
        </w:rPr>
      </w:pPr>
      <w:r w:rsidRPr="68D4A990">
        <w:rPr>
          <w:rFonts w:ascii="Courier New" w:eastAsia="Courier New" w:hAnsi="Courier New" w:cs="Courier New"/>
          <w:sz w:val="24"/>
          <w:szCs w:val="24"/>
        </w:rPr>
        <w:t xml:space="preserve">static ssize_t </w:t>
      </w:r>
      <w:r w:rsidR="007E659F">
        <w:rPr>
          <w:rFonts w:ascii="Courier New" w:eastAsia="Courier New" w:hAnsi="Courier New" w:cs="Courier New"/>
          <w:sz w:val="24"/>
          <w:szCs w:val="24"/>
        </w:rPr>
        <w:t>vibrations_module</w:t>
      </w:r>
      <w:r w:rsidRPr="68D4A990">
        <w:rPr>
          <w:rFonts w:ascii="Courier New" w:eastAsia="Courier New" w:hAnsi="Courier New" w:cs="Courier New"/>
          <w:sz w:val="24"/>
          <w:szCs w:val="24"/>
        </w:rPr>
        <w:t>_</w:t>
      </w:r>
      <w:proofErr w:type="gramStart"/>
      <w:r w:rsidRPr="68D4A990">
        <w:rPr>
          <w:rFonts w:ascii="Courier New" w:eastAsia="Courier New" w:hAnsi="Courier New" w:cs="Courier New"/>
          <w:sz w:val="24"/>
          <w:szCs w:val="24"/>
        </w:rPr>
        <w:t>write(</w:t>
      </w:r>
      <w:proofErr w:type="gramEnd"/>
      <w:r w:rsidRPr="68D4A990">
        <w:rPr>
          <w:rFonts w:ascii="Courier New" w:eastAsia="Courier New" w:hAnsi="Courier New" w:cs="Courier New"/>
          <w:sz w:val="24"/>
          <w:szCs w:val="24"/>
        </w:rPr>
        <w:t>struct file* filp, const char* buf, size_t len, loff_t* f_pos);</w:t>
      </w:r>
    </w:p>
    <w:p w14:paraId="2328D069" w14:textId="1C4D56CD" w:rsidR="00B66975" w:rsidRDefault="00B66975" w:rsidP="2F8FEC29">
      <w:pPr>
        <w:jc w:val="both"/>
        <w:rPr>
          <w:rFonts w:ascii="Times New Roman" w:eastAsia="Times New Roman" w:hAnsi="Times New Roman" w:cs="Times New Roman"/>
          <w:sz w:val="24"/>
          <w:szCs w:val="24"/>
        </w:rPr>
      </w:pPr>
      <w:r>
        <w:rPr>
          <w:rFonts w:ascii="Courier New" w:hAnsi="Courier New" w:cs="Courier New"/>
          <w:sz w:val="24"/>
          <w:szCs w:val="24"/>
        </w:rPr>
        <w:tab/>
      </w:r>
      <w:r w:rsidRPr="68D4A990">
        <w:rPr>
          <w:rFonts w:ascii="Times New Roman" w:eastAsia="Times New Roman" w:hAnsi="Times New Roman" w:cs="Times New Roman"/>
          <w:sz w:val="24"/>
          <w:szCs w:val="24"/>
        </w:rPr>
        <w:t xml:space="preserve">Функција за упис/слање </w:t>
      </w:r>
      <w:r w:rsidR="00031083">
        <w:rPr>
          <w:rFonts w:ascii="Times New Roman" w:eastAsia="Times New Roman" w:hAnsi="Times New Roman" w:cs="Times New Roman"/>
          <w:sz w:val="24"/>
          <w:szCs w:val="24"/>
          <w:lang w:val="sr-Cyrl-RS"/>
        </w:rPr>
        <w:t xml:space="preserve">би </w:t>
      </w:r>
      <w:r w:rsidRPr="68D4A990">
        <w:rPr>
          <w:rFonts w:ascii="Times New Roman" w:eastAsia="Times New Roman" w:hAnsi="Times New Roman" w:cs="Times New Roman"/>
          <w:sz w:val="24"/>
          <w:szCs w:val="24"/>
        </w:rPr>
        <w:t>се позива</w:t>
      </w:r>
      <w:r w:rsidR="00031083">
        <w:rPr>
          <w:rFonts w:ascii="Times New Roman" w:eastAsia="Times New Roman" w:hAnsi="Times New Roman" w:cs="Times New Roman"/>
          <w:sz w:val="24"/>
          <w:szCs w:val="24"/>
          <w:lang w:val="sr-Cyrl-RS"/>
        </w:rPr>
        <w:t>ла</w:t>
      </w:r>
      <w:r w:rsidRPr="68D4A990">
        <w:rPr>
          <w:rFonts w:ascii="Times New Roman" w:eastAsia="Times New Roman" w:hAnsi="Times New Roman" w:cs="Times New Roman"/>
          <w:sz w:val="24"/>
          <w:szCs w:val="24"/>
        </w:rPr>
        <w:t xml:space="preserve"> приликом уписивања у</w:t>
      </w:r>
      <w:r w:rsidR="00F86A4A">
        <w:rPr>
          <w:rFonts w:ascii="Times New Roman" w:eastAsia="Times New Roman" w:hAnsi="Times New Roman" w:cs="Times New Roman"/>
          <w:sz w:val="24"/>
          <w:szCs w:val="24"/>
        </w:rPr>
        <w:t xml:space="preserve"> </w:t>
      </w:r>
      <w:r w:rsidR="00F86A4A">
        <w:rPr>
          <w:rFonts w:ascii="Times New Roman" w:eastAsia="Times New Roman" w:hAnsi="Times New Roman" w:cs="Times New Roman"/>
          <w:sz w:val="24"/>
          <w:szCs w:val="24"/>
          <w:lang w:val="sr-Cyrl-RS"/>
        </w:rPr>
        <w:t>на пример</w:t>
      </w:r>
      <w:r w:rsidRPr="68D4A990">
        <w:rPr>
          <w:rFonts w:ascii="Times New Roman" w:eastAsia="Times New Roman" w:hAnsi="Times New Roman" w:cs="Times New Roman"/>
          <w:sz w:val="24"/>
          <w:szCs w:val="24"/>
        </w:rPr>
        <w:t xml:space="preserve"> специјалну датотеку </w:t>
      </w:r>
      <w:r w:rsidR="00031083">
        <w:rPr>
          <w:rFonts w:ascii="Courier New" w:eastAsia="Courier New" w:hAnsi="Courier New" w:cs="Courier New"/>
          <w:sz w:val="24"/>
          <w:szCs w:val="24"/>
        </w:rPr>
        <w:t>/dev/vibrat</w:t>
      </w:r>
      <w:r w:rsidRPr="68D4A990">
        <w:rPr>
          <w:rFonts w:ascii="Courier New" w:eastAsia="Courier New" w:hAnsi="Courier New" w:cs="Courier New"/>
          <w:sz w:val="24"/>
          <w:szCs w:val="24"/>
        </w:rPr>
        <w:t xml:space="preserve">0 </w:t>
      </w:r>
      <w:r w:rsidRPr="68D4A990">
        <w:rPr>
          <w:rFonts w:ascii="Times New Roman" w:eastAsia="Times New Roman" w:hAnsi="Times New Roman" w:cs="Times New Roman"/>
          <w:sz w:val="24"/>
          <w:szCs w:val="24"/>
        </w:rPr>
        <w:t xml:space="preserve">и приликом тога </w:t>
      </w:r>
      <w:r w:rsidR="00F86A4A">
        <w:rPr>
          <w:rFonts w:ascii="Times New Roman" w:eastAsia="Times New Roman" w:hAnsi="Times New Roman" w:cs="Times New Roman"/>
          <w:sz w:val="24"/>
          <w:szCs w:val="24"/>
          <w:lang w:val="sr-Cyrl-RS"/>
        </w:rPr>
        <w:t xml:space="preserve">би </w:t>
      </w:r>
      <w:r w:rsidRPr="68D4A990">
        <w:rPr>
          <w:rFonts w:ascii="Times New Roman" w:eastAsia="Times New Roman" w:hAnsi="Times New Roman" w:cs="Times New Roman"/>
          <w:sz w:val="24"/>
          <w:szCs w:val="24"/>
        </w:rPr>
        <w:t>долази</w:t>
      </w:r>
      <w:r w:rsidR="00F86A4A">
        <w:rPr>
          <w:rFonts w:ascii="Times New Roman" w:eastAsia="Times New Roman" w:hAnsi="Times New Roman" w:cs="Times New Roman"/>
          <w:sz w:val="24"/>
          <w:szCs w:val="24"/>
          <w:lang w:val="sr-Cyrl-RS"/>
        </w:rPr>
        <w:t>ло</w:t>
      </w:r>
      <w:r w:rsidRPr="68D4A990">
        <w:rPr>
          <w:rFonts w:ascii="Times New Roman" w:eastAsia="Times New Roman" w:hAnsi="Times New Roman" w:cs="Times New Roman"/>
          <w:sz w:val="24"/>
          <w:szCs w:val="24"/>
        </w:rPr>
        <w:t xml:space="preserve"> до слања података. Повратна вредност ове функције указује на то колико је знакова послато, а њени аргументи </w:t>
      </w:r>
      <w:proofErr w:type="gramStart"/>
      <w:r w:rsidRPr="68D4A990">
        <w:rPr>
          <w:rFonts w:ascii="Times New Roman" w:eastAsia="Times New Roman" w:hAnsi="Times New Roman" w:cs="Times New Roman"/>
          <w:sz w:val="24"/>
          <w:szCs w:val="24"/>
        </w:rPr>
        <w:t>су :</w:t>
      </w:r>
      <w:proofErr w:type="gramEnd"/>
    </w:p>
    <w:p w14:paraId="23306638" w14:textId="77777777" w:rsidR="00B66975" w:rsidRDefault="2F8FEC29" w:rsidP="2F8FEC29">
      <w:pPr>
        <w:pStyle w:val="ListParagraph"/>
        <w:numPr>
          <w:ilvl w:val="1"/>
          <w:numId w:val="3"/>
        </w:numPr>
        <w:rPr>
          <w:rFonts w:ascii="Times New Roman" w:eastAsia="Times New Roman" w:hAnsi="Times New Roman" w:cs="Times New Roman"/>
          <w:sz w:val="24"/>
          <w:szCs w:val="24"/>
        </w:rPr>
      </w:pPr>
      <w:r w:rsidRPr="2F8FEC29">
        <w:rPr>
          <w:rFonts w:ascii="Courier New" w:eastAsia="Courier New" w:hAnsi="Courier New" w:cs="Courier New"/>
          <w:sz w:val="24"/>
          <w:szCs w:val="24"/>
        </w:rPr>
        <w:t xml:space="preserve">filp - </w:t>
      </w:r>
      <w:r w:rsidRPr="2F8FEC29">
        <w:rPr>
          <w:rFonts w:ascii="Times New Roman" w:eastAsia="Times New Roman" w:hAnsi="Times New Roman" w:cs="Times New Roman"/>
          <w:sz w:val="24"/>
          <w:szCs w:val="24"/>
        </w:rPr>
        <w:t>показивач на датотеку</w:t>
      </w:r>
    </w:p>
    <w:p w14:paraId="68B3179C" w14:textId="77777777" w:rsidR="00B66975" w:rsidRDefault="2F8FEC29" w:rsidP="2F8FEC29">
      <w:pPr>
        <w:pStyle w:val="ListParagraph"/>
        <w:numPr>
          <w:ilvl w:val="1"/>
          <w:numId w:val="3"/>
        </w:numPr>
        <w:rPr>
          <w:rFonts w:ascii="Times New Roman" w:eastAsia="Times New Roman" w:hAnsi="Times New Roman" w:cs="Times New Roman"/>
          <w:sz w:val="24"/>
          <w:szCs w:val="24"/>
        </w:rPr>
      </w:pPr>
      <w:r w:rsidRPr="2F8FEC29">
        <w:rPr>
          <w:rFonts w:ascii="Courier New" w:eastAsia="Courier New" w:hAnsi="Courier New" w:cs="Courier New"/>
          <w:sz w:val="24"/>
          <w:szCs w:val="24"/>
        </w:rPr>
        <w:t>buf -</w:t>
      </w:r>
      <w:r w:rsidRPr="2F8FEC29">
        <w:rPr>
          <w:rFonts w:ascii="Times New Roman" w:eastAsia="Times New Roman" w:hAnsi="Times New Roman" w:cs="Times New Roman"/>
          <w:sz w:val="24"/>
          <w:szCs w:val="24"/>
        </w:rPr>
        <w:t xml:space="preserve"> показивач на бафер из кога копирамо податке из корисничког простора (</w:t>
      </w:r>
      <w:r w:rsidRPr="2F8FEC29">
        <w:rPr>
          <w:rFonts w:ascii="Times New Roman" w:eastAsia="Times New Roman" w:hAnsi="Times New Roman" w:cs="Times New Roman"/>
          <w:i/>
          <w:iCs/>
          <w:sz w:val="24"/>
          <w:szCs w:val="24"/>
        </w:rPr>
        <w:t>user space</w:t>
      </w:r>
      <w:r w:rsidRPr="2F8FEC29">
        <w:rPr>
          <w:rFonts w:ascii="Times New Roman" w:eastAsia="Times New Roman" w:hAnsi="Times New Roman" w:cs="Times New Roman"/>
          <w:sz w:val="24"/>
          <w:szCs w:val="24"/>
        </w:rPr>
        <w:t>)</w:t>
      </w:r>
      <w:r w:rsidRPr="2F8FEC29">
        <w:rPr>
          <w:rFonts w:ascii="Times New Roman" w:eastAsia="Times New Roman" w:hAnsi="Times New Roman" w:cs="Times New Roman"/>
          <w:i/>
          <w:iCs/>
          <w:sz w:val="24"/>
          <w:szCs w:val="24"/>
        </w:rPr>
        <w:t xml:space="preserve"> </w:t>
      </w:r>
      <w:r w:rsidRPr="2F8FEC29">
        <w:rPr>
          <w:rFonts w:ascii="Times New Roman" w:eastAsia="Times New Roman" w:hAnsi="Times New Roman" w:cs="Times New Roman"/>
          <w:sz w:val="24"/>
          <w:szCs w:val="24"/>
        </w:rPr>
        <w:t>у кернел</w:t>
      </w:r>
    </w:p>
    <w:p w14:paraId="6C970B79" w14:textId="77777777" w:rsidR="00BE6EB6" w:rsidRDefault="2F8FEC29" w:rsidP="2F8FEC29">
      <w:pPr>
        <w:pStyle w:val="ListParagraph"/>
        <w:numPr>
          <w:ilvl w:val="1"/>
          <w:numId w:val="3"/>
        </w:numPr>
        <w:rPr>
          <w:rFonts w:ascii="Times New Roman" w:eastAsia="Times New Roman" w:hAnsi="Times New Roman" w:cs="Times New Roman"/>
          <w:sz w:val="24"/>
          <w:szCs w:val="24"/>
        </w:rPr>
      </w:pPr>
      <w:r w:rsidRPr="2F8FEC29">
        <w:rPr>
          <w:rFonts w:ascii="Courier New" w:eastAsia="Courier New" w:hAnsi="Courier New" w:cs="Courier New"/>
          <w:sz w:val="24"/>
          <w:szCs w:val="24"/>
        </w:rPr>
        <w:t xml:space="preserve">len - </w:t>
      </w:r>
      <w:r w:rsidRPr="2F8FEC29">
        <w:rPr>
          <w:rFonts w:ascii="Times New Roman" w:eastAsia="Times New Roman" w:hAnsi="Times New Roman" w:cs="Times New Roman"/>
          <w:sz w:val="24"/>
          <w:szCs w:val="24"/>
        </w:rPr>
        <w:t>број бајтова који уписујемо/шаљемо</w:t>
      </w:r>
    </w:p>
    <w:p w14:paraId="5844C099" w14:textId="27975D4F" w:rsidR="00BE6EB6" w:rsidRDefault="2F8FEC29" w:rsidP="2F8FEC29">
      <w:pPr>
        <w:pStyle w:val="ListParagraph"/>
        <w:numPr>
          <w:ilvl w:val="1"/>
          <w:numId w:val="3"/>
        </w:numPr>
        <w:rPr>
          <w:rFonts w:ascii="Times New Roman" w:eastAsia="Times New Roman" w:hAnsi="Times New Roman" w:cs="Times New Roman"/>
          <w:sz w:val="24"/>
          <w:szCs w:val="24"/>
        </w:rPr>
      </w:pPr>
      <w:r w:rsidRPr="2F8FEC29">
        <w:rPr>
          <w:rFonts w:ascii="Courier New" w:eastAsia="Courier New" w:hAnsi="Courier New" w:cs="Courier New"/>
          <w:sz w:val="24"/>
          <w:szCs w:val="24"/>
        </w:rPr>
        <w:t xml:space="preserve">f_pos </w:t>
      </w:r>
      <w:r w:rsidR="00F86A4A">
        <w:rPr>
          <w:rFonts w:ascii="Courier New" w:eastAsia="Courier New" w:hAnsi="Courier New" w:cs="Courier New"/>
          <w:sz w:val="24"/>
          <w:szCs w:val="24"/>
        </w:rPr>
        <w:t>–</w:t>
      </w:r>
      <w:r w:rsidRPr="2F8FEC29">
        <w:rPr>
          <w:rFonts w:ascii="Courier New" w:eastAsia="Courier New" w:hAnsi="Courier New" w:cs="Courier New"/>
          <w:sz w:val="24"/>
          <w:szCs w:val="24"/>
        </w:rPr>
        <w:t xml:space="preserve"> </w:t>
      </w:r>
      <w:r w:rsidR="00F86A4A">
        <w:rPr>
          <w:rFonts w:ascii="Times New Roman" w:eastAsia="Times New Roman" w:hAnsi="Times New Roman" w:cs="Times New Roman"/>
          <w:sz w:val="24"/>
          <w:szCs w:val="24"/>
          <w:lang w:val="sr-Cyrl-RS"/>
        </w:rPr>
        <w:t>почетни померај</w:t>
      </w:r>
      <w:r w:rsidRPr="2F8FEC29">
        <w:rPr>
          <w:rFonts w:ascii="Times New Roman" w:eastAsia="Times New Roman" w:hAnsi="Times New Roman" w:cs="Times New Roman"/>
          <w:sz w:val="24"/>
          <w:szCs w:val="24"/>
        </w:rPr>
        <w:t xml:space="preserve"> у датотеци</w:t>
      </w:r>
    </w:p>
    <w:p w14:paraId="204A0C78" w14:textId="5CCC9AD8" w:rsidR="00BE6EB6" w:rsidRPr="00F86A4A" w:rsidRDefault="00BE6EB6" w:rsidP="2F8FEC29">
      <w:pPr>
        <w:jc w:val="both"/>
        <w:rPr>
          <w:rFonts w:ascii="Times New Roman" w:eastAsia="Times New Roman" w:hAnsi="Times New Roman" w:cs="Times New Roman"/>
          <w:sz w:val="24"/>
          <w:szCs w:val="24"/>
          <w:lang w:val="sr-Cyrl-RS"/>
        </w:rPr>
      </w:pPr>
      <w:r>
        <w:rPr>
          <w:rFonts w:ascii="Times New Roman" w:hAnsi="Times New Roman" w:cs="Times New Roman"/>
          <w:sz w:val="24"/>
          <w:szCs w:val="24"/>
        </w:rPr>
        <w:tab/>
      </w:r>
      <w:r w:rsidR="00F86A4A">
        <w:rPr>
          <w:rFonts w:ascii="Times New Roman" w:eastAsia="Times New Roman" w:hAnsi="Times New Roman" w:cs="Times New Roman"/>
          <w:sz w:val="24"/>
          <w:szCs w:val="24"/>
          <w:lang w:val="sr-Cyrl-RS"/>
        </w:rPr>
        <w:t>Ова функција није имплементирана у овом руковаоцу, јер није било потребе за њеним кориштењем. Кориснику је довољно само да прима податке од руковаоца.</w:t>
      </w:r>
    </w:p>
    <w:p w14:paraId="63D3DA6D" w14:textId="77777777" w:rsidR="00FF3E16" w:rsidRDefault="00FF3E16" w:rsidP="2F8FEC29">
      <w:pPr>
        <w:pStyle w:val="Heading2"/>
        <w:spacing w:after="200"/>
        <w:rPr>
          <w:rFonts w:ascii="Tahoma" w:eastAsia="Tahoma" w:hAnsi="Tahoma" w:cs="Tahoma"/>
          <w:color w:val="auto"/>
          <w:sz w:val="32"/>
          <w:szCs w:val="32"/>
        </w:rPr>
      </w:pPr>
    </w:p>
    <w:p w14:paraId="7B5FE7E3" w14:textId="66EAA015" w:rsidR="00BE6EB6" w:rsidRDefault="001037FC" w:rsidP="2F8FEC29">
      <w:pPr>
        <w:pStyle w:val="Heading2"/>
        <w:spacing w:after="200"/>
        <w:rPr>
          <w:rFonts w:ascii="Tahoma" w:eastAsia="Tahoma" w:hAnsi="Tahoma" w:cs="Tahoma"/>
          <w:color w:val="auto"/>
          <w:sz w:val="32"/>
          <w:szCs w:val="32"/>
        </w:rPr>
      </w:pPr>
      <w:bookmarkStart w:id="18" w:name="_Toc473164398"/>
      <w:r>
        <w:rPr>
          <w:rFonts w:ascii="Tahoma" w:eastAsia="Tahoma" w:hAnsi="Tahoma" w:cs="Tahoma"/>
          <w:color w:val="auto"/>
          <w:sz w:val="32"/>
          <w:szCs w:val="32"/>
        </w:rPr>
        <w:t>3.6</w:t>
      </w:r>
      <w:r w:rsidR="00BE6EB6" w:rsidRPr="68D4A990">
        <w:rPr>
          <w:rFonts w:ascii="Tahoma" w:eastAsia="Tahoma" w:hAnsi="Tahoma" w:cs="Tahoma"/>
          <w:color w:val="auto"/>
          <w:sz w:val="32"/>
          <w:szCs w:val="32"/>
        </w:rPr>
        <w:t xml:space="preserve"> Функција за читање/пријем</w:t>
      </w:r>
      <w:bookmarkEnd w:id="18"/>
    </w:p>
    <w:p w14:paraId="6E6B2293" w14:textId="06AD70B2" w:rsidR="00BE6EB6" w:rsidRDefault="00BE6EB6" w:rsidP="001F1F4C">
      <w:pPr>
        <w:spacing w:after="100"/>
        <w:jc w:val="center"/>
        <w:rPr>
          <w:rFonts w:ascii="Courier New" w:eastAsia="Courier New" w:hAnsi="Courier New" w:cs="Courier New"/>
          <w:sz w:val="24"/>
          <w:szCs w:val="24"/>
        </w:rPr>
      </w:pPr>
      <w:r w:rsidRPr="68D4A990">
        <w:rPr>
          <w:rFonts w:ascii="Courier New" w:eastAsia="Courier New" w:hAnsi="Courier New" w:cs="Courier New"/>
          <w:sz w:val="24"/>
          <w:szCs w:val="24"/>
        </w:rPr>
        <w:t xml:space="preserve">static ssize_t </w:t>
      </w:r>
      <w:r w:rsidR="000B4740">
        <w:rPr>
          <w:rFonts w:ascii="Courier New" w:eastAsia="Courier New" w:hAnsi="Courier New" w:cs="Courier New"/>
          <w:sz w:val="24"/>
          <w:szCs w:val="24"/>
        </w:rPr>
        <w:t>vibrations_module</w:t>
      </w:r>
      <w:r w:rsidRPr="68D4A990">
        <w:rPr>
          <w:rFonts w:ascii="Courier New" w:eastAsia="Courier New" w:hAnsi="Courier New" w:cs="Courier New"/>
          <w:sz w:val="24"/>
          <w:szCs w:val="24"/>
        </w:rPr>
        <w:t>_</w:t>
      </w:r>
      <w:proofErr w:type="gramStart"/>
      <w:r w:rsidRPr="68D4A990">
        <w:rPr>
          <w:rFonts w:ascii="Courier New" w:eastAsia="Courier New" w:hAnsi="Courier New" w:cs="Courier New"/>
          <w:sz w:val="24"/>
          <w:szCs w:val="24"/>
        </w:rPr>
        <w:t>read(</w:t>
      </w:r>
      <w:proofErr w:type="gramEnd"/>
      <w:r w:rsidRPr="68D4A990">
        <w:rPr>
          <w:rFonts w:ascii="Courier New" w:eastAsia="Courier New" w:hAnsi="Courier New" w:cs="Courier New"/>
          <w:sz w:val="24"/>
          <w:szCs w:val="24"/>
        </w:rPr>
        <w:t>struct file* filp, char* buf, size_t len, loff_t* f_pos);</w:t>
      </w:r>
    </w:p>
    <w:p w14:paraId="4963527E" w14:textId="77777777" w:rsidR="00BE6EB6" w:rsidRDefault="00BE6EB6" w:rsidP="2F8FEC29">
      <w:pPr>
        <w:spacing w:after="100"/>
        <w:jc w:val="both"/>
        <w:rPr>
          <w:rFonts w:ascii="Times New Roman" w:eastAsia="Times New Roman" w:hAnsi="Times New Roman" w:cs="Times New Roman"/>
          <w:sz w:val="24"/>
          <w:szCs w:val="24"/>
        </w:rPr>
      </w:pPr>
      <w:r>
        <w:rPr>
          <w:rFonts w:ascii="Courier New" w:hAnsi="Courier New" w:cs="Courier New"/>
          <w:sz w:val="24"/>
          <w:szCs w:val="24"/>
        </w:rPr>
        <w:tab/>
      </w:r>
      <w:r w:rsidRPr="68D4A990">
        <w:rPr>
          <w:rFonts w:ascii="Times New Roman" w:eastAsia="Times New Roman" w:hAnsi="Times New Roman" w:cs="Times New Roman"/>
          <w:sz w:val="24"/>
          <w:szCs w:val="24"/>
        </w:rPr>
        <w:t xml:space="preserve">Функција за читање/пријем се позива приликом читања горе наведене специјалне датотеке и приликом тога долази до пријема података. Повратна вредност ове функције указује на то колико је </w:t>
      </w:r>
      <w:r w:rsidR="009A2537" w:rsidRPr="68D4A990">
        <w:rPr>
          <w:rFonts w:ascii="Times New Roman" w:eastAsia="Times New Roman" w:hAnsi="Times New Roman" w:cs="Times New Roman"/>
          <w:sz w:val="24"/>
          <w:szCs w:val="24"/>
        </w:rPr>
        <w:t xml:space="preserve">података примљено. Аргументи функције су слични са тим да сада </w:t>
      </w:r>
      <w:r w:rsidR="009A2537" w:rsidRPr="68D4A990">
        <w:rPr>
          <w:rFonts w:ascii="Courier New" w:eastAsia="Courier New" w:hAnsi="Courier New" w:cs="Courier New"/>
          <w:sz w:val="24"/>
          <w:szCs w:val="24"/>
        </w:rPr>
        <w:t xml:space="preserve">buf </w:t>
      </w:r>
      <w:r w:rsidR="009A2537" w:rsidRPr="68D4A990">
        <w:rPr>
          <w:rFonts w:ascii="Times New Roman" w:eastAsia="Times New Roman" w:hAnsi="Times New Roman" w:cs="Times New Roman"/>
          <w:sz w:val="24"/>
          <w:szCs w:val="24"/>
        </w:rPr>
        <w:t>представља показивач на бафер у који се уписује ради преноса података из кернела у кориснички простор.</w:t>
      </w:r>
    </w:p>
    <w:p w14:paraId="0459273B" w14:textId="57932872" w:rsidR="009A2537" w:rsidRPr="00EB042B" w:rsidRDefault="009A2537" w:rsidP="2F8FEC29">
      <w:pPr>
        <w:spacing w:after="100"/>
        <w:jc w:val="both"/>
        <w:rPr>
          <w:rFonts w:ascii="Times New Roman" w:eastAsia="Times New Roman" w:hAnsi="Times New Roman" w:cs="Times New Roman"/>
          <w:sz w:val="24"/>
          <w:szCs w:val="24"/>
          <w:lang w:val="sr-Cyrl-RS"/>
        </w:rPr>
      </w:pPr>
      <w:r>
        <w:rPr>
          <w:rFonts w:ascii="Times New Roman" w:hAnsi="Times New Roman" w:cs="Times New Roman"/>
          <w:sz w:val="24"/>
          <w:szCs w:val="24"/>
        </w:rPr>
        <w:tab/>
      </w:r>
      <w:r w:rsidRPr="68D4A990">
        <w:rPr>
          <w:rFonts w:ascii="Times New Roman" w:eastAsia="Times New Roman" w:hAnsi="Times New Roman" w:cs="Times New Roman"/>
          <w:sz w:val="24"/>
          <w:szCs w:val="24"/>
        </w:rPr>
        <w:t>Такође у овој функцији</w:t>
      </w:r>
      <w:r w:rsidR="00EB042B">
        <w:rPr>
          <w:rFonts w:ascii="Times New Roman" w:eastAsia="Times New Roman" w:hAnsi="Times New Roman" w:cs="Times New Roman"/>
          <w:sz w:val="24"/>
          <w:szCs w:val="24"/>
          <w:lang w:val="sr-Cyrl-RS"/>
        </w:rPr>
        <w:t xml:space="preserve"> се проверава да ли је режим рада подешен за враћање периоде или сигнала</w:t>
      </w:r>
      <w:r w:rsidRPr="68D4A990">
        <w:rPr>
          <w:rFonts w:ascii="Times New Roman" w:eastAsia="Times New Roman" w:hAnsi="Times New Roman" w:cs="Times New Roman"/>
          <w:sz w:val="24"/>
          <w:szCs w:val="24"/>
        </w:rPr>
        <w:t>.</w:t>
      </w:r>
      <w:r w:rsidR="00EB042B">
        <w:rPr>
          <w:rFonts w:ascii="Times New Roman" w:eastAsia="Times New Roman" w:hAnsi="Times New Roman" w:cs="Times New Roman"/>
          <w:sz w:val="24"/>
          <w:szCs w:val="24"/>
          <w:lang w:val="sr-Cyrl-RS"/>
        </w:rPr>
        <w:t xml:space="preserve"> На основу те провере се враћа периода или отпочиње одабирање сигнала по задатој фреквенцији, одређен број одбирака (</w:t>
      </w:r>
      <w:r w:rsidR="00EB042B">
        <w:rPr>
          <w:rFonts w:ascii="Times New Roman" w:eastAsia="Times New Roman" w:hAnsi="Times New Roman" w:cs="Times New Roman"/>
          <w:sz w:val="24"/>
          <w:szCs w:val="24"/>
        </w:rPr>
        <w:t>BUFF_LEN) k</w:t>
      </w:r>
      <w:r w:rsidR="00EB042B">
        <w:rPr>
          <w:rFonts w:ascii="Times New Roman" w:eastAsia="Times New Roman" w:hAnsi="Times New Roman" w:cs="Times New Roman"/>
          <w:sz w:val="24"/>
          <w:szCs w:val="24"/>
          <w:lang w:val="sr-Cyrl-RS"/>
        </w:rPr>
        <w:t xml:space="preserve">оји је подешен на вредност од 4096 одбирака како би </w:t>
      </w:r>
      <w:r w:rsidR="00EB042B">
        <w:rPr>
          <w:rFonts w:ascii="Times New Roman" w:eastAsia="Times New Roman" w:hAnsi="Times New Roman" w:cs="Times New Roman"/>
          <w:sz w:val="24"/>
          <w:szCs w:val="24"/>
        </w:rPr>
        <w:t>FFT</w:t>
      </w:r>
      <w:r w:rsidR="00EB042B">
        <w:rPr>
          <w:rStyle w:val="FootnoteReference"/>
          <w:rFonts w:ascii="Times New Roman" w:eastAsia="Times New Roman" w:hAnsi="Times New Roman" w:cs="Times New Roman"/>
          <w:sz w:val="24"/>
          <w:szCs w:val="24"/>
          <w:lang w:val="sr-Cyrl-RS"/>
        </w:rPr>
        <w:footnoteReference w:id="2"/>
      </w:r>
      <w:r w:rsidR="00EB042B">
        <w:rPr>
          <w:rFonts w:ascii="Times New Roman" w:eastAsia="Times New Roman" w:hAnsi="Times New Roman" w:cs="Times New Roman"/>
          <w:sz w:val="24"/>
          <w:szCs w:val="24"/>
          <w:lang w:val="sr-Cyrl-RS"/>
        </w:rPr>
        <w:t xml:space="preserve"> био степена двојке и како би било довољно одбирака да се што прецизније одреди периода.</w:t>
      </w:r>
    </w:p>
    <w:p w14:paraId="2F60DCFC" w14:textId="0645D2D4" w:rsidR="00B66975" w:rsidRDefault="001037FC" w:rsidP="2F8FEC29">
      <w:pPr>
        <w:pStyle w:val="Heading2"/>
        <w:spacing w:after="200"/>
        <w:rPr>
          <w:rFonts w:ascii="Tahoma" w:eastAsia="Tahoma" w:hAnsi="Tahoma" w:cs="Tahoma"/>
          <w:color w:val="auto"/>
          <w:sz w:val="32"/>
          <w:szCs w:val="32"/>
        </w:rPr>
      </w:pPr>
      <w:bookmarkStart w:id="19" w:name="_Toc473164399"/>
      <w:r>
        <w:rPr>
          <w:rFonts w:ascii="Tahoma" w:eastAsia="Tahoma" w:hAnsi="Tahoma" w:cs="Tahoma"/>
          <w:color w:val="auto"/>
          <w:sz w:val="32"/>
          <w:szCs w:val="32"/>
        </w:rPr>
        <w:t>3.7</w:t>
      </w:r>
      <w:r w:rsidR="009A2537" w:rsidRPr="68D4A990">
        <w:rPr>
          <w:rFonts w:ascii="Tahoma" w:eastAsia="Tahoma" w:hAnsi="Tahoma" w:cs="Tahoma"/>
          <w:color w:val="auto"/>
          <w:sz w:val="32"/>
          <w:szCs w:val="32"/>
        </w:rPr>
        <w:t xml:space="preserve"> Прекидна рутина</w:t>
      </w:r>
      <w:bookmarkEnd w:id="19"/>
    </w:p>
    <w:p w14:paraId="547EAE51" w14:textId="77777777" w:rsidR="002B7537" w:rsidRDefault="009A2537" w:rsidP="00947875">
      <w:pPr>
        <w:spacing w:after="100"/>
        <w:rPr>
          <w:rFonts w:ascii="Courier New" w:hAnsi="Courier New" w:cs="Courier New"/>
          <w:sz w:val="24"/>
          <w:szCs w:val="24"/>
        </w:rPr>
      </w:pPr>
      <w:r>
        <w:tab/>
      </w:r>
      <w:r w:rsidR="00947875" w:rsidRPr="00947875">
        <w:rPr>
          <w:rFonts w:ascii="Courier New" w:eastAsia="Courier New" w:hAnsi="Courier New" w:cs="Courier New"/>
          <w:sz w:val="24"/>
          <w:szCs w:val="24"/>
        </w:rPr>
        <w:t>static irqreturn_t h_irq_</w:t>
      </w:r>
      <w:proofErr w:type="gramStart"/>
      <w:r w:rsidR="00947875" w:rsidRPr="00947875">
        <w:rPr>
          <w:rFonts w:ascii="Courier New" w:eastAsia="Courier New" w:hAnsi="Courier New" w:cs="Courier New"/>
          <w:sz w:val="24"/>
          <w:szCs w:val="24"/>
        </w:rPr>
        <w:t>gpio(</w:t>
      </w:r>
      <w:proofErr w:type="gramEnd"/>
      <w:r w:rsidR="00947875" w:rsidRPr="00947875">
        <w:rPr>
          <w:rFonts w:ascii="Courier New" w:eastAsia="Courier New" w:hAnsi="Courier New" w:cs="Courier New"/>
          <w:sz w:val="24"/>
          <w:szCs w:val="24"/>
        </w:rPr>
        <w:t>int irq, void *data);</w:t>
      </w:r>
      <w:r>
        <w:rPr>
          <w:rFonts w:ascii="Courier New" w:hAnsi="Courier New" w:cs="Courier New"/>
          <w:sz w:val="24"/>
          <w:szCs w:val="24"/>
        </w:rPr>
        <w:tab/>
      </w:r>
    </w:p>
    <w:p w14:paraId="1A6805D1" w14:textId="58F89BD2" w:rsidR="00E320A4" w:rsidRDefault="009A2537" w:rsidP="002B7537">
      <w:pPr>
        <w:spacing w:after="100"/>
        <w:ind w:firstLine="720"/>
        <w:rPr>
          <w:rFonts w:ascii="Times New Roman" w:eastAsia="Times New Roman" w:hAnsi="Times New Roman" w:cs="Times New Roman"/>
          <w:sz w:val="24"/>
          <w:szCs w:val="24"/>
          <w:lang w:val="sr-Cyrl-RS"/>
        </w:rPr>
      </w:pPr>
      <w:r w:rsidRPr="68D4A990">
        <w:rPr>
          <w:rFonts w:ascii="Times New Roman" w:eastAsia="Times New Roman" w:hAnsi="Times New Roman" w:cs="Times New Roman"/>
          <w:sz w:val="24"/>
          <w:szCs w:val="24"/>
        </w:rPr>
        <w:t xml:space="preserve">Прекидна рутина </w:t>
      </w:r>
      <w:r w:rsidR="00947875">
        <w:rPr>
          <w:rFonts w:ascii="Times New Roman" w:eastAsia="Times New Roman" w:hAnsi="Times New Roman" w:cs="Times New Roman"/>
          <w:sz w:val="24"/>
          <w:szCs w:val="24"/>
          <w:lang w:val="sr-Cyrl-RS"/>
        </w:rPr>
        <w:t xml:space="preserve">рачуна тренутно периоду сигнала на основу времена које је прошло између 2 прекида. Она одмах примењује и </w:t>
      </w:r>
      <w:r w:rsidR="00947875" w:rsidRPr="00762332">
        <w:rPr>
          <w:rFonts w:ascii="Times New Roman" w:eastAsia="Times New Roman" w:hAnsi="Times New Roman" w:cs="Times New Roman"/>
          <w:b/>
          <w:i/>
          <w:sz w:val="24"/>
          <w:szCs w:val="24"/>
        </w:rPr>
        <w:t>IIR</w:t>
      </w:r>
      <w:r w:rsidR="00762332" w:rsidRPr="00762332">
        <w:rPr>
          <w:rFonts w:ascii="Times New Roman" w:eastAsia="Times New Roman" w:hAnsi="Times New Roman" w:cs="Times New Roman"/>
          <w:b/>
          <w:i/>
          <w:sz w:val="24"/>
          <w:szCs w:val="24"/>
        </w:rPr>
        <w:t xml:space="preserve"> - moving average</w:t>
      </w:r>
      <w:r w:rsidR="00947875">
        <w:rPr>
          <w:rFonts w:ascii="Times New Roman" w:eastAsia="Times New Roman" w:hAnsi="Times New Roman" w:cs="Times New Roman"/>
          <w:sz w:val="24"/>
          <w:szCs w:val="24"/>
        </w:rPr>
        <w:t xml:space="preserve"> </w:t>
      </w:r>
      <w:r w:rsidR="00947875">
        <w:rPr>
          <w:rFonts w:ascii="Times New Roman" w:eastAsia="Times New Roman" w:hAnsi="Times New Roman" w:cs="Times New Roman"/>
          <w:sz w:val="24"/>
          <w:szCs w:val="24"/>
          <w:lang w:val="sr-Cyrl-RS"/>
        </w:rPr>
        <w:t>филтар како би вратила што бољу и прецизнију вредност.</w:t>
      </w:r>
      <w:r w:rsidR="00762332">
        <w:rPr>
          <w:rFonts w:ascii="Times New Roman" w:eastAsia="Times New Roman" w:hAnsi="Times New Roman" w:cs="Times New Roman"/>
          <w:sz w:val="24"/>
          <w:szCs w:val="24"/>
          <w:lang w:val="sr-Cyrl-RS"/>
        </w:rPr>
        <w:t xml:space="preserve"> </w:t>
      </w:r>
    </w:p>
    <w:p w14:paraId="364FF78C" w14:textId="597B6DEF" w:rsidR="00762332" w:rsidRDefault="00762332" w:rsidP="00947875">
      <w:pPr>
        <w:spacing w:after="100"/>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ab/>
        <w:t xml:space="preserve">Код примене </w:t>
      </w:r>
      <w:r>
        <w:rPr>
          <w:rFonts w:ascii="Times New Roman" w:eastAsia="Times New Roman" w:hAnsi="Times New Roman" w:cs="Times New Roman"/>
          <w:sz w:val="24"/>
          <w:szCs w:val="24"/>
        </w:rPr>
        <w:t xml:space="preserve">IIR </w:t>
      </w:r>
      <w:r>
        <w:rPr>
          <w:rFonts w:ascii="Times New Roman" w:eastAsia="Times New Roman" w:hAnsi="Times New Roman" w:cs="Times New Roman"/>
          <w:sz w:val="24"/>
          <w:szCs w:val="24"/>
          <w:lang w:val="sr-Latn-RS"/>
        </w:rPr>
        <w:t xml:space="preserve">filtra se javlja problem jer </w:t>
      </w:r>
      <w:r>
        <w:rPr>
          <w:rFonts w:ascii="Times New Roman" w:eastAsia="Times New Roman" w:hAnsi="Times New Roman" w:cs="Times New Roman"/>
          <w:sz w:val="24"/>
          <w:szCs w:val="24"/>
          <w:lang w:val="sr-Cyrl-RS"/>
        </w:rPr>
        <w:t>његова формула гласи:</w:t>
      </w:r>
    </w:p>
    <w:p w14:paraId="1242C5F5" w14:textId="39F9DC69" w:rsidR="00762332" w:rsidRPr="00762332" w:rsidRDefault="00762332" w:rsidP="00762332">
      <w:pPr>
        <w:spacing w:after="100"/>
        <w:jc w:val="center"/>
        <w:rPr>
          <w:rFonts w:ascii="Times New Roman" w:eastAsia="Times New Roman" w:hAnsi="Times New Roman" w:cs="Times New Roman"/>
          <w:sz w:val="28"/>
          <w:szCs w:val="28"/>
          <w:lang w:val="sr-Cyrl-RS"/>
        </w:rPr>
      </w:pPr>
      <m:oMathPara>
        <m:oMath>
          <m:sSub>
            <m:sSubPr>
              <m:ctrlPr>
                <w:rPr>
                  <w:rFonts w:ascii="Cambria Math" w:eastAsia="Times New Roman" w:hAnsi="Cambria Math" w:cs="Times New Roman"/>
                  <w:i/>
                  <w:sz w:val="28"/>
                  <w:szCs w:val="28"/>
                  <w:lang w:val="sr-Cyrl-RS"/>
                </w:rPr>
              </m:ctrlPr>
            </m:sSubPr>
            <m:e>
              <m:r>
                <w:rPr>
                  <w:rFonts w:ascii="Cambria Math" w:eastAsia="Times New Roman" w:hAnsi="Cambria Math" w:cs="Times New Roman"/>
                  <w:sz w:val="28"/>
                  <w:szCs w:val="28"/>
                  <w:lang w:val="sr-Cyrl-RS"/>
                </w:rPr>
                <m:t>S</m:t>
              </m:r>
            </m:e>
            <m:sub>
              <m:r>
                <w:rPr>
                  <w:rFonts w:ascii="Cambria Math" w:eastAsia="Times New Roman" w:hAnsi="Cambria Math" w:cs="Times New Roman"/>
                  <w:sz w:val="28"/>
                  <w:szCs w:val="28"/>
                  <w:lang w:val="sr-Cyrl-RS"/>
                </w:rPr>
                <m:t>t</m:t>
              </m:r>
            </m:sub>
          </m:sSub>
          <m:r>
            <w:rPr>
              <w:rFonts w:ascii="Cambria Math" w:eastAsia="Times New Roman" w:hAnsi="Cambria Math" w:cs="Times New Roman"/>
              <w:sz w:val="28"/>
              <w:szCs w:val="28"/>
              <w:lang w:val="sr-Cyrl-RS"/>
            </w:rPr>
            <m:t>= α*</m:t>
          </m:r>
          <m:sSub>
            <m:sSubPr>
              <m:ctrlPr>
                <w:rPr>
                  <w:rFonts w:ascii="Cambria Math" w:eastAsia="Times New Roman" w:hAnsi="Cambria Math" w:cs="Times New Roman"/>
                  <w:i/>
                  <w:sz w:val="28"/>
                  <w:szCs w:val="28"/>
                  <w:lang w:val="sr-Cyrl-RS"/>
                </w:rPr>
              </m:ctrlPr>
            </m:sSubPr>
            <m:e>
              <m:r>
                <w:rPr>
                  <w:rFonts w:ascii="Cambria Math" w:eastAsia="Times New Roman" w:hAnsi="Cambria Math" w:cs="Times New Roman"/>
                  <w:sz w:val="28"/>
                  <w:szCs w:val="28"/>
                  <w:lang w:val="sr-Cyrl-RS"/>
                </w:rPr>
                <m:t>Y</m:t>
              </m:r>
            </m:e>
            <m:sub>
              <m:r>
                <w:rPr>
                  <w:rFonts w:ascii="Cambria Math" w:eastAsia="Times New Roman" w:hAnsi="Cambria Math" w:cs="Times New Roman"/>
                  <w:sz w:val="28"/>
                  <w:szCs w:val="28"/>
                  <w:lang w:val="sr-Cyrl-RS"/>
                </w:rPr>
                <m:t>t</m:t>
              </m:r>
            </m:sub>
          </m:sSub>
          <m:r>
            <w:rPr>
              <w:rFonts w:ascii="Cambria Math" w:eastAsia="Times New Roman" w:hAnsi="Cambria Math" w:cs="Times New Roman"/>
              <w:sz w:val="28"/>
              <w:szCs w:val="28"/>
              <w:lang w:val="sr-Cyrl-RS"/>
            </w:rPr>
            <m:t>+</m:t>
          </m:r>
          <m:d>
            <m:dPr>
              <m:ctrlPr>
                <w:rPr>
                  <w:rFonts w:ascii="Cambria Math" w:eastAsia="Times New Roman" w:hAnsi="Cambria Math" w:cs="Times New Roman"/>
                  <w:i/>
                  <w:sz w:val="28"/>
                  <w:szCs w:val="28"/>
                  <w:lang w:val="sr-Cyrl-RS"/>
                </w:rPr>
              </m:ctrlPr>
            </m:dPr>
            <m:e>
              <m:r>
                <w:rPr>
                  <w:rFonts w:ascii="Cambria Math" w:eastAsia="Times New Roman" w:hAnsi="Cambria Math" w:cs="Times New Roman"/>
                  <w:sz w:val="28"/>
                  <w:szCs w:val="28"/>
                  <w:lang w:val="sr-Cyrl-RS"/>
                </w:rPr>
                <m:t>1-α</m:t>
              </m:r>
            </m:e>
          </m:d>
          <m:r>
            <w:rPr>
              <w:rFonts w:ascii="Cambria Math" w:eastAsia="Times New Roman" w:hAnsi="Cambria Math" w:cs="Times New Roman"/>
              <w:sz w:val="28"/>
              <w:szCs w:val="28"/>
              <w:lang w:val="sr-Cyrl-RS"/>
            </w:rPr>
            <m:t>*</m:t>
          </m:r>
          <m:sSub>
            <m:sSubPr>
              <m:ctrlPr>
                <w:rPr>
                  <w:rFonts w:ascii="Cambria Math" w:eastAsia="Times New Roman" w:hAnsi="Cambria Math" w:cs="Times New Roman"/>
                  <w:i/>
                  <w:sz w:val="28"/>
                  <w:szCs w:val="28"/>
                  <w:lang w:val="sr-Cyrl-RS"/>
                </w:rPr>
              </m:ctrlPr>
            </m:sSubPr>
            <m:e>
              <m:r>
                <w:rPr>
                  <w:rFonts w:ascii="Cambria Math" w:eastAsia="Times New Roman" w:hAnsi="Cambria Math" w:cs="Times New Roman"/>
                  <w:sz w:val="28"/>
                  <w:szCs w:val="28"/>
                  <w:lang w:val="sr-Cyrl-RS"/>
                </w:rPr>
                <m:t>S</m:t>
              </m:r>
            </m:e>
            <m:sub>
              <m:r>
                <w:rPr>
                  <w:rFonts w:ascii="Cambria Math" w:eastAsia="Times New Roman" w:hAnsi="Cambria Math" w:cs="Times New Roman"/>
                  <w:sz w:val="28"/>
                  <w:szCs w:val="28"/>
                  <w:lang w:val="sr-Cyrl-RS"/>
                </w:rPr>
                <m:t>t-1</m:t>
              </m:r>
            </m:sub>
          </m:sSub>
        </m:oMath>
      </m:oMathPara>
    </w:p>
    <w:p w14:paraId="1A9DDD18" w14:textId="3D190FBB" w:rsidR="00762332" w:rsidRDefault="00762332" w:rsidP="00762332">
      <w:pPr>
        <w:tabs>
          <w:tab w:val="left" w:pos="1155"/>
        </w:tabs>
        <w:rPr>
          <w:rFonts w:ascii="Times New Roman" w:hAnsi="Times New Roman" w:cs="Times New Roman"/>
          <w:sz w:val="24"/>
          <w:szCs w:val="24"/>
          <w:lang w:val="sr-Cyrl-RS"/>
        </w:rPr>
      </w:pPr>
      <w:r>
        <w:rPr>
          <w:rFonts w:ascii="Times New Roman" w:hAnsi="Times New Roman" w:cs="Times New Roman"/>
          <w:sz w:val="24"/>
          <w:szCs w:val="24"/>
          <w:lang w:val="sr-Cyrl-RS"/>
        </w:rPr>
        <w:t xml:space="preserve">Где </w:t>
      </w:r>
      <w:r w:rsidRPr="00762332">
        <w:rPr>
          <w:rFonts w:ascii="Times New Roman" w:hAnsi="Times New Roman" w:cs="Times New Roman"/>
          <w:sz w:val="32"/>
          <w:szCs w:val="32"/>
          <w:lang w:val="sr-Cyrl-RS"/>
        </w:rPr>
        <w:t>α</w:t>
      </w:r>
      <w:r>
        <w:rPr>
          <w:rFonts w:ascii="Times New Roman" w:hAnsi="Times New Roman" w:cs="Times New Roman"/>
          <w:sz w:val="24"/>
          <w:szCs w:val="24"/>
          <w:lang w:val="sr-Cyrl-RS"/>
        </w:rPr>
        <w:t xml:space="preserve"> има  вредности између 0 и 1,  што значи да се добијају </w:t>
      </w:r>
      <w:r w:rsidR="00A64B28">
        <w:rPr>
          <w:rFonts w:ascii="Times New Roman" w:hAnsi="Times New Roman" w:cs="Times New Roman"/>
          <w:sz w:val="24"/>
          <w:szCs w:val="24"/>
          <w:lang w:val="sr-Cyrl-RS"/>
        </w:rPr>
        <w:t xml:space="preserve">реалне вредности, које у кернел програмирању нису подржане. Овај  проблем је решен тако што су те вредности скалиране на вредности </w:t>
      </w:r>
      <w:r w:rsidR="00A64B28" w:rsidRPr="00A64B28">
        <w:rPr>
          <w:rFonts w:ascii="Times New Roman" w:hAnsi="Times New Roman" w:cs="Times New Roman"/>
          <w:i/>
          <w:sz w:val="24"/>
          <w:szCs w:val="24"/>
        </w:rPr>
        <w:t>short int</w:t>
      </w:r>
      <w:r w:rsidR="00A64B28">
        <w:rPr>
          <w:rFonts w:ascii="Times New Roman" w:hAnsi="Times New Roman" w:cs="Times New Roman"/>
          <w:i/>
          <w:sz w:val="24"/>
          <w:szCs w:val="24"/>
        </w:rPr>
        <w:t xml:space="preserve"> - </w:t>
      </w:r>
      <w:r w:rsidR="00A64B28">
        <w:rPr>
          <w:rFonts w:ascii="Times New Roman" w:hAnsi="Times New Roman" w:cs="Times New Roman"/>
          <w:sz w:val="24"/>
          <w:szCs w:val="24"/>
        </w:rPr>
        <w:t xml:space="preserve"> a</w:t>
      </w:r>
      <w:r w:rsidR="00A64B28">
        <w:rPr>
          <w:rFonts w:ascii="Times New Roman" w:hAnsi="Times New Roman" w:cs="Times New Roman"/>
          <w:sz w:val="24"/>
          <w:szCs w:val="24"/>
          <w:lang w:val="sr-Cyrl-RS"/>
        </w:rPr>
        <w:t xml:space="preserve"> јер је променљива која представља период тог типа, а то је распон од 0 – 32767. Резултат се  смешта у 32-битну променљиву, а затим врши померање за 16 места у десно како би се добила права вредност.</w:t>
      </w:r>
    </w:p>
    <w:p w14:paraId="4CEC2F2C" w14:textId="3CA2D691" w:rsidR="00A64B28" w:rsidRDefault="00A64B28" w:rsidP="00762332">
      <w:pPr>
        <w:tabs>
          <w:tab w:val="left" w:pos="1155"/>
        </w:tabs>
        <w:rPr>
          <w:rFonts w:ascii="Times New Roman" w:hAnsi="Times New Roman" w:cs="Times New Roman"/>
          <w:sz w:val="24"/>
          <w:szCs w:val="24"/>
          <w:lang w:val="sr-Cyrl-RS"/>
        </w:rPr>
      </w:pPr>
    </w:p>
    <w:p w14:paraId="394D613D" w14:textId="07E5A7EA" w:rsidR="00A64B28" w:rsidRDefault="001037FC" w:rsidP="00A64B28">
      <w:pPr>
        <w:pStyle w:val="Heading2"/>
        <w:spacing w:after="200"/>
        <w:rPr>
          <w:rFonts w:ascii="Tahoma" w:eastAsia="Tahoma" w:hAnsi="Tahoma" w:cs="Tahoma"/>
          <w:color w:val="auto"/>
          <w:sz w:val="32"/>
          <w:szCs w:val="32"/>
          <w:lang w:val="sr-Cyrl-RS"/>
        </w:rPr>
      </w:pPr>
      <w:bookmarkStart w:id="20" w:name="_Toc473164400"/>
      <w:r>
        <w:rPr>
          <w:rFonts w:ascii="Tahoma" w:eastAsia="Tahoma" w:hAnsi="Tahoma" w:cs="Tahoma"/>
          <w:color w:val="auto"/>
          <w:sz w:val="32"/>
          <w:szCs w:val="32"/>
        </w:rPr>
        <w:lastRenderedPageBreak/>
        <w:t>3.8</w:t>
      </w:r>
      <w:r w:rsidR="00A64B28" w:rsidRPr="68D4A990">
        <w:rPr>
          <w:rFonts w:ascii="Tahoma" w:eastAsia="Tahoma" w:hAnsi="Tahoma" w:cs="Tahoma"/>
          <w:color w:val="auto"/>
          <w:sz w:val="32"/>
          <w:szCs w:val="32"/>
        </w:rPr>
        <w:t xml:space="preserve"> </w:t>
      </w:r>
      <w:r w:rsidR="00A64B28">
        <w:rPr>
          <w:rFonts w:ascii="Tahoma" w:eastAsia="Tahoma" w:hAnsi="Tahoma" w:cs="Tahoma"/>
          <w:color w:val="auto"/>
          <w:sz w:val="32"/>
          <w:szCs w:val="32"/>
        </w:rPr>
        <w:t xml:space="preserve">Callback </w:t>
      </w:r>
      <w:r w:rsidR="00A64B28">
        <w:rPr>
          <w:rFonts w:ascii="Tahoma" w:eastAsia="Tahoma" w:hAnsi="Tahoma" w:cs="Tahoma"/>
          <w:color w:val="auto"/>
          <w:sz w:val="32"/>
          <w:szCs w:val="32"/>
          <w:lang w:val="sr-Cyrl-RS"/>
        </w:rPr>
        <w:t>функције временске контроле</w:t>
      </w:r>
      <w:bookmarkEnd w:id="20"/>
    </w:p>
    <w:p w14:paraId="670C6F21" w14:textId="4DBE9C2E" w:rsidR="00A64B28" w:rsidRDefault="00A64B28" w:rsidP="007051C8">
      <w:pPr>
        <w:jc w:val="center"/>
        <w:rPr>
          <w:rFonts w:ascii="Courier New" w:hAnsi="Courier New" w:cs="Courier New"/>
          <w:sz w:val="24"/>
          <w:szCs w:val="24"/>
        </w:rPr>
      </w:pPr>
      <w:r w:rsidRPr="00A64B28">
        <w:rPr>
          <w:rFonts w:ascii="Courier New" w:hAnsi="Courier New" w:cs="Courier New"/>
          <w:sz w:val="24"/>
          <w:szCs w:val="24"/>
          <w:lang w:val="sr-Cyrl-RS"/>
        </w:rPr>
        <w:t>enum hrtimer_restart perio</w:t>
      </w:r>
      <w:r>
        <w:rPr>
          <w:rFonts w:ascii="Courier New" w:hAnsi="Courier New" w:cs="Courier New"/>
          <w:sz w:val="24"/>
          <w:szCs w:val="24"/>
          <w:lang w:val="sr-Cyrl-RS"/>
        </w:rPr>
        <w:t xml:space="preserve">d_timer_callback(struct hrtimer </w:t>
      </w:r>
      <w:r w:rsidRPr="00A64B28">
        <w:rPr>
          <w:rFonts w:ascii="Courier New" w:hAnsi="Courier New" w:cs="Courier New"/>
          <w:sz w:val="24"/>
          <w:szCs w:val="24"/>
          <w:lang w:val="sr-Cyrl-RS"/>
        </w:rPr>
        <w:t>*param)</w:t>
      </w:r>
      <w:r w:rsidRPr="00A64B28">
        <w:rPr>
          <w:rFonts w:ascii="Courier New" w:hAnsi="Courier New" w:cs="Courier New"/>
          <w:sz w:val="24"/>
          <w:szCs w:val="24"/>
        </w:rPr>
        <w:t>;</w:t>
      </w:r>
    </w:p>
    <w:p w14:paraId="234F5148" w14:textId="2A8D52DD" w:rsidR="00A134B4" w:rsidRDefault="002B7537" w:rsidP="00203258">
      <w:pPr>
        <w:jc w:val="both"/>
        <w:rPr>
          <w:rFonts w:ascii="Times New Roman" w:hAnsi="Times New Roman" w:cs="Times New Roman"/>
          <w:sz w:val="24"/>
          <w:szCs w:val="24"/>
          <w:lang w:val="sr-Cyrl-RS"/>
        </w:rPr>
      </w:pPr>
      <w:r>
        <w:rPr>
          <w:rFonts w:ascii="Courier New" w:hAnsi="Courier New" w:cs="Courier New"/>
          <w:sz w:val="24"/>
          <w:szCs w:val="24"/>
        </w:rPr>
        <w:tab/>
      </w:r>
      <w:r w:rsidR="00A134B4">
        <w:rPr>
          <w:rFonts w:ascii="Times New Roman" w:hAnsi="Times New Roman" w:cs="Times New Roman"/>
          <w:sz w:val="24"/>
          <w:szCs w:val="24"/>
          <w:lang w:val="sr-Cyrl-RS"/>
        </w:rPr>
        <w:t>Ова функција се позива по истеку времеснке контроле која броји  једну милискеунду.  У њој се увећава глобална променљива која представља време и на основу ње се рачуна периода.</w:t>
      </w:r>
    </w:p>
    <w:p w14:paraId="0AB0BF81" w14:textId="77777777" w:rsidR="00A134B4" w:rsidRPr="00A134B4" w:rsidRDefault="00A134B4" w:rsidP="002B7537">
      <w:pPr>
        <w:rPr>
          <w:rFonts w:ascii="Times New Roman" w:hAnsi="Times New Roman" w:cs="Times New Roman"/>
          <w:sz w:val="24"/>
          <w:szCs w:val="24"/>
          <w:lang w:val="sr-Cyrl-RS"/>
        </w:rPr>
      </w:pPr>
    </w:p>
    <w:p w14:paraId="169A417C" w14:textId="1F2D58FE" w:rsidR="00A134B4" w:rsidRDefault="00A134B4" w:rsidP="00A134B4">
      <w:pPr>
        <w:jc w:val="center"/>
        <w:rPr>
          <w:rFonts w:ascii="Courier New" w:hAnsi="Courier New" w:cs="Courier New"/>
          <w:sz w:val="24"/>
          <w:szCs w:val="24"/>
        </w:rPr>
      </w:pPr>
      <w:r w:rsidRPr="00A134B4">
        <w:rPr>
          <w:rFonts w:ascii="Courier New" w:hAnsi="Courier New" w:cs="Courier New"/>
          <w:sz w:val="24"/>
          <w:szCs w:val="24"/>
          <w:lang w:val="sr-Cyrl-RS"/>
        </w:rPr>
        <w:t>enum hrtimer_restart sampling_timer_callback(struct hrtimer *param)</w:t>
      </w:r>
      <w:r w:rsidRPr="00A134B4">
        <w:rPr>
          <w:rFonts w:ascii="Courier New" w:hAnsi="Courier New" w:cs="Courier New"/>
          <w:sz w:val="24"/>
          <w:szCs w:val="24"/>
        </w:rPr>
        <w:t>;</w:t>
      </w:r>
    </w:p>
    <w:p w14:paraId="39ED55DC" w14:textId="77777777" w:rsidR="008B5052" w:rsidRDefault="00203258" w:rsidP="008B5052">
      <w:pPr>
        <w:jc w:val="both"/>
        <w:rPr>
          <w:rFonts w:ascii="Times New Roman" w:hAnsi="Times New Roman" w:cs="Times New Roman"/>
          <w:sz w:val="24"/>
          <w:szCs w:val="24"/>
          <w:lang w:val="sr-Cyrl-RS"/>
        </w:rPr>
      </w:pPr>
      <w:r>
        <w:rPr>
          <w:rFonts w:ascii="Courier New" w:hAnsi="Courier New" w:cs="Courier New"/>
          <w:sz w:val="24"/>
          <w:szCs w:val="24"/>
        </w:rPr>
        <w:tab/>
      </w:r>
      <w:r>
        <w:rPr>
          <w:rFonts w:ascii="Times New Roman" w:hAnsi="Times New Roman" w:cs="Times New Roman"/>
          <w:sz w:val="24"/>
          <w:szCs w:val="24"/>
          <w:lang w:val="sr-Cyrl-RS"/>
        </w:rPr>
        <w:t xml:space="preserve">Функција коју користи временска контрола која одбројава време за које треба очитати стање пина на основу задате периоде. Највећи проблем је сазнати које уређај је затражио сигнал, како би се у његов бафер уписале очитане вредности. То је решено помоћу функције </w:t>
      </w:r>
      <w:r w:rsidRPr="00203258">
        <w:rPr>
          <w:rFonts w:ascii="Times New Roman" w:hAnsi="Times New Roman" w:cs="Times New Roman"/>
          <w:i/>
          <w:sz w:val="24"/>
          <w:szCs w:val="24"/>
        </w:rPr>
        <w:t>container_of()</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 која враћа  показивач на потребни уређај, а то ради </w:t>
      </w:r>
      <w:r w:rsidR="00E10E30">
        <w:rPr>
          <w:rFonts w:ascii="Times New Roman" w:hAnsi="Times New Roman" w:cs="Times New Roman"/>
          <w:sz w:val="24"/>
          <w:szCs w:val="24"/>
          <w:lang w:val="sr-Cyrl-RS"/>
        </w:rPr>
        <w:t xml:space="preserve">тако што лоцира </w:t>
      </w:r>
      <w:r>
        <w:rPr>
          <w:rFonts w:ascii="Times New Roman" w:hAnsi="Times New Roman" w:cs="Times New Roman"/>
          <w:sz w:val="24"/>
          <w:szCs w:val="24"/>
          <w:lang w:val="sr-Cyrl-RS"/>
        </w:rPr>
        <w:t xml:space="preserve"> </w:t>
      </w:r>
      <w:r w:rsidR="00E10E30">
        <w:rPr>
          <w:rFonts w:ascii="Times New Roman" w:hAnsi="Times New Roman" w:cs="Times New Roman"/>
          <w:sz w:val="24"/>
          <w:szCs w:val="24"/>
          <w:lang w:val="sr-Cyrl-RS"/>
        </w:rPr>
        <w:t xml:space="preserve">у којој се структури налази прослеђени </w:t>
      </w:r>
      <w:r w:rsidRPr="00203258">
        <w:rPr>
          <w:rFonts w:ascii="Times New Roman" w:hAnsi="Times New Roman" w:cs="Times New Roman"/>
          <w:i/>
          <w:sz w:val="24"/>
          <w:szCs w:val="24"/>
        </w:rPr>
        <w:t>param</w:t>
      </w:r>
      <w:r>
        <w:rPr>
          <w:rFonts w:ascii="Times New Roman" w:hAnsi="Times New Roman" w:cs="Times New Roman"/>
          <w:sz w:val="24"/>
          <w:szCs w:val="24"/>
          <w:lang w:val="sr-Cyrl-RS"/>
        </w:rPr>
        <w:t>.</w:t>
      </w:r>
      <w:r w:rsidR="009E4AB6">
        <w:rPr>
          <w:rFonts w:ascii="Times New Roman" w:hAnsi="Times New Roman" w:cs="Times New Roman"/>
          <w:sz w:val="24"/>
          <w:szCs w:val="24"/>
          <w:lang w:val="sr-Cyrl-RS"/>
        </w:rPr>
        <w:t xml:space="preserve"> </w:t>
      </w:r>
    </w:p>
    <w:p w14:paraId="3D01BDC7" w14:textId="59BCC563" w:rsidR="009E4AB6" w:rsidRPr="009E4AB6" w:rsidRDefault="009E4AB6" w:rsidP="008B5052">
      <w:pPr>
        <w:ind w:firstLine="720"/>
        <w:jc w:val="both"/>
        <w:rPr>
          <w:rFonts w:ascii="Times New Roman" w:hAnsi="Times New Roman" w:cs="Times New Roman"/>
          <w:sz w:val="24"/>
          <w:szCs w:val="24"/>
          <w:lang w:val="sr-Cyrl-RS"/>
        </w:rPr>
        <w:sectPr w:rsidR="009E4AB6" w:rsidRPr="009E4AB6" w:rsidSect="00A5327A">
          <w:headerReference w:type="default" r:id="rId15"/>
          <w:pgSz w:w="12240" w:h="15840"/>
          <w:pgMar w:top="1440" w:right="1440" w:bottom="1440" w:left="1440" w:header="720" w:footer="720" w:gutter="0"/>
          <w:cols w:space="720"/>
          <w:docGrid w:linePitch="360"/>
        </w:sectPr>
      </w:pPr>
      <w:r>
        <w:rPr>
          <w:rFonts w:ascii="Times New Roman" w:hAnsi="Times New Roman" w:cs="Times New Roman"/>
          <w:sz w:val="24"/>
          <w:szCs w:val="24"/>
          <w:lang w:val="sr-Cyrl-RS"/>
        </w:rPr>
        <w:t xml:space="preserve">Након тога потребно је једноставно очитати вредност пина помоћу функције </w:t>
      </w:r>
      <w:r w:rsidRPr="009E4AB6">
        <w:rPr>
          <w:rFonts w:ascii="Times New Roman" w:hAnsi="Times New Roman" w:cs="Times New Roman"/>
          <w:i/>
          <w:sz w:val="24"/>
          <w:szCs w:val="24"/>
          <w:lang w:val="sr-Cyrl-RS"/>
        </w:rPr>
        <w:t>GetGpioPinValue</w:t>
      </w:r>
      <w:r>
        <w:rPr>
          <w:rFonts w:ascii="Times New Roman" w:hAnsi="Times New Roman" w:cs="Times New Roman"/>
          <w:i/>
          <w:sz w:val="24"/>
          <w:szCs w:val="24"/>
          <w:lang w:val="sr-Cyrl-RS"/>
        </w:rPr>
        <w:t xml:space="preserve">() </w:t>
      </w:r>
      <w:r>
        <w:rPr>
          <w:rFonts w:ascii="Times New Roman" w:hAnsi="Times New Roman" w:cs="Times New Roman"/>
          <w:sz w:val="24"/>
          <w:szCs w:val="24"/>
          <w:lang w:val="sr-Cyrl-RS"/>
        </w:rPr>
        <w:t xml:space="preserve">сместити ту вредност у бафер и увећати променљиву </w:t>
      </w:r>
      <w:r w:rsidRPr="009E4AB6">
        <w:rPr>
          <w:rFonts w:ascii="Times New Roman" w:hAnsi="Times New Roman" w:cs="Times New Roman"/>
          <w:i/>
          <w:sz w:val="24"/>
          <w:szCs w:val="24"/>
        </w:rPr>
        <w:t>sample</w:t>
      </w:r>
      <w:r>
        <w:rPr>
          <w:rFonts w:ascii="Times New Roman" w:hAnsi="Times New Roman" w:cs="Times New Roman"/>
          <w:i/>
          <w:sz w:val="24"/>
          <w:szCs w:val="24"/>
        </w:rPr>
        <w:t xml:space="preserve"> </w:t>
      </w:r>
      <w:r>
        <w:rPr>
          <w:rFonts w:ascii="Times New Roman" w:hAnsi="Times New Roman" w:cs="Times New Roman"/>
          <w:sz w:val="24"/>
          <w:szCs w:val="24"/>
          <w:lang w:val="sr-Cyrl-RS"/>
        </w:rPr>
        <w:t>која представља тренутни одбирак и понаша се као индекс бафера.</w:t>
      </w:r>
    </w:p>
    <w:p w14:paraId="0F0B7116" w14:textId="3DB35EA4" w:rsidR="009A2537" w:rsidRDefault="008750AE" w:rsidP="2F8FEC29">
      <w:pPr>
        <w:pStyle w:val="Heading1"/>
        <w:spacing w:after="200"/>
        <w:jc w:val="right"/>
        <w:rPr>
          <w:rFonts w:ascii="Tahoma" w:eastAsia="Tahoma" w:hAnsi="Tahoma" w:cs="Tahoma"/>
          <w:color w:val="auto"/>
          <w:sz w:val="32"/>
          <w:szCs w:val="32"/>
        </w:rPr>
      </w:pPr>
      <w:bookmarkStart w:id="21" w:name="_Toc473164401"/>
      <w:r w:rsidRPr="68D4A990">
        <w:rPr>
          <w:rFonts w:ascii="Tahoma" w:eastAsia="Tahoma" w:hAnsi="Tahoma" w:cs="Tahoma"/>
          <w:color w:val="auto"/>
          <w:sz w:val="32"/>
          <w:szCs w:val="32"/>
        </w:rPr>
        <w:lastRenderedPageBreak/>
        <w:t>4. Закључак</w:t>
      </w:r>
      <w:bookmarkEnd w:id="21"/>
    </w:p>
    <w:p w14:paraId="6C06644A" w14:textId="5BAB3220" w:rsidR="68D4A990" w:rsidRDefault="2F8FEC29" w:rsidP="009A177F">
      <w:pPr>
        <w:pStyle w:val="Heading2"/>
        <w:rPr>
          <w:rFonts w:ascii="Tahoma" w:eastAsia="Tahoma" w:hAnsi="Tahoma" w:cs="Tahoma"/>
          <w:color w:val="auto"/>
          <w:sz w:val="32"/>
          <w:szCs w:val="32"/>
        </w:rPr>
      </w:pPr>
      <w:bookmarkStart w:id="22" w:name="_Toc473164402"/>
      <w:r w:rsidRPr="009A177F">
        <w:rPr>
          <w:rFonts w:ascii="Tahoma" w:eastAsia="Tahoma" w:hAnsi="Tahoma" w:cs="Tahoma"/>
          <w:color w:val="auto"/>
          <w:sz w:val="32"/>
          <w:szCs w:val="32"/>
        </w:rPr>
        <w:t>4.1 Концепт тестирања</w:t>
      </w:r>
      <w:bookmarkEnd w:id="22"/>
    </w:p>
    <w:p w14:paraId="51AED78E" w14:textId="77777777" w:rsidR="009E41F5" w:rsidRPr="009E41F5" w:rsidRDefault="009E41F5" w:rsidP="009E41F5"/>
    <w:p w14:paraId="38E6739D" w14:textId="528AF15D" w:rsidR="68D4A990" w:rsidRPr="00547511" w:rsidRDefault="2F8FEC29" w:rsidP="00547511">
      <w:pPr>
        <w:spacing w:line="276" w:lineRule="auto"/>
        <w:ind w:firstLine="720"/>
        <w:jc w:val="both"/>
        <w:rPr>
          <w:rFonts w:ascii="Times New Roman" w:eastAsia="Times New Roman" w:hAnsi="Times New Roman" w:cs="Times New Roman"/>
          <w:sz w:val="24"/>
          <w:szCs w:val="24"/>
          <w:lang w:val="sr-Cyrl-RS"/>
        </w:rPr>
      </w:pPr>
      <w:r w:rsidRPr="2F8FEC29">
        <w:rPr>
          <w:rFonts w:ascii="Times New Roman" w:eastAsia="Times New Roman" w:hAnsi="Times New Roman" w:cs="Times New Roman"/>
          <w:sz w:val="24"/>
          <w:szCs w:val="24"/>
        </w:rPr>
        <w:t xml:space="preserve">Тестирање се изводи </w:t>
      </w:r>
      <w:r w:rsidR="00547511">
        <w:rPr>
          <w:rFonts w:ascii="Times New Roman" w:eastAsia="Times New Roman" w:hAnsi="Times New Roman" w:cs="Times New Roman"/>
          <w:sz w:val="24"/>
          <w:szCs w:val="24"/>
          <w:lang w:val="sr-Cyrl-RS"/>
        </w:rPr>
        <w:t xml:space="preserve">тако што се сензор прислони на неки извор вибрације, руковалац постави у жељени режим и позове функција читања која ће вратити коресподентне податке. Потребно је учврстити сензор и поставити га на место где је извор вибрација најјачи како би резутати били што прецизнији. Некада је потребно више пута позвати функцију читања како би се добили тачни резултати, због неипсуњених горе поменутих услова. </w:t>
      </w:r>
    </w:p>
    <w:p w14:paraId="6C003A54" w14:textId="07D7DE1E" w:rsidR="00612731" w:rsidRDefault="2F8FEC29" w:rsidP="009A177F">
      <w:pPr>
        <w:pStyle w:val="Heading2"/>
        <w:rPr>
          <w:rFonts w:ascii="Tahoma" w:eastAsia="Tahoma" w:hAnsi="Tahoma" w:cs="Tahoma"/>
          <w:color w:val="auto"/>
          <w:sz w:val="32"/>
          <w:szCs w:val="32"/>
        </w:rPr>
      </w:pPr>
      <w:bookmarkStart w:id="23" w:name="_Toc473164403"/>
      <w:r w:rsidRPr="009A177F">
        <w:rPr>
          <w:rFonts w:ascii="Tahoma" w:eastAsia="Tahoma" w:hAnsi="Tahoma" w:cs="Tahoma"/>
          <w:color w:val="auto"/>
          <w:sz w:val="32"/>
          <w:szCs w:val="32"/>
        </w:rPr>
        <w:t>4.2 Резултати тестирања</w:t>
      </w:r>
      <w:bookmarkEnd w:id="23"/>
    </w:p>
    <w:p w14:paraId="7F70D3E0" w14:textId="77777777" w:rsidR="00547511" w:rsidRPr="00547511" w:rsidRDefault="00547511" w:rsidP="00547511"/>
    <w:p w14:paraId="644C119E" w14:textId="5E2D496C" w:rsidR="003B5333" w:rsidRDefault="00547511" w:rsidP="0015684C">
      <w:pPr>
        <w:ind w:firstLine="72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Резултати показују да</w:t>
      </w:r>
      <w:r w:rsidR="00A70AC2">
        <w:rPr>
          <w:rFonts w:ascii="Times New Roman" w:eastAsia="Times New Roman" w:hAnsi="Times New Roman" w:cs="Times New Roman"/>
          <w:sz w:val="24"/>
          <w:szCs w:val="24"/>
          <w:lang w:val="sr-Cyrl-RS"/>
        </w:rPr>
        <w:t xml:space="preserve"> се</w:t>
      </w:r>
      <w:r>
        <w:rPr>
          <w:rFonts w:ascii="Times New Roman" w:eastAsia="Times New Roman" w:hAnsi="Times New Roman" w:cs="Times New Roman"/>
          <w:sz w:val="24"/>
          <w:szCs w:val="24"/>
          <w:lang w:val="sr-Cyrl-RS"/>
        </w:rPr>
        <w:t xml:space="preserve"> </w:t>
      </w:r>
      <w:r w:rsidR="00A70AC2">
        <w:rPr>
          <w:rFonts w:ascii="Times New Roman" w:eastAsia="Times New Roman" w:hAnsi="Times New Roman" w:cs="Times New Roman"/>
          <w:sz w:val="24"/>
          <w:szCs w:val="24"/>
          <w:lang w:val="sr-Cyrl-RS"/>
        </w:rPr>
        <w:t xml:space="preserve">правилном применом </w:t>
      </w:r>
      <w:r w:rsidR="00A70AC2">
        <w:rPr>
          <w:rFonts w:ascii="Times New Roman" w:eastAsia="Times New Roman" w:hAnsi="Times New Roman" w:cs="Times New Roman"/>
          <w:sz w:val="24"/>
          <w:szCs w:val="24"/>
        </w:rPr>
        <w:t xml:space="preserve">FFT-a </w:t>
      </w:r>
      <w:r w:rsidR="00A70AC2">
        <w:rPr>
          <w:rFonts w:ascii="Times New Roman" w:eastAsia="Times New Roman" w:hAnsi="Times New Roman" w:cs="Times New Roman"/>
          <w:sz w:val="24"/>
          <w:szCs w:val="24"/>
          <w:lang w:val="sr-Cyrl-RS"/>
        </w:rPr>
        <w:t xml:space="preserve">над добијеним сигналом може израчунати фреквенција вибрације. За пример је кориштена вибрација мобилног телефона. За различите моделе телефона фреквенција је била другачија, што је потврђивало да све ради исправно. Фреквенције су се кретале у распону од 200 – 300 </w:t>
      </w:r>
      <w:r w:rsidR="00A70AC2">
        <w:rPr>
          <w:rFonts w:ascii="Times New Roman" w:eastAsia="Times New Roman" w:hAnsi="Times New Roman" w:cs="Times New Roman"/>
          <w:sz w:val="24"/>
          <w:szCs w:val="24"/>
        </w:rPr>
        <w:t>Hz</w:t>
      </w:r>
      <w:r w:rsidR="00A70AC2">
        <w:rPr>
          <w:rFonts w:ascii="Times New Roman" w:eastAsia="Times New Roman" w:hAnsi="Times New Roman" w:cs="Times New Roman"/>
          <w:sz w:val="24"/>
          <w:szCs w:val="24"/>
          <w:lang w:val="sr-Cyrl-RS"/>
        </w:rPr>
        <w:t xml:space="preserve"> што и јесте реална ситуација.</w:t>
      </w:r>
    </w:p>
    <w:p w14:paraId="0A669F29" w14:textId="4C1EC7B4" w:rsidR="00A70AC2" w:rsidRPr="00A70AC2" w:rsidRDefault="00A70AC2" w:rsidP="0015684C">
      <w:pPr>
        <w:ind w:firstLine="72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Тачност периоде је теже тестирати јер је сензор веома осетљив, а пошто га и сама вибрација телефона додатно помера, то некада даје нетачне резулатате. Када би се сензор учврстио </w:t>
      </w:r>
      <w:r w:rsidR="008619F7">
        <w:rPr>
          <w:rFonts w:ascii="Times New Roman" w:eastAsia="Times New Roman" w:hAnsi="Times New Roman" w:cs="Times New Roman"/>
          <w:sz w:val="24"/>
          <w:szCs w:val="24"/>
          <w:lang w:val="sr-Cyrl-RS"/>
        </w:rPr>
        <w:t>за константан</w:t>
      </w:r>
      <w:r>
        <w:rPr>
          <w:rFonts w:ascii="Times New Roman" w:eastAsia="Times New Roman" w:hAnsi="Times New Roman" w:cs="Times New Roman"/>
          <w:sz w:val="24"/>
          <w:szCs w:val="24"/>
          <w:lang w:val="sr-Cyrl-RS"/>
        </w:rPr>
        <w:t xml:space="preserve"> </w:t>
      </w:r>
      <w:r w:rsidR="000A36B8">
        <w:rPr>
          <w:rFonts w:ascii="Times New Roman" w:eastAsia="Times New Roman" w:hAnsi="Times New Roman" w:cs="Times New Roman"/>
          <w:sz w:val="24"/>
          <w:szCs w:val="24"/>
          <w:lang w:val="sr-Cyrl-RS"/>
        </w:rPr>
        <w:t xml:space="preserve">извор </w:t>
      </w:r>
      <w:r w:rsidR="008619F7">
        <w:rPr>
          <w:rFonts w:ascii="Times New Roman" w:eastAsia="Times New Roman" w:hAnsi="Times New Roman" w:cs="Times New Roman"/>
          <w:sz w:val="24"/>
          <w:szCs w:val="24"/>
          <w:lang w:val="sr-Cyrl-RS"/>
        </w:rPr>
        <w:t>(по могућности познат</w:t>
      </w:r>
      <w:r w:rsidR="000A36B8">
        <w:rPr>
          <w:rFonts w:ascii="Times New Roman" w:eastAsia="Times New Roman" w:hAnsi="Times New Roman" w:cs="Times New Roman"/>
          <w:sz w:val="24"/>
          <w:szCs w:val="24"/>
          <w:lang w:val="sr-Cyrl-RS"/>
        </w:rPr>
        <w:t>е фреквенције</w:t>
      </w:r>
      <w:r w:rsidR="008619F7">
        <w:rPr>
          <w:rFonts w:ascii="Times New Roman" w:eastAsia="Times New Roman" w:hAnsi="Times New Roman" w:cs="Times New Roman"/>
          <w:sz w:val="24"/>
          <w:szCs w:val="24"/>
          <w:lang w:val="sr-Cyrl-RS"/>
        </w:rPr>
        <w:t xml:space="preserve">) </w:t>
      </w:r>
      <w:r w:rsidR="000A36B8">
        <w:rPr>
          <w:rFonts w:ascii="Times New Roman" w:eastAsia="Times New Roman" w:hAnsi="Times New Roman" w:cs="Times New Roman"/>
          <w:sz w:val="24"/>
          <w:szCs w:val="24"/>
          <w:lang w:val="sr-Cyrl-RS"/>
        </w:rPr>
        <w:t xml:space="preserve">вибрације </w:t>
      </w:r>
      <w:r w:rsidR="008619F7">
        <w:rPr>
          <w:rFonts w:ascii="Times New Roman" w:eastAsia="Times New Roman" w:hAnsi="Times New Roman" w:cs="Times New Roman"/>
          <w:sz w:val="24"/>
          <w:szCs w:val="24"/>
          <w:lang w:val="sr-Cyrl-RS"/>
        </w:rPr>
        <w:t>резултати би били у потпуности валидни.</w:t>
      </w:r>
    </w:p>
    <w:sectPr w:rsidR="00A70AC2" w:rsidRPr="00A70AC2" w:rsidSect="00A5327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963CE" w14:textId="77777777" w:rsidR="00AD7991" w:rsidRDefault="00AD7991" w:rsidP="00206367">
      <w:pPr>
        <w:spacing w:after="0" w:line="240" w:lineRule="auto"/>
      </w:pPr>
      <w:r>
        <w:separator/>
      </w:r>
    </w:p>
  </w:endnote>
  <w:endnote w:type="continuationSeparator" w:id="0">
    <w:p w14:paraId="4C6DA37B" w14:textId="77777777" w:rsidR="00AD7991" w:rsidRDefault="00AD7991" w:rsidP="0020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VogueBold">
    <w:altName w:val="Times New Roman"/>
    <w:charset w:val="00"/>
    <w:family w:val="auto"/>
    <w:pitch w:val="variable"/>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904124"/>
      <w:docPartObj>
        <w:docPartGallery w:val="Page Numbers (Bottom of Page)"/>
        <w:docPartUnique/>
      </w:docPartObj>
    </w:sdtPr>
    <w:sdtEndPr>
      <w:rPr>
        <w:noProof/>
      </w:rPr>
    </w:sdtEndPr>
    <w:sdtContent>
      <w:p w14:paraId="38E18904" w14:textId="4A21B6B7" w:rsidR="00B6500A" w:rsidRDefault="00B6500A">
        <w:pPr>
          <w:pStyle w:val="Footer"/>
          <w:jc w:val="center"/>
        </w:pPr>
        <w:r>
          <w:fldChar w:fldCharType="begin"/>
        </w:r>
        <w:r>
          <w:instrText xml:space="preserve"> PAGE   \* MERGEFORMAT </w:instrText>
        </w:r>
        <w:r>
          <w:fldChar w:fldCharType="separate"/>
        </w:r>
        <w:r w:rsidR="00C61A6A">
          <w:rPr>
            <w:noProof/>
          </w:rPr>
          <w:t>0</w:t>
        </w:r>
        <w:r>
          <w:rPr>
            <w:noProof/>
          </w:rPr>
          <w:fldChar w:fldCharType="end"/>
        </w:r>
      </w:p>
    </w:sdtContent>
  </w:sdt>
  <w:p w14:paraId="581BD3EA" w14:textId="77777777" w:rsidR="00B6500A" w:rsidRDefault="00B650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99676" w14:textId="77777777" w:rsidR="00AD7991" w:rsidRDefault="00AD7991" w:rsidP="00206367">
      <w:pPr>
        <w:spacing w:after="0" w:line="240" w:lineRule="auto"/>
      </w:pPr>
      <w:r>
        <w:separator/>
      </w:r>
    </w:p>
  </w:footnote>
  <w:footnote w:type="continuationSeparator" w:id="0">
    <w:p w14:paraId="0AA05D81" w14:textId="77777777" w:rsidR="00AD7991" w:rsidRDefault="00AD7991" w:rsidP="00206367">
      <w:pPr>
        <w:spacing w:after="0" w:line="240" w:lineRule="auto"/>
      </w:pPr>
      <w:r>
        <w:continuationSeparator/>
      </w:r>
    </w:p>
  </w:footnote>
  <w:footnote w:id="1">
    <w:p w14:paraId="47F66384" w14:textId="27E9E2BF" w:rsidR="00B6500A" w:rsidRPr="001B1E1D" w:rsidRDefault="00B6500A">
      <w:pPr>
        <w:pStyle w:val="FootnoteText"/>
        <w:rPr>
          <w:lang w:val="sr-Cyrl-RS"/>
        </w:rPr>
      </w:pPr>
      <w:r>
        <w:rPr>
          <w:rStyle w:val="FootnoteReference"/>
        </w:rPr>
        <w:footnoteRef/>
      </w:r>
      <w:r>
        <w:t xml:space="preserve"> </w:t>
      </w:r>
      <w:r>
        <w:rPr>
          <w:lang w:val="sr-Cyrl-RS"/>
        </w:rPr>
        <w:t>ДФТ – Дискретна Фуријеова трансформација је Фуријеова трансформација</w:t>
      </w:r>
      <w:r w:rsidRPr="001B1E1D">
        <w:t> </w:t>
      </w:r>
      <w:r>
        <w:rPr>
          <w:lang w:val="sr-Cyrl-RS"/>
        </w:rPr>
        <w:t>дискретног и коначног</w:t>
      </w:r>
      <w:r>
        <w:t xml:space="preserve"> (или</w:t>
      </w:r>
      <w:r>
        <w:rPr>
          <w:lang w:val="sr-Cyrl-RS"/>
        </w:rPr>
        <w:t xml:space="preserve"> периодичног</w:t>
      </w:r>
      <w:r w:rsidRPr="001B1E1D">
        <w:t xml:space="preserve">) </w:t>
      </w:r>
      <w:r>
        <w:rPr>
          <w:lang w:val="sr-Cyrl-RS"/>
        </w:rPr>
        <w:t>сигнала, која из временског спектра прелази у фреквенцијски.</w:t>
      </w:r>
    </w:p>
  </w:footnote>
  <w:footnote w:id="2">
    <w:p w14:paraId="258F4A16" w14:textId="769A1297" w:rsidR="00B6500A" w:rsidRPr="00EB042B" w:rsidRDefault="00B6500A">
      <w:pPr>
        <w:pStyle w:val="FootnoteText"/>
        <w:rPr>
          <w:lang w:val="sr-Cyrl-RS"/>
        </w:rPr>
      </w:pPr>
      <w:r>
        <w:rPr>
          <w:rStyle w:val="FootnoteReference"/>
        </w:rPr>
        <w:footnoteRef/>
      </w:r>
      <w:r>
        <w:t xml:space="preserve"> FFT</w:t>
      </w:r>
      <w:r>
        <w:rPr>
          <w:lang w:val="sr-Cyrl-RS"/>
        </w:rPr>
        <w:t xml:space="preserve"> - </w:t>
      </w:r>
      <w:r w:rsidRPr="00EB042B">
        <w:rPr>
          <w:bCs/>
        </w:rPr>
        <w:t>Брза Фуријеова трансформација</w:t>
      </w:r>
      <w:r w:rsidRPr="00EB042B">
        <w:rPr>
          <w:bCs/>
          <w:lang w:val="sr-Cyrl-RS"/>
        </w:rPr>
        <w:t xml:space="preserve"> је алгоритам за „</w:t>
      </w:r>
      <w:proofErr w:type="gramStart"/>
      <w:r w:rsidRPr="00EB042B">
        <w:rPr>
          <w:bCs/>
          <w:lang w:val="sr-Cyrl-RS"/>
        </w:rPr>
        <w:t>брзо“ израчунавање</w:t>
      </w:r>
      <w:proofErr w:type="gramEnd"/>
      <w:r w:rsidRPr="00EB042B">
        <w:rPr>
          <w:bCs/>
          <w:lang w:val="sr-Cyrl-RS"/>
        </w:rPr>
        <w:t xml:space="preserve"> вредности дискретне Фуријеове трансформације</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81AA1" w14:textId="77777777" w:rsidR="00B6500A" w:rsidRPr="00206367" w:rsidRDefault="00B6500A" w:rsidP="2F8FEC29">
    <w:pPr>
      <w:pStyle w:val="Header"/>
      <w:jc w:val="right"/>
      <w:rPr>
        <w:rFonts w:ascii="Times New Roman" w:eastAsia="Times New Roman" w:hAnsi="Times New Roman" w:cs="Times New Roman"/>
        <w:color w:val="000000" w:themeColor="text1"/>
        <w:sz w:val="22"/>
        <w:szCs w:val="22"/>
      </w:rPr>
    </w:pPr>
    <w:r w:rsidRPr="2F8FEC29">
      <w:rPr>
        <w:rFonts w:ascii="Times New Roman" w:eastAsia="Times New Roman" w:hAnsi="Times New Roman" w:cs="Times New Roman"/>
        <w:color w:val="000000" w:themeColor="text1"/>
        <w:sz w:val="22"/>
        <w:szCs w:val="22"/>
      </w:rPr>
      <w:t>Ув</w:t>
    </w:r>
  </w:p>
  <w:p w14:paraId="7A828187" w14:textId="77777777" w:rsidR="00B6500A" w:rsidRDefault="00B6500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16AC7" w14:textId="2D8BBF79" w:rsidR="00B6500A" w:rsidRPr="00296B81" w:rsidRDefault="00B6500A" w:rsidP="00296B81">
    <w:pPr>
      <w:pStyle w:val="Header"/>
      <w:jc w:val="right"/>
      <w:rPr>
        <w:lang w:val="sr-Cyrl-RS"/>
      </w:rPr>
    </w:pPr>
    <w:r>
      <w:rPr>
        <w:lang w:val="sr-Cyrl-RS"/>
      </w:rPr>
      <w:t>Увод</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FB8E1" w14:textId="77777777" w:rsidR="00B6500A" w:rsidRPr="00206367" w:rsidRDefault="00B6500A" w:rsidP="2F8FEC29">
    <w:pPr>
      <w:pStyle w:val="Header"/>
      <w:pBdr>
        <w:bottom w:val="single" w:sz="6" w:space="1" w:color="808080" w:themeColor="background1" w:themeShade="80"/>
      </w:pBdr>
      <w:jc w:val="right"/>
      <w:rPr>
        <w:rFonts w:ascii="Times New Roman" w:eastAsia="Times New Roman" w:hAnsi="Times New Roman" w:cs="Times New Roman"/>
        <w:color w:val="000000" w:themeColor="text1"/>
        <w:sz w:val="22"/>
        <w:szCs w:val="22"/>
      </w:rPr>
    </w:pPr>
    <w:r w:rsidRPr="2F8FEC29">
      <w:rPr>
        <w:rFonts w:ascii="Times New Roman" w:eastAsia="Times New Roman" w:hAnsi="Times New Roman" w:cs="Times New Roman"/>
        <w:color w:val="000000" w:themeColor="text1"/>
        <w:sz w:val="22"/>
        <w:szCs w:val="22"/>
      </w:rPr>
      <w:t>Садржај</w:t>
    </w:r>
  </w:p>
  <w:p w14:paraId="0A746128" w14:textId="77777777" w:rsidR="00B6500A" w:rsidRDefault="00B6500A">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DB93B" w14:textId="77777777" w:rsidR="00B6500A" w:rsidRPr="00206367" w:rsidRDefault="00B6500A" w:rsidP="2F8FEC29">
    <w:pPr>
      <w:pStyle w:val="Header"/>
      <w:pBdr>
        <w:bottom w:val="single" w:sz="6" w:space="1" w:color="808080" w:themeColor="background1" w:themeShade="80"/>
      </w:pBdr>
      <w:jc w:val="right"/>
      <w:rPr>
        <w:rFonts w:ascii="Times New Roman" w:eastAsia="Times New Roman" w:hAnsi="Times New Roman" w:cs="Times New Roman"/>
        <w:color w:val="000000" w:themeColor="text1"/>
        <w:sz w:val="22"/>
        <w:szCs w:val="22"/>
      </w:rPr>
    </w:pPr>
    <w:r w:rsidRPr="2F8FEC29">
      <w:rPr>
        <w:rFonts w:ascii="Times New Roman" w:eastAsia="Times New Roman" w:hAnsi="Times New Roman" w:cs="Times New Roman"/>
        <w:color w:val="000000" w:themeColor="text1"/>
        <w:sz w:val="22"/>
        <w:szCs w:val="22"/>
      </w:rPr>
      <w:t>Опис решења</w:t>
    </w:r>
  </w:p>
  <w:p w14:paraId="358D4367" w14:textId="77777777" w:rsidR="00B6500A" w:rsidRDefault="00B6500A">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9C570" w14:textId="77777777" w:rsidR="00B6500A" w:rsidRPr="00206367" w:rsidRDefault="00B6500A" w:rsidP="2F8FEC29">
    <w:pPr>
      <w:pStyle w:val="Header"/>
      <w:pBdr>
        <w:bottom w:val="single" w:sz="6" w:space="1" w:color="808080" w:themeColor="background1" w:themeShade="80"/>
      </w:pBdr>
      <w:jc w:val="right"/>
      <w:rPr>
        <w:rFonts w:ascii="Times New Roman" w:eastAsia="Times New Roman" w:hAnsi="Times New Roman" w:cs="Times New Roman"/>
        <w:color w:val="000000" w:themeColor="text1"/>
        <w:sz w:val="22"/>
        <w:szCs w:val="22"/>
      </w:rPr>
    </w:pPr>
    <w:r w:rsidRPr="2F8FEC29">
      <w:rPr>
        <w:rFonts w:ascii="Times New Roman" w:eastAsia="Times New Roman" w:hAnsi="Times New Roman" w:cs="Times New Roman"/>
        <w:color w:val="000000" w:themeColor="text1"/>
        <w:sz w:val="22"/>
        <w:szCs w:val="22"/>
      </w:rPr>
      <w:t>Закључак</w:t>
    </w:r>
  </w:p>
  <w:p w14:paraId="7CB6D4C2" w14:textId="77777777" w:rsidR="00B6500A" w:rsidRDefault="00B650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A7584"/>
    <w:multiLevelType w:val="hybridMultilevel"/>
    <w:tmpl w:val="27EC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725C4"/>
    <w:multiLevelType w:val="hybridMultilevel"/>
    <w:tmpl w:val="12C0A03C"/>
    <w:lvl w:ilvl="0" w:tplc="E636496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25206"/>
    <w:multiLevelType w:val="hybridMultilevel"/>
    <w:tmpl w:val="D340F6E8"/>
    <w:lvl w:ilvl="0" w:tplc="B9C0810A">
      <w:start w:val="1"/>
      <w:numFmt w:val="decimal"/>
      <w:lvlText w:val="%1."/>
      <w:lvlJc w:val="left"/>
      <w:pPr>
        <w:ind w:left="1068" w:hanging="360"/>
      </w:pPr>
      <w:rPr>
        <w:rFonts w:hint="default"/>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3" w15:restartNumberingAfterBreak="0">
    <w:nsid w:val="6D8D18A4"/>
    <w:multiLevelType w:val="hybridMultilevel"/>
    <w:tmpl w:val="220E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67"/>
    <w:rsid w:val="000158AB"/>
    <w:rsid w:val="00031083"/>
    <w:rsid w:val="00075048"/>
    <w:rsid w:val="000A36B8"/>
    <w:rsid w:val="000B4740"/>
    <w:rsid w:val="000C11FB"/>
    <w:rsid w:val="000D46D0"/>
    <w:rsid w:val="001037FC"/>
    <w:rsid w:val="0015684C"/>
    <w:rsid w:val="001966E6"/>
    <w:rsid w:val="001B1E1D"/>
    <w:rsid w:val="001F1F4C"/>
    <w:rsid w:val="00203258"/>
    <w:rsid w:val="00206367"/>
    <w:rsid w:val="00255048"/>
    <w:rsid w:val="00281C3A"/>
    <w:rsid w:val="002936C6"/>
    <w:rsid w:val="00296B81"/>
    <w:rsid w:val="002B7537"/>
    <w:rsid w:val="0030043D"/>
    <w:rsid w:val="003B5333"/>
    <w:rsid w:val="00425B5C"/>
    <w:rsid w:val="00446B08"/>
    <w:rsid w:val="004849A9"/>
    <w:rsid w:val="004B6B75"/>
    <w:rsid w:val="004D7B6B"/>
    <w:rsid w:val="004F1E89"/>
    <w:rsid w:val="005347D0"/>
    <w:rsid w:val="00535858"/>
    <w:rsid w:val="00547511"/>
    <w:rsid w:val="005955EB"/>
    <w:rsid w:val="00597D3E"/>
    <w:rsid w:val="005B6CE6"/>
    <w:rsid w:val="005D2C75"/>
    <w:rsid w:val="005F7089"/>
    <w:rsid w:val="00612731"/>
    <w:rsid w:val="00654BD2"/>
    <w:rsid w:val="006676E0"/>
    <w:rsid w:val="006A6732"/>
    <w:rsid w:val="006B3B40"/>
    <w:rsid w:val="007051C8"/>
    <w:rsid w:val="00722F4A"/>
    <w:rsid w:val="00756140"/>
    <w:rsid w:val="00762332"/>
    <w:rsid w:val="007728BA"/>
    <w:rsid w:val="00780547"/>
    <w:rsid w:val="007A2064"/>
    <w:rsid w:val="007C3E25"/>
    <w:rsid w:val="007E659F"/>
    <w:rsid w:val="00826FDE"/>
    <w:rsid w:val="00843C03"/>
    <w:rsid w:val="00847154"/>
    <w:rsid w:val="0085013D"/>
    <w:rsid w:val="008619F7"/>
    <w:rsid w:val="008750AE"/>
    <w:rsid w:val="008B10E4"/>
    <w:rsid w:val="008B5052"/>
    <w:rsid w:val="0090536D"/>
    <w:rsid w:val="00934385"/>
    <w:rsid w:val="00941304"/>
    <w:rsid w:val="00947875"/>
    <w:rsid w:val="009613CB"/>
    <w:rsid w:val="00966ABB"/>
    <w:rsid w:val="00986CDB"/>
    <w:rsid w:val="009A177F"/>
    <w:rsid w:val="009A2537"/>
    <w:rsid w:val="009E41F5"/>
    <w:rsid w:val="009E4AB6"/>
    <w:rsid w:val="00A134B4"/>
    <w:rsid w:val="00A5327A"/>
    <w:rsid w:val="00A64B28"/>
    <w:rsid w:val="00A70AC2"/>
    <w:rsid w:val="00A8767D"/>
    <w:rsid w:val="00AC018F"/>
    <w:rsid w:val="00AC4FDB"/>
    <w:rsid w:val="00AD7991"/>
    <w:rsid w:val="00B6500A"/>
    <w:rsid w:val="00B66975"/>
    <w:rsid w:val="00BA2280"/>
    <w:rsid w:val="00BA5A83"/>
    <w:rsid w:val="00BD368E"/>
    <w:rsid w:val="00BE6EB6"/>
    <w:rsid w:val="00BF021A"/>
    <w:rsid w:val="00C26D32"/>
    <w:rsid w:val="00C61A6A"/>
    <w:rsid w:val="00C90712"/>
    <w:rsid w:val="00CD4EBA"/>
    <w:rsid w:val="00CE2A92"/>
    <w:rsid w:val="00CF609C"/>
    <w:rsid w:val="00D10F4E"/>
    <w:rsid w:val="00D33979"/>
    <w:rsid w:val="00D508CB"/>
    <w:rsid w:val="00D67BF8"/>
    <w:rsid w:val="00D7057A"/>
    <w:rsid w:val="00D827FE"/>
    <w:rsid w:val="00D87D83"/>
    <w:rsid w:val="00DA277F"/>
    <w:rsid w:val="00DA2B40"/>
    <w:rsid w:val="00E0388D"/>
    <w:rsid w:val="00E10E30"/>
    <w:rsid w:val="00E320A4"/>
    <w:rsid w:val="00E5668B"/>
    <w:rsid w:val="00EA3572"/>
    <w:rsid w:val="00EB042B"/>
    <w:rsid w:val="00EF77D7"/>
    <w:rsid w:val="00F1781D"/>
    <w:rsid w:val="00F332A5"/>
    <w:rsid w:val="00F3755D"/>
    <w:rsid w:val="00F55F6E"/>
    <w:rsid w:val="00F86A4A"/>
    <w:rsid w:val="00FF3E16"/>
    <w:rsid w:val="268A0DA9"/>
    <w:rsid w:val="2F8FEC29"/>
    <w:rsid w:val="68D4A990"/>
    <w:rsid w:val="6F95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E2045"/>
  <w15:docId w15:val="{47D8131C-FDC9-427A-B4BE-16C55442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E16"/>
    <w:pPr>
      <w:spacing w:line="288" w:lineRule="auto"/>
    </w:pPr>
    <w:rPr>
      <w:rFonts w:eastAsiaTheme="minorEastAsia"/>
      <w:sz w:val="21"/>
      <w:szCs w:val="21"/>
    </w:rPr>
  </w:style>
  <w:style w:type="paragraph" w:styleId="Heading1">
    <w:name w:val="heading 1"/>
    <w:basedOn w:val="Normal"/>
    <w:next w:val="Normal"/>
    <w:link w:val="Heading1Char"/>
    <w:uiPriority w:val="9"/>
    <w:qFormat/>
    <w:rsid w:val="00206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3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367"/>
    <w:rPr>
      <w:rFonts w:ascii="Tahoma" w:eastAsiaTheme="minorEastAsia" w:hAnsi="Tahoma" w:cs="Tahoma"/>
      <w:sz w:val="16"/>
      <w:szCs w:val="16"/>
    </w:rPr>
  </w:style>
  <w:style w:type="paragraph" w:styleId="Header">
    <w:name w:val="header"/>
    <w:basedOn w:val="Normal"/>
    <w:link w:val="HeaderChar"/>
    <w:uiPriority w:val="99"/>
    <w:unhideWhenUsed/>
    <w:rsid w:val="00206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367"/>
    <w:rPr>
      <w:rFonts w:eastAsiaTheme="minorEastAsia"/>
      <w:sz w:val="21"/>
      <w:szCs w:val="21"/>
    </w:rPr>
  </w:style>
  <w:style w:type="paragraph" w:styleId="Footer">
    <w:name w:val="footer"/>
    <w:basedOn w:val="Normal"/>
    <w:link w:val="FooterChar"/>
    <w:uiPriority w:val="99"/>
    <w:unhideWhenUsed/>
    <w:rsid w:val="00206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367"/>
    <w:rPr>
      <w:rFonts w:eastAsiaTheme="minorEastAsia"/>
      <w:sz w:val="21"/>
      <w:szCs w:val="21"/>
    </w:rPr>
  </w:style>
  <w:style w:type="character" w:customStyle="1" w:styleId="Heading1Char">
    <w:name w:val="Heading 1 Char"/>
    <w:basedOn w:val="DefaultParagraphFont"/>
    <w:link w:val="Heading1"/>
    <w:uiPriority w:val="9"/>
    <w:rsid w:val="002063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6367"/>
    <w:pPr>
      <w:spacing w:line="276" w:lineRule="auto"/>
      <w:outlineLvl w:val="9"/>
    </w:pPr>
  </w:style>
  <w:style w:type="paragraph" w:styleId="ListParagraph">
    <w:name w:val="List Paragraph"/>
    <w:basedOn w:val="Normal"/>
    <w:uiPriority w:val="34"/>
    <w:qFormat/>
    <w:rsid w:val="00206367"/>
    <w:pPr>
      <w:ind w:left="720"/>
      <w:contextualSpacing/>
    </w:pPr>
  </w:style>
  <w:style w:type="paragraph" w:styleId="TOC1">
    <w:name w:val="toc 1"/>
    <w:basedOn w:val="Normal"/>
    <w:next w:val="Normal"/>
    <w:autoRedefine/>
    <w:uiPriority w:val="39"/>
    <w:unhideWhenUsed/>
    <w:rsid w:val="00206367"/>
    <w:pPr>
      <w:spacing w:after="100"/>
    </w:pPr>
  </w:style>
  <w:style w:type="character" w:styleId="Hyperlink">
    <w:name w:val="Hyperlink"/>
    <w:basedOn w:val="DefaultParagraphFont"/>
    <w:uiPriority w:val="99"/>
    <w:unhideWhenUsed/>
    <w:rsid w:val="00206367"/>
    <w:rPr>
      <w:color w:val="0000FF" w:themeColor="hyperlink"/>
      <w:u w:val="single"/>
    </w:rPr>
  </w:style>
  <w:style w:type="character" w:customStyle="1" w:styleId="Heading2Char">
    <w:name w:val="Heading 2 Char"/>
    <w:basedOn w:val="DefaultParagraphFont"/>
    <w:link w:val="Heading2"/>
    <w:uiPriority w:val="9"/>
    <w:rsid w:val="0020636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5327A"/>
    <w:pPr>
      <w:spacing w:after="100"/>
      <w:ind w:left="210"/>
    </w:pPr>
  </w:style>
  <w:style w:type="paragraph" w:styleId="FootnoteText">
    <w:name w:val="footnote text"/>
    <w:basedOn w:val="Normal"/>
    <w:link w:val="FootnoteTextChar"/>
    <w:uiPriority w:val="99"/>
    <w:semiHidden/>
    <w:unhideWhenUsed/>
    <w:rsid w:val="00826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6FDE"/>
    <w:rPr>
      <w:rFonts w:eastAsiaTheme="minorEastAsia"/>
      <w:sz w:val="20"/>
      <w:szCs w:val="20"/>
    </w:rPr>
  </w:style>
  <w:style w:type="character" w:styleId="FootnoteReference">
    <w:name w:val="footnote reference"/>
    <w:basedOn w:val="DefaultParagraphFont"/>
    <w:uiPriority w:val="99"/>
    <w:semiHidden/>
    <w:unhideWhenUsed/>
    <w:rsid w:val="00826FDE"/>
    <w:rPr>
      <w:vertAlign w:val="superscript"/>
    </w:rPr>
  </w:style>
  <w:style w:type="character" w:styleId="FollowedHyperlink">
    <w:name w:val="FollowedHyperlink"/>
    <w:basedOn w:val="DefaultParagraphFont"/>
    <w:uiPriority w:val="99"/>
    <w:semiHidden/>
    <w:unhideWhenUsed/>
    <w:rsid w:val="001B1E1D"/>
    <w:rPr>
      <w:color w:val="800080" w:themeColor="followedHyperlink"/>
      <w:u w:val="single"/>
    </w:rPr>
  </w:style>
  <w:style w:type="character" w:styleId="PlaceholderText">
    <w:name w:val="Placeholder Text"/>
    <w:basedOn w:val="DefaultParagraphFont"/>
    <w:uiPriority w:val="99"/>
    <w:semiHidden/>
    <w:rsid w:val="007623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 w:name="VogueBold">
    <w:altName w:val="Times New Roman"/>
    <w:charset w:val="00"/>
    <w:family w:val="auto"/>
    <w:pitch w:val="variable"/>
    <w:sig w:usb0="00000083" w:usb1="00000000" w:usb2="00000000" w:usb3="00000000" w:csb0="00000009"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855DA3"/>
    <w:rsid w:val="00855DA3"/>
    <w:rsid w:val="00B125C4"/>
    <w:rsid w:val="00EE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6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915CCF-338E-4D63-8EFD-556A4A83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Windows User</cp:lastModifiedBy>
  <cp:revision>43</cp:revision>
  <dcterms:created xsi:type="dcterms:W3CDTF">2017-01-25T23:51:00Z</dcterms:created>
  <dcterms:modified xsi:type="dcterms:W3CDTF">2017-01-26T02:39:00Z</dcterms:modified>
</cp:coreProperties>
</file>