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86"/>
        <w:gridCol w:w="2269"/>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2FCA785D">
                      <wp:extent cx="1218565" cy="1226820"/>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17880" cy="122616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6pt;width:95.85pt;height:96.5pt;mso-position-vertical:top" wp14:anchorId="2FCA785D" type="shapetype_75">
                      <v:imagedata r:id="rId2" o:detectmouseclick="t"/>
                      <w10:wrap type="none"/>
                      <v:stroke color="#3465a4" weight="9360" joinstyle="round" endcap="flat"/>
                    </v:shape>
                  </w:pict>
                </mc:Fallback>
              </mc:AlternateContent>
            </w:r>
          </w:p>
        </w:tc>
        <w:tc>
          <w:tcPr>
            <w:tcW w:w="5086"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69" w:type="dxa"/>
            <w:tcBorders/>
            <w:shd w:color="auto" w:fill="auto" w:val="clear"/>
          </w:tcPr>
          <w:p>
            <w:pPr>
              <w:pStyle w:val="Normal"/>
              <w:spacing w:lineRule="auto" w:line="240" w:before="0" w:after="0"/>
              <w:jc w:val="right"/>
              <w:rPr/>
            </w:pPr>
            <w:r>
              <w:rPr/>
              <mc:AlternateContent>
                <mc:Choice Requires="wps">
                  <w:drawing>
                    <wp:inline distT="0" distB="0" distL="0" distR="0" wp14:anchorId="74CD79BC">
                      <wp:extent cx="1305560" cy="1226820"/>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5000" cy="122616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6pt;width:102.7pt;height:96.5pt;mso-position-vertical:top" wp14:anchorId="74CD79BC"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lang w:val="sv-SE"/>
        </w:rPr>
      </w:pPr>
      <w:r>
        <w:rPr>
          <w:rFonts w:ascii="Times New Roman" w:hAnsi="Times New Roman"/>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0" w:after="0"/>
        <w:jc w:val="both"/>
        <w:rPr>
          <w:rFonts w:ascii="Times New Roman" w:hAnsi="Times New Roman"/>
          <w:b/>
          <w:b/>
          <w:sz w:val="24"/>
          <w:szCs w:val="24"/>
          <w:lang w:val="sv-SE"/>
        </w:rPr>
      </w:pPr>
      <w:r>
        <w:rPr>
          <w:rFonts w:ascii="Times New Roman" w:hAnsi="Times New Roman"/>
          <w:b/>
          <w:sz w:val="44"/>
          <w:szCs w:val="44"/>
          <w:lang w:val="sv-SE"/>
        </w:rPr>
        <w:tab/>
        <w:tab/>
        <w:tab/>
        <w:tab/>
        <w:tab/>
        <w:tab/>
      </w:r>
      <w:r>
        <w:rPr>
          <w:rFonts w:ascii="Times New Roman" w:hAnsi="Times New Roman"/>
          <w:b/>
          <w:sz w:val="24"/>
          <w:szCs w:val="24"/>
          <w:lang w:val="sv-SE"/>
        </w:rPr>
        <w:t>Ime i prezime: Stevan Mili</w:t>
      </w:r>
      <w:r>
        <w:rPr>
          <w:rFonts w:ascii="Times New Roman" w:hAnsi="Times New Roman"/>
          <w:b/>
          <w:sz w:val="24"/>
          <w:szCs w:val="24"/>
          <w:lang w:val="sr-Latn-RS"/>
        </w:rPr>
        <w:t>ć 673/20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Ivan Nedić xxxx/20</w:t>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r>
    </w:p>
    <w:p>
      <w:pPr>
        <w:pStyle w:val="Normal"/>
        <w:spacing w:before="0" w:after="0"/>
        <w:ind w:left="3600" w:firstLine="720"/>
        <w:jc w:val="both"/>
        <w:rPr>
          <w:rFonts w:ascii="Times New Roman" w:hAnsi="Times New Roman"/>
          <w:b/>
          <w:b/>
          <w:sz w:val="24"/>
          <w:szCs w:val="24"/>
          <w:lang w:val="sv-SE"/>
        </w:rPr>
      </w:pPr>
      <w:r>
        <w:rPr>
          <w:rFonts w:ascii="Times New Roman" w:hAnsi="Times New Roman"/>
          <w:b/>
          <w:sz w:val="24"/>
          <w:szCs w:val="24"/>
          <w:lang w:val="sv-SE"/>
        </w:rPr>
        <w:t xml:space="preserve">Ime i prezime: </w:t>
      </w:r>
      <w:r>
        <w:rPr>
          <w:rFonts w:ascii="Times New Roman" w:hAnsi="Times New Roman"/>
          <w:b/>
          <w:sz w:val="24"/>
          <w:szCs w:val="24"/>
          <w:lang w:val="sr-Latn-RS"/>
        </w:rPr>
        <w:t xml:space="preserve">Luka Stanojević </w:t>
      </w:r>
      <w:r>
        <w:rPr>
          <w:rFonts w:eastAsia="Calibri" w:cs="Times New Roman" w:ascii="Times New Roman" w:hAnsi="Times New Roman"/>
          <w:b/>
          <w:color w:val="auto"/>
          <w:kern w:val="0"/>
          <w:sz w:val="24"/>
          <w:szCs w:val="24"/>
          <w:lang w:val="sr-Latn-RS" w:eastAsia="en-US" w:bidi="ar-SA"/>
        </w:rPr>
        <w:t>662</w:t>
      </w:r>
      <w:r>
        <w:rPr>
          <w:rFonts w:ascii="Times New Roman" w:hAnsi="Times New Roman"/>
          <w:b/>
          <w:sz w:val="24"/>
          <w:szCs w:val="24"/>
          <w:lang w:val="sr-Latn-RS"/>
        </w:rPr>
        <w:t>/20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ak￹tivnosti…..………………</w:t>
      </w:r>
      <w:r>
        <w:rPr>
          <w:rFonts w:ascii="Times New Roman" w:hAnsi="Times New Roman"/>
          <w:sz w:val="24"/>
          <w:szCs w:val="24"/>
          <w:lang w:val="sr-Latn-RS"/>
        </w:rPr>
        <w:t>.</w:t>
      </w:r>
      <w:r>
        <w:rPr>
          <w:rFonts w:ascii="Times New Roman" w:hAnsi="Times New Roman"/>
          <w:sz w:val="24"/>
          <w:szCs w:val="24"/>
          <w:lang w:val="sr-Latn-RS"/>
        </w:rPr>
        <w:t>4</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r>
        <w:rPr>
          <w:rFonts w:ascii="Times New Roman" w:hAnsi="Times New Roman"/>
          <w:sz w:val="24"/>
          <w:szCs w:val="24"/>
          <w:lang w:val="sr-Latn-RS"/>
        </w:rPr>
        <w:t>7</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lang w:val="sr-Latn-RS"/>
        </w:rPr>
        <w:t>..</w:t>
      </w:r>
      <w:r>
        <w:rPr>
          <w:rFonts w:ascii="Times New Roman" w:hAnsi="Times New Roman"/>
          <w:sz w:val="24"/>
          <w:szCs w:val="24"/>
          <w:lang w:val="sr-Latn-RS"/>
        </w:rPr>
        <w:t>10</w:t>
      </w:r>
      <w:r>
        <w:rPr>
          <w:lang w:val="sr-Latn-RS"/>
        </w:rPr>
        <w:commentReference w:id="0"/>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commentReference w:id="3"/>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commentReference w:id="4"/>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
    </w:p>
    <w:p>
      <w:pPr>
        <w:pStyle w:val="Normal"/>
        <w:spacing w:lineRule="auto" w:line="240" w:before="0" w:after="0"/>
        <w:jc w:val="both"/>
        <w:rPr>
          <w:rFonts w:ascii="Times New Roman" w:hAnsi="Times New Roman"/>
          <w:b/>
          <w:b/>
          <w:bCs/>
          <w:sz w:val="28"/>
          <w:szCs w:val="28"/>
        </w:rPr>
      </w:pPr>
      <w:r>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t xml:space="preserve">1. </w:t>
      </w:r>
      <w:r>
        <w:rPr>
          <w:rFonts w:ascii="Times New Roman" w:hAnsi="Times New Roman"/>
          <w:b/>
          <w:bCs/>
          <w:sz w:val="28"/>
          <w:szCs w:val="28"/>
        </w:rPr>
        <w:t>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rPr>
        <w:t xml:space="preserve">Informacioni </w:t>
      </w:r>
      <w:r>
        <w:rPr>
          <w:rFonts w:ascii="Times New Roman" w:hAnsi="Times New Roman"/>
          <w:sz w:val="24"/>
          <w:szCs w:val="24"/>
          <w:lang w:val="sr-Latn-RS"/>
        </w:rPr>
        <w:t>sistem</w:t>
      </w:r>
      <w:r>
        <w:rPr>
          <w:rFonts w:ascii="Times New Roman" w:hAnsi="Times New Roman"/>
          <w:sz w:val="24"/>
          <w:szCs w:val="24"/>
        </w:rPr>
        <w:t xml:space="preserve"> za poslovanje restorana ”XXXXXX” je android aplikacija </w:t>
      </w:r>
      <w:r>
        <w:rPr>
          <w:rFonts w:ascii="Times New Roman" w:hAnsi="Times New Roman"/>
          <w:sz w:val="24"/>
          <w:szCs w:val="24"/>
          <w:lang w:val="sr-Latn-RS"/>
        </w:rPr>
        <w:t xml:space="preserve">namenjana gostima, konobarima, </w:t>
      </w:r>
      <w:r>
        <w:rPr>
          <w:rFonts w:ascii="Times New Roman" w:hAnsi="Times New Roman"/>
          <w:sz w:val="24"/>
          <w:szCs w:val="24"/>
          <w:lang w:val="sr-Latn-RS"/>
        </w:rPr>
        <w:t>š</w:t>
      </w:r>
      <w:r>
        <w:rPr>
          <w:rFonts w:ascii="Times New Roman" w:hAnsi="Times New Roman"/>
          <w:sz w:val="24"/>
          <w:szCs w:val="24"/>
          <w:lang w:val="sr-Latn-RS"/>
        </w:rPr>
        <w:t xml:space="preserve">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Gost restorana preko aplikacije može da vidi dnevni men</w:t>
      </w:r>
      <w:r>
        <w:rPr>
          <w:rFonts w:ascii="Times New Roman" w:hAnsi="Times New Roman"/>
          <w:sz w:val="24"/>
          <w:szCs w:val="24"/>
          <w:lang w:val="sr-Latn-RS"/>
        </w:rPr>
        <w:t>i</w:t>
      </w:r>
      <w:r>
        <w:rPr>
          <w:rFonts w:ascii="Times New Roman" w:hAnsi="Times New Roman"/>
          <w:sz w:val="24"/>
          <w:szCs w:val="24"/>
          <w:lang w:val="sr-Latn-RS"/>
        </w:rPr>
        <w:t xml:space="preserve">,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Konobar može da napravi poru</w:t>
      </w:r>
      <w:r>
        <w:rPr>
          <w:rFonts w:ascii="Times New Roman" w:hAnsi="Times New Roman"/>
          <w:sz w:val="24"/>
          <w:szCs w:val="24"/>
          <w:lang w:val="sr-Latn-RS"/>
        </w:rPr>
        <w:t>dž</w:t>
      </w:r>
      <w:r>
        <w:rPr>
          <w:rFonts w:ascii="Times New Roman" w:hAnsi="Times New Roman"/>
          <w:sz w:val="24"/>
          <w:szCs w:val="24"/>
          <w:lang w:val="sr-Latn-RS"/>
        </w:rPr>
        <w:t>binu za određeni sto, a vidi i sve trenutno aktivne nenaplaćene porud</w:t>
      </w:r>
      <w:r>
        <w:rPr>
          <w:rFonts w:ascii="Times New Roman" w:hAnsi="Times New Roman"/>
          <w:sz w:val="24"/>
          <w:szCs w:val="24"/>
          <w:lang w:val="sr-Latn-RS"/>
        </w:rPr>
        <w:t>ž</w:t>
      </w:r>
      <w:r>
        <w:rPr>
          <w:rFonts w:ascii="Times New Roman" w:hAnsi="Times New Roman"/>
          <w:sz w:val="24"/>
          <w:szCs w:val="24"/>
          <w:lang w:val="sr-Latn-RS"/>
        </w:rPr>
        <w:t>bine u restoranu. Nakon potvrde, porud</w:t>
      </w:r>
      <w:r>
        <w:rPr>
          <w:rFonts w:ascii="Times New Roman" w:hAnsi="Times New Roman"/>
          <w:sz w:val="24"/>
          <w:szCs w:val="24"/>
          <w:lang w:val="sr-Latn-RS"/>
        </w:rPr>
        <w:t>ž</w:t>
      </w:r>
      <w:r>
        <w:rPr>
          <w:rFonts w:ascii="Times New Roman" w:hAnsi="Times New Roman"/>
          <w:sz w:val="24"/>
          <w:szCs w:val="24"/>
          <w:lang w:val="sr-Latn-RS"/>
        </w:rPr>
        <w:t>bina se prosleđuje šankerima ukoliko je u pitanju porudzbina pića, i kuvarima ukoliko postoji porudzbina hrane. Šankeri, odnosno kuvari, obaveštavaju naručioca porudzbine o uspešnoj odnosno neuspešnoj porudzbini (procenjuju vreme realiza</w:t>
      </w:r>
      <w:r>
        <w:rPr>
          <w:rFonts w:ascii="Times New Roman" w:hAnsi="Times New Roman"/>
          <w:sz w:val="24"/>
          <w:szCs w:val="24"/>
          <w:lang w:val="sr-Latn-RS"/>
        </w:rPr>
        <w:t>c</w:t>
      </w:r>
      <w:r>
        <w:rPr>
          <w:rFonts w:ascii="Times New Roman" w:hAnsi="Times New Roman"/>
          <w:sz w:val="24"/>
          <w:szCs w:val="24"/>
          <w:lang w:val="sr-Latn-RS"/>
        </w:rPr>
        <w:t>ije porud</w:t>
      </w:r>
      <w:r>
        <w:rPr>
          <w:rFonts w:ascii="Times New Roman" w:hAnsi="Times New Roman"/>
          <w:sz w:val="24"/>
          <w:szCs w:val="24"/>
          <w:lang w:val="sr-Latn-RS"/>
        </w:rPr>
        <w:t>ž</w:t>
      </w:r>
      <w:r>
        <w:rPr>
          <w:rFonts w:ascii="Times New Roman" w:hAnsi="Times New Roman"/>
          <w:sz w:val="24"/>
          <w:szCs w:val="24"/>
          <w:lang w:val="sr-Latn-RS"/>
        </w:rPr>
        <w:t>bine), obaveštavaju konobara kad je porud</w:t>
      </w:r>
      <w:r>
        <w:rPr>
          <w:rFonts w:ascii="Times New Roman" w:hAnsi="Times New Roman"/>
          <w:sz w:val="24"/>
          <w:szCs w:val="24"/>
          <w:lang w:val="sr-Latn-RS"/>
        </w:rPr>
        <w:t>ž</w:t>
      </w:r>
      <w:r>
        <w:rPr>
          <w:rFonts w:ascii="Times New Roman" w:hAnsi="Times New Roman"/>
          <w:sz w:val="24"/>
          <w:szCs w:val="24"/>
          <w:lang w:val="sr-Latn-RS"/>
        </w:rPr>
        <w:t>bina spremna i dodaju na spisak, utrošene namirnice i artikle neophodne za nesmetan rad. Kada je porud</w:t>
      </w:r>
      <w:r>
        <w:rPr>
          <w:rFonts w:ascii="Times New Roman" w:hAnsi="Times New Roman"/>
          <w:sz w:val="24"/>
          <w:szCs w:val="24"/>
          <w:lang w:val="sr-Latn-RS"/>
        </w:rPr>
        <w:t>žb</w:t>
      </w:r>
      <w:r>
        <w:rPr>
          <w:rFonts w:ascii="Times New Roman" w:hAnsi="Times New Roman"/>
          <w:sz w:val="24"/>
          <w:szCs w:val="24"/>
          <w:lang w:val="sr-Latn-RS"/>
        </w:rPr>
        <w:t xml:space="preserve">ina gotova, konobar </w:t>
      </w:r>
      <w:r>
        <w:rPr>
          <w:rFonts w:ascii="Times New Roman" w:hAnsi="Times New Roman"/>
          <w:sz w:val="24"/>
          <w:szCs w:val="24"/>
          <w:lang w:val="sr-Latn-RS" w:eastAsia="en-US" w:bidi="ar-SA"/>
        </w:rPr>
        <w:t>donosi</w:t>
      </w:r>
      <w:r>
        <w:rPr>
          <w:rFonts w:ascii="Times New Roman" w:hAnsi="Times New Roman"/>
          <w:sz w:val="24"/>
          <w:szCs w:val="24"/>
          <w:lang w:val="sr-Latn-RS"/>
        </w:rPr>
        <w:t xml:space="preserve"> porud</w:t>
      </w:r>
      <w:r>
        <w:rPr>
          <w:rFonts w:ascii="Times New Roman" w:hAnsi="Times New Roman"/>
          <w:sz w:val="24"/>
          <w:szCs w:val="24"/>
          <w:lang w:val="sr-Latn-RS"/>
        </w:rPr>
        <w:t>ž</w:t>
      </w:r>
      <w:r>
        <w:rPr>
          <w:rFonts w:ascii="Times New Roman" w:hAnsi="Times New Roman"/>
          <w:sz w:val="24"/>
          <w:szCs w:val="24"/>
          <w:lang w:val="sr-Latn-RS"/>
        </w:rPr>
        <w:t>binu ukoliko nije u pitnanju kućna dostava i naplaćuje porud</w:t>
      </w:r>
      <w:r>
        <w:rPr>
          <w:rFonts w:ascii="Times New Roman" w:hAnsi="Times New Roman"/>
          <w:sz w:val="24"/>
          <w:szCs w:val="24"/>
          <w:lang w:val="sr-Latn-RS"/>
        </w:rPr>
        <w:t>ž</w:t>
      </w:r>
      <w:r>
        <w:rPr>
          <w:rFonts w:ascii="Times New Roman" w:hAnsi="Times New Roman"/>
          <w:sz w:val="24"/>
          <w:szCs w:val="24"/>
          <w:lang w:val="sr-Latn-RS"/>
        </w:rPr>
        <w:t>binu poručiocu za određeni sto, a ukoliko je u pitnaju poru</w:t>
      </w:r>
      <w:r>
        <w:rPr>
          <w:rFonts w:ascii="Times New Roman" w:hAnsi="Times New Roman"/>
          <w:sz w:val="24"/>
          <w:szCs w:val="24"/>
          <w:lang w:val="sr-Latn-RS"/>
        </w:rPr>
        <w:t>dž</w:t>
      </w:r>
      <w:r>
        <w:rPr>
          <w:rFonts w:ascii="Times New Roman" w:hAnsi="Times New Roman"/>
          <w:sz w:val="24"/>
          <w:szCs w:val="24"/>
          <w:lang w:val="sr-Latn-RS"/>
        </w:rPr>
        <w:t xml:space="preserve">bina za dostavu onda se ona </w:t>
      </w:r>
      <w:r>
        <w:rPr>
          <w:rFonts w:ascii="Times New Roman" w:hAnsi="Times New Roman"/>
          <w:sz w:val="24"/>
          <w:szCs w:val="24"/>
          <w:lang w:val="sr-Latn-RS"/>
        </w:rPr>
        <w:t>na</w:t>
      </w:r>
      <w:r>
        <w:rPr>
          <w:rFonts w:ascii="Times New Roman" w:hAnsi="Times New Roman"/>
          <w:sz w:val="24"/>
          <w:szCs w:val="24"/>
          <w:lang w:val="sr-Latn-RS"/>
        </w:rPr>
        <w:t>plaćuj</w:t>
      </w:r>
      <w:r>
        <w:rPr>
          <w:rFonts w:ascii="Times New Roman" w:hAnsi="Times New Roman"/>
          <w:sz w:val="24"/>
          <w:szCs w:val="24"/>
          <w:lang w:val="sr-Latn-RS"/>
        </w:rPr>
        <w:t>e</w:t>
      </w:r>
      <w:r>
        <w:rPr>
          <w:rFonts w:ascii="Times New Roman" w:hAnsi="Times New Roman"/>
          <w:sz w:val="24"/>
          <w:szCs w:val="24"/>
          <w:lang w:val="sr-Latn-RS"/>
        </w:rPr>
        <w:t xml:space="preserv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rFonts w:ascii="Times New Roman" w:hAnsi="Times New Roman"/>
          <w:color w:val="FF0000"/>
          <w:sz w:val="24"/>
          <w:szCs w:val="24"/>
          <w:lang w:val="sr-Latn-RS"/>
        </w:rPr>
        <w:t>Koristeći bazu podataka, postižemo konzistentnost podataka, lakšu administraciju, ali i povećavamo brzinu izvršavanja poslova. Radnici se</w:t>
      </w:r>
      <w:r>
        <w:rPr>
          <w:rFonts w:ascii="Times New Roman" w:hAnsi="Times New Roman"/>
          <w:color w:val="FF0000"/>
          <w:sz w:val="24"/>
          <w:szCs w:val="24"/>
          <w:lang w:val="sv-SE"/>
        </w:rPr>
        <w:t xml:space="preserve"> po dolasku na radno mesto </w:t>
      </w:r>
      <w:r>
        <w:rPr>
          <w:rFonts w:ascii="Times New Roman" w:hAnsi="Times New Roman"/>
          <w:color w:val="FF0000"/>
          <w:sz w:val="24"/>
          <w:szCs w:val="24"/>
          <w:lang w:val="sr-Latn-RS"/>
        </w:rPr>
        <w:t>registruju na sistem preko id-</w:t>
      </w:r>
      <w:r>
        <w:rPr>
          <w:rFonts w:ascii="Times New Roman" w:hAnsi="Times New Roman"/>
          <w:color w:val="FF0000"/>
          <w:sz w:val="24"/>
          <w:szCs w:val="24"/>
          <w:lang w:val="sv-SE"/>
        </w:rPr>
        <w:t xml:space="preserve">a </w:t>
      </w:r>
      <w:r>
        <w:rPr>
          <w:rFonts w:ascii="Times New Roman" w:hAnsi="Times New Roman"/>
          <w:color w:val="FF0000"/>
          <w:sz w:val="24"/>
          <w:szCs w:val="24"/>
          <w:lang w:val="sr-Latn-RS"/>
        </w:rPr>
        <w:t xml:space="preserve">i na taj način otpočinju svoju smenu. </w:t>
      </w:r>
    </w:p>
    <w:p>
      <w:pPr>
        <w:pStyle w:val="Normal"/>
        <w:spacing w:lineRule="auto" w:line="240" w:before="0" w:after="0"/>
        <w:jc w:val="both"/>
        <w:rPr>
          <w:rFonts w:ascii="Times New Roman" w:hAnsi="Times New Roman"/>
          <w:color w:val="FF0000"/>
          <w:sz w:val="24"/>
          <w:szCs w:val="24"/>
          <w:lang w:val="sr-Latn-RS"/>
        </w:rPr>
      </w:pPr>
      <w:r>
        <w:rPr>
          <w:rFonts w:ascii="Times New Roman" w:hAnsi="Times New Roman"/>
          <w:color w:val="FF0000"/>
          <w:sz w:val="24"/>
          <w:szCs w:val="24"/>
          <w:lang w:val="sr-Latn-RS"/>
        </w:rPr>
        <w:t>Kuvar je u mogućnosti da podnese zahtev za nabavku utrošenih artikala. Menadžer na osnovu id zaposlenog, ima mogucnost da pravi raspored radnika po smenama, ali i da obradi zahteve za nabavku. Sistem takođe beleži satnice svih zaposlenih, na osnovu vremena logovanja na sistem.</w:t>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numPr>
          <w:ilvl w:val="0"/>
          <w:numId w:val="2"/>
        </w:numPr>
        <w:spacing w:lineRule="auto" w:line="240" w:before="0" w:after="0"/>
        <w:contextualSpacing/>
        <w:jc w:val="both"/>
        <w:rPr>
          <w:color w:val="FF0000"/>
          <w:lang w:val="sv-SE"/>
        </w:rPr>
      </w:pPr>
      <w:r>
        <w:rPr>
          <w:color w:val="FF0000"/>
          <w:lang w:val="sv-SE"/>
        </w:rPr>
        <w:t>Gost: dostava ili u porudzbina u restoranu</w:t>
      </w:r>
    </w:p>
    <w:p>
      <w:pPr>
        <w:pStyle w:val="ListParagraph"/>
        <w:numPr>
          <w:ilvl w:val="0"/>
          <w:numId w:val="2"/>
        </w:numPr>
        <w:spacing w:lineRule="auto" w:line="240" w:before="0" w:after="0"/>
        <w:contextualSpacing/>
        <w:jc w:val="both"/>
        <w:rPr>
          <w:color w:val="FF0000"/>
          <w:lang w:val="sv-SE"/>
        </w:rPr>
      </w:pPr>
      <w:r>
        <w:rPr>
          <w:color w:val="FF0000"/>
          <w:lang w:val="sv-SE"/>
        </w:rPr>
        <w:t>Dve odvojene aplikacije za menadzera restorana I za goste restorana (mogucnost dostave ili direktne poridzbine)</w:t>
      </w:r>
    </w:p>
    <w:p>
      <w:pPr>
        <w:pStyle w:val="ListParagraph"/>
        <w:numPr>
          <w:ilvl w:val="0"/>
          <w:numId w:val="2"/>
        </w:numPr>
        <w:spacing w:lineRule="auto" w:line="240" w:before="0" w:after="0"/>
        <w:contextualSpacing/>
        <w:jc w:val="both"/>
        <w:rPr>
          <w:color w:val="FF0000"/>
          <w:lang w:val="sv-SE"/>
        </w:rPr>
      </w:pPr>
      <w:r>
        <w:rPr>
          <w:color w:val="FF0000"/>
          <w:lang w:val="sv-SE"/>
        </w:rPr>
        <w:t>Samo konobar ima app za porucivanje</w:t>
      </w:r>
    </w:p>
    <w:p>
      <w:pPr>
        <w:pStyle w:val="ListParagraph"/>
        <w:numPr>
          <w:ilvl w:val="0"/>
          <w:numId w:val="2"/>
        </w:numPr>
        <w:spacing w:lineRule="auto" w:line="240" w:before="0" w:after="0"/>
        <w:contextualSpacing/>
        <w:jc w:val="both"/>
        <w:rPr>
          <w:color w:val="FF0000"/>
          <w:lang w:val="sv-SE"/>
        </w:rPr>
      </w:pPr>
      <w:r>
        <w:rPr>
          <w:color w:val="FF0000"/>
          <w:lang w:val="sv-SE"/>
        </w:rPr>
        <w:t>Imacemo menadzera nabavke I sefa kuhinje</w:t>
      </w:r>
    </w:p>
    <w:p>
      <w:pPr>
        <w:pStyle w:val="ListParagraph"/>
        <w:numPr>
          <w:ilvl w:val="0"/>
          <w:numId w:val="2"/>
        </w:numPr>
        <w:spacing w:lineRule="auto" w:line="240" w:before="0" w:after="0"/>
        <w:contextualSpacing/>
        <w:jc w:val="both"/>
        <w:rPr>
          <w:lang w:val="sv-SE"/>
        </w:rPr>
      </w:pPr>
      <w:r>
        <w:rPr>
          <w:color w:val="FF0000"/>
          <w:lang w:val="sv-SE"/>
        </w:rPr>
        <w:t>Menadzer navake I sef kuhinje mogu da rade neke iste stvari ali ne sve</w:t>
      </w:r>
      <w:r>
        <w:rPr>
          <w:lang w:val="sv-SE"/>
        </w:rPr>
        <w:t>!</w:t>
      </w:r>
    </w:p>
    <w:p>
      <w:pPr>
        <w:pStyle w:val="Normal"/>
        <w:spacing w:lineRule="auto" w:line="240" w:before="0" w:after="0"/>
        <w:jc w:val="both"/>
        <w:rPr>
          <w:rFonts w:ascii="Times New Roman" w:hAnsi="Times New Roman"/>
          <w:b/>
          <w:b/>
          <w:bCs/>
          <w:sz w:val="28"/>
          <w:szCs w:val="28"/>
        </w:rPr>
      </w:pPr>
      <w:r>
        <w:rPr/>
      </w:r>
    </w:p>
    <w:p>
      <w:pPr>
        <w:pStyle w:val="Normal"/>
        <w:spacing w:lineRule="auto" w:line="240" w:before="0" w:after="0"/>
        <w:jc w:val="both"/>
        <w:rPr/>
      </w:pPr>
      <w:r>
        <w:rPr>
          <w:rFonts w:ascii="Times New Roman" w:hAnsi="Times New Roman"/>
          <w:b/>
          <w:bCs/>
          <w:sz w:val="28"/>
          <w:szCs w:val="28"/>
        </w:rPr>
        <w:t>2. Dijagram aktivnosti</w:t>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pPr>
      <w:r>
        <w:rPr>
          <w:rFonts w:ascii="Times New Roman" w:hAnsi="Times New Roman"/>
          <w:b w:val="false"/>
          <w:bCs w:val="false"/>
          <w:sz w:val="24"/>
          <w:szCs w:val="24"/>
        </w:rPr>
        <w:t>Dijagram aktivnosti</w:t>
      </w:r>
      <w:r>
        <w:rPr>
          <w:rFonts w:ascii="Times New Roman" w:hAnsi="Times New Roman"/>
          <w:b w:val="false"/>
          <w:bCs w:val="false"/>
          <w:sz w:val="24"/>
          <w:szCs w:val="24"/>
          <w:lang w:val="sr-Latn-RS"/>
        </w:rPr>
        <w:t xml:space="preserve"> sa slike </w:t>
      </w:r>
      <w:r>
        <w:rPr>
          <w:rFonts w:ascii="Times New Roman" w:hAnsi="Times New Roman"/>
          <w:b w:val="false"/>
          <w:bCs w:val="false"/>
          <w:i/>
          <w:iCs/>
          <w:color w:val="808080"/>
          <w:sz w:val="24"/>
          <w:szCs w:val="24"/>
          <w:lang w:val="sr-Latn-RS"/>
        </w:rPr>
        <w:t>2.1</w:t>
      </w:r>
      <w:r>
        <w:rPr>
          <w:rFonts w:ascii="Times New Roman" w:hAnsi="Times New Roman"/>
          <w:b w:val="false"/>
          <w:bCs w:val="false"/>
          <w:i/>
          <w:iCs/>
          <w:sz w:val="24"/>
          <w:szCs w:val="24"/>
          <w:lang w:val="sr-Latn-RS"/>
        </w:rPr>
        <w:t xml:space="preserve"> </w:t>
      </w:r>
      <w:r>
        <w:rPr>
          <w:rFonts w:ascii="Times New Roman" w:hAnsi="Times New Roman"/>
          <w:b w:val="false"/>
          <w:bCs w:val="false"/>
          <w:i w:val="false"/>
          <w:iCs w:val="false"/>
          <w:sz w:val="24"/>
          <w:szCs w:val="24"/>
          <w:lang w:val="sr-Latn-RS"/>
        </w:rPr>
        <w:t>koristimo da precizno opišemo na koji način korisnik poručuje hranu preko naše aplikacije.</w:t>
      </w:r>
    </w:p>
    <w:p>
      <w:pPr>
        <w:pStyle w:val="Normal"/>
        <w:spacing w:lineRule="auto" w:line="240" w:before="0" w:after="0"/>
        <w:jc w:val="both"/>
        <w:rPr/>
      </w:pPr>
      <w:r>
        <w:rPr>
          <w:rFonts w:ascii="Times New Roman" w:hAnsi="Times New Roman"/>
          <w:b w:val="false"/>
          <w:bCs w:val="false"/>
          <w:i w:val="false"/>
          <w:iCs w:val="false"/>
          <w:sz w:val="24"/>
          <w:szCs w:val="24"/>
          <w:lang w:val="sr-Latn-RS"/>
        </w:rPr>
        <w:t>Gost, nakon što preuzme aplikaciju sa google prodavnice, ima mogućnost da  izabere da li zeli da hranu i piće poruči u restoranu ili ipak želi da mu se porudžbina dosta</w:t>
      </w:r>
      <w:r>
        <w:rPr>
          <w:rFonts w:ascii="Times New Roman" w:hAnsi="Times New Roman"/>
          <w:b w:val="false"/>
          <w:bCs w:val="false"/>
          <w:i w:val="false"/>
          <w:iCs w:val="false"/>
          <w:sz w:val="24"/>
          <w:szCs w:val="24"/>
          <w:lang w:val="sr-Latn-RS"/>
        </w:rPr>
        <w:t>v</w:t>
      </w:r>
      <w:r>
        <w:rPr>
          <w:rFonts w:ascii="Times New Roman" w:hAnsi="Times New Roman"/>
          <w:b w:val="false"/>
          <w:bCs w:val="false"/>
          <w:i w:val="false"/>
          <w:iCs w:val="false"/>
          <w:sz w:val="24"/>
          <w:szCs w:val="24"/>
          <w:lang w:val="sr-Latn-RS"/>
        </w:rPr>
        <w:t>i na ku</w:t>
      </w:r>
      <w:r>
        <w:rPr>
          <w:rFonts w:ascii="Times New Roman" w:hAnsi="Times New Roman"/>
          <w:b w:val="false"/>
          <w:bCs w:val="false"/>
          <w:i w:val="false"/>
          <w:iCs w:val="false"/>
          <w:sz w:val="24"/>
          <w:szCs w:val="24"/>
          <w:lang w:val="sr-Latn-RS"/>
        </w:rPr>
        <w:t>ć</w:t>
      </w:r>
      <w:r>
        <w:rPr>
          <w:rFonts w:ascii="Times New Roman" w:hAnsi="Times New Roman"/>
          <w:b w:val="false"/>
          <w:bCs w:val="false"/>
          <w:i w:val="false"/>
          <w:iCs w:val="false"/>
          <w:sz w:val="24"/>
          <w:szCs w:val="24"/>
          <w:lang w:val="sr-Latn-RS"/>
        </w:rPr>
        <w:t xml:space="preserve">nu adresu. </w:t>
      </w:r>
      <w:r>
        <w:rPr>
          <w:rFonts w:ascii="Times New Roman" w:hAnsi="Times New Roman"/>
          <w:b w:val="false"/>
          <w:bCs w:val="false"/>
          <w:i w:val="false"/>
          <w:iCs w:val="false"/>
          <w:sz w:val="24"/>
          <w:szCs w:val="24"/>
          <w:lang w:val="sr-Latn-RS"/>
        </w:rPr>
        <w:t xml:space="preserve">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i proverava status, koji mu govori da li je porudžbina prihvaćena i vreme čekanja na istu, </w:t>
      </w:r>
      <w:r>
        <w:rPr>
          <w:rFonts w:ascii="Times New Roman" w:hAnsi="Times New Roman"/>
          <w:b w:val="false"/>
          <w:bCs w:val="false"/>
          <w:i w:val="false"/>
          <w:iCs w:val="false"/>
          <w:sz w:val="24"/>
          <w:szCs w:val="24"/>
          <w:lang w:val="sr-Latn-RS"/>
        </w:rPr>
        <w:t>čime se završava prikazana aktivnost</w:t>
      </w:r>
      <w:r>
        <w:rPr>
          <w:rFonts w:ascii="Times New Roman" w:hAnsi="Times New Roman"/>
          <w:b w:val="false"/>
          <w:bCs w:val="false"/>
          <w:i w:val="false"/>
          <w:iCs w:val="false"/>
          <w:sz w:val="24"/>
          <w:szCs w:val="24"/>
          <w:lang w:val="sr-Latn-RS"/>
        </w:rPr>
        <w:t>.</w:t>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77385" cy="5514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477385" cy="5514975"/>
                    </a:xfrm>
                    <a:prstGeom prst="rect">
                      <a:avLst/>
                    </a:prstGeom>
                  </pic:spPr>
                </pic:pic>
              </a:graphicData>
            </a:graphic>
          </wp:anchor>
        </w:drawing>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both"/>
        <w:rPr>
          <w:rFonts w:ascii="Times New Roman" w:hAnsi="Times New Roman"/>
          <w:b w:val="false"/>
          <w:b w:val="false"/>
          <w:bCs w:val="false"/>
          <w:i w:val="false"/>
          <w:i w:val="false"/>
          <w:iCs w:val="false"/>
          <w:sz w:val="24"/>
          <w:szCs w:val="24"/>
          <w:lang w:val="sr-Latn-RS"/>
        </w:rPr>
      </w:pPr>
      <w:r>
        <w:rPr/>
      </w:r>
    </w:p>
    <w:p>
      <w:pPr>
        <w:pStyle w:val="Normal"/>
        <w:spacing w:lineRule="auto" w:line="240" w:before="0" w:after="0"/>
        <w:jc w:val="center"/>
        <w:rPr>
          <w:i/>
          <w:i/>
          <w:iCs/>
          <w:color w:val="808080"/>
        </w:rPr>
      </w:pPr>
      <w:r>
        <w:rPr>
          <w:rFonts w:ascii="Times New Roman" w:hAnsi="Times New Roman"/>
          <w:b w:val="false"/>
          <w:bCs w:val="false"/>
          <w:i/>
          <w:iCs/>
          <w:color w:val="808080"/>
          <w:sz w:val="24"/>
          <w:szCs w:val="24"/>
          <w:lang w:val="sr-Latn-RS"/>
        </w:rPr>
        <w:t>S</w:t>
      </w:r>
      <w:r>
        <w:rPr>
          <w:rFonts w:ascii="Times New Roman" w:hAnsi="Times New Roman"/>
          <w:b w:val="false"/>
          <w:bCs w:val="false"/>
          <w:i/>
          <w:iCs/>
          <w:color w:val="808080"/>
          <w:sz w:val="24"/>
          <w:szCs w:val="24"/>
          <w:lang w:val="sr-Latn-RS"/>
        </w:rPr>
        <w:t>lika 2.1</w:t>
      </w:r>
    </w:p>
    <w:p>
      <w:pPr>
        <w:pStyle w:val="Normal"/>
        <w:spacing w:lineRule="auto" w:line="240" w:before="0" w:after="0"/>
        <w:jc w:val="both"/>
        <w:rPr>
          <w:rFonts w:ascii="Times New Roman" w:hAnsi="Times New Roman"/>
          <w:b w:val="false"/>
          <w:b w:val="false"/>
          <w:bCs w:val="false"/>
          <w:sz w:val="24"/>
          <w:szCs w:val="24"/>
          <w:lang w:val="sr-Latn-RS"/>
        </w:rPr>
      </w:pPr>
      <w:r>
        <w:rPr>
          <w:i w:val="false"/>
          <w:iCs w:val="false"/>
          <w:color w:val="000000"/>
        </w:rPr>
      </w:r>
    </w:p>
    <w:p>
      <w:pPr>
        <w:pStyle w:val="Normal"/>
        <w:spacing w:lineRule="auto" w:line="240" w:before="0" w:after="0"/>
        <w:jc w:val="both"/>
        <w:rPr>
          <w:rFonts w:ascii="Times New Roman" w:hAnsi="Times New Roman"/>
          <w:b w:val="false"/>
          <w:b w:val="false"/>
          <w:bCs w:val="false"/>
          <w:sz w:val="24"/>
          <w:szCs w:val="24"/>
          <w:lang w:val="sr-Latn-RS"/>
        </w:rPr>
      </w:pPr>
      <w:r>
        <w:rPr>
          <w:i w:val="false"/>
          <w:iCs w:val="false"/>
          <w:color w:val="000000"/>
        </w:rPr>
      </w:r>
    </w:p>
    <w:p>
      <w:pPr>
        <w:pStyle w:val="Normal"/>
        <w:spacing w:lineRule="auto" w:line="240" w:before="0" w:after="0"/>
        <w:jc w:val="both"/>
        <w:rPr>
          <w:rFonts w:ascii="Times New Roman" w:hAnsi="Times New Roman"/>
          <w:b w:val="false"/>
          <w:b w:val="false"/>
          <w:bCs w:val="false"/>
          <w:sz w:val="24"/>
          <w:szCs w:val="24"/>
          <w:lang w:val="sr-Latn-RS"/>
        </w:rPr>
      </w:pPr>
      <w:r>
        <w:rPr>
          <w:i w:val="false"/>
          <w:iCs w:val="false"/>
          <w:color w:val="000000"/>
        </w:rPr>
      </w:r>
    </w:p>
    <w:p>
      <w:pPr>
        <w:pStyle w:val="Normal"/>
        <w:spacing w:lineRule="auto" w:line="240" w:before="0" w:after="0"/>
        <w:jc w:val="both"/>
        <w:rPr>
          <w:i w:val="false"/>
          <w:i w:val="false"/>
          <w:iCs w:val="false"/>
          <w:color w:val="000000"/>
        </w:rPr>
      </w:pPr>
      <w:r>
        <w:rPr>
          <w:rFonts w:ascii="Times New Roman" w:hAnsi="Times New Roman"/>
          <w:b w:val="false"/>
          <w:bCs w:val="false"/>
          <w:i w:val="false"/>
          <w:iCs w:val="false"/>
          <w:color w:val="000000"/>
          <w:sz w:val="24"/>
          <w:szCs w:val="24"/>
          <w:lang w:val="sr-Latn-RS"/>
        </w:rPr>
        <w:t xml:space="preserve">Dijagram aktivnosti prikazan na slici </w:t>
      </w:r>
      <w:r>
        <w:rPr>
          <w:rFonts w:ascii="Times New Roman" w:hAnsi="Times New Roman"/>
          <w:b w:val="false"/>
          <w:bCs w:val="false"/>
          <w:i/>
          <w:iCs/>
          <w:color w:val="808080"/>
          <w:sz w:val="24"/>
          <w:szCs w:val="24"/>
          <w:lang w:val="sr-Latn-RS"/>
        </w:rPr>
        <w:t xml:space="preserve">2.2 </w:t>
      </w:r>
      <w:r>
        <w:rPr>
          <w:rFonts w:ascii="Times New Roman" w:hAnsi="Times New Roman"/>
          <w:b w:val="false"/>
          <w:bCs w:val="false"/>
          <w:i w:val="false"/>
          <w:iCs w:val="false"/>
          <w:color w:val="000000"/>
          <w:sz w:val="24"/>
          <w:szCs w:val="24"/>
          <w:lang w:val="sr-Latn-RS"/>
        </w:rPr>
        <w:t>prikazuje postupak obrade porudžbina iz ugla konobara.</w:t>
      </w:r>
    </w:p>
    <w:p>
      <w:pPr>
        <w:pStyle w:val="Normal"/>
        <w:spacing w:lineRule="auto" w:line="240" w:before="0" w:after="0"/>
        <w:jc w:val="both"/>
        <w:rPr>
          <w:rFonts w:ascii="Times New Roman" w:hAnsi="Times New Roman"/>
          <w:b w:val="false"/>
          <w:b w:val="false"/>
          <w:bCs w:val="false"/>
          <w:sz w:val="24"/>
          <w:szCs w:val="24"/>
          <w:lang w:val="sr-Latn-RS"/>
        </w:rPr>
      </w:pPr>
      <w:r>
        <w:rPr>
          <w:i w:val="false"/>
          <w:iCs w:val="false"/>
          <w:color w:val="000000"/>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 xml:space="preserve">Konobar sa gostom proverava da li je sve u redu i da li gost želi da poruči još nešto </w:t>
      </w:r>
      <w:r>
        <w:rPr>
          <w:rFonts w:ascii="Times New Roman" w:hAnsi="Times New Roman"/>
          <w:b w:val="false"/>
          <w:bCs w:val="false"/>
          <w:i w:val="false"/>
          <w:iCs w:val="false"/>
          <w:color w:val="000000"/>
          <w:sz w:val="24"/>
          <w:szCs w:val="24"/>
          <w:lang w:val="sr-Latn-RS"/>
        </w:rPr>
        <w:t>u zavisnosti od odgovora kreira novu porudžbinu ili vrši naplatu računa, čime se završava aktivnost</w:t>
      </w:r>
      <w:r>
        <w:rPr>
          <w:rFonts w:ascii="Times New Roman" w:hAnsi="Times New Roman"/>
          <w:b w:val="false"/>
          <w:bCs w:val="false"/>
          <w:i w:val="false"/>
          <w:iCs w:val="false"/>
          <w:color w:val="000000"/>
          <w:sz w:val="24"/>
          <w:szCs w:val="24"/>
          <w:lang w:val="sr-Latn-RS"/>
        </w:rPr>
        <w:t xml:space="preserve"> </w:t>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Ukoliko porudžbina nije spremna, konobar proverava da li ima drugih porudžbina koje nije pregledao i po</w:t>
      </w:r>
      <w:r>
        <w:rPr>
          <w:rFonts w:ascii="Times New Roman" w:hAnsi="Times New Roman"/>
          <w:b w:val="false"/>
          <w:bCs w:val="false"/>
          <w:i w:val="false"/>
          <w:iCs w:val="false"/>
          <w:color w:val="000000"/>
          <w:sz w:val="24"/>
          <w:szCs w:val="24"/>
          <w:lang w:val="sr-Latn-RS"/>
        </w:rPr>
        <w:t xml:space="preserve">navlja se isti proces kao i za prvu porudžbinu. </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r>
    </w:p>
    <w:p>
      <w:pPr>
        <w:pStyle w:val="Normal"/>
        <w:spacing w:lineRule="auto" w:line="240" w:before="0" w:after="0"/>
        <w:jc w:val="both"/>
        <w:rPr/>
      </w:pPr>
      <w:r>
        <w:rPr>
          <w:rFonts w:ascii="Times New Roman" w:hAnsi="Times New Roman"/>
          <w:b w:val="false"/>
          <w:bCs w:val="false"/>
          <w:i w:val="false"/>
          <w:iCs w:val="false"/>
          <w:color w:val="000000"/>
          <w:sz w:val="24"/>
          <w:szCs w:val="24"/>
          <w:lang w:val="sr-Latn-RS"/>
        </w:rPr>
        <w:t>Ukoliko nema ne proverenih porudžbina, aktivnost se završava.</w:t>
      </w:r>
    </w:p>
    <w:p>
      <w:pPr>
        <w:pStyle w:val="Normal"/>
        <w:spacing w:lineRule="auto" w:line="240" w:before="0" w:after="0"/>
        <w:jc w:val="both"/>
        <w:rPr>
          <w:rFonts w:ascii="Times New Roman" w:hAnsi="Times New Roman"/>
          <w:b w:val="false"/>
          <w:b w:val="false"/>
          <w:bCs w:val="false"/>
          <w:i w:val="false"/>
          <w:i w:val="false"/>
          <w:iCs w:val="false"/>
          <w:color w:val="000000"/>
          <w:sz w:val="24"/>
          <w:szCs w:val="24"/>
          <w:lang w:val="sr-Latn-RS"/>
        </w:rPr>
      </w:pPr>
      <w:r>
        <w:rPr/>
        <w:drawing>
          <wp:anchor behindDoc="0" distT="0" distB="0" distL="0" distR="0" simplePos="0" locked="0" layoutInCell="1" allowOverlap="1" relativeHeight="5">
            <wp:simplePos x="0" y="0"/>
            <wp:positionH relativeFrom="column">
              <wp:posOffset>8255</wp:posOffset>
            </wp:positionH>
            <wp:positionV relativeFrom="paragraph">
              <wp:posOffset>55245</wp:posOffset>
            </wp:positionV>
            <wp:extent cx="5731510" cy="7804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804150"/>
                    </a:xfrm>
                    <a:prstGeom prst="rect">
                      <a:avLst/>
                    </a:prstGeom>
                  </pic:spPr>
                </pic:pic>
              </a:graphicData>
            </a:graphic>
          </wp:anchor>
        </w:drawing>
      </w:r>
    </w:p>
    <w:p>
      <w:pPr>
        <w:pStyle w:val="Normal"/>
        <w:spacing w:lineRule="auto" w:line="240" w:before="0" w:after="0"/>
        <w:jc w:val="center"/>
        <w:rPr>
          <w:i/>
          <w:i/>
          <w:iCs/>
          <w:color w:val="808080"/>
        </w:rPr>
      </w:pPr>
      <w:r>
        <w:rPr>
          <w:rFonts w:ascii="Times New Roman" w:hAnsi="Times New Roman"/>
          <w:b w:val="false"/>
          <w:bCs w:val="false"/>
          <w:i w:val="false"/>
          <w:iCs w:val="false"/>
          <w:color w:val="808080"/>
          <w:sz w:val="24"/>
          <w:szCs w:val="24"/>
          <w:lang w:val="sr-Latn-RS"/>
        </w:rPr>
        <w:t>S</w:t>
      </w:r>
      <w:r>
        <w:rPr>
          <w:rFonts w:ascii="Times New Roman" w:hAnsi="Times New Roman"/>
          <w:b w:val="false"/>
          <w:bCs w:val="false"/>
          <w:i w:val="false"/>
          <w:iCs w:val="false"/>
          <w:color w:val="808080"/>
          <w:sz w:val="24"/>
          <w:szCs w:val="24"/>
          <w:lang w:val="sr-Latn-RS"/>
        </w:rPr>
        <w:t>lika 2.2</w:t>
      </w:r>
    </w:p>
    <w:p>
      <w:pPr>
        <w:pStyle w:val="Normal"/>
        <w:spacing w:lineRule="auto" w:line="240" w:before="0" w:after="0"/>
        <w:jc w:val="both"/>
        <w:rPr>
          <w:rFonts w:ascii="Times New Roman" w:hAnsi="Times New Roman"/>
          <w:i w:val="false"/>
          <w:i w:val="false"/>
          <w:iCs w:val="false"/>
          <w:color w:val="000000"/>
        </w:rPr>
      </w:pPr>
      <w:r>
        <w:rPr>
          <w:b/>
          <w:bCs/>
          <w:sz w:val="28"/>
          <w:szCs w:val="28"/>
          <w:lang w:val="en-US"/>
        </w:rPr>
      </w:r>
    </w:p>
    <w:p>
      <w:pPr>
        <w:pStyle w:val="Normal"/>
        <w:spacing w:lineRule="auto" w:line="240" w:before="0" w:after="0"/>
        <w:jc w:val="both"/>
        <w:rPr>
          <w:rFonts w:ascii="Times New Roman" w:hAnsi="Times New Roman"/>
          <w:i w:val="false"/>
          <w:i w:val="false"/>
          <w:iCs w:val="false"/>
          <w:color w:val="000000"/>
        </w:rPr>
      </w:pPr>
      <w:r>
        <w:rPr>
          <w:b/>
          <w:bCs/>
          <w:sz w:val="28"/>
          <w:szCs w:val="28"/>
          <w:lang w:val="en-US"/>
        </w:rPr>
      </w:r>
    </w:p>
    <w:p>
      <w:pPr>
        <w:pStyle w:val="Normal"/>
        <w:spacing w:lineRule="auto" w:line="240" w:before="0" w:after="0"/>
        <w:jc w:val="both"/>
        <w:rPr>
          <w:b/>
          <w:b/>
          <w:bCs/>
          <w:sz w:val="28"/>
          <w:szCs w:val="28"/>
          <w:lang w:val="en-US"/>
        </w:rPr>
      </w:pPr>
      <w:r>
        <w:rPr>
          <w:rFonts w:ascii="Times New Roman" w:hAnsi="Times New Roman"/>
          <w:b/>
          <w:bCs/>
          <w:i w:val="false"/>
          <w:iCs w:val="false"/>
          <w:color w:val="000000"/>
          <w:sz w:val="28"/>
          <w:szCs w:val="28"/>
          <w:lang w:val="en-US"/>
        </w:rPr>
        <w:t xml:space="preserve">3. </w:t>
      </w:r>
      <w:r>
        <w:rPr>
          <w:rFonts w:ascii="Times New Roman" w:hAnsi="Times New Roman"/>
          <w:b/>
          <w:bCs/>
          <w:i w:val="false"/>
          <w:iCs w:val="false"/>
          <w:color w:val="000000"/>
          <w:sz w:val="28"/>
          <w:szCs w:val="28"/>
          <w:lang w:val="en-US"/>
        </w:rPr>
        <w:t xml:space="preserve">Dijagram </w:t>
      </w:r>
      <w:r>
        <w:rPr>
          <w:rFonts w:ascii="Times New Roman" w:hAnsi="Times New Roman"/>
          <w:b/>
          <w:bCs/>
          <w:i w:val="false"/>
          <w:iCs w:val="false"/>
          <w:color w:val="000000"/>
          <w:sz w:val="28"/>
          <w:szCs w:val="28"/>
          <w:lang w:val="sr-Latn-RS"/>
        </w:rPr>
        <w:t>slu</w:t>
      </w:r>
      <w:r>
        <w:rPr>
          <w:rFonts w:ascii="Times New Roman" w:hAnsi="Times New Roman"/>
          <w:b/>
          <w:bCs/>
          <w:i w:val="false"/>
          <w:iCs w:val="false"/>
          <w:color w:val="000000"/>
          <w:sz w:val="28"/>
          <w:szCs w:val="28"/>
          <w:lang w:val="sr-Latn-RS"/>
        </w:rPr>
        <w:t>č</w:t>
      </w:r>
      <w:r>
        <w:rPr>
          <w:rFonts w:ascii="Times New Roman" w:hAnsi="Times New Roman"/>
          <w:b/>
          <w:bCs/>
          <w:i w:val="false"/>
          <w:iCs w:val="false"/>
          <w:color w:val="000000"/>
          <w:sz w:val="28"/>
          <w:szCs w:val="28"/>
          <w:lang w:val="sr-Latn-RS"/>
        </w:rPr>
        <w:t>ajeva</w:t>
      </w:r>
      <w:r>
        <w:rPr>
          <w:rFonts w:ascii="Times New Roman" w:hAnsi="Times New Roman"/>
          <w:b/>
          <w:bCs/>
          <w:i w:val="false"/>
          <w:iCs w:val="false"/>
          <w:color w:val="000000"/>
          <w:sz w:val="28"/>
          <w:szCs w:val="28"/>
          <w:lang w:val="en-US"/>
        </w:rPr>
        <w:t xml:space="preserve"> kori</w:t>
      </w:r>
      <w:r>
        <w:rPr>
          <w:rFonts w:ascii="Times New Roman" w:hAnsi="Times New Roman"/>
          <w:b/>
          <w:bCs/>
          <w:i w:val="false"/>
          <w:iCs w:val="false"/>
          <w:color w:val="000000"/>
          <w:sz w:val="28"/>
          <w:szCs w:val="28"/>
          <w:lang w:val="sr-Latn-RS"/>
        </w:rPr>
        <w:t>šćenja</w:t>
      </w:r>
    </w:p>
    <w:p>
      <w:pPr>
        <w:pStyle w:val="Normal"/>
        <w:spacing w:lineRule="auto" w:line="240" w:before="0" w:after="0"/>
        <w:jc w:val="both"/>
        <w:rPr>
          <w:rFonts w:ascii="Times New Roman" w:hAnsi="Times New Roman"/>
          <w:i w:val="false"/>
          <w:i w:val="false"/>
          <w:iCs w:val="false"/>
          <w:color w:val="000000"/>
          <w:lang w:val="sr-Latn-RS"/>
        </w:rPr>
      </w:pPr>
      <w:r>
        <w:rPr>
          <w:b/>
          <w:bCs/>
          <w:sz w:val="28"/>
          <w:szCs w:val="28"/>
          <w:lang w:val="en-US"/>
        </w:rPr>
      </w:r>
    </w:p>
    <w:p>
      <w:pPr>
        <w:pStyle w:val="Normal"/>
        <w:spacing w:lineRule="auto" w:line="240" w:before="0" w:after="0"/>
        <w:jc w:val="both"/>
        <w:rPr>
          <w:rFonts w:ascii="Times New Roman" w:hAnsi="Times New Roman"/>
          <w:i w:val="false"/>
          <w:i w:val="false"/>
          <w:iCs w:val="false"/>
          <w:color w:val="000000"/>
          <w:lang w:val="sr-Latn-RS"/>
        </w:rPr>
      </w:pPr>
      <w:r>
        <w:rPr>
          <w:b/>
          <w:bCs/>
          <w:sz w:val="28"/>
          <w:szCs w:val="28"/>
          <w:lang w:val="en-U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 xml:space="preserve">Dijagram slučajeva korišćenja sa slike </w:t>
      </w:r>
      <w:r>
        <w:rPr>
          <w:rFonts w:ascii="Times New Roman" w:hAnsi="Times New Roman"/>
          <w:b w:val="false"/>
          <w:bCs w:val="false"/>
          <w:i/>
          <w:iCs/>
          <w:color w:val="808080"/>
          <w:sz w:val="24"/>
          <w:szCs w:val="24"/>
          <w:lang w:val="sr-Latn-RS"/>
        </w:rPr>
        <w:t xml:space="preserve">3.1 </w:t>
      </w:r>
      <w:r>
        <w:rPr>
          <w:rFonts w:ascii="Times New Roman" w:hAnsi="Times New Roman"/>
          <w:b w:val="false"/>
          <w:bCs w:val="false"/>
          <w:i w:val="false"/>
          <w:iCs w:val="false"/>
          <w:color w:val="000000"/>
          <w:sz w:val="24"/>
          <w:szCs w:val="24"/>
          <w:lang w:val="sr-Latn-RS"/>
        </w:rPr>
        <w:t>opisuje mogućnosti korišćenja za n</w:t>
      </w:r>
      <w:r>
        <w:rPr>
          <w:rFonts w:ascii="Times New Roman" w:hAnsi="Times New Roman"/>
          <w:b w:val="false"/>
          <w:bCs w:val="false"/>
          <w:i w:val="false"/>
          <w:iCs w:val="false"/>
          <w:color w:val="000000"/>
          <w:sz w:val="24"/>
          <w:szCs w:val="24"/>
          <w:lang w:val="sr-Latn-RS"/>
        </w:rPr>
        <w:t>ekoliko aktera.</w:t>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Gost ili korisnik naše aplikacije može da odabere vrstu usluge koju želi, da pregleda meni i da formira porudžbinu i proveri njen status. Takodje je moguće da za gosta restorana porudžbinu formira konobar.</w:t>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 xml:space="preserve">Konobar ima pristup aktivnim porudžbinama, </w:t>
      </w:r>
      <w:r>
        <w:rPr>
          <w:rFonts w:ascii="Times New Roman" w:hAnsi="Times New Roman"/>
          <w:b w:val="false"/>
          <w:bCs w:val="false"/>
          <w:i w:val="false"/>
          <w:iCs w:val="false"/>
          <w:color w:val="000000"/>
          <w:sz w:val="24"/>
          <w:szCs w:val="24"/>
          <w:lang w:val="sr-Latn-RS"/>
        </w:rPr>
        <w:t xml:space="preserve">može </w:t>
      </w:r>
      <w:r>
        <w:rPr>
          <w:rFonts w:ascii="Times New Roman" w:hAnsi="Times New Roman"/>
          <w:b w:val="false"/>
          <w:bCs w:val="false"/>
          <w:i w:val="false"/>
          <w:iCs w:val="false"/>
          <w:color w:val="000000"/>
          <w:sz w:val="24"/>
          <w:szCs w:val="24"/>
          <w:lang w:val="sr-Latn-RS"/>
        </w:rPr>
        <w:t>prover</w:t>
      </w:r>
      <w:r>
        <w:rPr>
          <w:rFonts w:ascii="Times New Roman" w:hAnsi="Times New Roman"/>
          <w:b w:val="false"/>
          <w:bCs w:val="false"/>
          <w:i w:val="false"/>
          <w:iCs w:val="false"/>
          <w:color w:val="000000"/>
          <w:sz w:val="24"/>
          <w:szCs w:val="24"/>
          <w:lang w:val="sr-Latn-RS"/>
        </w:rPr>
        <w:t>iti</w:t>
      </w:r>
      <w:r>
        <w:rPr>
          <w:rFonts w:ascii="Times New Roman" w:hAnsi="Times New Roman"/>
          <w:b w:val="false"/>
          <w:bCs w:val="false"/>
          <w:i w:val="false"/>
          <w:iCs w:val="false"/>
          <w:color w:val="000000"/>
          <w:sz w:val="24"/>
          <w:szCs w:val="24"/>
          <w:lang w:val="sr-Latn-RS"/>
        </w:rPr>
        <w:t xml:space="preserve"> njihove statuse i uslužuje goste kada je porudžbina spremna, </w:t>
      </w:r>
      <w:r>
        <w:rPr>
          <w:rFonts w:ascii="Times New Roman" w:hAnsi="Times New Roman"/>
          <w:b w:val="false"/>
          <w:bCs w:val="false"/>
          <w:i w:val="false"/>
          <w:iCs w:val="false"/>
          <w:color w:val="000000"/>
          <w:sz w:val="24"/>
          <w:szCs w:val="24"/>
          <w:lang w:val="sr-Latn-RS"/>
        </w:rPr>
        <w:t>takođe formira račun i vrši naplatu.</w:t>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Dostavljač ima uvid u porudžbine spremne za dostavu na kućnu adresu i na licu mesta od korisnika vrši naplatu i izdaje račun.</w:t>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Šanker ima uvid u listu naručenih pića, može pregledati pojedinačnu porudžbinu i ažurirati njen status, takođe ima opciju da doda utoršena pića i ostale potrebne artikle u spisak za nabavku.</w:t>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b w:val="false"/>
          <w:b w:val="false"/>
          <w:bCs w:val="false"/>
          <w:sz w:val="24"/>
          <w:szCs w:val="24"/>
          <w:lang w:val="en-US"/>
        </w:rPr>
      </w:pPr>
      <w:r>
        <w:rPr>
          <w:rFonts w:ascii="Times New Roman" w:hAnsi="Times New Roman"/>
          <w:b w:val="false"/>
          <w:bCs w:val="false"/>
          <w:i w:val="false"/>
          <w:iCs w:val="false"/>
          <w:color w:val="000000"/>
          <w:sz w:val="24"/>
          <w:szCs w:val="24"/>
          <w:lang w:val="sr-Latn-RS"/>
        </w:rPr>
        <w:t>Kuvar ima pristup listi poručenih jela i on kao i konobar može pristupiti pojedinačnoj narudžbini, ažurirati njen status ali i dodati namirnice u spisak za nabavku.</w:t>
      </w:r>
      <w:r>
        <w:br w:type="page"/>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45497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4549775"/>
                    </a:xfrm>
                    <a:prstGeom prst="rect">
                      <a:avLst/>
                    </a:prstGeom>
                  </pic:spPr>
                </pic:pic>
              </a:graphicData>
            </a:graphic>
          </wp:anchor>
        </w:drawing>
      </w:r>
    </w:p>
    <w:p>
      <w:pPr>
        <w:pStyle w:val="Normal"/>
        <w:spacing w:lineRule="auto" w:line="240" w:before="0" w:after="0"/>
        <w:jc w:val="center"/>
        <w:rPr>
          <w:b w:val="false"/>
          <w:b w:val="false"/>
          <w:bCs w:val="false"/>
          <w:i/>
          <w:i/>
          <w:iCs/>
          <w:color w:val="808080"/>
          <w:sz w:val="24"/>
          <w:szCs w:val="24"/>
          <w:lang w:val="en-US"/>
        </w:rPr>
      </w:pPr>
      <w:r>
        <w:rPr>
          <w:rFonts w:ascii="Times New Roman" w:hAnsi="Times New Roman"/>
          <w:b w:val="false"/>
          <w:bCs w:val="false"/>
          <w:i/>
          <w:iCs/>
          <w:color w:val="808080"/>
          <w:sz w:val="24"/>
          <w:szCs w:val="24"/>
          <w:lang w:val="sr-Latn-RS"/>
        </w:rPr>
        <w:t>Slika 3.1</w:t>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Na slici 3.2 su opisani sledeći slučajevi korišćenja.</w:t>
      </w:r>
    </w:p>
    <w:p>
      <w:pPr>
        <w:pStyle w:val="Normal"/>
        <w:spacing w:lineRule="auto" w:line="240" w:before="0" w:after="0"/>
        <w:jc w:val="both"/>
        <w:rPr>
          <w:rFonts w:ascii="Times New Roman" w:hAnsi="Times New Roman"/>
          <w:i w:val="false"/>
          <w:i w:val="false"/>
          <w:iCs w:val="false"/>
          <w:lang w:val="sr-Latn-RS"/>
        </w:rPr>
      </w:pPr>
      <w:r>
        <w:rPr>
          <w:b w:val="false"/>
          <w:bCs w:val="false"/>
          <w:color w:val="000000"/>
          <w:sz w:val="24"/>
          <w:szCs w:val="24"/>
          <w:lang w:val="en-U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 xml:space="preserve">Menadžer </w:t>
      </w:r>
      <w:r>
        <w:rPr>
          <w:rFonts w:ascii="Times New Roman" w:hAnsi="Times New Roman"/>
          <w:b w:val="false"/>
          <w:bCs w:val="false"/>
          <w:i w:val="false"/>
          <w:iCs w:val="false"/>
          <w:color w:val="000000"/>
          <w:sz w:val="24"/>
          <w:szCs w:val="24"/>
          <w:lang w:val="sr-Latn-RS"/>
        </w:rPr>
        <w:t>može da kreira nalog za zaposlene. Ima uvid u spisak svih zaposlenih, ali može pristupiti i menjati podatke za svakog zaposlenog pojedinačno.</w:t>
      </w:r>
    </w:p>
    <w:p>
      <w:pPr>
        <w:pStyle w:val="Normal"/>
        <w:spacing w:lineRule="auto" w:line="240" w:before="0" w:after="0"/>
        <w:jc w:val="both"/>
        <w:rPr>
          <w:rFonts w:ascii="Times New Roman" w:hAnsi="Times New Roman"/>
          <w:i w:val="false"/>
          <w:i w:val="false"/>
          <w:iCs w:val="false"/>
          <w:lang w:val="sr-Latn-RS"/>
        </w:rPr>
      </w:pPr>
      <w:r>
        <w:rPr>
          <w:b w:val="false"/>
          <w:bCs w:val="false"/>
          <w:color w:val="000000"/>
          <w:sz w:val="24"/>
          <w:szCs w:val="24"/>
          <w:lang w:val="en-US"/>
        </w:rPr>
      </w:r>
    </w:p>
    <w:p>
      <w:pPr>
        <w:pStyle w:val="Normal"/>
        <w:spacing w:lineRule="auto" w:line="240" w:before="0" w:after="0"/>
        <w:jc w:val="both"/>
        <w:rPr>
          <w:b w:val="false"/>
          <w:b w:val="false"/>
          <w:bCs w:val="false"/>
          <w:color w:val="000000"/>
          <w:sz w:val="24"/>
          <w:szCs w:val="24"/>
          <w:lang w:val="en-US"/>
        </w:rPr>
      </w:pPr>
      <w:r>
        <w:rPr>
          <w:rFonts w:ascii="Times New Roman" w:hAnsi="Times New Roman"/>
          <w:b w:val="false"/>
          <w:bCs w:val="false"/>
          <w:i w:val="false"/>
          <w:iCs w:val="false"/>
          <w:color w:val="000000"/>
          <w:sz w:val="24"/>
          <w:szCs w:val="24"/>
          <w:lang w:val="sr-Latn-RS"/>
        </w:rPr>
        <w:t>M</w:t>
      </w:r>
      <w:r>
        <w:rPr>
          <w:rFonts w:ascii="Times New Roman" w:hAnsi="Times New Roman"/>
          <w:b w:val="false"/>
          <w:bCs w:val="false"/>
          <w:i w:val="false"/>
          <w:iCs w:val="false"/>
          <w:color w:val="000000"/>
          <w:sz w:val="24"/>
          <w:szCs w:val="24"/>
          <w:lang w:val="sr-Latn-RS"/>
        </w:rPr>
        <w:t>enadžer takođe kreira raspored rada za naredni mesec. Jedna od obaveza mu je i kreiranje pregledanje i ažuriranje spiska za nabavku. Nakon provere spiska vrši poručivanje robe.</w:t>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drawing>
          <wp:anchor behindDoc="0" distT="0" distB="0" distL="0" distR="0" simplePos="0" locked="0" layoutInCell="1" allowOverlap="1" relativeHeight="7">
            <wp:simplePos x="0" y="0"/>
            <wp:positionH relativeFrom="column">
              <wp:posOffset>0</wp:posOffset>
            </wp:positionH>
            <wp:positionV relativeFrom="paragraph">
              <wp:posOffset>90805</wp:posOffset>
            </wp:positionV>
            <wp:extent cx="5731510" cy="41192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4119245"/>
                    </a:xfrm>
                    <a:prstGeom prst="rect">
                      <a:avLst/>
                    </a:prstGeom>
                  </pic:spPr>
                </pic:pic>
              </a:graphicData>
            </a:graphic>
          </wp:anchor>
        </w:drawing>
      </w:r>
    </w:p>
    <w:p>
      <w:pPr>
        <w:pStyle w:val="Normal"/>
        <w:spacing w:lineRule="auto" w:line="240" w:before="0" w:after="0"/>
        <w:jc w:val="center"/>
        <w:rPr>
          <w:b w:val="false"/>
          <w:b w:val="false"/>
          <w:bCs w:val="false"/>
          <w:sz w:val="24"/>
          <w:szCs w:val="24"/>
          <w:lang w:val="en-US"/>
        </w:rPr>
      </w:pPr>
      <w:r>
        <w:rPr>
          <w:rFonts w:ascii="Times New Roman" w:hAnsi="Times New Roman"/>
          <w:b w:val="false"/>
          <w:bCs w:val="false"/>
          <w:i/>
          <w:iCs/>
          <w:color w:val="808080"/>
          <w:sz w:val="24"/>
          <w:szCs w:val="24"/>
          <w:lang w:val="sr-Latn-RS"/>
        </w:rPr>
        <w:t>Slika 3.2</w:t>
      </w:r>
      <w:r>
        <w:br w:type="page"/>
      </w:r>
    </w:p>
    <w:p>
      <w:pPr>
        <w:pStyle w:val="Normal"/>
        <w:spacing w:lineRule="auto" w:line="240" w:before="0" w:after="0"/>
        <w:jc w:val="both"/>
        <w:rPr>
          <w:rFonts w:ascii="Times New Roman" w:hAnsi="Times New Roman"/>
          <w:i w:val="false"/>
          <w:i w:val="false"/>
          <w:iCs w:val="false"/>
          <w:color w:val="000000"/>
          <w:lang w:val="sr-Latn-RS"/>
        </w:rPr>
      </w:pPr>
      <w:r>
        <w:rPr>
          <w:b w:val="false"/>
          <w:bCs w:val="false"/>
          <w:sz w:val="24"/>
          <w:szCs w:val="24"/>
          <w:lang w:val="en-US"/>
        </w:rPr>
      </w:r>
    </w:p>
    <w:sectPr>
      <w:footerReference w:type="default" r:id="rId8"/>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2:00Z" w:initials="D">
    <w:p>
      <w:r>
        <w:rPr>
          <w:rFonts w:ascii="Liberation Serif" w:hAnsi="Liberation Serif" w:eastAsia="DejaVu Sans" w:cs="DejaVu Sans"/>
          <w:sz w:val="24"/>
          <w:szCs w:val="24"/>
          <w:lang w:val="sr-Latn-RS" w:eastAsia="en-US" w:bidi="en-US"/>
        </w:rPr>
        <w:t>Pored entitet klasa treba da se nadju i one granicne i kontrol klase koje vam trebaju za dinamičke dijagrame</w:t>
      </w:r>
    </w:p>
  </w:comment>
  <w:comment w:id="1" w:author="Danijela" w:date="2016-10-20T21:13:00Z" w:initials="D">
    <w:p>
      <w:r>
        <w:rPr>
          <w:rFonts w:ascii="Liberation Serif" w:hAnsi="Liberation Serif" w:eastAsia="DejaVu Sans" w:cs="DejaVu Sans"/>
          <w:sz w:val="24"/>
          <w:szCs w:val="24"/>
          <w:lang w:val="sr-Latn-RS" w:eastAsia="en-US" w:bidi="en-US"/>
        </w:rPr>
        <w:t>Ovde treba dati 3 dijagrama sekvenci. Dijagrami treba da opisuju neku složeniju funkcionalnost</w:t>
      </w:r>
    </w:p>
  </w:comment>
  <w:comment w:id="2"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3" w:author="Danijela" w:date="2016-10-20T21:18:00Z" w:initials="D">
    <w:p>
      <w:r>
        <w:rPr>
          <w:rFonts w:ascii="Liberation Serif" w:hAnsi="Liberation Serif" w:eastAsia="DejaVu Sans" w:cs="DejaVu Sans"/>
          <w:sz w:val="24"/>
          <w:szCs w:val="24"/>
          <w:lang w:val="sr-Latn-RS" w:eastAsia="en-U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4" w:author="Danijela" w:date="2016-10-20T21:14:00Z" w:initials="D">
    <w:p>
      <w:r>
        <w:rPr>
          <w:rFonts w:ascii="Liberation Serif" w:hAnsi="Liberation Serif" w:eastAsia="DejaVu Sans" w:cs="DejaVu Sans"/>
          <w:sz w:val="24"/>
          <w:szCs w:val="24"/>
          <w:lang w:val="sr-Latn-RS" w:eastAsia="en-U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LibreOffice/6.4.6.2$Windows_X86_64 LibreOffice_project/0ce51a4fd21bff07a5c061082cc82c5ed232f115</Application>
  <Pages>10</Pages>
  <Words>917</Words>
  <Characters>5235</Characters>
  <CharactersWithSpaces>6106</CharactersWithSpaces>
  <Paragraphs>55</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2021-06-08T22:15:33Z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