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pi-specification"/>
    <w:p>
      <w:pPr>
        <w:pStyle w:val="Heading1"/>
      </w:pPr>
      <w:r>
        <w:t xml:space="preserve">API Specification</w:t>
      </w:r>
    </w:p>
    <w:bookmarkStart w:id="20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b/>
          <w:bCs/>
        </w:rPr>
        <w:t xml:space="preserve">Exim Operation System</w:t>
      </w:r>
    </w:p>
    <w:bookmarkEnd w:id="20"/>
    <w:bookmarkStart w:id="2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API Specification covers</w:t>
      </w:r>
      <w:r>
        <w:t xml:space="preserve"> </w:t>
      </w:r>
      <w:r>
        <w:rPr>
          <w:b/>
          <w:bCs/>
        </w:rPr>
        <w:t xml:space="preserve">Phase 1: Import Operation</w:t>
      </w:r>
      <w:r>
        <w:t xml:space="preserve"> </w:t>
      </w:r>
      <w:r>
        <w:t xml:space="preserve">for the Exim Operation System. The focus is on import transaction monitoring, status tracking, document versioning, and operational processing by Exim team users.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backend API contract for the Exim Operation System so frontend, backend, QA, and integration teams can work from the same specification.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- Standardize request and response structures</w:t>
      </w:r>
      <w:r>
        <w:t xml:space="preserve"> </w:t>
      </w:r>
      <w:r>
        <w:t xml:space="preserve">- Define main resources and endpoints</w:t>
      </w:r>
      <w:r>
        <w:t xml:space="preserve"> </w:t>
      </w:r>
      <w:r>
        <w:t xml:space="preserve">- Support import transaction lifecycle management</w:t>
      </w:r>
      <w:r>
        <w:t xml:space="preserve"> </w:t>
      </w:r>
      <w:r>
        <w:t xml:space="preserve">- Support document upload and document versioning</w:t>
      </w:r>
      <w:r>
        <w:t xml:space="preserve"> </w:t>
      </w:r>
      <w:r>
        <w:t xml:space="preserve">- Support transaction timeline / status history</w:t>
      </w:r>
      <w:r>
        <w:t xml:space="preserve"> </w:t>
      </w:r>
      <w:r>
        <w:t xml:space="preserve">- Prepare APIs for scalable future enhancement</w:t>
      </w:r>
    </w:p>
    <w:p>
      <w:r>
        <w:pict>
          <v:rect style="width:0;height:1.5pt" o:hralign="center" o:hrstd="t" o:hr="t"/>
        </w:pict>
      </w:r>
    </w:p>
    <w:bookmarkEnd w:id="23"/>
    <w:bookmarkStart w:id="31" w:name="general-standards"/>
    <w:p>
      <w:pPr>
        <w:pStyle w:val="Heading1"/>
      </w:pPr>
      <w:r>
        <w:t xml:space="preserve">2. General Standards</w:t>
      </w:r>
    </w:p>
    <w:bookmarkStart w:id="24" w:name="base-url"/>
    <w:p>
      <w:pPr>
        <w:pStyle w:val="Heading2"/>
      </w:pPr>
      <w:r>
        <w:t xml:space="preserve">2.1 Base URL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End w:id="24"/>
    <w:bookmarkStart w:id="25" w:name="authentication"/>
    <w:p>
      <w:pPr>
        <w:pStyle w:val="Heading2"/>
      </w:pPr>
      <w:r>
        <w:t xml:space="preserve">2.2 Authentication</w:t>
      </w:r>
    </w:p>
    <w:p>
      <w:pPr>
        <w:pStyle w:val="FirstParagraph"/>
      </w:pPr>
      <w:r>
        <w:t xml:space="preserve">Authentication is required for protected endpoints.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Bearer Token / JWT</w:t>
      </w:r>
    </w:p>
    <w:p>
      <w:pPr>
        <w:pStyle w:val="BodyText"/>
      </w:pPr>
      <w:r>
        <w:rPr>
          <w:b/>
          <w:bCs/>
        </w:rP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bookmarkEnd w:id="25"/>
    <w:bookmarkStart w:id="26" w:name="content-type"/>
    <w:p>
      <w:pPr>
        <w:pStyle w:val="Heading2"/>
      </w:pPr>
      <w:r>
        <w:t xml:space="preserve">2.3 Content Type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For file upload:</w:t>
      </w:r>
    </w:p>
    <w:p>
      <w:pPr>
        <w:pStyle w:val="SourceCode"/>
      </w:pPr>
      <w:r>
        <w:rPr>
          <w:rStyle w:val="VerbatimChar"/>
        </w:rPr>
        <w:t xml:space="preserve">Content-Type: multipart/form-data</w:t>
      </w:r>
    </w:p>
    <w:bookmarkEnd w:id="26"/>
    <w:bookmarkStart w:id="29" w:name="common-response-format"/>
    <w:p>
      <w:pPr>
        <w:pStyle w:val="Heading2"/>
      </w:pPr>
      <w:r>
        <w:t xml:space="preserve">2.4 Common Response Format</w:t>
      </w:r>
    </w:p>
    <w:bookmarkStart w:id="27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processed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"po_number"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 Number is required"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0" w:name="standard-http-status-codes"/>
    <w:p>
      <w:pPr>
        <w:pStyle w:val="Heading2"/>
      </w:pPr>
      <w:r>
        <w:t xml:space="preserve">2.5 Standard HTTP Status Codes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 OK</w:t>
      </w:r>
      <w:r>
        <w:t xml:space="preserve"> </w:t>
      </w:r>
      <w:r>
        <w:t xml:space="preserve">— successful retrieval/update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201 Created</w:t>
      </w:r>
      <w:r>
        <w:t xml:space="preserve"> </w:t>
      </w:r>
      <w:r>
        <w:t xml:space="preserve">— successful creation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400 Bad Request</w:t>
      </w:r>
      <w:r>
        <w:t xml:space="preserve"> </w:t>
      </w:r>
      <w:r>
        <w:t xml:space="preserve">— invalid request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— missing/invalid authentication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403 Forbidden</w:t>
      </w:r>
      <w:r>
        <w:t xml:space="preserve"> </w:t>
      </w:r>
      <w:r>
        <w:t xml:space="preserve">— no permission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404 Not Found</w:t>
      </w:r>
      <w:r>
        <w:t xml:space="preserve"> </w:t>
      </w:r>
      <w:r>
        <w:t xml:space="preserve">— resource not 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409 Conflict</w:t>
      </w:r>
      <w:r>
        <w:t xml:space="preserve"> </w:t>
      </w:r>
      <w:r>
        <w:t xml:space="preserve">— duplicate or invalid state transition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— unexpected server error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in-resources"/>
    <w:p>
      <w:pPr>
        <w:pStyle w:val="Heading1"/>
      </w:pPr>
      <w:r>
        <w:t xml:space="preserve">3. Main Resources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Master Data</w:t>
      </w:r>
    </w:p>
    <w:p>
      <w:pPr>
        <w:pStyle w:val="Compact"/>
        <w:numPr>
          <w:ilvl w:val="0"/>
          <w:numId w:val="1002"/>
        </w:numPr>
      </w:pPr>
      <w:r>
        <w:t xml:space="preserve">Import Transactions</w:t>
      </w:r>
    </w:p>
    <w:p>
      <w:pPr>
        <w:pStyle w:val="Compact"/>
        <w:numPr>
          <w:ilvl w:val="0"/>
          <w:numId w:val="1002"/>
        </w:numPr>
      </w:pPr>
      <w:r>
        <w:t xml:space="preserve">Transaction Status / Timeline</w:t>
      </w:r>
    </w:p>
    <w:p>
      <w:pPr>
        <w:pStyle w:val="Compact"/>
        <w:numPr>
          <w:ilvl w:val="0"/>
          <w:numId w:val="1002"/>
        </w:numPr>
      </w:pPr>
      <w:r>
        <w:t xml:space="preserve">Transaction Documents</w:t>
      </w:r>
    </w:p>
    <w:p>
      <w:pPr>
        <w:pStyle w:val="Compact"/>
        <w:numPr>
          <w:ilvl w:val="0"/>
          <w:numId w:val="1002"/>
        </w:numPr>
      </w:pPr>
      <w:r>
        <w:t xml:space="preserve">Document Versions</w:t>
      </w:r>
    </w:p>
    <w:p>
      <w:pPr>
        <w:pStyle w:val="Compact"/>
        <w:numPr>
          <w:ilvl w:val="0"/>
          <w:numId w:val="1002"/>
        </w:numPr>
      </w:pPr>
      <w:r>
        <w:t xml:space="preserve">Notes / Remarks</w:t>
      </w:r>
    </w:p>
    <w:p>
      <w:pPr>
        <w:pStyle w:val="Compact"/>
        <w:numPr>
          <w:ilvl w:val="0"/>
          <w:numId w:val="1002"/>
        </w:numPr>
      </w:pPr>
      <w:r>
        <w:t xml:space="preserve">Dashboard / Summary</w:t>
      </w:r>
    </w:p>
    <w:p>
      <w:r>
        <w:pict>
          <v:rect style="width:0;height:1.5pt" o:hralign="center" o:hrstd="t" o:hr="t"/>
        </w:pict>
      </w:r>
    </w:p>
    <w:bookmarkEnd w:id="32"/>
    <w:bookmarkStart w:id="34" w:name="business-workflow-status"/>
    <w:p>
      <w:pPr>
        <w:pStyle w:val="Heading1"/>
      </w:pPr>
      <w:r>
        <w:t xml:space="preserve">4. Business Workflow Status</w:t>
      </w:r>
    </w:p>
    <w:p>
      <w:pPr>
        <w:pStyle w:val="FirstParagraph"/>
      </w:pPr>
      <w:r>
        <w:t xml:space="preserve">The import transaction status flow is: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INITIATE_SHIPPING_DOCUMENT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BIDDING_TRANSPORTER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TRANSPORT_CONFIRMED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READY_PICKUP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PICKED_UP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ON_SHIPMENT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CUSTOMS_CLEARANCE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DELIVERED</w:t>
      </w:r>
    </w:p>
    <w:bookmarkStart w:id="33" w:name="status-transition-rule"/>
    <w:p>
      <w:pPr>
        <w:pStyle w:val="Heading2"/>
      </w:pPr>
      <w:r>
        <w:t xml:space="preserve">4.1 Status Transition Rule</w:t>
      </w:r>
    </w:p>
    <w:p>
      <w:pPr>
        <w:pStyle w:val="FirstParagraph"/>
      </w:pPr>
      <w:r>
        <w:t xml:space="preserve">A transaction can only move to the next allowed status unless overridden by authorized admin logic.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pi-endpoints"/>
    <w:p>
      <w:pPr>
        <w:pStyle w:val="Heading1"/>
      </w:pPr>
      <w:r>
        <w:t xml:space="preserve">5. API Endpoints</w:t>
      </w:r>
    </w:p>
    <w:bookmarkEnd w:id="35"/>
    <w:bookmarkStart w:id="53" w:name="authentication-1"/>
    <w:p>
      <w:pPr>
        <w:pStyle w:val="Heading1"/>
      </w:pPr>
      <w:r>
        <w:t xml:space="preserve">5.1 Authentication</w:t>
      </w:r>
    </w:p>
    <w:bookmarkStart w:id="41" w:name="login"/>
    <w:p>
      <w:pPr>
        <w:pStyle w:val="Heading2"/>
      </w:pPr>
      <w:r>
        <w:t xml:space="preserve">5.1.1 Login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bookmarkStart w:id="36" w:name="security-note"/>
    <w:p>
      <w:pPr>
        <w:pStyle w:val="Heading3"/>
      </w:pPr>
      <w:r>
        <w:t xml:space="preserve">Security Note</w:t>
      </w:r>
    </w:p>
    <w:p>
      <w:pPr>
        <w:pStyle w:val="Compact"/>
        <w:numPr>
          <w:ilvl w:val="0"/>
          <w:numId w:val="1004"/>
        </w:numPr>
      </w:pPr>
      <w:r>
        <w:t xml:space="preserve">The frontend will send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to the backend over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Password visibility in browser DevTools request payload is normal for web applications and cannot be fully hidden from the end user.</w:t>
      </w:r>
    </w:p>
    <w:p>
      <w:pPr>
        <w:pStyle w:val="Compact"/>
        <w:numPr>
          <w:ilvl w:val="0"/>
          <w:numId w:val="1004"/>
        </w:numPr>
      </w:pPr>
      <w:r>
        <w:t xml:space="preserve">The system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store passwords in plain text.</w:t>
      </w:r>
    </w:p>
    <w:p>
      <w:pPr>
        <w:pStyle w:val="Compact"/>
        <w:numPr>
          <w:ilvl w:val="0"/>
          <w:numId w:val="1004"/>
        </w:numPr>
      </w:pPr>
      <w:r>
        <w:t xml:space="preserve">Passwords must be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on the server using a strong one-way hashing algorithm such as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Argon2</w:t>
      </w:r>
      <w:r>
        <w:t xml:space="preserve"> </w:t>
      </w:r>
      <w:r>
        <w:t xml:space="preserve">before being stored in the database.</w:t>
      </w:r>
    </w:p>
    <w:p>
      <w:pPr>
        <w:pStyle w:val="Compact"/>
        <w:numPr>
          <w:ilvl w:val="0"/>
          <w:numId w:val="1004"/>
        </w:numPr>
      </w:pPr>
      <w:r>
        <w:t xml:space="preserve">After successful authentication, the API returns an access token so the password is not sent again on subsequent requests.</w:t>
      </w:r>
    </w:p>
    <w:bookmarkEnd w:id="36"/>
    <w:bookmarkStart w:id="37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"exim.user@company.com"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"user-input-password"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backend-processing-rule"/>
    <w:p>
      <w:pPr>
        <w:pStyle w:val="Heading3"/>
      </w:pPr>
      <w:r>
        <w:t xml:space="preserve">Backend Processing Rule</w:t>
      </w:r>
    </w:p>
    <w:p>
      <w:pPr>
        <w:pStyle w:val="SourceCode"/>
      </w:pPr>
      <w:r>
        <w:rPr>
          <w:rStyle w:val="VerbatimChar"/>
        </w:rPr>
        <w:t xml:space="preserve">1. Receive email and password over HTTPS</w:t>
      </w:r>
      <w:r>
        <w:br/>
      </w:r>
      <w:r>
        <w:rPr>
          <w:rStyle w:val="VerbatimChar"/>
        </w:rPr>
        <w:t xml:space="preserve">2. Find user by email</w:t>
      </w:r>
      <w:r>
        <w:br/>
      </w:r>
      <w:r>
        <w:rPr>
          <w:rStyle w:val="VerbatimChar"/>
        </w:rPr>
        <w:t xml:space="preserve">3. Compare provided password with stored hashed password</w:t>
      </w:r>
      <w:r>
        <w:br/>
      </w:r>
      <w:r>
        <w:rPr>
          <w:rStyle w:val="VerbatimChar"/>
        </w:rPr>
        <w:t xml:space="preserve">4. If valid, generate access token</w:t>
      </w:r>
      <w:r>
        <w:br/>
      </w:r>
      <w:r>
        <w:rPr>
          <w:rStyle w:val="VerbatimChar"/>
        </w:rPr>
        <w:t xml:space="preserve">5. Return authenticated user profile and token</w:t>
      </w:r>
    </w:p>
    <w:bookmarkEnd w:id="38"/>
    <w:bookmarkStart w:id="39" w:name="example-stored-password-in-database"/>
    <w:p>
      <w:pPr>
        <w:pStyle w:val="Heading3"/>
      </w:pPr>
      <w:r>
        <w:t xml:space="preserve">Example Stored Password in Database</w:t>
      </w:r>
    </w:p>
    <w:p>
      <w:pPr>
        <w:pStyle w:val="SourceCode"/>
      </w:pPr>
      <w:r>
        <w:rPr>
          <w:rStyle w:val="VerbatimChar"/>
        </w:rPr>
        <w:t xml:space="preserve">$2b$10$9QWmH6lW0wzY0JkP3Yp9V.U1nT7x9v0mO2dF8sKpL3nQeR5tY7u8a</w:t>
      </w:r>
    </w:p>
    <w:bookmarkEnd w:id="39"/>
    <w:bookmarkStart w:id="40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"refresh-token-value"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"exim.user@company.com"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"EXIM_OFFICER"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End w:id="41"/>
    <w:bookmarkStart w:id="46" w:name="refresh-access-token"/>
    <w:p>
      <w:pPr>
        <w:pStyle w:val="Heading2"/>
      </w:pPr>
      <w:r>
        <w:t xml:space="preserve">5.1.2 Refresh Access Token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/auth/refresh</w:t>
      </w:r>
    </w:p>
    <w:bookmarkStart w:id="42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Issue a new access token using a valid refresh token.</w:t>
      </w:r>
    </w:p>
    <w:bookmarkEnd w:id="42"/>
    <w:bookmarkStart w:id="43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"refresh-token-value"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backend-processing-rule-1"/>
    <w:p>
      <w:pPr>
        <w:pStyle w:val="Heading3"/>
      </w:pPr>
      <w:r>
        <w:t xml:space="preserve">Backend Processing Rule</w:t>
      </w:r>
    </w:p>
    <w:p>
      <w:pPr>
        <w:pStyle w:val="SourceCode"/>
      </w:pPr>
      <w:r>
        <w:rPr>
          <w:rStyle w:val="VerbatimChar"/>
        </w:rPr>
        <w:t xml:space="preserve">1. Receive refresh token</w:t>
      </w:r>
      <w:r>
        <w:br/>
      </w:r>
      <w:r>
        <w:rPr>
          <w:rStyle w:val="VerbatimChar"/>
        </w:rPr>
        <w:t xml:space="preserve">2. Validate token signature and expiration</w:t>
      </w:r>
      <w:r>
        <w:br/>
      </w:r>
      <w:r>
        <w:rPr>
          <w:rStyle w:val="VerbatimChar"/>
        </w:rPr>
        <w:t xml:space="preserve">3. Check token status is active and not revoked</w:t>
      </w:r>
      <w:r>
        <w:br/>
      </w:r>
      <w:r>
        <w:rPr>
          <w:rStyle w:val="VerbatimChar"/>
        </w:rPr>
        <w:t xml:space="preserve">4. Issue new access token</w:t>
      </w:r>
      <w:r>
        <w:br/>
      </w:r>
      <w:r>
        <w:rPr>
          <w:rStyle w:val="VerbatimChar"/>
        </w:rPr>
        <w:t xml:space="preserve">5. Optionally rotate refresh token based on security policy</w:t>
      </w:r>
    </w:p>
    <w:bookmarkEnd w:id="44"/>
    <w:bookmarkStart w:id="45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refreshed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"new-refresh-token-value"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50" w:name="logout"/>
    <w:p>
      <w:pPr>
        <w:pStyle w:val="Heading2"/>
      </w:pPr>
      <w:r>
        <w:t xml:space="preserve">5.1.3 Logout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/auth/logout</w:t>
      </w:r>
    </w:p>
    <w:bookmarkStart w:id="47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Invalidate the current authenticated session token and revoke refresh token.</w:t>
      </w:r>
    </w:p>
    <w:bookmarkEnd w:id="47"/>
    <w:bookmarkStart w:id="48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"refresh-token-value"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bookmarkEnd w:id="49"/>
    <w:bookmarkEnd w:id="50"/>
    <w:bookmarkStart w:id="52" w:name="get-current-user"/>
    <w:p>
      <w:pPr>
        <w:pStyle w:val="Heading2"/>
      </w:pPr>
      <w:r>
        <w:t xml:space="preserve">5.1.4 Get Current User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</w:p>
    <w:bookmarkStart w:id="51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"exim.user@company.com"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"EXIM_OFFICER"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users"/>
    <w:p>
      <w:pPr>
        <w:pStyle w:val="Heading1"/>
      </w:pPr>
      <w:r>
        <w:t xml:space="preserve">5.2 Users</w:t>
      </w:r>
    </w:p>
    <w:bookmarkStart w:id="56" w:name="list-users"/>
    <w:p>
      <w:pPr>
        <w:pStyle w:val="Heading2"/>
      </w:pPr>
      <w:r>
        <w:t xml:space="preserve">5.2.1 List Users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/users</w:t>
      </w:r>
    </w:p>
    <w:bookmarkStart w:id="54" w:name="query-parameters"/>
    <w:p>
      <w:pPr>
        <w:pStyle w:val="Heading3"/>
      </w:pPr>
      <w:r>
        <w:t xml:space="preserve">Query Parameters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page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limit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search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</w:p>
    <w:bookmarkEnd w:id="54"/>
    <w:bookmarkStart w:id="55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"exim.user@company.com"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"EXIM_OFFICER"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master-data"/>
    <w:p>
      <w:pPr>
        <w:pStyle w:val="Heading1"/>
      </w:pPr>
      <w:r>
        <w:t xml:space="preserve">5.3 Master Data</w:t>
      </w:r>
    </w:p>
    <w:bookmarkStart w:id="58" w:name="list-vendors-suppliers"/>
    <w:p>
      <w:pPr>
        <w:pStyle w:val="Heading2"/>
      </w:pPr>
      <w:r>
        <w:t xml:space="preserve">5.3.1 List Vendors / Suppliers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/master/vendors</w:t>
      </w:r>
    </w:p>
    <w:bookmarkEnd w:id="58"/>
    <w:bookmarkStart w:id="59" w:name="list-transporters"/>
    <w:p>
      <w:pPr>
        <w:pStyle w:val="Heading2"/>
      </w:pPr>
      <w:r>
        <w:t xml:space="preserve">5.3.2 List Transporters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/master/transporters</w:t>
      </w:r>
    </w:p>
    <w:bookmarkEnd w:id="59"/>
    <w:bookmarkStart w:id="60" w:name="list-ports"/>
    <w:p>
      <w:pPr>
        <w:pStyle w:val="Heading2"/>
      </w:pPr>
      <w:r>
        <w:t xml:space="preserve">5.3.3 List Ports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/master/ports</w:t>
      </w:r>
    </w:p>
    <w:bookmarkEnd w:id="60"/>
    <w:bookmarkStart w:id="61" w:name="list-incoterms"/>
    <w:p>
      <w:pPr>
        <w:pStyle w:val="Heading2"/>
      </w:pPr>
      <w:r>
        <w:t xml:space="preserve">5.3.4 List Incoterms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/master/incoterms</w:t>
      </w:r>
    </w:p>
    <w:bookmarkEnd w:id="61"/>
    <w:bookmarkStart w:id="63" w:name="list-countries"/>
    <w:p>
      <w:pPr>
        <w:pStyle w:val="Heading2"/>
      </w:pPr>
      <w:r>
        <w:t xml:space="preserve">5.3.5 List Countries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/master/countries</w:t>
      </w:r>
    </w:p>
    <w:bookmarkStart w:id="62" w:name="standard-response-example"/>
    <w:p>
      <w:pPr>
        <w:pStyle w:val="Heading3"/>
      </w:pPr>
      <w:r>
        <w:t xml:space="preserve">Standard Response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"IDJKT"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 Port"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9" w:name="import-transactions"/>
    <w:p>
      <w:pPr>
        <w:pStyle w:val="Heading1"/>
      </w:pPr>
      <w:r>
        <w:t xml:space="preserve">5.4 Import Transactions</w:t>
      </w:r>
    </w:p>
    <w:bookmarkStart w:id="68" w:name="create-import-transaction"/>
    <w:p>
      <w:pPr>
        <w:pStyle w:val="Heading2"/>
      </w:pPr>
      <w:r>
        <w:t xml:space="preserve">5.4.1 Create Import Transaction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/import-transactions</w:t>
      </w:r>
    </w:p>
    <w:bookmarkStart w:id="65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Create a new import transaction when Exim team starts monitoring an overseas purchase.</w:t>
      </w:r>
    </w:p>
    <w:bookmarkEnd w:id="65"/>
    <w:bookmarkStart w:id="66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"purchase_request_number"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"PR-2026-0008"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"Industrial Pump"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Parts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"supplier_country"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"origin_port_code"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"CNSHA"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"Shanghai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"destination_port_code"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"IDJKT"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 shipment"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transaction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"INITIATE_SHIPPING_DOCUMENT"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"2026-03-12T08:00:00Z"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End w:id="68"/>
    <w:bookmarkStart w:id="71" w:name="list-import-transactions"/>
    <w:p>
      <w:pPr>
        <w:pStyle w:val="Heading2"/>
      </w:pPr>
      <w:r>
        <w:t xml:space="preserve">5.4.2 List Import Transactions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</w:t>
      </w:r>
    </w:p>
    <w:bookmarkStart w:id="69" w:name="query-parameters-1"/>
    <w:p>
      <w:pPr>
        <w:pStyle w:val="Heading3"/>
      </w:pPr>
      <w:r>
        <w:t xml:space="preserve">Query Parameters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limit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search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supplier_name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po_number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from_date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to_date</w:t>
      </w:r>
    </w:p>
    <w:bookmarkEnd w:id="69"/>
    <w:bookmarkStart w:id="70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"transaction_number"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Parts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"Shanghai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"ON_SHIPMENT"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End w:id="71"/>
    <w:bookmarkStart w:id="73" w:name="get-import-transaction-detail"/>
    <w:p>
      <w:pPr>
        <w:pStyle w:val="Heading2"/>
      </w:pPr>
      <w:r>
        <w:t xml:space="preserve">5.4.3 Get Import Transaction Detail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/import-transactions/{id}</w:t>
      </w:r>
    </w:p>
    <w:bookmarkStart w:id="72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"purchase_request_number"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"PR-2026-0008"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"Industrial Pump"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Parts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"supplier_country"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"origin_port_code"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"CNSHA"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"Shanghai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"destination_port_code"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"IDJKT"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"destination_port_name"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 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"ON_SHIPMENT"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"2026-03-12T08:00:00Z"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End w:id="73"/>
    <w:bookmarkStart w:id="76" w:name="update-import-transaction"/>
    <w:p>
      <w:pPr>
        <w:pStyle w:val="Heading2"/>
      </w:pPr>
      <w:r>
        <w:t xml:space="preserve">5.4.4 Update Import Transaction</w:t>
      </w:r>
    </w:p>
    <w:p>
      <w:pPr>
        <w:pStyle w:val="FirstParagraph"/>
      </w:pPr>
      <w:r>
        <w:rPr>
          <w:b/>
          <w:bCs/>
        </w:rPr>
        <w:t xml:space="preserve">PUT</w:t>
      </w:r>
      <w:r>
        <w:t xml:space="preserve"> </w:t>
      </w:r>
      <w:r>
        <w:rPr>
          <w:rStyle w:val="VerbatimChar"/>
        </w:rPr>
        <w:t xml:space="preserve">/import-transactions/{id}</w:t>
      </w:r>
    </w:p>
    <w:bookmarkStart w:id="74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"ETA updated from vendor"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transaction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5"/>
    <w:bookmarkEnd w:id="76"/>
    <w:bookmarkStart w:id="78" w:name="cancel-close-import-transaction"/>
    <w:p>
      <w:pPr>
        <w:pStyle w:val="Heading2"/>
      </w:pPr>
      <w:r>
        <w:t xml:space="preserve">5.4.5 Cancel / Close Import Transaction</w:t>
      </w:r>
    </w:p>
    <w:p>
      <w:pPr>
        <w:pStyle w:val="FirstParagraph"/>
      </w:pPr>
      <w:r>
        <w:rPr>
          <w:b/>
          <w:bCs/>
        </w:rPr>
        <w:t xml:space="preserve">PATCH</w:t>
      </w:r>
      <w:r>
        <w:t xml:space="preserve"> </w:t>
      </w:r>
      <w:r>
        <w:rPr>
          <w:rStyle w:val="VerbatimChar"/>
        </w:rPr>
        <w:t xml:space="preserve">/import-transactions/{id}/close</w:t>
      </w:r>
    </w:p>
    <w:bookmarkStart w:id="77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"Shipment cancelled by supplier"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transaction-status-timeline"/>
    <w:p>
      <w:pPr>
        <w:pStyle w:val="Heading1"/>
      </w:pPr>
      <w:r>
        <w:t xml:space="preserve">5.5 Transaction Status / Timeline</w:t>
      </w:r>
    </w:p>
    <w:bookmarkStart w:id="83" w:name="update-transaction-status"/>
    <w:p>
      <w:pPr>
        <w:pStyle w:val="Heading2"/>
      </w:pPr>
      <w:r>
        <w:t xml:space="preserve">5.5.1 Update Transaction Status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/import-transactions/{id}/status</w:t>
      </w:r>
    </w:p>
    <w:bookmarkStart w:id="80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Move transaction to next operational status and record timeline history.</w:t>
      </w:r>
    </w:p>
    <w:bookmarkEnd w:id="80"/>
    <w:bookmarkStart w:id="81" w:name="request-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"CUSTOMS_CLEARANCE"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 submitted to customs"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status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"ON_SHIPMENT"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"CUSTOMS_CLEARANCE"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"2026-03-20T09:00:00Z"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End w:id="83"/>
    <w:bookmarkStart w:id="85" w:name="get-transaction-timeline"/>
    <w:p>
      <w:pPr>
        <w:pStyle w:val="Heading2"/>
      </w:pPr>
      <w:r>
        <w:t xml:space="preserve">5.5.2 Get Transaction Timeline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/import-transactions/{id}/timeline</w:t>
      </w:r>
    </w:p>
    <w:bookmarkStart w:id="84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"INITIATE_SHIPPING_DOCUMENT"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"2026-03-12T08:00:00Z"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initiated"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"BIDDING_TRANSPORTER"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"2026-03-13T09:00:00Z"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"Bidding started"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4"/>
    <w:bookmarkEnd w:id="85"/>
    <w:bookmarkStart w:id="87" w:name="get-current-and-previous-status-summary"/>
    <w:p>
      <w:pPr>
        <w:pStyle w:val="Heading2"/>
      </w:pPr>
      <w:r>
        <w:t xml:space="preserve">5.5.3 Get Current and Previous Status Summary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/import-transactions/{id}/status-summary</w:t>
      </w:r>
    </w:p>
    <w:bookmarkStart w:id="86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"ON_SHIPMENT"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"PICKED_UP"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"2026-03-18T11:20:00Z"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1" w:name="transaction-documents"/>
    <w:p>
      <w:pPr>
        <w:pStyle w:val="Heading1"/>
      </w:pPr>
      <w:r>
        <w:t xml:space="preserve">5.6 Transaction Documents</w:t>
      </w:r>
    </w:p>
    <w:bookmarkStart w:id="92" w:name="upload-document"/>
    <w:p>
      <w:pPr>
        <w:pStyle w:val="Heading2"/>
      </w:pPr>
      <w:r>
        <w:t xml:space="preserve">5.6.1 Upload Document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/import-transactions/{id}/documents</w:t>
      </w:r>
    </w:p>
    <w:bookmarkStart w:id="89" w:name="content-type-1"/>
    <w:p>
      <w:pPr>
        <w:pStyle w:val="Heading3"/>
      </w:pPr>
      <w:r>
        <w:t xml:space="preserve">Content Type</w:t>
      </w:r>
    </w:p>
    <w:p>
      <w:pPr>
        <w:pStyle w:val="FirstParagraph"/>
      </w:pPr>
      <w:r>
        <w:rPr>
          <w:rStyle w:val="VerbatimChar"/>
        </w:rPr>
        <w:t xml:space="preserve">multipart/form-data</w:t>
      </w:r>
    </w:p>
    <w:bookmarkEnd w:id="89"/>
    <w:bookmarkStart w:id="90" w:name="form-data"/>
    <w:p>
      <w:pPr>
        <w:pStyle w:val="Heading3"/>
      </w:pPr>
      <w:r>
        <w:t xml:space="preserve">Form Data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document_type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document_name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version_label</w:t>
      </w:r>
      <w:r>
        <w:t xml:space="preserve"> </w:t>
      </w:r>
      <w:r>
        <w:t xml:space="preserve">(string, example: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remarks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(binary)</w:t>
      </w:r>
    </w:p>
    <w:bookmarkEnd w:id="90"/>
    <w:bookmarkStart w:id="91" w:name="response-1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uploaded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of Lading"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"bill_of_lading_v1.pdf"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End w:id="92"/>
    <w:bookmarkStart w:id="94" w:name="list-transaction-documents"/>
    <w:p>
      <w:pPr>
        <w:pStyle w:val="Heading2"/>
      </w:pPr>
      <w:r>
        <w:t xml:space="preserve">5.6.2 List Transaction Documents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/import-transactions/{id}/documents</w:t>
      </w:r>
    </w:p>
    <w:bookmarkStart w:id="93" w:name="response-1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of Lading"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"latest_version_number"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"latest_version_label"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3"/>
    <w:bookmarkEnd w:id="94"/>
    <w:bookmarkStart w:id="96" w:name="get-document-detail"/>
    <w:p>
      <w:pPr>
        <w:pStyle w:val="Heading2"/>
      </w:pPr>
      <w:r>
        <w:t xml:space="preserve">5.6.3 Get Document Detail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/documents/{document_id}</w:t>
      </w:r>
    </w:p>
    <w:bookmarkStart w:id="95" w:name="response-1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of Lading"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"latest_version_number"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"latest_version_label"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5"/>
    <w:bookmarkEnd w:id="96"/>
    <w:bookmarkStart w:id="98" w:name="download-latest-document"/>
    <w:p>
      <w:pPr>
        <w:pStyle w:val="Heading2"/>
      </w:pPr>
      <w:r>
        <w:t xml:space="preserve">5.6.4 Download Latest Document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/documents/{document_id}/download</w:t>
      </w:r>
    </w:p>
    <w:bookmarkStart w:id="97" w:name="response-15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Binary file stream</w:t>
      </w:r>
    </w:p>
    <w:bookmarkEnd w:id="97"/>
    <w:bookmarkEnd w:id="98"/>
    <w:bookmarkStart w:id="100" w:name="soft-delete-document"/>
    <w:p>
      <w:pPr>
        <w:pStyle w:val="Heading2"/>
      </w:pPr>
      <w:r>
        <w:t xml:space="preserve">5.6.5 Soft Delete Document</w:t>
      </w:r>
    </w:p>
    <w:p>
      <w:pPr>
        <w:pStyle w:val="FirstParagraph"/>
      </w:pPr>
      <w:r>
        <w:rPr>
          <w:b/>
          <w:bCs/>
        </w:rPr>
        <w:t xml:space="preserve">DELETE</w:t>
      </w:r>
      <w:r>
        <w:t xml:space="preserve"> </w:t>
      </w:r>
      <w:r>
        <w:rPr>
          <w:rStyle w:val="VerbatimChar"/>
        </w:rPr>
        <w:t xml:space="preserve">/documents/{document_id}</w:t>
      </w:r>
    </w:p>
    <w:bookmarkStart w:id="99" w:name="response-1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0" w:name="document-versions"/>
    <w:p>
      <w:pPr>
        <w:pStyle w:val="Heading1"/>
      </w:pPr>
      <w:r>
        <w:t xml:space="preserve">5.7 Document Versions</w:t>
      </w:r>
    </w:p>
    <w:bookmarkStart w:id="105" w:name="upload-new-version-of-existing-document"/>
    <w:p>
      <w:pPr>
        <w:pStyle w:val="Heading2"/>
      </w:pPr>
      <w:r>
        <w:t xml:space="preserve">5.7.1 Upload New Version of Existing Document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/documents/{document_id}/versions</w:t>
      </w:r>
    </w:p>
    <w:bookmarkStart w:id="102" w:name="content-type-2"/>
    <w:p>
      <w:pPr>
        <w:pStyle w:val="Heading3"/>
      </w:pPr>
      <w:r>
        <w:t xml:space="preserve">Content Type</w:t>
      </w:r>
    </w:p>
    <w:p>
      <w:pPr>
        <w:pStyle w:val="FirstParagraph"/>
      </w:pPr>
      <w:r>
        <w:rPr>
          <w:rStyle w:val="VerbatimChar"/>
        </w:rPr>
        <w:t xml:space="preserve">multipart/form-data</w:t>
      </w:r>
    </w:p>
    <w:bookmarkEnd w:id="102"/>
    <w:bookmarkStart w:id="103" w:name="form-data-1"/>
    <w:p>
      <w:pPr>
        <w:pStyle w:val="Heading3"/>
      </w:pPr>
      <w:r>
        <w:t xml:space="preserve">Form Data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version_label</w:t>
      </w:r>
      <w:r>
        <w:t xml:space="preserve"> </w:t>
      </w:r>
      <w:r>
        <w:t xml:space="preserve">(string: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remarks</w:t>
      </w:r>
      <w:r>
        <w:t xml:space="preserve"> </w:t>
      </w:r>
      <w:r>
        <w:t xml:space="preserve">(string, optional)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(binary)</w:t>
      </w:r>
    </w:p>
    <w:bookmarkEnd w:id="103"/>
    <w:bookmarkStart w:id="104" w:name="response-1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document version uploaded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"bill_of_lading_v2.pdf"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4"/>
    <w:bookmarkEnd w:id="105"/>
    <w:bookmarkStart w:id="107" w:name="list-document-versions"/>
    <w:p>
      <w:pPr>
        <w:pStyle w:val="Heading2"/>
      </w:pPr>
      <w:r>
        <w:t xml:space="preserve">5.7.2 List Document Versions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/documents/{document_id}/versions</w:t>
      </w:r>
    </w:p>
    <w:bookmarkStart w:id="106" w:name="response-1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"bill_of_lading_v1.pdf"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"2026-03-14T08:00:00Z"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"bill_of_lading_v2.pdf"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Tan"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6"/>
    <w:bookmarkEnd w:id="107"/>
    <w:bookmarkStart w:id="108" w:name="get-specific-version-detail"/>
    <w:p>
      <w:pPr>
        <w:pStyle w:val="Heading2"/>
      </w:pPr>
      <w:r>
        <w:t xml:space="preserve">5.7.3 Get Specific Version Detail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/documents/{document_id}/versions/{version_number}</w:t>
      </w:r>
    </w:p>
    <w:bookmarkEnd w:id="108"/>
    <w:bookmarkStart w:id="109" w:name="download-specific-version"/>
    <w:p>
      <w:pPr>
        <w:pStyle w:val="Heading2"/>
      </w:pPr>
      <w:r>
        <w:t xml:space="preserve">5.7.4 Download Specific Version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/documents/{document_id}/versions/{version_number}/download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notes-remarks"/>
    <w:p>
      <w:pPr>
        <w:pStyle w:val="Heading1"/>
      </w:pPr>
      <w:r>
        <w:t xml:space="preserve">5.8 Notes / Remarks</w:t>
      </w:r>
    </w:p>
    <w:bookmarkStart w:id="113" w:name="add-transaction-note"/>
    <w:p>
      <w:pPr>
        <w:pStyle w:val="Heading2"/>
      </w:pPr>
      <w:r>
        <w:t xml:space="preserve">5.8.1 Add Transaction Note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/import-transactions/{id}/notes</w:t>
      </w:r>
    </w:p>
    <w:bookmarkStart w:id="111" w:name="request-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 confirmed revised ETA"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response-1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 added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2"/>
    <w:bookmarkEnd w:id="113"/>
    <w:bookmarkStart w:id="114" w:name="list-transaction-notes"/>
    <w:p>
      <w:pPr>
        <w:pStyle w:val="Heading2"/>
      </w:pPr>
      <w:r>
        <w:t xml:space="preserve">5.8.2 List Transaction Notes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/import-transactions/{id}/notes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dashboard-summary"/>
    <w:p>
      <w:pPr>
        <w:pStyle w:val="Heading1"/>
      </w:pPr>
      <w:r>
        <w:t xml:space="preserve">5.9 Dashboard / Summary</w:t>
      </w:r>
    </w:p>
    <w:bookmarkStart w:id="117" w:name="import-dashboard-summary"/>
    <w:p>
      <w:pPr>
        <w:pStyle w:val="Heading2"/>
      </w:pPr>
      <w:r>
        <w:t xml:space="preserve">5.9.1 Import Dashboard Summary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/dashboard/import-summary</w:t>
      </w:r>
    </w:p>
    <w:bookmarkStart w:id="116" w:name="response-2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6"/>
    <w:bookmarkEnd w:id="117"/>
    <w:bookmarkStart w:id="119" w:name="transaction-count-by-status"/>
    <w:p>
      <w:pPr>
        <w:pStyle w:val="Heading2"/>
      </w:pPr>
      <w:r>
        <w:t xml:space="preserve">5.9.2 Transaction Count by Status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/dashboard/import-status-summary</w:t>
      </w:r>
    </w:p>
    <w:bookmarkStart w:id="118" w:name="response-2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"INITIATE_SHIPPING_DOCUMENT"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"ON_SHIPMENT"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6" w:name="password-security"/>
    <w:p>
      <w:pPr>
        <w:pStyle w:val="Heading1"/>
      </w:pPr>
      <w:r>
        <w:t xml:space="preserve">5.10 Password Security</w:t>
      </w:r>
    </w:p>
    <w:bookmarkStart w:id="121" w:name="password-storage-rules"/>
    <w:p>
      <w:pPr>
        <w:pStyle w:val="Heading2"/>
      </w:pPr>
      <w:r>
        <w:t xml:space="preserve">5.10.1 Password Storage Rules</w:t>
      </w:r>
    </w:p>
    <w:p>
      <w:pPr>
        <w:pStyle w:val="Compact"/>
        <w:numPr>
          <w:ilvl w:val="0"/>
          <w:numId w:val="1009"/>
        </w:numPr>
      </w:pPr>
      <w:r>
        <w:t xml:space="preserve">Password must never be stored in plain text</w:t>
      </w:r>
    </w:p>
    <w:p>
      <w:pPr>
        <w:pStyle w:val="Compact"/>
        <w:numPr>
          <w:ilvl w:val="0"/>
          <w:numId w:val="1009"/>
        </w:numPr>
      </w:pPr>
      <w:r>
        <w:t xml:space="preserve">Password must be hashed using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Argon2</w:t>
      </w:r>
    </w:p>
    <w:p>
      <w:pPr>
        <w:pStyle w:val="Compact"/>
        <w:numPr>
          <w:ilvl w:val="0"/>
          <w:numId w:val="1009"/>
        </w:numPr>
      </w:pPr>
      <w:r>
        <w:t xml:space="preserve">Password hash operation must occur on backend server only</w:t>
      </w:r>
    </w:p>
    <w:p>
      <w:pPr>
        <w:pStyle w:val="Compact"/>
        <w:numPr>
          <w:ilvl w:val="0"/>
          <w:numId w:val="1009"/>
        </w:numPr>
      </w:pPr>
      <w:r>
        <w:t xml:space="preserve">Frontend must never hash password as a replacement for backend password hashing</w:t>
      </w:r>
    </w:p>
    <w:bookmarkEnd w:id="121"/>
    <w:bookmarkStart w:id="122" w:name="authentication-recommendations"/>
    <w:p>
      <w:pPr>
        <w:pStyle w:val="Heading2"/>
      </w:pPr>
      <w:r>
        <w:t xml:space="preserve">5.10.2 Authentication Recommendations</w:t>
      </w:r>
    </w:p>
    <w:p>
      <w:pPr>
        <w:pStyle w:val="Compact"/>
        <w:numPr>
          <w:ilvl w:val="0"/>
          <w:numId w:val="1010"/>
        </w:numPr>
      </w:pPr>
      <w:r>
        <w:t xml:space="preserve">Enforce HTTPS in all environments except controlled local development</w:t>
      </w:r>
    </w:p>
    <w:p>
      <w:pPr>
        <w:pStyle w:val="Compact"/>
        <w:numPr>
          <w:ilvl w:val="0"/>
          <w:numId w:val="1010"/>
        </w:numPr>
      </w:pPr>
      <w:r>
        <w:t xml:space="preserve">Apply rate limiting on login endpoint</w:t>
      </w:r>
    </w:p>
    <w:p>
      <w:pPr>
        <w:pStyle w:val="Compact"/>
        <w:numPr>
          <w:ilvl w:val="0"/>
          <w:numId w:val="1010"/>
        </w:numPr>
      </w:pPr>
      <w:r>
        <w:t xml:space="preserve">Lock or temporarily suspend login after repeated failed attempts based on security policy</w:t>
      </w:r>
    </w:p>
    <w:p>
      <w:pPr>
        <w:pStyle w:val="Compact"/>
        <w:numPr>
          <w:ilvl w:val="0"/>
          <w:numId w:val="1010"/>
        </w:numPr>
      </w:pPr>
      <w:r>
        <w:t xml:space="preserve">Log authentication attempts for audit purposes</w:t>
      </w:r>
    </w:p>
    <w:p>
      <w:pPr>
        <w:pStyle w:val="Compact"/>
        <w:numPr>
          <w:ilvl w:val="0"/>
          <w:numId w:val="1010"/>
        </w:numPr>
      </w:pPr>
      <w:r>
        <w:t xml:space="preserve">Use short-lived access tokens and longer-lived refresh tokens</w:t>
      </w:r>
    </w:p>
    <w:p>
      <w:pPr>
        <w:pStyle w:val="Compact"/>
        <w:numPr>
          <w:ilvl w:val="0"/>
          <w:numId w:val="1010"/>
        </w:numPr>
      </w:pPr>
      <w:r>
        <w:t xml:space="preserve">Revoke refresh token during logout</w:t>
      </w:r>
    </w:p>
    <w:p>
      <w:pPr>
        <w:pStyle w:val="Compact"/>
        <w:numPr>
          <w:ilvl w:val="0"/>
          <w:numId w:val="1010"/>
        </w:numPr>
      </w:pPr>
      <w:r>
        <w:t xml:space="preserve">Support refresh token rotation for better session security</w:t>
      </w:r>
    </w:p>
    <w:bookmarkEnd w:id="122"/>
    <w:bookmarkStart w:id="124" w:name="X1c6b4a8eb6b2a777fcd19ae2d055a8c7b7c350f"/>
    <w:p>
      <w:pPr>
        <w:pStyle w:val="Heading2"/>
      </w:pPr>
      <w:r>
        <w:t xml:space="preserve">5.10.3 Login Rate Limiting and Failed Attempt Policy</w:t>
      </w:r>
    </w:p>
    <w:p>
      <w:pPr>
        <w:pStyle w:val="FirstParagraph"/>
      </w:pPr>
      <w:r>
        <w:t xml:space="preserve">Recommended initial security policy:</w:t>
      </w:r>
      <w:r>
        <w:t xml:space="preserve"> </w:t>
      </w:r>
      <w:r>
        <w:t xml:space="preserve">- Maximum</w:t>
      </w:r>
      <w:r>
        <w:t xml:space="preserve"> </w:t>
      </w:r>
      <w:r>
        <w:rPr>
          <w:b/>
          <w:bCs/>
        </w:rPr>
        <w:t xml:space="preserve">5 failed login attempts within 15 minutes</w:t>
      </w:r>
      <w:r>
        <w:t xml:space="preserve"> </w:t>
      </w:r>
      <w:r>
        <w:t xml:space="preserve">per account and per IP</w:t>
      </w:r>
      <w:r>
        <w:t xml:space="preserve"> </w:t>
      </w:r>
      <w:r>
        <w:t xml:space="preserve">- On threshold breach, temporarily lock login for</w:t>
      </w:r>
      <w:r>
        <w:t xml:space="preserve"> </w:t>
      </w:r>
      <w:r>
        <w:rPr>
          <w:b/>
          <w:bCs/>
        </w:rPr>
        <w:t xml:space="preserve">15 minutes</w:t>
      </w:r>
      <w:r>
        <w:t xml:space="preserve"> </w:t>
      </w:r>
      <w:r>
        <w:t xml:space="preserve">- Continue logging blocked attempts for audit review</w:t>
      </w:r>
      <w:r>
        <w:t xml:space="preserve"> </w:t>
      </w:r>
      <w:r>
        <w:t xml:space="preserve">- Admin should be able to unlock account manually if needed in future enhancement</w:t>
      </w:r>
    </w:p>
    <w:bookmarkStart w:id="123" w:name="suggested-error-response-for-rate-limit"/>
    <w:p>
      <w:pPr>
        <w:pStyle w:val="Heading3"/>
      </w:pPr>
      <w:r>
        <w:t xml:space="preserve">Suggested Error Response for Rate Limit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failed login attempts. Please try again later."</w:t>
      </w:r>
      <w:r>
        <w:br/>
      </w:r>
      <w:r>
        <w:rPr>
          <w:rStyle w:val="FunctionTok"/>
        </w:rPr>
        <w:t xml:space="preserve">}</w:t>
      </w:r>
    </w:p>
    <w:bookmarkEnd w:id="123"/>
    <w:bookmarkEnd w:id="124"/>
    <w:bookmarkStart w:id="125" w:name="token-policy"/>
    <w:p>
      <w:pPr>
        <w:pStyle w:val="Heading2"/>
      </w:pPr>
      <w:r>
        <w:t xml:space="preserve">5.10.4 Token Policy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 token</w:t>
      </w:r>
      <w:r>
        <w:t xml:space="preserve"> </w:t>
      </w:r>
      <w:r>
        <w:t xml:space="preserve">lifetime: 15 to 60 minutes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Refresh token</w:t>
      </w:r>
      <w:r>
        <w:t xml:space="preserve"> </w:t>
      </w:r>
      <w:r>
        <w:t xml:space="preserve">lifetime: 7 to 30 days depending on company security policy</w:t>
      </w:r>
    </w:p>
    <w:p>
      <w:pPr>
        <w:pStyle w:val="Compact"/>
        <w:numPr>
          <w:ilvl w:val="0"/>
          <w:numId w:val="1011"/>
        </w:numPr>
      </w:pPr>
      <w:r>
        <w:t xml:space="preserve">Refresh token should be stored securely and revocable</w:t>
      </w:r>
    </w:p>
    <w:p>
      <w:pPr>
        <w:pStyle w:val="Compact"/>
        <w:numPr>
          <w:ilvl w:val="0"/>
          <w:numId w:val="1011"/>
        </w:numPr>
      </w:pPr>
      <w:r>
        <w:t xml:space="preserve">Refresh token should be uniquely tracked per session/device if session management is implemented</w:t>
      </w:r>
    </w:p>
    <w:bookmarkEnd w:id="125"/>
    <w:bookmarkEnd w:id="126"/>
    <w:bookmarkStart w:id="131" w:name="validation-rules"/>
    <w:p>
      <w:pPr>
        <w:pStyle w:val="Heading1"/>
      </w:pPr>
      <w:r>
        <w:t xml:space="preserve">6. Validation Rules</w:t>
      </w:r>
    </w:p>
    <w:bookmarkStart w:id="127" w:name="authentication-2"/>
    <w:p>
      <w:pPr>
        <w:pStyle w:val="Heading2"/>
      </w:pPr>
      <w:r>
        <w:t xml:space="preserve">6.0 Authentication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is required and must be valid email format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is required for login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refresh_token</w:t>
      </w:r>
      <w:r>
        <w:t xml:space="preserve"> </w:t>
      </w:r>
      <w:r>
        <w:t xml:space="preserve">is required for refresh and logout endpoints</w:t>
      </w:r>
    </w:p>
    <w:p>
      <w:pPr>
        <w:pStyle w:val="Compact"/>
        <w:numPr>
          <w:ilvl w:val="0"/>
          <w:numId w:val="1012"/>
        </w:numPr>
      </w:pPr>
      <w:r>
        <w:t xml:space="preserve">refresh token must be valid, active, and not revoked</w:t>
      </w:r>
    </w:p>
    <w:bookmarkEnd w:id="127"/>
    <w:bookmarkStart w:id="128" w:name="import-transaction"/>
    <w:p>
      <w:pPr>
        <w:pStyle w:val="Heading2"/>
      </w:pPr>
      <w:r>
        <w:t xml:space="preserve">6.1 Import Transaction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po_number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supplier_name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origin_port_code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destination_port_code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eta</w:t>
      </w:r>
      <w:r>
        <w:t xml:space="preserve"> </w:t>
      </w:r>
      <w:r>
        <w:t xml:space="preserve">must be a valid 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estimated_value</w:t>
      </w:r>
      <w:r>
        <w:t xml:space="preserve"> </w:t>
      </w:r>
      <w:r>
        <w:t xml:space="preserve">must be numeric and greater than or equal to 0</w:t>
      </w:r>
    </w:p>
    <w:bookmarkEnd w:id="128"/>
    <w:bookmarkStart w:id="129" w:name="status-update"/>
    <w:p>
      <w:pPr>
        <w:pStyle w:val="Heading2"/>
      </w:pPr>
      <w:r>
        <w:t xml:space="preserve">6.2 Status Update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new_status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4"/>
        </w:numPr>
      </w:pPr>
      <w:r>
        <w:t xml:space="preserve">status transition must follow allowed workflow</w:t>
      </w:r>
    </w:p>
    <w:bookmarkEnd w:id="129"/>
    <w:bookmarkStart w:id="130" w:name="document-upload"/>
    <w:p>
      <w:pPr>
        <w:pStyle w:val="Heading2"/>
      </w:pPr>
      <w:r>
        <w:t xml:space="preserve">6.3 Document Upload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document_type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document_name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version_label</w:t>
      </w:r>
      <w:r>
        <w:t xml:space="preserve"> </w:t>
      </w:r>
      <w:r>
        <w:t xml:space="preserve">is required</w:t>
      </w:r>
    </w:p>
    <w:p>
      <w:pPr>
        <w:pStyle w:val="Compact"/>
        <w:numPr>
          <w:ilvl w:val="0"/>
          <w:numId w:val="1015"/>
        </w:numPr>
      </w:pPr>
      <w:r>
        <w:t xml:space="preserve">uploaded file size and extension must comply with system rules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access-control-matrix"/>
    <w:p>
      <w:pPr>
        <w:pStyle w:val="Heading1"/>
      </w:pPr>
      <w:r>
        <w:t xml:space="preserve">7. Access Control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"/>
        <w:gridCol w:w="1380"/>
        <w:gridCol w:w="1380"/>
        <w:gridCol w:w="1453"/>
        <w:gridCol w:w="1089"/>
        <w:gridCol w:w="1235"/>
        <w:gridCol w:w="9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View Transactions</w:t>
            </w:r>
          </w:p>
        </w:tc>
        <w:tc>
          <w:tcPr/>
          <w:p>
            <w:pPr>
              <w:pStyle w:val="Compact"/>
            </w:pPr>
            <w:r>
              <w:t xml:space="preserve">Create Transaction</w:t>
            </w:r>
          </w:p>
        </w:tc>
        <w:tc>
          <w:tcPr/>
          <w:p>
            <w:pPr>
              <w:pStyle w:val="Compact"/>
            </w:pPr>
            <w:r>
              <w:t xml:space="preserve">Update Transaction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Upload Document</w:t>
            </w:r>
          </w:p>
        </w:tc>
        <w:tc>
          <w:tcPr/>
          <w:p>
            <w:pPr>
              <w:pStyle w:val="Compact"/>
            </w:pPr>
            <w:r>
              <w:t xml:space="preserve">Manage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Exim Officer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future-enhancement-api-candidates"/>
    <w:p>
      <w:pPr>
        <w:pStyle w:val="Heading1"/>
      </w:pPr>
      <w:r>
        <w:t xml:space="preserve">8. Future Enhancement API Candidates</w:t>
      </w:r>
    </w:p>
    <w:p>
      <w:pPr>
        <w:pStyle w:val="FirstParagraph"/>
      </w:pPr>
      <w:r>
        <w:t xml:space="preserve">These are not included in current phase but should be considered later:</w:t>
      </w:r>
      <w:r>
        <w:t xml:space="preserve"> </w:t>
      </w:r>
      <w:r>
        <w:t xml:space="preserve">- Export transaction APIs</w:t>
      </w:r>
      <w:r>
        <w:t xml:space="preserve"> </w:t>
      </w:r>
      <w:r>
        <w:t xml:space="preserve">- Approval workflow APIs</w:t>
      </w:r>
      <w:r>
        <w:t xml:space="preserve"> </w:t>
      </w:r>
      <w:r>
        <w:t xml:space="preserve">- Notification APIs</w:t>
      </w:r>
      <w:r>
        <w:t xml:space="preserve"> </w:t>
      </w:r>
      <w:r>
        <w:t xml:space="preserve">- SLA / escalation APIs</w:t>
      </w:r>
      <w:r>
        <w:t xml:space="preserve"> </w:t>
      </w:r>
      <w:r>
        <w:t xml:space="preserve">- Integration APIs with ERP / SAP</w:t>
      </w:r>
      <w:r>
        <w:t xml:space="preserve"> </w:t>
      </w:r>
      <w:r>
        <w:t xml:space="preserve">- Audit trail reporting APIs</w:t>
      </w:r>
      <w:r>
        <w:t xml:space="preserve"> </w:t>
      </w:r>
      <w:r>
        <w:t xml:space="preserve">- Device/session management APIs</w:t>
      </w:r>
      <w:r>
        <w:t xml:space="preserve"> </w:t>
      </w:r>
      <w:r>
        <w:t xml:space="preserve">- SSO / corporate identity provider integration</w:t>
      </w:r>
    </w:p>
    <w:bookmarkEnd w:id="133"/>
    <w:bookmarkStart w:id="134" w:name="recommendation-for-development"/>
    <w:p>
      <w:pPr>
        <w:pStyle w:val="Heading1"/>
      </w:pPr>
      <w:r>
        <w:t xml:space="preserve">9. Recommendation for Development</w:t>
      </w:r>
    </w:p>
    <w:p>
      <w:pPr>
        <w:pStyle w:val="FirstParagraph"/>
      </w:pPr>
      <w:r>
        <w:t xml:space="preserve">For implementation in Node.js + PostgreSQL + Next.js, the next engineering step should be:</w:t>
      </w:r>
    </w:p>
    <w:p>
      <w:pPr>
        <w:pStyle w:val="Compact"/>
        <w:numPr>
          <w:ilvl w:val="0"/>
          <w:numId w:val="1016"/>
        </w:numPr>
      </w:pPr>
      <w:r>
        <w:t xml:space="preserve">Convert this API specification into Swagger / OpenAPI</w:t>
      </w:r>
    </w:p>
    <w:p>
      <w:pPr>
        <w:pStyle w:val="Compact"/>
        <w:numPr>
          <w:ilvl w:val="0"/>
          <w:numId w:val="1016"/>
        </w:numPr>
      </w:pPr>
      <w:r>
        <w:t xml:space="preserve">Generate route modules by resource</w:t>
      </w:r>
    </w:p>
    <w:p>
      <w:pPr>
        <w:pStyle w:val="Compact"/>
        <w:numPr>
          <w:ilvl w:val="0"/>
          <w:numId w:val="1016"/>
        </w:numPr>
      </w:pPr>
      <w:r>
        <w:t xml:space="preserve">Define request DTO and response schema</w:t>
      </w:r>
    </w:p>
    <w:p>
      <w:pPr>
        <w:pStyle w:val="Compact"/>
        <w:numPr>
          <w:ilvl w:val="0"/>
          <w:numId w:val="1016"/>
        </w:numPr>
      </w:pPr>
      <w:r>
        <w:t xml:space="preserve">Implement RBAC middleware</w:t>
      </w:r>
    </w:p>
    <w:p>
      <w:pPr>
        <w:pStyle w:val="Compact"/>
        <w:numPr>
          <w:ilvl w:val="0"/>
          <w:numId w:val="1016"/>
        </w:numPr>
      </w:pPr>
      <w:r>
        <w:t xml:space="preserve">Implement validation middleware</w:t>
      </w:r>
    </w:p>
    <w:p>
      <w:pPr>
        <w:pStyle w:val="Compact"/>
        <w:numPr>
          <w:ilvl w:val="0"/>
          <w:numId w:val="1016"/>
        </w:numPr>
      </w:pPr>
      <w:r>
        <w:t xml:space="preserve">Implement file upload abstraction for future storage flexibility</w:t>
      </w:r>
    </w:p>
    <w:p>
      <w:r>
        <w:pict>
          <v:rect style="width:0;height:1.5pt" o:hralign="center" o:hrstd="t" o:hr="t"/>
        </w:pict>
      </w:r>
    </w:p>
    <w:bookmarkEnd w:id="134"/>
    <w:bookmarkStart w:id="135" w:name="X750450bf1c299a40dfa7f9c6583156b10c0e695"/>
    <w:p>
      <w:pPr>
        <w:pStyle w:val="Heading1"/>
      </w:pPr>
      <w:r>
        <w:t xml:space="preserve">10. Suggested Resource-Based Backend Module Structure</w:t>
      </w:r>
    </w:p>
    <w:p>
      <w:pPr>
        <w:pStyle w:val="SourceCode"/>
      </w:pPr>
      <w:r>
        <w:rPr>
          <w:rStyle w:val="VerbatimChar"/>
        </w:rPr>
        <w:t xml:space="preserve">backend/src/modules/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users/</w:t>
      </w:r>
      <w:r>
        <w:br/>
      </w:r>
      <w:r>
        <w:rPr>
          <w:rStyle w:val="VerbatimChar"/>
        </w:rPr>
        <w:t xml:space="preserve">  master-data/</w:t>
      </w:r>
      <w:r>
        <w:br/>
      </w:r>
      <w:r>
        <w:rPr>
          <w:rStyle w:val="VerbatimChar"/>
        </w:rPr>
        <w:t xml:space="preserve">  import-transactions/</w:t>
      </w:r>
      <w:r>
        <w:br/>
      </w:r>
      <w:r>
        <w:rPr>
          <w:rStyle w:val="VerbatimChar"/>
        </w:rPr>
        <w:t xml:space="preserve">  transaction-status/</w:t>
      </w:r>
      <w:r>
        <w:br/>
      </w:r>
      <w:r>
        <w:rPr>
          <w:rStyle w:val="VerbatimChar"/>
        </w:rPr>
        <w:t xml:space="preserve">  documents/</w:t>
      </w:r>
      <w:r>
        <w:br/>
      </w:r>
      <w:r>
        <w:rPr>
          <w:rStyle w:val="VerbatimChar"/>
        </w:rPr>
        <w:t xml:space="preserve">  document-versions/</w:t>
      </w:r>
      <w:r>
        <w:br/>
      </w:r>
      <w:r>
        <w:rPr>
          <w:rStyle w:val="VerbatimChar"/>
        </w:rPr>
        <w:t xml:space="preserve">  notes/</w:t>
      </w:r>
      <w:r>
        <w:br/>
      </w:r>
      <w:r>
        <w:rPr>
          <w:rStyle w:val="VerbatimChar"/>
        </w:rPr>
        <w:t xml:space="preserve">  dashboard/</w:t>
      </w:r>
    </w:p>
    <w:p>
      <w:r>
        <w:pict>
          <v:rect style="width:0;height:1.5pt" o:hralign="center" o:hrstd="t" o:hr="t"/>
        </w:pict>
      </w:r>
    </w:p>
    <w:bookmarkEnd w:id="135"/>
    <w:bookmarkStart w:id="136" w:name="assumptions"/>
    <w:p>
      <w:pPr>
        <w:pStyle w:val="Heading1"/>
      </w:pPr>
      <w:r>
        <w:t xml:space="preserve">11. Assumptions</w:t>
      </w:r>
    </w:p>
    <w:p>
      <w:pPr>
        <w:pStyle w:val="Compact"/>
        <w:numPr>
          <w:ilvl w:val="0"/>
          <w:numId w:val="1017"/>
        </w:numPr>
      </w:pPr>
      <w:r>
        <w:t xml:space="preserve">This document focuses on Import Phase only</w:t>
      </w:r>
    </w:p>
    <w:p>
      <w:pPr>
        <w:pStyle w:val="Compact"/>
        <w:numPr>
          <w:ilvl w:val="0"/>
          <w:numId w:val="1017"/>
        </w:numPr>
      </w:pPr>
      <w:r>
        <w:t xml:space="preserve">Export phase will be specified separately</w:t>
      </w:r>
    </w:p>
    <w:p>
      <w:pPr>
        <w:pStyle w:val="Compact"/>
        <w:numPr>
          <w:ilvl w:val="0"/>
          <w:numId w:val="1017"/>
        </w:numPr>
      </w:pPr>
      <w:r>
        <w:t xml:space="preserve">Document file storage physical design may evolve later</w:t>
      </w:r>
    </w:p>
    <w:p>
      <w:pPr>
        <w:pStyle w:val="Compact"/>
        <w:numPr>
          <w:ilvl w:val="0"/>
          <w:numId w:val="1017"/>
        </w:numPr>
      </w:pPr>
      <w:r>
        <w:t xml:space="preserve">Status history must be preserved for audit and tracking purposes</w:t>
      </w:r>
    </w:p>
    <w:p>
      <w:pPr>
        <w:pStyle w:val="Compact"/>
        <w:numPr>
          <w:ilvl w:val="0"/>
          <w:numId w:val="1017"/>
        </w:numPr>
      </w:pPr>
      <w:r>
        <w:t xml:space="preserve">Document versions must not overwrite previous files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2026-03-12T02:04:15Z</dcterms:created>
  <dcterms:modified xsi:type="dcterms:W3CDTF">2026-03-12T02:04:15Z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