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DAE03" w14:textId="77777777" w:rsidR="009A1653" w:rsidRDefault="009A1653" w:rsidP="001D17DB">
      <w:pPr>
        <w:keepNext/>
        <w:keepLines/>
        <w:spacing w:before="120" w:after="80" w:line="240" w:lineRule="auto"/>
        <w:outlineLvl w:val="3"/>
        <w:rPr>
          <w:rFonts w:ascii="Times New Roman" w:eastAsia="Times New Roman" w:hAnsi="Times New Roman" w:cs="Times New Roman"/>
          <w:b/>
          <w:i/>
          <w:kern w:val="28"/>
          <w:sz w:val="24"/>
          <w:szCs w:val="20"/>
        </w:rPr>
      </w:pPr>
    </w:p>
    <w:p w14:paraId="50AA20DE" w14:textId="77777777" w:rsidR="00197DF0" w:rsidRDefault="00197DF0" w:rsidP="00197DF0">
      <w:pPr>
        <w:jc w:val="center"/>
        <w:rPr>
          <w:rFonts w:ascii="Times New Roman" w:eastAsia="Times New Roman" w:hAnsi="Times New Roman" w:cs="Times New Roman"/>
          <w:b/>
          <w:i/>
          <w:kern w:val="28"/>
          <w:sz w:val="24"/>
          <w:szCs w:val="20"/>
        </w:rPr>
      </w:pPr>
      <w:r>
        <w:rPr>
          <w:b/>
          <w:i/>
          <w:noProof/>
          <w:kern w:val="28"/>
          <w:szCs w:val="20"/>
        </w:rPr>
        <w:drawing>
          <wp:inline distT="0" distB="0" distL="0" distR="0" wp14:anchorId="62C6FF3D" wp14:editId="073AB383">
            <wp:extent cx="284797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23288BD8" w14:textId="77777777" w:rsidR="00197DF0" w:rsidRDefault="00197DF0" w:rsidP="00197DF0">
      <w:pPr>
        <w:jc w:val="center"/>
        <w:rPr>
          <w:rFonts w:ascii="Times New Roman" w:eastAsia="Times New Roman" w:hAnsi="Times New Roman" w:cs="Times New Roman"/>
          <w:b/>
          <w:i/>
          <w:kern w:val="28"/>
          <w:sz w:val="24"/>
          <w:szCs w:val="20"/>
        </w:rPr>
      </w:pPr>
    </w:p>
    <w:p w14:paraId="42E82A69" w14:textId="77777777" w:rsidR="00197DF0" w:rsidRDefault="00197DF0" w:rsidP="00197DF0">
      <w:pPr>
        <w:jc w:val="center"/>
        <w:rPr>
          <w:rFonts w:eastAsia="Times New Roman" w:cstheme="minorHAnsi"/>
          <w:b/>
          <w:iCs/>
          <w:kern w:val="28"/>
          <w:sz w:val="48"/>
          <w:szCs w:val="48"/>
        </w:rPr>
      </w:pPr>
      <w:r w:rsidRPr="00197DF0">
        <w:rPr>
          <w:rFonts w:eastAsia="Times New Roman" w:cstheme="minorHAnsi"/>
          <w:b/>
          <w:iCs/>
          <w:kern w:val="28"/>
          <w:sz w:val="48"/>
          <w:szCs w:val="48"/>
        </w:rPr>
        <w:t>Technical Assessment</w:t>
      </w:r>
    </w:p>
    <w:p w14:paraId="754EAF20" w14:textId="77777777" w:rsidR="00197DF0" w:rsidRDefault="00197DF0" w:rsidP="00197DF0">
      <w:pPr>
        <w:jc w:val="center"/>
        <w:rPr>
          <w:rFonts w:eastAsia="Times New Roman" w:cstheme="minorHAnsi"/>
          <w:b/>
          <w:iCs/>
          <w:kern w:val="28"/>
          <w:sz w:val="48"/>
          <w:szCs w:val="48"/>
        </w:rPr>
      </w:pPr>
    </w:p>
    <w:p w14:paraId="3505BC48" w14:textId="5DF8EF13" w:rsidR="00197DF0" w:rsidRDefault="00197DF0" w:rsidP="00197DF0">
      <w:pPr>
        <w:jc w:val="center"/>
        <w:rPr>
          <w:rFonts w:eastAsia="Times New Roman" w:cstheme="minorHAnsi"/>
          <w:b/>
          <w:iCs/>
          <w:kern w:val="28"/>
          <w:sz w:val="48"/>
          <w:szCs w:val="48"/>
        </w:rPr>
      </w:pPr>
      <w:r>
        <w:rPr>
          <w:rFonts w:eastAsia="Times New Roman" w:cstheme="minorHAnsi"/>
          <w:b/>
          <w:iCs/>
          <w:kern w:val="28"/>
          <w:sz w:val="48"/>
          <w:szCs w:val="48"/>
        </w:rPr>
        <w:t>Vince Iarusci</w:t>
      </w:r>
    </w:p>
    <w:p w14:paraId="13E676BB" w14:textId="4A269866" w:rsidR="00197DF0" w:rsidRPr="00197DF0" w:rsidRDefault="00197DF0" w:rsidP="00197DF0">
      <w:pPr>
        <w:jc w:val="center"/>
        <w:rPr>
          <w:rFonts w:eastAsia="Times New Roman" w:cstheme="minorHAnsi"/>
          <w:b/>
          <w:iCs/>
          <w:kern w:val="28"/>
          <w:sz w:val="24"/>
          <w:szCs w:val="24"/>
        </w:rPr>
      </w:pPr>
      <w:r w:rsidRPr="00197DF0">
        <w:rPr>
          <w:rFonts w:eastAsia="Times New Roman" w:cstheme="minorHAnsi"/>
          <w:b/>
          <w:iCs/>
          <w:kern w:val="28"/>
          <w:sz w:val="24"/>
          <w:szCs w:val="24"/>
        </w:rPr>
        <w:t>Friday May 15, 2020</w:t>
      </w:r>
    </w:p>
    <w:p w14:paraId="268488B0" w14:textId="66A151DD" w:rsidR="009A1653" w:rsidRPr="00197DF0" w:rsidRDefault="009A1653" w:rsidP="00197DF0">
      <w:pPr>
        <w:jc w:val="center"/>
        <w:rPr>
          <w:rFonts w:eastAsia="Times New Roman" w:cstheme="minorHAnsi"/>
          <w:b/>
          <w:iCs/>
          <w:kern w:val="28"/>
          <w:sz w:val="48"/>
          <w:szCs w:val="48"/>
        </w:rPr>
      </w:pPr>
      <w:r w:rsidRPr="00197DF0">
        <w:rPr>
          <w:rFonts w:eastAsia="Times New Roman" w:cstheme="minorHAnsi"/>
          <w:b/>
          <w:iCs/>
          <w:kern w:val="28"/>
          <w:sz w:val="48"/>
          <w:szCs w:val="48"/>
        </w:rPr>
        <w:br w:type="page"/>
      </w:r>
    </w:p>
    <w:p w14:paraId="27B969FB" w14:textId="77777777" w:rsidR="00197DF0" w:rsidRDefault="00197DF0" w:rsidP="001D17DB">
      <w:pPr>
        <w:keepNext/>
        <w:keepLines/>
        <w:spacing w:before="120" w:after="80" w:line="240" w:lineRule="auto"/>
        <w:outlineLvl w:val="3"/>
        <w:rPr>
          <w:rFonts w:ascii="Times New Roman" w:eastAsia="Times New Roman" w:hAnsi="Times New Roman" w:cs="Times New Roman"/>
          <w:b/>
          <w:i/>
          <w:kern w:val="28"/>
          <w:sz w:val="24"/>
          <w:szCs w:val="20"/>
        </w:rPr>
      </w:pPr>
    </w:p>
    <w:sdt>
      <w:sdtPr>
        <w:rPr>
          <w:rFonts w:asciiTheme="minorHAnsi" w:eastAsiaTheme="minorHAnsi" w:hAnsiTheme="minorHAnsi" w:cstheme="minorBidi"/>
          <w:color w:val="auto"/>
          <w:sz w:val="22"/>
          <w:szCs w:val="22"/>
        </w:rPr>
        <w:id w:val="-958178461"/>
        <w:docPartObj>
          <w:docPartGallery w:val="Table of Contents"/>
          <w:docPartUnique/>
        </w:docPartObj>
      </w:sdtPr>
      <w:sdtEndPr>
        <w:rPr>
          <w:b/>
          <w:bCs/>
          <w:noProof/>
        </w:rPr>
      </w:sdtEndPr>
      <w:sdtContent>
        <w:p w14:paraId="7426CB1D" w14:textId="2281AA62" w:rsidR="008B2FED" w:rsidRDefault="008B2FED">
          <w:pPr>
            <w:pStyle w:val="TOCHeading"/>
          </w:pPr>
          <w:r>
            <w:t>Contents</w:t>
          </w:r>
        </w:p>
        <w:p w14:paraId="4FD26046" w14:textId="3AC741E5" w:rsidR="00B00019" w:rsidRDefault="008B2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21539" w:history="1">
            <w:r w:rsidR="00B00019" w:rsidRPr="00F54B93">
              <w:rPr>
                <w:rStyle w:val="Hyperlink"/>
                <w:rFonts w:eastAsia="Times New Roman"/>
                <w:noProof/>
              </w:rPr>
              <w:t>Technical Assessment Requirements</w:t>
            </w:r>
            <w:r w:rsidR="00B00019">
              <w:rPr>
                <w:noProof/>
                <w:webHidden/>
              </w:rPr>
              <w:tab/>
            </w:r>
            <w:r w:rsidR="00B00019">
              <w:rPr>
                <w:noProof/>
                <w:webHidden/>
              </w:rPr>
              <w:fldChar w:fldCharType="begin"/>
            </w:r>
            <w:r w:rsidR="00B00019">
              <w:rPr>
                <w:noProof/>
                <w:webHidden/>
              </w:rPr>
              <w:instrText xml:space="preserve"> PAGEREF _Toc40421539 \h </w:instrText>
            </w:r>
            <w:r w:rsidR="00B00019">
              <w:rPr>
                <w:noProof/>
                <w:webHidden/>
              </w:rPr>
            </w:r>
            <w:r w:rsidR="00B00019">
              <w:rPr>
                <w:noProof/>
                <w:webHidden/>
              </w:rPr>
              <w:fldChar w:fldCharType="separate"/>
            </w:r>
            <w:r w:rsidR="00B00019">
              <w:rPr>
                <w:noProof/>
                <w:webHidden/>
              </w:rPr>
              <w:t>3</w:t>
            </w:r>
            <w:r w:rsidR="00B00019">
              <w:rPr>
                <w:noProof/>
                <w:webHidden/>
              </w:rPr>
              <w:fldChar w:fldCharType="end"/>
            </w:r>
          </w:hyperlink>
        </w:p>
        <w:p w14:paraId="54C44B46" w14:textId="784DFE1B" w:rsidR="00B00019" w:rsidRDefault="00B00019">
          <w:pPr>
            <w:pStyle w:val="TOC2"/>
            <w:tabs>
              <w:tab w:val="right" w:leader="dot" w:pos="9350"/>
            </w:tabs>
            <w:rPr>
              <w:rFonts w:eastAsiaTheme="minorEastAsia"/>
              <w:noProof/>
            </w:rPr>
          </w:pPr>
          <w:hyperlink w:anchor="_Toc40421540" w:history="1">
            <w:r w:rsidRPr="00F54B93">
              <w:rPr>
                <w:rStyle w:val="Hyperlink"/>
                <w:noProof/>
              </w:rPr>
              <w:t>Overview</w:t>
            </w:r>
            <w:r>
              <w:rPr>
                <w:noProof/>
                <w:webHidden/>
              </w:rPr>
              <w:tab/>
            </w:r>
            <w:r>
              <w:rPr>
                <w:noProof/>
                <w:webHidden/>
              </w:rPr>
              <w:fldChar w:fldCharType="begin"/>
            </w:r>
            <w:r>
              <w:rPr>
                <w:noProof/>
                <w:webHidden/>
              </w:rPr>
              <w:instrText xml:space="preserve"> PAGEREF _Toc40421540 \h </w:instrText>
            </w:r>
            <w:r>
              <w:rPr>
                <w:noProof/>
                <w:webHidden/>
              </w:rPr>
            </w:r>
            <w:r>
              <w:rPr>
                <w:noProof/>
                <w:webHidden/>
              </w:rPr>
              <w:fldChar w:fldCharType="separate"/>
            </w:r>
            <w:r>
              <w:rPr>
                <w:noProof/>
                <w:webHidden/>
              </w:rPr>
              <w:t>3</w:t>
            </w:r>
            <w:r>
              <w:rPr>
                <w:noProof/>
                <w:webHidden/>
              </w:rPr>
              <w:fldChar w:fldCharType="end"/>
            </w:r>
          </w:hyperlink>
        </w:p>
        <w:p w14:paraId="0988A136" w14:textId="62B905CC" w:rsidR="00B00019" w:rsidRDefault="00B00019">
          <w:pPr>
            <w:pStyle w:val="TOC2"/>
            <w:tabs>
              <w:tab w:val="right" w:leader="dot" w:pos="9350"/>
            </w:tabs>
            <w:rPr>
              <w:rFonts w:eastAsiaTheme="minorEastAsia"/>
              <w:noProof/>
            </w:rPr>
          </w:pPr>
          <w:hyperlink w:anchor="_Toc40421541" w:history="1">
            <w:r w:rsidRPr="00F54B93">
              <w:rPr>
                <w:rStyle w:val="Hyperlink"/>
                <w:noProof/>
              </w:rPr>
              <w:t>Main Tasks</w:t>
            </w:r>
            <w:r>
              <w:rPr>
                <w:noProof/>
                <w:webHidden/>
              </w:rPr>
              <w:tab/>
            </w:r>
            <w:r>
              <w:rPr>
                <w:noProof/>
                <w:webHidden/>
              </w:rPr>
              <w:fldChar w:fldCharType="begin"/>
            </w:r>
            <w:r>
              <w:rPr>
                <w:noProof/>
                <w:webHidden/>
              </w:rPr>
              <w:instrText xml:space="preserve"> PAGEREF _Toc40421541 \h </w:instrText>
            </w:r>
            <w:r>
              <w:rPr>
                <w:noProof/>
                <w:webHidden/>
              </w:rPr>
            </w:r>
            <w:r>
              <w:rPr>
                <w:noProof/>
                <w:webHidden/>
              </w:rPr>
              <w:fldChar w:fldCharType="separate"/>
            </w:r>
            <w:r>
              <w:rPr>
                <w:noProof/>
                <w:webHidden/>
              </w:rPr>
              <w:t>3</w:t>
            </w:r>
            <w:r>
              <w:rPr>
                <w:noProof/>
                <w:webHidden/>
              </w:rPr>
              <w:fldChar w:fldCharType="end"/>
            </w:r>
          </w:hyperlink>
        </w:p>
        <w:p w14:paraId="599D53DB" w14:textId="6024E349" w:rsidR="00B00019" w:rsidRDefault="00B00019">
          <w:pPr>
            <w:pStyle w:val="TOC2"/>
            <w:tabs>
              <w:tab w:val="right" w:leader="dot" w:pos="9350"/>
            </w:tabs>
            <w:rPr>
              <w:rFonts w:eastAsiaTheme="minorEastAsia"/>
              <w:noProof/>
            </w:rPr>
          </w:pPr>
          <w:hyperlink w:anchor="_Toc40421542" w:history="1">
            <w:r w:rsidRPr="00F54B93">
              <w:rPr>
                <w:rStyle w:val="Hyperlink"/>
                <w:noProof/>
              </w:rPr>
              <w:t>Timeline</w:t>
            </w:r>
            <w:r>
              <w:rPr>
                <w:noProof/>
                <w:webHidden/>
              </w:rPr>
              <w:tab/>
            </w:r>
            <w:r>
              <w:rPr>
                <w:noProof/>
                <w:webHidden/>
              </w:rPr>
              <w:fldChar w:fldCharType="begin"/>
            </w:r>
            <w:r>
              <w:rPr>
                <w:noProof/>
                <w:webHidden/>
              </w:rPr>
              <w:instrText xml:space="preserve"> PAGEREF _Toc40421542 \h </w:instrText>
            </w:r>
            <w:r>
              <w:rPr>
                <w:noProof/>
                <w:webHidden/>
              </w:rPr>
            </w:r>
            <w:r>
              <w:rPr>
                <w:noProof/>
                <w:webHidden/>
              </w:rPr>
              <w:fldChar w:fldCharType="separate"/>
            </w:r>
            <w:r>
              <w:rPr>
                <w:noProof/>
                <w:webHidden/>
              </w:rPr>
              <w:t>3</w:t>
            </w:r>
            <w:r>
              <w:rPr>
                <w:noProof/>
                <w:webHidden/>
              </w:rPr>
              <w:fldChar w:fldCharType="end"/>
            </w:r>
          </w:hyperlink>
        </w:p>
        <w:p w14:paraId="03A6DE17" w14:textId="2BB3EA48" w:rsidR="00B00019" w:rsidRDefault="00B00019">
          <w:pPr>
            <w:pStyle w:val="TOC2"/>
            <w:tabs>
              <w:tab w:val="right" w:leader="dot" w:pos="9350"/>
            </w:tabs>
            <w:rPr>
              <w:rFonts w:eastAsiaTheme="minorEastAsia"/>
              <w:noProof/>
            </w:rPr>
          </w:pPr>
          <w:hyperlink w:anchor="_Toc40421543" w:history="1">
            <w:r w:rsidRPr="00F54B93">
              <w:rPr>
                <w:rStyle w:val="Hyperlink"/>
                <w:noProof/>
              </w:rPr>
              <w:t>Information</w:t>
            </w:r>
            <w:r>
              <w:rPr>
                <w:noProof/>
                <w:webHidden/>
              </w:rPr>
              <w:tab/>
            </w:r>
            <w:r>
              <w:rPr>
                <w:noProof/>
                <w:webHidden/>
              </w:rPr>
              <w:fldChar w:fldCharType="begin"/>
            </w:r>
            <w:r>
              <w:rPr>
                <w:noProof/>
                <w:webHidden/>
              </w:rPr>
              <w:instrText xml:space="preserve"> PAGEREF _Toc40421543 \h </w:instrText>
            </w:r>
            <w:r>
              <w:rPr>
                <w:noProof/>
                <w:webHidden/>
              </w:rPr>
            </w:r>
            <w:r>
              <w:rPr>
                <w:noProof/>
                <w:webHidden/>
              </w:rPr>
              <w:fldChar w:fldCharType="separate"/>
            </w:r>
            <w:r>
              <w:rPr>
                <w:noProof/>
                <w:webHidden/>
              </w:rPr>
              <w:t>4</w:t>
            </w:r>
            <w:r>
              <w:rPr>
                <w:noProof/>
                <w:webHidden/>
              </w:rPr>
              <w:fldChar w:fldCharType="end"/>
            </w:r>
          </w:hyperlink>
        </w:p>
        <w:p w14:paraId="33A2D08E" w14:textId="6FA8A9C7" w:rsidR="00B00019" w:rsidRDefault="00B00019">
          <w:pPr>
            <w:pStyle w:val="TOC1"/>
            <w:tabs>
              <w:tab w:val="right" w:leader="dot" w:pos="9350"/>
            </w:tabs>
            <w:rPr>
              <w:rFonts w:eastAsiaTheme="minorEastAsia"/>
              <w:noProof/>
            </w:rPr>
          </w:pPr>
          <w:hyperlink w:anchor="_Toc40421544" w:history="1">
            <w:r w:rsidRPr="00F54B93">
              <w:rPr>
                <w:rStyle w:val="Hyperlink"/>
                <w:noProof/>
              </w:rPr>
              <w:t>Toolsets Used</w:t>
            </w:r>
            <w:r>
              <w:rPr>
                <w:noProof/>
                <w:webHidden/>
              </w:rPr>
              <w:tab/>
            </w:r>
            <w:r>
              <w:rPr>
                <w:noProof/>
                <w:webHidden/>
              </w:rPr>
              <w:fldChar w:fldCharType="begin"/>
            </w:r>
            <w:r>
              <w:rPr>
                <w:noProof/>
                <w:webHidden/>
              </w:rPr>
              <w:instrText xml:space="preserve"> PAGEREF _Toc40421544 \h </w:instrText>
            </w:r>
            <w:r>
              <w:rPr>
                <w:noProof/>
                <w:webHidden/>
              </w:rPr>
            </w:r>
            <w:r>
              <w:rPr>
                <w:noProof/>
                <w:webHidden/>
              </w:rPr>
              <w:fldChar w:fldCharType="separate"/>
            </w:r>
            <w:r>
              <w:rPr>
                <w:noProof/>
                <w:webHidden/>
              </w:rPr>
              <w:t>5</w:t>
            </w:r>
            <w:r>
              <w:rPr>
                <w:noProof/>
                <w:webHidden/>
              </w:rPr>
              <w:fldChar w:fldCharType="end"/>
            </w:r>
          </w:hyperlink>
        </w:p>
        <w:p w14:paraId="082793E8" w14:textId="17D051D0" w:rsidR="00B00019" w:rsidRDefault="00B00019">
          <w:pPr>
            <w:pStyle w:val="TOC1"/>
            <w:tabs>
              <w:tab w:val="right" w:leader="dot" w:pos="9350"/>
            </w:tabs>
            <w:rPr>
              <w:rFonts w:eastAsiaTheme="minorEastAsia"/>
              <w:noProof/>
            </w:rPr>
          </w:pPr>
          <w:hyperlink w:anchor="_Toc40421545" w:history="1">
            <w:r w:rsidRPr="00F54B93">
              <w:rPr>
                <w:rStyle w:val="Hyperlink"/>
                <w:noProof/>
              </w:rPr>
              <w:t>Database Structure</w:t>
            </w:r>
            <w:r>
              <w:rPr>
                <w:noProof/>
                <w:webHidden/>
              </w:rPr>
              <w:tab/>
            </w:r>
            <w:r>
              <w:rPr>
                <w:noProof/>
                <w:webHidden/>
              </w:rPr>
              <w:fldChar w:fldCharType="begin"/>
            </w:r>
            <w:r>
              <w:rPr>
                <w:noProof/>
                <w:webHidden/>
              </w:rPr>
              <w:instrText xml:space="preserve"> PAGEREF _Toc40421545 \h </w:instrText>
            </w:r>
            <w:r>
              <w:rPr>
                <w:noProof/>
                <w:webHidden/>
              </w:rPr>
            </w:r>
            <w:r>
              <w:rPr>
                <w:noProof/>
                <w:webHidden/>
              </w:rPr>
              <w:fldChar w:fldCharType="separate"/>
            </w:r>
            <w:r>
              <w:rPr>
                <w:noProof/>
                <w:webHidden/>
              </w:rPr>
              <w:t>5</w:t>
            </w:r>
            <w:r>
              <w:rPr>
                <w:noProof/>
                <w:webHidden/>
              </w:rPr>
              <w:fldChar w:fldCharType="end"/>
            </w:r>
          </w:hyperlink>
        </w:p>
        <w:p w14:paraId="7161E739" w14:textId="5AFF6662" w:rsidR="00B00019" w:rsidRDefault="00B00019">
          <w:pPr>
            <w:pStyle w:val="TOC2"/>
            <w:tabs>
              <w:tab w:val="right" w:leader="dot" w:pos="9350"/>
            </w:tabs>
            <w:rPr>
              <w:rFonts w:eastAsiaTheme="minorEastAsia"/>
              <w:noProof/>
            </w:rPr>
          </w:pPr>
          <w:hyperlink w:anchor="_Toc40421546" w:history="1">
            <w:r w:rsidRPr="00F54B93">
              <w:rPr>
                <w:rStyle w:val="Hyperlink"/>
                <w:noProof/>
              </w:rPr>
              <w:t>Source Data</w:t>
            </w:r>
            <w:r>
              <w:rPr>
                <w:noProof/>
                <w:webHidden/>
              </w:rPr>
              <w:tab/>
            </w:r>
            <w:r>
              <w:rPr>
                <w:noProof/>
                <w:webHidden/>
              </w:rPr>
              <w:fldChar w:fldCharType="begin"/>
            </w:r>
            <w:r>
              <w:rPr>
                <w:noProof/>
                <w:webHidden/>
              </w:rPr>
              <w:instrText xml:space="preserve"> PAGEREF _Toc40421546 \h </w:instrText>
            </w:r>
            <w:r>
              <w:rPr>
                <w:noProof/>
                <w:webHidden/>
              </w:rPr>
            </w:r>
            <w:r>
              <w:rPr>
                <w:noProof/>
                <w:webHidden/>
              </w:rPr>
              <w:fldChar w:fldCharType="separate"/>
            </w:r>
            <w:r>
              <w:rPr>
                <w:noProof/>
                <w:webHidden/>
              </w:rPr>
              <w:t>5</w:t>
            </w:r>
            <w:r>
              <w:rPr>
                <w:noProof/>
                <w:webHidden/>
              </w:rPr>
              <w:fldChar w:fldCharType="end"/>
            </w:r>
          </w:hyperlink>
        </w:p>
        <w:p w14:paraId="53F05B89" w14:textId="4EC12824" w:rsidR="00B00019" w:rsidRDefault="00B00019">
          <w:pPr>
            <w:pStyle w:val="TOC3"/>
            <w:tabs>
              <w:tab w:val="right" w:leader="dot" w:pos="9350"/>
            </w:tabs>
            <w:rPr>
              <w:rFonts w:eastAsiaTheme="minorEastAsia"/>
              <w:noProof/>
            </w:rPr>
          </w:pPr>
          <w:hyperlink w:anchor="_Toc40421547" w:history="1">
            <w:r w:rsidRPr="00F54B93">
              <w:rPr>
                <w:rStyle w:val="Hyperlink"/>
                <w:noProof/>
              </w:rPr>
              <w:t>Dataset</w:t>
            </w:r>
            <w:r>
              <w:rPr>
                <w:noProof/>
                <w:webHidden/>
              </w:rPr>
              <w:tab/>
            </w:r>
            <w:r>
              <w:rPr>
                <w:noProof/>
                <w:webHidden/>
              </w:rPr>
              <w:fldChar w:fldCharType="begin"/>
            </w:r>
            <w:r>
              <w:rPr>
                <w:noProof/>
                <w:webHidden/>
              </w:rPr>
              <w:instrText xml:space="preserve"> PAGEREF _Toc40421547 \h </w:instrText>
            </w:r>
            <w:r>
              <w:rPr>
                <w:noProof/>
                <w:webHidden/>
              </w:rPr>
            </w:r>
            <w:r>
              <w:rPr>
                <w:noProof/>
                <w:webHidden/>
              </w:rPr>
              <w:fldChar w:fldCharType="separate"/>
            </w:r>
            <w:r>
              <w:rPr>
                <w:noProof/>
                <w:webHidden/>
              </w:rPr>
              <w:t>5</w:t>
            </w:r>
            <w:r>
              <w:rPr>
                <w:noProof/>
                <w:webHidden/>
              </w:rPr>
              <w:fldChar w:fldCharType="end"/>
            </w:r>
          </w:hyperlink>
        </w:p>
        <w:p w14:paraId="46F46AEA" w14:textId="09A29ED1" w:rsidR="00B00019" w:rsidRDefault="00B00019">
          <w:pPr>
            <w:pStyle w:val="TOC2"/>
            <w:tabs>
              <w:tab w:val="right" w:leader="dot" w:pos="9350"/>
            </w:tabs>
            <w:rPr>
              <w:rFonts w:eastAsiaTheme="minorEastAsia"/>
              <w:noProof/>
            </w:rPr>
          </w:pPr>
          <w:hyperlink w:anchor="_Toc40421548" w:history="1">
            <w:r w:rsidRPr="00F54B93">
              <w:rPr>
                <w:rStyle w:val="Hyperlink"/>
                <w:noProof/>
              </w:rPr>
              <w:t>Data Analysis and Profiling</w:t>
            </w:r>
            <w:r>
              <w:rPr>
                <w:noProof/>
                <w:webHidden/>
              </w:rPr>
              <w:tab/>
            </w:r>
            <w:r>
              <w:rPr>
                <w:noProof/>
                <w:webHidden/>
              </w:rPr>
              <w:fldChar w:fldCharType="begin"/>
            </w:r>
            <w:r>
              <w:rPr>
                <w:noProof/>
                <w:webHidden/>
              </w:rPr>
              <w:instrText xml:space="preserve"> PAGEREF _Toc40421548 \h </w:instrText>
            </w:r>
            <w:r>
              <w:rPr>
                <w:noProof/>
                <w:webHidden/>
              </w:rPr>
            </w:r>
            <w:r>
              <w:rPr>
                <w:noProof/>
                <w:webHidden/>
              </w:rPr>
              <w:fldChar w:fldCharType="separate"/>
            </w:r>
            <w:r>
              <w:rPr>
                <w:noProof/>
                <w:webHidden/>
              </w:rPr>
              <w:t>5</w:t>
            </w:r>
            <w:r>
              <w:rPr>
                <w:noProof/>
                <w:webHidden/>
              </w:rPr>
              <w:fldChar w:fldCharType="end"/>
            </w:r>
          </w:hyperlink>
        </w:p>
        <w:p w14:paraId="29B66C2D" w14:textId="18EF8738" w:rsidR="00B00019" w:rsidRDefault="00B00019">
          <w:pPr>
            <w:pStyle w:val="TOC3"/>
            <w:tabs>
              <w:tab w:val="right" w:leader="dot" w:pos="9350"/>
            </w:tabs>
            <w:rPr>
              <w:rFonts w:eastAsiaTheme="minorEastAsia"/>
              <w:noProof/>
            </w:rPr>
          </w:pPr>
          <w:hyperlink w:anchor="_Toc40421549" w:history="1">
            <w:r w:rsidRPr="00F54B93">
              <w:rPr>
                <w:rStyle w:val="Hyperlink"/>
                <w:rFonts w:eastAsia="Times New Roman"/>
                <w:noProof/>
              </w:rPr>
              <w:t>Tabular summary of Null/Blank Columns</w:t>
            </w:r>
            <w:r>
              <w:rPr>
                <w:noProof/>
                <w:webHidden/>
              </w:rPr>
              <w:tab/>
            </w:r>
            <w:r>
              <w:rPr>
                <w:noProof/>
                <w:webHidden/>
              </w:rPr>
              <w:fldChar w:fldCharType="begin"/>
            </w:r>
            <w:r>
              <w:rPr>
                <w:noProof/>
                <w:webHidden/>
              </w:rPr>
              <w:instrText xml:space="preserve"> PAGEREF _Toc40421549 \h </w:instrText>
            </w:r>
            <w:r>
              <w:rPr>
                <w:noProof/>
                <w:webHidden/>
              </w:rPr>
            </w:r>
            <w:r>
              <w:rPr>
                <w:noProof/>
                <w:webHidden/>
              </w:rPr>
              <w:fldChar w:fldCharType="separate"/>
            </w:r>
            <w:r>
              <w:rPr>
                <w:noProof/>
                <w:webHidden/>
              </w:rPr>
              <w:t>5</w:t>
            </w:r>
            <w:r>
              <w:rPr>
                <w:noProof/>
                <w:webHidden/>
              </w:rPr>
              <w:fldChar w:fldCharType="end"/>
            </w:r>
          </w:hyperlink>
        </w:p>
        <w:p w14:paraId="5660B3AB" w14:textId="1B7983AD" w:rsidR="00B00019" w:rsidRDefault="00B00019">
          <w:pPr>
            <w:pStyle w:val="TOC3"/>
            <w:tabs>
              <w:tab w:val="right" w:leader="dot" w:pos="9350"/>
            </w:tabs>
            <w:rPr>
              <w:rFonts w:eastAsiaTheme="minorEastAsia"/>
              <w:noProof/>
            </w:rPr>
          </w:pPr>
          <w:hyperlink w:anchor="_Toc40421550" w:history="1">
            <w:r w:rsidRPr="00F54B93">
              <w:rPr>
                <w:rStyle w:val="Hyperlink"/>
                <w:noProof/>
              </w:rPr>
              <w:t>Stockcode Duplicate Descriptions</w:t>
            </w:r>
            <w:r>
              <w:rPr>
                <w:noProof/>
                <w:webHidden/>
              </w:rPr>
              <w:tab/>
            </w:r>
            <w:r>
              <w:rPr>
                <w:noProof/>
                <w:webHidden/>
              </w:rPr>
              <w:fldChar w:fldCharType="begin"/>
            </w:r>
            <w:r>
              <w:rPr>
                <w:noProof/>
                <w:webHidden/>
              </w:rPr>
              <w:instrText xml:space="preserve"> PAGEREF _Toc40421550 \h </w:instrText>
            </w:r>
            <w:r>
              <w:rPr>
                <w:noProof/>
                <w:webHidden/>
              </w:rPr>
            </w:r>
            <w:r>
              <w:rPr>
                <w:noProof/>
                <w:webHidden/>
              </w:rPr>
              <w:fldChar w:fldCharType="separate"/>
            </w:r>
            <w:r>
              <w:rPr>
                <w:noProof/>
                <w:webHidden/>
              </w:rPr>
              <w:t>6</w:t>
            </w:r>
            <w:r>
              <w:rPr>
                <w:noProof/>
                <w:webHidden/>
              </w:rPr>
              <w:fldChar w:fldCharType="end"/>
            </w:r>
          </w:hyperlink>
        </w:p>
        <w:p w14:paraId="56D97F3C" w14:textId="30791848" w:rsidR="00B00019" w:rsidRDefault="00B00019">
          <w:pPr>
            <w:pStyle w:val="TOC2"/>
            <w:tabs>
              <w:tab w:val="right" w:leader="dot" w:pos="9350"/>
            </w:tabs>
            <w:rPr>
              <w:rFonts w:eastAsiaTheme="minorEastAsia"/>
              <w:noProof/>
            </w:rPr>
          </w:pPr>
          <w:hyperlink w:anchor="_Toc40421551" w:history="1">
            <w:r w:rsidRPr="00F54B93">
              <w:rPr>
                <w:rStyle w:val="Hyperlink"/>
                <w:noProof/>
              </w:rPr>
              <w:t>Database Tables</w:t>
            </w:r>
            <w:r>
              <w:rPr>
                <w:noProof/>
                <w:webHidden/>
              </w:rPr>
              <w:tab/>
            </w:r>
            <w:r>
              <w:rPr>
                <w:noProof/>
                <w:webHidden/>
              </w:rPr>
              <w:fldChar w:fldCharType="begin"/>
            </w:r>
            <w:r>
              <w:rPr>
                <w:noProof/>
                <w:webHidden/>
              </w:rPr>
              <w:instrText xml:space="preserve"> PAGEREF _Toc40421551 \h </w:instrText>
            </w:r>
            <w:r>
              <w:rPr>
                <w:noProof/>
                <w:webHidden/>
              </w:rPr>
            </w:r>
            <w:r>
              <w:rPr>
                <w:noProof/>
                <w:webHidden/>
              </w:rPr>
              <w:fldChar w:fldCharType="separate"/>
            </w:r>
            <w:r>
              <w:rPr>
                <w:noProof/>
                <w:webHidden/>
              </w:rPr>
              <w:t>6</w:t>
            </w:r>
            <w:r>
              <w:rPr>
                <w:noProof/>
                <w:webHidden/>
              </w:rPr>
              <w:fldChar w:fldCharType="end"/>
            </w:r>
          </w:hyperlink>
        </w:p>
        <w:p w14:paraId="70F31203" w14:textId="3684B95A" w:rsidR="00B00019" w:rsidRDefault="00B00019">
          <w:pPr>
            <w:pStyle w:val="TOC3"/>
            <w:tabs>
              <w:tab w:val="right" w:leader="dot" w:pos="9350"/>
            </w:tabs>
            <w:rPr>
              <w:rFonts w:eastAsiaTheme="minorEastAsia"/>
              <w:noProof/>
            </w:rPr>
          </w:pPr>
          <w:hyperlink w:anchor="_Toc40421552" w:history="1">
            <w:r w:rsidRPr="00F54B93">
              <w:rPr>
                <w:rStyle w:val="Hyperlink"/>
                <w:noProof/>
              </w:rPr>
              <w:t>Staging Schema Tables</w:t>
            </w:r>
            <w:r>
              <w:rPr>
                <w:noProof/>
                <w:webHidden/>
              </w:rPr>
              <w:tab/>
            </w:r>
            <w:r>
              <w:rPr>
                <w:noProof/>
                <w:webHidden/>
              </w:rPr>
              <w:fldChar w:fldCharType="begin"/>
            </w:r>
            <w:r>
              <w:rPr>
                <w:noProof/>
                <w:webHidden/>
              </w:rPr>
              <w:instrText xml:space="preserve"> PAGEREF _Toc40421552 \h </w:instrText>
            </w:r>
            <w:r>
              <w:rPr>
                <w:noProof/>
                <w:webHidden/>
              </w:rPr>
            </w:r>
            <w:r>
              <w:rPr>
                <w:noProof/>
                <w:webHidden/>
              </w:rPr>
              <w:fldChar w:fldCharType="separate"/>
            </w:r>
            <w:r>
              <w:rPr>
                <w:noProof/>
                <w:webHidden/>
              </w:rPr>
              <w:t>6</w:t>
            </w:r>
            <w:r>
              <w:rPr>
                <w:noProof/>
                <w:webHidden/>
              </w:rPr>
              <w:fldChar w:fldCharType="end"/>
            </w:r>
          </w:hyperlink>
        </w:p>
        <w:p w14:paraId="3806E88A" w14:textId="79B0951E" w:rsidR="00B00019" w:rsidRDefault="00B00019">
          <w:pPr>
            <w:pStyle w:val="TOC3"/>
            <w:tabs>
              <w:tab w:val="right" w:leader="dot" w:pos="9350"/>
            </w:tabs>
            <w:rPr>
              <w:rFonts w:eastAsiaTheme="minorEastAsia"/>
              <w:noProof/>
            </w:rPr>
          </w:pPr>
          <w:hyperlink w:anchor="_Toc40421553" w:history="1">
            <w:r w:rsidRPr="00F54B93">
              <w:rPr>
                <w:rStyle w:val="Hyperlink"/>
                <w:noProof/>
              </w:rPr>
              <w:t>ODS Schema Tables</w:t>
            </w:r>
            <w:r>
              <w:rPr>
                <w:noProof/>
                <w:webHidden/>
              </w:rPr>
              <w:tab/>
            </w:r>
            <w:r>
              <w:rPr>
                <w:noProof/>
                <w:webHidden/>
              </w:rPr>
              <w:fldChar w:fldCharType="begin"/>
            </w:r>
            <w:r>
              <w:rPr>
                <w:noProof/>
                <w:webHidden/>
              </w:rPr>
              <w:instrText xml:space="preserve"> PAGEREF _Toc40421553 \h </w:instrText>
            </w:r>
            <w:r>
              <w:rPr>
                <w:noProof/>
                <w:webHidden/>
              </w:rPr>
            </w:r>
            <w:r>
              <w:rPr>
                <w:noProof/>
                <w:webHidden/>
              </w:rPr>
              <w:fldChar w:fldCharType="separate"/>
            </w:r>
            <w:r>
              <w:rPr>
                <w:noProof/>
                <w:webHidden/>
              </w:rPr>
              <w:t>8</w:t>
            </w:r>
            <w:r>
              <w:rPr>
                <w:noProof/>
                <w:webHidden/>
              </w:rPr>
              <w:fldChar w:fldCharType="end"/>
            </w:r>
          </w:hyperlink>
        </w:p>
        <w:p w14:paraId="7C13BBE3" w14:textId="748A4880" w:rsidR="00B00019" w:rsidRDefault="00B00019">
          <w:pPr>
            <w:pStyle w:val="TOC2"/>
            <w:tabs>
              <w:tab w:val="right" w:leader="dot" w:pos="9350"/>
            </w:tabs>
            <w:rPr>
              <w:rFonts w:eastAsiaTheme="minorEastAsia"/>
              <w:noProof/>
            </w:rPr>
          </w:pPr>
          <w:hyperlink w:anchor="_Toc40421554" w:history="1">
            <w:r w:rsidRPr="00F54B93">
              <w:rPr>
                <w:rStyle w:val="Hyperlink"/>
                <w:noProof/>
              </w:rPr>
              <w:t>Entity Relationship Diagram</w:t>
            </w:r>
            <w:r>
              <w:rPr>
                <w:noProof/>
                <w:webHidden/>
              </w:rPr>
              <w:tab/>
            </w:r>
            <w:r>
              <w:rPr>
                <w:noProof/>
                <w:webHidden/>
              </w:rPr>
              <w:fldChar w:fldCharType="begin"/>
            </w:r>
            <w:r>
              <w:rPr>
                <w:noProof/>
                <w:webHidden/>
              </w:rPr>
              <w:instrText xml:space="preserve"> PAGEREF _Toc40421554 \h </w:instrText>
            </w:r>
            <w:r>
              <w:rPr>
                <w:noProof/>
                <w:webHidden/>
              </w:rPr>
            </w:r>
            <w:r>
              <w:rPr>
                <w:noProof/>
                <w:webHidden/>
              </w:rPr>
              <w:fldChar w:fldCharType="separate"/>
            </w:r>
            <w:r>
              <w:rPr>
                <w:noProof/>
                <w:webHidden/>
              </w:rPr>
              <w:t>10</w:t>
            </w:r>
            <w:r>
              <w:rPr>
                <w:noProof/>
                <w:webHidden/>
              </w:rPr>
              <w:fldChar w:fldCharType="end"/>
            </w:r>
          </w:hyperlink>
        </w:p>
        <w:p w14:paraId="1C1BF7CA" w14:textId="76D5A2DA" w:rsidR="00B00019" w:rsidRDefault="00B00019">
          <w:pPr>
            <w:pStyle w:val="TOC2"/>
            <w:tabs>
              <w:tab w:val="right" w:leader="dot" w:pos="9350"/>
            </w:tabs>
            <w:rPr>
              <w:rFonts w:eastAsiaTheme="minorEastAsia"/>
              <w:noProof/>
            </w:rPr>
          </w:pPr>
          <w:hyperlink w:anchor="_Toc40421555" w:history="1">
            <w:r w:rsidRPr="00F54B93">
              <w:rPr>
                <w:rStyle w:val="Hyperlink"/>
                <w:noProof/>
              </w:rPr>
              <w:t>Table Joins</w:t>
            </w:r>
            <w:r>
              <w:rPr>
                <w:noProof/>
                <w:webHidden/>
              </w:rPr>
              <w:tab/>
            </w:r>
            <w:r>
              <w:rPr>
                <w:noProof/>
                <w:webHidden/>
              </w:rPr>
              <w:fldChar w:fldCharType="begin"/>
            </w:r>
            <w:r>
              <w:rPr>
                <w:noProof/>
                <w:webHidden/>
              </w:rPr>
              <w:instrText xml:space="preserve"> PAGEREF _Toc40421555 \h </w:instrText>
            </w:r>
            <w:r>
              <w:rPr>
                <w:noProof/>
                <w:webHidden/>
              </w:rPr>
            </w:r>
            <w:r>
              <w:rPr>
                <w:noProof/>
                <w:webHidden/>
              </w:rPr>
              <w:fldChar w:fldCharType="separate"/>
            </w:r>
            <w:r>
              <w:rPr>
                <w:noProof/>
                <w:webHidden/>
              </w:rPr>
              <w:t>10</w:t>
            </w:r>
            <w:r>
              <w:rPr>
                <w:noProof/>
                <w:webHidden/>
              </w:rPr>
              <w:fldChar w:fldCharType="end"/>
            </w:r>
          </w:hyperlink>
        </w:p>
        <w:p w14:paraId="77FDD1D4" w14:textId="7413E154" w:rsidR="00B00019" w:rsidRDefault="00B00019">
          <w:pPr>
            <w:pStyle w:val="TOC2"/>
            <w:tabs>
              <w:tab w:val="right" w:leader="dot" w:pos="9350"/>
            </w:tabs>
            <w:rPr>
              <w:rFonts w:eastAsiaTheme="minorEastAsia"/>
              <w:noProof/>
            </w:rPr>
          </w:pPr>
          <w:hyperlink w:anchor="_Toc40421556" w:history="1">
            <w:r w:rsidRPr="00F54B93">
              <w:rPr>
                <w:rStyle w:val="Hyperlink"/>
                <w:noProof/>
              </w:rPr>
              <w:t>SQL Scripts</w:t>
            </w:r>
            <w:r>
              <w:rPr>
                <w:noProof/>
                <w:webHidden/>
              </w:rPr>
              <w:tab/>
            </w:r>
            <w:r>
              <w:rPr>
                <w:noProof/>
                <w:webHidden/>
              </w:rPr>
              <w:fldChar w:fldCharType="begin"/>
            </w:r>
            <w:r>
              <w:rPr>
                <w:noProof/>
                <w:webHidden/>
              </w:rPr>
              <w:instrText xml:space="preserve"> PAGEREF _Toc40421556 \h </w:instrText>
            </w:r>
            <w:r>
              <w:rPr>
                <w:noProof/>
                <w:webHidden/>
              </w:rPr>
            </w:r>
            <w:r>
              <w:rPr>
                <w:noProof/>
                <w:webHidden/>
              </w:rPr>
              <w:fldChar w:fldCharType="separate"/>
            </w:r>
            <w:r>
              <w:rPr>
                <w:noProof/>
                <w:webHidden/>
              </w:rPr>
              <w:t>11</w:t>
            </w:r>
            <w:r>
              <w:rPr>
                <w:noProof/>
                <w:webHidden/>
              </w:rPr>
              <w:fldChar w:fldCharType="end"/>
            </w:r>
          </w:hyperlink>
        </w:p>
        <w:p w14:paraId="5F679CDD" w14:textId="2998F10A" w:rsidR="00B00019" w:rsidRDefault="00B00019">
          <w:pPr>
            <w:pStyle w:val="TOC1"/>
            <w:tabs>
              <w:tab w:val="right" w:leader="dot" w:pos="9350"/>
            </w:tabs>
            <w:rPr>
              <w:rFonts w:eastAsiaTheme="minorEastAsia"/>
              <w:noProof/>
            </w:rPr>
          </w:pPr>
          <w:hyperlink w:anchor="_Toc40421557" w:history="1">
            <w:r w:rsidRPr="00F54B93">
              <w:rPr>
                <w:rStyle w:val="Hyperlink"/>
                <w:noProof/>
              </w:rPr>
              <w:t>ETL Processes</w:t>
            </w:r>
            <w:r>
              <w:rPr>
                <w:noProof/>
                <w:webHidden/>
              </w:rPr>
              <w:tab/>
            </w:r>
            <w:r>
              <w:rPr>
                <w:noProof/>
                <w:webHidden/>
              </w:rPr>
              <w:fldChar w:fldCharType="begin"/>
            </w:r>
            <w:r>
              <w:rPr>
                <w:noProof/>
                <w:webHidden/>
              </w:rPr>
              <w:instrText xml:space="preserve"> PAGEREF _Toc40421557 \h </w:instrText>
            </w:r>
            <w:r>
              <w:rPr>
                <w:noProof/>
                <w:webHidden/>
              </w:rPr>
            </w:r>
            <w:r>
              <w:rPr>
                <w:noProof/>
                <w:webHidden/>
              </w:rPr>
              <w:fldChar w:fldCharType="separate"/>
            </w:r>
            <w:r>
              <w:rPr>
                <w:noProof/>
                <w:webHidden/>
              </w:rPr>
              <w:t>11</w:t>
            </w:r>
            <w:r>
              <w:rPr>
                <w:noProof/>
                <w:webHidden/>
              </w:rPr>
              <w:fldChar w:fldCharType="end"/>
            </w:r>
          </w:hyperlink>
        </w:p>
        <w:p w14:paraId="24F9A506" w14:textId="2554F4D4" w:rsidR="00B00019" w:rsidRDefault="00B00019">
          <w:pPr>
            <w:pStyle w:val="TOC2"/>
            <w:tabs>
              <w:tab w:val="right" w:leader="dot" w:pos="9350"/>
            </w:tabs>
            <w:rPr>
              <w:rFonts w:eastAsiaTheme="minorEastAsia"/>
              <w:noProof/>
            </w:rPr>
          </w:pPr>
          <w:hyperlink w:anchor="_Toc40421558" w:history="1">
            <w:r w:rsidRPr="00F54B93">
              <w:rPr>
                <w:rStyle w:val="Hyperlink"/>
                <w:noProof/>
              </w:rPr>
              <w:t>Components</w:t>
            </w:r>
            <w:r>
              <w:rPr>
                <w:noProof/>
                <w:webHidden/>
              </w:rPr>
              <w:tab/>
            </w:r>
            <w:r>
              <w:rPr>
                <w:noProof/>
                <w:webHidden/>
              </w:rPr>
              <w:fldChar w:fldCharType="begin"/>
            </w:r>
            <w:r>
              <w:rPr>
                <w:noProof/>
                <w:webHidden/>
              </w:rPr>
              <w:instrText xml:space="preserve"> PAGEREF _Toc40421558 \h </w:instrText>
            </w:r>
            <w:r>
              <w:rPr>
                <w:noProof/>
                <w:webHidden/>
              </w:rPr>
            </w:r>
            <w:r>
              <w:rPr>
                <w:noProof/>
                <w:webHidden/>
              </w:rPr>
              <w:fldChar w:fldCharType="separate"/>
            </w:r>
            <w:r>
              <w:rPr>
                <w:noProof/>
                <w:webHidden/>
              </w:rPr>
              <w:t>11</w:t>
            </w:r>
            <w:r>
              <w:rPr>
                <w:noProof/>
                <w:webHidden/>
              </w:rPr>
              <w:fldChar w:fldCharType="end"/>
            </w:r>
          </w:hyperlink>
        </w:p>
        <w:p w14:paraId="183CAFBF" w14:textId="723EFAC6" w:rsidR="00B00019" w:rsidRDefault="00B00019">
          <w:pPr>
            <w:pStyle w:val="TOC2"/>
            <w:tabs>
              <w:tab w:val="right" w:leader="dot" w:pos="9350"/>
            </w:tabs>
            <w:rPr>
              <w:rFonts w:eastAsiaTheme="minorEastAsia"/>
              <w:noProof/>
            </w:rPr>
          </w:pPr>
          <w:hyperlink w:anchor="_Toc40421559" w:history="1">
            <w:r w:rsidRPr="00F54B93">
              <w:rPr>
                <w:rStyle w:val="Hyperlink"/>
                <w:noProof/>
              </w:rPr>
              <w:t>Transformations</w:t>
            </w:r>
            <w:r>
              <w:rPr>
                <w:noProof/>
                <w:webHidden/>
              </w:rPr>
              <w:tab/>
            </w:r>
            <w:r>
              <w:rPr>
                <w:noProof/>
                <w:webHidden/>
              </w:rPr>
              <w:fldChar w:fldCharType="begin"/>
            </w:r>
            <w:r>
              <w:rPr>
                <w:noProof/>
                <w:webHidden/>
              </w:rPr>
              <w:instrText xml:space="preserve"> PAGEREF _Toc40421559 \h </w:instrText>
            </w:r>
            <w:r>
              <w:rPr>
                <w:noProof/>
                <w:webHidden/>
              </w:rPr>
            </w:r>
            <w:r>
              <w:rPr>
                <w:noProof/>
                <w:webHidden/>
              </w:rPr>
              <w:fldChar w:fldCharType="separate"/>
            </w:r>
            <w:r>
              <w:rPr>
                <w:noProof/>
                <w:webHidden/>
              </w:rPr>
              <w:t>12</w:t>
            </w:r>
            <w:r>
              <w:rPr>
                <w:noProof/>
                <w:webHidden/>
              </w:rPr>
              <w:fldChar w:fldCharType="end"/>
            </w:r>
          </w:hyperlink>
        </w:p>
        <w:p w14:paraId="6B2F00AF" w14:textId="514A71E1" w:rsidR="00B00019" w:rsidRDefault="00B00019">
          <w:pPr>
            <w:pStyle w:val="TOC3"/>
            <w:tabs>
              <w:tab w:val="right" w:leader="dot" w:pos="9350"/>
            </w:tabs>
            <w:rPr>
              <w:rFonts w:eastAsiaTheme="minorEastAsia"/>
              <w:noProof/>
            </w:rPr>
          </w:pPr>
          <w:hyperlink w:anchor="_Toc40421560" w:history="1">
            <w:r w:rsidRPr="00F54B93">
              <w:rPr>
                <w:rStyle w:val="Hyperlink"/>
                <w:noProof/>
              </w:rPr>
              <w:t>Staging</w:t>
            </w:r>
            <w:r>
              <w:rPr>
                <w:noProof/>
                <w:webHidden/>
              </w:rPr>
              <w:tab/>
            </w:r>
            <w:r>
              <w:rPr>
                <w:noProof/>
                <w:webHidden/>
              </w:rPr>
              <w:fldChar w:fldCharType="begin"/>
            </w:r>
            <w:r>
              <w:rPr>
                <w:noProof/>
                <w:webHidden/>
              </w:rPr>
              <w:instrText xml:space="preserve"> PAGEREF _Toc40421560 \h </w:instrText>
            </w:r>
            <w:r>
              <w:rPr>
                <w:noProof/>
                <w:webHidden/>
              </w:rPr>
            </w:r>
            <w:r>
              <w:rPr>
                <w:noProof/>
                <w:webHidden/>
              </w:rPr>
              <w:fldChar w:fldCharType="separate"/>
            </w:r>
            <w:r>
              <w:rPr>
                <w:noProof/>
                <w:webHidden/>
              </w:rPr>
              <w:t>12</w:t>
            </w:r>
            <w:r>
              <w:rPr>
                <w:noProof/>
                <w:webHidden/>
              </w:rPr>
              <w:fldChar w:fldCharType="end"/>
            </w:r>
          </w:hyperlink>
        </w:p>
        <w:p w14:paraId="053A32AA" w14:textId="40BA25AD" w:rsidR="00B00019" w:rsidRDefault="00B00019">
          <w:pPr>
            <w:pStyle w:val="TOC3"/>
            <w:tabs>
              <w:tab w:val="right" w:leader="dot" w:pos="9350"/>
            </w:tabs>
            <w:rPr>
              <w:rFonts w:eastAsiaTheme="minorEastAsia"/>
              <w:noProof/>
            </w:rPr>
          </w:pPr>
          <w:hyperlink w:anchor="_Toc40421561" w:history="1">
            <w:r w:rsidRPr="00F54B93">
              <w:rPr>
                <w:rStyle w:val="Hyperlink"/>
                <w:noProof/>
              </w:rPr>
              <w:t>ODS - DIMS</w:t>
            </w:r>
            <w:r>
              <w:rPr>
                <w:noProof/>
                <w:webHidden/>
              </w:rPr>
              <w:tab/>
            </w:r>
            <w:r>
              <w:rPr>
                <w:noProof/>
                <w:webHidden/>
              </w:rPr>
              <w:fldChar w:fldCharType="begin"/>
            </w:r>
            <w:r>
              <w:rPr>
                <w:noProof/>
                <w:webHidden/>
              </w:rPr>
              <w:instrText xml:space="preserve"> PAGEREF _Toc40421561 \h </w:instrText>
            </w:r>
            <w:r>
              <w:rPr>
                <w:noProof/>
                <w:webHidden/>
              </w:rPr>
            </w:r>
            <w:r>
              <w:rPr>
                <w:noProof/>
                <w:webHidden/>
              </w:rPr>
              <w:fldChar w:fldCharType="separate"/>
            </w:r>
            <w:r>
              <w:rPr>
                <w:noProof/>
                <w:webHidden/>
              </w:rPr>
              <w:t>12</w:t>
            </w:r>
            <w:r>
              <w:rPr>
                <w:noProof/>
                <w:webHidden/>
              </w:rPr>
              <w:fldChar w:fldCharType="end"/>
            </w:r>
          </w:hyperlink>
        </w:p>
        <w:p w14:paraId="24B64541" w14:textId="618F3C25" w:rsidR="00B00019" w:rsidRDefault="00B00019">
          <w:pPr>
            <w:pStyle w:val="TOC2"/>
            <w:tabs>
              <w:tab w:val="right" w:leader="dot" w:pos="9350"/>
            </w:tabs>
            <w:rPr>
              <w:rFonts w:eastAsiaTheme="minorEastAsia"/>
              <w:noProof/>
            </w:rPr>
          </w:pPr>
          <w:hyperlink w:anchor="_Toc40421562" w:history="1">
            <w:r w:rsidRPr="00F54B93">
              <w:rPr>
                <w:rStyle w:val="Hyperlink"/>
                <w:noProof/>
              </w:rPr>
              <w:t>F_Sales</w:t>
            </w:r>
            <w:r>
              <w:rPr>
                <w:noProof/>
                <w:webHidden/>
              </w:rPr>
              <w:tab/>
            </w:r>
            <w:r>
              <w:rPr>
                <w:noProof/>
                <w:webHidden/>
              </w:rPr>
              <w:fldChar w:fldCharType="begin"/>
            </w:r>
            <w:r>
              <w:rPr>
                <w:noProof/>
                <w:webHidden/>
              </w:rPr>
              <w:instrText xml:space="preserve"> PAGEREF _Toc40421562 \h </w:instrText>
            </w:r>
            <w:r>
              <w:rPr>
                <w:noProof/>
                <w:webHidden/>
              </w:rPr>
            </w:r>
            <w:r>
              <w:rPr>
                <w:noProof/>
                <w:webHidden/>
              </w:rPr>
              <w:fldChar w:fldCharType="separate"/>
            </w:r>
            <w:r>
              <w:rPr>
                <w:noProof/>
                <w:webHidden/>
              </w:rPr>
              <w:t>14</w:t>
            </w:r>
            <w:r>
              <w:rPr>
                <w:noProof/>
                <w:webHidden/>
              </w:rPr>
              <w:fldChar w:fldCharType="end"/>
            </w:r>
          </w:hyperlink>
        </w:p>
        <w:p w14:paraId="7F8B8981" w14:textId="0365F8B5" w:rsidR="00B00019" w:rsidRDefault="00B00019">
          <w:pPr>
            <w:pStyle w:val="TOC2"/>
            <w:tabs>
              <w:tab w:val="right" w:leader="dot" w:pos="9350"/>
            </w:tabs>
            <w:rPr>
              <w:rFonts w:eastAsiaTheme="minorEastAsia"/>
              <w:noProof/>
            </w:rPr>
          </w:pPr>
          <w:hyperlink w:anchor="_Toc40421563" w:history="1">
            <w:r w:rsidRPr="00F54B93">
              <w:rPr>
                <w:rStyle w:val="Hyperlink"/>
                <w:noProof/>
              </w:rPr>
              <w:t>Jobs</w:t>
            </w:r>
            <w:r>
              <w:rPr>
                <w:noProof/>
                <w:webHidden/>
              </w:rPr>
              <w:tab/>
            </w:r>
            <w:r>
              <w:rPr>
                <w:noProof/>
                <w:webHidden/>
              </w:rPr>
              <w:fldChar w:fldCharType="begin"/>
            </w:r>
            <w:r>
              <w:rPr>
                <w:noProof/>
                <w:webHidden/>
              </w:rPr>
              <w:instrText xml:space="preserve"> PAGEREF _Toc40421563 \h </w:instrText>
            </w:r>
            <w:r>
              <w:rPr>
                <w:noProof/>
                <w:webHidden/>
              </w:rPr>
            </w:r>
            <w:r>
              <w:rPr>
                <w:noProof/>
                <w:webHidden/>
              </w:rPr>
              <w:fldChar w:fldCharType="separate"/>
            </w:r>
            <w:r>
              <w:rPr>
                <w:noProof/>
                <w:webHidden/>
              </w:rPr>
              <w:t>15</w:t>
            </w:r>
            <w:r>
              <w:rPr>
                <w:noProof/>
                <w:webHidden/>
              </w:rPr>
              <w:fldChar w:fldCharType="end"/>
            </w:r>
          </w:hyperlink>
        </w:p>
        <w:p w14:paraId="2727113A" w14:textId="0B88EB31" w:rsidR="00B00019" w:rsidRDefault="00B00019">
          <w:pPr>
            <w:pStyle w:val="TOC1"/>
            <w:tabs>
              <w:tab w:val="right" w:leader="dot" w:pos="9350"/>
            </w:tabs>
            <w:rPr>
              <w:rFonts w:eastAsiaTheme="minorEastAsia"/>
              <w:noProof/>
            </w:rPr>
          </w:pPr>
          <w:hyperlink w:anchor="_Toc40421564" w:history="1">
            <w:r w:rsidRPr="00F54B93">
              <w:rPr>
                <w:rStyle w:val="Hyperlink"/>
                <w:noProof/>
              </w:rPr>
              <w:t>Reports and Dashboard</w:t>
            </w:r>
            <w:r>
              <w:rPr>
                <w:noProof/>
                <w:webHidden/>
              </w:rPr>
              <w:tab/>
            </w:r>
            <w:r>
              <w:rPr>
                <w:noProof/>
                <w:webHidden/>
              </w:rPr>
              <w:fldChar w:fldCharType="begin"/>
            </w:r>
            <w:r>
              <w:rPr>
                <w:noProof/>
                <w:webHidden/>
              </w:rPr>
              <w:instrText xml:space="preserve"> PAGEREF _Toc40421564 \h </w:instrText>
            </w:r>
            <w:r>
              <w:rPr>
                <w:noProof/>
                <w:webHidden/>
              </w:rPr>
            </w:r>
            <w:r>
              <w:rPr>
                <w:noProof/>
                <w:webHidden/>
              </w:rPr>
              <w:fldChar w:fldCharType="separate"/>
            </w:r>
            <w:r>
              <w:rPr>
                <w:noProof/>
                <w:webHidden/>
              </w:rPr>
              <w:t>17</w:t>
            </w:r>
            <w:r>
              <w:rPr>
                <w:noProof/>
                <w:webHidden/>
              </w:rPr>
              <w:fldChar w:fldCharType="end"/>
            </w:r>
          </w:hyperlink>
        </w:p>
        <w:p w14:paraId="20CC9F2F" w14:textId="52EAD817" w:rsidR="00B00019" w:rsidRDefault="00B00019">
          <w:pPr>
            <w:pStyle w:val="TOC2"/>
            <w:tabs>
              <w:tab w:val="right" w:leader="dot" w:pos="9350"/>
            </w:tabs>
            <w:rPr>
              <w:rFonts w:eastAsiaTheme="minorEastAsia"/>
              <w:noProof/>
            </w:rPr>
          </w:pPr>
          <w:hyperlink w:anchor="_Toc40421565" w:history="1">
            <w:r w:rsidRPr="00F54B93">
              <w:rPr>
                <w:rStyle w:val="Hyperlink"/>
                <w:rFonts w:eastAsia="Times New Roman"/>
                <w:noProof/>
              </w:rPr>
              <w:t>Reports List</w:t>
            </w:r>
            <w:r>
              <w:rPr>
                <w:noProof/>
                <w:webHidden/>
              </w:rPr>
              <w:tab/>
            </w:r>
            <w:r>
              <w:rPr>
                <w:noProof/>
                <w:webHidden/>
              </w:rPr>
              <w:fldChar w:fldCharType="begin"/>
            </w:r>
            <w:r>
              <w:rPr>
                <w:noProof/>
                <w:webHidden/>
              </w:rPr>
              <w:instrText xml:space="preserve"> PAGEREF _Toc40421565 \h </w:instrText>
            </w:r>
            <w:r>
              <w:rPr>
                <w:noProof/>
                <w:webHidden/>
              </w:rPr>
            </w:r>
            <w:r>
              <w:rPr>
                <w:noProof/>
                <w:webHidden/>
              </w:rPr>
              <w:fldChar w:fldCharType="separate"/>
            </w:r>
            <w:r>
              <w:rPr>
                <w:noProof/>
                <w:webHidden/>
              </w:rPr>
              <w:t>17</w:t>
            </w:r>
            <w:r>
              <w:rPr>
                <w:noProof/>
                <w:webHidden/>
              </w:rPr>
              <w:fldChar w:fldCharType="end"/>
            </w:r>
          </w:hyperlink>
        </w:p>
        <w:p w14:paraId="6503A1FE" w14:textId="2446B5F8" w:rsidR="00B00019" w:rsidRDefault="00B00019">
          <w:pPr>
            <w:pStyle w:val="TOC2"/>
            <w:tabs>
              <w:tab w:val="right" w:leader="dot" w:pos="9350"/>
            </w:tabs>
            <w:rPr>
              <w:rFonts w:eastAsiaTheme="minorEastAsia"/>
              <w:noProof/>
            </w:rPr>
          </w:pPr>
          <w:hyperlink w:anchor="_Toc40421566" w:history="1">
            <w:r w:rsidRPr="00F54B93">
              <w:rPr>
                <w:rStyle w:val="Hyperlink"/>
                <w:rFonts w:eastAsia="Times New Roman"/>
                <w:noProof/>
              </w:rPr>
              <w:t>Dashboard</w:t>
            </w:r>
            <w:r>
              <w:rPr>
                <w:noProof/>
                <w:webHidden/>
              </w:rPr>
              <w:tab/>
            </w:r>
            <w:r>
              <w:rPr>
                <w:noProof/>
                <w:webHidden/>
              </w:rPr>
              <w:fldChar w:fldCharType="begin"/>
            </w:r>
            <w:r>
              <w:rPr>
                <w:noProof/>
                <w:webHidden/>
              </w:rPr>
              <w:instrText xml:space="preserve"> PAGEREF _Toc40421566 \h </w:instrText>
            </w:r>
            <w:r>
              <w:rPr>
                <w:noProof/>
                <w:webHidden/>
              </w:rPr>
            </w:r>
            <w:r>
              <w:rPr>
                <w:noProof/>
                <w:webHidden/>
              </w:rPr>
              <w:fldChar w:fldCharType="separate"/>
            </w:r>
            <w:r>
              <w:rPr>
                <w:noProof/>
                <w:webHidden/>
              </w:rPr>
              <w:t>17</w:t>
            </w:r>
            <w:r>
              <w:rPr>
                <w:noProof/>
                <w:webHidden/>
              </w:rPr>
              <w:fldChar w:fldCharType="end"/>
            </w:r>
          </w:hyperlink>
        </w:p>
        <w:p w14:paraId="0F4B162B" w14:textId="576A77E5" w:rsidR="008B2FED" w:rsidRDefault="008B2FED">
          <w:r>
            <w:rPr>
              <w:b/>
              <w:bCs/>
              <w:noProof/>
            </w:rPr>
            <w:fldChar w:fldCharType="end"/>
          </w:r>
        </w:p>
      </w:sdtContent>
    </w:sdt>
    <w:p w14:paraId="5FF53417" w14:textId="77777777" w:rsidR="00197DF0" w:rsidRDefault="00197DF0">
      <w:pPr>
        <w:rPr>
          <w:rFonts w:ascii="Times New Roman" w:eastAsia="Times New Roman" w:hAnsi="Times New Roman" w:cs="Times New Roman"/>
          <w:b/>
          <w:i/>
          <w:kern w:val="28"/>
          <w:sz w:val="24"/>
          <w:szCs w:val="20"/>
        </w:rPr>
      </w:pPr>
      <w:r>
        <w:rPr>
          <w:rFonts w:ascii="Times New Roman" w:eastAsia="Times New Roman" w:hAnsi="Times New Roman" w:cs="Times New Roman"/>
          <w:b/>
          <w:i/>
          <w:kern w:val="28"/>
          <w:sz w:val="24"/>
          <w:szCs w:val="20"/>
        </w:rPr>
        <w:br w:type="page"/>
      </w:r>
    </w:p>
    <w:p w14:paraId="39BE6128" w14:textId="7CB12D90" w:rsidR="008B2FED" w:rsidRDefault="00BA293D" w:rsidP="00AA65F0">
      <w:pPr>
        <w:pStyle w:val="Heading1"/>
        <w:rPr>
          <w:rFonts w:eastAsia="Times New Roman"/>
        </w:rPr>
      </w:pPr>
      <w:bookmarkStart w:id="0" w:name="_Toc40421539"/>
      <w:r>
        <w:rPr>
          <w:rFonts w:eastAsia="Times New Roman"/>
        </w:rPr>
        <w:lastRenderedPageBreak/>
        <w:t>Technical Assessment Requirements</w:t>
      </w:r>
      <w:bookmarkEnd w:id="0"/>
    </w:p>
    <w:p w14:paraId="342DEBB8" w14:textId="3CCE3981" w:rsidR="00BA293D" w:rsidRDefault="00BA293D" w:rsidP="00BA293D"/>
    <w:p w14:paraId="64DC4162" w14:textId="7F2A2376" w:rsidR="00005AFF" w:rsidRDefault="00A671F2" w:rsidP="00AA65F0">
      <w:pPr>
        <w:pStyle w:val="Heading2"/>
      </w:pPr>
      <w:bookmarkStart w:id="1" w:name="_Toc40421540"/>
      <w:r>
        <w:t>Overview</w:t>
      </w:r>
      <w:bookmarkEnd w:id="1"/>
    </w:p>
    <w:p w14:paraId="70C54755"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One of the biggest European company focused on e-commerce would like to better understand their</w:t>
      </w:r>
    </w:p>
    <w:p w14:paraId="5B4E75F2"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customers purchase profile and be more successful on upcoming marketing campaigns that include but no</w:t>
      </w:r>
    </w:p>
    <w:p w14:paraId="6C0FBEAC"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limited to market basket analysis. A dataset representing a sample of their B2B transactions was shared</w:t>
      </w:r>
    </w:p>
    <w:p w14:paraId="3312ACB2"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with you (BI Engineer) and it was requested end-to-end analytical solution that will support the decision</w:t>
      </w:r>
    </w:p>
    <w:p w14:paraId="6E77E4D4" w14:textId="77777777" w:rsidR="00005AFF" w:rsidRPr="00CF5001" w:rsidRDefault="00005AFF" w:rsidP="00005AFF">
      <w:pPr>
        <w:autoSpaceDE w:val="0"/>
        <w:autoSpaceDN w:val="0"/>
        <w:adjustRightInd w:val="0"/>
        <w:spacing w:after="0" w:line="240" w:lineRule="auto"/>
        <w:rPr>
          <w:rFonts w:asciiTheme="majorHAnsi" w:hAnsiTheme="majorHAnsi" w:cstheme="majorHAnsi"/>
          <w:color w:val="000000"/>
          <w:sz w:val="20"/>
          <w:szCs w:val="20"/>
        </w:rPr>
      </w:pPr>
      <w:r w:rsidRPr="00CF5001">
        <w:rPr>
          <w:rFonts w:asciiTheme="majorHAnsi" w:hAnsiTheme="majorHAnsi" w:cstheme="majorHAnsi"/>
          <w:color w:val="000000"/>
          <w:sz w:val="20"/>
          <w:szCs w:val="20"/>
        </w:rPr>
        <w:t>making of SLT group.</w:t>
      </w:r>
    </w:p>
    <w:p w14:paraId="1559346A" w14:textId="77777777" w:rsidR="00A671F2" w:rsidRDefault="00A671F2" w:rsidP="00005AFF">
      <w:pPr>
        <w:autoSpaceDE w:val="0"/>
        <w:autoSpaceDN w:val="0"/>
        <w:adjustRightInd w:val="0"/>
        <w:spacing w:after="0" w:line="240" w:lineRule="auto"/>
        <w:rPr>
          <w:rFonts w:ascii="GillSansMT-Bold" w:hAnsi="GillSansMT-Bold" w:cs="GillSansMT-Bold"/>
          <w:b/>
          <w:bCs/>
          <w:color w:val="000000"/>
          <w:sz w:val="20"/>
          <w:szCs w:val="20"/>
        </w:rPr>
      </w:pPr>
    </w:p>
    <w:p w14:paraId="5518CAF7" w14:textId="2B60E6D9" w:rsidR="00A671F2" w:rsidRPr="00A671F2" w:rsidRDefault="00005AFF" w:rsidP="00A671F2">
      <w:pPr>
        <w:pStyle w:val="Heading2"/>
      </w:pPr>
      <w:bookmarkStart w:id="2" w:name="_Toc40421541"/>
      <w:r>
        <w:t>Main Tasks</w:t>
      </w:r>
      <w:bookmarkEnd w:id="2"/>
    </w:p>
    <w:p w14:paraId="43F6E70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The solution includes:</w:t>
      </w:r>
    </w:p>
    <w:p w14:paraId="720ACEB6"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1) The dataset should be loaded on a RDBMS, you can use free versions available like MySQL.</w:t>
      </w:r>
    </w:p>
    <w:p w14:paraId="23A91906"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2) The dataset has potentially missing or non-expected values based on the columns definition that will be</w:t>
      </w:r>
    </w:p>
    <w:p w14:paraId="2931CD3A"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presented later. It means that a data cleansing process should be applied first, and these purged data must</w:t>
      </w:r>
    </w:p>
    <w:p w14:paraId="769AFFE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be moved to a temporary data structure to be analyzed and manually fixed. This process will create a new</w:t>
      </w:r>
    </w:p>
    <w:p w14:paraId="33597A2C"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and filtered dataset that should be loaded on the same RDBMS.</w:t>
      </w:r>
    </w:p>
    <w:p w14:paraId="0AB0B7B0"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The data purge process(es) and the populated data structure are part of the solution and</w:t>
      </w:r>
    </w:p>
    <w:p w14:paraId="38839C47"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should be part of the deliverable.</w:t>
      </w:r>
    </w:p>
    <w:p w14:paraId="2C0F1242"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3) To better support data analysis, a dimensional data model (s) should be created and a set of ETL</w:t>
      </w:r>
    </w:p>
    <w:p w14:paraId="593C25D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processes developed to feed this model.</w:t>
      </w:r>
    </w:p>
    <w:p w14:paraId="7385C92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The data model diagram and the ETL scripts are part of the solution and should be part of the</w:t>
      </w:r>
    </w:p>
    <w:p w14:paraId="6E83DC80"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deliverable. The ETL scripts should be part of a job or similar functional object to support a one-shot</w:t>
      </w:r>
    </w:p>
    <w:p w14:paraId="53AEFED4"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load considering dependencies. It means that a "job call" can load the dimensional data model with no</w:t>
      </w:r>
    </w:p>
    <w:p w14:paraId="7B72ED3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need to start ETLs one by one. It must be considered in this job the possibility to perform a full dataload</w:t>
      </w:r>
    </w:p>
    <w:p w14:paraId="030468C0"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or incremental data-load as well.</w:t>
      </w:r>
    </w:p>
    <w:p w14:paraId="5B333FBA"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4) The use of a BI Tool (Power BI, Tableau, ...) to build up reports and dashboards (Sales Book) is</w:t>
      </w:r>
    </w:p>
    <w:p w14:paraId="5820A254"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mandatory (you can use free versions available) to give a self-service experience to the final user. The</w:t>
      </w:r>
    </w:p>
    <w:p w14:paraId="7700669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expertise of the BI Engineer to design valuable data analysis is a key asset in this technical assessment</w:t>
      </w:r>
    </w:p>
    <w:p w14:paraId="656D05F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considering all the attributes belonging to the dataset, but additionally the SLT group would like to see</w:t>
      </w:r>
    </w:p>
    <w:p w14:paraId="228B0E2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important charts like:</w:t>
      </w:r>
    </w:p>
    <w:p w14:paraId="4BABC3B1"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What time do people often purchase online?</w:t>
      </w:r>
    </w:p>
    <w:p w14:paraId="177F33F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How many items each customer buy?</w:t>
      </w:r>
    </w:p>
    <w:p w14:paraId="05FA772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Top 10 best sellers’ products?</w:t>
      </w:r>
    </w:p>
    <w:p w14:paraId="74BB0CBB"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Average transaction value (total revenue / number of transactions) Year over year.</w:t>
      </w:r>
    </w:p>
    <w:p w14:paraId="46E446C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A high dollar amount could mean that shoppers are purchasing your more expensive</w:t>
      </w:r>
    </w:p>
    <w:p w14:paraId="3E7C79B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products or they’re buying larger quantities.</w:t>
      </w:r>
    </w:p>
    <w:p w14:paraId="48573701"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Basket Analysis including average size of basket and the set of common products purchased.</w:t>
      </w:r>
    </w:p>
    <w:p w14:paraId="54E5F80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The frequency of cancelation (number of cancelled invoices) and average amount of cancelation. Is</w:t>
      </w:r>
    </w:p>
    <w:p w14:paraId="156A10FF"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there any common product associated with cancelations?</w:t>
      </w:r>
    </w:p>
    <w:p w14:paraId="211ACD4C"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Note: Histograms, Time-series (day, month, quarter, year), maps / heat-maps visualizations and the use</w:t>
      </w:r>
    </w:p>
    <w:p w14:paraId="1C429B1A" w14:textId="77777777" w:rsidR="00005AFF" w:rsidRDefault="00005AFF" w:rsidP="00005AFF">
      <w:pPr>
        <w:autoSpaceDE w:val="0"/>
        <w:autoSpaceDN w:val="0"/>
        <w:adjustRightInd w:val="0"/>
        <w:spacing w:after="0" w:line="240" w:lineRule="auto"/>
        <w:rPr>
          <w:rFonts w:ascii="GillSansMT" w:hAnsi="GillSansMT" w:cs="GillSansMT"/>
          <w:color w:val="FF0000"/>
          <w:sz w:val="20"/>
          <w:szCs w:val="20"/>
        </w:rPr>
      </w:pPr>
      <w:r>
        <w:rPr>
          <w:rFonts w:ascii="GillSansMT" w:hAnsi="GillSansMT" w:cs="GillSansMT"/>
          <w:color w:val="000000"/>
          <w:sz w:val="20"/>
          <w:szCs w:val="20"/>
        </w:rPr>
        <w:t xml:space="preserve">dimensional filters are well appreciated technical features in analytical “books”. </w:t>
      </w:r>
      <w:r>
        <w:rPr>
          <w:rFonts w:ascii="GillSansMT" w:hAnsi="GillSansMT" w:cs="GillSansMT"/>
          <w:color w:val="FF0000"/>
          <w:sz w:val="20"/>
          <w:szCs w:val="20"/>
        </w:rPr>
        <w:t>Tip: Data Analysis is</w:t>
      </w:r>
    </w:p>
    <w:p w14:paraId="4244FAA7" w14:textId="77777777" w:rsidR="00005AFF" w:rsidRDefault="00005AFF" w:rsidP="00005AFF">
      <w:pPr>
        <w:autoSpaceDE w:val="0"/>
        <w:autoSpaceDN w:val="0"/>
        <w:adjustRightInd w:val="0"/>
        <w:spacing w:after="0" w:line="240" w:lineRule="auto"/>
        <w:rPr>
          <w:rFonts w:ascii="GillSansMT" w:hAnsi="GillSansMT" w:cs="GillSansMT"/>
          <w:color w:val="FF0000"/>
          <w:sz w:val="20"/>
          <w:szCs w:val="20"/>
        </w:rPr>
      </w:pPr>
      <w:r>
        <w:rPr>
          <w:rFonts w:ascii="GillSansMT" w:hAnsi="GillSansMT" w:cs="GillSansMT"/>
          <w:color w:val="FF0000"/>
          <w:sz w:val="20"/>
          <w:szCs w:val="20"/>
        </w:rPr>
        <w:t>composed of a balanced set of reports and dashboards that creates a compelling Storytelling.</w:t>
      </w:r>
    </w:p>
    <w:p w14:paraId="1172C496" w14:textId="77777777" w:rsidR="00A671F2" w:rsidRDefault="00A671F2" w:rsidP="00005AFF">
      <w:pPr>
        <w:autoSpaceDE w:val="0"/>
        <w:autoSpaceDN w:val="0"/>
        <w:adjustRightInd w:val="0"/>
        <w:spacing w:after="0" w:line="240" w:lineRule="auto"/>
        <w:rPr>
          <w:rFonts w:ascii="GillSansMT-Bold" w:hAnsi="GillSansMT-Bold" w:cs="GillSansMT-Bold"/>
          <w:b/>
          <w:bCs/>
          <w:color w:val="000000"/>
          <w:sz w:val="20"/>
          <w:szCs w:val="20"/>
        </w:rPr>
      </w:pPr>
    </w:p>
    <w:p w14:paraId="12FF49D7" w14:textId="77777777" w:rsidR="00005AFF" w:rsidRDefault="00005AFF" w:rsidP="00293AAB">
      <w:pPr>
        <w:pStyle w:val="Heading2"/>
      </w:pPr>
      <w:bookmarkStart w:id="3" w:name="_Toc40421542"/>
      <w:r>
        <w:t>Timeline</w:t>
      </w:r>
      <w:bookmarkEnd w:id="3"/>
    </w:p>
    <w:p w14:paraId="66C075F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May.05 (noon): Send Technical assessment to the candidates (</w:t>
      </w:r>
      <w:r>
        <w:rPr>
          <w:rFonts w:ascii="GillSansMT" w:hAnsi="GillSansMT" w:cs="GillSansMT"/>
          <w:color w:val="FF0000"/>
          <w:sz w:val="20"/>
          <w:szCs w:val="20"/>
        </w:rPr>
        <w:t>this document</w:t>
      </w:r>
      <w:r>
        <w:rPr>
          <w:rFonts w:ascii="GillSansMT" w:hAnsi="GillSansMT" w:cs="GillSansMT"/>
          <w:color w:val="000000"/>
          <w:sz w:val="20"/>
          <w:szCs w:val="20"/>
        </w:rPr>
        <w:t>)</w:t>
      </w:r>
    </w:p>
    <w:p w14:paraId="007ACC7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May.06 (noon): The candidate can send a suggested hour for a call in case of doubts or questions.</w:t>
      </w:r>
    </w:p>
    <w:p w14:paraId="0203BAFE"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May.07 (afternoon): Call Marcos-Candidate (dismiss potential technical doubts).</w:t>
      </w:r>
    </w:p>
    <w:p w14:paraId="6429651C"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May.14: Due Date to deliver the solution (send the hyperlink)</w:t>
      </w:r>
    </w:p>
    <w:p w14:paraId="2318C969"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May.15: Solution Presentation (1 hour). To be scheduled.</w:t>
      </w:r>
    </w:p>
    <w:p w14:paraId="08F39165"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lastRenderedPageBreak/>
        <w:t xml:space="preserve">§ </w:t>
      </w:r>
      <w:r>
        <w:rPr>
          <w:rFonts w:ascii="GillSansMT" w:hAnsi="GillSansMT" w:cs="GillSansMT"/>
          <w:color w:val="000000"/>
          <w:sz w:val="20"/>
          <w:szCs w:val="20"/>
        </w:rPr>
        <w:t>May.18: Candidates will have their solutions ranked, and results send to hiring manager.</w:t>
      </w:r>
    </w:p>
    <w:p w14:paraId="031D97C7" w14:textId="6D1FCB5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Final Result (Expected Date): Until the end of May the selected candidate will be notified.</w:t>
      </w:r>
    </w:p>
    <w:p w14:paraId="77C8A8CF" w14:textId="77777777" w:rsidR="00E933D3" w:rsidRDefault="00E933D3" w:rsidP="00005AFF">
      <w:pPr>
        <w:autoSpaceDE w:val="0"/>
        <w:autoSpaceDN w:val="0"/>
        <w:adjustRightInd w:val="0"/>
        <w:spacing w:after="0" w:line="240" w:lineRule="auto"/>
        <w:rPr>
          <w:rFonts w:ascii="GillSansMT" w:hAnsi="GillSansMT" w:cs="GillSansMT"/>
          <w:color w:val="000000"/>
          <w:sz w:val="20"/>
          <w:szCs w:val="20"/>
        </w:rPr>
      </w:pPr>
    </w:p>
    <w:p w14:paraId="215456BB" w14:textId="77777777" w:rsidR="00005AFF" w:rsidRDefault="00005AFF" w:rsidP="00293AAB">
      <w:pPr>
        <w:pStyle w:val="Heading2"/>
      </w:pPr>
      <w:bookmarkStart w:id="4" w:name="_Toc40421543"/>
      <w:r>
        <w:t>Information</w:t>
      </w:r>
      <w:bookmarkEnd w:id="4"/>
    </w:p>
    <w:p w14:paraId="3B900892"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Each candidate will have 1-hour call-conference to present a detailed solution (May.15).</w:t>
      </w:r>
    </w:p>
    <w:p w14:paraId="1FA5A235"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Each candidate should send a hyperlink where all deliverables can be accessed by WVC (May.14).</w:t>
      </w:r>
    </w:p>
    <w:p w14:paraId="304C8493" w14:textId="77777777" w:rsidR="00005AFF" w:rsidRDefault="00005AFF" w:rsidP="00005AFF">
      <w:pPr>
        <w:autoSpaceDE w:val="0"/>
        <w:autoSpaceDN w:val="0"/>
        <w:adjustRightInd w:val="0"/>
        <w:spacing w:after="0" w:line="240" w:lineRule="auto"/>
        <w:rPr>
          <w:rFonts w:ascii="GillSansMT" w:hAnsi="GillSansMT" w:cs="GillSansMT"/>
          <w:color w:val="000000"/>
          <w:sz w:val="20"/>
          <w:szCs w:val="20"/>
        </w:rPr>
      </w:pPr>
      <w:r>
        <w:rPr>
          <w:rFonts w:ascii="Wingdings-Regular" w:hAnsi="Wingdings-Regular" w:cs="Wingdings-Regular"/>
          <w:color w:val="000000"/>
          <w:sz w:val="20"/>
          <w:szCs w:val="20"/>
        </w:rPr>
        <w:t xml:space="preserve">§ </w:t>
      </w:r>
      <w:r>
        <w:rPr>
          <w:rFonts w:ascii="GillSansMT" w:hAnsi="GillSansMT" w:cs="GillSansMT"/>
          <w:color w:val="000000"/>
          <w:sz w:val="20"/>
          <w:szCs w:val="20"/>
        </w:rPr>
        <w:t xml:space="preserve">Deliverables: Database Scripts, Reports/Dashboards (pdfs) and a </w:t>
      </w:r>
      <w:r>
        <w:rPr>
          <w:rFonts w:ascii="GillSansMT" w:hAnsi="GillSansMT" w:cs="GillSansMT"/>
          <w:color w:val="FF0000"/>
          <w:sz w:val="20"/>
          <w:szCs w:val="20"/>
        </w:rPr>
        <w:t xml:space="preserve">readme file </w:t>
      </w:r>
      <w:r>
        <w:rPr>
          <w:rFonts w:ascii="GillSansMT" w:hAnsi="GillSansMT" w:cs="GillSansMT"/>
          <w:color w:val="000000"/>
          <w:sz w:val="20"/>
          <w:szCs w:val="20"/>
        </w:rPr>
        <w:t>with instructions or</w:t>
      </w:r>
    </w:p>
    <w:p w14:paraId="4E80D8C3" w14:textId="0286D386" w:rsidR="00005AFF" w:rsidRDefault="00005AFF" w:rsidP="00005AFF">
      <w:r>
        <w:rPr>
          <w:rFonts w:ascii="GillSansMT" w:hAnsi="GillSansMT" w:cs="GillSansMT"/>
          <w:color w:val="000000"/>
          <w:sz w:val="20"/>
          <w:szCs w:val="20"/>
        </w:rPr>
        <w:t>orientation to the WVC-evaluator to support the solution understanding and evaluation.</w:t>
      </w:r>
    </w:p>
    <w:p w14:paraId="72882CEA" w14:textId="77777777" w:rsidR="00CF5001" w:rsidRDefault="00CF5001" w:rsidP="00CF5001">
      <w:pPr>
        <w:autoSpaceDE w:val="0"/>
        <w:autoSpaceDN w:val="0"/>
        <w:adjustRightInd w:val="0"/>
        <w:spacing w:after="0" w:line="240" w:lineRule="auto"/>
        <w:rPr>
          <w:rFonts w:ascii="CIDFont+F1" w:hAnsi="CIDFont+F1" w:cs="CIDFont+F1"/>
        </w:rPr>
      </w:pPr>
      <w:r>
        <w:rPr>
          <w:rFonts w:ascii="CIDFont+F1" w:hAnsi="CIDFont+F1" w:cs="CIDFont+F1"/>
        </w:rPr>
        <w:t>Facebook collects marketing related statistics on a Facebook Page and on Facebook Posts. This</w:t>
      </w:r>
    </w:p>
    <w:p w14:paraId="6D3008C9" w14:textId="77777777" w:rsidR="00CF5001" w:rsidRDefault="00CF5001" w:rsidP="00CF5001">
      <w:pPr>
        <w:autoSpaceDE w:val="0"/>
        <w:autoSpaceDN w:val="0"/>
        <w:adjustRightInd w:val="0"/>
        <w:spacing w:after="0" w:line="240" w:lineRule="auto"/>
        <w:rPr>
          <w:rFonts w:ascii="CIDFont+F1" w:hAnsi="CIDFont+F1" w:cs="CIDFont+F1"/>
        </w:rPr>
      </w:pPr>
      <w:r>
        <w:rPr>
          <w:rFonts w:ascii="CIDFont+F1" w:hAnsi="CIDFont+F1" w:cs="CIDFont+F1"/>
        </w:rPr>
        <w:t>marketing related statistics are available to Facebook Page owners via the Facebook Insights API. To</w:t>
      </w:r>
    </w:p>
    <w:p w14:paraId="4DE5349A" w14:textId="66CE09EB" w:rsidR="00E933D3" w:rsidRDefault="00CF5001" w:rsidP="00CF5001">
      <w:pPr>
        <w:rPr>
          <w:rFonts w:asciiTheme="majorHAnsi" w:eastAsiaTheme="majorEastAsia" w:hAnsiTheme="majorHAnsi" w:cstheme="majorBidi"/>
          <w:color w:val="2F5496" w:themeColor="accent1" w:themeShade="BF"/>
          <w:sz w:val="32"/>
          <w:szCs w:val="32"/>
        </w:rPr>
      </w:pPr>
      <w:r>
        <w:rPr>
          <w:rFonts w:ascii="CIDFont+F1" w:hAnsi="CIDFont+F1" w:cs="CIDFont+F1"/>
        </w:rPr>
        <w:t>access the API, a Page Access</w:t>
      </w:r>
      <w:r w:rsidR="00E933D3">
        <w:br w:type="page"/>
      </w:r>
    </w:p>
    <w:p w14:paraId="24AC6886" w14:textId="75C4619C" w:rsidR="00E52D8A" w:rsidRDefault="00824DC5" w:rsidP="00064F78">
      <w:pPr>
        <w:pStyle w:val="Heading1"/>
      </w:pPr>
      <w:bookmarkStart w:id="5" w:name="_Toc40421544"/>
      <w:r>
        <w:lastRenderedPageBreak/>
        <w:t>Toolsets Used</w:t>
      </w:r>
      <w:bookmarkEnd w:id="5"/>
    </w:p>
    <w:tbl>
      <w:tblPr>
        <w:tblW w:w="9180" w:type="dxa"/>
        <w:tblLook w:val="04A0" w:firstRow="1" w:lastRow="0" w:firstColumn="1" w:lastColumn="0" w:noHBand="0" w:noVBand="1"/>
      </w:tblPr>
      <w:tblGrid>
        <w:gridCol w:w="3440"/>
        <w:gridCol w:w="5740"/>
      </w:tblGrid>
      <w:tr w:rsidR="00511547" w:rsidRPr="00511547" w14:paraId="3F5836AF" w14:textId="77777777" w:rsidTr="0051154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2E9CB04" w14:textId="77777777" w:rsidR="00511547" w:rsidRPr="00511547" w:rsidRDefault="00511547" w:rsidP="00511547">
            <w:pPr>
              <w:spacing w:after="0" w:line="240" w:lineRule="auto"/>
              <w:rPr>
                <w:rFonts w:ascii="Calibri" w:eastAsia="Times New Roman" w:hAnsi="Calibri" w:cs="Calibri"/>
                <w:b/>
                <w:bCs/>
                <w:color w:val="000000"/>
              </w:rPr>
            </w:pPr>
            <w:r w:rsidRPr="00511547">
              <w:rPr>
                <w:rFonts w:ascii="Calibri" w:eastAsia="Times New Roman" w:hAnsi="Calibri" w:cs="Calibri"/>
                <w:b/>
                <w:bCs/>
                <w:color w:val="000000"/>
              </w:rPr>
              <w:t>Stack</w:t>
            </w:r>
          </w:p>
        </w:tc>
        <w:tc>
          <w:tcPr>
            <w:tcW w:w="5740" w:type="dxa"/>
            <w:tcBorders>
              <w:top w:val="single" w:sz="4" w:space="0" w:color="auto"/>
              <w:left w:val="nil"/>
              <w:bottom w:val="single" w:sz="4" w:space="0" w:color="auto"/>
              <w:right w:val="single" w:sz="4" w:space="0" w:color="auto"/>
            </w:tcBorders>
            <w:shd w:val="clear" w:color="000000" w:fill="F2F2F2"/>
            <w:noWrap/>
            <w:vAlign w:val="bottom"/>
            <w:hideMark/>
          </w:tcPr>
          <w:p w14:paraId="5E1DFBF8" w14:textId="77777777" w:rsidR="00511547" w:rsidRPr="00511547" w:rsidRDefault="00511547" w:rsidP="00511547">
            <w:pPr>
              <w:spacing w:after="0" w:line="240" w:lineRule="auto"/>
              <w:rPr>
                <w:rFonts w:ascii="Calibri" w:eastAsia="Times New Roman" w:hAnsi="Calibri" w:cs="Calibri"/>
                <w:b/>
                <w:bCs/>
                <w:color w:val="000000"/>
              </w:rPr>
            </w:pPr>
            <w:r w:rsidRPr="00511547">
              <w:rPr>
                <w:rFonts w:ascii="Calibri" w:eastAsia="Times New Roman" w:hAnsi="Calibri" w:cs="Calibri"/>
                <w:b/>
                <w:bCs/>
                <w:color w:val="000000"/>
              </w:rPr>
              <w:t>Tool</w:t>
            </w:r>
          </w:p>
        </w:tc>
      </w:tr>
      <w:tr w:rsidR="00511547" w:rsidRPr="00511547" w14:paraId="0D0698D8"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36369D09"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 xml:space="preserve">Database </w:t>
            </w:r>
          </w:p>
        </w:tc>
        <w:tc>
          <w:tcPr>
            <w:tcW w:w="5740" w:type="dxa"/>
            <w:tcBorders>
              <w:top w:val="nil"/>
              <w:left w:val="nil"/>
              <w:bottom w:val="single" w:sz="4" w:space="0" w:color="auto"/>
              <w:right w:val="single" w:sz="4" w:space="0" w:color="auto"/>
            </w:tcBorders>
            <w:shd w:val="clear" w:color="auto" w:fill="auto"/>
            <w:noWrap/>
            <w:vAlign w:val="bottom"/>
            <w:hideMark/>
          </w:tcPr>
          <w:p w14:paraId="6833245B"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PostgreSQL 12 RDBMS</w:t>
            </w:r>
          </w:p>
        </w:tc>
      </w:tr>
      <w:tr w:rsidR="00511547" w:rsidRPr="00511547" w14:paraId="4BACF596"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51224B84"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ETL</w:t>
            </w:r>
          </w:p>
        </w:tc>
        <w:tc>
          <w:tcPr>
            <w:tcW w:w="5740" w:type="dxa"/>
            <w:tcBorders>
              <w:top w:val="nil"/>
              <w:left w:val="nil"/>
              <w:bottom w:val="single" w:sz="4" w:space="0" w:color="auto"/>
              <w:right w:val="single" w:sz="4" w:space="0" w:color="auto"/>
            </w:tcBorders>
            <w:shd w:val="clear" w:color="auto" w:fill="auto"/>
            <w:noWrap/>
            <w:vAlign w:val="bottom"/>
            <w:hideMark/>
          </w:tcPr>
          <w:p w14:paraId="2BB7F7DF"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Pentaho Data Integration V9.0</w:t>
            </w:r>
          </w:p>
        </w:tc>
      </w:tr>
      <w:tr w:rsidR="00511547" w:rsidRPr="00511547" w14:paraId="4D479F14"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45565196"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Reporting &amp; Analysis</w:t>
            </w:r>
          </w:p>
        </w:tc>
        <w:tc>
          <w:tcPr>
            <w:tcW w:w="5740" w:type="dxa"/>
            <w:tcBorders>
              <w:top w:val="nil"/>
              <w:left w:val="nil"/>
              <w:bottom w:val="single" w:sz="4" w:space="0" w:color="auto"/>
              <w:right w:val="single" w:sz="4" w:space="0" w:color="auto"/>
            </w:tcBorders>
            <w:shd w:val="clear" w:color="auto" w:fill="auto"/>
            <w:noWrap/>
            <w:vAlign w:val="bottom"/>
            <w:hideMark/>
          </w:tcPr>
          <w:p w14:paraId="1B84B605"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Microsoft Power BI Descktop V2.79</w:t>
            </w:r>
          </w:p>
        </w:tc>
      </w:tr>
      <w:tr w:rsidR="00511547" w:rsidRPr="00511547" w14:paraId="65C04F5F" w14:textId="77777777" w:rsidTr="00511547">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4FAEA41F"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Code Management</w:t>
            </w:r>
          </w:p>
        </w:tc>
        <w:tc>
          <w:tcPr>
            <w:tcW w:w="5740" w:type="dxa"/>
            <w:tcBorders>
              <w:top w:val="nil"/>
              <w:left w:val="nil"/>
              <w:bottom w:val="single" w:sz="4" w:space="0" w:color="auto"/>
              <w:right w:val="single" w:sz="4" w:space="0" w:color="auto"/>
            </w:tcBorders>
            <w:shd w:val="clear" w:color="auto" w:fill="auto"/>
            <w:noWrap/>
            <w:vAlign w:val="bottom"/>
            <w:hideMark/>
          </w:tcPr>
          <w:p w14:paraId="79DB1BA4" w14:textId="77777777" w:rsidR="00511547" w:rsidRPr="00511547" w:rsidRDefault="00511547" w:rsidP="00511547">
            <w:pPr>
              <w:spacing w:after="0" w:line="240" w:lineRule="auto"/>
              <w:rPr>
                <w:rFonts w:ascii="Calibri" w:eastAsia="Times New Roman" w:hAnsi="Calibri" w:cs="Calibri"/>
                <w:color w:val="000000"/>
              </w:rPr>
            </w:pPr>
            <w:r w:rsidRPr="00511547">
              <w:rPr>
                <w:rFonts w:ascii="Calibri" w:eastAsia="Times New Roman" w:hAnsi="Calibri" w:cs="Calibri"/>
                <w:color w:val="000000"/>
              </w:rPr>
              <w:t>Github - (Repo: WVC)</w:t>
            </w:r>
          </w:p>
        </w:tc>
      </w:tr>
    </w:tbl>
    <w:p w14:paraId="08C371FD" w14:textId="0984056A" w:rsidR="008B58A1" w:rsidRDefault="00575649" w:rsidP="00ED2C1C">
      <w:pPr>
        <w:pStyle w:val="Heading1"/>
      </w:pPr>
      <w:bookmarkStart w:id="6" w:name="_Toc40421545"/>
      <w:r>
        <w:t>Database Structure</w:t>
      </w:r>
      <w:bookmarkEnd w:id="6"/>
    </w:p>
    <w:p w14:paraId="068B3E0E" w14:textId="7A5422AE" w:rsidR="00E52D8A" w:rsidRDefault="00BF296D" w:rsidP="00323E48">
      <w:pPr>
        <w:pStyle w:val="Heading2"/>
      </w:pPr>
      <w:bookmarkStart w:id="7" w:name="_Toc40421546"/>
      <w:r>
        <w:t>Source Data</w:t>
      </w:r>
      <w:bookmarkEnd w:id="7"/>
    </w:p>
    <w:p w14:paraId="041C04A9" w14:textId="77777777" w:rsidR="00906DAF" w:rsidRDefault="00906DAF" w:rsidP="00ED2C1C">
      <w:pPr>
        <w:pStyle w:val="Heading3"/>
      </w:pPr>
      <w:bookmarkStart w:id="8" w:name="_Toc40421547"/>
      <w:r>
        <w:t>Dataset</w:t>
      </w:r>
      <w:bookmarkEnd w:id="8"/>
    </w:p>
    <w:p w14:paraId="41EB85BC"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File Name: Dataset.xlsx</w:t>
      </w:r>
    </w:p>
    <w:p w14:paraId="03765BEF"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Attributes Information:</w:t>
      </w:r>
    </w:p>
    <w:p w14:paraId="6EB1A31B"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InvoiceNo</w:t>
      </w:r>
    </w:p>
    <w:p w14:paraId="2FCB475C"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Invoice number. Nominal, a 6-digit integral number uniquely assigned to each transaction.</w:t>
      </w:r>
    </w:p>
    <w:p w14:paraId="247D5456"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If this code starts with letter 'c', it indicates a cancellation.</w:t>
      </w:r>
    </w:p>
    <w:p w14:paraId="77193EC1"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StockCode</w:t>
      </w:r>
    </w:p>
    <w:p w14:paraId="1E897850"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Product (item) code. Nominal, a 5-digit integral number uniquely assigned to each distinct product.</w:t>
      </w:r>
    </w:p>
    <w:p w14:paraId="1AD954D4"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Description</w:t>
      </w:r>
    </w:p>
    <w:p w14:paraId="1E981299"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Product (item) name. Nominal.</w:t>
      </w:r>
    </w:p>
    <w:p w14:paraId="4B0E394B"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Quantity</w:t>
      </w:r>
    </w:p>
    <w:p w14:paraId="7BB8D78C"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The quantities of each product (item) per transaction. Numeric.</w:t>
      </w:r>
    </w:p>
    <w:p w14:paraId="7D3205E0"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InvoiceDate</w:t>
      </w:r>
    </w:p>
    <w:p w14:paraId="0318517F"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Invoice Date and time. Numeric, the day and time when each transaction was generated.</w:t>
      </w:r>
    </w:p>
    <w:p w14:paraId="56FB36FF"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UnitPrice</w:t>
      </w:r>
    </w:p>
    <w:p w14:paraId="7E79C7E0"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Unit price. Numeric, Product price per unit.</w:t>
      </w:r>
    </w:p>
    <w:p w14:paraId="20F5DB28"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CustomerID</w:t>
      </w:r>
    </w:p>
    <w:p w14:paraId="12E54DE6"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Customer number. Nominal, a 5-digit integral number uniquely assigned to each customer.</w:t>
      </w:r>
    </w:p>
    <w:p w14:paraId="01EA2529" w14:textId="77777777" w:rsidR="00906DAF" w:rsidRDefault="00906DAF" w:rsidP="00906DAF">
      <w:pPr>
        <w:autoSpaceDE w:val="0"/>
        <w:autoSpaceDN w:val="0"/>
        <w:adjustRightInd w:val="0"/>
        <w:spacing w:after="0" w:line="240" w:lineRule="auto"/>
        <w:rPr>
          <w:rFonts w:ascii="GillSansMT-Bold" w:hAnsi="GillSansMT-Bold" w:cs="GillSansMT-Bold"/>
          <w:b/>
          <w:bCs/>
          <w:color w:val="000000"/>
          <w:sz w:val="20"/>
          <w:szCs w:val="20"/>
        </w:rPr>
      </w:pPr>
      <w:r>
        <w:rPr>
          <w:rFonts w:ascii="GillSansMT-Bold" w:hAnsi="GillSansMT-Bold" w:cs="GillSansMT-Bold"/>
          <w:b/>
          <w:bCs/>
          <w:color w:val="000000"/>
          <w:sz w:val="20"/>
          <w:szCs w:val="20"/>
        </w:rPr>
        <w:t>Country</w:t>
      </w:r>
    </w:p>
    <w:p w14:paraId="0EA036A4" w14:textId="77777777" w:rsidR="00906DAF" w:rsidRDefault="00906DAF" w:rsidP="00906DAF">
      <w:pPr>
        <w:autoSpaceDE w:val="0"/>
        <w:autoSpaceDN w:val="0"/>
        <w:adjustRightInd w:val="0"/>
        <w:spacing w:after="0" w:line="240" w:lineRule="auto"/>
        <w:rPr>
          <w:rFonts w:ascii="GillSansMT" w:hAnsi="GillSansMT" w:cs="GillSansMT"/>
          <w:color w:val="000000"/>
          <w:sz w:val="20"/>
          <w:szCs w:val="20"/>
        </w:rPr>
      </w:pPr>
      <w:r>
        <w:rPr>
          <w:rFonts w:ascii="GillSansMT" w:hAnsi="GillSansMT" w:cs="GillSansMT"/>
          <w:color w:val="000000"/>
          <w:sz w:val="20"/>
          <w:szCs w:val="20"/>
        </w:rPr>
        <w:t>Country name. Nominal, the name of the country where each customer resides.</w:t>
      </w:r>
    </w:p>
    <w:p w14:paraId="3492F05E" w14:textId="775CDE9C" w:rsidR="00906DAF" w:rsidRDefault="00906DAF" w:rsidP="00906DAF"/>
    <w:p w14:paraId="4B703FA7" w14:textId="77777777" w:rsidR="002C76D1" w:rsidRDefault="002C76D1" w:rsidP="002C76D1">
      <w:pPr>
        <w:pStyle w:val="Heading2"/>
      </w:pPr>
      <w:bookmarkStart w:id="9" w:name="_Toc40421548"/>
      <w:r>
        <w:t>Data Analysis and Profiling</w:t>
      </w:r>
      <w:bookmarkEnd w:id="9"/>
    </w:p>
    <w:p w14:paraId="2C46C23C" w14:textId="77777777" w:rsidR="002C76D1" w:rsidRPr="001D17DB" w:rsidRDefault="002C76D1" w:rsidP="002C76D1">
      <w:pPr>
        <w:pStyle w:val="Heading3"/>
        <w:rPr>
          <w:rFonts w:eastAsia="Times New Roman"/>
        </w:rPr>
      </w:pPr>
      <w:bookmarkStart w:id="10" w:name="_Toc40421549"/>
      <w:r w:rsidRPr="001D17DB">
        <w:rPr>
          <w:rFonts w:eastAsia="Times New Roman"/>
        </w:rPr>
        <w:t>Tabular summary of Null/Blank Columns</w:t>
      </w:r>
      <w:bookmarkEnd w:id="10"/>
    </w:p>
    <w:p w14:paraId="31964619" w14:textId="77777777" w:rsidR="002C76D1" w:rsidRPr="001D17DB" w:rsidRDefault="002C76D1" w:rsidP="002C76D1">
      <w:pPr>
        <w:spacing w:after="0" w:line="240" w:lineRule="auto"/>
        <w:rPr>
          <w:rFonts w:ascii="Times New Roman" w:eastAsia="Times New Roman" w:hAnsi="Times New Roman" w:cs="Times New Roman"/>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290"/>
        <w:gridCol w:w="2520"/>
        <w:gridCol w:w="1440"/>
        <w:gridCol w:w="1620"/>
        <w:gridCol w:w="1440"/>
      </w:tblGrid>
      <w:tr w:rsidR="002C76D1" w:rsidRPr="001D17DB" w14:paraId="6E7D10BF" w14:textId="77777777" w:rsidTr="00B00019">
        <w:trPr>
          <w:trHeight w:val="247"/>
        </w:trPr>
        <w:tc>
          <w:tcPr>
            <w:tcW w:w="1290" w:type="dxa"/>
            <w:shd w:val="clear" w:color="auto" w:fill="000080"/>
          </w:tcPr>
          <w:p w14:paraId="6D0BFFCD" w14:textId="77777777" w:rsidR="002C76D1" w:rsidRPr="001D17DB" w:rsidRDefault="002C76D1" w:rsidP="00B00019">
            <w:pPr>
              <w:spacing w:after="0" w:line="240" w:lineRule="auto"/>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Table Name</w:t>
            </w:r>
          </w:p>
        </w:tc>
        <w:tc>
          <w:tcPr>
            <w:tcW w:w="2520" w:type="dxa"/>
            <w:shd w:val="clear" w:color="auto" w:fill="000080"/>
          </w:tcPr>
          <w:p w14:paraId="006149B2" w14:textId="77777777" w:rsidR="002C76D1" w:rsidRPr="001D17DB" w:rsidRDefault="002C76D1" w:rsidP="00B00019">
            <w:pPr>
              <w:spacing w:after="0" w:line="240" w:lineRule="auto"/>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Column Name</w:t>
            </w:r>
          </w:p>
        </w:tc>
        <w:tc>
          <w:tcPr>
            <w:tcW w:w="1440" w:type="dxa"/>
            <w:shd w:val="clear" w:color="auto" w:fill="000080"/>
          </w:tcPr>
          <w:p w14:paraId="2F54ECA2" w14:textId="77777777" w:rsidR="002C76D1" w:rsidRPr="001D17DB" w:rsidRDefault="002C76D1" w:rsidP="00B00019">
            <w:pPr>
              <w:spacing w:after="0" w:line="240" w:lineRule="auto"/>
              <w:jc w:val="right"/>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Total Records</w:t>
            </w:r>
          </w:p>
        </w:tc>
        <w:tc>
          <w:tcPr>
            <w:tcW w:w="1620" w:type="dxa"/>
            <w:shd w:val="clear" w:color="auto" w:fill="000080"/>
          </w:tcPr>
          <w:p w14:paraId="6806DAD1" w14:textId="77777777" w:rsidR="002C76D1" w:rsidRPr="001D17DB" w:rsidRDefault="002C76D1" w:rsidP="00B00019">
            <w:pPr>
              <w:spacing w:after="0" w:line="240" w:lineRule="auto"/>
              <w:jc w:val="right"/>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Invalid Records</w:t>
            </w:r>
          </w:p>
        </w:tc>
        <w:tc>
          <w:tcPr>
            <w:tcW w:w="1440" w:type="dxa"/>
            <w:shd w:val="clear" w:color="auto" w:fill="000080"/>
          </w:tcPr>
          <w:p w14:paraId="6A057597" w14:textId="77777777" w:rsidR="002C76D1" w:rsidRPr="001D17DB" w:rsidRDefault="002C76D1" w:rsidP="00B00019">
            <w:pPr>
              <w:spacing w:after="0" w:line="240" w:lineRule="auto"/>
              <w:jc w:val="right"/>
              <w:rPr>
                <w:rFonts w:ascii="Arial" w:eastAsia="Times New Roman" w:hAnsi="Arial" w:cs="Times New Roman"/>
                <w:b/>
                <w:snapToGrid w:val="0"/>
                <w:color w:val="FFFF00"/>
                <w:sz w:val="20"/>
                <w:szCs w:val="20"/>
                <w:lang w:val="en-GB"/>
              </w:rPr>
            </w:pPr>
            <w:r w:rsidRPr="001D17DB">
              <w:rPr>
                <w:rFonts w:ascii="Arial" w:eastAsia="Times New Roman" w:hAnsi="Arial" w:cs="Times New Roman"/>
                <w:b/>
                <w:snapToGrid w:val="0"/>
                <w:color w:val="FFFF00"/>
                <w:sz w:val="20"/>
                <w:szCs w:val="20"/>
                <w:lang w:val="en-GB"/>
              </w:rPr>
              <w:t>% Null/Blank</w:t>
            </w:r>
          </w:p>
        </w:tc>
      </w:tr>
      <w:tr w:rsidR="002C76D1" w:rsidRPr="001D17DB" w14:paraId="3E69FF66" w14:textId="77777777" w:rsidTr="00B00019">
        <w:trPr>
          <w:trHeight w:val="247"/>
        </w:trPr>
        <w:tc>
          <w:tcPr>
            <w:tcW w:w="1290" w:type="dxa"/>
          </w:tcPr>
          <w:p w14:paraId="4EF868FF"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dataset</w:t>
            </w:r>
          </w:p>
        </w:tc>
        <w:tc>
          <w:tcPr>
            <w:tcW w:w="2520" w:type="dxa"/>
          </w:tcPr>
          <w:p w14:paraId="2AE0D0FC"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Invoiceno</w:t>
            </w:r>
          </w:p>
        </w:tc>
        <w:tc>
          <w:tcPr>
            <w:tcW w:w="1440" w:type="dxa"/>
          </w:tcPr>
          <w:p w14:paraId="0DBE1EEE"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51B53999"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06F71B5"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4EB91E43" w14:textId="77777777" w:rsidTr="00B00019">
        <w:trPr>
          <w:trHeight w:val="247"/>
        </w:trPr>
        <w:tc>
          <w:tcPr>
            <w:tcW w:w="1290" w:type="dxa"/>
          </w:tcPr>
          <w:p w14:paraId="0377D34F"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26F23CB7"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invoicedate</w:t>
            </w:r>
          </w:p>
        </w:tc>
        <w:tc>
          <w:tcPr>
            <w:tcW w:w="1440" w:type="dxa"/>
          </w:tcPr>
          <w:p w14:paraId="3610091B"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203A155F"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6F5298B4"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75A8FB38" w14:textId="77777777" w:rsidTr="00B00019">
        <w:trPr>
          <w:trHeight w:val="247"/>
        </w:trPr>
        <w:tc>
          <w:tcPr>
            <w:tcW w:w="1290" w:type="dxa"/>
          </w:tcPr>
          <w:p w14:paraId="2ECAC755"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344DDD4C"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customerid</w:t>
            </w:r>
          </w:p>
        </w:tc>
        <w:tc>
          <w:tcPr>
            <w:tcW w:w="1440" w:type="dxa"/>
          </w:tcPr>
          <w:p w14:paraId="2A2F8926"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7CAD36CA"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135080</w:t>
            </w:r>
          </w:p>
        </w:tc>
        <w:tc>
          <w:tcPr>
            <w:tcW w:w="1440" w:type="dxa"/>
            <w:shd w:val="clear" w:color="FFFF00" w:fill="00FFFF"/>
          </w:tcPr>
          <w:p w14:paraId="1C1BE83C"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24.93</w:t>
            </w:r>
            <w:r w:rsidRPr="001D17DB">
              <w:rPr>
                <w:rFonts w:ascii="Arial" w:eastAsia="Times New Roman" w:hAnsi="Arial" w:cs="Times New Roman"/>
                <w:snapToGrid w:val="0"/>
                <w:sz w:val="20"/>
                <w:szCs w:val="20"/>
                <w:lang w:val="en-GB"/>
              </w:rPr>
              <w:t>%</w:t>
            </w:r>
          </w:p>
        </w:tc>
      </w:tr>
      <w:tr w:rsidR="002C76D1" w:rsidRPr="001D17DB" w14:paraId="40A2144D" w14:textId="77777777" w:rsidTr="00B00019">
        <w:trPr>
          <w:trHeight w:val="262"/>
        </w:trPr>
        <w:tc>
          <w:tcPr>
            <w:tcW w:w="1290" w:type="dxa"/>
          </w:tcPr>
          <w:p w14:paraId="6EBA80BD"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03E9B3FF"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country</w:t>
            </w:r>
          </w:p>
        </w:tc>
        <w:tc>
          <w:tcPr>
            <w:tcW w:w="1440" w:type="dxa"/>
          </w:tcPr>
          <w:p w14:paraId="37AAEF51"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33ABBA50"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5E175844"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26231C6E" w14:textId="77777777" w:rsidTr="00B00019">
        <w:trPr>
          <w:trHeight w:val="247"/>
        </w:trPr>
        <w:tc>
          <w:tcPr>
            <w:tcW w:w="1290" w:type="dxa"/>
          </w:tcPr>
          <w:p w14:paraId="24F1A185"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64CE3319"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stockcode</w:t>
            </w:r>
          </w:p>
        </w:tc>
        <w:tc>
          <w:tcPr>
            <w:tcW w:w="1440" w:type="dxa"/>
          </w:tcPr>
          <w:p w14:paraId="558B205F"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5565B1A1"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95C5484"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414BD5C3" w14:textId="77777777" w:rsidTr="00B00019">
        <w:trPr>
          <w:trHeight w:val="247"/>
        </w:trPr>
        <w:tc>
          <w:tcPr>
            <w:tcW w:w="1290" w:type="dxa"/>
          </w:tcPr>
          <w:p w14:paraId="2C065E96"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0B6763EE"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description</w:t>
            </w:r>
          </w:p>
        </w:tc>
        <w:tc>
          <w:tcPr>
            <w:tcW w:w="1440" w:type="dxa"/>
          </w:tcPr>
          <w:p w14:paraId="18716739"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5191AD4E"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1454</w:t>
            </w:r>
          </w:p>
        </w:tc>
        <w:tc>
          <w:tcPr>
            <w:tcW w:w="1440" w:type="dxa"/>
            <w:shd w:val="clear" w:color="FFFF00" w:fill="00FFFF"/>
          </w:tcPr>
          <w:p w14:paraId="5CB25AA2"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0.27</w:t>
            </w:r>
            <w:r w:rsidRPr="001D17DB">
              <w:rPr>
                <w:rFonts w:ascii="Arial" w:eastAsia="Times New Roman" w:hAnsi="Arial" w:cs="Times New Roman"/>
                <w:snapToGrid w:val="0"/>
                <w:sz w:val="20"/>
                <w:szCs w:val="20"/>
                <w:lang w:val="en-GB"/>
              </w:rPr>
              <w:t>%</w:t>
            </w:r>
          </w:p>
        </w:tc>
      </w:tr>
      <w:tr w:rsidR="002C76D1" w:rsidRPr="001D17DB" w14:paraId="5FB231DD" w14:textId="77777777" w:rsidTr="00B00019">
        <w:trPr>
          <w:trHeight w:val="247"/>
        </w:trPr>
        <w:tc>
          <w:tcPr>
            <w:tcW w:w="1290" w:type="dxa"/>
          </w:tcPr>
          <w:p w14:paraId="15547CAC"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653F9C5D"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quantity</w:t>
            </w:r>
          </w:p>
        </w:tc>
        <w:tc>
          <w:tcPr>
            <w:tcW w:w="1440" w:type="dxa"/>
          </w:tcPr>
          <w:p w14:paraId="545E795F"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47630655"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CF6B608"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r w:rsidR="002C76D1" w:rsidRPr="001D17DB" w14:paraId="5CE2B392" w14:textId="77777777" w:rsidTr="00B00019">
        <w:trPr>
          <w:trHeight w:val="262"/>
        </w:trPr>
        <w:tc>
          <w:tcPr>
            <w:tcW w:w="1290" w:type="dxa"/>
          </w:tcPr>
          <w:p w14:paraId="522FC6C6"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p>
        </w:tc>
        <w:tc>
          <w:tcPr>
            <w:tcW w:w="2520" w:type="dxa"/>
          </w:tcPr>
          <w:p w14:paraId="0DE96B74" w14:textId="77777777" w:rsidR="002C76D1" w:rsidRPr="001D17DB" w:rsidRDefault="002C76D1" w:rsidP="00B00019">
            <w:pPr>
              <w:spacing w:after="0" w:line="240" w:lineRule="auto"/>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unitprice</w:t>
            </w:r>
          </w:p>
        </w:tc>
        <w:tc>
          <w:tcPr>
            <w:tcW w:w="1440" w:type="dxa"/>
          </w:tcPr>
          <w:p w14:paraId="4ECC0C98"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541909</w:t>
            </w:r>
          </w:p>
        </w:tc>
        <w:tc>
          <w:tcPr>
            <w:tcW w:w="1620" w:type="dxa"/>
          </w:tcPr>
          <w:p w14:paraId="050BF9B1"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p>
        </w:tc>
        <w:tc>
          <w:tcPr>
            <w:tcW w:w="1440" w:type="dxa"/>
            <w:shd w:val="clear" w:color="FFFF00" w:fill="00FFFF"/>
          </w:tcPr>
          <w:p w14:paraId="37769FF1" w14:textId="77777777" w:rsidR="002C76D1" w:rsidRPr="001D17DB" w:rsidRDefault="002C76D1" w:rsidP="00B00019">
            <w:pPr>
              <w:spacing w:after="0" w:line="240" w:lineRule="auto"/>
              <w:jc w:val="right"/>
              <w:rPr>
                <w:rFonts w:ascii="Arial" w:eastAsia="Times New Roman" w:hAnsi="Arial" w:cs="Times New Roman"/>
                <w:snapToGrid w:val="0"/>
                <w:sz w:val="20"/>
                <w:szCs w:val="20"/>
                <w:lang w:val="en-GB"/>
              </w:rPr>
            </w:pPr>
            <w:r>
              <w:rPr>
                <w:rFonts w:ascii="Arial" w:eastAsia="Times New Roman" w:hAnsi="Arial" w:cs="Times New Roman"/>
                <w:snapToGrid w:val="0"/>
                <w:sz w:val="20"/>
                <w:szCs w:val="20"/>
                <w:lang w:val="en-GB"/>
              </w:rPr>
              <w:t>0</w:t>
            </w:r>
            <w:r w:rsidRPr="001D17DB">
              <w:rPr>
                <w:rFonts w:ascii="Arial" w:eastAsia="Times New Roman" w:hAnsi="Arial" w:cs="Times New Roman"/>
                <w:snapToGrid w:val="0"/>
                <w:sz w:val="20"/>
                <w:szCs w:val="20"/>
                <w:lang w:val="en-GB"/>
              </w:rPr>
              <w:t>%</w:t>
            </w:r>
          </w:p>
        </w:tc>
      </w:tr>
    </w:tbl>
    <w:p w14:paraId="000FCBC6" w14:textId="77777777" w:rsidR="002C76D1" w:rsidRDefault="002C76D1" w:rsidP="002C76D1">
      <w:pPr>
        <w:pStyle w:val="ListParagraph"/>
        <w:numPr>
          <w:ilvl w:val="0"/>
          <w:numId w:val="1"/>
        </w:numPr>
      </w:pPr>
      <w:r>
        <w:t>1454 null values for description are included in the customerid invalid records</w:t>
      </w:r>
    </w:p>
    <w:p w14:paraId="79091556" w14:textId="77777777" w:rsidR="002C76D1" w:rsidRDefault="002C76D1" w:rsidP="002C76D1"/>
    <w:p w14:paraId="6C847D1A" w14:textId="77777777" w:rsidR="002C76D1" w:rsidRDefault="002C76D1" w:rsidP="002C76D1">
      <w:pPr>
        <w:pStyle w:val="Heading3"/>
      </w:pPr>
      <w:bookmarkStart w:id="11" w:name="_Toc40421550"/>
      <w:r>
        <w:lastRenderedPageBreak/>
        <w:t>Stockcode Duplicate Descriptions</w:t>
      </w:r>
      <w:bookmarkEnd w:id="11"/>
    </w:p>
    <w:p w14:paraId="31C03579" w14:textId="77777777" w:rsidR="002C76D1" w:rsidRDefault="002C76D1" w:rsidP="002C76D1">
      <w:r>
        <w:t>The following query was executed to identify duplicate stockcode descriptions:</w:t>
      </w:r>
    </w:p>
    <w:p w14:paraId="35D03382" w14:textId="77777777" w:rsidR="002C76D1" w:rsidRPr="00DD1721" w:rsidRDefault="002C76D1" w:rsidP="002C76D1">
      <w:pPr>
        <w:spacing w:after="0"/>
        <w:rPr>
          <w:rFonts w:ascii="Consolas" w:hAnsi="Consolas"/>
        </w:rPr>
      </w:pPr>
      <w:r w:rsidRPr="00DD1721">
        <w:rPr>
          <w:rFonts w:ascii="Consolas" w:hAnsi="Consolas"/>
        </w:rPr>
        <w:t xml:space="preserve">SELECT stockcode, COUNT(description) </w:t>
      </w:r>
    </w:p>
    <w:p w14:paraId="0F54BFD2" w14:textId="77777777" w:rsidR="002C76D1" w:rsidRPr="00DD1721" w:rsidRDefault="002C76D1" w:rsidP="002C76D1">
      <w:pPr>
        <w:spacing w:after="0"/>
        <w:rPr>
          <w:rFonts w:ascii="Consolas" w:hAnsi="Consolas"/>
        </w:rPr>
      </w:pPr>
      <w:r w:rsidRPr="00DD1721">
        <w:rPr>
          <w:rFonts w:ascii="Consolas" w:hAnsi="Consolas"/>
        </w:rPr>
        <w:t>FROM ods.d_product</w:t>
      </w:r>
    </w:p>
    <w:p w14:paraId="414F9A9B" w14:textId="77777777" w:rsidR="002C76D1" w:rsidRPr="00DD1721" w:rsidRDefault="002C76D1" w:rsidP="002C76D1">
      <w:pPr>
        <w:spacing w:after="0"/>
        <w:rPr>
          <w:rFonts w:ascii="Consolas" w:hAnsi="Consolas"/>
        </w:rPr>
      </w:pPr>
      <w:r w:rsidRPr="00DD1721">
        <w:rPr>
          <w:rFonts w:ascii="Consolas" w:hAnsi="Consolas"/>
        </w:rPr>
        <w:t>GROUP BY stockcode</w:t>
      </w:r>
    </w:p>
    <w:p w14:paraId="25EAF272" w14:textId="77777777" w:rsidR="002C76D1" w:rsidRPr="00DD1721" w:rsidRDefault="002C76D1" w:rsidP="002C76D1">
      <w:pPr>
        <w:spacing w:after="0"/>
        <w:rPr>
          <w:rFonts w:ascii="Consolas" w:hAnsi="Consolas"/>
        </w:rPr>
      </w:pPr>
      <w:r w:rsidRPr="00DD1721">
        <w:rPr>
          <w:rFonts w:ascii="Consolas" w:hAnsi="Consolas"/>
        </w:rPr>
        <w:t>HAVING COUNT(stockcode) &gt; 1</w:t>
      </w:r>
    </w:p>
    <w:p w14:paraId="4163B37D" w14:textId="77777777" w:rsidR="002C76D1" w:rsidRPr="00DD1721" w:rsidRDefault="002C76D1" w:rsidP="002C76D1">
      <w:pPr>
        <w:spacing w:after="0"/>
        <w:rPr>
          <w:rFonts w:ascii="Consolas" w:hAnsi="Consolas"/>
        </w:rPr>
      </w:pPr>
      <w:r w:rsidRPr="00DD1721">
        <w:rPr>
          <w:rFonts w:ascii="Consolas" w:hAnsi="Consolas"/>
        </w:rPr>
        <w:t>order by stockcode</w:t>
      </w:r>
    </w:p>
    <w:p w14:paraId="28E9A578" w14:textId="77777777" w:rsidR="002C76D1" w:rsidRDefault="002C76D1" w:rsidP="002C76D1"/>
    <w:p w14:paraId="267DA504" w14:textId="77777777" w:rsidR="002C76D1" w:rsidRDefault="002C76D1" w:rsidP="002C76D1">
      <w:r>
        <w:t>Solution – added Unique Rows step to sort on the stockcode and select the first record in the dupcate list</w:t>
      </w:r>
    </w:p>
    <w:p w14:paraId="0791F30D" w14:textId="3BD7AB8B" w:rsidR="00FA5D03" w:rsidRDefault="000F5DE3" w:rsidP="00FA5D03">
      <w:pPr>
        <w:pStyle w:val="Heading2"/>
      </w:pPr>
      <w:bookmarkStart w:id="12" w:name="_Toc40421551"/>
      <w:r>
        <w:t xml:space="preserve">Database </w:t>
      </w:r>
      <w:r w:rsidR="007D6E60">
        <w:t>Tables</w:t>
      </w:r>
      <w:bookmarkEnd w:id="12"/>
    </w:p>
    <w:p w14:paraId="5BDCC11F" w14:textId="0EF4602C" w:rsidR="0079068C" w:rsidRPr="0079068C" w:rsidRDefault="0079068C" w:rsidP="0079068C">
      <w:r>
        <w:t xml:space="preserve">Two schemas were created </w:t>
      </w:r>
      <w:r w:rsidR="005E63CF">
        <w:t>in the database to separate the staging tables and the operational data store (datawarehouse) tables</w:t>
      </w:r>
      <w:r w:rsidR="004B004E">
        <w:t>.  The schemas are Staging and ODS.</w:t>
      </w:r>
    </w:p>
    <w:p w14:paraId="3E3A67C1" w14:textId="63216EA5" w:rsidR="00FA5D03" w:rsidRPr="00FA5D03" w:rsidRDefault="00FA5D03" w:rsidP="00FA5D03">
      <w:pPr>
        <w:pStyle w:val="Heading3"/>
      </w:pPr>
      <w:bookmarkStart w:id="13" w:name="_Toc40421552"/>
      <w:r>
        <w:t>Staging</w:t>
      </w:r>
      <w:r w:rsidR="0079068C">
        <w:t xml:space="preserve"> Schema</w:t>
      </w:r>
      <w:r w:rsidR="004B004E">
        <w:t xml:space="preserve"> Tables</w:t>
      </w:r>
      <w:bookmarkEnd w:id="13"/>
    </w:p>
    <w:p w14:paraId="40D50813" w14:textId="6DB1D5C0" w:rsidR="007A7C33" w:rsidRDefault="00607D5B" w:rsidP="007D6E60">
      <w:pPr>
        <w:pStyle w:val="Heading4"/>
      </w:pPr>
      <w:r>
        <w:t>Staging.Dataset</w:t>
      </w:r>
    </w:p>
    <w:p w14:paraId="5A6207C8" w14:textId="5DE761F9" w:rsidR="00BD7D91" w:rsidRPr="00BD7D91" w:rsidRDefault="00BD7D91" w:rsidP="00BD7D91">
      <w:r>
        <w:t>Staging table</w:t>
      </w:r>
      <w:r w:rsidR="00657F0E">
        <w:t xml:space="preserve"> used to source the dimension and fact tables in the ODS.</w:t>
      </w:r>
      <w:r w:rsidR="00243641">
        <w:t xml:space="preserve">  The source data has been cleansed prior to loading of the table.</w:t>
      </w:r>
      <w:r w:rsidR="00B00019">
        <w:t xml:space="preserve">  </w:t>
      </w:r>
    </w:p>
    <w:p w14:paraId="35DAA161" w14:textId="09DAEE20" w:rsidR="007D6E60" w:rsidRDefault="007D6E60" w:rsidP="00906DAF">
      <w:r w:rsidRPr="007D6E60">
        <w:rPr>
          <w:noProof/>
        </w:rPr>
        <w:drawing>
          <wp:inline distT="0" distB="0" distL="0" distR="0" wp14:anchorId="2EEDFDB8" wp14:editId="600B75C1">
            <wp:extent cx="6067823" cy="36290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8744" cy="3635556"/>
                    </a:xfrm>
                    <a:prstGeom prst="rect">
                      <a:avLst/>
                    </a:prstGeom>
                  </pic:spPr>
                </pic:pic>
              </a:graphicData>
            </a:graphic>
          </wp:inline>
        </w:drawing>
      </w:r>
    </w:p>
    <w:p w14:paraId="76CAFF0E" w14:textId="77777777" w:rsidR="00FC4F4B" w:rsidRDefault="00FC4F4B">
      <w:pPr>
        <w:rPr>
          <w:rFonts w:asciiTheme="majorHAnsi" w:eastAsiaTheme="majorEastAsia" w:hAnsiTheme="majorHAnsi" w:cstheme="majorBidi"/>
          <w:i/>
          <w:iCs/>
          <w:color w:val="2F5496" w:themeColor="accent1" w:themeShade="BF"/>
        </w:rPr>
      </w:pPr>
      <w:r>
        <w:br w:type="page"/>
      </w:r>
    </w:p>
    <w:p w14:paraId="52575703" w14:textId="3F107E53" w:rsidR="00CF5C22" w:rsidRDefault="00CF5C22" w:rsidP="00CF5C22">
      <w:pPr>
        <w:pStyle w:val="Heading4"/>
      </w:pPr>
      <w:r>
        <w:lastRenderedPageBreak/>
        <w:t>Rejected Records</w:t>
      </w:r>
    </w:p>
    <w:p w14:paraId="7BB1FF87" w14:textId="34FA1B6E" w:rsidR="00CF5C22" w:rsidRPr="00BD7D91" w:rsidRDefault="00CF5C22" w:rsidP="00CF5C22">
      <w:r>
        <w:t>This table contains the rejected records</w:t>
      </w:r>
      <w:r w:rsidR="000D3C4A">
        <w:t xml:space="preserve"> that </w:t>
      </w:r>
      <w:r w:rsidR="00F42D88">
        <w:t>have bad or missing data.  The data in this table is not used in the reporting and analysis</w:t>
      </w:r>
      <w:r w:rsidR="00D70781">
        <w:t xml:space="preserve"> objects.</w:t>
      </w:r>
    </w:p>
    <w:p w14:paraId="6D8EC03D" w14:textId="054044C4" w:rsidR="002A094C" w:rsidRDefault="000D691E" w:rsidP="00906DAF">
      <w:r w:rsidRPr="000D691E">
        <w:rPr>
          <w:noProof/>
        </w:rPr>
        <w:drawing>
          <wp:inline distT="0" distB="0" distL="0" distR="0" wp14:anchorId="0D9AB96C" wp14:editId="692B9C70">
            <wp:extent cx="5943600" cy="2920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0365"/>
                    </a:xfrm>
                    <a:prstGeom prst="rect">
                      <a:avLst/>
                    </a:prstGeom>
                  </pic:spPr>
                </pic:pic>
              </a:graphicData>
            </a:graphic>
          </wp:inline>
        </w:drawing>
      </w:r>
    </w:p>
    <w:p w14:paraId="6B3DCDA4" w14:textId="7A8ACAAA" w:rsidR="001B6046" w:rsidRDefault="001B6046" w:rsidP="001B6046">
      <w:pPr>
        <w:pStyle w:val="Heading4"/>
      </w:pPr>
      <w:r>
        <w:t xml:space="preserve">Rejected Stockcode </w:t>
      </w:r>
      <w:r w:rsidR="00C53059">
        <w:t>Duplicates</w:t>
      </w:r>
    </w:p>
    <w:p w14:paraId="3D070224" w14:textId="09C9128C" w:rsidR="001B6046" w:rsidRPr="00BD7D91" w:rsidRDefault="00C53059" w:rsidP="001B6046">
      <w:r>
        <w:t xml:space="preserve">During the analysis of the dataset, it was found that </w:t>
      </w:r>
      <w:r w:rsidR="00086B63">
        <w:t xml:space="preserve">there are stockcodes that have multiple descriptions. </w:t>
      </w:r>
      <w:r w:rsidR="00CA6C73">
        <w:t xml:space="preserve"> These duplicates were causing an issue with the </w:t>
      </w:r>
      <w:r w:rsidR="00E608CF">
        <w:t>D_Product dimension and the uniqueness of the records</w:t>
      </w:r>
      <w:r w:rsidR="00C44088">
        <w:t xml:space="preserve"> was compromised and causing a many-to-many relationship between the dimension and sales fact.  To fix the issue, the first record</w:t>
      </w:r>
      <w:r w:rsidR="00760E4E">
        <w:t xml:space="preserve"> was used in the sort order and all duplicates</w:t>
      </w:r>
      <w:r w:rsidR="00FA5D03">
        <w:t xml:space="preserve"> were removed to the output file.</w:t>
      </w:r>
    </w:p>
    <w:p w14:paraId="70547800" w14:textId="3C99F323" w:rsidR="00243641" w:rsidRPr="00906DAF" w:rsidRDefault="009D444C" w:rsidP="00906DAF">
      <w:r w:rsidRPr="009D444C">
        <w:rPr>
          <w:noProof/>
        </w:rPr>
        <w:drawing>
          <wp:inline distT="0" distB="0" distL="0" distR="0" wp14:anchorId="79116ACA" wp14:editId="5FF3A4FA">
            <wp:extent cx="5943600" cy="1273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73810"/>
                    </a:xfrm>
                    <a:prstGeom prst="rect">
                      <a:avLst/>
                    </a:prstGeom>
                  </pic:spPr>
                </pic:pic>
              </a:graphicData>
            </a:graphic>
          </wp:inline>
        </w:drawing>
      </w:r>
    </w:p>
    <w:p w14:paraId="696F5CBE" w14:textId="77777777" w:rsidR="00D01461" w:rsidRDefault="00D01461">
      <w:pPr>
        <w:rPr>
          <w:rFonts w:asciiTheme="majorHAnsi" w:eastAsiaTheme="majorEastAsia" w:hAnsiTheme="majorHAnsi" w:cstheme="majorBidi"/>
          <w:color w:val="1F3763" w:themeColor="accent1" w:themeShade="7F"/>
          <w:sz w:val="24"/>
          <w:szCs w:val="24"/>
        </w:rPr>
      </w:pPr>
      <w:r>
        <w:br w:type="page"/>
      </w:r>
    </w:p>
    <w:p w14:paraId="05EADB8D" w14:textId="604F9E0E" w:rsidR="004B004E" w:rsidRPr="00FA5D03" w:rsidRDefault="00E6023C" w:rsidP="004B004E">
      <w:pPr>
        <w:pStyle w:val="Heading3"/>
      </w:pPr>
      <w:bookmarkStart w:id="14" w:name="_Toc40421553"/>
      <w:r>
        <w:lastRenderedPageBreak/>
        <w:t>ODS</w:t>
      </w:r>
      <w:r w:rsidR="004B004E">
        <w:t xml:space="preserve"> Schema Tables</w:t>
      </w:r>
      <w:bookmarkEnd w:id="14"/>
    </w:p>
    <w:p w14:paraId="1DF57097" w14:textId="2FD6D900" w:rsidR="004B004E" w:rsidRDefault="00D01461" w:rsidP="004B004E">
      <w:pPr>
        <w:pStyle w:val="Heading4"/>
      </w:pPr>
      <w:r>
        <w:t>D_Date</w:t>
      </w:r>
    </w:p>
    <w:p w14:paraId="752647FC" w14:textId="37890932" w:rsidR="00EE0ADB" w:rsidRDefault="00DD1A04" w:rsidP="004B004E">
      <w:r>
        <w:t xml:space="preserve">Dimension to </w:t>
      </w:r>
      <w:r w:rsidR="00F00BC4">
        <w:t>store time attributes</w:t>
      </w:r>
    </w:p>
    <w:p w14:paraId="3DB72625" w14:textId="6365E0C4" w:rsidR="00DD1A04" w:rsidRDefault="00DD1A04" w:rsidP="004B004E">
      <w:r w:rsidRPr="00DD1A04">
        <w:rPr>
          <w:noProof/>
        </w:rPr>
        <w:drawing>
          <wp:inline distT="0" distB="0" distL="0" distR="0" wp14:anchorId="566C9FA3" wp14:editId="42884241">
            <wp:extent cx="6248400" cy="458750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2203" cy="4590293"/>
                    </a:xfrm>
                    <a:prstGeom prst="rect">
                      <a:avLst/>
                    </a:prstGeom>
                  </pic:spPr>
                </pic:pic>
              </a:graphicData>
            </a:graphic>
          </wp:inline>
        </w:drawing>
      </w:r>
    </w:p>
    <w:p w14:paraId="52F742CB" w14:textId="2E7C96BD" w:rsidR="00F00BC4" w:rsidRDefault="00F00BC4" w:rsidP="00F00BC4">
      <w:pPr>
        <w:pStyle w:val="Heading4"/>
      </w:pPr>
      <w:r>
        <w:t>D_</w:t>
      </w:r>
      <w:r w:rsidR="00CF7D99">
        <w:t>Product</w:t>
      </w:r>
    </w:p>
    <w:p w14:paraId="72CA5144" w14:textId="5B427D7F" w:rsidR="00F00BC4" w:rsidRDefault="00F00BC4" w:rsidP="00F00BC4">
      <w:r>
        <w:t xml:space="preserve">Dimension to store </w:t>
      </w:r>
      <w:r w:rsidR="00CF7D99">
        <w:t xml:space="preserve">stockcode </w:t>
      </w:r>
      <w:r w:rsidR="00A0780D">
        <w:t xml:space="preserve">attributes.  During the data analysis, </w:t>
      </w:r>
      <w:r w:rsidR="00EC159C">
        <w:t>the findings showed that the stockcode values contained logic</w:t>
      </w:r>
      <w:r w:rsidR="00645791">
        <w:t xml:space="preserve"> that was used to create the product hierarchy.</w:t>
      </w:r>
      <w:r w:rsidR="003E7626">
        <w:t xml:space="preserve">  The first character was used to define the product line</w:t>
      </w:r>
      <w:r w:rsidR="006E5A54">
        <w:t xml:space="preserve"> and</w:t>
      </w:r>
      <w:r w:rsidR="003E7626">
        <w:t xml:space="preserve"> the </w:t>
      </w:r>
      <w:r w:rsidR="000E4CE5">
        <w:t>first</w:t>
      </w:r>
      <w:r w:rsidR="00BB79B9">
        <w:t xml:space="preserve"> 3 characters </w:t>
      </w:r>
      <w:r w:rsidR="000E4CE5">
        <w:t xml:space="preserve">was used to create the </w:t>
      </w:r>
      <w:r w:rsidR="006E5A54">
        <w:t xml:space="preserve">product type groupings. </w:t>
      </w:r>
      <w:r w:rsidR="00D3298B">
        <w:t>The actual value was used for a</w:t>
      </w:r>
      <w:r w:rsidR="006E5A54">
        <w:t xml:space="preserve">ny stockcodes that </w:t>
      </w:r>
      <w:r w:rsidR="00D3298B">
        <w:t>do not start with a numeric character.</w:t>
      </w:r>
    </w:p>
    <w:p w14:paraId="1CC16299" w14:textId="635AEABD" w:rsidR="00BB79B9" w:rsidRDefault="00BB79B9" w:rsidP="00F00BC4">
      <w:r w:rsidRPr="00BB79B9">
        <w:rPr>
          <w:noProof/>
        </w:rPr>
        <w:drawing>
          <wp:inline distT="0" distB="0" distL="0" distR="0" wp14:anchorId="31EC35FE" wp14:editId="0FAFE61A">
            <wp:extent cx="5943600" cy="1743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43075"/>
                    </a:xfrm>
                    <a:prstGeom prst="rect">
                      <a:avLst/>
                    </a:prstGeom>
                  </pic:spPr>
                </pic:pic>
              </a:graphicData>
            </a:graphic>
          </wp:inline>
        </w:drawing>
      </w:r>
    </w:p>
    <w:p w14:paraId="3ABB4C33" w14:textId="03960F55" w:rsidR="00D3298B" w:rsidRDefault="00D3298B" w:rsidP="00D3298B">
      <w:pPr>
        <w:pStyle w:val="Heading4"/>
      </w:pPr>
      <w:r>
        <w:lastRenderedPageBreak/>
        <w:t>D_</w:t>
      </w:r>
      <w:r w:rsidR="00AB6F1B">
        <w:t>Countries</w:t>
      </w:r>
    </w:p>
    <w:p w14:paraId="44C27061" w14:textId="59D2FD42" w:rsidR="00D01461" w:rsidRDefault="00D3298B" w:rsidP="00D3298B">
      <w:r>
        <w:t>Dimension to store</w:t>
      </w:r>
      <w:r w:rsidR="009D21C5">
        <w:t xml:space="preserve"> the country and region attributes.  Note that </w:t>
      </w:r>
      <w:r w:rsidR="002014FF">
        <w:t>the</w:t>
      </w:r>
      <w:r w:rsidR="009D21C5">
        <w:t xml:space="preserve"> separate </w:t>
      </w:r>
      <w:r w:rsidR="00AC1FB5">
        <w:t xml:space="preserve">Regions_Countries.xlxs </w:t>
      </w:r>
      <w:r w:rsidR="002014FF">
        <w:t xml:space="preserve">source spreadsheet was created to define the </w:t>
      </w:r>
      <w:r w:rsidR="00AC1FB5">
        <w:t>region groupings.</w:t>
      </w:r>
    </w:p>
    <w:p w14:paraId="1FF54A07" w14:textId="20A47764" w:rsidR="00087C2E" w:rsidRDefault="009D21C5" w:rsidP="00D3298B">
      <w:r w:rsidRPr="009D21C5">
        <w:rPr>
          <w:noProof/>
        </w:rPr>
        <w:drawing>
          <wp:inline distT="0" distB="0" distL="0" distR="0" wp14:anchorId="5F05FDE5" wp14:editId="1A89A583">
            <wp:extent cx="594360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00175"/>
                    </a:xfrm>
                    <a:prstGeom prst="rect">
                      <a:avLst/>
                    </a:prstGeom>
                  </pic:spPr>
                </pic:pic>
              </a:graphicData>
            </a:graphic>
          </wp:inline>
        </w:drawing>
      </w:r>
    </w:p>
    <w:p w14:paraId="210C9488" w14:textId="135CFAED" w:rsidR="00087C2E" w:rsidRDefault="00087C2E" w:rsidP="00087C2E">
      <w:pPr>
        <w:pStyle w:val="Heading4"/>
      </w:pPr>
      <w:r>
        <w:t>F_Sales</w:t>
      </w:r>
    </w:p>
    <w:p w14:paraId="611B5096" w14:textId="391FE4F6" w:rsidR="00087C2E" w:rsidRDefault="00F4583B" w:rsidP="00087C2E">
      <w:r>
        <w:t>Fact table</w:t>
      </w:r>
      <w:r w:rsidR="00087C2E">
        <w:t xml:space="preserve"> to store the measures for the sales model.</w:t>
      </w:r>
    </w:p>
    <w:p w14:paraId="179F740E" w14:textId="06DC8AB9" w:rsidR="0029134E" w:rsidRPr="00EE0ADB" w:rsidRDefault="0029134E" w:rsidP="00087C2E">
      <w:r w:rsidRPr="0029134E">
        <w:rPr>
          <w:noProof/>
        </w:rPr>
        <w:drawing>
          <wp:inline distT="0" distB="0" distL="0" distR="0" wp14:anchorId="55C28098" wp14:editId="22D50B33">
            <wp:extent cx="5943600" cy="4667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67885"/>
                    </a:xfrm>
                    <a:prstGeom prst="rect">
                      <a:avLst/>
                    </a:prstGeom>
                  </pic:spPr>
                </pic:pic>
              </a:graphicData>
            </a:graphic>
          </wp:inline>
        </w:drawing>
      </w:r>
    </w:p>
    <w:p w14:paraId="685FF8FF" w14:textId="77777777" w:rsidR="0029134E" w:rsidRDefault="0029134E">
      <w:pPr>
        <w:rPr>
          <w:rFonts w:asciiTheme="majorHAnsi" w:eastAsiaTheme="majorEastAsia" w:hAnsiTheme="majorHAnsi" w:cstheme="majorBidi"/>
          <w:color w:val="2F5496" w:themeColor="accent1" w:themeShade="BF"/>
          <w:sz w:val="26"/>
          <w:szCs w:val="26"/>
        </w:rPr>
      </w:pPr>
      <w:r>
        <w:br w:type="page"/>
      </w:r>
    </w:p>
    <w:p w14:paraId="60097861" w14:textId="13EC3954" w:rsidR="00663013" w:rsidRDefault="00B77F3A" w:rsidP="00323E48">
      <w:pPr>
        <w:pStyle w:val="Heading2"/>
      </w:pPr>
      <w:bookmarkStart w:id="15" w:name="_Toc40421554"/>
      <w:r>
        <w:lastRenderedPageBreak/>
        <w:t>Entity Relationship</w:t>
      </w:r>
      <w:r w:rsidR="00B329D9">
        <w:t xml:space="preserve"> Diagram</w:t>
      </w:r>
      <w:bookmarkEnd w:id="15"/>
    </w:p>
    <w:p w14:paraId="74FE3122" w14:textId="7EFABE6B" w:rsidR="009C026B" w:rsidRDefault="009C026B" w:rsidP="009C026B">
      <w:r>
        <w:t xml:space="preserve">The data model is designed </w:t>
      </w:r>
      <w:r w:rsidR="00B51B9D">
        <w:t>in a star schema structure with the following tables…</w:t>
      </w:r>
    </w:p>
    <w:p w14:paraId="7467FD16" w14:textId="48CD3540" w:rsidR="00B51B9D" w:rsidRDefault="00B51B9D" w:rsidP="009C026B">
      <w:r>
        <w:t>Dimensions:</w:t>
      </w:r>
    </w:p>
    <w:p w14:paraId="0380BBAF" w14:textId="0B9AB44A" w:rsidR="00B51B9D" w:rsidRDefault="00EE0ADB" w:rsidP="00EE0ADB">
      <w:pPr>
        <w:pStyle w:val="ListParagraph"/>
        <w:numPr>
          <w:ilvl w:val="0"/>
          <w:numId w:val="2"/>
        </w:numPr>
      </w:pPr>
      <w:r>
        <w:t>D_Date</w:t>
      </w:r>
    </w:p>
    <w:p w14:paraId="30F85F8D" w14:textId="41439D6A" w:rsidR="009C026B" w:rsidRDefault="00EE0ADB" w:rsidP="009C026B">
      <w:pPr>
        <w:pStyle w:val="ListParagraph"/>
        <w:numPr>
          <w:ilvl w:val="0"/>
          <w:numId w:val="2"/>
        </w:numPr>
      </w:pPr>
      <w:r>
        <w:t>D_Product</w:t>
      </w:r>
    </w:p>
    <w:p w14:paraId="59FAB90F" w14:textId="48847A41" w:rsidR="0041586E" w:rsidRDefault="0041586E" w:rsidP="009C026B">
      <w:pPr>
        <w:pStyle w:val="ListParagraph"/>
        <w:numPr>
          <w:ilvl w:val="0"/>
          <w:numId w:val="2"/>
        </w:numPr>
      </w:pPr>
      <w:r>
        <w:t>D_Countries</w:t>
      </w:r>
    </w:p>
    <w:p w14:paraId="6E3F860D" w14:textId="0A8F0C13" w:rsidR="0041586E" w:rsidRDefault="0041586E" w:rsidP="0041586E">
      <w:r>
        <w:t>Facts:</w:t>
      </w:r>
    </w:p>
    <w:p w14:paraId="1D52E269" w14:textId="23C123BE" w:rsidR="0041586E" w:rsidRDefault="0041586E" w:rsidP="0041586E">
      <w:pPr>
        <w:pStyle w:val="ListParagraph"/>
        <w:numPr>
          <w:ilvl w:val="0"/>
          <w:numId w:val="2"/>
        </w:numPr>
      </w:pPr>
      <w:r>
        <w:t>F_Sales</w:t>
      </w:r>
    </w:p>
    <w:p w14:paraId="438504EB" w14:textId="3CC500E1" w:rsidR="0041586E" w:rsidRPr="009C026B" w:rsidRDefault="00EA6C82" w:rsidP="0041586E">
      <w:r>
        <w:t>ERD Diagram</w:t>
      </w:r>
    </w:p>
    <w:p w14:paraId="67F6310C" w14:textId="3F41EF9A" w:rsidR="0029134E" w:rsidRDefault="00906DAF" w:rsidP="00EA6C82">
      <w:r w:rsidRPr="00906DAF">
        <w:rPr>
          <w:noProof/>
        </w:rPr>
        <w:drawing>
          <wp:inline distT="0" distB="0" distL="0" distR="0" wp14:anchorId="0EC30E01" wp14:editId="66CBF416">
            <wp:extent cx="5943600" cy="3796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96665"/>
                    </a:xfrm>
                    <a:prstGeom prst="rect">
                      <a:avLst/>
                    </a:prstGeom>
                  </pic:spPr>
                </pic:pic>
              </a:graphicData>
            </a:graphic>
          </wp:inline>
        </w:drawing>
      </w:r>
    </w:p>
    <w:p w14:paraId="12C8608C" w14:textId="6B615449" w:rsidR="0029134E" w:rsidRDefault="0029134E" w:rsidP="00323E48">
      <w:pPr>
        <w:pStyle w:val="Heading2"/>
      </w:pPr>
      <w:bookmarkStart w:id="16" w:name="_Toc40421555"/>
      <w:r>
        <w:t>Table Joins</w:t>
      </w:r>
      <w:bookmarkEnd w:id="16"/>
    </w:p>
    <w:tbl>
      <w:tblPr>
        <w:tblW w:w="7620" w:type="dxa"/>
        <w:tblLook w:val="04A0" w:firstRow="1" w:lastRow="0" w:firstColumn="1" w:lastColumn="0" w:noHBand="0" w:noVBand="1"/>
      </w:tblPr>
      <w:tblGrid>
        <w:gridCol w:w="2480"/>
        <w:gridCol w:w="2980"/>
        <w:gridCol w:w="2162"/>
      </w:tblGrid>
      <w:tr w:rsidR="003E2824" w:rsidRPr="003E2824" w14:paraId="07B80F8A" w14:textId="77777777" w:rsidTr="003E2824">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8F49AB5" w14:textId="77777777" w:rsidR="003E2824" w:rsidRPr="003E2824" w:rsidRDefault="003E2824" w:rsidP="003E2824">
            <w:pPr>
              <w:spacing w:after="0" w:line="240" w:lineRule="auto"/>
              <w:rPr>
                <w:rFonts w:ascii="Calibri" w:eastAsia="Times New Roman" w:hAnsi="Calibri" w:cs="Calibri"/>
                <w:b/>
                <w:bCs/>
                <w:color w:val="000000"/>
              </w:rPr>
            </w:pPr>
            <w:r w:rsidRPr="003E2824">
              <w:rPr>
                <w:rFonts w:ascii="Calibri" w:eastAsia="Times New Roman" w:hAnsi="Calibri" w:cs="Calibri"/>
                <w:b/>
                <w:bCs/>
                <w:color w:val="000000"/>
              </w:rPr>
              <w:t>Table.Column</w:t>
            </w:r>
          </w:p>
        </w:tc>
        <w:tc>
          <w:tcPr>
            <w:tcW w:w="2980" w:type="dxa"/>
            <w:tcBorders>
              <w:top w:val="single" w:sz="4" w:space="0" w:color="auto"/>
              <w:left w:val="nil"/>
              <w:bottom w:val="single" w:sz="4" w:space="0" w:color="auto"/>
              <w:right w:val="single" w:sz="4" w:space="0" w:color="auto"/>
            </w:tcBorders>
            <w:shd w:val="clear" w:color="000000" w:fill="F2F2F2"/>
            <w:noWrap/>
            <w:vAlign w:val="center"/>
            <w:hideMark/>
          </w:tcPr>
          <w:p w14:paraId="6ADFFA80" w14:textId="77777777" w:rsidR="003E2824" w:rsidRPr="003E2824" w:rsidRDefault="003E2824" w:rsidP="003E2824">
            <w:pPr>
              <w:spacing w:after="0" w:line="240" w:lineRule="auto"/>
              <w:jc w:val="center"/>
              <w:rPr>
                <w:rFonts w:ascii="Calibri" w:eastAsia="Times New Roman" w:hAnsi="Calibri" w:cs="Calibri"/>
                <w:b/>
                <w:bCs/>
                <w:color w:val="000000"/>
              </w:rPr>
            </w:pPr>
            <w:r w:rsidRPr="003E2824">
              <w:rPr>
                <w:rFonts w:ascii="Calibri" w:eastAsia="Times New Roman" w:hAnsi="Calibri" w:cs="Calibri"/>
                <w:b/>
                <w:bCs/>
                <w:color w:val="000000"/>
              </w:rPr>
              <w:t>Join</w:t>
            </w:r>
          </w:p>
        </w:tc>
        <w:tc>
          <w:tcPr>
            <w:tcW w:w="2160" w:type="dxa"/>
            <w:tcBorders>
              <w:top w:val="single" w:sz="4" w:space="0" w:color="auto"/>
              <w:left w:val="nil"/>
              <w:bottom w:val="single" w:sz="4" w:space="0" w:color="auto"/>
              <w:right w:val="single" w:sz="4" w:space="0" w:color="auto"/>
            </w:tcBorders>
            <w:shd w:val="clear" w:color="000000" w:fill="F2F2F2"/>
            <w:noWrap/>
            <w:vAlign w:val="center"/>
            <w:hideMark/>
          </w:tcPr>
          <w:p w14:paraId="2D99FE28" w14:textId="77777777" w:rsidR="003E2824" w:rsidRPr="003E2824" w:rsidRDefault="003E2824" w:rsidP="003E2824">
            <w:pPr>
              <w:spacing w:after="0" w:line="240" w:lineRule="auto"/>
              <w:rPr>
                <w:rFonts w:ascii="Calibri" w:eastAsia="Times New Roman" w:hAnsi="Calibri" w:cs="Calibri"/>
                <w:b/>
                <w:bCs/>
                <w:color w:val="000000"/>
              </w:rPr>
            </w:pPr>
            <w:r w:rsidRPr="003E2824">
              <w:rPr>
                <w:rFonts w:ascii="Calibri" w:eastAsia="Times New Roman" w:hAnsi="Calibri" w:cs="Calibri"/>
                <w:b/>
                <w:bCs/>
                <w:color w:val="000000"/>
              </w:rPr>
              <w:t>Table</w:t>
            </w:r>
          </w:p>
        </w:tc>
      </w:tr>
      <w:tr w:rsidR="003E2824" w:rsidRPr="003E2824" w14:paraId="44D6C032" w14:textId="77777777" w:rsidTr="003E2824">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B38CDCA" w14:textId="77777777" w:rsidR="003E2824" w:rsidRPr="003E2824" w:rsidRDefault="003E2824" w:rsidP="003E2824">
            <w:pPr>
              <w:spacing w:after="0" w:line="240" w:lineRule="auto"/>
              <w:rPr>
                <w:rFonts w:ascii="Calibri" w:eastAsia="Times New Roman" w:hAnsi="Calibri" w:cs="Calibri"/>
                <w:color w:val="000000"/>
              </w:rPr>
            </w:pPr>
            <w:r w:rsidRPr="003E2824">
              <w:rPr>
                <w:rFonts w:ascii="Calibri" w:eastAsia="Times New Roman" w:hAnsi="Calibri" w:cs="Calibri"/>
                <w:color w:val="000000"/>
              </w:rPr>
              <w:t>ods.d_date.dateid</w:t>
            </w:r>
          </w:p>
        </w:tc>
        <w:tc>
          <w:tcPr>
            <w:tcW w:w="2980" w:type="dxa"/>
            <w:tcBorders>
              <w:top w:val="nil"/>
              <w:left w:val="nil"/>
              <w:bottom w:val="single" w:sz="4" w:space="0" w:color="auto"/>
              <w:right w:val="single" w:sz="4" w:space="0" w:color="auto"/>
            </w:tcBorders>
            <w:shd w:val="clear" w:color="auto" w:fill="auto"/>
            <w:noWrap/>
            <w:vAlign w:val="bottom"/>
            <w:hideMark/>
          </w:tcPr>
          <w:p w14:paraId="0D3BA21E" w14:textId="77777777" w:rsidR="003E2824" w:rsidRPr="003E2824" w:rsidRDefault="003E2824" w:rsidP="003E2824">
            <w:pPr>
              <w:spacing w:after="0" w:line="240" w:lineRule="auto"/>
              <w:jc w:val="center"/>
              <w:rPr>
                <w:rFonts w:ascii="Calibri" w:eastAsia="Times New Roman" w:hAnsi="Calibri" w:cs="Calibri"/>
                <w:color w:val="000000"/>
              </w:rPr>
            </w:pPr>
            <w:r w:rsidRPr="003E2824">
              <w:rPr>
                <w:rFonts w:ascii="Calibri" w:eastAsia="Times New Roman" w:hAnsi="Calibri" w:cs="Calibri"/>
                <w:color w:val="000000"/>
              </w:rPr>
              <w:t>One to Many (1..n)</w:t>
            </w:r>
          </w:p>
        </w:tc>
        <w:tc>
          <w:tcPr>
            <w:tcW w:w="2160" w:type="dxa"/>
            <w:tcBorders>
              <w:top w:val="nil"/>
              <w:left w:val="nil"/>
              <w:bottom w:val="single" w:sz="4" w:space="0" w:color="auto"/>
              <w:right w:val="single" w:sz="4" w:space="0" w:color="auto"/>
            </w:tcBorders>
            <w:shd w:val="clear" w:color="auto" w:fill="auto"/>
            <w:noWrap/>
            <w:vAlign w:val="bottom"/>
            <w:hideMark/>
          </w:tcPr>
          <w:p w14:paraId="43C7034F" w14:textId="77777777" w:rsidR="003E2824" w:rsidRPr="003E2824" w:rsidRDefault="003E2824" w:rsidP="003E2824">
            <w:pPr>
              <w:spacing w:after="0" w:line="240" w:lineRule="auto"/>
              <w:rPr>
                <w:rFonts w:ascii="Calibri" w:eastAsia="Times New Roman" w:hAnsi="Calibri" w:cs="Calibri"/>
                <w:color w:val="000000"/>
              </w:rPr>
            </w:pPr>
            <w:r w:rsidRPr="003E2824">
              <w:rPr>
                <w:rFonts w:ascii="Calibri" w:eastAsia="Times New Roman" w:hAnsi="Calibri" w:cs="Calibri"/>
                <w:color w:val="000000"/>
              </w:rPr>
              <w:t>ods.f_sales.datesid</w:t>
            </w:r>
          </w:p>
        </w:tc>
      </w:tr>
      <w:tr w:rsidR="003E2824" w:rsidRPr="003E2824" w14:paraId="5AA62A12" w14:textId="77777777" w:rsidTr="003E2824">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D98177A" w14:textId="77777777" w:rsidR="003E2824" w:rsidRPr="003E2824" w:rsidRDefault="003E2824" w:rsidP="003E2824">
            <w:pPr>
              <w:spacing w:after="0" w:line="240" w:lineRule="auto"/>
              <w:rPr>
                <w:rFonts w:ascii="Calibri" w:eastAsia="Times New Roman" w:hAnsi="Calibri" w:cs="Calibri"/>
                <w:color w:val="000000"/>
              </w:rPr>
            </w:pPr>
            <w:r w:rsidRPr="003E2824">
              <w:rPr>
                <w:rFonts w:ascii="Calibri" w:eastAsia="Times New Roman" w:hAnsi="Calibri" w:cs="Calibri"/>
                <w:color w:val="000000"/>
              </w:rPr>
              <w:t>ods.d_product.stockcode</w:t>
            </w:r>
          </w:p>
        </w:tc>
        <w:tc>
          <w:tcPr>
            <w:tcW w:w="2980" w:type="dxa"/>
            <w:tcBorders>
              <w:top w:val="nil"/>
              <w:left w:val="nil"/>
              <w:bottom w:val="single" w:sz="4" w:space="0" w:color="auto"/>
              <w:right w:val="single" w:sz="4" w:space="0" w:color="auto"/>
            </w:tcBorders>
            <w:shd w:val="clear" w:color="auto" w:fill="auto"/>
            <w:noWrap/>
            <w:vAlign w:val="bottom"/>
            <w:hideMark/>
          </w:tcPr>
          <w:p w14:paraId="4EC990F1" w14:textId="77777777" w:rsidR="003E2824" w:rsidRPr="003E2824" w:rsidRDefault="003E2824" w:rsidP="003E2824">
            <w:pPr>
              <w:spacing w:after="0" w:line="240" w:lineRule="auto"/>
              <w:jc w:val="center"/>
              <w:rPr>
                <w:rFonts w:ascii="Calibri" w:eastAsia="Times New Roman" w:hAnsi="Calibri" w:cs="Calibri"/>
                <w:color w:val="000000"/>
              </w:rPr>
            </w:pPr>
            <w:r w:rsidRPr="003E2824">
              <w:rPr>
                <w:rFonts w:ascii="Calibri" w:eastAsia="Times New Roman" w:hAnsi="Calibri" w:cs="Calibri"/>
                <w:color w:val="000000"/>
              </w:rPr>
              <w:t>One to Many (1..n)</w:t>
            </w:r>
          </w:p>
        </w:tc>
        <w:tc>
          <w:tcPr>
            <w:tcW w:w="2160" w:type="dxa"/>
            <w:tcBorders>
              <w:top w:val="nil"/>
              <w:left w:val="nil"/>
              <w:bottom w:val="single" w:sz="4" w:space="0" w:color="auto"/>
              <w:right w:val="single" w:sz="4" w:space="0" w:color="auto"/>
            </w:tcBorders>
            <w:shd w:val="clear" w:color="auto" w:fill="auto"/>
            <w:noWrap/>
            <w:vAlign w:val="bottom"/>
            <w:hideMark/>
          </w:tcPr>
          <w:p w14:paraId="25CA3D80" w14:textId="77777777" w:rsidR="003E2824" w:rsidRPr="003E2824" w:rsidRDefault="003E2824" w:rsidP="003E2824">
            <w:pPr>
              <w:spacing w:after="0" w:line="240" w:lineRule="auto"/>
              <w:rPr>
                <w:rFonts w:ascii="Calibri" w:eastAsia="Times New Roman" w:hAnsi="Calibri" w:cs="Calibri"/>
                <w:color w:val="000000"/>
              </w:rPr>
            </w:pPr>
            <w:r w:rsidRPr="003E2824">
              <w:rPr>
                <w:rFonts w:ascii="Calibri" w:eastAsia="Times New Roman" w:hAnsi="Calibri" w:cs="Calibri"/>
                <w:color w:val="000000"/>
              </w:rPr>
              <w:t>ods.f_sales.stockcode</w:t>
            </w:r>
          </w:p>
        </w:tc>
      </w:tr>
      <w:tr w:rsidR="003E2824" w:rsidRPr="003E2824" w14:paraId="7B4AFD01" w14:textId="77777777" w:rsidTr="003E2824">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3A8D4D3" w14:textId="77777777" w:rsidR="003E2824" w:rsidRPr="003E2824" w:rsidRDefault="003E2824" w:rsidP="003E2824">
            <w:pPr>
              <w:spacing w:after="0" w:line="240" w:lineRule="auto"/>
              <w:rPr>
                <w:rFonts w:ascii="Calibri" w:eastAsia="Times New Roman" w:hAnsi="Calibri" w:cs="Calibri"/>
                <w:color w:val="000000"/>
              </w:rPr>
            </w:pPr>
            <w:r w:rsidRPr="003E2824">
              <w:rPr>
                <w:rFonts w:ascii="Calibri" w:eastAsia="Times New Roman" w:hAnsi="Calibri" w:cs="Calibri"/>
                <w:color w:val="000000"/>
              </w:rPr>
              <w:t>ods.d_countries.country</w:t>
            </w:r>
          </w:p>
        </w:tc>
        <w:tc>
          <w:tcPr>
            <w:tcW w:w="2980" w:type="dxa"/>
            <w:tcBorders>
              <w:top w:val="nil"/>
              <w:left w:val="nil"/>
              <w:bottom w:val="single" w:sz="4" w:space="0" w:color="auto"/>
              <w:right w:val="single" w:sz="4" w:space="0" w:color="auto"/>
            </w:tcBorders>
            <w:shd w:val="clear" w:color="auto" w:fill="auto"/>
            <w:noWrap/>
            <w:vAlign w:val="bottom"/>
            <w:hideMark/>
          </w:tcPr>
          <w:p w14:paraId="6EF965C9" w14:textId="77777777" w:rsidR="003E2824" w:rsidRPr="003E2824" w:rsidRDefault="003E2824" w:rsidP="003E2824">
            <w:pPr>
              <w:spacing w:after="0" w:line="240" w:lineRule="auto"/>
              <w:jc w:val="center"/>
              <w:rPr>
                <w:rFonts w:ascii="Calibri" w:eastAsia="Times New Roman" w:hAnsi="Calibri" w:cs="Calibri"/>
                <w:color w:val="000000"/>
              </w:rPr>
            </w:pPr>
            <w:r w:rsidRPr="003E2824">
              <w:rPr>
                <w:rFonts w:ascii="Calibri" w:eastAsia="Times New Roman" w:hAnsi="Calibri" w:cs="Calibri"/>
                <w:color w:val="000000"/>
              </w:rPr>
              <w:t>One to Many (1..n)</w:t>
            </w:r>
          </w:p>
        </w:tc>
        <w:tc>
          <w:tcPr>
            <w:tcW w:w="2160" w:type="dxa"/>
            <w:tcBorders>
              <w:top w:val="nil"/>
              <w:left w:val="nil"/>
              <w:bottom w:val="single" w:sz="4" w:space="0" w:color="auto"/>
              <w:right w:val="single" w:sz="4" w:space="0" w:color="auto"/>
            </w:tcBorders>
            <w:shd w:val="clear" w:color="auto" w:fill="auto"/>
            <w:noWrap/>
            <w:vAlign w:val="bottom"/>
            <w:hideMark/>
          </w:tcPr>
          <w:p w14:paraId="70C2C6A1" w14:textId="77777777" w:rsidR="003E2824" w:rsidRPr="003E2824" w:rsidRDefault="003E2824" w:rsidP="003E2824">
            <w:pPr>
              <w:spacing w:after="0" w:line="240" w:lineRule="auto"/>
              <w:rPr>
                <w:rFonts w:ascii="Calibri" w:eastAsia="Times New Roman" w:hAnsi="Calibri" w:cs="Calibri"/>
                <w:color w:val="000000"/>
              </w:rPr>
            </w:pPr>
            <w:r w:rsidRPr="003E2824">
              <w:rPr>
                <w:rFonts w:ascii="Calibri" w:eastAsia="Times New Roman" w:hAnsi="Calibri" w:cs="Calibri"/>
                <w:color w:val="000000"/>
              </w:rPr>
              <w:t>ods.f_sales.country</w:t>
            </w:r>
          </w:p>
        </w:tc>
      </w:tr>
    </w:tbl>
    <w:p w14:paraId="47DE2290" w14:textId="77777777" w:rsidR="0029134E" w:rsidRDefault="0029134E" w:rsidP="00323E48">
      <w:pPr>
        <w:pStyle w:val="Heading2"/>
      </w:pPr>
    </w:p>
    <w:p w14:paraId="6022F28B" w14:textId="59980485" w:rsidR="0029134E" w:rsidRDefault="0029134E" w:rsidP="00323E48">
      <w:pPr>
        <w:pStyle w:val="Heading2"/>
      </w:pPr>
    </w:p>
    <w:p w14:paraId="37F23D5B" w14:textId="77777777" w:rsidR="00F01770" w:rsidRPr="00F01770" w:rsidRDefault="00F01770" w:rsidP="00F01770"/>
    <w:p w14:paraId="286A74E1" w14:textId="2FE0DA49" w:rsidR="00781DC7" w:rsidRPr="00781DC7" w:rsidRDefault="00781DC7" w:rsidP="00323E48">
      <w:pPr>
        <w:pStyle w:val="Heading2"/>
      </w:pPr>
      <w:bookmarkStart w:id="17" w:name="_Toc40421556"/>
      <w:r>
        <w:lastRenderedPageBreak/>
        <w:t>SQL Scripts</w:t>
      </w:r>
      <w:bookmarkEnd w:id="17"/>
    </w:p>
    <w:p w14:paraId="219B8E59" w14:textId="4A971734" w:rsidR="00575649" w:rsidRDefault="00887A13" w:rsidP="00824DC5">
      <w:r>
        <w:t xml:space="preserve">Source and target </w:t>
      </w:r>
      <w:r w:rsidR="00F01770">
        <w:t xml:space="preserve">SQL scripts to create the </w:t>
      </w:r>
      <w:r>
        <w:t xml:space="preserve">data flows have been saved to the </w:t>
      </w:r>
      <w:r w:rsidR="008328FF" w:rsidRPr="008328FF">
        <w:rPr>
          <w:b/>
          <w:bCs/>
        </w:rPr>
        <w:t>Scripts</w:t>
      </w:r>
      <w:r w:rsidR="008328FF">
        <w:t xml:space="preserve"> folder </w:t>
      </w:r>
      <w:r w:rsidR="00960095">
        <w:t xml:space="preserve">in the </w:t>
      </w:r>
      <w:r w:rsidR="005E2E76">
        <w:t>WVC Github repo.</w:t>
      </w:r>
    </w:p>
    <w:p w14:paraId="2161F923" w14:textId="3D604140" w:rsidR="00AC2327" w:rsidRDefault="00D24A2A" w:rsidP="00824DC5">
      <w:r>
        <w:t>Script Files:</w:t>
      </w:r>
    </w:p>
    <w:p w14:paraId="30B411E9" w14:textId="0B4CA7F3" w:rsidR="00D24A2A" w:rsidRDefault="00D24A2A" w:rsidP="00824DC5">
      <w:r>
        <w:t>Staging</w:t>
      </w:r>
    </w:p>
    <w:p w14:paraId="16D3DD10" w14:textId="2F61C620" w:rsidR="00D24A2A" w:rsidRDefault="00FF20C1" w:rsidP="00D24A2A">
      <w:pPr>
        <w:pStyle w:val="ListParagraph"/>
        <w:numPr>
          <w:ilvl w:val="0"/>
          <w:numId w:val="2"/>
        </w:numPr>
      </w:pPr>
      <w:r>
        <w:t>Staging_Dataset_</w:t>
      </w:r>
      <w:r w:rsidR="00316BEB">
        <w:t>Output</w:t>
      </w:r>
      <w:r w:rsidR="00A26CCC">
        <w:t>.sql</w:t>
      </w:r>
    </w:p>
    <w:p w14:paraId="03CB0BE8" w14:textId="05C6CCDB" w:rsidR="00FF20C1" w:rsidRDefault="00A26CCC" w:rsidP="00D24A2A">
      <w:pPr>
        <w:pStyle w:val="ListParagraph"/>
        <w:numPr>
          <w:ilvl w:val="0"/>
          <w:numId w:val="2"/>
        </w:numPr>
      </w:pPr>
      <w:r>
        <w:t>Rejected_</w:t>
      </w:r>
      <w:r w:rsidR="00653CBA">
        <w:t>R</w:t>
      </w:r>
      <w:r>
        <w:t>ecords_Output.sql</w:t>
      </w:r>
    </w:p>
    <w:p w14:paraId="3550AB11" w14:textId="201C7F1C" w:rsidR="001F1A99" w:rsidRDefault="001F1A99" w:rsidP="001F1A99">
      <w:r>
        <w:t>ODS</w:t>
      </w:r>
    </w:p>
    <w:p w14:paraId="72BF707B" w14:textId="2860EDA0" w:rsidR="001F1A99" w:rsidRDefault="003A0202" w:rsidP="001F1A99">
      <w:pPr>
        <w:pStyle w:val="ListParagraph"/>
        <w:numPr>
          <w:ilvl w:val="0"/>
          <w:numId w:val="2"/>
        </w:numPr>
      </w:pPr>
      <w:r>
        <w:t>D_Date</w:t>
      </w:r>
      <w:r w:rsidR="001F1A99">
        <w:t>_</w:t>
      </w:r>
      <w:r w:rsidR="00316BEB">
        <w:t>Output</w:t>
      </w:r>
      <w:r w:rsidR="001F1A99">
        <w:t>.sql</w:t>
      </w:r>
    </w:p>
    <w:p w14:paraId="1F7C9426" w14:textId="12C911E3" w:rsidR="00A67F9E" w:rsidRDefault="005E37EA" w:rsidP="001F1A99">
      <w:pPr>
        <w:pStyle w:val="ListParagraph"/>
        <w:numPr>
          <w:ilvl w:val="0"/>
          <w:numId w:val="2"/>
        </w:numPr>
      </w:pPr>
      <w:r w:rsidRPr="005E37EA">
        <w:t>D_Product_Input.sql</w:t>
      </w:r>
    </w:p>
    <w:p w14:paraId="46BFDDF9" w14:textId="5E4CF122" w:rsidR="002C18CC" w:rsidRDefault="002C18CC" w:rsidP="001F1A99">
      <w:pPr>
        <w:pStyle w:val="ListParagraph"/>
        <w:numPr>
          <w:ilvl w:val="0"/>
          <w:numId w:val="2"/>
        </w:numPr>
      </w:pPr>
      <w:r w:rsidRPr="002C18CC">
        <w:t>D_Product_Output.sql</w:t>
      </w:r>
    </w:p>
    <w:p w14:paraId="48CB95F8" w14:textId="1559D529" w:rsidR="002C18CC" w:rsidRDefault="003B5E7A" w:rsidP="001F1A99">
      <w:pPr>
        <w:pStyle w:val="ListParagraph"/>
        <w:numPr>
          <w:ilvl w:val="0"/>
          <w:numId w:val="2"/>
        </w:numPr>
      </w:pPr>
      <w:r>
        <w:t>Rejected_Stockcode_Duplicates.sql</w:t>
      </w:r>
    </w:p>
    <w:p w14:paraId="3E485D9F" w14:textId="102C0C6F" w:rsidR="006B6334" w:rsidRDefault="006B6334" w:rsidP="006B6334">
      <w:pPr>
        <w:pStyle w:val="ListParagraph"/>
        <w:numPr>
          <w:ilvl w:val="0"/>
          <w:numId w:val="2"/>
        </w:numPr>
      </w:pPr>
      <w:r w:rsidRPr="002C18CC">
        <w:t>D_</w:t>
      </w:r>
      <w:r>
        <w:t>Countries</w:t>
      </w:r>
      <w:r w:rsidRPr="002C18CC">
        <w:t>_Output.sql</w:t>
      </w:r>
    </w:p>
    <w:p w14:paraId="32533C98" w14:textId="3610ABD4" w:rsidR="006B6334" w:rsidRDefault="00BB660C" w:rsidP="001F1A99">
      <w:pPr>
        <w:pStyle w:val="ListParagraph"/>
        <w:numPr>
          <w:ilvl w:val="0"/>
          <w:numId w:val="2"/>
        </w:numPr>
      </w:pPr>
      <w:r w:rsidRPr="00BB660C">
        <w:t>F_Sales_Input.sql</w:t>
      </w:r>
    </w:p>
    <w:p w14:paraId="13EF523D" w14:textId="17DCD2EE" w:rsidR="001F1A99" w:rsidRDefault="00BB660C" w:rsidP="00045E60">
      <w:pPr>
        <w:pStyle w:val="ListParagraph"/>
        <w:numPr>
          <w:ilvl w:val="0"/>
          <w:numId w:val="2"/>
        </w:numPr>
      </w:pPr>
      <w:r w:rsidRPr="00BB660C">
        <w:t>F_Sales_</w:t>
      </w:r>
      <w:r>
        <w:t>Output</w:t>
      </w:r>
      <w:r w:rsidRPr="00BB660C">
        <w:t>.sql</w:t>
      </w:r>
    </w:p>
    <w:p w14:paraId="029B6413" w14:textId="4D978FE3" w:rsidR="00575649" w:rsidRDefault="00575649" w:rsidP="00323E48">
      <w:pPr>
        <w:pStyle w:val="Heading1"/>
      </w:pPr>
      <w:bookmarkStart w:id="18" w:name="_Toc40421557"/>
      <w:r>
        <w:t>ETL Processes</w:t>
      </w:r>
      <w:bookmarkEnd w:id="18"/>
    </w:p>
    <w:p w14:paraId="46D70E00" w14:textId="297DD3AF" w:rsidR="00781DC7" w:rsidRDefault="00587081" w:rsidP="00323E48">
      <w:pPr>
        <w:pStyle w:val="Heading2"/>
      </w:pPr>
      <w:bookmarkStart w:id="19" w:name="_Toc40421558"/>
      <w:r>
        <w:t>Components</w:t>
      </w:r>
      <w:bookmarkEnd w:id="19"/>
    </w:p>
    <w:p w14:paraId="5B2EA249" w14:textId="681FAA85" w:rsidR="002B12F7" w:rsidRPr="002B12F7" w:rsidRDefault="001A7A6B" w:rsidP="002B12F7">
      <w:r>
        <w:t>All jobs and transformations are executed using the Pentaho Data Integration tool</w:t>
      </w:r>
      <w:r w:rsidR="00D00910">
        <w:t>.  The components for the data flows are saved under the following structure</w:t>
      </w:r>
      <w:r w:rsidR="00451E1E">
        <w:t>:</w:t>
      </w:r>
    </w:p>
    <w:p w14:paraId="3DABBD7F" w14:textId="53045D0B" w:rsidR="00085A83" w:rsidRDefault="00B666F5" w:rsidP="00085A83">
      <w:r w:rsidRPr="00B666F5">
        <w:rPr>
          <w:noProof/>
        </w:rPr>
        <w:drawing>
          <wp:inline distT="0" distB="0" distL="0" distR="0" wp14:anchorId="524F227F" wp14:editId="7E298EF7">
            <wp:extent cx="5943600" cy="2188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88845"/>
                    </a:xfrm>
                    <a:prstGeom prst="rect">
                      <a:avLst/>
                    </a:prstGeom>
                  </pic:spPr>
                </pic:pic>
              </a:graphicData>
            </a:graphic>
          </wp:inline>
        </w:drawing>
      </w:r>
    </w:p>
    <w:p w14:paraId="69724A08" w14:textId="77777777" w:rsidR="00B666F5" w:rsidRPr="00085A83" w:rsidRDefault="00B666F5" w:rsidP="00085A83"/>
    <w:p w14:paraId="72BC8B47" w14:textId="7376DB05" w:rsidR="00587081" w:rsidRDefault="00587081" w:rsidP="00323E48">
      <w:pPr>
        <w:pStyle w:val="Heading2"/>
      </w:pPr>
      <w:bookmarkStart w:id="20" w:name="_Toc40421559"/>
      <w:r>
        <w:lastRenderedPageBreak/>
        <w:t>Transformations</w:t>
      </w:r>
      <w:bookmarkEnd w:id="20"/>
    </w:p>
    <w:p w14:paraId="31BD5550" w14:textId="696B7CA7" w:rsidR="00B666F5" w:rsidRDefault="00B666F5" w:rsidP="00B666F5">
      <w:pPr>
        <w:pStyle w:val="Heading3"/>
      </w:pPr>
      <w:bookmarkStart w:id="21" w:name="_Toc40421560"/>
      <w:r>
        <w:t>Staging</w:t>
      </w:r>
      <w:bookmarkEnd w:id="21"/>
    </w:p>
    <w:p w14:paraId="5B9A11E5" w14:textId="64C2B664" w:rsidR="00973F8B" w:rsidRDefault="00DA43E9" w:rsidP="0046135A">
      <w:pPr>
        <w:pStyle w:val="Heading4"/>
      </w:pPr>
      <w:r>
        <w:t>Load Dataset</w:t>
      </w:r>
    </w:p>
    <w:p w14:paraId="1CDC06C0" w14:textId="4C852B93" w:rsidR="00DA43E9" w:rsidRDefault="00DA43E9" w:rsidP="00973F8B">
      <w:r w:rsidRPr="00DA43E9">
        <w:rPr>
          <w:noProof/>
        </w:rPr>
        <w:drawing>
          <wp:inline distT="0" distB="0" distL="0" distR="0" wp14:anchorId="2BE57AFF" wp14:editId="74100FA2">
            <wp:extent cx="5943600" cy="2239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39645"/>
                    </a:xfrm>
                    <a:prstGeom prst="rect">
                      <a:avLst/>
                    </a:prstGeom>
                  </pic:spPr>
                </pic:pic>
              </a:graphicData>
            </a:graphic>
          </wp:inline>
        </w:drawing>
      </w:r>
    </w:p>
    <w:p w14:paraId="1ED4DE8B" w14:textId="63F2DECC" w:rsidR="006A1F92" w:rsidRPr="000B101B" w:rsidRDefault="006A1F92" w:rsidP="006A1F92">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6</w:t>
      </w:r>
      <w:r w:rsidRPr="000B101B">
        <w:rPr>
          <w:rFonts w:ascii="Arial" w:eastAsia="Times New Roman" w:hAnsi="Arial" w:cs="Arial"/>
          <w:color w:val="848484"/>
          <w:sz w:val="23"/>
          <w:szCs w:val="23"/>
        </w:rPr>
        <w:t xml:space="preserve"> steps used in this transformation.</w:t>
      </w:r>
    </w:p>
    <w:p w14:paraId="676A4220" w14:textId="694B757B" w:rsidR="006A1F92" w:rsidRDefault="00F512E2"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Dataset Input step </w:t>
      </w:r>
      <w:r w:rsidR="00A0023E">
        <w:rPr>
          <w:rFonts w:ascii="Arial" w:eastAsia="Times New Roman" w:hAnsi="Arial" w:cs="Arial"/>
          <w:color w:val="848484"/>
          <w:sz w:val="23"/>
          <w:szCs w:val="23"/>
        </w:rPr>
        <w:t>loads the data from the Dataset.csv source file.  All fields are left and right trimmed</w:t>
      </w:r>
      <w:r w:rsidR="00C901C7">
        <w:rPr>
          <w:rFonts w:ascii="Arial" w:eastAsia="Times New Roman" w:hAnsi="Arial" w:cs="Arial"/>
          <w:color w:val="848484"/>
          <w:sz w:val="23"/>
          <w:szCs w:val="23"/>
        </w:rPr>
        <w:t xml:space="preserve"> and data types and formatting </w:t>
      </w:r>
      <w:r w:rsidR="00B00019">
        <w:rPr>
          <w:rFonts w:ascii="Arial" w:eastAsia="Times New Roman" w:hAnsi="Arial" w:cs="Arial"/>
          <w:color w:val="848484"/>
          <w:sz w:val="23"/>
          <w:szCs w:val="23"/>
        </w:rPr>
        <w:t>are</w:t>
      </w:r>
      <w:r w:rsidR="00C901C7">
        <w:rPr>
          <w:rFonts w:ascii="Arial" w:eastAsia="Times New Roman" w:hAnsi="Arial" w:cs="Arial"/>
          <w:color w:val="848484"/>
          <w:sz w:val="23"/>
          <w:szCs w:val="23"/>
        </w:rPr>
        <w:t xml:space="preserve"> defined.</w:t>
      </w:r>
    </w:p>
    <w:p w14:paraId="7277B856" w14:textId="6804EB19" w:rsidR="006A1F92" w:rsidRDefault="006A1F92"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Next, </w:t>
      </w:r>
      <w:r w:rsidR="003A70A3">
        <w:rPr>
          <w:rFonts w:ascii="Arial" w:eastAsia="Times New Roman" w:hAnsi="Arial" w:cs="Arial"/>
          <w:color w:val="848484"/>
          <w:sz w:val="23"/>
          <w:szCs w:val="23"/>
        </w:rPr>
        <w:t xml:space="preserve">the customerids that have a null value are </w:t>
      </w:r>
      <w:r w:rsidR="00C04D9D">
        <w:rPr>
          <w:rFonts w:ascii="Arial" w:eastAsia="Times New Roman" w:hAnsi="Arial" w:cs="Arial"/>
          <w:color w:val="848484"/>
          <w:sz w:val="23"/>
          <w:szCs w:val="23"/>
        </w:rPr>
        <w:t>removed from the data flow and loaded into the Rejected_records table in the staging schema.</w:t>
      </w:r>
      <w:r w:rsidR="003A70A3">
        <w:rPr>
          <w:rFonts w:ascii="Arial" w:eastAsia="Times New Roman" w:hAnsi="Arial" w:cs="Arial"/>
          <w:color w:val="848484"/>
          <w:sz w:val="23"/>
          <w:szCs w:val="23"/>
        </w:rPr>
        <w:t xml:space="preserve"> </w:t>
      </w:r>
    </w:p>
    <w:p w14:paraId="75E7BEF7" w14:textId="2358DEBD" w:rsidR="006A1F92" w:rsidRDefault="008F6A06"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Get System Info step </w:t>
      </w:r>
      <w:r w:rsidR="00A65FA1">
        <w:rPr>
          <w:rFonts w:ascii="Arial" w:eastAsia="Times New Roman" w:hAnsi="Arial" w:cs="Arial"/>
          <w:color w:val="848484"/>
          <w:sz w:val="23"/>
          <w:szCs w:val="23"/>
        </w:rPr>
        <w:t>populates</w:t>
      </w:r>
      <w:r w:rsidR="00F17A74">
        <w:rPr>
          <w:rFonts w:ascii="Arial" w:eastAsia="Times New Roman" w:hAnsi="Arial" w:cs="Arial"/>
          <w:color w:val="848484"/>
          <w:sz w:val="23"/>
          <w:szCs w:val="23"/>
        </w:rPr>
        <w:t xml:space="preserve"> the current system date for the Created_TS column.</w:t>
      </w:r>
    </w:p>
    <w:p w14:paraId="5B954004" w14:textId="20506B3A" w:rsidR="00AA7E45" w:rsidRDefault="00AA7E45" w:rsidP="00AA7E45">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Get variables step generates the </w:t>
      </w:r>
      <w:r w:rsidR="00A65FA1">
        <w:rPr>
          <w:rFonts w:ascii="Arial" w:eastAsia="Times New Roman" w:hAnsi="Arial" w:cs="Arial"/>
          <w:color w:val="848484"/>
          <w:sz w:val="23"/>
          <w:szCs w:val="23"/>
        </w:rPr>
        <w:t>user name</w:t>
      </w:r>
      <w:r>
        <w:rPr>
          <w:rFonts w:ascii="Arial" w:eastAsia="Times New Roman" w:hAnsi="Arial" w:cs="Arial"/>
          <w:color w:val="848484"/>
          <w:sz w:val="23"/>
          <w:szCs w:val="23"/>
        </w:rPr>
        <w:t xml:space="preserve"> for the Created_</w:t>
      </w:r>
      <w:r w:rsidR="00A65FA1">
        <w:rPr>
          <w:rFonts w:ascii="Arial" w:eastAsia="Times New Roman" w:hAnsi="Arial" w:cs="Arial"/>
          <w:color w:val="848484"/>
          <w:sz w:val="23"/>
          <w:szCs w:val="23"/>
        </w:rPr>
        <w:t>By</w:t>
      </w:r>
      <w:r>
        <w:rPr>
          <w:rFonts w:ascii="Arial" w:eastAsia="Times New Roman" w:hAnsi="Arial" w:cs="Arial"/>
          <w:color w:val="848484"/>
          <w:sz w:val="23"/>
          <w:szCs w:val="23"/>
        </w:rPr>
        <w:t xml:space="preserve"> column.</w:t>
      </w:r>
    </w:p>
    <w:p w14:paraId="35407CBC" w14:textId="77777777" w:rsidR="00A65FA1" w:rsidRDefault="00A65FA1" w:rsidP="00A65FA1">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2C27EC0E" w14:textId="783CF2B9" w:rsidR="00AA7E45" w:rsidRDefault="00394DFD" w:rsidP="006A1F92">
      <w:pPr>
        <w:numPr>
          <w:ilvl w:val="0"/>
          <w:numId w:val="3"/>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Dataset Staging step defines the </w:t>
      </w:r>
      <w:r w:rsidR="00DB29F3">
        <w:rPr>
          <w:rFonts w:ascii="Arial" w:eastAsia="Times New Roman" w:hAnsi="Arial" w:cs="Arial"/>
          <w:color w:val="848484"/>
          <w:sz w:val="23"/>
          <w:szCs w:val="23"/>
        </w:rPr>
        <w:t xml:space="preserve">connection </w:t>
      </w:r>
      <w:r w:rsidR="00625524">
        <w:rPr>
          <w:rFonts w:ascii="Arial" w:eastAsia="Times New Roman" w:hAnsi="Arial" w:cs="Arial"/>
          <w:color w:val="848484"/>
          <w:sz w:val="23"/>
          <w:szCs w:val="23"/>
        </w:rPr>
        <w:t>settings for the output table.  The table is set to truncate</w:t>
      </w:r>
      <w:r w:rsidR="00DB29F3">
        <w:rPr>
          <w:rFonts w:ascii="Arial" w:eastAsia="Times New Roman" w:hAnsi="Arial" w:cs="Arial"/>
          <w:color w:val="848484"/>
          <w:sz w:val="23"/>
          <w:szCs w:val="23"/>
        </w:rPr>
        <w:t xml:space="preserve"> on load.</w:t>
      </w:r>
    </w:p>
    <w:p w14:paraId="0F014E05" w14:textId="2734AAB2" w:rsidR="00DA43E9" w:rsidRDefault="00DA43E9" w:rsidP="00973F8B"/>
    <w:p w14:paraId="1EB35F95" w14:textId="74516BE0" w:rsidR="00C778AF" w:rsidRDefault="00C778AF" w:rsidP="00C778AF">
      <w:pPr>
        <w:pStyle w:val="Heading3"/>
      </w:pPr>
      <w:bookmarkStart w:id="22" w:name="_Toc40421561"/>
      <w:r>
        <w:t>ODS</w:t>
      </w:r>
      <w:r w:rsidR="0046135A">
        <w:t xml:space="preserve"> - DIMS</w:t>
      </w:r>
      <w:bookmarkEnd w:id="22"/>
    </w:p>
    <w:p w14:paraId="2FCE1113" w14:textId="668660D4" w:rsidR="00FE0343" w:rsidRPr="00FE0343" w:rsidRDefault="0046135A" w:rsidP="00FE0343">
      <w:pPr>
        <w:pStyle w:val="Heading4"/>
      </w:pPr>
      <w:r>
        <w:t>D_Date</w:t>
      </w:r>
    </w:p>
    <w:p w14:paraId="2A85376C" w14:textId="18803A0E" w:rsidR="00DA43E9" w:rsidRDefault="00FE0343" w:rsidP="00973F8B">
      <w:r w:rsidRPr="00FE0343">
        <w:rPr>
          <w:noProof/>
        </w:rPr>
        <w:drawing>
          <wp:inline distT="0" distB="0" distL="0" distR="0" wp14:anchorId="30590CE6" wp14:editId="6243867F">
            <wp:extent cx="5943600" cy="1726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26565"/>
                    </a:xfrm>
                    <a:prstGeom prst="rect">
                      <a:avLst/>
                    </a:prstGeom>
                  </pic:spPr>
                </pic:pic>
              </a:graphicData>
            </a:graphic>
          </wp:inline>
        </w:drawing>
      </w:r>
    </w:p>
    <w:p w14:paraId="48702DE3" w14:textId="775A2CC5" w:rsidR="000B101B" w:rsidRPr="000B101B" w:rsidRDefault="000B101B" w:rsidP="000B101B">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sidR="005C7CD8">
        <w:rPr>
          <w:rFonts w:ascii="Arial" w:eastAsia="Times New Roman" w:hAnsi="Arial" w:cs="Arial"/>
          <w:color w:val="848484"/>
          <w:sz w:val="23"/>
          <w:szCs w:val="23"/>
        </w:rPr>
        <w:t>6</w:t>
      </w:r>
      <w:r w:rsidRPr="000B101B">
        <w:rPr>
          <w:rFonts w:ascii="Arial" w:eastAsia="Times New Roman" w:hAnsi="Arial" w:cs="Arial"/>
          <w:color w:val="848484"/>
          <w:sz w:val="23"/>
          <w:szCs w:val="23"/>
        </w:rPr>
        <w:t xml:space="preserve"> steps used in this transformation.</w:t>
      </w:r>
    </w:p>
    <w:p w14:paraId="11A2430E" w14:textId="17BE33AE" w:rsidR="000B101B" w:rsidRDefault="000B101B" w:rsidP="00A65FA1">
      <w:pPr>
        <w:numPr>
          <w:ilvl w:val="0"/>
          <w:numId w:val="4"/>
        </w:numPr>
        <w:shd w:val="clear" w:color="auto" w:fill="FFFFFF"/>
        <w:tabs>
          <w:tab w:val="clear" w:pos="720"/>
          <w:tab w:val="num" w:pos="630"/>
        </w:tabs>
        <w:spacing w:before="100" w:beforeAutospacing="1" w:after="100" w:afterAutospacing="1" w:line="240" w:lineRule="auto"/>
        <w:ind w:left="360"/>
        <w:rPr>
          <w:rFonts w:ascii="Arial" w:eastAsia="Times New Roman" w:hAnsi="Arial" w:cs="Arial"/>
          <w:color w:val="848484"/>
          <w:sz w:val="23"/>
          <w:szCs w:val="23"/>
        </w:rPr>
      </w:pPr>
      <w:r w:rsidRPr="000B101B">
        <w:rPr>
          <w:rFonts w:ascii="Arial" w:eastAsia="Times New Roman" w:hAnsi="Arial" w:cs="Arial"/>
          <w:color w:val="848484"/>
          <w:sz w:val="23"/>
          <w:szCs w:val="23"/>
        </w:rPr>
        <w:lastRenderedPageBreak/>
        <w:t>Using a “Generate Rows” step, set the first day of the dimension to iterate an arbitrary number of times. In the sample, 5475 lines are created, which means there are 5475 days in the dimension or 15 years.</w:t>
      </w:r>
      <w:r w:rsidR="00B00019">
        <w:rPr>
          <w:rFonts w:ascii="Arial" w:eastAsia="Times New Roman" w:hAnsi="Arial" w:cs="Arial"/>
          <w:color w:val="848484"/>
          <w:sz w:val="23"/>
          <w:szCs w:val="23"/>
        </w:rPr>
        <w:t xml:space="preserve"> Start date is set to 2010-01-01.</w:t>
      </w:r>
    </w:p>
    <w:p w14:paraId="0161E100" w14:textId="77777777" w:rsidR="005A7167" w:rsidRDefault="000B101B"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Next, use an “Add Sequence” step to create a counter for each row.</w:t>
      </w:r>
    </w:p>
    <w:p w14:paraId="04166BB9" w14:textId="77777777" w:rsidR="005A7167" w:rsidRDefault="000B101B"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Use a “Formula” step to create each date in the dimension, using the counter from the previous step</w:t>
      </w:r>
      <w:r w:rsidR="005A7167">
        <w:rPr>
          <w:rFonts w:ascii="Arial" w:eastAsia="Times New Roman" w:hAnsi="Arial" w:cs="Arial"/>
          <w:color w:val="848484"/>
          <w:sz w:val="23"/>
          <w:szCs w:val="23"/>
        </w:rPr>
        <w:t>.</w:t>
      </w:r>
    </w:p>
    <w:p w14:paraId="4C36ECCA" w14:textId="42B48A89" w:rsidR="005A7167" w:rsidRDefault="000B101B"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Create the rest of the date dimension elements using another “Formula” step.</w:t>
      </w:r>
    </w:p>
    <w:p w14:paraId="23337BAB" w14:textId="299873B3" w:rsidR="005C7CD8" w:rsidRDefault="005C7CD8" w:rsidP="00A65FA1">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Define the data types and </w:t>
      </w:r>
      <w:r w:rsidR="006A1F92">
        <w:rPr>
          <w:rFonts w:ascii="Arial" w:eastAsia="Times New Roman" w:hAnsi="Arial" w:cs="Arial"/>
          <w:color w:val="848484"/>
          <w:sz w:val="23"/>
          <w:szCs w:val="23"/>
        </w:rPr>
        <w:t>metadata in the Select Values step</w:t>
      </w:r>
    </w:p>
    <w:p w14:paraId="0A3FF498" w14:textId="53F2DE23" w:rsidR="009372CB" w:rsidRPr="00DB29F3" w:rsidRDefault="000B101B" w:rsidP="00973F8B">
      <w:pPr>
        <w:numPr>
          <w:ilvl w:val="0"/>
          <w:numId w:val="4"/>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sidRPr="000B101B">
        <w:rPr>
          <w:rFonts w:ascii="Arial" w:eastAsia="Times New Roman" w:hAnsi="Arial" w:cs="Arial"/>
          <w:color w:val="848484"/>
          <w:sz w:val="23"/>
          <w:szCs w:val="23"/>
        </w:rPr>
        <w:t>Finally, output the dimension table to an Excel file. You can change this to any other output type that you would like.</w:t>
      </w:r>
    </w:p>
    <w:p w14:paraId="14531975" w14:textId="49823845" w:rsidR="00B666F5" w:rsidRDefault="00B407E7" w:rsidP="00B407E7">
      <w:pPr>
        <w:pStyle w:val="Heading4"/>
      </w:pPr>
      <w:r>
        <w:t>D_Product</w:t>
      </w:r>
    </w:p>
    <w:p w14:paraId="70E76A52" w14:textId="26B6465A" w:rsidR="00FE0343" w:rsidRDefault="00B42934" w:rsidP="00B666F5">
      <w:r w:rsidRPr="00B42934">
        <w:drawing>
          <wp:inline distT="0" distB="0" distL="0" distR="0" wp14:anchorId="39B5B061" wp14:editId="166A934A">
            <wp:extent cx="5943600" cy="2569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69845"/>
                    </a:xfrm>
                    <a:prstGeom prst="rect">
                      <a:avLst/>
                    </a:prstGeom>
                  </pic:spPr>
                </pic:pic>
              </a:graphicData>
            </a:graphic>
          </wp:inline>
        </w:drawing>
      </w:r>
    </w:p>
    <w:p w14:paraId="0B1279A6" w14:textId="77777777" w:rsidR="00DB29F3" w:rsidRPr="000B101B" w:rsidRDefault="00DB29F3" w:rsidP="00DB29F3">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6</w:t>
      </w:r>
      <w:r w:rsidRPr="000B101B">
        <w:rPr>
          <w:rFonts w:ascii="Arial" w:eastAsia="Times New Roman" w:hAnsi="Arial" w:cs="Arial"/>
          <w:color w:val="848484"/>
          <w:sz w:val="23"/>
          <w:szCs w:val="23"/>
        </w:rPr>
        <w:t xml:space="preserve"> steps used in this transformation.</w:t>
      </w:r>
    </w:p>
    <w:p w14:paraId="5ED1954B" w14:textId="4E317529" w:rsidR="00DB29F3" w:rsidRDefault="00DB29F3" w:rsidP="00DB29F3">
      <w:pPr>
        <w:numPr>
          <w:ilvl w:val="0"/>
          <w:numId w:val="5"/>
        </w:numPr>
        <w:shd w:val="clear" w:color="auto" w:fill="FFFFFF"/>
        <w:tabs>
          <w:tab w:val="clear" w:pos="72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Dataset </w:t>
      </w:r>
      <w:r w:rsidR="003346BA">
        <w:rPr>
          <w:rFonts w:ascii="Arial" w:eastAsia="Times New Roman" w:hAnsi="Arial" w:cs="Arial"/>
          <w:color w:val="848484"/>
          <w:sz w:val="23"/>
          <w:szCs w:val="23"/>
        </w:rPr>
        <w:t xml:space="preserve">Staging </w:t>
      </w:r>
      <w:r>
        <w:rPr>
          <w:rFonts w:ascii="Arial" w:eastAsia="Times New Roman" w:hAnsi="Arial" w:cs="Arial"/>
          <w:color w:val="848484"/>
          <w:sz w:val="23"/>
          <w:szCs w:val="23"/>
        </w:rPr>
        <w:t xml:space="preserve">Input step loads the data from the </w:t>
      </w:r>
      <w:r w:rsidR="008908F3">
        <w:rPr>
          <w:rFonts w:ascii="Arial" w:eastAsia="Times New Roman" w:hAnsi="Arial" w:cs="Arial"/>
          <w:color w:val="848484"/>
          <w:sz w:val="23"/>
          <w:szCs w:val="23"/>
        </w:rPr>
        <w:t>Staging.</w:t>
      </w:r>
      <w:r>
        <w:rPr>
          <w:rFonts w:ascii="Arial" w:eastAsia="Times New Roman" w:hAnsi="Arial" w:cs="Arial"/>
          <w:color w:val="848484"/>
          <w:sz w:val="23"/>
          <w:szCs w:val="23"/>
        </w:rPr>
        <w:t>Dataset</w:t>
      </w:r>
      <w:r w:rsidR="008908F3">
        <w:rPr>
          <w:rFonts w:ascii="Arial" w:eastAsia="Times New Roman" w:hAnsi="Arial" w:cs="Arial"/>
          <w:color w:val="848484"/>
          <w:sz w:val="23"/>
          <w:szCs w:val="23"/>
        </w:rPr>
        <w:t xml:space="preserve"> table.</w:t>
      </w:r>
      <w:r>
        <w:rPr>
          <w:rFonts w:ascii="Arial" w:eastAsia="Times New Roman" w:hAnsi="Arial" w:cs="Arial"/>
          <w:color w:val="848484"/>
          <w:sz w:val="23"/>
          <w:szCs w:val="23"/>
        </w:rPr>
        <w:t xml:space="preserve"> </w:t>
      </w:r>
    </w:p>
    <w:p w14:paraId="29593CBB" w14:textId="5FC371A1" w:rsidR="00DB29F3" w:rsidRDefault="00016C40"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Sort Rows step is required to </w:t>
      </w:r>
      <w:r w:rsidR="00E471C2">
        <w:rPr>
          <w:rFonts w:ascii="Arial" w:eastAsia="Times New Roman" w:hAnsi="Arial" w:cs="Arial"/>
          <w:color w:val="848484"/>
          <w:sz w:val="23"/>
          <w:szCs w:val="23"/>
        </w:rPr>
        <w:t xml:space="preserve">sort the data on the stockcode column.  This is required to </w:t>
      </w:r>
      <w:r w:rsidR="003E36B3">
        <w:rPr>
          <w:rFonts w:ascii="Arial" w:eastAsia="Times New Roman" w:hAnsi="Arial" w:cs="Arial"/>
          <w:color w:val="848484"/>
          <w:sz w:val="23"/>
          <w:szCs w:val="23"/>
        </w:rPr>
        <w:t xml:space="preserve">sequence the rows that are duplicated due to </w:t>
      </w:r>
      <w:r w:rsidR="00620800">
        <w:rPr>
          <w:rFonts w:ascii="Arial" w:eastAsia="Times New Roman" w:hAnsi="Arial" w:cs="Arial"/>
          <w:color w:val="848484"/>
          <w:sz w:val="23"/>
          <w:szCs w:val="23"/>
        </w:rPr>
        <w:t>multiple description.</w:t>
      </w:r>
    </w:p>
    <w:p w14:paraId="5F7BADA5" w14:textId="33AF13C3" w:rsidR="00DB29F3" w:rsidRDefault="00620800"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The Unique Rows step</w:t>
      </w:r>
      <w:r w:rsidR="000F2522">
        <w:rPr>
          <w:rFonts w:ascii="Arial" w:eastAsia="Times New Roman" w:hAnsi="Arial" w:cs="Arial"/>
          <w:color w:val="848484"/>
          <w:sz w:val="23"/>
          <w:szCs w:val="23"/>
        </w:rPr>
        <w:t xml:space="preserve"> keeps the first row in the previous step’s sort order and passes those records to the </w:t>
      </w:r>
      <w:r w:rsidR="004E3573">
        <w:rPr>
          <w:rFonts w:ascii="Arial" w:eastAsia="Times New Roman" w:hAnsi="Arial" w:cs="Arial"/>
          <w:color w:val="848484"/>
          <w:sz w:val="23"/>
          <w:szCs w:val="23"/>
        </w:rPr>
        <w:t>Formula step.  The rejected duplicates are loaded into the Staging.</w:t>
      </w:r>
      <w:r w:rsidR="00DA7B91">
        <w:rPr>
          <w:rFonts w:ascii="Arial" w:eastAsia="Times New Roman" w:hAnsi="Arial" w:cs="Arial"/>
          <w:color w:val="848484"/>
          <w:sz w:val="23"/>
          <w:szCs w:val="23"/>
        </w:rPr>
        <w:t>rejected_stockcode_duplicates table.</w:t>
      </w:r>
    </w:p>
    <w:p w14:paraId="26C1795F" w14:textId="020D2260" w:rsidR="00DB29F3" w:rsidRDefault="00DB29F3"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3F175A">
        <w:rPr>
          <w:rFonts w:ascii="Arial" w:eastAsia="Times New Roman" w:hAnsi="Arial" w:cs="Arial"/>
          <w:color w:val="848484"/>
          <w:sz w:val="23"/>
          <w:szCs w:val="23"/>
        </w:rPr>
        <w:t>Formula step is used to define the productline and product</w:t>
      </w:r>
      <w:r w:rsidR="0029684E">
        <w:rPr>
          <w:rFonts w:ascii="Arial" w:eastAsia="Times New Roman" w:hAnsi="Arial" w:cs="Arial"/>
          <w:color w:val="848484"/>
          <w:sz w:val="23"/>
          <w:szCs w:val="23"/>
        </w:rPr>
        <w:t>type groupings for the dimension.</w:t>
      </w:r>
    </w:p>
    <w:p w14:paraId="6759F099" w14:textId="77777777" w:rsidR="00DB29F3" w:rsidRDefault="00DB29F3"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00701B8A" w14:textId="52BAF5E5" w:rsidR="00DB29F3" w:rsidRDefault="00DB29F3" w:rsidP="00DB29F3">
      <w:pPr>
        <w:numPr>
          <w:ilvl w:val="0"/>
          <w:numId w:val="5"/>
        </w:numPr>
        <w:shd w:val="clear" w:color="auto" w:fill="FFFFFF"/>
        <w:spacing w:before="100" w:beforeAutospacing="1" w:after="100" w:afterAutospacing="1" w:line="240" w:lineRule="auto"/>
        <w:ind w:left="397"/>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29684E">
        <w:rPr>
          <w:rFonts w:ascii="Arial" w:eastAsia="Times New Roman" w:hAnsi="Arial" w:cs="Arial"/>
          <w:color w:val="848484"/>
          <w:sz w:val="23"/>
          <w:szCs w:val="23"/>
        </w:rPr>
        <w:t>D_Product</w:t>
      </w:r>
      <w:r w:rsidR="00DF09BD">
        <w:rPr>
          <w:rFonts w:ascii="Arial" w:eastAsia="Times New Roman" w:hAnsi="Arial" w:cs="Arial"/>
          <w:color w:val="848484"/>
          <w:sz w:val="23"/>
          <w:szCs w:val="23"/>
        </w:rPr>
        <w:t xml:space="preserve"> Output </w:t>
      </w:r>
      <w:r>
        <w:rPr>
          <w:rFonts w:ascii="Arial" w:eastAsia="Times New Roman" w:hAnsi="Arial" w:cs="Arial"/>
          <w:color w:val="848484"/>
          <w:sz w:val="23"/>
          <w:szCs w:val="23"/>
        </w:rPr>
        <w:t>step defines the connection settings for the output table.  The table is set to truncate on load.</w:t>
      </w:r>
      <w:r w:rsidR="00B42934">
        <w:rPr>
          <w:rFonts w:ascii="Arial" w:eastAsia="Times New Roman" w:hAnsi="Arial" w:cs="Arial"/>
          <w:color w:val="848484"/>
          <w:sz w:val="23"/>
          <w:szCs w:val="23"/>
        </w:rPr>
        <w:t xml:space="preserve"> The Initial Basket and Selection Basket are stand alone output tables that are used for the Basket Analysis reports.  These tables are joined virtually at the report level.</w:t>
      </w:r>
    </w:p>
    <w:p w14:paraId="379C87CC" w14:textId="77777777" w:rsidR="00DB29F3" w:rsidRDefault="00DB29F3" w:rsidP="00B666F5"/>
    <w:p w14:paraId="453BAE57" w14:textId="09DE8F24" w:rsidR="00FE0343" w:rsidRDefault="00B407E7" w:rsidP="004830DA">
      <w:pPr>
        <w:pStyle w:val="Heading4"/>
      </w:pPr>
      <w:r>
        <w:lastRenderedPageBreak/>
        <w:t>D_Countries</w:t>
      </w:r>
    </w:p>
    <w:p w14:paraId="2C8FEB32" w14:textId="6A66D548" w:rsidR="00FE0343" w:rsidRPr="00B666F5" w:rsidRDefault="004830DA" w:rsidP="00B666F5">
      <w:r w:rsidRPr="004830DA">
        <w:rPr>
          <w:noProof/>
        </w:rPr>
        <w:drawing>
          <wp:inline distT="0" distB="0" distL="0" distR="0" wp14:anchorId="06110958" wp14:editId="750CC748">
            <wp:extent cx="5943600" cy="178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80540"/>
                    </a:xfrm>
                    <a:prstGeom prst="rect">
                      <a:avLst/>
                    </a:prstGeom>
                  </pic:spPr>
                </pic:pic>
              </a:graphicData>
            </a:graphic>
          </wp:inline>
        </w:drawing>
      </w:r>
    </w:p>
    <w:p w14:paraId="7083DD6C" w14:textId="4B349236" w:rsidR="007A40D7" w:rsidRPr="000B101B" w:rsidRDefault="007A40D7" w:rsidP="007A40D7">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3</w:t>
      </w:r>
      <w:r w:rsidRPr="000B101B">
        <w:rPr>
          <w:rFonts w:ascii="Arial" w:eastAsia="Times New Roman" w:hAnsi="Arial" w:cs="Arial"/>
          <w:color w:val="848484"/>
          <w:sz w:val="23"/>
          <w:szCs w:val="23"/>
        </w:rPr>
        <w:t xml:space="preserve"> steps used in this transformation.</w:t>
      </w:r>
    </w:p>
    <w:p w14:paraId="6705773F" w14:textId="2F3025F7" w:rsidR="00BF6EF8" w:rsidRDefault="00BF6EF8" w:rsidP="00BF6EF8">
      <w:pPr>
        <w:numPr>
          <w:ilvl w:val="0"/>
          <w:numId w:val="6"/>
        </w:numPr>
        <w:shd w:val="clear" w:color="auto" w:fill="FFFFFF"/>
        <w:tabs>
          <w:tab w:val="clear" w:pos="720"/>
          <w:tab w:val="left" w:pos="360"/>
          <w:tab w:val="num" w:pos="45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B56DDA">
        <w:rPr>
          <w:rFonts w:ascii="Arial" w:eastAsia="Times New Roman" w:hAnsi="Arial" w:cs="Arial"/>
          <w:color w:val="848484"/>
          <w:sz w:val="23"/>
          <w:szCs w:val="23"/>
        </w:rPr>
        <w:t>Regions/Countries</w:t>
      </w:r>
      <w:r>
        <w:rPr>
          <w:rFonts w:ascii="Arial" w:eastAsia="Times New Roman" w:hAnsi="Arial" w:cs="Arial"/>
          <w:color w:val="848484"/>
          <w:sz w:val="23"/>
          <w:szCs w:val="23"/>
        </w:rPr>
        <w:t xml:space="preserve"> Input step loads the data from the </w:t>
      </w:r>
      <w:r w:rsidR="00B56DDA">
        <w:rPr>
          <w:rFonts w:ascii="Arial" w:eastAsia="Times New Roman" w:hAnsi="Arial" w:cs="Arial"/>
          <w:color w:val="848484"/>
          <w:sz w:val="23"/>
          <w:szCs w:val="23"/>
        </w:rPr>
        <w:t>Regions_Countries</w:t>
      </w:r>
      <w:r>
        <w:rPr>
          <w:rFonts w:ascii="Arial" w:eastAsia="Times New Roman" w:hAnsi="Arial" w:cs="Arial"/>
          <w:color w:val="848484"/>
          <w:sz w:val="23"/>
          <w:szCs w:val="23"/>
        </w:rPr>
        <w:t xml:space="preserve">.csv source file.  </w:t>
      </w:r>
    </w:p>
    <w:p w14:paraId="68C7BD55" w14:textId="77777777" w:rsidR="003B4D7E" w:rsidRDefault="003B4D7E" w:rsidP="003B4D7E">
      <w:pPr>
        <w:numPr>
          <w:ilvl w:val="0"/>
          <w:numId w:val="6"/>
        </w:numPr>
        <w:shd w:val="clear" w:color="auto" w:fill="FFFFFF"/>
        <w:tabs>
          <w:tab w:val="clear" w:pos="720"/>
          <w:tab w:val="num" w:pos="360"/>
        </w:tabs>
        <w:spacing w:before="100" w:beforeAutospacing="1" w:after="100" w:afterAutospacing="1" w:line="240" w:lineRule="auto"/>
        <w:ind w:hanging="720"/>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46BA3E1B" w14:textId="04C9D28E" w:rsidR="004830DA" w:rsidRPr="00A2487F" w:rsidRDefault="003B4D7E" w:rsidP="00323E48">
      <w:pPr>
        <w:numPr>
          <w:ilvl w:val="0"/>
          <w:numId w:val="6"/>
        </w:numPr>
        <w:shd w:val="clear" w:color="auto" w:fill="FFFFFF"/>
        <w:tabs>
          <w:tab w:val="clear" w:pos="720"/>
          <w:tab w:val="num" w:pos="81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The D_Countries Output step defines the connection settings for the output table.  The table is set to truncate on load.</w:t>
      </w:r>
    </w:p>
    <w:p w14:paraId="3DA92112" w14:textId="0C0E658A" w:rsidR="004830DA" w:rsidRDefault="009C1F43" w:rsidP="00323E48">
      <w:pPr>
        <w:pStyle w:val="Heading2"/>
      </w:pPr>
      <w:bookmarkStart w:id="23" w:name="_Toc40421562"/>
      <w:r>
        <w:t>F_</w:t>
      </w:r>
      <w:r w:rsidR="008B4AA4">
        <w:t>Sales</w:t>
      </w:r>
      <w:bookmarkEnd w:id="23"/>
    </w:p>
    <w:p w14:paraId="23696EA8" w14:textId="1375170D" w:rsidR="004830DA" w:rsidRDefault="008B4AA4" w:rsidP="00D86834">
      <w:r w:rsidRPr="008B4AA4">
        <w:rPr>
          <w:noProof/>
        </w:rPr>
        <w:drawing>
          <wp:inline distT="0" distB="0" distL="0" distR="0" wp14:anchorId="0E01FE6E" wp14:editId="7D8A77FB">
            <wp:extent cx="5534797" cy="18957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797" cy="1895740"/>
                    </a:xfrm>
                    <a:prstGeom prst="rect">
                      <a:avLst/>
                    </a:prstGeom>
                  </pic:spPr>
                </pic:pic>
              </a:graphicData>
            </a:graphic>
          </wp:inline>
        </w:drawing>
      </w:r>
    </w:p>
    <w:p w14:paraId="019BF7A4" w14:textId="5D49EAEF" w:rsidR="00A2487F" w:rsidRPr="000B101B" w:rsidRDefault="00A2487F" w:rsidP="00A2487F">
      <w:pPr>
        <w:shd w:val="clear" w:color="auto" w:fill="FFFFFF"/>
        <w:spacing w:after="360" w:line="240" w:lineRule="auto"/>
        <w:rPr>
          <w:rFonts w:ascii="Arial" w:eastAsia="Times New Roman" w:hAnsi="Arial" w:cs="Arial"/>
          <w:color w:val="848484"/>
          <w:sz w:val="23"/>
          <w:szCs w:val="23"/>
        </w:rPr>
      </w:pPr>
      <w:r w:rsidRPr="000B101B">
        <w:rPr>
          <w:rFonts w:ascii="Arial" w:eastAsia="Times New Roman" w:hAnsi="Arial" w:cs="Arial"/>
          <w:color w:val="848484"/>
          <w:sz w:val="23"/>
          <w:szCs w:val="23"/>
        </w:rPr>
        <w:t xml:space="preserve">There are </w:t>
      </w:r>
      <w:r>
        <w:rPr>
          <w:rFonts w:ascii="Arial" w:eastAsia="Times New Roman" w:hAnsi="Arial" w:cs="Arial"/>
          <w:color w:val="848484"/>
          <w:sz w:val="23"/>
          <w:szCs w:val="23"/>
        </w:rPr>
        <w:t>4</w:t>
      </w:r>
      <w:r w:rsidRPr="000B101B">
        <w:rPr>
          <w:rFonts w:ascii="Arial" w:eastAsia="Times New Roman" w:hAnsi="Arial" w:cs="Arial"/>
          <w:color w:val="848484"/>
          <w:sz w:val="23"/>
          <w:szCs w:val="23"/>
        </w:rPr>
        <w:t xml:space="preserve"> steps used in this transformation.</w:t>
      </w:r>
    </w:p>
    <w:p w14:paraId="5777F983" w14:textId="4B68853B" w:rsidR="00A2487F" w:rsidRDefault="00A2487F" w:rsidP="00A2487F">
      <w:pPr>
        <w:numPr>
          <w:ilvl w:val="0"/>
          <w:numId w:val="7"/>
        </w:numPr>
        <w:shd w:val="clear" w:color="auto" w:fill="FFFFFF"/>
        <w:tabs>
          <w:tab w:val="clear" w:pos="720"/>
          <w:tab w:val="left" w:pos="36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C71509">
        <w:rPr>
          <w:rFonts w:ascii="Arial" w:eastAsia="Times New Roman" w:hAnsi="Arial" w:cs="Arial"/>
          <w:color w:val="848484"/>
          <w:sz w:val="23"/>
          <w:szCs w:val="23"/>
        </w:rPr>
        <w:t>Dataset</w:t>
      </w:r>
      <w:r>
        <w:rPr>
          <w:rFonts w:ascii="Arial" w:eastAsia="Times New Roman" w:hAnsi="Arial" w:cs="Arial"/>
          <w:color w:val="848484"/>
          <w:sz w:val="23"/>
          <w:szCs w:val="23"/>
        </w:rPr>
        <w:t xml:space="preserve"> Input step loads the data from the </w:t>
      </w:r>
      <w:r w:rsidR="00C71509" w:rsidRPr="00C71509">
        <w:rPr>
          <w:rFonts w:ascii="Arial" w:eastAsia="Times New Roman" w:hAnsi="Arial" w:cs="Arial"/>
          <w:color w:val="848484"/>
          <w:sz w:val="23"/>
          <w:szCs w:val="23"/>
        </w:rPr>
        <w:t>staging.dataset</w:t>
      </w:r>
      <w:r>
        <w:rPr>
          <w:rFonts w:ascii="Arial" w:eastAsia="Times New Roman" w:hAnsi="Arial" w:cs="Arial"/>
          <w:color w:val="848484"/>
          <w:sz w:val="23"/>
          <w:szCs w:val="23"/>
        </w:rPr>
        <w:t xml:space="preserve"> source file.  </w:t>
      </w:r>
    </w:p>
    <w:p w14:paraId="03CBF3F7" w14:textId="011EF61C" w:rsidR="00C71509" w:rsidRDefault="00B1588A" w:rsidP="00A2487F">
      <w:pPr>
        <w:numPr>
          <w:ilvl w:val="0"/>
          <w:numId w:val="7"/>
        </w:numPr>
        <w:shd w:val="clear" w:color="auto" w:fill="FFFFFF"/>
        <w:tabs>
          <w:tab w:val="clear" w:pos="720"/>
          <w:tab w:val="left" w:pos="36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The Formula step calculates the values for the</w:t>
      </w:r>
      <w:r w:rsidR="00420B1B">
        <w:rPr>
          <w:rFonts w:ascii="Arial" w:eastAsia="Times New Roman" w:hAnsi="Arial" w:cs="Arial"/>
          <w:color w:val="848484"/>
          <w:sz w:val="23"/>
          <w:szCs w:val="23"/>
        </w:rPr>
        <w:t xml:space="preserve"> new</w:t>
      </w:r>
      <w:r>
        <w:rPr>
          <w:rFonts w:ascii="Arial" w:eastAsia="Times New Roman" w:hAnsi="Arial" w:cs="Arial"/>
          <w:color w:val="848484"/>
          <w:sz w:val="23"/>
          <w:szCs w:val="23"/>
        </w:rPr>
        <w:t xml:space="preserve"> </w:t>
      </w:r>
      <w:r w:rsidR="00420B1B">
        <w:rPr>
          <w:rFonts w:ascii="Arial" w:eastAsia="Times New Roman" w:hAnsi="Arial" w:cs="Arial"/>
          <w:color w:val="848484"/>
          <w:sz w:val="23"/>
          <w:szCs w:val="23"/>
        </w:rPr>
        <w:t>extendedamt, is_cancelled and dateid fields.</w:t>
      </w:r>
    </w:p>
    <w:p w14:paraId="30ABF381" w14:textId="77777777" w:rsidR="00A2487F" w:rsidRDefault="00A2487F" w:rsidP="00A2487F">
      <w:pPr>
        <w:numPr>
          <w:ilvl w:val="0"/>
          <w:numId w:val="7"/>
        </w:numPr>
        <w:shd w:val="clear" w:color="auto" w:fill="FFFFFF"/>
        <w:tabs>
          <w:tab w:val="clear" w:pos="720"/>
          <w:tab w:val="num" w:pos="360"/>
        </w:tabs>
        <w:spacing w:before="100" w:beforeAutospacing="1" w:after="100" w:afterAutospacing="1" w:line="240" w:lineRule="auto"/>
        <w:ind w:hanging="720"/>
        <w:rPr>
          <w:rFonts w:ascii="Arial" w:eastAsia="Times New Roman" w:hAnsi="Arial" w:cs="Arial"/>
          <w:color w:val="848484"/>
          <w:sz w:val="23"/>
          <w:szCs w:val="23"/>
        </w:rPr>
      </w:pPr>
      <w:r>
        <w:rPr>
          <w:rFonts w:ascii="Arial" w:eastAsia="Times New Roman" w:hAnsi="Arial" w:cs="Arial"/>
          <w:color w:val="848484"/>
          <w:sz w:val="23"/>
          <w:szCs w:val="23"/>
        </w:rPr>
        <w:t>Define the data types and metadata in the Select Values step</w:t>
      </w:r>
    </w:p>
    <w:p w14:paraId="4FA963CB" w14:textId="6F551F4D" w:rsidR="00A2487F" w:rsidRPr="00A2487F" w:rsidRDefault="00A2487F" w:rsidP="00A2487F">
      <w:pPr>
        <w:numPr>
          <w:ilvl w:val="0"/>
          <w:numId w:val="7"/>
        </w:numPr>
        <w:shd w:val="clear" w:color="auto" w:fill="FFFFFF"/>
        <w:tabs>
          <w:tab w:val="clear" w:pos="720"/>
          <w:tab w:val="num" w:pos="810"/>
        </w:tabs>
        <w:spacing w:before="100" w:beforeAutospacing="1" w:after="100" w:afterAutospacing="1" w:line="240" w:lineRule="auto"/>
        <w:ind w:left="360"/>
        <w:rPr>
          <w:rFonts w:ascii="Arial" w:eastAsia="Times New Roman" w:hAnsi="Arial" w:cs="Arial"/>
          <w:color w:val="848484"/>
          <w:sz w:val="23"/>
          <w:szCs w:val="23"/>
        </w:rPr>
      </w:pPr>
      <w:r>
        <w:rPr>
          <w:rFonts w:ascii="Arial" w:eastAsia="Times New Roman" w:hAnsi="Arial" w:cs="Arial"/>
          <w:color w:val="848484"/>
          <w:sz w:val="23"/>
          <w:szCs w:val="23"/>
        </w:rPr>
        <w:t xml:space="preserve">The </w:t>
      </w:r>
      <w:r w:rsidR="00624EE8">
        <w:rPr>
          <w:rFonts w:ascii="Arial" w:eastAsia="Times New Roman" w:hAnsi="Arial" w:cs="Arial"/>
          <w:color w:val="848484"/>
          <w:sz w:val="23"/>
          <w:szCs w:val="23"/>
        </w:rPr>
        <w:t>F_Sales</w:t>
      </w:r>
      <w:r>
        <w:rPr>
          <w:rFonts w:ascii="Arial" w:eastAsia="Times New Roman" w:hAnsi="Arial" w:cs="Arial"/>
          <w:color w:val="848484"/>
          <w:sz w:val="23"/>
          <w:szCs w:val="23"/>
        </w:rPr>
        <w:t xml:space="preserve"> Output step defines the connection settings for the output table.  The table is set to truncate on load.</w:t>
      </w:r>
    </w:p>
    <w:p w14:paraId="14288219" w14:textId="77777777" w:rsidR="008B4AA4" w:rsidRDefault="008B4AA4" w:rsidP="00323E48">
      <w:pPr>
        <w:pStyle w:val="Heading2"/>
      </w:pPr>
    </w:p>
    <w:p w14:paraId="1AFAD9AF" w14:textId="77777777" w:rsidR="008B4AA4" w:rsidRDefault="008B4AA4" w:rsidP="00323E48">
      <w:pPr>
        <w:pStyle w:val="Heading2"/>
      </w:pPr>
    </w:p>
    <w:p w14:paraId="49FD2880" w14:textId="77777777" w:rsidR="00997205" w:rsidRDefault="00997205">
      <w:pPr>
        <w:rPr>
          <w:rFonts w:asciiTheme="majorHAnsi" w:eastAsiaTheme="majorEastAsia" w:hAnsiTheme="majorHAnsi" w:cstheme="majorBidi"/>
          <w:color w:val="2F5496" w:themeColor="accent1" w:themeShade="BF"/>
          <w:sz w:val="26"/>
          <w:szCs w:val="26"/>
        </w:rPr>
      </w:pPr>
      <w:r>
        <w:br w:type="page"/>
      </w:r>
    </w:p>
    <w:p w14:paraId="2B38A8C7" w14:textId="3993CE2D" w:rsidR="00587081" w:rsidRDefault="00587081" w:rsidP="00997205">
      <w:pPr>
        <w:pStyle w:val="Heading2"/>
      </w:pPr>
      <w:bookmarkStart w:id="24" w:name="_Toc40421563"/>
      <w:r>
        <w:lastRenderedPageBreak/>
        <w:t>Jobs</w:t>
      </w:r>
      <w:bookmarkEnd w:id="24"/>
    </w:p>
    <w:p w14:paraId="0FA49AA2" w14:textId="62EFEA0A" w:rsidR="00E358C7" w:rsidRDefault="00E358C7" w:rsidP="00997205">
      <w:pPr>
        <w:pStyle w:val="Heading4"/>
      </w:pPr>
      <w:r>
        <w:t>WVC_Master_Data_Load</w:t>
      </w:r>
    </w:p>
    <w:p w14:paraId="28F2618B" w14:textId="030B1AFC" w:rsidR="00E358C7" w:rsidRDefault="00E358C7" w:rsidP="00781DC7">
      <w:r w:rsidRPr="00E358C7">
        <w:rPr>
          <w:noProof/>
        </w:rPr>
        <w:drawing>
          <wp:inline distT="0" distB="0" distL="0" distR="0" wp14:anchorId="5B6FE972" wp14:editId="64135232">
            <wp:extent cx="5943600" cy="2255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55520"/>
                    </a:xfrm>
                    <a:prstGeom prst="rect">
                      <a:avLst/>
                    </a:prstGeom>
                  </pic:spPr>
                </pic:pic>
              </a:graphicData>
            </a:graphic>
          </wp:inline>
        </w:drawing>
      </w:r>
    </w:p>
    <w:p w14:paraId="5C16F7B5" w14:textId="08485D80" w:rsidR="0006562B" w:rsidRPr="00781DC7" w:rsidRDefault="00B94EA0" w:rsidP="00781DC7">
      <w:r>
        <w:t xml:space="preserve">The WVC_Master_Data_Load </w:t>
      </w:r>
      <w:r w:rsidR="006B08DB">
        <w:t>job</w:t>
      </w:r>
      <w:r>
        <w:t xml:space="preserve"> is the primary </w:t>
      </w:r>
      <w:r w:rsidR="006B08DB">
        <w:t xml:space="preserve">“wrapper” </w:t>
      </w:r>
      <w:r>
        <w:t xml:space="preserve">job that </w:t>
      </w:r>
      <w:r w:rsidR="00437C6A">
        <w:t xml:space="preserve">runs and </w:t>
      </w:r>
      <w:r>
        <w:t xml:space="preserve">calls the </w:t>
      </w:r>
      <w:r w:rsidR="001C7176">
        <w:t>Staging, Dimension and Fact Jobs.</w:t>
      </w:r>
      <w:r w:rsidR="000C61E6">
        <w:t xml:space="preserve">  </w:t>
      </w:r>
      <w:r w:rsidR="003A1F8C">
        <w:t xml:space="preserve">The order of the flow is important </w:t>
      </w:r>
      <w:r w:rsidR="00D64818">
        <w:t>as some of t</w:t>
      </w:r>
      <w:r w:rsidR="003A1F8C">
        <w:t xml:space="preserve">he steps are dependent on the previous </w:t>
      </w:r>
      <w:r w:rsidR="00D64818">
        <w:t xml:space="preserve">jobs steps.  </w:t>
      </w:r>
      <w:r w:rsidR="000C61E6">
        <w:t xml:space="preserve">All jobs have a modular design </w:t>
      </w:r>
      <w:r w:rsidR="00E62B0E">
        <w:t xml:space="preserve">so that the separate components can be run individually.  </w:t>
      </w:r>
      <w:r w:rsidR="00437C6A">
        <w:t xml:space="preserve">The Master job also has </w:t>
      </w:r>
      <w:r w:rsidR="00F1171A">
        <w:t xml:space="preserve">an email step that notifies the administrator when the job completes or if </w:t>
      </w:r>
      <w:r w:rsidR="008544A4">
        <w:t>there is</w:t>
      </w:r>
      <w:r w:rsidR="00F1171A">
        <w:t xml:space="preserve"> a failure during the run process.</w:t>
      </w:r>
      <w:r w:rsidR="00783C5D">
        <w:t xml:space="preserve">  The Master job can also be </w:t>
      </w:r>
      <w:r w:rsidR="00C8037C">
        <w:t xml:space="preserve">run from the command line using the Pentaho Kettle scripting tool.  The </w:t>
      </w:r>
      <w:r w:rsidR="00DE5DEB">
        <w:t xml:space="preserve">command line </w:t>
      </w:r>
      <w:r w:rsidR="00C8037C">
        <w:t>scrip</w:t>
      </w:r>
      <w:r w:rsidR="00DE5DEB">
        <w:t>t</w:t>
      </w:r>
      <w:r w:rsidR="00C8037C">
        <w:t xml:space="preserve"> can be</w:t>
      </w:r>
      <w:r w:rsidR="00DE5DEB">
        <w:t xml:space="preserve"> automated</w:t>
      </w:r>
      <w:r w:rsidR="00221E3E">
        <w:t xml:space="preserve"> with </w:t>
      </w:r>
      <w:r w:rsidR="00DE5DEB">
        <w:t>the Microsoft Scheduler</w:t>
      </w:r>
      <w:r w:rsidR="00221E3E">
        <w:t xml:space="preserve"> tool.</w:t>
      </w:r>
    </w:p>
    <w:p w14:paraId="47DF898B" w14:textId="356B40D5" w:rsidR="006C145D" w:rsidRDefault="006C145D" w:rsidP="006C145D">
      <w:pPr>
        <w:pStyle w:val="Heading4"/>
      </w:pPr>
      <w:r>
        <w:t>Load_Staging</w:t>
      </w:r>
    </w:p>
    <w:p w14:paraId="3B4C62FD" w14:textId="7C177F84" w:rsidR="00575649" w:rsidRDefault="008969A3" w:rsidP="00824DC5">
      <w:r w:rsidRPr="008969A3">
        <w:rPr>
          <w:noProof/>
        </w:rPr>
        <w:drawing>
          <wp:inline distT="0" distB="0" distL="0" distR="0" wp14:anchorId="62E9E6E4" wp14:editId="424B9225">
            <wp:extent cx="4763165" cy="271500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5" cy="2715004"/>
                    </a:xfrm>
                    <a:prstGeom prst="rect">
                      <a:avLst/>
                    </a:prstGeom>
                  </pic:spPr>
                </pic:pic>
              </a:graphicData>
            </a:graphic>
          </wp:inline>
        </w:drawing>
      </w:r>
    </w:p>
    <w:p w14:paraId="5D795CEA" w14:textId="0DB9B6B8" w:rsidR="008969A3" w:rsidRPr="00781DC7" w:rsidRDefault="008969A3" w:rsidP="008969A3">
      <w:r>
        <w:t xml:space="preserve">The Load_Staging job </w:t>
      </w:r>
      <w:r w:rsidR="003A079A">
        <w:t>calls the Load Dataset transformation</w:t>
      </w:r>
      <w:r>
        <w:t xml:space="preserve">.  </w:t>
      </w:r>
      <w:r w:rsidR="003A079A">
        <w:t>The</w:t>
      </w:r>
      <w:r>
        <w:t xml:space="preserve"> job also has an email step that notifies the administrator </w:t>
      </w:r>
      <w:r w:rsidR="00163EEE">
        <w:t>in the case</w:t>
      </w:r>
      <w:r>
        <w:t xml:space="preserve"> </w:t>
      </w:r>
      <w:r w:rsidR="008544A4">
        <w:t>there is</w:t>
      </w:r>
      <w:r>
        <w:t xml:space="preserve"> a failure during the run process.  </w:t>
      </w:r>
    </w:p>
    <w:p w14:paraId="348219FE" w14:textId="77D1F505" w:rsidR="00163EEE" w:rsidRDefault="00163EEE" w:rsidP="00163EEE">
      <w:pPr>
        <w:pStyle w:val="Heading4"/>
      </w:pPr>
      <w:r>
        <w:lastRenderedPageBreak/>
        <w:t>Load_</w:t>
      </w:r>
      <w:r w:rsidR="00FB5F13">
        <w:t>Dimension_Tables</w:t>
      </w:r>
    </w:p>
    <w:p w14:paraId="7E2BEB7A" w14:textId="69B1DD49" w:rsidR="00163EEE" w:rsidRDefault="00F115A1" w:rsidP="00163EEE">
      <w:r w:rsidRPr="00F115A1">
        <w:rPr>
          <w:noProof/>
        </w:rPr>
        <w:drawing>
          <wp:inline distT="0" distB="0" distL="0" distR="0" wp14:anchorId="678331DA" wp14:editId="22578811">
            <wp:extent cx="5943600" cy="27095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09545"/>
                    </a:xfrm>
                    <a:prstGeom prst="rect">
                      <a:avLst/>
                    </a:prstGeom>
                  </pic:spPr>
                </pic:pic>
              </a:graphicData>
            </a:graphic>
          </wp:inline>
        </w:drawing>
      </w:r>
    </w:p>
    <w:p w14:paraId="75F5AF16" w14:textId="4413B5F4" w:rsidR="00163EEE" w:rsidRPr="00781DC7" w:rsidRDefault="00163EEE" w:rsidP="00163EEE">
      <w:r>
        <w:t>The Load_</w:t>
      </w:r>
      <w:r w:rsidR="00F115A1">
        <w:t>Dimension</w:t>
      </w:r>
      <w:r w:rsidR="005449BC">
        <w:t>_Tables</w:t>
      </w:r>
      <w:r>
        <w:t xml:space="preserve"> job calls the Load D</w:t>
      </w:r>
      <w:r w:rsidR="005449BC">
        <w:t>_Date, Load D_Product</w:t>
      </w:r>
      <w:r w:rsidR="00D1258C">
        <w:t xml:space="preserve"> and Load D_Countries transformations</w:t>
      </w:r>
      <w:r>
        <w:t xml:space="preserve">.  The job also has an email step that notifies the administrator in the case </w:t>
      </w:r>
      <w:r w:rsidR="008544A4">
        <w:t>there is</w:t>
      </w:r>
      <w:r>
        <w:t xml:space="preserve"> a failure during the run process.  </w:t>
      </w:r>
    </w:p>
    <w:p w14:paraId="47AFEC00" w14:textId="24F36C69" w:rsidR="008E5F70" w:rsidRDefault="008E5F70" w:rsidP="008E5F70">
      <w:pPr>
        <w:pStyle w:val="Heading4"/>
      </w:pPr>
      <w:r>
        <w:t>Load_Fact_Tables</w:t>
      </w:r>
    </w:p>
    <w:p w14:paraId="42FD99A9" w14:textId="12729975" w:rsidR="008E5F70" w:rsidRDefault="00720868" w:rsidP="008E5F70">
      <w:r w:rsidRPr="00720868">
        <w:rPr>
          <w:noProof/>
        </w:rPr>
        <w:drawing>
          <wp:inline distT="0" distB="0" distL="0" distR="0" wp14:anchorId="5175C810" wp14:editId="2E88EE3F">
            <wp:extent cx="4210638" cy="24387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638" cy="2438740"/>
                    </a:xfrm>
                    <a:prstGeom prst="rect">
                      <a:avLst/>
                    </a:prstGeom>
                  </pic:spPr>
                </pic:pic>
              </a:graphicData>
            </a:graphic>
          </wp:inline>
        </w:drawing>
      </w:r>
    </w:p>
    <w:p w14:paraId="15FCC42F" w14:textId="3BAC09CE" w:rsidR="008E5F70" w:rsidRPr="00781DC7" w:rsidRDefault="008E5F70" w:rsidP="008E5F70">
      <w:r>
        <w:t>The Load_</w:t>
      </w:r>
      <w:r w:rsidR="00720868">
        <w:t>Fact</w:t>
      </w:r>
      <w:r>
        <w:t xml:space="preserve">_Tables job calls the Load </w:t>
      </w:r>
      <w:r w:rsidR="00720868">
        <w:t xml:space="preserve">F_Sales </w:t>
      </w:r>
      <w:r>
        <w:t xml:space="preserve"> transformation.  The job also has an email step that notifies the administrator in the case there’s a failure during the run process.  </w:t>
      </w:r>
    </w:p>
    <w:p w14:paraId="2C83F5CC" w14:textId="77777777" w:rsidR="008969A3" w:rsidRDefault="008969A3" w:rsidP="00824DC5"/>
    <w:p w14:paraId="57D74ECB" w14:textId="77777777" w:rsidR="00685E17" w:rsidRDefault="00685E17">
      <w:pPr>
        <w:rPr>
          <w:rFonts w:asciiTheme="majorHAnsi" w:eastAsiaTheme="majorEastAsia" w:hAnsiTheme="majorHAnsi" w:cstheme="majorBidi"/>
          <w:color w:val="2F5496" w:themeColor="accent1" w:themeShade="BF"/>
          <w:sz w:val="32"/>
          <w:szCs w:val="32"/>
        </w:rPr>
      </w:pPr>
      <w:r>
        <w:br w:type="page"/>
      </w:r>
    </w:p>
    <w:p w14:paraId="189CEC61" w14:textId="6EC6C125" w:rsidR="00575649" w:rsidRDefault="00575649" w:rsidP="00323E48">
      <w:pPr>
        <w:pStyle w:val="Heading1"/>
      </w:pPr>
      <w:bookmarkStart w:id="25" w:name="_Toc40421564"/>
      <w:r>
        <w:lastRenderedPageBreak/>
        <w:t>Reports and Dashboard</w:t>
      </w:r>
      <w:bookmarkEnd w:id="25"/>
    </w:p>
    <w:p w14:paraId="59EC89C6" w14:textId="3C57B3AD" w:rsidR="00964B8D" w:rsidRPr="00964B8D" w:rsidRDefault="00964B8D" w:rsidP="00964B8D">
      <w:r>
        <w:t>Reports and the Dashboard are developed using Power BI.</w:t>
      </w:r>
      <w:r w:rsidR="00756D66">
        <w:t xml:space="preserve">  A model is created to connect to the Postgres database</w:t>
      </w:r>
      <w:r w:rsidR="00193316">
        <w:t xml:space="preserve"> to access the dimension and fact tables.  The relationships are defined in the model and </w:t>
      </w:r>
      <w:r w:rsidR="003C1569">
        <w:t xml:space="preserve">transformations are created to calculate </w:t>
      </w:r>
      <w:r w:rsidR="00643194">
        <w:t>additional</w:t>
      </w:r>
      <w:r w:rsidR="003C1569">
        <w:t xml:space="preserve"> columns and </w:t>
      </w:r>
      <w:r w:rsidR="00643194">
        <w:t>measures required at the report level.</w:t>
      </w:r>
    </w:p>
    <w:p w14:paraId="00D2A6E9" w14:textId="62D6AA67" w:rsidR="008B2FED" w:rsidRDefault="00CB1AF1" w:rsidP="00323E48">
      <w:pPr>
        <w:pStyle w:val="Heading2"/>
        <w:rPr>
          <w:rFonts w:eastAsia="Times New Roman"/>
        </w:rPr>
      </w:pPr>
      <w:bookmarkStart w:id="26" w:name="_Toc40421565"/>
      <w:r>
        <w:rPr>
          <w:rFonts w:eastAsia="Times New Roman"/>
        </w:rPr>
        <w:t>Reports List</w:t>
      </w:r>
      <w:bookmarkEnd w:id="26"/>
    </w:p>
    <w:p w14:paraId="60541B71" w14:textId="222082AB" w:rsidR="00CB1AF1" w:rsidRPr="00CC6D04" w:rsidRDefault="00685E17" w:rsidP="00CC6D04">
      <w:pPr>
        <w:pStyle w:val="ListParagraph"/>
        <w:numPr>
          <w:ilvl w:val="0"/>
          <w:numId w:val="8"/>
        </w:numPr>
      </w:pPr>
      <w:r w:rsidRPr="00CC6D04">
        <w:t>Online Purcha</w:t>
      </w:r>
      <w:r w:rsidR="00CC6D04" w:rsidRPr="00CC6D04">
        <w:t>s</w:t>
      </w:r>
      <w:r w:rsidRPr="00CC6D04">
        <w:t>es by Hour</w:t>
      </w:r>
    </w:p>
    <w:p w14:paraId="5441B169" w14:textId="40544743" w:rsidR="00CC6D04" w:rsidRDefault="00CC6D04" w:rsidP="00CC6D04">
      <w:pPr>
        <w:pStyle w:val="ListParagraph"/>
        <w:numPr>
          <w:ilvl w:val="0"/>
          <w:numId w:val="8"/>
        </w:numPr>
      </w:pPr>
      <w:r>
        <w:t>Unit Sales by Customer</w:t>
      </w:r>
    </w:p>
    <w:p w14:paraId="7C3E9FAA" w14:textId="2715B4B3" w:rsidR="00CC6D04" w:rsidRDefault="00E56463" w:rsidP="00CC6D04">
      <w:pPr>
        <w:pStyle w:val="ListParagraph"/>
        <w:numPr>
          <w:ilvl w:val="0"/>
          <w:numId w:val="8"/>
        </w:numPr>
      </w:pPr>
      <w:r>
        <w:t>Top 10 Customer Key Products</w:t>
      </w:r>
    </w:p>
    <w:p w14:paraId="06C20C3A" w14:textId="4B6E8FF1" w:rsidR="00E56463" w:rsidRDefault="00E56463" w:rsidP="00CC6D04">
      <w:pPr>
        <w:pStyle w:val="ListParagraph"/>
        <w:numPr>
          <w:ilvl w:val="0"/>
          <w:numId w:val="8"/>
        </w:numPr>
      </w:pPr>
      <w:r>
        <w:t>Purchases by Country</w:t>
      </w:r>
    </w:p>
    <w:p w14:paraId="6B94E7FD" w14:textId="55959172" w:rsidR="00E56463" w:rsidRDefault="001B4627" w:rsidP="00CC6D04">
      <w:pPr>
        <w:pStyle w:val="ListParagraph"/>
        <w:numPr>
          <w:ilvl w:val="0"/>
          <w:numId w:val="8"/>
        </w:numPr>
      </w:pPr>
      <w:r>
        <w:t xml:space="preserve">Average Transaction Value </w:t>
      </w:r>
      <w:r w:rsidR="00E1519D">
        <w:t>–</w:t>
      </w:r>
      <w:r>
        <w:t xml:space="preserve"> Seasonal</w:t>
      </w:r>
    </w:p>
    <w:p w14:paraId="40FD9268" w14:textId="0695910C" w:rsidR="00685E17" w:rsidRPr="00685E17" w:rsidRDefault="00804936" w:rsidP="00685E17">
      <w:pPr>
        <w:pStyle w:val="ListParagraph"/>
        <w:numPr>
          <w:ilvl w:val="0"/>
          <w:numId w:val="8"/>
        </w:numPr>
      </w:pPr>
      <w:r>
        <w:t xml:space="preserve">Cancelled Invoices and </w:t>
      </w:r>
      <w:r w:rsidR="00047FE0">
        <w:t>Discounts</w:t>
      </w:r>
    </w:p>
    <w:p w14:paraId="666EC548" w14:textId="44856A29" w:rsidR="00CB1AF1" w:rsidRDefault="008762B8" w:rsidP="00323E48">
      <w:pPr>
        <w:pStyle w:val="Heading2"/>
        <w:rPr>
          <w:rFonts w:eastAsia="Times New Roman"/>
        </w:rPr>
      </w:pPr>
      <w:bookmarkStart w:id="27" w:name="_Toc40421566"/>
      <w:r>
        <w:rPr>
          <w:rFonts w:eastAsia="Times New Roman"/>
        </w:rPr>
        <w:t>Dashboard</w:t>
      </w:r>
      <w:bookmarkEnd w:id="27"/>
    </w:p>
    <w:p w14:paraId="4D466EC0" w14:textId="45A6DC2E" w:rsidR="008762B8" w:rsidRPr="00964B8D" w:rsidRDefault="003027F8" w:rsidP="003027F8">
      <w:pPr>
        <w:pStyle w:val="ListParagraph"/>
        <w:keepNext/>
        <w:keepLines/>
        <w:numPr>
          <w:ilvl w:val="0"/>
          <w:numId w:val="9"/>
        </w:numPr>
        <w:spacing w:before="120" w:after="80" w:line="240" w:lineRule="auto"/>
        <w:outlineLvl w:val="3"/>
      </w:pPr>
      <w:r w:rsidRPr="00964B8D">
        <w:t>Sales and Marketing</w:t>
      </w:r>
    </w:p>
    <w:p w14:paraId="116AEB70" w14:textId="77777777" w:rsidR="008B2FED" w:rsidRDefault="008B2FED" w:rsidP="001D17DB">
      <w:pPr>
        <w:keepNext/>
        <w:keepLines/>
        <w:spacing w:before="120" w:after="80" w:line="240" w:lineRule="auto"/>
        <w:outlineLvl w:val="3"/>
        <w:rPr>
          <w:rFonts w:ascii="Times New Roman" w:eastAsia="Times New Roman" w:hAnsi="Times New Roman" w:cs="Times New Roman"/>
          <w:b/>
          <w:i/>
          <w:kern w:val="28"/>
          <w:sz w:val="24"/>
          <w:szCs w:val="20"/>
        </w:rPr>
      </w:pPr>
    </w:p>
    <w:p w14:paraId="2EB13364" w14:textId="77777777" w:rsidR="00A76144" w:rsidRDefault="00A76144"/>
    <w:sectPr w:rsidR="00A76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SansMT-Bold">
    <w:altName w:val="Calibri"/>
    <w:panose1 w:val="00000000000000000000"/>
    <w:charset w:val="00"/>
    <w:family w:val="swiss"/>
    <w:notTrueType/>
    <w:pitch w:val="default"/>
    <w:sig w:usb0="00000003" w:usb1="00000000" w:usb2="00000000" w:usb3="00000000" w:csb0="00000001" w:csb1="00000000"/>
  </w:font>
  <w:font w:name="GillSansMT">
    <w:altName w:val="Calibri"/>
    <w:panose1 w:val="00000000000000000000"/>
    <w:charset w:val="00"/>
    <w:family w:val="swiss"/>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6528D"/>
    <w:multiLevelType w:val="hybridMultilevel"/>
    <w:tmpl w:val="B1A6CD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3936438"/>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95D6C"/>
    <w:multiLevelType w:val="hybridMultilevel"/>
    <w:tmpl w:val="A0D206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AD957F7"/>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437EC"/>
    <w:multiLevelType w:val="hybridMultilevel"/>
    <w:tmpl w:val="FBDE3DD0"/>
    <w:lvl w:ilvl="0" w:tplc="BCD02FEC">
      <w:start w:val="7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0F93363"/>
    <w:multiLevelType w:val="hybridMultilevel"/>
    <w:tmpl w:val="EE7ED8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7DC2D8F"/>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B0EBF"/>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C51CFC"/>
    <w:multiLevelType w:val="multilevel"/>
    <w:tmpl w:val="AC1E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1"/>
  </w:num>
  <w:num w:numId="5">
    <w:abstractNumId w:val="6"/>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DB"/>
    <w:rsid w:val="00005AFF"/>
    <w:rsid w:val="00016C40"/>
    <w:rsid w:val="00026250"/>
    <w:rsid w:val="00042497"/>
    <w:rsid w:val="00045E60"/>
    <w:rsid w:val="00047FE0"/>
    <w:rsid w:val="00064F78"/>
    <w:rsid w:val="0006562B"/>
    <w:rsid w:val="00085A83"/>
    <w:rsid w:val="00086B63"/>
    <w:rsid w:val="00087C2E"/>
    <w:rsid w:val="000B101B"/>
    <w:rsid w:val="000C61E6"/>
    <w:rsid w:val="000D3C4A"/>
    <w:rsid w:val="000D691E"/>
    <w:rsid w:val="000E4CE5"/>
    <w:rsid w:val="000F2522"/>
    <w:rsid w:val="000F5DE3"/>
    <w:rsid w:val="00163EEE"/>
    <w:rsid w:val="00186B4C"/>
    <w:rsid w:val="00193316"/>
    <w:rsid w:val="00197DF0"/>
    <w:rsid w:val="001A7A6B"/>
    <w:rsid w:val="001B4627"/>
    <w:rsid w:val="001B6046"/>
    <w:rsid w:val="001C7176"/>
    <w:rsid w:val="001D17DB"/>
    <w:rsid w:val="001F1484"/>
    <w:rsid w:val="001F1A99"/>
    <w:rsid w:val="002014FF"/>
    <w:rsid w:val="00206E72"/>
    <w:rsid w:val="00221E3E"/>
    <w:rsid w:val="00243641"/>
    <w:rsid w:val="00274B18"/>
    <w:rsid w:val="0029134E"/>
    <w:rsid w:val="00293AAB"/>
    <w:rsid w:val="0029684E"/>
    <w:rsid w:val="002A094C"/>
    <w:rsid w:val="002B12F7"/>
    <w:rsid w:val="002C18CC"/>
    <w:rsid w:val="002C76D1"/>
    <w:rsid w:val="003027F8"/>
    <w:rsid w:val="00316BEB"/>
    <w:rsid w:val="00323E48"/>
    <w:rsid w:val="003310E6"/>
    <w:rsid w:val="003346BA"/>
    <w:rsid w:val="00363163"/>
    <w:rsid w:val="00394DFD"/>
    <w:rsid w:val="003A0202"/>
    <w:rsid w:val="003A079A"/>
    <w:rsid w:val="003A1F8C"/>
    <w:rsid w:val="003A70A3"/>
    <w:rsid w:val="003B4D7E"/>
    <w:rsid w:val="003B5E7A"/>
    <w:rsid w:val="003C1569"/>
    <w:rsid w:val="003E2824"/>
    <w:rsid w:val="003E36B3"/>
    <w:rsid w:val="003E7626"/>
    <w:rsid w:val="003F175A"/>
    <w:rsid w:val="0041586E"/>
    <w:rsid w:val="00420B1B"/>
    <w:rsid w:val="00437C6A"/>
    <w:rsid w:val="00451E1E"/>
    <w:rsid w:val="0046135A"/>
    <w:rsid w:val="004830DA"/>
    <w:rsid w:val="004A32FE"/>
    <w:rsid w:val="004B004E"/>
    <w:rsid w:val="004E3573"/>
    <w:rsid w:val="00507D69"/>
    <w:rsid w:val="00511547"/>
    <w:rsid w:val="005449BC"/>
    <w:rsid w:val="00575649"/>
    <w:rsid w:val="00587081"/>
    <w:rsid w:val="005A7167"/>
    <w:rsid w:val="005C7CD8"/>
    <w:rsid w:val="005E2E76"/>
    <w:rsid w:val="005E37EA"/>
    <w:rsid w:val="005E63CF"/>
    <w:rsid w:val="005E6F3A"/>
    <w:rsid w:val="00607D5B"/>
    <w:rsid w:val="00613E63"/>
    <w:rsid w:val="00620800"/>
    <w:rsid w:val="00624EE8"/>
    <w:rsid w:val="00625524"/>
    <w:rsid w:val="00643194"/>
    <w:rsid w:val="00645791"/>
    <w:rsid w:val="00651E59"/>
    <w:rsid w:val="00653CBA"/>
    <w:rsid w:val="00657F0E"/>
    <w:rsid w:val="00663013"/>
    <w:rsid w:val="006816AF"/>
    <w:rsid w:val="00685E17"/>
    <w:rsid w:val="006A1F92"/>
    <w:rsid w:val="006B08DB"/>
    <w:rsid w:val="006B6334"/>
    <w:rsid w:val="006B7806"/>
    <w:rsid w:val="006C145D"/>
    <w:rsid w:val="006E5A54"/>
    <w:rsid w:val="00720868"/>
    <w:rsid w:val="0074382A"/>
    <w:rsid w:val="00756D66"/>
    <w:rsid w:val="00760E4E"/>
    <w:rsid w:val="00781DC7"/>
    <w:rsid w:val="00783C5D"/>
    <w:rsid w:val="0079068C"/>
    <w:rsid w:val="007A40D7"/>
    <w:rsid w:val="007A7C33"/>
    <w:rsid w:val="007D0C1F"/>
    <w:rsid w:val="007D6E60"/>
    <w:rsid w:val="00804936"/>
    <w:rsid w:val="00824DC5"/>
    <w:rsid w:val="008328FF"/>
    <w:rsid w:val="008544A4"/>
    <w:rsid w:val="008762B8"/>
    <w:rsid w:val="00887364"/>
    <w:rsid w:val="00887A13"/>
    <w:rsid w:val="008908F3"/>
    <w:rsid w:val="008969A3"/>
    <w:rsid w:val="008B2FED"/>
    <w:rsid w:val="008B4AA4"/>
    <w:rsid w:val="008B58A1"/>
    <w:rsid w:val="008E5F70"/>
    <w:rsid w:val="008F6A06"/>
    <w:rsid w:val="00906DAF"/>
    <w:rsid w:val="0090747D"/>
    <w:rsid w:val="009372CB"/>
    <w:rsid w:val="00960095"/>
    <w:rsid w:val="00964B8D"/>
    <w:rsid w:val="00973F8B"/>
    <w:rsid w:val="00997205"/>
    <w:rsid w:val="009A1653"/>
    <w:rsid w:val="009C026B"/>
    <w:rsid w:val="009C1F43"/>
    <w:rsid w:val="009C76EE"/>
    <w:rsid w:val="009D21C5"/>
    <w:rsid w:val="009D444C"/>
    <w:rsid w:val="009F1F7F"/>
    <w:rsid w:val="00A0023E"/>
    <w:rsid w:val="00A0780D"/>
    <w:rsid w:val="00A2487F"/>
    <w:rsid w:val="00A26CCC"/>
    <w:rsid w:val="00A65FA1"/>
    <w:rsid w:val="00A671F2"/>
    <w:rsid w:val="00A67F9E"/>
    <w:rsid w:val="00A76144"/>
    <w:rsid w:val="00AA65F0"/>
    <w:rsid w:val="00AA7E45"/>
    <w:rsid w:val="00AB6F1B"/>
    <w:rsid w:val="00AC1B25"/>
    <w:rsid w:val="00AC1FB5"/>
    <w:rsid w:val="00AC2327"/>
    <w:rsid w:val="00B00019"/>
    <w:rsid w:val="00B1588A"/>
    <w:rsid w:val="00B329D9"/>
    <w:rsid w:val="00B407E7"/>
    <w:rsid w:val="00B42934"/>
    <w:rsid w:val="00B51B9D"/>
    <w:rsid w:val="00B56DDA"/>
    <w:rsid w:val="00B666F5"/>
    <w:rsid w:val="00B77F3A"/>
    <w:rsid w:val="00B94EA0"/>
    <w:rsid w:val="00BA0A17"/>
    <w:rsid w:val="00BA293D"/>
    <w:rsid w:val="00BB660C"/>
    <w:rsid w:val="00BB79B9"/>
    <w:rsid w:val="00BD3127"/>
    <w:rsid w:val="00BD7D91"/>
    <w:rsid w:val="00BF296D"/>
    <w:rsid w:val="00BF6EF8"/>
    <w:rsid w:val="00C04D9D"/>
    <w:rsid w:val="00C44088"/>
    <w:rsid w:val="00C53059"/>
    <w:rsid w:val="00C71509"/>
    <w:rsid w:val="00C778AF"/>
    <w:rsid w:val="00C8037C"/>
    <w:rsid w:val="00C901C7"/>
    <w:rsid w:val="00CA6C73"/>
    <w:rsid w:val="00CB1AF1"/>
    <w:rsid w:val="00CC6D04"/>
    <w:rsid w:val="00CE3C08"/>
    <w:rsid w:val="00CF5001"/>
    <w:rsid w:val="00CF5C22"/>
    <w:rsid w:val="00CF7D99"/>
    <w:rsid w:val="00D00910"/>
    <w:rsid w:val="00D01461"/>
    <w:rsid w:val="00D1258C"/>
    <w:rsid w:val="00D24A2A"/>
    <w:rsid w:val="00D3298B"/>
    <w:rsid w:val="00D64818"/>
    <w:rsid w:val="00D70781"/>
    <w:rsid w:val="00D86834"/>
    <w:rsid w:val="00DA43E9"/>
    <w:rsid w:val="00DA7B91"/>
    <w:rsid w:val="00DB29F3"/>
    <w:rsid w:val="00DD1721"/>
    <w:rsid w:val="00DD1A04"/>
    <w:rsid w:val="00DD312D"/>
    <w:rsid w:val="00DE5DEB"/>
    <w:rsid w:val="00DF09BD"/>
    <w:rsid w:val="00E1519D"/>
    <w:rsid w:val="00E358C7"/>
    <w:rsid w:val="00E471C2"/>
    <w:rsid w:val="00E52D8A"/>
    <w:rsid w:val="00E56463"/>
    <w:rsid w:val="00E6023C"/>
    <w:rsid w:val="00E608CF"/>
    <w:rsid w:val="00E62B0E"/>
    <w:rsid w:val="00E933D3"/>
    <w:rsid w:val="00EA37D7"/>
    <w:rsid w:val="00EA66E7"/>
    <w:rsid w:val="00EA6C82"/>
    <w:rsid w:val="00EC159C"/>
    <w:rsid w:val="00ED2C1C"/>
    <w:rsid w:val="00EE0ADB"/>
    <w:rsid w:val="00EF5A00"/>
    <w:rsid w:val="00F00BC4"/>
    <w:rsid w:val="00F01770"/>
    <w:rsid w:val="00F115A1"/>
    <w:rsid w:val="00F1171A"/>
    <w:rsid w:val="00F17A74"/>
    <w:rsid w:val="00F22171"/>
    <w:rsid w:val="00F42D88"/>
    <w:rsid w:val="00F4583B"/>
    <w:rsid w:val="00F512E2"/>
    <w:rsid w:val="00F83CCA"/>
    <w:rsid w:val="00F97688"/>
    <w:rsid w:val="00FA5D03"/>
    <w:rsid w:val="00FB5F13"/>
    <w:rsid w:val="00FC4F4B"/>
    <w:rsid w:val="00FC7269"/>
    <w:rsid w:val="00FE0343"/>
    <w:rsid w:val="00FF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1D52"/>
  <w15:chartTrackingRefBased/>
  <w15:docId w15:val="{DBBD6479-8A1B-4077-8636-5B2F808D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A3"/>
  </w:style>
  <w:style w:type="paragraph" w:styleId="Heading1">
    <w:name w:val="heading 1"/>
    <w:basedOn w:val="Normal"/>
    <w:next w:val="Normal"/>
    <w:link w:val="Heading1Char"/>
    <w:uiPriority w:val="9"/>
    <w:qFormat/>
    <w:rsid w:val="008B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1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1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13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250"/>
    <w:pPr>
      <w:ind w:left="720"/>
      <w:contextualSpacing/>
    </w:pPr>
  </w:style>
  <w:style w:type="character" w:customStyle="1" w:styleId="Heading1Char">
    <w:name w:val="Heading 1 Char"/>
    <w:basedOn w:val="DefaultParagraphFont"/>
    <w:link w:val="Heading1"/>
    <w:uiPriority w:val="9"/>
    <w:rsid w:val="008B2F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2FED"/>
    <w:pPr>
      <w:outlineLvl w:val="9"/>
    </w:pPr>
  </w:style>
  <w:style w:type="paragraph" w:styleId="Title">
    <w:name w:val="Title"/>
    <w:basedOn w:val="Normal"/>
    <w:next w:val="Normal"/>
    <w:link w:val="TitleChar"/>
    <w:uiPriority w:val="10"/>
    <w:qFormat/>
    <w:rsid w:val="008B2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F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1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71F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93AAB"/>
    <w:pPr>
      <w:spacing w:after="100"/>
    </w:pPr>
  </w:style>
  <w:style w:type="paragraph" w:styleId="TOC2">
    <w:name w:val="toc 2"/>
    <w:basedOn w:val="Normal"/>
    <w:next w:val="Normal"/>
    <w:autoRedefine/>
    <w:uiPriority w:val="39"/>
    <w:unhideWhenUsed/>
    <w:rsid w:val="00293AAB"/>
    <w:pPr>
      <w:spacing w:after="100"/>
      <w:ind w:left="220"/>
    </w:pPr>
  </w:style>
  <w:style w:type="paragraph" w:styleId="TOC3">
    <w:name w:val="toc 3"/>
    <w:basedOn w:val="Normal"/>
    <w:next w:val="Normal"/>
    <w:autoRedefine/>
    <w:uiPriority w:val="39"/>
    <w:unhideWhenUsed/>
    <w:rsid w:val="00293AAB"/>
    <w:pPr>
      <w:spacing w:after="100"/>
      <w:ind w:left="440"/>
    </w:pPr>
  </w:style>
  <w:style w:type="character" w:styleId="Hyperlink">
    <w:name w:val="Hyperlink"/>
    <w:basedOn w:val="DefaultParagraphFont"/>
    <w:uiPriority w:val="99"/>
    <w:unhideWhenUsed/>
    <w:rsid w:val="00293AAB"/>
    <w:rPr>
      <w:color w:val="0563C1" w:themeColor="hyperlink"/>
      <w:u w:val="single"/>
    </w:rPr>
  </w:style>
  <w:style w:type="character" w:customStyle="1" w:styleId="Heading4Char">
    <w:name w:val="Heading 4 Char"/>
    <w:basedOn w:val="DefaultParagraphFont"/>
    <w:link w:val="Heading4"/>
    <w:uiPriority w:val="9"/>
    <w:rsid w:val="0046135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B10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254124">
      <w:bodyDiv w:val="1"/>
      <w:marLeft w:val="0"/>
      <w:marRight w:val="0"/>
      <w:marTop w:val="0"/>
      <w:marBottom w:val="0"/>
      <w:divBdr>
        <w:top w:val="none" w:sz="0" w:space="0" w:color="auto"/>
        <w:left w:val="none" w:sz="0" w:space="0" w:color="auto"/>
        <w:bottom w:val="none" w:sz="0" w:space="0" w:color="auto"/>
        <w:right w:val="none" w:sz="0" w:space="0" w:color="auto"/>
      </w:divBdr>
    </w:div>
    <w:div w:id="947931981">
      <w:bodyDiv w:val="1"/>
      <w:marLeft w:val="0"/>
      <w:marRight w:val="0"/>
      <w:marTop w:val="0"/>
      <w:marBottom w:val="0"/>
      <w:divBdr>
        <w:top w:val="none" w:sz="0" w:space="0" w:color="auto"/>
        <w:left w:val="none" w:sz="0" w:space="0" w:color="auto"/>
        <w:bottom w:val="none" w:sz="0" w:space="0" w:color="auto"/>
        <w:right w:val="none" w:sz="0" w:space="0" w:color="auto"/>
      </w:divBdr>
    </w:div>
    <w:div w:id="186516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40A768EE156E4E80A490500D0481A0" ma:contentTypeVersion="13" ma:contentTypeDescription="Create a new document." ma:contentTypeScope="" ma:versionID="830c75e88c7391af5c0dccb77ca3e10b">
  <xsd:schema xmlns:xsd="http://www.w3.org/2001/XMLSchema" xmlns:xs="http://www.w3.org/2001/XMLSchema" xmlns:p="http://schemas.microsoft.com/office/2006/metadata/properties" xmlns:ns2="abc673ad-1f1e-4680-9df7-f090cd406dba" xmlns:ns3="6c7e1c76-7af7-46d3-8d8f-67810b86aba8" targetNamespace="http://schemas.microsoft.com/office/2006/metadata/properties" ma:root="true" ma:fieldsID="be47611bd0c0961437241d511db4ebb8" ns2:_="" ns3:_="">
    <xsd:import namespace="abc673ad-1f1e-4680-9df7-f090cd406dba"/>
    <xsd:import namespace="6c7e1c76-7af7-46d3-8d8f-67810b86aba8"/>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673ad-1f1e-4680-9df7-f090cd406d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e1c76-7af7-46d3-8d8f-67810b86aba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7C88B-6583-4602-A158-CA910C637E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C1BA33-267A-4020-B94B-9DC4B2B31642}">
  <ds:schemaRefs>
    <ds:schemaRef ds:uri="http://schemas.microsoft.com/sharepoint/v3/contenttype/forms"/>
  </ds:schemaRefs>
</ds:datastoreItem>
</file>

<file path=customXml/itemProps3.xml><?xml version="1.0" encoding="utf-8"?>
<ds:datastoreItem xmlns:ds="http://schemas.openxmlformats.org/officeDocument/2006/customXml" ds:itemID="{5F3408F7-D622-4032-A3EE-0D98393F0B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673ad-1f1e-4680-9df7-f090cd406dba"/>
    <ds:schemaRef ds:uri="6c7e1c76-7af7-46d3-8d8f-67810b86a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4B0039-E28D-4152-BDDC-9AFB194F9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3463</TotalTime>
  <Pages>17</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 Iarusci</dc:creator>
  <cp:keywords/>
  <dc:description/>
  <cp:lastModifiedBy>Vine Iarusci</cp:lastModifiedBy>
  <cp:revision>232</cp:revision>
  <dcterms:created xsi:type="dcterms:W3CDTF">2020-05-12T21:59:00Z</dcterms:created>
  <dcterms:modified xsi:type="dcterms:W3CDTF">2020-05-15T14:43:00Z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0x010100BD40A768EE156E4E80A490500D0481A0</vt:lpwstr>
  </property>
</Properties>
</file>