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微专题4　高考中的立体几何问题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76325" cy="180975"/>
            <wp:effectExtent l="0" t="0" r="0" b="9525"/>
            <wp:docPr id="51" name="C组_1.jpg" descr="id:214749055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组_1.jpg" descr="id:2147490558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t="-1" r="34361" b="-13095"/>
                    <a:stretch>
                      <a:fillRect/>
                    </a:stretch>
                  </pic:blipFill>
                  <pic:spPr>
                    <a:xfrm>
                      <a:off x="0" y="0"/>
                      <a:ext cx="1077536" cy="1811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一、选择题(每小题5分,共30分)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一个多面体的三视图如图4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1所示,则此多面体的表面积是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59205" cy="1281430"/>
            <wp:effectExtent l="0" t="0" r="0" b="0"/>
            <wp:docPr id="53" name="18JRLHLKSSXX-31.jpg" descr="id:214749057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8JRLHLKSSXX-31.jpg" descr="id:2147490572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28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B.24-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C.22+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D.20+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2,网格纸上小正方形的边长为1,粗线画的是某组合体的三视图,则该组合体的体积是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98270" cy="1585595"/>
            <wp:effectExtent l="0" t="0" r="0" b="0"/>
            <wp:docPr id="54" name="18JRLHLKSSXX-13.jpg" descr="id:214749057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8JRLHLKSSXX-13.jpg" descr="id:2147490579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8600" cy="15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C.4+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已知正方体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的所有顶点均在球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的表面上,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的中点,若平面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截球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所得圆的半径为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,则该正方体的棱长为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[数学文化题]如图4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3为中国传统智力玩具鲁班锁,它起源于中国古代建筑中首创的榫卯结构,这种三维的拼插器具内部的凹凸部分啮合,外观看是严丝合缝的十字立方体,其上下、左右、 前后完全对称,六根完全相同的正四棱柱分成三组,经90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榫卯起来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现有一鲁班锁的正四棱柱的底面正方形的边长为2,欲将其放入球形容器内(容器壁的厚度忽略不计),若球形容器的表面积的最小值为56π,则正四棱柱的高为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06780" cy="838835"/>
            <wp:effectExtent l="0" t="0" r="0" b="0"/>
            <wp:docPr id="55" name="17nj2lh-ly33.jpg" descr="id:214749058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7nj2lh-ly33.jpg" descr="id:2147490586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200" cy="8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[数学文化题]中国古代计时器的发明时间不晚于战国时代(公元前476年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~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前222年),其中沙漏就是古代利用机械原理设计的一种计时装置,它由两个形状完全相同的容器和一个狭窄的连接管道组成,开始时细沙全部在上部容器中,细沙通过连接管道流到下部容器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4所示,某沙漏由上、下两个圆锥形容器组成,圆锥形容器的底面圆的直径和高均为8 cm,细沙全部在上部时,其高度为圆锥形容器高度的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(细管长度忽略不计)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若细沙全部漏入下部后,恰好堆成一个盖住沙漏底部的圆锥形沙堆,则此圆锥形沙堆的高为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96035" cy="1038860"/>
            <wp:effectExtent l="0" t="0" r="0" b="0"/>
            <wp:docPr id="56" name="18SXLHGZJ-37.jpg" descr="id:214749059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8SXLHGZJ-37.jpg" descr="id:2147490593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6360" cy="10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 cm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cm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cm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5,在正三棱柱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所成角的余弦值为(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10260" cy="913130"/>
            <wp:effectExtent l="0" t="0" r="0" b="0"/>
            <wp:docPr id="57" name="18SXLHGZJ-26.jpg" descr="id:214749060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8SXLHGZJ-26.jpg" descr="id:2147490600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0720" cy="91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　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二、填空题(每小题5分,共10分)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若侧面积为8π的圆柱有一外接球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,则当球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的体积取得最小值时,圆柱的表面积为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6,在棱长为1的正方体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中,作以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为顶点,分别以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为轴,底面圆半径为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≤1)的圆锥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当半径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变化时,正方体挖去三个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圆锥部分后,余下的几何体的表面积的最小值是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08710" cy="1090295"/>
            <wp:effectExtent l="0" t="0" r="0" b="0"/>
            <wp:docPr id="58" name="17nj2lh-ly4.jpg" descr="id:214749060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7nj2lh-ly4.jpg" descr="id:2147490607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9160" cy="10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三、解答题(共48分)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(12分)如图4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7,在直角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在斜边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同一侧的两点,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AC=BE=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(1)求证:平面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的中点,求异面直线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所成角的余弦值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81430" cy="984250"/>
            <wp:effectExtent l="0" t="0" r="0" b="0"/>
            <wp:docPr id="59" name="18JRLHLKSSXX-33.jpg" descr="id:214749061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8JRLHLKSSXX-33.jpg" descr="id:2147490614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1600" cy="9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(12分)如图4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8所示,在多面体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均为正方形,点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所成角的正弦值为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(1)证明: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(2)求二面角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的大小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98270" cy="1312545"/>
            <wp:effectExtent l="0" t="0" r="0" b="0"/>
            <wp:docPr id="60" name="18JRLHLKSSXX-15.jpg" descr="id:214749062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8JRLHLKSSXX-15.jpg" descr="id:2147490621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8600" cy="131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(12分)在如图4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9所示的几何体中,四边形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是等腰梯形,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CB=CD=CF.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(1)在线段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(含端点)上是否存在一点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?若存在,求出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的值;若不存在,请说明理由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(2)求直线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所成角的正弦值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73835" cy="1223010"/>
            <wp:effectExtent l="0" t="0" r="0" b="0"/>
            <wp:docPr id="61" name="18SXLHGZJ-19.jpg" descr="id:214749062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18SXLHGZJ-19.jpg" descr="id:2147490628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3840" cy="12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(12分)如图4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10(1),正方形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的边长为4,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AB=AE=BF=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,把四边形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折起,使得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AEFB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,如图4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(1)求证: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(2)求二面角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C-AE-F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的余弦值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974975" cy="1308100"/>
            <wp:effectExtent l="0" t="0" r="0" b="0"/>
            <wp:docPr id="62" name="1sodyispoyi13.jpg" descr="id:214749063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1sodyispoyi13.jpg" descr="id:2147490635;FounderCE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5040" cy="1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　　　　　　　　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根据题中三视图知,该多面体是从一个棱长为2的正方体的左上角截去一个直三棱柱后剩余的部分,因此其表面积为6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观察题中三视图可知该组合体的上面是三棱锥,下面是半径为1的半球,其直观图如图D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773430" cy="1043305"/>
            <wp:effectExtent l="0" t="0" r="0" b="0"/>
            <wp:docPr id="50" name="18JRLHLKSSXX-18.jpg" descr="id:214749422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8JRLHLKSSXX-18.jpg" descr="id:2147494228;FounderCE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4000" cy="10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2所示,将组合体中三棱锥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“补”成正方体,顶点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分别是正方体的棱的中点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,由已知得,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EF=AB=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AC=BC=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的体积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×EF=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,半球的体积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所以该组合体的体积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V=V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48080" cy="1260475"/>
            <wp:effectExtent l="0" t="0" r="0" b="0"/>
            <wp:docPr id="1" name="18JRLHLKSSXX-19.jpg" descr="id:214749423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JRLHLKSSXX-19.jpg" descr="id:2147494235;FounderCE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8400" cy="12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3所示,将组合体中的三棱锥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“补”成正方体,顶点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分别是正方体的棱的中点,取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作截面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EFDC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,则截面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EFDC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分成两个相同的小三棱锥,且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AG=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EFG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的体积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EFG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×AG=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,半球体积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π,所以该组合体的体积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V=V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44270" cy="1250950"/>
            <wp:effectExtent l="0" t="0" r="0" b="0"/>
            <wp:docPr id="2" name="18JRLHLKSSXX-20.jpg" descr="id:214749424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JRLHLKSSXX-20.jpg" descr="id:2147494242;FounderCE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4800" cy="12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设正方体的棱长为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,由正方体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的外接球球心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为对角线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的中点,可知球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的半径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EF=EG=FG=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为等边三角形,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AEF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EFG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,由等体积法得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AEF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×AG×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EFG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×h×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,所以截面圆的半径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设正四棱柱的高为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,表面积最小的球形容器可以看成长、宽、高分别为4,2,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的长方体的外接球,设外接球的半径为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,则4π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56π,所以4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,所以56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由题意可知,开始时,沙漏上部分圆锥形容器中的细沙的高为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,底面半径为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,故细沙的体积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024π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当细沙漏入下部后,圆锥形沙堆的底面半径为4,设其高为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×H'=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024π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H'=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,故此圆锥形沙堆的高为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cm,故选D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4,在原三棱柱的上方,再放一个完全一样的三棱柱,连接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72185" cy="1779270"/>
            <wp:effectExtent l="0" t="0" r="0" b="0"/>
            <wp:docPr id="3" name="18SXLHGZJ-31.jpg" descr="id:214749424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SXLHGZJ-31.jpg" descr="id:2147494249;FounderCE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2360" cy="177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那么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的补角即直线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所成的角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B'=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AB'=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由余弦定理,得cos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B'=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)·(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所成的角为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的补角,其余弦值为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80135" cy="1257935"/>
            <wp:effectExtent l="0" t="0" r="5715" b="18415"/>
            <wp:docPr id="4" name="18SXLHGZJ-32.jpg" descr="id:214749425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SXLHGZJ-32.jpg" descr="id:2147494256;FounderCE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0720" cy="12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那么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的补角即直线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所成的角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=CB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OD=OC=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为正三角形,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所成的角,且cos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所成角的余弦值为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所在直线为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所在直线为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且平行于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轴建立如图D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6所示的空间直角坐标系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56970" cy="1327785"/>
            <wp:effectExtent l="0" t="0" r="5080" b="5715"/>
            <wp:docPr id="5" name="18SXLHGZJ-26-1.jpg" descr="id:214749426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SXLHGZJ-26-1.jpg" descr="id:2147494263;FounderCE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7040" cy="13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1,0,2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(1,0,2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由球体的对称性可知,圆柱的高即球心到圆柱两底面圆心的距离之和,设圆柱的底面半径为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,球心到圆柱底面的距离为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,外接球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的半径为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由球心到圆柱底面的距离、圆柱底面的半径、球的半径之间构成直角三角形,可得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由题设可得2π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8π,所以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r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r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r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时取等号,此时球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的体积取得最小值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故此时圆柱的表面积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8π+2π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8π+2π(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由题知,余下几何体的表面积由原正方体的表面的剩余部分和3个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圆锥的侧面组成,其表面积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r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r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),其中0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设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≤1,求导并整理得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≤1时,1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1)≤0,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)在(0,1]上是减函数,则余下几何体的表面积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在(0,1]上也是减函数,故当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,如图D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24890" cy="786765"/>
            <wp:effectExtent l="0" t="0" r="3810" b="13335"/>
            <wp:docPr id="6" name="18JRLHLKSSXX-33+1.jpg" descr="id:214749427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JRLHLKSSXX-33+1.jpg" descr="id:2147494270;FounderCES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5280" cy="7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CF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CF.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4,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BF=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CF=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cos60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°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CF.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ABED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ABED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ABED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ABED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BE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DF=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=DF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FE.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CF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DF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DF=F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CEF.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(7分)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,如图D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24890" cy="786765"/>
            <wp:effectExtent l="0" t="0" r="3810" b="13335"/>
            <wp:docPr id="7" name="18JRLHLKSSXX-33+2.jpg" descr="id:214749427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8JRLHLKSSXX-33+2.jpg" descr="id:2147494277;FounderCES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5280" cy="7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CF=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为异面直线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所成的角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(9分)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EM=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由(1)知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BF=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EN=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(11分)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中,由余弦定理可得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EMN=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ME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28+3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2×2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所以异面直线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所成角的余弦值为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所在的直线分别为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轴,以过点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垂直的直线为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轴,建立空间直角坐标系,如图D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9所示,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(10分)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所以异面直线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所成角的余弦值为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23695" cy="1154430"/>
            <wp:effectExtent l="0" t="0" r="0" b="0"/>
            <wp:docPr id="8" name="18JRLHLKSSXX-38.jpg" descr="id:214749428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JRLHLKSSXX-38.jpg" descr="id:2147494284;FounderCES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4320" cy="11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均为正方形,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是平行四边形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均为正方形,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多面体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可补成正方体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,如图D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09980" cy="1034415"/>
            <wp:effectExtent l="0" t="0" r="13970" b="13335"/>
            <wp:docPr id="9" name="18JRLHLKSSXX-27.jpg" descr="id:214749429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JRLHLKSSXX-27.jpg" descr="id:2147494291;FounderCES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10240" cy="10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设其棱长为1,连接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所成角的正弦值为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所成角的正弦值为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在正方体的体对角线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内两条相交的直线,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同理得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内两条相交的直线,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的平面角为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BHM.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(9分)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又Rt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CHM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∽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Rt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HM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HM=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BD=BC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BM=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tan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BHM=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HM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BHM=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的大小为60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均为正方形,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两两垂直且相等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两两垂直且相等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为坐标原点,分别以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所在的直线为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轴建立如图D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11所示的空间直角坐标系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(1,1,1),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(5分)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79830" cy="1096645"/>
            <wp:effectExtent l="0" t="0" r="0" b="0"/>
            <wp:docPr id="10" name="18JRLHLKSSXX-28.jpg" descr="id:214749429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8JRLHLKSSXX-28.jpg" descr="id:2147494298;FounderCES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80440" cy="10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H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所成角的正弦值为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(0,0,1)为平面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H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所成角的余弦值为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z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b w:val="0"/>
                        <w:i w:val="0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H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H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联立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H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BH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同理,设平面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的法向量为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则有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AA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H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z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z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的法向量为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),可得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(1,0,1)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(10分)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的平面角为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,由图易知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的大小为60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(1)存在点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满足题意,此时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的中点,理由如下: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在等腰梯形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CB=CD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ADC=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DCB=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DBC=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DBA=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98880" cy="1062990"/>
            <wp:effectExtent l="0" t="0" r="1270" b="3810"/>
            <wp:docPr id="11" name="18SXLHGZJ-22.jpg" descr="id:214749430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8SXLHGZJ-22.jpg" descr="id:2147494305;FounderCES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9160" cy="10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EG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FC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AED.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DC=AP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为平行四边形,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PC=C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FCP.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FP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FCP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存在满足题意的点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的中点,此时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,由(1)易知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两两垂直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为坐标原点,建立空间直角坐标系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C-xyz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79855" cy="1217295"/>
            <wp:effectExtent l="0" t="0" r="10795" b="1905"/>
            <wp:docPr id="12" name="18SXLHGZJ-23.jpg" descr="id:214749431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8SXLHGZJ-23.jpg" descr="id:2147494312;FounderCES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0240" cy="12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</w:p>
    <w:p>
      <w:pPr>
        <w:spacing w:line="276" w:lineRule="auto"/>
        <w:jc w:val="both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(0,0,2),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(0,2,0),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,0,0),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,0,2),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3,0),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的法向量为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BD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FB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,1,1)为平面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(10分)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所成角的正弦值为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(1)因为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AEFB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AEFB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AG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AEFB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i/>
          <w:color w:val="000000" w:themeColor="text1"/>
          <w:position w:val="-1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5" o:spt="75" type="#_x0000_t75" style="height:19pt;width:13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28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ABGE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为菱形,所以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BCE.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由(1)知四边形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ABGE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为菱形,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AE=EG=BG=AB=BF=GF=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BGF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为等边三角形,所以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BGF=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AEG=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BE=O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OE=OB=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OA=OG=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,如图D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14所示,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97610" cy="1076960"/>
            <wp:effectExtent l="0" t="0" r="2540" b="8890"/>
            <wp:docPr id="63" name="1sodyispoyi13+1.jpg" descr="id:214749431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sodyispoyi13+1.jpg" descr="id:2147494319;FounderCES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97720" cy="107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AEFB.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ONM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C-AE-F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的平面角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在Rt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ON=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×ON=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ON=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OM=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,所以cos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ONM=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C-AE-F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的余弦值为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由(1)知四边形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ABGE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为菱形,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AE=EG=BG=AB=BF=GF=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BGF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为等边三角形,所以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BGF=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AEG=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BE=O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OE=OB=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OA=OG=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为坐标原点,建立如图D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15所示的空间直角坐标系,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0190" cy="1270000"/>
            <wp:effectExtent l="0" t="0" r="3810" b="6350"/>
            <wp:docPr id="64" name="1sodyispoyi20.jpg" descr="id:214749432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1sodyispoyi20.jpg" descr="id:2147494326;FounderCES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0640" cy="127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(4,2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 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2,0,4),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的法向量为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AC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AE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+4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的一个法向量为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易知平面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的一个法向量为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(0,0,4),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C-AE-F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的大小为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,由图易知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所以cos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C1C"/>
    <w:rsid w:val="000F07C2"/>
    <w:rsid w:val="001C655B"/>
    <w:rsid w:val="004C2E3F"/>
    <w:rsid w:val="00552C1C"/>
    <w:rsid w:val="005D4EE9"/>
    <w:rsid w:val="008D6F37"/>
    <w:rsid w:val="00F44910"/>
    <w:rsid w:val="00FE4D0E"/>
    <w:rsid w:val="2AE67F9C"/>
    <w:rsid w:val="7751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7.jpeg"/><Relationship Id="rId30" Type="http://schemas.openxmlformats.org/officeDocument/2006/relationships/image" Target="media/image26.jpeg"/><Relationship Id="rId3" Type="http://schemas.openxmlformats.org/officeDocument/2006/relationships/theme" Target="theme/theme1.xml"/><Relationship Id="rId29" Type="http://schemas.openxmlformats.org/officeDocument/2006/relationships/image" Target="media/image25.wmf"/><Relationship Id="rId28" Type="http://schemas.openxmlformats.org/officeDocument/2006/relationships/oleObject" Target="embeddings/oleObject1.bin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1486</Words>
  <Characters>8474</Characters>
  <Lines>70</Lines>
  <Paragraphs>19</Paragraphs>
  <ScaleCrop>false</ScaleCrop>
  <LinksUpToDate>false</LinksUpToDate>
  <CharactersWithSpaces>9941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2018-03-26T05:53:00Z</dcterms:created>
  <dc:creator>Windows 用户</dc:creator>
  <cp:lastModifiedBy>l</cp:lastModifiedBy>
  <dcterms:modified xsi:type="dcterms:W3CDTF">2018-03-30T06:25:05Z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