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第二讲</w:t>
      </w:r>
      <w:r>
        <w:rPr>
          <w:rFonts w:ascii="Times New Roman" w:hAnsi="Times New Roman" w:cs="Times New Roman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命题及其关系、充分条件与必要条件</w:t>
      </w:r>
    </w:p>
    <w:p>
      <w:pPr>
        <w:spacing w:line="360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38375" cy="151130"/>
            <wp:effectExtent l="0" t="0" r="9525" b="1270"/>
            <wp:docPr id="61" name="13-17_1.jpg" descr="id:214749029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13-17_1.jpg" descr="id:2147490298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r="20669"/>
                    <a:stretch>
                      <a:fillRect/>
                    </a:stretch>
                  </pic:blipFill>
                  <pic:spPr>
                    <a:xfrm>
                      <a:off x="0" y="0"/>
                      <a:ext cx="2244744" cy="151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spacing w:line="360" w:lineRule="auto"/>
        <w:jc w:val="both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题组1　四种命题及其关系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[2014陕西,8,5分][理]原命题为“若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互为共轭复数,则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|=|z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”,关于其逆命题,否命题,逆否命题真假性的判断依次如下,正确的是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A.真,假,真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B.假,假,真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C.真,真,假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D.假,假,假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[2017北京,13,5分]能够说明“设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是任意实数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a&gt;b&gt;c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a+b&gt;c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”是假命题的一组整数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的值依次为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[2013山东,16,4分][理]定义“正对数”:ln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0&lt;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ln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现有四个命题: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0,则ln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0,则ln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0,则ln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)≥ln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④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0,则ln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)≤ln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其中的真命题有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(写出所有真命题的编号) </w:t>
      </w:r>
    </w:p>
    <w:p>
      <w:pPr>
        <w:pStyle w:val="21"/>
        <w:spacing w:line="276" w:lineRule="auto"/>
        <w:jc w:val="both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题组2</w:t>
      </w:r>
      <w:r>
        <w:rPr>
          <w:rFonts w:ascii="Times New Roman" w:hAnsi="Times New Roman" w:cs="Times New Roman"/>
          <w:i/>
          <w:szCs w:val="21"/>
        </w:rPr>
        <w:t>　</w:t>
      </w:r>
      <w:r>
        <w:rPr>
          <w:rFonts w:ascii="Times New Roman" w:hAnsi="Times New Roman" w:cs="Times New Roman"/>
          <w:szCs w:val="21"/>
        </w:rPr>
        <w:t>充分条件与必要条件的判断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[2017北京,6,5分][理]设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为非零向量,则“存在负数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,使得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=λ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”是“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0”的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A.充分而不必要条件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B.必要而不充分条件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C.充分必要条件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D.既不充分也不必要条件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[2017天津,4,5分][理]设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R,则“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|θ-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”是“sin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”的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A.充分而不必要条件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B.必要而不充分条件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C.充要条件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既不充分也不必要条件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[2017浙江,6,4分]已知等差数列{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}的公差为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0”是“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”的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A.充分不必要条件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B.必要不充分条件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C.充分必要条件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D.既不充分也不必要条件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[2016天津,5,5分][理]设{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}是首项为正数的等比数列,公比为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0”是“对任意的正整数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0”的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A.充要条件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B.充分而不必要条件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C.必要而不充分条件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D.既不充分也不必要条件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[2016浙江,6,5分]已知函数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0”是“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))的最小值与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)的最小值相等”的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充分不必要条件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必要不充分条件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充分必要条件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既不充分也不必要条件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[2016四川,7,5分][理]设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必要不充分条件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充分不必要条件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充要条件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既不充分也不必要条件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[2015湖南,2,5分][理]设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是两个集合,则“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”是“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”的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A.充分不必要条件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B.必要不充分条件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C.充要条件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D.既不充分也不必要条件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[2015四川,8,5分][理]设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都是不等于1的正数,则“3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3”是“log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3”的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A.充要条件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B.充分不必要条件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C.必要不充分条件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D.既不充分也不必要条件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[2014新课标全国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,3,5分]函数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处导数存在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0;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)的极值点,则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的充分必要条件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的充分条件,但不是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的必要条件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的必要条件,但不是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的充分条件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既不是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的充分条件,也不是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的必要条件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[2014福建,6,5分][理]直线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y=kx+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1与圆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1相交于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两点,则“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1”是“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的面积为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”的(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A.充分而不必要条件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B.必要而不充分条件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C.充分必要条件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D.既不充分又不必要条件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[2014浙江,2,5分][理]已知i是虚数单位,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R,则“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1”是“(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2i”的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充分不必要条件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必要不充分条件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充分必要条件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既不充分也不必要条件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09800" cy="171450"/>
            <wp:effectExtent l="0" t="0" r="0" b="0"/>
            <wp:docPr id="64" name="16-18_1.jpg" descr="id:214749031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16-18_1.jpg" descr="id:2147490319;FounderCES"/>
                    <pic:cNvPicPr>
                      <a:picLocks noChangeAspect="1"/>
                    </pic:cNvPicPr>
                  </pic:nvPicPr>
                  <pic:blipFill>
                    <a:blip r:embed="rId5"/>
                    <a:srcRect r="21041" b="-8872"/>
                    <a:stretch>
                      <a:fillRect/>
                    </a:stretch>
                  </pic:blipFill>
                  <pic:spPr>
                    <a:xfrm>
                      <a:off x="0" y="0"/>
                      <a:ext cx="2212606" cy="171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both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[2018山西省45校第一次联考,2]已知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R,命题“若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≥4”的否命题是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≠2,则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≤4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≤4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≠2,则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[2018湖北省部分重点中学高三考试,6]在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A&lt;B&lt;C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”是“cos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”的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A.充分不必要条件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B.必要不充分条件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C.充分必要条件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D.既不充分也不必要条件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[2018河南省中原名校高三第二次质量考评,3]命题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|x|+|y|&lt;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充分非必要条件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B.必要非充分条件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C.必要充分条件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D.既不充分也不必要条件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[2018广东省珠海一中联考,6]下列选项中,说法正确的是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0,则ln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向量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R)垂直的充要条件是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命题“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2)·2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”的否定是“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2)·2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)在区间(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)上的图象是连续不断的,则命题“若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)在区间(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)内至少有一个零点”的逆命题为假命题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[2017石家庄市二模,3]已知向量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,1),则“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1”是“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”成立的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A.充分不必要条件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B.必要不充分条件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C.充要条件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D.既不充分也不必要条件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[2017广东中山模拟,8]已知条件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;条件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y=kx+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2与圆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1相切,则</w:t>
      </w:r>
      <w:r>
        <w:rPr>
          <w:rFonts w:ascii="Times New Roman" w:hAnsi="Times New Roman" w:cs="Times New Roman" w:eastAsiaTheme="minorEastAsia"/>
          <w:color w:val="000000" w:themeColor="text1"/>
          <w:position w:val="-4"/>
          <w:sz w:val="21"/>
          <w:szCs w:val="21"/>
          <w14:textFill>
            <w14:solidFill>
              <w14:schemeClr w14:val="tx1"/>
            </w14:solidFill>
          </w14:textFill>
        </w:rPr>
        <w:object>
          <v:shape id="_x0000_i1025" o:spt="75" type="#_x0000_t75" style="height:8pt;width:1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color w:val="000000" w:themeColor="text1"/>
          <w:position w:val="-4"/>
          <w:sz w:val="21"/>
          <w:szCs w:val="21"/>
          <w14:textFill>
            <w14:solidFill>
              <w14:schemeClr w14:val="tx1"/>
            </w14:solidFill>
          </w14:textFill>
        </w:rPr>
        <w:object>
          <v:shape id="_x0000_i1026" o:spt="75" type="#_x0000_t75" style="height:8pt;width:1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A.充要条件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B.既不充分也不必要条件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C.充分不必要条件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D.必要不充分条件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[2017山西五校4月联考,13]已知“命题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)”是“命题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0”成立的必要不充分条件,则实数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both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[2018湘东五校联考,3]“不等式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-x+m&gt;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0在R上恒成立”的一个必要不充分条件是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.m&gt;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&lt;m&lt;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.m&gt;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.m&gt;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[2018成都市高三摸底测试,10]下列判断正确的是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若事件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与事件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互斥,则事件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与事件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对立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+9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R)的最小值为2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若直线(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x+my-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0互相垂直,则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∧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为真命题”是“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为真命题”的充分不必要条件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[2017广东省惠州市高三三调,2]设函数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是偶函数”是“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)的图象关于原点对称”的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A.充分不必要条件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B.充要条件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C.必要不充分条件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D.既不充分也不必要条件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[2017吉林省部分学校高考仿真考试,5]已知命题“已知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为实数,若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中至少有一个等于0”,在该命题的逆命题、否命题、逆否命题中,真命题的个数为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B.1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C.2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D.3</w:t>
      </w:r>
    </w:p>
    <w:p>
      <w:pPr>
        <w:spacing w:line="276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878330" cy="180975"/>
            <wp:effectExtent l="0" t="0" r="7620" b="0"/>
            <wp:docPr id="56" name="2013-2017年高考真题选粹da.jpg" descr="id:214749664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2013-2017年高考真题选粹da.jpg" descr="id:2147496646;FounderC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3476" cy="18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因为原命题为真,所以它的逆否命题为真;若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|=|z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1时,这两个复数不是共轭复数,所以原命题的逆命题是假的,故否命题也是假的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3(答案不唯一)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因为“设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是任意实数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a&gt;b&gt;c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a+b&gt;c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”是假命题,则它的否定“设存在实数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a&gt;b&gt;c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”是真命题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a&gt;b&gt;c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依次可取整数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①③④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对于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≥1,则ln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,当0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1,则ln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0,即ln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为真命题;同理讨论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)上的不同取值,可知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③④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为真命题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对于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,可取特殊值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,则ln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0,ln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1,则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为假命题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是非零向量,所以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=|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0的充要条件是cos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0,则由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=λ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可知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的方向相反,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180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,所以cos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0,所以“存在负数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,使得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=λ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”可推得“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0”;而由“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0”,可推得“cos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0”,但不一定推得“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的方向相反”,从而不一定推得“存在负数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,使得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=λ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综上所述,“存在负数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,使得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=λ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”是 “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0”的充分而不必要条件,故选A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|θ-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&lt;θ&lt;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,故sin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由sin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&lt;θ&lt;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Z,推不出“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|θ-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|θ-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⇒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&lt;θ&lt;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⇒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,而当sin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}为等差数列,所以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0,因为1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的符号不确定,所以无法判断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的符号;反之,若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q&lt;-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0”是“对任意的正整数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0”的必要而不充分条件,选C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 w:eastAsiaTheme="minorEastAsia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)上单调递增,在(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]上单调递减,</w:t>
      </w:r>
      <w:bookmarkStart w:id="0" w:name="_GoBack"/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bookmarkEnd w:id="0"/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min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min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))有相等的最小值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;另一方面,取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有相等的最小值0,故选A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0满足条件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,但不满足条件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,反之,对于任意的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满足条件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,显然必满足条件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的必要不充分条件,选A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结合韦恩图(图略)可知,若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,反之,若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,即集合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为集合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的子集,则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”是“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”的充要条件,故选C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由指数函数的性质知,若3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1,由对数函数的性质,得log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3;反之,取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,显然有log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3,此时0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&lt;b&lt;a&lt;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1,于是3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,所以“3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3”是“log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3”的充分不必要条件,故选B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)是单调递增函数,在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0处不存在极值,故若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是一个假命题,由极值的定义可得若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是一个真命题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1,则直线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1与圆相交于(0,1),(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1,0)两点,所以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OAB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1” 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⇒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“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”;若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 “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2555" cy="92075"/>
            <wp:effectExtent l="0" t="0" r="0" b="0"/>
            <wp:docPr id="57" name="推不出.jpg" descr="id:214749665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推不出.jpg" descr="id:2147496653;FounderCE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120" cy="9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1”,所以“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1” 是 “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”的充分而不必要条件,故选A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2i,反之,若(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2i,则有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a=b=-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784985" cy="171450"/>
            <wp:effectExtent l="0" t="0" r="5715" b="0"/>
            <wp:docPr id="58" name="2016-2018年模拟限时演练da.jpg" descr="id:214749666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2016-2018年模拟限时演练da.jpg" descr="id:2147496660;FounderCE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9656" cy="1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left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因为将原命题的条件和结论同时否定之后,可得到原命题的否命题,所以命题“若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 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≥4”的否命题是“若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≠2,则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4”,故选C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A&lt;B&lt;C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a&lt;b&lt;c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⇔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的外接圆半径)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⇔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⇔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2sin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2sin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2sin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⇔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A&lt;B&lt;C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”是“cos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”的充分必要条件,故选C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2在坐标系中表示以(0,0)为圆心,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为半径的圆的内部,命题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|x|+|y|&lt;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2表示以(0,2),(0,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2),(2,0),(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2,0)为顶点的菱形的内部,画出图象(图略)知菱形包含了圆,故命题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表示的范围比命题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表示的范围小,根据小范围推大范围,得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的充分非必要条件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对于A,因为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是增函数,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0,所以ln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,故A不对;对于B,两个向量垂直的充要条件为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m+m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0,故B不对;对于C,该命题的否定是“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2)·2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”,C不对;对于D,原命题的逆命题为“若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)在区间(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)内至少有一个零点,则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0”,是假命题,例如正弦函数在(0,2π)上有一个零点,但是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(2π)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向量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,1),若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1,故“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1”是“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”的充分不必要条件,选A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y=kx+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2与圆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1相切,则圆心(0,0)到直线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kx-y+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0的距离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k=±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的必要不充分条件,即</w:t>
      </w:r>
      <w:r>
        <w:rPr>
          <w:rFonts w:ascii="Times New Roman" w:hAnsi="Times New Roman" w:cs="Times New Roman" w:eastAsiaTheme="minorEastAsia"/>
          <w:color w:val="000000" w:themeColor="text1"/>
          <w:position w:val="-4"/>
          <w:sz w:val="21"/>
          <w:szCs w:val="21"/>
          <w14:textFill>
            <w14:solidFill>
              <w14:schemeClr w14:val="tx1"/>
            </w14:solidFill>
          </w14:textFill>
        </w:rPr>
        <w:object>
          <v:shape id="_x0000_i1027" o:spt="75" type="#_x0000_t75" style="height:8pt;width:12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color w:val="000000" w:themeColor="text1"/>
          <w:position w:val="-4"/>
          <w:sz w:val="21"/>
          <w:szCs w:val="21"/>
          <w14:textFill>
            <w14:solidFill>
              <w14:schemeClr w14:val="tx1"/>
            </w14:solidFill>
          </w14:textFill>
        </w:rPr>
        <w:object>
          <v:shape id="_x0000_i1028" o:spt="75" type="#_x0000_t75" style="height:8pt;width:12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4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的必要不充分条件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≥1或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中的不等式(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),得(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x-m-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x&gt;m+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x&lt;m.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中的不等式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0,得(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的必要不充分条件,所以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≥1,解得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≥1或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both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-x+m&gt;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0在R上恒成立,则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Δ=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m&gt;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,因此当不等式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-x+m&gt;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0在R上恒成立时,必有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0,但当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0时,不一定推出不等式在R上恒成立,故所求的必要不充分条件可以是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对于A选项,若事件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与事件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互斥,则事件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与事件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不一定对立,反之,若事件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与事件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对立,则事件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与事件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一定互斥,所以A选项错误;对于B选项,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+9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≥2,当且仅当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+9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1时等号成立,但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1无实数解,所以等号不成立,于是函数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+9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R)的最小值不是2,所以B选项错误;对于C选项,由两直线垂直,得(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m+m×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1,所以C选项错误;对于D选项,若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∧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为真命题,则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都是真命题,于是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为真命题,反之,若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为真命题,则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中至少有一个为真命题,此时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∧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不一定为真命题,所以“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∧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为真命题”是“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为真命题”的充分不必要条件,所以D选项正确.选D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是偶函数,但是不能推出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)的图象关于原点对称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反之,若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)的图象关于原点对称,则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)是奇函数,这时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是偶函数,故选C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原命题为真命题,逆命题为“已知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为实数,若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中至少有一个等于0,则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0”,也为真命题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根据命题的等价关系可知其否命题、逆否命题也是真命题,故在该命题的逆命题、否命题、逆否命题中,真命题的个数为3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A49"/>
    <w:rsid w:val="000F07C2"/>
    <w:rsid w:val="0011678C"/>
    <w:rsid w:val="001353AA"/>
    <w:rsid w:val="001B1DF6"/>
    <w:rsid w:val="001C655B"/>
    <w:rsid w:val="00505C43"/>
    <w:rsid w:val="00633A49"/>
    <w:rsid w:val="006E4A95"/>
    <w:rsid w:val="009E23F7"/>
    <w:rsid w:val="00BF5B0D"/>
    <w:rsid w:val="00F16AE8"/>
    <w:rsid w:val="11785FC6"/>
    <w:rsid w:val="23C53E41"/>
    <w:rsid w:val="47400904"/>
    <w:rsid w:val="591935A6"/>
    <w:rsid w:val="6E49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footnote text"/>
    <w:basedOn w:val="1"/>
    <w:link w:val="19"/>
    <w:semiHidden/>
    <w:unhideWhenUsed/>
    <w:qFormat/>
    <w:uiPriority w:val="99"/>
    <w:pPr>
      <w:snapToGrid w:val="0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7">
    <w:name w:val="footnote reference"/>
    <w:basedOn w:val="6"/>
    <w:semiHidden/>
    <w:unhideWhenUsed/>
    <w:qFormat/>
    <w:uiPriority w:val="99"/>
    <w:rPr>
      <w:vertAlign w:val="superscript"/>
    </w:rPr>
  </w:style>
  <w:style w:type="table" w:styleId="9">
    <w:name w:val="Table Grid"/>
    <w:basedOn w:val="8"/>
    <w:qFormat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0">
    <w:name w:val="Light Shading Accent 3"/>
    <w:basedOn w:val="8"/>
    <w:qFormat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1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批注框文本 Char"/>
    <w:basedOn w:val="6"/>
    <w:link w:val="2"/>
    <w:semiHidden/>
    <w:qFormat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5">
    <w:name w:val="Quote"/>
    <w:basedOn w:val="1"/>
    <w:next w:val="1"/>
    <w:link w:val="1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6">
    <w:name w:val="引用 Char"/>
    <w:basedOn w:val="6"/>
    <w:link w:val="15"/>
    <w:qFormat/>
    <w:uiPriority w:val="29"/>
    <w:rPr>
      <w:rFonts w:ascii="NEU-BZ-S92" w:hAnsi="NEU-BZ-S92" w:eastAsia="方正书宋_GBK"/>
      <w:i/>
      <w:iCs/>
      <w:color w:val="000000" w:themeColor="text1"/>
      <w:kern w:val="0"/>
      <w:sz w:val="18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qFormat/>
    <w:uiPriority w:val="0"/>
    <w:pPr>
      <w:tabs>
        <w:tab w:val="center" w:pos="4160"/>
        <w:tab w:val="right" w:pos="8300"/>
      </w:tabs>
    </w:pPr>
  </w:style>
  <w:style w:type="character" w:customStyle="1" w:styleId="18">
    <w:name w:val="MTDisplayEquation Char"/>
    <w:basedOn w:val="6"/>
    <w:link w:val="17"/>
    <w:qFormat/>
    <w:uiPriority w:val="0"/>
    <w:rPr>
      <w:rFonts w:ascii="NEU-BZ-S92" w:hAnsi="NEU-BZ-S92" w:eastAsia="方正书宋_GBK"/>
      <w:color w:val="000000"/>
      <w:kern w:val="0"/>
      <w:sz w:val="18"/>
    </w:rPr>
  </w:style>
  <w:style w:type="character" w:customStyle="1" w:styleId="19">
    <w:name w:val="脚注文本 Char"/>
    <w:basedOn w:val="6"/>
    <w:link w:val="5"/>
    <w:semiHidden/>
    <w:qFormat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qFormat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21">
    <w:name w:val="No Spacing"/>
    <w:qFormat/>
    <w:uiPriority w:val="1"/>
    <w:pPr>
      <w:jc w:val="center"/>
    </w:pPr>
    <w:rPr>
      <w:rFonts w:ascii="NEU-BZ-S92" w:hAnsi="NEU-BZ-S92" w:eastAsiaTheme="minorEastAsia" w:cstheme="minorBidi"/>
      <w:b/>
      <w:color w:val="000000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oleObject" Target="embeddings/oleObject4.bin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1025</Words>
  <Characters>5844</Characters>
  <Lines>48</Lines>
  <Paragraphs>13</Paragraphs>
  <ScaleCrop>false</ScaleCrop>
  <LinksUpToDate>false</LinksUpToDate>
  <CharactersWithSpaces>6856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2018-03-24T02:28:00Z</dcterms:created>
  <dc:creator>Windows 用户</dc:creator>
  <cp:lastModifiedBy>l</cp:lastModifiedBy>
  <dcterms:modified xsi:type="dcterms:W3CDTF">2018-03-30T06:00:18Z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