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Analyse du fichier Région</w:t>
      </w:r>
    </w:p>
    <w:p>
      <w:pPr>
        <w:pStyle w:val="Heading1"/>
      </w:pPr>
      <w:r>
        <w:t>1. Vue globale du fichier</w:t>
      </w:r>
    </w:p>
    <w:p>
      <w:r>
        <w:t>Chaque ligne représente une région française.</w:t>
      </w:r>
    </w:p>
    <w:p>
      <w:r>
        <w:t>Ce fichier est un référentiel géographique officiel permettant d’identifier les régions.</w:t>
      </w:r>
    </w:p>
    <w:p>
      <w:pPr>
        <w:pStyle w:val="Heading2"/>
      </w:pPr>
      <w:r>
        <w:t>Colonnes principales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Colonne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code_region</w:t>
            </w:r>
          </w:p>
        </w:tc>
        <w:tc>
          <w:tcPr>
            <w:tcW w:type="dxa" w:w="4320"/>
          </w:tcPr>
          <w:p>
            <w:r>
              <w:t>Code unique de la région</w:t>
            </w:r>
          </w:p>
        </w:tc>
      </w:tr>
      <w:tr>
        <w:tc>
          <w:tcPr>
            <w:tcW w:type="dxa" w:w="4320"/>
          </w:tcPr>
          <w:p>
            <w:r>
              <w:t>nom_region</w:t>
            </w:r>
          </w:p>
        </w:tc>
        <w:tc>
          <w:tcPr>
            <w:tcW w:type="dxa" w:w="4320"/>
          </w:tcPr>
          <w:p>
            <w:r>
              <w:t>Nom de la région</w:t>
            </w:r>
          </w:p>
        </w:tc>
      </w:tr>
    </w:tbl>
    <w:p>
      <w:pPr>
        <w:pStyle w:val="Heading1"/>
      </w:pPr>
      <w:r>
        <w:t>2. Rôle métier du fichier</w:t>
      </w:r>
    </w:p>
    <w:p>
      <w:r>
        <w:t>Le fichier Région ne contient pas d’analyse directe mais permet d’enrichir les données.</w:t>
      </w:r>
    </w:p>
    <w:p>
      <w:r>
        <w:t>Il est utilisé pour associer chaque contrat à une région.</w:t>
      </w:r>
    </w:p>
    <w:p>
      <w:r>
        <w:t>Il permet de réaliser des analyses géographiques.</w:t>
      </w:r>
    </w:p>
    <w:p>
      <w:pPr>
        <w:pStyle w:val="Heading1"/>
      </w:pPr>
      <w:r>
        <w:t>3. Relation avec le fichier Contrat</w:t>
      </w:r>
    </w:p>
    <w:p>
      <w:r>
        <w:t>Le lien avec le fichier Contrat se fait via les informations géographiques.</w:t>
      </w:r>
    </w:p>
    <w:p>
      <w:r>
        <w:t>Le code commune permet de remonter au département puis à la région.</w:t>
      </w:r>
    </w:p>
    <w:p>
      <w:r>
        <w:t>Dans ce projet simplifié, la relation peut être modélisée de manière indirecte.</w:t>
      </w:r>
    </w:p>
    <w:p>
      <w:pPr>
        <w:pStyle w:val="Heading1"/>
      </w:pPr>
      <w:r>
        <w:t>4. Points d’attention</w:t>
      </w:r>
    </w:p>
    <w:p>
      <w:r>
        <w:t>Le fichier contient peu de colonnes : c’est normal pour un référentiel.</w:t>
      </w:r>
    </w:p>
    <w:p>
      <w:r>
        <w:t>Le lien avec les contrats doit être réfléchi.</w:t>
      </w:r>
    </w:p>
    <w:p>
      <w:r>
        <w:t>Les types de données doivent être correctement définis.</w:t>
      </w:r>
    </w:p>
    <w:p>
      <w:pPr>
        <w:pStyle w:val="Heading1"/>
      </w:pPr>
      <w:r>
        <w:t>5. Types SQL recommandés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Colonne</w:t>
            </w:r>
          </w:p>
        </w:tc>
        <w:tc>
          <w:tcPr>
            <w:tcW w:type="dxa" w:w="2880"/>
          </w:tcPr>
          <w:p>
            <w:r>
              <w:t>Type SQL</w:t>
            </w:r>
          </w:p>
        </w:tc>
        <w:tc>
          <w:tcPr>
            <w:tcW w:type="dxa" w:w="2880"/>
          </w:tcPr>
          <w:p>
            <w:r>
              <w:t>Contraintes</w:t>
            </w:r>
          </w:p>
        </w:tc>
      </w:tr>
      <w:tr>
        <w:tc>
          <w:tcPr>
            <w:tcW w:type="dxa" w:w="2880"/>
          </w:tcPr>
          <w:p>
            <w:r>
              <w:t>code_region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nom_region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</w:tbl>
    <w:p>
      <w:pPr>
        <w:pStyle w:val="Heading1"/>
      </w:pPr>
      <w:r>
        <w:t>6. Modélisation</w:t>
      </w:r>
    </w:p>
    <w:p>
      <w:r>
        <w:t>Nom de la table : regions</w:t>
      </w:r>
    </w:p>
    <w:p>
      <w:r>
        <w:t>Cette table est utilisée pour les jointures avec les contrats.</w:t>
      </w:r>
    </w:p>
    <w:p>
      <w:pPr>
        <w:pStyle w:val="Heading1"/>
      </w:pPr>
      <w:r>
        <w:t>7. Conclusion</w:t>
      </w:r>
    </w:p>
    <w:p>
      <w:r>
        <w:t>Le fichier Région est un référentiel géographique contenant les régions françaises.</w:t>
      </w:r>
    </w:p>
    <w:p>
      <w:r>
        <w:t>Il permet d’enrichir les données des contrats et de réaliser des analyses territoriales.</w:t>
      </w:r>
    </w:p>
    <w:p>
      <w:r>
        <w:t>Il est essentiel pour les analyses par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