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1E42A" w14:textId="77777777" w:rsidR="00C517B3" w:rsidRPr="00576465" w:rsidRDefault="00DC6EB9">
      <w:pPr>
        <w:pStyle w:val="Heading3"/>
        <w:rPr>
          <w:rFonts w:ascii="Century Gothic" w:hAnsi="Century Gothic"/>
          <w:caps/>
          <w:sz w:val="22"/>
          <w:szCs w:val="22"/>
        </w:rPr>
      </w:pPr>
      <w:r w:rsidRPr="00576465">
        <w:rPr>
          <w:rFonts w:ascii="Century Gothic" w:hAnsi="Century Gothic"/>
          <w:caps/>
          <w:sz w:val="22"/>
          <w:szCs w:val="22"/>
        </w:rPr>
        <w:t>KE5</w:t>
      </w:r>
      <w:r w:rsidR="009D11D0" w:rsidRPr="00576465">
        <w:rPr>
          <w:rFonts w:ascii="Century Gothic" w:hAnsi="Century Gothic"/>
          <w:caps/>
          <w:sz w:val="22"/>
          <w:szCs w:val="22"/>
        </w:rPr>
        <w:t>1</w:t>
      </w:r>
      <w:r w:rsidRPr="00576465">
        <w:rPr>
          <w:rFonts w:ascii="Century Gothic" w:hAnsi="Century Gothic"/>
          <w:caps/>
          <w:sz w:val="22"/>
          <w:szCs w:val="22"/>
        </w:rPr>
        <w:t xml:space="preserve">06 CA2 </w:t>
      </w:r>
      <w:r w:rsidR="00CD5F53" w:rsidRPr="00576465">
        <w:rPr>
          <w:rFonts w:ascii="Century Gothic" w:hAnsi="Century Gothic"/>
          <w:caps/>
          <w:sz w:val="22"/>
          <w:szCs w:val="22"/>
        </w:rPr>
        <w:t xml:space="preserve">programming assignment </w:t>
      </w:r>
      <w:r w:rsidRPr="00576465">
        <w:rPr>
          <w:rFonts w:ascii="Century Gothic" w:hAnsi="Century Gothic"/>
          <w:caps/>
          <w:sz w:val="22"/>
          <w:szCs w:val="22"/>
        </w:rPr>
        <w:t>submission</w:t>
      </w:r>
    </w:p>
    <w:p w14:paraId="2D0B289A" w14:textId="77777777" w:rsidR="00C517B3" w:rsidRPr="00576465" w:rsidRDefault="00C517B3">
      <w:pPr>
        <w:jc w:val="center"/>
        <w:rPr>
          <w:rFonts w:ascii="Century Gothic" w:hAnsi="Century Gothic"/>
          <w:sz w:val="22"/>
          <w:szCs w:val="22"/>
        </w:rPr>
      </w:pPr>
    </w:p>
    <w:p w14:paraId="202173D7" w14:textId="77777777" w:rsidR="00576097" w:rsidRPr="00576465" w:rsidRDefault="00576097" w:rsidP="00576097">
      <w:pPr>
        <w:jc w:val="center"/>
        <w:rPr>
          <w:rFonts w:ascii="Century Gothic" w:hAnsi="Century Gothic"/>
          <w:i/>
          <w:sz w:val="22"/>
          <w:szCs w:val="22"/>
        </w:rPr>
      </w:pPr>
      <w:r w:rsidRPr="00576465">
        <w:rPr>
          <w:rFonts w:ascii="Century Gothic" w:hAnsi="Century Gothic"/>
          <w:i/>
          <w:sz w:val="22"/>
          <w:szCs w:val="22"/>
        </w:rPr>
        <w:t>Tan Chee Wei (A0179723U)</w:t>
      </w:r>
    </w:p>
    <w:p w14:paraId="3E65B50E" w14:textId="77777777" w:rsidR="00576097" w:rsidRPr="00576465" w:rsidRDefault="00576097" w:rsidP="00576097">
      <w:pPr>
        <w:jc w:val="center"/>
        <w:rPr>
          <w:rFonts w:ascii="Century Gothic" w:hAnsi="Century Gothic"/>
          <w:i/>
          <w:sz w:val="22"/>
          <w:szCs w:val="22"/>
        </w:rPr>
      </w:pPr>
      <w:r w:rsidRPr="00576465">
        <w:rPr>
          <w:rFonts w:ascii="Century Gothic" w:hAnsi="Century Gothic"/>
          <w:i/>
          <w:sz w:val="22"/>
          <w:szCs w:val="22"/>
        </w:rPr>
        <w:t>Ramasamy Muthuraman (A0179756H)</w:t>
      </w:r>
    </w:p>
    <w:p w14:paraId="5EDFAB88" w14:textId="77777777" w:rsidR="00576097" w:rsidRPr="00576465" w:rsidRDefault="00576097" w:rsidP="00576097">
      <w:pPr>
        <w:jc w:val="center"/>
        <w:rPr>
          <w:rFonts w:ascii="Century Gothic" w:hAnsi="Century Gothic"/>
          <w:i/>
          <w:sz w:val="22"/>
          <w:szCs w:val="22"/>
        </w:rPr>
      </w:pPr>
      <w:r w:rsidRPr="00576465">
        <w:rPr>
          <w:rFonts w:ascii="Century Gothic" w:hAnsi="Century Gothic"/>
          <w:i/>
          <w:sz w:val="22"/>
          <w:szCs w:val="22"/>
        </w:rPr>
        <w:t>Laxman Singh (A0178223E)</w:t>
      </w:r>
    </w:p>
    <w:p w14:paraId="45C46B41" w14:textId="77777777" w:rsidR="00576097" w:rsidRPr="00576465" w:rsidRDefault="00576097" w:rsidP="00576097">
      <w:pPr>
        <w:jc w:val="center"/>
        <w:rPr>
          <w:rFonts w:ascii="Century Gothic" w:hAnsi="Century Gothic"/>
          <w:i/>
          <w:sz w:val="22"/>
          <w:szCs w:val="22"/>
        </w:rPr>
      </w:pPr>
      <w:r w:rsidRPr="00576465">
        <w:rPr>
          <w:rFonts w:ascii="Century Gothic" w:hAnsi="Century Gothic"/>
          <w:i/>
          <w:sz w:val="22"/>
          <w:szCs w:val="22"/>
        </w:rPr>
        <w:t>Frank Tran (A0178233A)</w:t>
      </w:r>
    </w:p>
    <w:p w14:paraId="1B537734" w14:textId="77777777" w:rsidR="00C517B3" w:rsidRPr="00576465" w:rsidRDefault="00C517B3">
      <w:pPr>
        <w:pStyle w:val="PageNumber1"/>
        <w:rPr>
          <w:rFonts w:ascii="Century Gothic" w:hAnsi="Century Gothic"/>
          <w:sz w:val="22"/>
          <w:szCs w:val="22"/>
        </w:rPr>
      </w:pPr>
    </w:p>
    <w:p w14:paraId="6C10D084" w14:textId="77777777" w:rsidR="00C517B3" w:rsidRPr="00576465" w:rsidRDefault="001E7AB0">
      <w:pPr>
        <w:pStyle w:val="PageNumber1"/>
        <w:rPr>
          <w:rFonts w:ascii="Century Gothic" w:hAnsi="Century Gothic"/>
          <w:sz w:val="22"/>
          <w:szCs w:val="22"/>
        </w:rPr>
      </w:pPr>
      <w:r w:rsidRPr="00576465">
        <w:rPr>
          <w:rFonts w:ascii="Century Gothic" w:hAnsi="Century Gothic"/>
          <w:sz w:val="22"/>
          <w:szCs w:val="22"/>
        </w:rPr>
        <w:t xml:space="preserve">V </w:t>
      </w:r>
      <w:r w:rsidR="00576097" w:rsidRPr="00576465">
        <w:rPr>
          <w:rFonts w:ascii="Century Gothic" w:hAnsi="Century Gothic"/>
          <w:sz w:val="22"/>
          <w:szCs w:val="22"/>
        </w:rPr>
        <w:t>HireU</w:t>
      </w:r>
    </w:p>
    <w:p w14:paraId="5C1C54DB" w14:textId="77777777" w:rsidR="00C517B3" w:rsidRPr="00576465" w:rsidRDefault="00C517B3">
      <w:pPr>
        <w:jc w:val="center"/>
        <w:rPr>
          <w:rFonts w:ascii="Century Gothic" w:hAnsi="Century Gothic"/>
          <w:sz w:val="20"/>
        </w:rPr>
      </w:pPr>
    </w:p>
    <w:p w14:paraId="45F04DF8" w14:textId="77777777" w:rsidR="00C517B3" w:rsidRPr="00576465" w:rsidRDefault="00C517B3">
      <w:pPr>
        <w:jc w:val="both"/>
        <w:rPr>
          <w:rFonts w:ascii="Century Gothic" w:hAnsi="Century Gothic"/>
          <w:sz w:val="20"/>
        </w:rPr>
        <w:sectPr w:rsidR="00C517B3" w:rsidRPr="00576465">
          <w:footerReference w:type="default" r:id="rId9"/>
          <w:pgSz w:w="12240" w:h="15840" w:code="1"/>
          <w:pgMar w:top="1985" w:right="1080" w:bottom="1411" w:left="1080" w:header="720" w:footer="720" w:gutter="0"/>
          <w:cols w:space="720"/>
        </w:sectPr>
      </w:pPr>
    </w:p>
    <w:p w14:paraId="2EEBF8F7" w14:textId="77777777" w:rsidR="00C805C4" w:rsidRPr="00576465" w:rsidRDefault="00C805C4" w:rsidP="00C805C4">
      <w:pPr>
        <w:pStyle w:val="Heading1"/>
        <w:jc w:val="center"/>
        <w:rPr>
          <w:rFonts w:ascii="Century Gothic" w:hAnsi="Century Gothic"/>
          <w:b/>
        </w:rPr>
      </w:pPr>
      <w:bookmarkStart w:id="0" w:name="_Toc396681205"/>
      <w:r w:rsidRPr="00576465">
        <w:rPr>
          <w:rFonts w:ascii="Century Gothic" w:hAnsi="Century Gothic"/>
          <w:b/>
        </w:rPr>
        <w:lastRenderedPageBreak/>
        <w:t>Abstract</w:t>
      </w:r>
      <w:bookmarkEnd w:id="0"/>
    </w:p>
    <w:p w14:paraId="2DBAD55A" w14:textId="77777777" w:rsidR="00C805C4" w:rsidRPr="00576465" w:rsidRDefault="00C805C4" w:rsidP="00C805C4">
      <w:pPr>
        <w:rPr>
          <w:rFonts w:ascii="Century Gothic" w:hAnsi="Century Gothic"/>
          <w:sz w:val="22"/>
          <w:szCs w:val="22"/>
        </w:rPr>
        <w:sectPr w:rsidR="00C805C4" w:rsidRPr="00576465" w:rsidSect="00DC12EB">
          <w:type w:val="continuous"/>
          <w:pgSz w:w="12240" w:h="15840" w:code="1"/>
          <w:pgMar w:top="1411" w:right="1080" w:bottom="1411" w:left="1080" w:header="720" w:footer="720" w:gutter="0"/>
          <w:cols w:num="2" w:space="720"/>
        </w:sectPr>
      </w:pPr>
    </w:p>
    <w:p w14:paraId="7397AB51" w14:textId="77777777" w:rsidR="00C805C4" w:rsidRPr="00576465" w:rsidRDefault="00C805C4" w:rsidP="00C805C4">
      <w:pPr>
        <w:rPr>
          <w:rFonts w:ascii="Century Gothic" w:hAnsi="Century Gothic"/>
          <w:sz w:val="22"/>
          <w:szCs w:val="22"/>
        </w:rPr>
      </w:pPr>
    </w:p>
    <w:p w14:paraId="37DDA819" w14:textId="14309D55" w:rsidR="00C805C4" w:rsidRPr="00576465" w:rsidRDefault="00C805C4" w:rsidP="00C805C4">
      <w:pPr>
        <w:rPr>
          <w:rFonts w:ascii="Century Gothic" w:hAnsi="Century Gothic"/>
          <w:sz w:val="22"/>
          <w:szCs w:val="22"/>
        </w:rPr>
      </w:pPr>
      <w:r w:rsidRPr="00576465">
        <w:rPr>
          <w:rFonts w:ascii="Century Gothic" w:hAnsi="Century Gothic"/>
          <w:sz w:val="22"/>
          <w:szCs w:val="22"/>
        </w:rPr>
        <w:t xml:space="preserve">Graduates and professionals having experience are taking higher education from NUS. This increases their chance to grow professionally. This report </w:t>
      </w:r>
      <w:r w:rsidR="0089249A">
        <w:rPr>
          <w:rFonts w:ascii="Century Gothic" w:hAnsi="Century Gothic"/>
          <w:sz w:val="22"/>
          <w:szCs w:val="22"/>
        </w:rPr>
        <w:t>based on</w:t>
      </w:r>
      <w:r w:rsidRPr="00576465">
        <w:rPr>
          <w:rFonts w:ascii="Century Gothic" w:hAnsi="Century Gothic"/>
          <w:sz w:val="22"/>
          <w:szCs w:val="22"/>
        </w:rPr>
        <w:t xml:space="preserve"> the professionals who have </w:t>
      </w:r>
      <w:r w:rsidR="0089249A">
        <w:rPr>
          <w:rFonts w:ascii="Century Gothic" w:hAnsi="Century Gothic"/>
          <w:sz w:val="22"/>
          <w:szCs w:val="22"/>
        </w:rPr>
        <w:t>completed</w:t>
      </w:r>
      <w:r w:rsidRPr="00576465">
        <w:rPr>
          <w:rFonts w:ascii="Century Gothic" w:hAnsi="Century Gothic"/>
          <w:sz w:val="22"/>
          <w:szCs w:val="22"/>
        </w:rPr>
        <w:t xml:space="preserve"> MTECH from NUS ISS and currently working in different positions in different organization. Professionals having MTECH and other graduate certificates are working in different companies. Their earnings and positions in company is the outcome of taking </w:t>
      </w:r>
      <w:r w:rsidR="006C5D73">
        <w:rPr>
          <w:rFonts w:ascii="Century Gothic" w:hAnsi="Century Gothic"/>
          <w:sz w:val="22"/>
          <w:szCs w:val="22"/>
        </w:rPr>
        <w:t>MTECH</w:t>
      </w:r>
      <w:r w:rsidRPr="00576465">
        <w:rPr>
          <w:rFonts w:ascii="Century Gothic" w:hAnsi="Century Gothic"/>
          <w:sz w:val="22"/>
          <w:szCs w:val="22"/>
        </w:rPr>
        <w:t xml:space="preserve"> from NUS ISS. </w:t>
      </w:r>
    </w:p>
    <w:p w14:paraId="4D868D70" w14:textId="77777777" w:rsidR="00C805C4" w:rsidRPr="00576465" w:rsidRDefault="00C805C4" w:rsidP="00C805C4">
      <w:pPr>
        <w:rPr>
          <w:rFonts w:ascii="Century Gothic" w:hAnsi="Century Gothic"/>
          <w:sz w:val="22"/>
          <w:szCs w:val="22"/>
        </w:rPr>
      </w:pPr>
    </w:p>
    <w:p w14:paraId="3DECF108" w14:textId="60130015" w:rsidR="00C805C4" w:rsidRPr="00576465" w:rsidRDefault="00C805C4" w:rsidP="00C805C4">
      <w:pPr>
        <w:rPr>
          <w:rFonts w:ascii="Century Gothic" w:hAnsi="Century Gothic"/>
          <w:sz w:val="22"/>
          <w:szCs w:val="22"/>
        </w:rPr>
      </w:pPr>
      <w:r w:rsidRPr="00576465">
        <w:rPr>
          <w:rFonts w:ascii="Century Gothic" w:hAnsi="Century Gothic"/>
          <w:sz w:val="22"/>
          <w:szCs w:val="22"/>
        </w:rPr>
        <w:t xml:space="preserve">Positions held after doing certain course reflects the demand of that course. Courses with high impact on the career of people will help upcoming professionals to easily decide the course based on their interest. People will be confused that doing certain course will have </w:t>
      </w:r>
      <w:r w:rsidR="0060597C">
        <w:rPr>
          <w:rFonts w:ascii="Century Gothic" w:hAnsi="Century Gothic"/>
          <w:sz w:val="22"/>
          <w:szCs w:val="22"/>
        </w:rPr>
        <w:t>ROI</w:t>
      </w:r>
      <w:r w:rsidRPr="00576465">
        <w:rPr>
          <w:rFonts w:ascii="Century Gothic" w:hAnsi="Century Gothic"/>
          <w:sz w:val="22"/>
          <w:szCs w:val="22"/>
        </w:rPr>
        <w:t xml:space="preserve"> in the job market or not. Real world examples have more impact on people. It can be motivational factor for the people-pursuing course. </w:t>
      </w:r>
    </w:p>
    <w:p w14:paraId="45E79699" w14:textId="77777777" w:rsidR="00C805C4" w:rsidRPr="00576465" w:rsidRDefault="00C805C4" w:rsidP="00C805C4">
      <w:pPr>
        <w:rPr>
          <w:rFonts w:ascii="Century Gothic" w:hAnsi="Century Gothic"/>
          <w:sz w:val="22"/>
          <w:szCs w:val="22"/>
        </w:rPr>
      </w:pPr>
    </w:p>
    <w:p w14:paraId="60894B7D" w14:textId="68F182FE" w:rsidR="00C805C4" w:rsidRPr="00576465" w:rsidRDefault="00C805C4" w:rsidP="00C805C4">
      <w:pPr>
        <w:rPr>
          <w:rFonts w:ascii="Century Gothic" w:hAnsi="Century Gothic"/>
          <w:sz w:val="22"/>
          <w:szCs w:val="22"/>
        </w:rPr>
      </w:pPr>
      <w:r w:rsidRPr="00576465">
        <w:rPr>
          <w:rFonts w:ascii="Century Gothic" w:hAnsi="Century Gothic"/>
          <w:sz w:val="22"/>
          <w:szCs w:val="22"/>
        </w:rPr>
        <w:t>This document will extract the data for the professionals with their career path who has pursued MTECH course from NUS ISS. It also matches the monetary benefits received for the position</w:t>
      </w:r>
      <w:r w:rsidR="001E200E">
        <w:rPr>
          <w:rFonts w:ascii="Century Gothic" w:hAnsi="Century Gothic"/>
          <w:sz w:val="22"/>
          <w:szCs w:val="22"/>
        </w:rPr>
        <w:t xml:space="preserve"> as per the market standards</w:t>
      </w:r>
      <w:r w:rsidRPr="00576465">
        <w:rPr>
          <w:rFonts w:ascii="Century Gothic" w:hAnsi="Century Gothic"/>
          <w:sz w:val="22"/>
          <w:szCs w:val="22"/>
        </w:rPr>
        <w:t xml:space="preserve">. And, then display it as one of the prospects after pursuing the course.  This will help to have more and more prospects to look for after completing the course. It also gives you the benchmark of earnings at different stages of your career. </w:t>
      </w:r>
    </w:p>
    <w:p w14:paraId="4A415722" w14:textId="77777777" w:rsidR="00C805C4" w:rsidRPr="00576465" w:rsidRDefault="00C805C4" w:rsidP="00C805C4">
      <w:pPr>
        <w:rPr>
          <w:rFonts w:ascii="Century Gothic" w:hAnsi="Century Gothic"/>
          <w:sz w:val="22"/>
          <w:szCs w:val="22"/>
        </w:rPr>
      </w:pPr>
    </w:p>
    <w:p w14:paraId="47B894C2" w14:textId="213BE21D" w:rsidR="00C805C4" w:rsidRPr="00576465" w:rsidRDefault="00C805C4" w:rsidP="00C805C4">
      <w:pPr>
        <w:rPr>
          <w:rFonts w:ascii="Century Gothic" w:hAnsi="Century Gothic"/>
          <w:sz w:val="22"/>
          <w:szCs w:val="22"/>
        </w:rPr>
      </w:pPr>
      <w:r w:rsidRPr="00576465">
        <w:rPr>
          <w:rFonts w:ascii="Century Gothic" w:hAnsi="Century Gothic"/>
          <w:sz w:val="22"/>
          <w:szCs w:val="22"/>
        </w:rPr>
        <w:t>Overall, this re</w:t>
      </w:r>
      <w:r w:rsidR="00B5125C">
        <w:rPr>
          <w:rFonts w:ascii="Century Gothic" w:hAnsi="Century Gothic"/>
          <w:sz w:val="22"/>
          <w:szCs w:val="22"/>
        </w:rPr>
        <w:t>port will collect professionals</w:t>
      </w:r>
      <w:r w:rsidR="00B87741">
        <w:rPr>
          <w:rFonts w:ascii="Century Gothic" w:hAnsi="Century Gothic"/>
          <w:sz w:val="22"/>
          <w:szCs w:val="22"/>
        </w:rPr>
        <w:t>’</w:t>
      </w:r>
      <w:r w:rsidR="00B5125C">
        <w:rPr>
          <w:rFonts w:ascii="Century Gothic" w:hAnsi="Century Gothic"/>
          <w:sz w:val="22"/>
          <w:szCs w:val="22"/>
        </w:rPr>
        <w:t xml:space="preserve"> position</w:t>
      </w:r>
      <w:r w:rsidRPr="00576465">
        <w:rPr>
          <w:rFonts w:ascii="Century Gothic" w:hAnsi="Century Gothic"/>
          <w:sz w:val="22"/>
          <w:szCs w:val="22"/>
        </w:rPr>
        <w:t xml:space="preserve"> held after doing MTECH and help to visualize the retrospect of doing this course in their career. This will work as a guide to youngsters and professionals to decide their career path. It will surely help to solve many of the questions professionals would like to ask before pursuing courses like MTECH. </w:t>
      </w:r>
    </w:p>
    <w:p w14:paraId="21A2A74D" w14:textId="77777777" w:rsidR="00C805C4" w:rsidRPr="00576465" w:rsidRDefault="00C805C4" w:rsidP="00C805C4">
      <w:pPr>
        <w:rPr>
          <w:rFonts w:ascii="Century Gothic" w:hAnsi="Century Gothic"/>
        </w:rPr>
      </w:pPr>
    </w:p>
    <w:p w14:paraId="77F8F974" w14:textId="77777777" w:rsidR="00C805C4" w:rsidRPr="00576465" w:rsidRDefault="00C805C4" w:rsidP="00C805C4">
      <w:pPr>
        <w:pStyle w:val="Heading1"/>
        <w:numPr>
          <w:ilvl w:val="0"/>
          <w:numId w:val="13"/>
        </w:numPr>
        <w:rPr>
          <w:rFonts w:ascii="Century Gothic" w:hAnsi="Century Gothic"/>
          <w:b/>
        </w:rPr>
      </w:pPr>
      <w:bookmarkStart w:id="1" w:name="_Toc396681206"/>
      <w:r w:rsidRPr="00576465">
        <w:rPr>
          <w:rFonts w:ascii="Century Gothic" w:hAnsi="Century Gothic"/>
          <w:b/>
        </w:rPr>
        <w:t>Introduction</w:t>
      </w:r>
      <w:bookmarkEnd w:id="1"/>
    </w:p>
    <w:p w14:paraId="411CDB6C" w14:textId="77777777" w:rsidR="00C805C4" w:rsidRPr="00576465" w:rsidRDefault="00C805C4" w:rsidP="00C805C4">
      <w:pPr>
        <w:rPr>
          <w:rFonts w:ascii="Century Gothic" w:hAnsi="Century Gothic"/>
          <w:sz w:val="22"/>
          <w:szCs w:val="22"/>
        </w:rPr>
      </w:pPr>
    </w:p>
    <w:p w14:paraId="0B1A9BC0" w14:textId="6E57A407" w:rsidR="00A6145D" w:rsidRPr="00576465" w:rsidRDefault="00C805C4" w:rsidP="00C805C4">
      <w:pPr>
        <w:rPr>
          <w:rFonts w:ascii="Century Gothic" w:hAnsi="Century Gothic"/>
          <w:sz w:val="22"/>
          <w:szCs w:val="22"/>
        </w:rPr>
      </w:pPr>
      <w:r w:rsidRPr="00576465">
        <w:rPr>
          <w:rFonts w:ascii="Century Gothic" w:hAnsi="Century Gothic"/>
          <w:sz w:val="22"/>
          <w:szCs w:val="22"/>
        </w:rPr>
        <w:t xml:space="preserve">This report </w:t>
      </w:r>
      <w:r w:rsidR="00461429" w:rsidRPr="00576465">
        <w:rPr>
          <w:rFonts w:ascii="Century Gothic" w:hAnsi="Century Gothic"/>
          <w:sz w:val="22"/>
          <w:szCs w:val="22"/>
        </w:rPr>
        <w:t>“</w:t>
      </w:r>
      <w:r w:rsidR="002734F8">
        <w:rPr>
          <w:rFonts w:ascii="Century Gothic" w:hAnsi="Century Gothic"/>
          <w:sz w:val="22"/>
          <w:szCs w:val="22"/>
        </w:rPr>
        <w:t xml:space="preserve">V </w:t>
      </w:r>
      <w:r w:rsidR="00CC11A5">
        <w:rPr>
          <w:rFonts w:ascii="Century Gothic" w:hAnsi="Century Gothic"/>
          <w:sz w:val="22"/>
          <w:szCs w:val="22"/>
        </w:rPr>
        <w:t>HIRE</w:t>
      </w:r>
      <w:r w:rsidR="00461429" w:rsidRPr="00576465">
        <w:rPr>
          <w:rFonts w:ascii="Century Gothic" w:hAnsi="Century Gothic"/>
          <w:sz w:val="22"/>
          <w:szCs w:val="22"/>
        </w:rPr>
        <w:t xml:space="preserve">U” </w:t>
      </w:r>
      <w:r w:rsidRPr="00576465">
        <w:rPr>
          <w:rFonts w:ascii="Century Gothic" w:hAnsi="Century Gothic"/>
          <w:sz w:val="22"/>
          <w:szCs w:val="22"/>
        </w:rPr>
        <w:t xml:space="preserve">analyses the working professionals who have done </w:t>
      </w:r>
      <w:r w:rsidR="00461429" w:rsidRPr="00576465">
        <w:rPr>
          <w:rFonts w:ascii="Century Gothic" w:hAnsi="Century Gothic"/>
          <w:sz w:val="22"/>
          <w:szCs w:val="22"/>
        </w:rPr>
        <w:t xml:space="preserve">MTECH from NUS ISS. </w:t>
      </w:r>
      <w:r w:rsidR="00A6145D" w:rsidRPr="00576465">
        <w:rPr>
          <w:rFonts w:ascii="Century Gothic" w:hAnsi="Century Gothic"/>
          <w:sz w:val="22"/>
          <w:szCs w:val="22"/>
        </w:rPr>
        <w:t>It collects their previous job and company details with aggregate salary. It also takes job taken after completing this course and aggregate salary. This report takes the data for full time and part time students both.</w:t>
      </w:r>
      <w:r w:rsidRPr="00576465">
        <w:rPr>
          <w:rFonts w:ascii="Century Gothic" w:hAnsi="Century Gothic"/>
          <w:sz w:val="22"/>
          <w:szCs w:val="22"/>
        </w:rPr>
        <w:t xml:space="preserve"> </w:t>
      </w:r>
    </w:p>
    <w:p w14:paraId="16D5BC3D" w14:textId="77777777" w:rsidR="00A6145D" w:rsidRPr="00576465" w:rsidRDefault="00A6145D" w:rsidP="00C805C4">
      <w:pPr>
        <w:rPr>
          <w:rFonts w:ascii="Century Gothic" w:hAnsi="Century Gothic"/>
          <w:sz w:val="22"/>
          <w:szCs w:val="22"/>
        </w:rPr>
      </w:pPr>
    </w:p>
    <w:p w14:paraId="20A33F70" w14:textId="77777777" w:rsidR="00E70030" w:rsidRPr="00576465" w:rsidRDefault="00A6145D" w:rsidP="00C805C4">
      <w:pPr>
        <w:rPr>
          <w:rFonts w:ascii="Century Gothic" w:hAnsi="Century Gothic"/>
          <w:sz w:val="22"/>
          <w:szCs w:val="22"/>
        </w:rPr>
      </w:pPr>
      <w:r w:rsidRPr="00576465">
        <w:rPr>
          <w:rFonts w:ascii="Century Gothic" w:hAnsi="Century Gothic"/>
          <w:sz w:val="22"/>
          <w:szCs w:val="22"/>
        </w:rPr>
        <w:t xml:space="preserve">This report is the analyses of career progress of professionals after completing this course. </w:t>
      </w:r>
      <w:r w:rsidR="00E70030" w:rsidRPr="00576465">
        <w:rPr>
          <w:rFonts w:ascii="Century Gothic" w:hAnsi="Century Gothic"/>
          <w:sz w:val="22"/>
          <w:szCs w:val="22"/>
        </w:rPr>
        <w:t xml:space="preserve">This also helps to give monitory gain received in their career since they completed their course. It helps to provide overview of doing a certain stream of MTECH and benefits received by professional in real. </w:t>
      </w:r>
    </w:p>
    <w:p w14:paraId="31C565E8" w14:textId="77777777" w:rsidR="00E70030" w:rsidRPr="00576465" w:rsidRDefault="00E70030" w:rsidP="00C805C4">
      <w:pPr>
        <w:rPr>
          <w:rFonts w:ascii="Century Gothic" w:hAnsi="Century Gothic"/>
          <w:sz w:val="22"/>
          <w:szCs w:val="22"/>
        </w:rPr>
      </w:pPr>
    </w:p>
    <w:p w14:paraId="7CE35449" w14:textId="77777777" w:rsidR="00C805C4" w:rsidRPr="00576465" w:rsidRDefault="00C805C4" w:rsidP="00C805C4">
      <w:pPr>
        <w:rPr>
          <w:rFonts w:ascii="Century Gothic" w:hAnsi="Century Gothic"/>
          <w:sz w:val="22"/>
          <w:szCs w:val="22"/>
        </w:rPr>
      </w:pPr>
      <w:r w:rsidRPr="00576465">
        <w:rPr>
          <w:rFonts w:ascii="Century Gothic" w:hAnsi="Century Gothic"/>
          <w:sz w:val="22"/>
          <w:szCs w:val="22"/>
        </w:rPr>
        <w:t xml:space="preserve">It collects the job details of an individual and then collects data for same job from various sources like Glassdoor, Indeed and careers future SG. This report compiles the salary data to get minimum, maximum and mean of the salary for the job. </w:t>
      </w:r>
    </w:p>
    <w:p w14:paraId="38258103" w14:textId="77777777" w:rsidR="00C805C4" w:rsidRPr="00576465" w:rsidRDefault="00C805C4" w:rsidP="00C805C4">
      <w:pPr>
        <w:rPr>
          <w:rFonts w:ascii="Century Gothic" w:hAnsi="Century Gothic"/>
          <w:sz w:val="22"/>
          <w:szCs w:val="22"/>
        </w:rPr>
      </w:pPr>
    </w:p>
    <w:p w14:paraId="11D319BF" w14:textId="77777777" w:rsidR="00C805C4" w:rsidRPr="00576465" w:rsidRDefault="00E70030" w:rsidP="00C805C4">
      <w:pPr>
        <w:rPr>
          <w:rFonts w:ascii="Century Gothic" w:hAnsi="Century Gothic"/>
          <w:sz w:val="22"/>
          <w:szCs w:val="22"/>
        </w:rPr>
      </w:pPr>
      <w:r w:rsidRPr="00576465">
        <w:rPr>
          <w:rFonts w:ascii="Century Gothic" w:hAnsi="Century Gothic"/>
          <w:sz w:val="22"/>
          <w:szCs w:val="22"/>
        </w:rPr>
        <w:lastRenderedPageBreak/>
        <w:t xml:space="preserve">Different people do certain course with different career aspirations. It can be a guiding factory or stimulating factor to come to a conclusion to pursue MTECH. It can help to decide professionals that </w:t>
      </w:r>
      <w:r w:rsidR="002F3F7A" w:rsidRPr="00576465">
        <w:rPr>
          <w:rFonts w:ascii="Century Gothic" w:hAnsi="Century Gothic"/>
          <w:sz w:val="22"/>
          <w:szCs w:val="22"/>
        </w:rPr>
        <w:t xml:space="preserve">previous job with the addition of this course in their resume will help them to achieve their targets. It will also help them to give the real figure to make their decisions certain. </w:t>
      </w:r>
    </w:p>
    <w:p w14:paraId="6A8F7D11" w14:textId="77777777" w:rsidR="002F3F7A" w:rsidRPr="00576465" w:rsidRDefault="002F3F7A" w:rsidP="00C805C4">
      <w:pPr>
        <w:rPr>
          <w:rFonts w:ascii="Century Gothic" w:hAnsi="Century Gothic"/>
          <w:sz w:val="22"/>
          <w:szCs w:val="22"/>
        </w:rPr>
      </w:pPr>
    </w:p>
    <w:p w14:paraId="1DBDD65C" w14:textId="77777777" w:rsidR="002F3F7A" w:rsidRPr="00576465" w:rsidRDefault="002F3F7A" w:rsidP="00C805C4">
      <w:pPr>
        <w:rPr>
          <w:rFonts w:ascii="Century Gothic" w:hAnsi="Century Gothic"/>
          <w:b/>
        </w:rPr>
      </w:pPr>
      <w:r w:rsidRPr="00576465">
        <w:rPr>
          <w:rFonts w:ascii="Century Gothic" w:hAnsi="Century Gothic"/>
          <w:sz w:val="22"/>
          <w:szCs w:val="22"/>
        </w:rPr>
        <w:t xml:space="preserve">This report also compares the salary structures within different stream of MTECH. It also helps to give an idea how the number of years experience correlates to career grown with the acquisition of this course. Course details and future prospects can be searched from online. The benefit of this report is that it gives the conclusion about current demands for the people with this course and certain </w:t>
      </w:r>
      <w:r w:rsidR="00AC3C49" w:rsidRPr="00576465">
        <w:rPr>
          <w:rFonts w:ascii="Century Gothic" w:hAnsi="Century Gothic"/>
          <w:sz w:val="22"/>
          <w:szCs w:val="22"/>
        </w:rPr>
        <w:t>skills</w:t>
      </w:r>
      <w:r w:rsidRPr="00576465">
        <w:rPr>
          <w:rFonts w:ascii="Century Gothic" w:hAnsi="Century Gothic"/>
          <w:sz w:val="22"/>
          <w:szCs w:val="22"/>
        </w:rPr>
        <w:t xml:space="preserve">. </w:t>
      </w:r>
    </w:p>
    <w:p w14:paraId="12A75F21" w14:textId="77777777" w:rsidR="00C805C4" w:rsidRPr="00576465" w:rsidRDefault="00C805C4" w:rsidP="00C805C4">
      <w:pPr>
        <w:jc w:val="both"/>
        <w:rPr>
          <w:rFonts w:ascii="Century Gothic" w:hAnsi="Century Gothic"/>
          <w:sz w:val="22"/>
          <w:szCs w:val="22"/>
        </w:rPr>
      </w:pPr>
    </w:p>
    <w:p w14:paraId="39F9288A" w14:textId="77777777" w:rsidR="00C805C4" w:rsidRPr="00576465" w:rsidRDefault="00C805C4" w:rsidP="00C805C4">
      <w:pPr>
        <w:pStyle w:val="Heading1"/>
        <w:numPr>
          <w:ilvl w:val="0"/>
          <w:numId w:val="13"/>
        </w:numPr>
        <w:rPr>
          <w:rFonts w:ascii="Century Gothic" w:hAnsi="Century Gothic"/>
          <w:b/>
        </w:rPr>
      </w:pPr>
      <w:bookmarkStart w:id="2" w:name="_Toc396681207"/>
      <w:r w:rsidRPr="00576465">
        <w:rPr>
          <w:rFonts w:ascii="Century Gothic" w:hAnsi="Century Gothic"/>
          <w:b/>
        </w:rPr>
        <w:t>Objectives</w:t>
      </w:r>
      <w:bookmarkEnd w:id="2"/>
    </w:p>
    <w:p w14:paraId="26950EC6" w14:textId="77777777" w:rsidR="005D7035" w:rsidRPr="00576465" w:rsidRDefault="005D7035" w:rsidP="005D7035">
      <w:pPr>
        <w:rPr>
          <w:rFonts w:ascii="Century Gothic" w:hAnsi="Century Gothic"/>
          <w:b/>
          <w:caps/>
          <w:sz w:val="22"/>
          <w:szCs w:val="22"/>
        </w:rPr>
      </w:pPr>
    </w:p>
    <w:p w14:paraId="3F649733" w14:textId="77777777" w:rsidR="003C33F1" w:rsidRDefault="005D7035" w:rsidP="005D7035">
      <w:pPr>
        <w:rPr>
          <w:rFonts w:ascii="Century Gothic" w:hAnsi="Century Gothic"/>
          <w:sz w:val="22"/>
          <w:szCs w:val="22"/>
        </w:rPr>
      </w:pPr>
      <w:r w:rsidRPr="00576465">
        <w:rPr>
          <w:rFonts w:ascii="Century Gothic" w:hAnsi="Century Gothic"/>
          <w:sz w:val="22"/>
          <w:szCs w:val="22"/>
        </w:rPr>
        <w:t xml:space="preserve">Hire-U provides the metric and various visualization reports to value the course in the current market situation. </w:t>
      </w:r>
      <w:r w:rsidR="00576465">
        <w:rPr>
          <w:rFonts w:ascii="Century Gothic" w:hAnsi="Century Gothic"/>
          <w:sz w:val="22"/>
          <w:szCs w:val="22"/>
        </w:rPr>
        <w:t>The main objective of this report is to study the effectiveness of pursuing MTECH and analyzing the real time data and market information from web portals. This report</w:t>
      </w:r>
      <w:r w:rsidR="003216B6" w:rsidRPr="00576465">
        <w:rPr>
          <w:rFonts w:ascii="Century Gothic" w:hAnsi="Century Gothic"/>
          <w:sz w:val="22"/>
          <w:szCs w:val="22"/>
        </w:rPr>
        <w:t xml:space="preserve"> work</w:t>
      </w:r>
      <w:r w:rsidR="00576465">
        <w:rPr>
          <w:rFonts w:ascii="Century Gothic" w:hAnsi="Century Gothic"/>
          <w:sz w:val="22"/>
          <w:szCs w:val="22"/>
        </w:rPr>
        <w:t>s</w:t>
      </w:r>
      <w:r w:rsidR="003216B6" w:rsidRPr="00576465">
        <w:rPr>
          <w:rFonts w:ascii="Century Gothic" w:hAnsi="Century Gothic"/>
          <w:sz w:val="22"/>
          <w:szCs w:val="22"/>
        </w:rPr>
        <w:t xml:space="preserve"> as a guide for the professionals who want to pursue this course. </w:t>
      </w:r>
      <w:r w:rsidR="00576465">
        <w:rPr>
          <w:rFonts w:ascii="Century Gothic" w:hAnsi="Century Gothic"/>
          <w:sz w:val="22"/>
          <w:szCs w:val="22"/>
        </w:rPr>
        <w:t xml:space="preserve">Data collected from web is exploited in this report and analyzed using new visualizing tools for expressing market trends and expected salaries. </w:t>
      </w:r>
    </w:p>
    <w:p w14:paraId="11094E21" w14:textId="77777777" w:rsidR="003C33F1" w:rsidRDefault="003C33F1" w:rsidP="005D7035">
      <w:pPr>
        <w:rPr>
          <w:rFonts w:ascii="Century Gothic" w:hAnsi="Century Gothic"/>
          <w:sz w:val="22"/>
          <w:szCs w:val="22"/>
        </w:rPr>
      </w:pPr>
    </w:p>
    <w:p w14:paraId="2D071038" w14:textId="77777777" w:rsidR="005D7035" w:rsidRPr="00576465" w:rsidRDefault="003C33F1" w:rsidP="005D7035">
      <w:pPr>
        <w:rPr>
          <w:rFonts w:ascii="Century Gothic" w:hAnsi="Century Gothic"/>
          <w:sz w:val="22"/>
          <w:szCs w:val="22"/>
        </w:rPr>
      </w:pPr>
      <w:r>
        <w:rPr>
          <w:rFonts w:ascii="Century Gothic" w:hAnsi="Century Gothic"/>
          <w:sz w:val="22"/>
          <w:szCs w:val="22"/>
        </w:rPr>
        <w:t xml:space="preserve">This report can definitely help professionals to predict their future with role models and career paths. This report certainly helps to give the overview of professionals’ future. </w:t>
      </w:r>
      <w:r w:rsidR="00E83654" w:rsidRPr="00576465">
        <w:rPr>
          <w:rFonts w:ascii="Century Gothic" w:hAnsi="Century Gothic"/>
          <w:sz w:val="22"/>
          <w:szCs w:val="22"/>
        </w:rPr>
        <w:t>Other objectives are as below:</w:t>
      </w:r>
    </w:p>
    <w:p w14:paraId="03061215" w14:textId="77777777" w:rsidR="00E83654" w:rsidRPr="00576465" w:rsidRDefault="00E83654" w:rsidP="005D7035">
      <w:pPr>
        <w:rPr>
          <w:rFonts w:ascii="Century Gothic" w:hAnsi="Century Gothic"/>
          <w:sz w:val="22"/>
          <w:szCs w:val="22"/>
        </w:rPr>
      </w:pPr>
    </w:p>
    <w:p w14:paraId="1AF06C06" w14:textId="77777777" w:rsidR="00E83654" w:rsidRPr="00576465" w:rsidRDefault="00E83654" w:rsidP="00E83654">
      <w:pPr>
        <w:numPr>
          <w:ilvl w:val="0"/>
          <w:numId w:val="15"/>
        </w:numPr>
        <w:rPr>
          <w:rFonts w:ascii="Century Gothic" w:hAnsi="Century Gothic"/>
          <w:sz w:val="22"/>
          <w:szCs w:val="22"/>
        </w:rPr>
      </w:pPr>
      <w:r w:rsidRPr="00576465">
        <w:rPr>
          <w:rFonts w:ascii="Century Gothic" w:hAnsi="Century Gothic"/>
          <w:sz w:val="22"/>
          <w:szCs w:val="22"/>
        </w:rPr>
        <w:t>Guide to professionals</w:t>
      </w:r>
    </w:p>
    <w:p w14:paraId="146CE519" w14:textId="77777777" w:rsidR="00E83654" w:rsidRPr="00576465" w:rsidRDefault="00E83654" w:rsidP="00E83654">
      <w:pPr>
        <w:numPr>
          <w:ilvl w:val="0"/>
          <w:numId w:val="15"/>
        </w:numPr>
        <w:rPr>
          <w:rFonts w:ascii="Century Gothic" w:hAnsi="Century Gothic"/>
          <w:sz w:val="22"/>
          <w:szCs w:val="22"/>
        </w:rPr>
      </w:pPr>
      <w:r w:rsidRPr="00576465">
        <w:rPr>
          <w:rFonts w:ascii="Century Gothic" w:hAnsi="Century Gothic"/>
          <w:sz w:val="22"/>
          <w:szCs w:val="22"/>
        </w:rPr>
        <w:t>Value of the Course</w:t>
      </w:r>
    </w:p>
    <w:p w14:paraId="309D9C11" w14:textId="77777777" w:rsidR="00E83654" w:rsidRPr="00576465" w:rsidRDefault="00E83654" w:rsidP="00E83654">
      <w:pPr>
        <w:numPr>
          <w:ilvl w:val="0"/>
          <w:numId w:val="15"/>
        </w:numPr>
        <w:rPr>
          <w:rFonts w:ascii="Century Gothic" w:hAnsi="Century Gothic"/>
          <w:sz w:val="22"/>
          <w:szCs w:val="22"/>
        </w:rPr>
      </w:pPr>
      <w:r w:rsidRPr="00576465">
        <w:rPr>
          <w:rFonts w:ascii="Century Gothic" w:hAnsi="Century Gothic"/>
          <w:sz w:val="22"/>
          <w:szCs w:val="22"/>
        </w:rPr>
        <w:t xml:space="preserve">Professionals status before or after the course </w:t>
      </w:r>
    </w:p>
    <w:p w14:paraId="2979038E" w14:textId="77777777" w:rsidR="00E83654" w:rsidRPr="00576465" w:rsidRDefault="00E52B56" w:rsidP="00E83654">
      <w:pPr>
        <w:numPr>
          <w:ilvl w:val="0"/>
          <w:numId w:val="15"/>
        </w:numPr>
        <w:rPr>
          <w:rFonts w:ascii="Century Gothic" w:hAnsi="Century Gothic"/>
          <w:sz w:val="22"/>
          <w:szCs w:val="22"/>
        </w:rPr>
      </w:pPr>
      <w:r w:rsidRPr="00576465">
        <w:rPr>
          <w:rFonts w:ascii="Century Gothic" w:hAnsi="Century Gothic"/>
          <w:sz w:val="22"/>
          <w:szCs w:val="22"/>
        </w:rPr>
        <w:t>Full time vs Part time jobs and salaries</w:t>
      </w:r>
    </w:p>
    <w:p w14:paraId="6BDE9ADB" w14:textId="715A38C5" w:rsidR="00C805C4" w:rsidRPr="00732C75" w:rsidRDefault="00E52B56" w:rsidP="00C805C4">
      <w:pPr>
        <w:numPr>
          <w:ilvl w:val="0"/>
          <w:numId w:val="15"/>
        </w:numPr>
        <w:rPr>
          <w:rFonts w:ascii="Century Gothic" w:hAnsi="Century Gothic"/>
          <w:sz w:val="22"/>
          <w:szCs w:val="22"/>
        </w:rPr>
      </w:pPr>
      <w:r w:rsidRPr="00576465">
        <w:rPr>
          <w:rFonts w:ascii="Century Gothic" w:hAnsi="Century Gothic"/>
          <w:sz w:val="22"/>
          <w:szCs w:val="22"/>
        </w:rPr>
        <w:t xml:space="preserve">KE vs EBAC Trends </w:t>
      </w:r>
    </w:p>
    <w:p w14:paraId="48613E8B" w14:textId="77777777" w:rsidR="003C33F1" w:rsidRPr="00576465" w:rsidRDefault="003C33F1" w:rsidP="003C33F1">
      <w:pPr>
        <w:pStyle w:val="Heading1"/>
        <w:numPr>
          <w:ilvl w:val="0"/>
          <w:numId w:val="13"/>
        </w:numPr>
        <w:rPr>
          <w:rFonts w:ascii="Century Gothic" w:hAnsi="Century Gothic"/>
          <w:b/>
          <w:caps/>
          <w:sz w:val="22"/>
          <w:szCs w:val="22"/>
        </w:rPr>
      </w:pPr>
      <w:bookmarkStart w:id="3" w:name="_Toc396681213"/>
      <w:bookmarkStart w:id="4" w:name="_Toc396681208"/>
      <w:r w:rsidRPr="00576465">
        <w:rPr>
          <w:rFonts w:ascii="Century Gothic" w:hAnsi="Century Gothic"/>
          <w:b/>
        </w:rPr>
        <w:t>Definition</w:t>
      </w:r>
      <w:bookmarkEnd w:id="3"/>
    </w:p>
    <w:p w14:paraId="012C6182" w14:textId="77777777" w:rsidR="002F19AC" w:rsidRPr="002F19AC" w:rsidRDefault="002F19AC" w:rsidP="00E30972">
      <w:pPr>
        <w:rPr>
          <w:rFonts w:ascii="Century Gothic" w:hAnsi="Century Gothic"/>
        </w:rPr>
      </w:pPr>
      <w:bookmarkStart w:id="5" w:name="_Toc396681214"/>
    </w:p>
    <w:p w14:paraId="7F153C93" w14:textId="36C6B9E6" w:rsidR="00C67BCF" w:rsidRDefault="003C33F1" w:rsidP="00C67BCF">
      <w:pPr>
        <w:pStyle w:val="Heading1"/>
        <w:numPr>
          <w:ilvl w:val="1"/>
          <w:numId w:val="13"/>
        </w:numPr>
        <w:rPr>
          <w:rFonts w:ascii="Century Gothic" w:hAnsi="Century Gothic"/>
          <w:b/>
        </w:rPr>
      </w:pPr>
      <w:r w:rsidRPr="00576465">
        <w:rPr>
          <w:rFonts w:ascii="Century Gothic" w:hAnsi="Century Gothic"/>
          <w:b/>
        </w:rPr>
        <w:lastRenderedPageBreak/>
        <w:t>Scraping</w:t>
      </w:r>
      <w:bookmarkEnd w:id="5"/>
    </w:p>
    <w:p w14:paraId="00D670D2" w14:textId="77777777" w:rsidR="002F19AC" w:rsidRPr="002F19AC" w:rsidRDefault="002F19AC" w:rsidP="002F19AC"/>
    <w:p w14:paraId="2FE2F0B4" w14:textId="3038FEF6" w:rsidR="002F19AC" w:rsidRDefault="003C33F1" w:rsidP="003C33F1">
      <w:pPr>
        <w:keepNext/>
        <w:rPr>
          <w:rFonts w:ascii="Century Gothic" w:hAnsi="Century Gothic"/>
          <w:sz w:val="22"/>
          <w:szCs w:val="22"/>
        </w:rPr>
      </w:pPr>
      <w:r>
        <w:rPr>
          <w:rFonts w:ascii="Century Gothic" w:hAnsi="Century Gothic"/>
          <w:sz w:val="22"/>
          <w:szCs w:val="22"/>
        </w:rPr>
        <w:t>Web scraping is the process where program involves downloading the web pages, extracting the useful data and writing it into file for reference in visualization and analyzing. This process is specific for each website.</w:t>
      </w:r>
    </w:p>
    <w:p w14:paraId="3DB2C79C" w14:textId="77777777" w:rsidR="002F19AC" w:rsidRDefault="002F19AC" w:rsidP="003C33F1">
      <w:pPr>
        <w:keepNext/>
        <w:rPr>
          <w:rFonts w:ascii="Century Gothic" w:hAnsi="Century Gothic"/>
          <w:sz w:val="22"/>
          <w:szCs w:val="22"/>
        </w:rPr>
      </w:pPr>
    </w:p>
    <w:p w14:paraId="2C9C8594" w14:textId="77777777" w:rsidR="008A1650" w:rsidRDefault="002270E5" w:rsidP="003C33F1">
      <w:pPr>
        <w:keepNext/>
        <w:rPr>
          <w:rFonts w:ascii="Century Gothic" w:hAnsi="Century Gothic"/>
          <w:sz w:val="22"/>
          <w:szCs w:val="22"/>
        </w:rPr>
      </w:pPr>
      <w:r>
        <w:rPr>
          <w:rFonts w:ascii="Century Gothic" w:hAnsi="Century Gothic"/>
          <w:noProof/>
          <w:sz w:val="22"/>
          <w:szCs w:val="22"/>
        </w:rPr>
        <w:drawing>
          <wp:inline distT="0" distB="0" distL="0" distR="0" wp14:anchorId="68615DD1" wp14:editId="7A5909AB">
            <wp:extent cx="3090545" cy="1802765"/>
            <wp:effectExtent l="0" t="0" r="3365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BBD39F6" w14:textId="77777777" w:rsidR="008A1650" w:rsidRDefault="008A1650" w:rsidP="003C33F1">
      <w:pPr>
        <w:keepNext/>
        <w:rPr>
          <w:rFonts w:ascii="Century Gothic" w:hAnsi="Century Gothic"/>
          <w:sz w:val="22"/>
          <w:szCs w:val="22"/>
        </w:rPr>
      </w:pPr>
    </w:p>
    <w:p w14:paraId="756558DF" w14:textId="77777777" w:rsidR="008A1650" w:rsidRDefault="008A1650" w:rsidP="003C33F1">
      <w:pPr>
        <w:keepNext/>
        <w:rPr>
          <w:rFonts w:ascii="Century Gothic" w:hAnsi="Century Gothic"/>
          <w:sz w:val="22"/>
          <w:szCs w:val="22"/>
        </w:rPr>
      </w:pPr>
    </w:p>
    <w:p w14:paraId="4C0F604B" w14:textId="77777777" w:rsidR="008A1650" w:rsidRDefault="008A1650" w:rsidP="008A1650">
      <w:pPr>
        <w:pStyle w:val="Heading1"/>
        <w:numPr>
          <w:ilvl w:val="1"/>
          <w:numId w:val="13"/>
        </w:numPr>
        <w:rPr>
          <w:rFonts w:ascii="Century Gothic" w:hAnsi="Century Gothic"/>
          <w:b/>
        </w:rPr>
      </w:pPr>
      <w:r w:rsidRPr="008A1650">
        <w:rPr>
          <w:rFonts w:ascii="Century Gothic" w:hAnsi="Century Gothic"/>
          <w:b/>
        </w:rPr>
        <w:t>Data Cleaning</w:t>
      </w:r>
    </w:p>
    <w:p w14:paraId="59B68CF9" w14:textId="77777777" w:rsidR="00332B50" w:rsidRPr="00332B50" w:rsidRDefault="00332B50" w:rsidP="00332B50"/>
    <w:p w14:paraId="04EDEBB3" w14:textId="77777777" w:rsidR="008A1650" w:rsidRDefault="008A1650" w:rsidP="008A1650">
      <w:pPr>
        <w:keepNext/>
        <w:rPr>
          <w:rFonts w:ascii="Century Gothic" w:hAnsi="Century Gothic"/>
          <w:sz w:val="22"/>
          <w:szCs w:val="22"/>
        </w:rPr>
      </w:pPr>
      <w:r w:rsidRPr="008A1650">
        <w:rPr>
          <w:rFonts w:ascii="Century Gothic" w:hAnsi="Century Gothic"/>
          <w:sz w:val="22"/>
          <w:szCs w:val="22"/>
        </w:rPr>
        <w:t>Data cleaning</w:t>
      </w:r>
      <w:r>
        <w:rPr>
          <w:rFonts w:ascii="Century Gothic" w:hAnsi="Century Gothic"/>
          <w:sz w:val="22"/>
          <w:szCs w:val="22"/>
        </w:rPr>
        <w:t xml:space="preserve"> is the process of removing unwanted information and making the data standardized to the requirement. It involves beautifying the data so that meaning can be extracted in next level of analyzing. Different formats used in different websites for same kind of data makes it a challenge to standardize the data. </w:t>
      </w:r>
    </w:p>
    <w:p w14:paraId="3677EC53" w14:textId="77777777" w:rsidR="008A1650" w:rsidRPr="008A1650" w:rsidRDefault="008A1650" w:rsidP="008A1650">
      <w:pPr>
        <w:keepNext/>
        <w:rPr>
          <w:rFonts w:ascii="Century Gothic" w:hAnsi="Century Gothic"/>
          <w:sz w:val="22"/>
          <w:szCs w:val="22"/>
        </w:rPr>
      </w:pPr>
    </w:p>
    <w:p w14:paraId="31B1EBC5" w14:textId="77777777" w:rsidR="008A1650" w:rsidRDefault="008A1650" w:rsidP="008A1650">
      <w:pPr>
        <w:pStyle w:val="Heading1"/>
        <w:numPr>
          <w:ilvl w:val="1"/>
          <w:numId w:val="13"/>
        </w:numPr>
        <w:rPr>
          <w:rFonts w:ascii="Century Gothic" w:hAnsi="Century Gothic"/>
          <w:b/>
        </w:rPr>
      </w:pPr>
      <w:r w:rsidRPr="008A1650">
        <w:rPr>
          <w:rFonts w:ascii="Century Gothic" w:hAnsi="Century Gothic"/>
          <w:b/>
        </w:rPr>
        <w:t>Loading into Mongo DB</w:t>
      </w:r>
    </w:p>
    <w:p w14:paraId="34E53F34" w14:textId="77777777" w:rsidR="00332B50" w:rsidRPr="00332B50" w:rsidRDefault="00332B50" w:rsidP="00332B50"/>
    <w:p w14:paraId="73450192" w14:textId="4CBF9771" w:rsidR="008A1650" w:rsidRDefault="008A1650" w:rsidP="002F19AC">
      <w:pPr>
        <w:keepNext/>
        <w:rPr>
          <w:rFonts w:ascii="Century Gothic" w:hAnsi="Century Gothic"/>
          <w:sz w:val="22"/>
          <w:szCs w:val="22"/>
        </w:rPr>
      </w:pPr>
      <w:r w:rsidRPr="003A2EE7">
        <w:rPr>
          <w:rFonts w:ascii="Century Gothic" w:hAnsi="Century Gothic"/>
          <w:sz w:val="22"/>
          <w:szCs w:val="22"/>
        </w:rPr>
        <w:t xml:space="preserve">After getting the extracted data from web pages and data cleaning process, data files are loaded into Mongo DB for reference in later stages. </w:t>
      </w:r>
    </w:p>
    <w:p w14:paraId="6D219CF5" w14:textId="77777777" w:rsidR="002F19AC" w:rsidRPr="002F19AC" w:rsidRDefault="002F19AC" w:rsidP="002F19AC">
      <w:pPr>
        <w:keepNext/>
        <w:rPr>
          <w:rFonts w:ascii="Century Gothic" w:hAnsi="Century Gothic"/>
          <w:sz w:val="22"/>
          <w:szCs w:val="22"/>
        </w:rPr>
      </w:pPr>
    </w:p>
    <w:p w14:paraId="395A2298" w14:textId="77777777" w:rsidR="008A1650" w:rsidRDefault="008A1650" w:rsidP="008A1650">
      <w:pPr>
        <w:pStyle w:val="Heading1"/>
        <w:numPr>
          <w:ilvl w:val="1"/>
          <w:numId w:val="13"/>
        </w:numPr>
        <w:rPr>
          <w:rFonts w:ascii="Century Gothic" w:hAnsi="Century Gothic"/>
          <w:b/>
        </w:rPr>
      </w:pPr>
      <w:r w:rsidRPr="008A1650">
        <w:rPr>
          <w:rFonts w:ascii="Century Gothic" w:hAnsi="Century Gothic"/>
          <w:b/>
        </w:rPr>
        <w:t>Analyzing and Predicting</w:t>
      </w:r>
    </w:p>
    <w:p w14:paraId="1EA5767F" w14:textId="77777777" w:rsidR="002F19AC" w:rsidRPr="002F19AC" w:rsidRDefault="002F19AC" w:rsidP="002F19AC"/>
    <w:p w14:paraId="5FCB3315" w14:textId="2500E28B" w:rsidR="003C33F1" w:rsidRDefault="008A1650" w:rsidP="003A2EE7">
      <w:pPr>
        <w:keepNext/>
        <w:rPr>
          <w:rFonts w:ascii="Century Gothic" w:hAnsi="Century Gothic"/>
          <w:sz w:val="22"/>
          <w:szCs w:val="22"/>
        </w:rPr>
      </w:pPr>
      <w:r>
        <w:rPr>
          <w:rFonts w:ascii="Century Gothic" w:hAnsi="Century Gothic"/>
          <w:sz w:val="22"/>
          <w:szCs w:val="22"/>
        </w:rPr>
        <w:t xml:space="preserve">Extract the information from DB, aggregate it and visualize it in a manner, which is useful and easy to use by end users. It helps user to understand better in graphical manner. </w:t>
      </w:r>
    </w:p>
    <w:p w14:paraId="6ED860F5" w14:textId="16595BB1" w:rsidR="003A2EE7" w:rsidRPr="003A2EE7" w:rsidRDefault="003A2EE7" w:rsidP="00E30972">
      <w:pPr>
        <w:rPr>
          <w:rFonts w:ascii="Century Gothic" w:hAnsi="Century Gothic"/>
          <w:sz w:val="22"/>
          <w:szCs w:val="22"/>
        </w:rPr>
      </w:pPr>
    </w:p>
    <w:p w14:paraId="11738B6B" w14:textId="77777777" w:rsidR="00C805C4" w:rsidRPr="00576465" w:rsidRDefault="00C805C4" w:rsidP="00C805C4">
      <w:pPr>
        <w:pStyle w:val="Heading1"/>
        <w:numPr>
          <w:ilvl w:val="0"/>
          <w:numId w:val="13"/>
        </w:numPr>
        <w:rPr>
          <w:rFonts w:ascii="Century Gothic" w:hAnsi="Century Gothic"/>
          <w:b/>
        </w:rPr>
      </w:pPr>
      <w:r w:rsidRPr="00576465">
        <w:rPr>
          <w:rFonts w:ascii="Century Gothic" w:hAnsi="Century Gothic"/>
          <w:b/>
        </w:rPr>
        <w:lastRenderedPageBreak/>
        <w:t>Technical overview</w:t>
      </w:r>
      <w:bookmarkEnd w:id="4"/>
    </w:p>
    <w:p w14:paraId="18B832BC" w14:textId="77777777" w:rsidR="00C805C4" w:rsidRPr="00576465" w:rsidRDefault="00C805C4" w:rsidP="00C805C4">
      <w:pPr>
        <w:keepNext/>
        <w:jc w:val="both"/>
        <w:rPr>
          <w:rFonts w:ascii="Century Gothic" w:hAnsi="Century Gothic"/>
          <w:sz w:val="22"/>
          <w:szCs w:val="22"/>
        </w:rPr>
      </w:pPr>
    </w:p>
    <w:p w14:paraId="6D7F05E0" w14:textId="77777777" w:rsidR="00DF08A0" w:rsidRDefault="00DF08A0" w:rsidP="00C805C4">
      <w:pPr>
        <w:pStyle w:val="Heading1"/>
        <w:numPr>
          <w:ilvl w:val="1"/>
          <w:numId w:val="13"/>
        </w:numPr>
        <w:rPr>
          <w:rFonts w:ascii="Century Gothic" w:hAnsi="Century Gothic"/>
          <w:b/>
        </w:rPr>
      </w:pPr>
      <w:bookmarkStart w:id="6" w:name="_Toc396681209"/>
      <w:r w:rsidRPr="00576465">
        <w:rPr>
          <w:rFonts w:ascii="Century Gothic" w:hAnsi="Century Gothic"/>
          <w:b/>
        </w:rPr>
        <w:t>Technology Used</w:t>
      </w:r>
    </w:p>
    <w:p w14:paraId="6546EB28" w14:textId="77777777" w:rsidR="002F19AC" w:rsidRPr="002F19AC" w:rsidRDefault="002F19AC" w:rsidP="002F19AC"/>
    <w:tbl>
      <w:tblPr>
        <w:tblW w:w="5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126"/>
        <w:gridCol w:w="2688"/>
      </w:tblGrid>
      <w:tr w:rsidR="001E3DA0" w:rsidRPr="00576465" w14:paraId="519B07F0" w14:textId="77777777" w:rsidTr="00576465">
        <w:tc>
          <w:tcPr>
            <w:tcW w:w="534" w:type="dxa"/>
            <w:shd w:val="clear" w:color="auto" w:fill="auto"/>
          </w:tcPr>
          <w:p w14:paraId="3D114954" w14:textId="77777777" w:rsidR="001E3DA0" w:rsidRPr="00576465" w:rsidRDefault="001E3DA0" w:rsidP="0070107F">
            <w:pPr>
              <w:rPr>
                <w:rFonts w:ascii="Century Gothic" w:hAnsi="Century Gothic"/>
                <w:sz w:val="22"/>
                <w:szCs w:val="22"/>
              </w:rPr>
            </w:pPr>
            <w:r w:rsidRPr="00576465">
              <w:rPr>
                <w:rFonts w:ascii="Century Gothic" w:hAnsi="Century Gothic"/>
                <w:sz w:val="22"/>
                <w:szCs w:val="22"/>
              </w:rPr>
              <w:t>SNO</w:t>
            </w:r>
          </w:p>
        </w:tc>
        <w:tc>
          <w:tcPr>
            <w:tcW w:w="2126" w:type="dxa"/>
            <w:shd w:val="clear" w:color="auto" w:fill="auto"/>
          </w:tcPr>
          <w:p w14:paraId="5B36E52B" w14:textId="77777777" w:rsidR="001E3DA0" w:rsidRPr="00576465" w:rsidRDefault="001E3DA0" w:rsidP="0070107F">
            <w:pPr>
              <w:rPr>
                <w:rFonts w:ascii="Century Gothic" w:hAnsi="Century Gothic"/>
                <w:sz w:val="22"/>
                <w:szCs w:val="22"/>
              </w:rPr>
            </w:pPr>
            <w:r w:rsidRPr="00576465">
              <w:rPr>
                <w:rFonts w:ascii="Century Gothic" w:hAnsi="Century Gothic"/>
                <w:sz w:val="22"/>
                <w:szCs w:val="22"/>
              </w:rPr>
              <w:t>TECHNOLOGY</w:t>
            </w:r>
          </w:p>
        </w:tc>
        <w:tc>
          <w:tcPr>
            <w:tcW w:w="2688" w:type="dxa"/>
            <w:shd w:val="clear" w:color="auto" w:fill="auto"/>
          </w:tcPr>
          <w:p w14:paraId="640291AA" w14:textId="77777777" w:rsidR="001E3DA0" w:rsidRPr="00576465" w:rsidRDefault="001E3DA0" w:rsidP="0070107F">
            <w:pPr>
              <w:rPr>
                <w:rFonts w:ascii="Century Gothic" w:hAnsi="Century Gothic"/>
                <w:sz w:val="22"/>
                <w:szCs w:val="22"/>
              </w:rPr>
            </w:pPr>
            <w:r w:rsidRPr="00576465">
              <w:rPr>
                <w:rFonts w:ascii="Century Gothic" w:hAnsi="Century Gothic"/>
                <w:sz w:val="22"/>
                <w:szCs w:val="22"/>
              </w:rPr>
              <w:t>Usage</w:t>
            </w:r>
          </w:p>
        </w:tc>
      </w:tr>
      <w:tr w:rsidR="001E3DA0" w:rsidRPr="00576465" w14:paraId="5E4FCCEB" w14:textId="77777777" w:rsidTr="00576465">
        <w:tc>
          <w:tcPr>
            <w:tcW w:w="534" w:type="dxa"/>
            <w:shd w:val="clear" w:color="auto" w:fill="auto"/>
          </w:tcPr>
          <w:p w14:paraId="438C7294" w14:textId="77777777" w:rsidR="001E3DA0" w:rsidRPr="00576465" w:rsidRDefault="001E3DA0" w:rsidP="0070107F">
            <w:pPr>
              <w:rPr>
                <w:rFonts w:ascii="Century Gothic" w:hAnsi="Century Gothic"/>
                <w:sz w:val="22"/>
                <w:szCs w:val="22"/>
              </w:rPr>
            </w:pPr>
            <w:r w:rsidRPr="00576465">
              <w:rPr>
                <w:rFonts w:ascii="Century Gothic" w:hAnsi="Century Gothic"/>
                <w:sz w:val="22"/>
                <w:szCs w:val="22"/>
              </w:rPr>
              <w:t>1</w:t>
            </w:r>
          </w:p>
        </w:tc>
        <w:tc>
          <w:tcPr>
            <w:tcW w:w="2126" w:type="dxa"/>
            <w:shd w:val="clear" w:color="auto" w:fill="auto"/>
          </w:tcPr>
          <w:p w14:paraId="7E148349" w14:textId="77777777" w:rsidR="001E3DA0" w:rsidRPr="00576465" w:rsidRDefault="001E3DA0" w:rsidP="0070107F">
            <w:pPr>
              <w:rPr>
                <w:rFonts w:ascii="Century Gothic" w:hAnsi="Century Gothic"/>
                <w:sz w:val="22"/>
                <w:szCs w:val="22"/>
              </w:rPr>
            </w:pPr>
            <w:r w:rsidRPr="00576465">
              <w:rPr>
                <w:rFonts w:ascii="Century Gothic" w:hAnsi="Century Gothic"/>
                <w:sz w:val="22"/>
                <w:szCs w:val="22"/>
              </w:rPr>
              <w:t>Python</w:t>
            </w:r>
          </w:p>
        </w:tc>
        <w:tc>
          <w:tcPr>
            <w:tcW w:w="2688" w:type="dxa"/>
            <w:shd w:val="clear" w:color="auto" w:fill="auto"/>
          </w:tcPr>
          <w:p w14:paraId="73FD7A75" w14:textId="3723602C" w:rsidR="001E3DA0" w:rsidRPr="00576465" w:rsidRDefault="001E3DA0" w:rsidP="00B51D7E">
            <w:pPr>
              <w:rPr>
                <w:rFonts w:ascii="Century Gothic" w:hAnsi="Century Gothic"/>
                <w:sz w:val="22"/>
                <w:szCs w:val="22"/>
              </w:rPr>
            </w:pPr>
            <w:r w:rsidRPr="00576465">
              <w:rPr>
                <w:rFonts w:ascii="Century Gothic" w:hAnsi="Century Gothic"/>
                <w:sz w:val="22"/>
                <w:szCs w:val="22"/>
              </w:rPr>
              <w:t xml:space="preserve">It is used </w:t>
            </w:r>
            <w:r w:rsidR="00207225">
              <w:rPr>
                <w:rFonts w:ascii="Century Gothic" w:hAnsi="Century Gothic"/>
                <w:sz w:val="22"/>
                <w:szCs w:val="22"/>
              </w:rPr>
              <w:t>for scraping</w:t>
            </w:r>
            <w:r w:rsidR="00B51D7E">
              <w:rPr>
                <w:rFonts w:ascii="Century Gothic" w:hAnsi="Century Gothic"/>
                <w:sz w:val="22"/>
                <w:szCs w:val="22"/>
              </w:rPr>
              <w:t>, cleaning and loading</w:t>
            </w:r>
            <w:r w:rsidRPr="00576465">
              <w:rPr>
                <w:rFonts w:ascii="Century Gothic" w:hAnsi="Century Gothic"/>
                <w:sz w:val="22"/>
                <w:szCs w:val="22"/>
              </w:rPr>
              <w:t xml:space="preserve"> </w:t>
            </w:r>
            <w:r w:rsidR="00B51D7E">
              <w:rPr>
                <w:rFonts w:ascii="Century Gothic" w:hAnsi="Century Gothic"/>
                <w:sz w:val="22"/>
                <w:szCs w:val="22"/>
              </w:rPr>
              <w:t>the data.</w:t>
            </w:r>
          </w:p>
        </w:tc>
      </w:tr>
      <w:tr w:rsidR="001E3DA0" w:rsidRPr="00576465" w14:paraId="295633C7" w14:textId="77777777" w:rsidTr="00576465">
        <w:tc>
          <w:tcPr>
            <w:tcW w:w="534" w:type="dxa"/>
            <w:shd w:val="clear" w:color="auto" w:fill="auto"/>
          </w:tcPr>
          <w:p w14:paraId="36753B4C" w14:textId="77777777" w:rsidR="001E3DA0" w:rsidRPr="00576465" w:rsidRDefault="001E3DA0" w:rsidP="0070107F">
            <w:pPr>
              <w:rPr>
                <w:rFonts w:ascii="Century Gothic" w:hAnsi="Century Gothic"/>
                <w:sz w:val="22"/>
                <w:szCs w:val="22"/>
              </w:rPr>
            </w:pPr>
            <w:r w:rsidRPr="00576465">
              <w:rPr>
                <w:rFonts w:ascii="Century Gothic" w:hAnsi="Century Gothic"/>
                <w:sz w:val="22"/>
                <w:szCs w:val="22"/>
              </w:rPr>
              <w:t>2</w:t>
            </w:r>
          </w:p>
        </w:tc>
        <w:tc>
          <w:tcPr>
            <w:tcW w:w="2126" w:type="dxa"/>
            <w:shd w:val="clear" w:color="auto" w:fill="auto"/>
          </w:tcPr>
          <w:p w14:paraId="4A70A9FA" w14:textId="77777777" w:rsidR="001E3DA0" w:rsidRPr="00576465" w:rsidRDefault="001E3DA0" w:rsidP="0070107F">
            <w:pPr>
              <w:rPr>
                <w:rFonts w:ascii="Century Gothic" w:hAnsi="Century Gothic"/>
                <w:sz w:val="22"/>
                <w:szCs w:val="22"/>
              </w:rPr>
            </w:pPr>
            <w:r w:rsidRPr="00576465">
              <w:rPr>
                <w:rFonts w:ascii="Century Gothic" w:hAnsi="Century Gothic"/>
                <w:sz w:val="22"/>
                <w:szCs w:val="22"/>
              </w:rPr>
              <w:t>Mongo</w:t>
            </w:r>
            <w:r w:rsidR="009A4B08" w:rsidRPr="00576465">
              <w:rPr>
                <w:rFonts w:ascii="Century Gothic" w:hAnsi="Century Gothic"/>
                <w:sz w:val="22"/>
                <w:szCs w:val="22"/>
              </w:rPr>
              <w:t xml:space="preserve"> </w:t>
            </w:r>
            <w:r w:rsidRPr="00576465">
              <w:rPr>
                <w:rFonts w:ascii="Century Gothic" w:hAnsi="Century Gothic"/>
                <w:sz w:val="22"/>
                <w:szCs w:val="22"/>
              </w:rPr>
              <w:t>DB</w:t>
            </w:r>
          </w:p>
        </w:tc>
        <w:tc>
          <w:tcPr>
            <w:tcW w:w="2688" w:type="dxa"/>
            <w:shd w:val="clear" w:color="auto" w:fill="auto"/>
          </w:tcPr>
          <w:p w14:paraId="5F35ADB7" w14:textId="6C137AE7" w:rsidR="001E3DA0" w:rsidRPr="00576465" w:rsidRDefault="001E3DA0" w:rsidP="00207225">
            <w:pPr>
              <w:rPr>
                <w:rFonts w:ascii="Century Gothic" w:hAnsi="Century Gothic"/>
                <w:sz w:val="22"/>
                <w:szCs w:val="22"/>
              </w:rPr>
            </w:pPr>
            <w:r w:rsidRPr="00576465">
              <w:rPr>
                <w:rFonts w:ascii="Century Gothic" w:hAnsi="Century Gothic"/>
                <w:sz w:val="22"/>
                <w:szCs w:val="22"/>
              </w:rPr>
              <w:t xml:space="preserve">It is used </w:t>
            </w:r>
            <w:r w:rsidR="00207225">
              <w:rPr>
                <w:rFonts w:ascii="Century Gothic" w:hAnsi="Century Gothic"/>
                <w:sz w:val="22"/>
                <w:szCs w:val="22"/>
              </w:rPr>
              <w:t>for</w:t>
            </w:r>
            <w:r w:rsidRPr="00576465">
              <w:rPr>
                <w:rFonts w:ascii="Century Gothic" w:hAnsi="Century Gothic"/>
                <w:sz w:val="22"/>
                <w:szCs w:val="22"/>
              </w:rPr>
              <w:t xml:space="preserve"> </w:t>
            </w:r>
            <w:r w:rsidR="00207225">
              <w:rPr>
                <w:rFonts w:ascii="Century Gothic" w:hAnsi="Century Gothic"/>
                <w:sz w:val="22"/>
                <w:szCs w:val="22"/>
              </w:rPr>
              <w:t xml:space="preserve">storing data </w:t>
            </w:r>
            <w:r w:rsidRPr="00576465">
              <w:rPr>
                <w:rFonts w:ascii="Century Gothic" w:hAnsi="Century Gothic"/>
                <w:sz w:val="22"/>
                <w:szCs w:val="22"/>
              </w:rPr>
              <w:t>extracted from website</w:t>
            </w:r>
            <w:r w:rsidR="00207225">
              <w:rPr>
                <w:rFonts w:ascii="Century Gothic" w:hAnsi="Century Gothic"/>
                <w:sz w:val="22"/>
                <w:szCs w:val="22"/>
              </w:rPr>
              <w:t>.</w:t>
            </w:r>
          </w:p>
        </w:tc>
      </w:tr>
      <w:tr w:rsidR="001E3DA0" w:rsidRPr="00576465" w14:paraId="5B094A32" w14:textId="77777777" w:rsidTr="00576465">
        <w:tc>
          <w:tcPr>
            <w:tcW w:w="534" w:type="dxa"/>
            <w:shd w:val="clear" w:color="auto" w:fill="auto"/>
          </w:tcPr>
          <w:p w14:paraId="6B0D1B27" w14:textId="77777777" w:rsidR="001E3DA0" w:rsidRPr="00576465" w:rsidRDefault="001E3DA0" w:rsidP="0070107F">
            <w:pPr>
              <w:rPr>
                <w:rFonts w:ascii="Century Gothic" w:hAnsi="Century Gothic"/>
                <w:sz w:val="22"/>
                <w:szCs w:val="22"/>
              </w:rPr>
            </w:pPr>
            <w:r w:rsidRPr="00576465">
              <w:rPr>
                <w:rFonts w:ascii="Century Gothic" w:hAnsi="Century Gothic"/>
                <w:sz w:val="22"/>
                <w:szCs w:val="22"/>
              </w:rPr>
              <w:t>3</w:t>
            </w:r>
          </w:p>
        </w:tc>
        <w:tc>
          <w:tcPr>
            <w:tcW w:w="2126" w:type="dxa"/>
            <w:shd w:val="clear" w:color="auto" w:fill="auto"/>
          </w:tcPr>
          <w:p w14:paraId="70D79A68" w14:textId="77777777" w:rsidR="001E3DA0" w:rsidRPr="00576465" w:rsidRDefault="001E3DA0" w:rsidP="0070107F">
            <w:pPr>
              <w:rPr>
                <w:rFonts w:ascii="Century Gothic" w:hAnsi="Century Gothic"/>
                <w:sz w:val="22"/>
                <w:szCs w:val="22"/>
              </w:rPr>
            </w:pPr>
            <w:r w:rsidRPr="00576465">
              <w:rPr>
                <w:rFonts w:ascii="Century Gothic" w:hAnsi="Century Gothic"/>
                <w:sz w:val="22"/>
                <w:szCs w:val="22"/>
              </w:rPr>
              <w:t>SQL server</w:t>
            </w:r>
          </w:p>
        </w:tc>
        <w:tc>
          <w:tcPr>
            <w:tcW w:w="2688" w:type="dxa"/>
            <w:shd w:val="clear" w:color="auto" w:fill="auto"/>
          </w:tcPr>
          <w:p w14:paraId="1A4B6FB6" w14:textId="419F185E" w:rsidR="001E3DA0" w:rsidRPr="00576465" w:rsidRDefault="001E3DA0" w:rsidP="00B51D7E">
            <w:pPr>
              <w:rPr>
                <w:rFonts w:ascii="Century Gothic" w:hAnsi="Century Gothic"/>
                <w:sz w:val="22"/>
                <w:szCs w:val="22"/>
              </w:rPr>
            </w:pPr>
            <w:r w:rsidRPr="00576465">
              <w:rPr>
                <w:rFonts w:ascii="Century Gothic" w:hAnsi="Century Gothic"/>
                <w:sz w:val="22"/>
                <w:szCs w:val="22"/>
              </w:rPr>
              <w:t xml:space="preserve">It is used as </w:t>
            </w:r>
            <w:r w:rsidR="00B51D7E">
              <w:rPr>
                <w:rFonts w:ascii="Century Gothic" w:hAnsi="Century Gothic"/>
                <w:sz w:val="22"/>
                <w:szCs w:val="22"/>
              </w:rPr>
              <w:t>DWH</w:t>
            </w:r>
            <w:r w:rsidRPr="00576465">
              <w:rPr>
                <w:rFonts w:ascii="Century Gothic" w:hAnsi="Century Gothic"/>
                <w:sz w:val="22"/>
                <w:szCs w:val="22"/>
              </w:rPr>
              <w:t xml:space="preserve"> server for Table</w:t>
            </w:r>
            <w:r w:rsidR="00164E65" w:rsidRPr="00576465">
              <w:rPr>
                <w:rFonts w:ascii="Century Gothic" w:hAnsi="Century Gothic"/>
                <w:sz w:val="22"/>
                <w:szCs w:val="22"/>
              </w:rPr>
              <w:t>a</w:t>
            </w:r>
            <w:r w:rsidRPr="00576465">
              <w:rPr>
                <w:rFonts w:ascii="Century Gothic" w:hAnsi="Century Gothic"/>
                <w:sz w:val="22"/>
                <w:szCs w:val="22"/>
              </w:rPr>
              <w:t>u reports</w:t>
            </w:r>
          </w:p>
        </w:tc>
      </w:tr>
      <w:tr w:rsidR="001E3DA0" w:rsidRPr="00576465" w14:paraId="7BA212FC" w14:textId="77777777" w:rsidTr="00576465">
        <w:tc>
          <w:tcPr>
            <w:tcW w:w="534" w:type="dxa"/>
            <w:shd w:val="clear" w:color="auto" w:fill="auto"/>
          </w:tcPr>
          <w:p w14:paraId="0E703908" w14:textId="77777777" w:rsidR="001E3DA0" w:rsidRPr="00576465" w:rsidRDefault="001E3DA0" w:rsidP="0070107F">
            <w:pPr>
              <w:rPr>
                <w:rFonts w:ascii="Century Gothic" w:hAnsi="Century Gothic"/>
                <w:sz w:val="22"/>
                <w:szCs w:val="22"/>
              </w:rPr>
            </w:pPr>
            <w:r w:rsidRPr="00576465">
              <w:rPr>
                <w:rFonts w:ascii="Century Gothic" w:hAnsi="Century Gothic"/>
                <w:sz w:val="22"/>
                <w:szCs w:val="22"/>
              </w:rPr>
              <w:t>4</w:t>
            </w:r>
          </w:p>
        </w:tc>
        <w:tc>
          <w:tcPr>
            <w:tcW w:w="2126" w:type="dxa"/>
            <w:shd w:val="clear" w:color="auto" w:fill="auto"/>
          </w:tcPr>
          <w:p w14:paraId="0248ABB8" w14:textId="77777777" w:rsidR="001E3DA0" w:rsidRPr="00576465" w:rsidRDefault="001E3DA0" w:rsidP="0070107F">
            <w:pPr>
              <w:rPr>
                <w:rFonts w:ascii="Century Gothic" w:hAnsi="Century Gothic"/>
                <w:sz w:val="22"/>
                <w:szCs w:val="22"/>
              </w:rPr>
            </w:pPr>
            <w:r w:rsidRPr="00576465">
              <w:rPr>
                <w:rFonts w:ascii="Century Gothic" w:hAnsi="Century Gothic"/>
                <w:sz w:val="22"/>
                <w:szCs w:val="22"/>
              </w:rPr>
              <w:t>Tableau</w:t>
            </w:r>
          </w:p>
        </w:tc>
        <w:tc>
          <w:tcPr>
            <w:tcW w:w="2688" w:type="dxa"/>
            <w:shd w:val="clear" w:color="auto" w:fill="auto"/>
          </w:tcPr>
          <w:p w14:paraId="38F07415" w14:textId="1EDFC461" w:rsidR="001E3DA0" w:rsidRPr="00576465" w:rsidRDefault="001E3DA0" w:rsidP="00D60084">
            <w:pPr>
              <w:rPr>
                <w:rFonts w:ascii="Century Gothic" w:hAnsi="Century Gothic"/>
                <w:sz w:val="22"/>
                <w:szCs w:val="22"/>
              </w:rPr>
            </w:pPr>
            <w:r w:rsidRPr="00576465">
              <w:rPr>
                <w:rFonts w:ascii="Century Gothic" w:hAnsi="Century Gothic"/>
                <w:sz w:val="22"/>
                <w:szCs w:val="22"/>
              </w:rPr>
              <w:t xml:space="preserve">It is used </w:t>
            </w:r>
            <w:r w:rsidR="00D60084">
              <w:rPr>
                <w:rFonts w:ascii="Century Gothic" w:hAnsi="Century Gothic"/>
                <w:sz w:val="22"/>
                <w:szCs w:val="22"/>
              </w:rPr>
              <w:t xml:space="preserve">for visualizing </w:t>
            </w:r>
            <w:r w:rsidRPr="00576465">
              <w:rPr>
                <w:rFonts w:ascii="Century Gothic" w:hAnsi="Century Gothic"/>
                <w:sz w:val="22"/>
                <w:szCs w:val="22"/>
              </w:rPr>
              <w:t xml:space="preserve">reports of the extracted data. </w:t>
            </w:r>
          </w:p>
        </w:tc>
      </w:tr>
    </w:tbl>
    <w:p w14:paraId="74F493AD" w14:textId="1599E77B" w:rsidR="0070107F" w:rsidRPr="00576465" w:rsidRDefault="0070107F" w:rsidP="0070107F"/>
    <w:p w14:paraId="7D1F5CC7" w14:textId="77777777" w:rsidR="00E30972" w:rsidRDefault="00E30972" w:rsidP="00E30972">
      <w:pPr>
        <w:pStyle w:val="Heading1"/>
        <w:numPr>
          <w:ilvl w:val="1"/>
          <w:numId w:val="13"/>
        </w:numPr>
        <w:rPr>
          <w:rFonts w:ascii="Century Gothic" w:hAnsi="Century Gothic"/>
          <w:b/>
          <w:szCs w:val="24"/>
        </w:rPr>
      </w:pPr>
      <w:r w:rsidRPr="00824FED">
        <w:rPr>
          <w:rFonts w:ascii="Century Gothic" w:hAnsi="Century Gothic"/>
          <w:b/>
          <w:szCs w:val="24"/>
        </w:rPr>
        <w:t>Source Selection Process</w:t>
      </w:r>
    </w:p>
    <w:p w14:paraId="040EF318" w14:textId="77777777" w:rsidR="00F74CAA" w:rsidRPr="00F74CAA" w:rsidRDefault="00F74CAA" w:rsidP="00F74CAA"/>
    <w:p w14:paraId="37374970" w14:textId="77777777" w:rsidR="00E30972" w:rsidRPr="00C85C48" w:rsidRDefault="00E30972" w:rsidP="00E30972">
      <w:pPr>
        <w:pStyle w:val="ListParagraph"/>
        <w:numPr>
          <w:ilvl w:val="0"/>
          <w:numId w:val="18"/>
        </w:numPr>
        <w:rPr>
          <w:rFonts w:ascii="Century Gothic" w:hAnsi="Century Gothic"/>
        </w:rPr>
      </w:pPr>
      <w:r w:rsidRPr="00C85C48">
        <w:rPr>
          <w:rFonts w:ascii="Century Gothic" w:hAnsi="Century Gothic"/>
        </w:rPr>
        <w:t>Investigating Website</w:t>
      </w:r>
    </w:p>
    <w:p w14:paraId="5F090D00" w14:textId="77777777" w:rsidR="00E30972" w:rsidRDefault="00E30972" w:rsidP="00E30972">
      <w:pPr>
        <w:ind w:left="360"/>
        <w:rPr>
          <w:rFonts w:ascii="Century Gothic" w:hAnsi="Century Gothic"/>
        </w:rPr>
      </w:pPr>
      <w:r w:rsidRPr="00C85C48">
        <w:rPr>
          <w:rFonts w:ascii="Century Gothic" w:hAnsi="Century Gothic"/>
        </w:rPr>
        <w:t xml:space="preserve">This process involves surfing through the different websites and judges the sites for the use of your requirement. It involves estimating the complexity and restrictions on the website. It also involves whether all the information is available or not. </w:t>
      </w:r>
    </w:p>
    <w:p w14:paraId="7944A57E" w14:textId="77777777" w:rsidR="00E30972" w:rsidRPr="00C85C48" w:rsidRDefault="00E30972" w:rsidP="00E30972">
      <w:pPr>
        <w:ind w:left="360"/>
        <w:rPr>
          <w:rFonts w:ascii="Century Gothic" w:hAnsi="Century Gothic"/>
        </w:rPr>
      </w:pPr>
    </w:p>
    <w:p w14:paraId="598DD393" w14:textId="77777777" w:rsidR="00E30972" w:rsidRPr="00C85C48" w:rsidRDefault="00E30972" w:rsidP="00E30972">
      <w:pPr>
        <w:pStyle w:val="ListParagraph"/>
        <w:numPr>
          <w:ilvl w:val="0"/>
          <w:numId w:val="18"/>
        </w:numPr>
        <w:rPr>
          <w:rFonts w:ascii="Century Gothic" w:hAnsi="Century Gothic"/>
        </w:rPr>
      </w:pPr>
      <w:r w:rsidRPr="00C85C48">
        <w:rPr>
          <w:rFonts w:ascii="Century Gothic" w:hAnsi="Century Gothic"/>
        </w:rPr>
        <w:t>Conditions to select source</w:t>
      </w:r>
    </w:p>
    <w:p w14:paraId="30FA9189" w14:textId="77777777" w:rsidR="00E30972" w:rsidRPr="00C85C48" w:rsidRDefault="00E30972" w:rsidP="00E30972">
      <w:pPr>
        <w:ind w:left="360"/>
        <w:rPr>
          <w:rFonts w:ascii="Century Gothic" w:hAnsi="Century Gothic"/>
        </w:rPr>
      </w:pPr>
      <w:r w:rsidRPr="00C85C48">
        <w:rPr>
          <w:rFonts w:ascii="Century Gothic" w:hAnsi="Century Gothic"/>
        </w:rPr>
        <w:t xml:space="preserve">Availability and reliability of information without violating any rule of secrecy is the criteria for selecting the source. </w:t>
      </w:r>
    </w:p>
    <w:p w14:paraId="17ADF429" w14:textId="77777777" w:rsidR="00E30972" w:rsidRPr="00C85C48" w:rsidRDefault="00E30972" w:rsidP="00E30972">
      <w:pPr>
        <w:ind w:left="360"/>
        <w:rPr>
          <w:rFonts w:ascii="Century Gothic" w:hAnsi="Century Gothic"/>
        </w:rPr>
      </w:pPr>
    </w:p>
    <w:p w14:paraId="077C9600" w14:textId="77777777" w:rsidR="00E30972" w:rsidRPr="00C85C48" w:rsidRDefault="00E30972" w:rsidP="00E30972">
      <w:pPr>
        <w:pStyle w:val="ListParagraph"/>
        <w:numPr>
          <w:ilvl w:val="0"/>
          <w:numId w:val="18"/>
        </w:numPr>
        <w:rPr>
          <w:rFonts w:ascii="Century Gothic" w:hAnsi="Century Gothic"/>
        </w:rPr>
      </w:pPr>
      <w:r w:rsidRPr="00C85C48">
        <w:rPr>
          <w:rFonts w:ascii="Century Gothic" w:hAnsi="Century Gothic"/>
        </w:rPr>
        <w:t>Derive attributes</w:t>
      </w:r>
    </w:p>
    <w:p w14:paraId="51932DF4" w14:textId="77777777" w:rsidR="00E30972" w:rsidRDefault="00E30972" w:rsidP="00E30972">
      <w:pPr>
        <w:ind w:left="360"/>
        <w:rPr>
          <w:rFonts w:ascii="Century Gothic" w:hAnsi="Century Gothic"/>
        </w:rPr>
      </w:pPr>
      <w:r>
        <w:rPr>
          <w:rFonts w:ascii="Century Gothic" w:hAnsi="Century Gothic"/>
        </w:rPr>
        <w:t xml:space="preserve">This activity involves identifying the useful fields from web to analyze the data and reach to conclusion. </w:t>
      </w:r>
    </w:p>
    <w:p w14:paraId="1656CD13" w14:textId="77777777" w:rsidR="00E30972" w:rsidRDefault="00E30972" w:rsidP="00E30972">
      <w:pPr>
        <w:ind w:left="360"/>
        <w:rPr>
          <w:rFonts w:ascii="Century Gothic" w:hAnsi="Century Gothic"/>
        </w:rPr>
      </w:pPr>
    </w:p>
    <w:p w14:paraId="1B0606CE" w14:textId="77777777" w:rsidR="00E30972" w:rsidRDefault="00E30972" w:rsidP="00E30972">
      <w:pPr>
        <w:ind w:left="360"/>
        <w:rPr>
          <w:rFonts w:ascii="Century Gothic" w:hAnsi="Century Gothic"/>
        </w:rPr>
      </w:pPr>
      <w:r>
        <w:rPr>
          <w:rFonts w:ascii="Century Gothic" w:hAnsi="Century Gothic"/>
          <w:noProof/>
        </w:rPr>
        <w:drawing>
          <wp:inline distT="0" distB="0" distL="0" distR="0" wp14:anchorId="513FC974" wp14:editId="68C29AC5">
            <wp:extent cx="2938568" cy="11747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9378D83" w14:textId="77777777" w:rsidR="00E15E65" w:rsidRDefault="00E15E65" w:rsidP="00E30972">
      <w:pPr>
        <w:ind w:left="360"/>
        <w:rPr>
          <w:rFonts w:ascii="Century Gothic" w:hAnsi="Century Gothic"/>
        </w:rPr>
      </w:pPr>
    </w:p>
    <w:p w14:paraId="7E0C8034" w14:textId="6C06E927" w:rsidR="002F19AC" w:rsidRDefault="00C805C4" w:rsidP="002F19AC">
      <w:pPr>
        <w:pStyle w:val="Heading1"/>
        <w:numPr>
          <w:ilvl w:val="1"/>
          <w:numId w:val="13"/>
        </w:numPr>
        <w:rPr>
          <w:rFonts w:ascii="Century Gothic" w:hAnsi="Century Gothic"/>
          <w:b/>
        </w:rPr>
      </w:pPr>
      <w:r w:rsidRPr="00576465">
        <w:rPr>
          <w:rFonts w:ascii="Century Gothic" w:hAnsi="Century Gothic"/>
          <w:b/>
        </w:rPr>
        <w:lastRenderedPageBreak/>
        <w:t>Scraping</w:t>
      </w:r>
      <w:bookmarkEnd w:id="6"/>
    </w:p>
    <w:p w14:paraId="602B5E33" w14:textId="77777777" w:rsidR="001D4D4A" w:rsidRPr="001D4D4A" w:rsidRDefault="001D4D4A" w:rsidP="001D4D4A"/>
    <w:p w14:paraId="55E7B586" w14:textId="77777777" w:rsidR="00C75D81" w:rsidRDefault="003A2EE7" w:rsidP="003A2EE7">
      <w:pPr>
        <w:keepNext/>
        <w:rPr>
          <w:rFonts w:ascii="Century Gothic" w:hAnsi="Century Gothic"/>
          <w:sz w:val="22"/>
          <w:szCs w:val="22"/>
        </w:rPr>
      </w:pPr>
      <w:r w:rsidRPr="003A2EE7">
        <w:rPr>
          <w:rFonts w:ascii="Century Gothic" w:hAnsi="Century Gothic"/>
          <w:sz w:val="22"/>
          <w:szCs w:val="22"/>
        </w:rPr>
        <w:t>Web scraping is performed on web d</w:t>
      </w:r>
      <w:r>
        <w:rPr>
          <w:rFonts w:ascii="Century Gothic" w:hAnsi="Century Gothic"/>
          <w:sz w:val="22"/>
          <w:szCs w:val="22"/>
        </w:rPr>
        <w:t>a</w:t>
      </w:r>
      <w:r w:rsidRPr="003A2EE7">
        <w:rPr>
          <w:rFonts w:ascii="Century Gothic" w:hAnsi="Century Gothic"/>
          <w:sz w:val="22"/>
          <w:szCs w:val="22"/>
        </w:rPr>
        <w:t xml:space="preserve">ta to extract linked profiles and salary related information from other relevant sites. </w:t>
      </w:r>
      <w:r>
        <w:rPr>
          <w:rFonts w:ascii="Century Gothic" w:hAnsi="Century Gothic"/>
          <w:sz w:val="22"/>
          <w:szCs w:val="22"/>
        </w:rPr>
        <w:t xml:space="preserve">These profiles were searched with the keyword </w:t>
      </w:r>
      <w:r w:rsidRPr="005F74F6">
        <w:rPr>
          <w:rFonts w:ascii="Century Gothic" w:hAnsi="Century Gothic"/>
          <w:sz w:val="22"/>
          <w:szCs w:val="22"/>
        </w:rPr>
        <w:t>MTECH NUS.</w:t>
      </w:r>
      <w:r>
        <w:rPr>
          <w:rFonts w:ascii="Century Gothic" w:hAnsi="Century Gothic"/>
          <w:sz w:val="22"/>
          <w:szCs w:val="22"/>
        </w:rPr>
        <w:t xml:space="preserve"> </w:t>
      </w:r>
    </w:p>
    <w:p w14:paraId="6991809F" w14:textId="77777777" w:rsidR="00C75D81" w:rsidRDefault="00C75D81" w:rsidP="003A2EE7">
      <w:pPr>
        <w:keepNext/>
        <w:rPr>
          <w:rFonts w:ascii="Century Gothic" w:hAnsi="Century Gothic"/>
          <w:sz w:val="22"/>
          <w:szCs w:val="22"/>
        </w:rPr>
      </w:pPr>
    </w:p>
    <w:p w14:paraId="30D49CA4" w14:textId="352BBA29" w:rsidR="00C11391" w:rsidRDefault="003A2EE7" w:rsidP="003A2EE7">
      <w:pPr>
        <w:keepNext/>
        <w:rPr>
          <w:rFonts w:ascii="Century Gothic" w:hAnsi="Century Gothic"/>
          <w:sz w:val="22"/>
          <w:szCs w:val="22"/>
        </w:rPr>
      </w:pPr>
      <w:r>
        <w:rPr>
          <w:rFonts w:ascii="Century Gothic" w:hAnsi="Century Gothic"/>
          <w:sz w:val="22"/>
          <w:szCs w:val="22"/>
        </w:rPr>
        <w:t xml:space="preserve">This gives us broad view of current job held by professionals who has completed MTECH from NUS. </w:t>
      </w:r>
      <w:r w:rsidR="001521E2">
        <w:rPr>
          <w:rFonts w:ascii="Century Gothic" w:hAnsi="Century Gothic"/>
          <w:sz w:val="22"/>
          <w:szCs w:val="22"/>
        </w:rPr>
        <w:t xml:space="preserve">It also helps to provide the details of the company, current job and previous job held by the professionals. </w:t>
      </w:r>
    </w:p>
    <w:p w14:paraId="03DFD280" w14:textId="77777777" w:rsidR="001521E2" w:rsidRDefault="001521E2" w:rsidP="003A2EE7">
      <w:pPr>
        <w:keepNext/>
        <w:rPr>
          <w:rFonts w:ascii="Century Gothic" w:hAnsi="Century Gothic"/>
          <w:sz w:val="22"/>
          <w:szCs w:val="22"/>
        </w:rPr>
      </w:pPr>
    </w:p>
    <w:p w14:paraId="2615BCF6" w14:textId="30BC6692" w:rsidR="001521E2" w:rsidRDefault="001521E2" w:rsidP="003A2EE7">
      <w:pPr>
        <w:keepNext/>
        <w:rPr>
          <w:rFonts w:ascii="Century Gothic" w:hAnsi="Century Gothic"/>
          <w:sz w:val="22"/>
          <w:szCs w:val="22"/>
        </w:rPr>
      </w:pPr>
      <w:r>
        <w:rPr>
          <w:rFonts w:ascii="Century Gothic" w:hAnsi="Century Gothic"/>
          <w:sz w:val="22"/>
          <w:szCs w:val="22"/>
        </w:rPr>
        <w:t>Information extraction from web, data cleaning and analysis shows challenges that need to be addressed. The first problem was to identify and select the source of information and web pages to be used. Sites are selected based on the following attributes:</w:t>
      </w:r>
    </w:p>
    <w:p w14:paraId="449F966B" w14:textId="77777777" w:rsidR="00E30972" w:rsidRDefault="00E30972" w:rsidP="003A2EE7">
      <w:pPr>
        <w:keepNext/>
        <w:rPr>
          <w:rFonts w:ascii="Century Gothic" w:hAnsi="Century Gothic"/>
          <w:sz w:val="22"/>
          <w:szCs w:val="22"/>
        </w:rPr>
      </w:pPr>
    </w:p>
    <w:p w14:paraId="395A5AA4" w14:textId="77777777" w:rsidR="00E30972" w:rsidRDefault="00E30972" w:rsidP="001521E2">
      <w:pPr>
        <w:pStyle w:val="ListParagraph"/>
        <w:keepNext/>
        <w:numPr>
          <w:ilvl w:val="0"/>
          <w:numId w:val="16"/>
        </w:numPr>
        <w:rPr>
          <w:rFonts w:ascii="Century Gothic" w:hAnsi="Century Gothic"/>
          <w:sz w:val="22"/>
          <w:szCs w:val="22"/>
        </w:rPr>
      </w:pPr>
      <w:r>
        <w:rPr>
          <w:rFonts w:ascii="Century Gothic" w:hAnsi="Century Gothic"/>
          <w:sz w:val="22"/>
          <w:szCs w:val="22"/>
        </w:rPr>
        <w:t>Profiles with completed MTECH from NUS ISS</w:t>
      </w:r>
    </w:p>
    <w:p w14:paraId="3C695A5D" w14:textId="5A542243" w:rsidR="001521E2" w:rsidRPr="001521E2" w:rsidRDefault="001521E2" w:rsidP="001521E2">
      <w:pPr>
        <w:pStyle w:val="ListParagraph"/>
        <w:keepNext/>
        <w:numPr>
          <w:ilvl w:val="0"/>
          <w:numId w:val="16"/>
        </w:numPr>
        <w:rPr>
          <w:rFonts w:ascii="Century Gothic" w:hAnsi="Century Gothic"/>
          <w:sz w:val="22"/>
          <w:szCs w:val="22"/>
        </w:rPr>
      </w:pPr>
      <w:r w:rsidRPr="001521E2">
        <w:rPr>
          <w:rFonts w:ascii="Century Gothic" w:hAnsi="Century Gothic"/>
          <w:sz w:val="22"/>
          <w:szCs w:val="22"/>
        </w:rPr>
        <w:t>SG data availability</w:t>
      </w:r>
    </w:p>
    <w:p w14:paraId="398B46DC" w14:textId="450DA326" w:rsidR="001521E2" w:rsidRPr="001521E2" w:rsidRDefault="001521E2" w:rsidP="001521E2">
      <w:pPr>
        <w:pStyle w:val="ListParagraph"/>
        <w:keepNext/>
        <w:numPr>
          <w:ilvl w:val="0"/>
          <w:numId w:val="16"/>
        </w:numPr>
        <w:rPr>
          <w:rFonts w:ascii="Century Gothic" w:hAnsi="Century Gothic"/>
          <w:sz w:val="22"/>
          <w:szCs w:val="22"/>
        </w:rPr>
      </w:pPr>
      <w:r w:rsidRPr="001521E2">
        <w:rPr>
          <w:rFonts w:ascii="Century Gothic" w:hAnsi="Century Gothic"/>
          <w:sz w:val="22"/>
          <w:szCs w:val="22"/>
        </w:rPr>
        <w:t>International data availability</w:t>
      </w:r>
    </w:p>
    <w:p w14:paraId="176207AF" w14:textId="742E412B" w:rsidR="001521E2" w:rsidRPr="001521E2" w:rsidRDefault="001521E2" w:rsidP="001521E2">
      <w:pPr>
        <w:pStyle w:val="ListParagraph"/>
        <w:keepNext/>
        <w:numPr>
          <w:ilvl w:val="0"/>
          <w:numId w:val="16"/>
        </w:numPr>
        <w:rPr>
          <w:rFonts w:ascii="Century Gothic" w:hAnsi="Century Gothic"/>
          <w:sz w:val="22"/>
          <w:szCs w:val="22"/>
        </w:rPr>
      </w:pPr>
      <w:r w:rsidRPr="001521E2">
        <w:rPr>
          <w:rFonts w:ascii="Century Gothic" w:hAnsi="Century Gothic"/>
          <w:sz w:val="22"/>
          <w:szCs w:val="22"/>
        </w:rPr>
        <w:t>Size of data</w:t>
      </w:r>
    </w:p>
    <w:p w14:paraId="18F117E4" w14:textId="30818FB6" w:rsidR="001521E2" w:rsidRPr="001521E2" w:rsidRDefault="001521E2" w:rsidP="001521E2">
      <w:pPr>
        <w:pStyle w:val="ListParagraph"/>
        <w:keepNext/>
        <w:numPr>
          <w:ilvl w:val="0"/>
          <w:numId w:val="16"/>
        </w:numPr>
        <w:rPr>
          <w:rFonts w:ascii="Century Gothic" w:hAnsi="Century Gothic"/>
          <w:sz w:val="22"/>
          <w:szCs w:val="22"/>
        </w:rPr>
      </w:pPr>
      <w:r w:rsidRPr="001521E2">
        <w:rPr>
          <w:rFonts w:ascii="Century Gothic" w:hAnsi="Century Gothic"/>
          <w:sz w:val="22"/>
          <w:szCs w:val="22"/>
        </w:rPr>
        <w:t>Quality of data</w:t>
      </w:r>
    </w:p>
    <w:p w14:paraId="2D87096E" w14:textId="75730F48" w:rsidR="001521E2" w:rsidRDefault="001521E2" w:rsidP="001521E2">
      <w:pPr>
        <w:pStyle w:val="ListParagraph"/>
        <w:keepNext/>
        <w:numPr>
          <w:ilvl w:val="0"/>
          <w:numId w:val="16"/>
        </w:numPr>
        <w:rPr>
          <w:rFonts w:ascii="Century Gothic" w:hAnsi="Century Gothic"/>
          <w:sz w:val="22"/>
          <w:szCs w:val="22"/>
        </w:rPr>
      </w:pPr>
      <w:r w:rsidRPr="001521E2">
        <w:rPr>
          <w:rFonts w:ascii="Century Gothic" w:hAnsi="Century Gothic"/>
          <w:sz w:val="22"/>
          <w:szCs w:val="22"/>
        </w:rPr>
        <w:t>Website limitations</w:t>
      </w:r>
    </w:p>
    <w:p w14:paraId="28955852" w14:textId="77777777" w:rsidR="001521E2" w:rsidRDefault="001521E2" w:rsidP="001521E2">
      <w:pPr>
        <w:keepNext/>
        <w:rPr>
          <w:rFonts w:ascii="Century Gothic" w:hAnsi="Century Gothic"/>
          <w:sz w:val="22"/>
          <w:szCs w:val="22"/>
        </w:rPr>
      </w:pPr>
    </w:p>
    <w:p w14:paraId="7348D6DE" w14:textId="1C6572B2" w:rsidR="001521E2" w:rsidRPr="001521E2" w:rsidRDefault="001521E2" w:rsidP="001521E2">
      <w:pPr>
        <w:keepNext/>
        <w:rPr>
          <w:rFonts w:ascii="Century Gothic" w:hAnsi="Century Gothic"/>
          <w:sz w:val="22"/>
          <w:szCs w:val="22"/>
        </w:rPr>
      </w:pPr>
      <w:r>
        <w:rPr>
          <w:rFonts w:ascii="Century Gothic" w:hAnsi="Century Gothic"/>
          <w:sz w:val="22"/>
          <w:szCs w:val="22"/>
        </w:rPr>
        <w:t xml:space="preserve">Scraping is simply downloading information which is categorized as “PUBLIC” as it is freely available on the web. Websites like LinkedIn has strong anti-scraping tools. </w:t>
      </w:r>
      <w:r w:rsidR="0019665C">
        <w:rPr>
          <w:rFonts w:ascii="Century Gothic" w:hAnsi="Century Gothic"/>
          <w:sz w:val="22"/>
          <w:szCs w:val="22"/>
        </w:rPr>
        <w:t xml:space="preserve">Hence additional care has to be taken to work around the anti scraping mechanism in place such as are you a robot check, and mimic behaviors that is closer to a actual human using the site to prevent the scraping of public profiles from getting blocked. </w:t>
      </w:r>
      <w:r>
        <w:rPr>
          <w:rFonts w:ascii="Century Gothic" w:hAnsi="Century Gothic"/>
          <w:sz w:val="22"/>
          <w:szCs w:val="22"/>
        </w:rPr>
        <w:t xml:space="preserve">This activity involves downloading, extracting and analyzing the data. Python is used for this activity. </w:t>
      </w:r>
    </w:p>
    <w:p w14:paraId="36726BAC" w14:textId="77777777" w:rsidR="003A2EE7" w:rsidRPr="003A2EE7" w:rsidRDefault="003A2EE7" w:rsidP="003A2EE7">
      <w:pPr>
        <w:keepNext/>
        <w:rPr>
          <w:rFonts w:ascii="Century Gothic" w:hAnsi="Century Gothic"/>
          <w:sz w:val="22"/>
          <w:szCs w:val="22"/>
        </w:rPr>
      </w:pPr>
    </w:p>
    <w:p w14:paraId="132AFF86" w14:textId="60B9234E" w:rsidR="001521E2" w:rsidRDefault="001521E2" w:rsidP="00C805C4">
      <w:pPr>
        <w:pStyle w:val="Heading1"/>
        <w:numPr>
          <w:ilvl w:val="1"/>
          <w:numId w:val="13"/>
        </w:numPr>
        <w:rPr>
          <w:rFonts w:ascii="Century Gothic" w:hAnsi="Century Gothic"/>
          <w:b/>
        </w:rPr>
      </w:pPr>
      <w:bookmarkStart w:id="7" w:name="_Toc396681210"/>
      <w:r>
        <w:rPr>
          <w:rFonts w:ascii="Century Gothic" w:hAnsi="Century Gothic"/>
          <w:b/>
        </w:rPr>
        <w:t>Data Reconciliation</w:t>
      </w:r>
    </w:p>
    <w:p w14:paraId="47855663" w14:textId="77777777" w:rsidR="00FA5777" w:rsidRDefault="00FA5777" w:rsidP="001521E2">
      <w:pPr>
        <w:keepNext/>
        <w:rPr>
          <w:rFonts w:ascii="Century Gothic" w:hAnsi="Century Gothic"/>
          <w:sz w:val="22"/>
          <w:szCs w:val="22"/>
        </w:rPr>
      </w:pPr>
    </w:p>
    <w:p w14:paraId="7399720C" w14:textId="3A5D41AC" w:rsidR="001521E2" w:rsidRDefault="001521E2" w:rsidP="001521E2">
      <w:pPr>
        <w:keepNext/>
        <w:rPr>
          <w:rFonts w:ascii="Century Gothic" w:hAnsi="Century Gothic"/>
          <w:sz w:val="22"/>
          <w:szCs w:val="22"/>
        </w:rPr>
      </w:pPr>
      <w:r w:rsidRPr="001521E2">
        <w:rPr>
          <w:rFonts w:ascii="Century Gothic" w:hAnsi="Century Gothic"/>
          <w:sz w:val="22"/>
          <w:szCs w:val="22"/>
        </w:rPr>
        <w:t xml:space="preserve">Information collected after scraping the web can be available in different formats. For example, some people mention MTECH and some people mention Masters of Technology. This brings up the challenge to extract the relevant data. It took time to reconcile the </w:t>
      </w:r>
      <w:r w:rsidRPr="001521E2">
        <w:rPr>
          <w:rFonts w:ascii="Century Gothic" w:hAnsi="Century Gothic"/>
          <w:sz w:val="22"/>
          <w:szCs w:val="22"/>
        </w:rPr>
        <w:lastRenderedPageBreak/>
        <w:t xml:space="preserve">data and extract only the useful and relevant information for this report. </w:t>
      </w:r>
      <w:r>
        <w:rPr>
          <w:rFonts w:ascii="Century Gothic" w:hAnsi="Century Gothic"/>
          <w:sz w:val="22"/>
          <w:szCs w:val="22"/>
        </w:rPr>
        <w:t xml:space="preserve">Job details in different sites are also expressed in different format. It requires effort to standardize the data from various sites and collect it in a same format. Keeping the same format for same type of information helps in analyzing the data better. </w:t>
      </w:r>
    </w:p>
    <w:p w14:paraId="70E5C902" w14:textId="77777777" w:rsidR="001521E2" w:rsidRPr="001521E2" w:rsidRDefault="001521E2" w:rsidP="001521E2">
      <w:pPr>
        <w:keepNext/>
        <w:rPr>
          <w:rFonts w:ascii="Century Gothic" w:hAnsi="Century Gothic"/>
          <w:sz w:val="22"/>
          <w:szCs w:val="22"/>
        </w:rPr>
      </w:pPr>
    </w:p>
    <w:p w14:paraId="26AD2559" w14:textId="22089D08" w:rsidR="001521E2" w:rsidRDefault="001521E2" w:rsidP="00C805C4">
      <w:pPr>
        <w:pStyle w:val="Heading1"/>
        <w:numPr>
          <w:ilvl w:val="1"/>
          <w:numId w:val="13"/>
        </w:numPr>
        <w:rPr>
          <w:rFonts w:ascii="Century Gothic" w:hAnsi="Century Gothic"/>
          <w:b/>
        </w:rPr>
      </w:pPr>
      <w:r>
        <w:rPr>
          <w:rFonts w:ascii="Century Gothic" w:hAnsi="Century Gothic"/>
          <w:b/>
        </w:rPr>
        <w:t>Duplicate Detection and Removal</w:t>
      </w:r>
    </w:p>
    <w:p w14:paraId="614FFAFD" w14:textId="77777777" w:rsidR="00FA5777" w:rsidRDefault="00FA5777" w:rsidP="001521E2">
      <w:pPr>
        <w:keepNext/>
        <w:rPr>
          <w:rFonts w:ascii="Century Gothic" w:hAnsi="Century Gothic"/>
          <w:sz w:val="22"/>
          <w:szCs w:val="22"/>
        </w:rPr>
      </w:pPr>
    </w:p>
    <w:p w14:paraId="5B7E9435" w14:textId="0E95F2D1" w:rsidR="001521E2" w:rsidRDefault="001521E2" w:rsidP="001521E2">
      <w:pPr>
        <w:keepNext/>
        <w:rPr>
          <w:rFonts w:ascii="Century Gothic" w:hAnsi="Century Gothic"/>
          <w:sz w:val="22"/>
          <w:szCs w:val="22"/>
        </w:rPr>
      </w:pPr>
      <w:r w:rsidRPr="001521E2">
        <w:rPr>
          <w:rFonts w:ascii="Century Gothic" w:hAnsi="Century Gothic"/>
          <w:sz w:val="22"/>
          <w:szCs w:val="22"/>
        </w:rPr>
        <w:t>Data extracted after scraping</w:t>
      </w:r>
      <w:r>
        <w:rPr>
          <w:rFonts w:ascii="Century Gothic" w:hAnsi="Century Gothic"/>
          <w:sz w:val="22"/>
          <w:szCs w:val="22"/>
        </w:rPr>
        <w:t xml:space="preserve"> </w:t>
      </w:r>
      <w:r w:rsidR="00FA5777">
        <w:rPr>
          <w:rFonts w:ascii="Century Gothic" w:hAnsi="Century Gothic"/>
          <w:sz w:val="22"/>
          <w:szCs w:val="22"/>
        </w:rPr>
        <w:t xml:space="preserve">and standardization has lots of duplicates. Jumbled words for same information are quite common in extracted data. Thus, it becomes important to identify duplicates and remove them to make it meaningful data. Around 40-60 percent of the data has to be dropped due to duplication or irrelevancy. </w:t>
      </w:r>
    </w:p>
    <w:p w14:paraId="545CB2BF" w14:textId="77777777" w:rsidR="00FA5777" w:rsidRPr="001521E2" w:rsidRDefault="00FA5777" w:rsidP="001521E2">
      <w:pPr>
        <w:keepNext/>
        <w:rPr>
          <w:rFonts w:ascii="Century Gothic" w:hAnsi="Century Gothic"/>
          <w:sz w:val="22"/>
          <w:szCs w:val="22"/>
        </w:rPr>
      </w:pPr>
    </w:p>
    <w:p w14:paraId="678A0EA0" w14:textId="77777777" w:rsidR="00C805C4" w:rsidRDefault="00C805C4" w:rsidP="00C805C4">
      <w:pPr>
        <w:pStyle w:val="Heading1"/>
        <w:numPr>
          <w:ilvl w:val="1"/>
          <w:numId w:val="13"/>
        </w:numPr>
        <w:rPr>
          <w:rFonts w:ascii="Century Gothic" w:hAnsi="Century Gothic"/>
          <w:b/>
        </w:rPr>
      </w:pPr>
      <w:r w:rsidRPr="00576465">
        <w:rPr>
          <w:rFonts w:ascii="Century Gothic" w:hAnsi="Century Gothic"/>
          <w:b/>
        </w:rPr>
        <w:t>Loading into DB</w:t>
      </w:r>
      <w:bookmarkEnd w:id="7"/>
    </w:p>
    <w:p w14:paraId="1391480A" w14:textId="77777777" w:rsidR="00FA5777" w:rsidRDefault="00FA5777" w:rsidP="00FA5777">
      <w:pPr>
        <w:keepNext/>
        <w:rPr>
          <w:rFonts w:ascii="Century Gothic" w:hAnsi="Century Gothic"/>
          <w:sz w:val="22"/>
          <w:szCs w:val="22"/>
        </w:rPr>
      </w:pPr>
    </w:p>
    <w:p w14:paraId="2990F5EC" w14:textId="5791549D" w:rsidR="00FA5777" w:rsidRDefault="00FA5777" w:rsidP="00FA5777">
      <w:pPr>
        <w:keepNext/>
        <w:rPr>
          <w:rFonts w:ascii="Century Gothic" w:hAnsi="Century Gothic"/>
          <w:sz w:val="22"/>
          <w:szCs w:val="22"/>
        </w:rPr>
      </w:pPr>
      <w:r w:rsidRPr="00FA5777">
        <w:rPr>
          <w:rFonts w:ascii="Century Gothic" w:hAnsi="Century Gothic"/>
          <w:sz w:val="22"/>
          <w:szCs w:val="22"/>
        </w:rPr>
        <w:t>Output for jobs</w:t>
      </w:r>
      <w:r>
        <w:rPr>
          <w:rFonts w:ascii="Century Gothic" w:hAnsi="Century Gothic"/>
          <w:sz w:val="22"/>
          <w:szCs w:val="22"/>
        </w:rPr>
        <w:t xml:space="preserve"> extracted from different sites is uploaded into CSV format to Mongo DB. CSV files contains the job and related information as:</w:t>
      </w:r>
    </w:p>
    <w:p w14:paraId="31885E2B" w14:textId="508F1778" w:rsidR="00FA5777" w:rsidRPr="00FA5777" w:rsidRDefault="00FA5777" w:rsidP="00FA5777">
      <w:pPr>
        <w:pStyle w:val="ListParagraph"/>
        <w:keepNext/>
        <w:numPr>
          <w:ilvl w:val="0"/>
          <w:numId w:val="17"/>
        </w:numPr>
        <w:rPr>
          <w:rFonts w:ascii="Century Gothic" w:hAnsi="Century Gothic"/>
          <w:sz w:val="22"/>
          <w:szCs w:val="22"/>
        </w:rPr>
      </w:pPr>
      <w:r w:rsidRPr="00FA5777">
        <w:rPr>
          <w:rFonts w:ascii="Century Gothic" w:hAnsi="Century Gothic"/>
          <w:sz w:val="22"/>
          <w:szCs w:val="22"/>
        </w:rPr>
        <w:t>Job Name</w:t>
      </w:r>
    </w:p>
    <w:p w14:paraId="249484F9" w14:textId="4550014E" w:rsidR="00FA5777" w:rsidRPr="00FA5777" w:rsidRDefault="00FA5777" w:rsidP="00FA5777">
      <w:pPr>
        <w:pStyle w:val="ListParagraph"/>
        <w:keepNext/>
        <w:numPr>
          <w:ilvl w:val="0"/>
          <w:numId w:val="17"/>
        </w:numPr>
        <w:rPr>
          <w:rFonts w:ascii="Century Gothic" w:hAnsi="Century Gothic"/>
          <w:sz w:val="22"/>
          <w:szCs w:val="22"/>
        </w:rPr>
      </w:pPr>
      <w:r w:rsidRPr="00FA5777">
        <w:rPr>
          <w:rFonts w:ascii="Century Gothic" w:hAnsi="Century Gothic"/>
          <w:sz w:val="22"/>
          <w:szCs w:val="22"/>
        </w:rPr>
        <w:t>Company Name</w:t>
      </w:r>
    </w:p>
    <w:p w14:paraId="1C844843" w14:textId="19D4FAE0" w:rsidR="00FA5777" w:rsidRDefault="00FA5777" w:rsidP="00FA5777">
      <w:pPr>
        <w:pStyle w:val="ListParagraph"/>
        <w:keepNext/>
        <w:numPr>
          <w:ilvl w:val="0"/>
          <w:numId w:val="17"/>
        </w:numPr>
        <w:rPr>
          <w:rFonts w:ascii="Century Gothic" w:hAnsi="Century Gothic"/>
          <w:sz w:val="22"/>
          <w:szCs w:val="22"/>
        </w:rPr>
      </w:pPr>
      <w:r w:rsidRPr="00FA5777">
        <w:rPr>
          <w:rFonts w:ascii="Century Gothic" w:hAnsi="Century Gothic"/>
          <w:sz w:val="22"/>
          <w:szCs w:val="22"/>
        </w:rPr>
        <w:t>Salary Offered</w:t>
      </w:r>
    </w:p>
    <w:p w14:paraId="03422660" w14:textId="77777777" w:rsidR="00FA5777" w:rsidRPr="00FA5777" w:rsidRDefault="00FA5777" w:rsidP="00FA5777">
      <w:pPr>
        <w:pStyle w:val="ListParagraph"/>
        <w:keepNext/>
        <w:rPr>
          <w:rFonts w:ascii="Century Gothic" w:hAnsi="Century Gothic"/>
          <w:sz w:val="22"/>
          <w:szCs w:val="22"/>
        </w:rPr>
      </w:pPr>
    </w:p>
    <w:p w14:paraId="3660022B" w14:textId="77777777" w:rsidR="00C805C4" w:rsidRDefault="00C805C4" w:rsidP="00C805C4">
      <w:pPr>
        <w:pStyle w:val="Heading1"/>
        <w:numPr>
          <w:ilvl w:val="1"/>
          <w:numId w:val="13"/>
        </w:numPr>
        <w:rPr>
          <w:rFonts w:ascii="Century Gothic" w:hAnsi="Century Gothic"/>
          <w:b/>
        </w:rPr>
      </w:pPr>
      <w:bookmarkStart w:id="8" w:name="_Toc396681211"/>
      <w:r w:rsidRPr="00576465">
        <w:rPr>
          <w:rFonts w:ascii="Century Gothic" w:hAnsi="Century Gothic"/>
          <w:b/>
        </w:rPr>
        <w:t>Analyzing the Data</w:t>
      </w:r>
      <w:bookmarkEnd w:id="8"/>
      <w:r w:rsidRPr="00576465">
        <w:rPr>
          <w:rFonts w:ascii="Century Gothic" w:hAnsi="Century Gothic"/>
          <w:b/>
        </w:rPr>
        <w:t xml:space="preserve"> </w:t>
      </w:r>
    </w:p>
    <w:p w14:paraId="0B59EACC" w14:textId="77777777" w:rsidR="00FA5777" w:rsidRDefault="00FA5777" w:rsidP="00FA5777">
      <w:pPr>
        <w:keepNext/>
        <w:rPr>
          <w:rFonts w:ascii="Century Gothic" w:hAnsi="Century Gothic"/>
          <w:sz w:val="22"/>
          <w:szCs w:val="22"/>
        </w:rPr>
      </w:pPr>
    </w:p>
    <w:p w14:paraId="37390384" w14:textId="229F3562" w:rsidR="00FA5777" w:rsidRDefault="00FA5777" w:rsidP="00FA5777">
      <w:pPr>
        <w:keepNext/>
        <w:rPr>
          <w:rFonts w:ascii="Century Gothic" w:hAnsi="Century Gothic"/>
          <w:sz w:val="22"/>
          <w:szCs w:val="22"/>
        </w:rPr>
      </w:pPr>
      <w:r w:rsidRPr="00FA5777">
        <w:rPr>
          <w:rFonts w:ascii="Century Gothic" w:hAnsi="Century Gothic"/>
          <w:sz w:val="22"/>
          <w:szCs w:val="22"/>
        </w:rPr>
        <w:t>Data is extracted from Mongo DB</w:t>
      </w:r>
      <w:r>
        <w:rPr>
          <w:rFonts w:ascii="Century Gothic" w:hAnsi="Century Gothic"/>
          <w:sz w:val="22"/>
          <w:szCs w:val="22"/>
        </w:rPr>
        <w:t xml:space="preserve"> and aggregated to put in SQL server. Tableau is connected to SQL server refers information and visualizes the aggregated data. Tableau reports are used to visualize the data in different formats and convey the message in easiest and understandable format to end-users. </w:t>
      </w:r>
    </w:p>
    <w:p w14:paraId="0CA9C717" w14:textId="77777777" w:rsidR="00FA5777" w:rsidRPr="00FA5777" w:rsidRDefault="00FA5777" w:rsidP="00FA5777">
      <w:pPr>
        <w:keepNext/>
        <w:rPr>
          <w:rFonts w:ascii="Century Gothic" w:hAnsi="Century Gothic"/>
          <w:sz w:val="22"/>
          <w:szCs w:val="22"/>
        </w:rPr>
      </w:pPr>
    </w:p>
    <w:p w14:paraId="1C3FF0A2" w14:textId="77777777" w:rsidR="00C805C4" w:rsidRPr="00576465" w:rsidRDefault="00C805C4" w:rsidP="00FC1F83">
      <w:pPr>
        <w:pStyle w:val="Heading1"/>
        <w:numPr>
          <w:ilvl w:val="1"/>
          <w:numId w:val="13"/>
        </w:numPr>
        <w:rPr>
          <w:rFonts w:ascii="Century Gothic" w:hAnsi="Century Gothic"/>
          <w:b/>
        </w:rPr>
      </w:pPr>
      <w:bookmarkStart w:id="9" w:name="_Toc396681212"/>
      <w:r w:rsidRPr="00576465">
        <w:rPr>
          <w:rFonts w:ascii="Century Gothic" w:hAnsi="Century Gothic"/>
          <w:b/>
        </w:rPr>
        <w:t>Extracting the Information</w:t>
      </w:r>
      <w:bookmarkEnd w:id="9"/>
    </w:p>
    <w:p w14:paraId="5BFF357E" w14:textId="77777777" w:rsidR="00C805C4" w:rsidRPr="00576465" w:rsidRDefault="00C805C4" w:rsidP="00C805C4">
      <w:pPr>
        <w:rPr>
          <w:rFonts w:ascii="Century Gothic" w:hAnsi="Century Gothic"/>
          <w:sz w:val="22"/>
          <w:szCs w:val="22"/>
        </w:rPr>
      </w:pPr>
    </w:p>
    <w:p w14:paraId="39E15D74" w14:textId="33420EB9" w:rsidR="00C805C4" w:rsidRPr="007105C6" w:rsidRDefault="00FA5777" w:rsidP="007105C6">
      <w:pPr>
        <w:keepNext/>
        <w:rPr>
          <w:rFonts w:ascii="Century Gothic" w:hAnsi="Century Gothic"/>
          <w:sz w:val="22"/>
          <w:szCs w:val="22"/>
        </w:rPr>
      </w:pPr>
      <w:r w:rsidRPr="00FA5777">
        <w:rPr>
          <w:rFonts w:ascii="Century Gothic" w:hAnsi="Century Gothic"/>
          <w:sz w:val="22"/>
          <w:szCs w:val="22"/>
        </w:rPr>
        <w:lastRenderedPageBreak/>
        <w:t xml:space="preserve">The </w:t>
      </w:r>
      <w:r>
        <w:rPr>
          <w:rFonts w:ascii="Century Gothic" w:hAnsi="Century Gothic"/>
          <w:sz w:val="22"/>
          <w:szCs w:val="22"/>
        </w:rPr>
        <w:t xml:space="preserve">final step is to get the conclusion drawn from visualizing the data. Usefulness of this report varies based on the requirements of end users. </w:t>
      </w:r>
    </w:p>
    <w:p w14:paraId="15CB0342" w14:textId="77777777" w:rsidR="00C805C4" w:rsidRPr="00576465" w:rsidRDefault="00C805C4" w:rsidP="00C805C4">
      <w:pPr>
        <w:pStyle w:val="Heading1"/>
        <w:rPr>
          <w:rFonts w:ascii="Century Gothic" w:hAnsi="Century Gothic"/>
          <w:b/>
          <w:caps/>
          <w:sz w:val="22"/>
          <w:szCs w:val="22"/>
        </w:rPr>
      </w:pPr>
    </w:p>
    <w:p w14:paraId="19B6A932" w14:textId="20288ECF" w:rsidR="002F19AC" w:rsidRDefault="008E3A8F" w:rsidP="002F19AC">
      <w:pPr>
        <w:pStyle w:val="Heading1"/>
        <w:numPr>
          <w:ilvl w:val="0"/>
          <w:numId w:val="13"/>
        </w:numPr>
        <w:rPr>
          <w:rFonts w:ascii="Century Gothic" w:hAnsi="Century Gothic"/>
          <w:b/>
          <w:sz w:val="22"/>
          <w:szCs w:val="22"/>
        </w:rPr>
      </w:pPr>
      <w:bookmarkStart w:id="10" w:name="_Toc396681218"/>
      <w:r>
        <w:rPr>
          <w:rFonts w:ascii="Century Gothic" w:hAnsi="Century Gothic"/>
          <w:b/>
          <w:sz w:val="22"/>
          <w:szCs w:val="22"/>
        </w:rPr>
        <w:t xml:space="preserve">Architecture / </w:t>
      </w:r>
      <w:r w:rsidR="002F19AC" w:rsidRPr="00C85C48">
        <w:rPr>
          <w:rFonts w:ascii="Century Gothic" w:hAnsi="Century Gothic"/>
          <w:b/>
          <w:sz w:val="22"/>
          <w:szCs w:val="22"/>
        </w:rPr>
        <w:t>D</w:t>
      </w:r>
      <w:r w:rsidR="002F19AC">
        <w:rPr>
          <w:rFonts w:ascii="Century Gothic" w:hAnsi="Century Gothic"/>
          <w:b/>
          <w:sz w:val="22"/>
          <w:szCs w:val="22"/>
        </w:rPr>
        <w:t>ata Model</w:t>
      </w:r>
    </w:p>
    <w:p w14:paraId="18F367F3" w14:textId="77777777" w:rsidR="00C071A8" w:rsidRDefault="00C071A8" w:rsidP="00C071A8"/>
    <w:p w14:paraId="2900C2AC" w14:textId="2F1BDD36" w:rsidR="000A2110" w:rsidRDefault="000A2110" w:rsidP="000A2110">
      <w:pPr>
        <w:keepNext/>
        <w:rPr>
          <w:rFonts w:ascii="Century Gothic" w:hAnsi="Century Gothic"/>
          <w:sz w:val="22"/>
          <w:szCs w:val="22"/>
        </w:rPr>
      </w:pPr>
      <w:r w:rsidRPr="000A2110">
        <w:rPr>
          <w:rFonts w:ascii="Century Gothic" w:hAnsi="Century Gothic"/>
          <w:sz w:val="22"/>
          <w:szCs w:val="22"/>
        </w:rPr>
        <w:t xml:space="preserve">Architecture </w:t>
      </w:r>
    </w:p>
    <w:p w14:paraId="1AE00801" w14:textId="77777777" w:rsidR="000A2110" w:rsidRPr="000A2110" w:rsidRDefault="000A2110" w:rsidP="000A2110">
      <w:pPr>
        <w:keepNext/>
        <w:rPr>
          <w:rFonts w:ascii="Century Gothic" w:hAnsi="Century Gothic"/>
          <w:sz w:val="22"/>
          <w:szCs w:val="22"/>
        </w:rPr>
      </w:pPr>
    </w:p>
    <w:p w14:paraId="1D390259" w14:textId="4B8AE0D2" w:rsidR="000A2110" w:rsidRDefault="000A2110" w:rsidP="00C071A8">
      <w:r>
        <w:rPr>
          <w:noProof/>
        </w:rPr>
        <w:drawing>
          <wp:inline distT="0" distB="0" distL="0" distR="0" wp14:anchorId="685CFB61" wp14:editId="470C7DA1">
            <wp:extent cx="3235960" cy="199383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5960" cy="1993834"/>
                    </a:xfrm>
                    <a:prstGeom prst="rect">
                      <a:avLst/>
                    </a:prstGeom>
                    <a:noFill/>
                    <a:ln>
                      <a:noFill/>
                    </a:ln>
                  </pic:spPr>
                </pic:pic>
              </a:graphicData>
            </a:graphic>
          </wp:inline>
        </w:drawing>
      </w:r>
    </w:p>
    <w:p w14:paraId="1F9FC357" w14:textId="77777777" w:rsidR="000A2110" w:rsidRDefault="000A2110" w:rsidP="00C071A8"/>
    <w:p w14:paraId="5DE740DA" w14:textId="0631B61F" w:rsidR="000A2110" w:rsidRPr="000A2110" w:rsidRDefault="000A2110" w:rsidP="000A2110">
      <w:pPr>
        <w:keepNext/>
        <w:rPr>
          <w:rFonts w:ascii="Century Gothic" w:hAnsi="Century Gothic"/>
          <w:sz w:val="22"/>
          <w:szCs w:val="22"/>
        </w:rPr>
      </w:pPr>
      <w:r w:rsidRPr="000A2110">
        <w:rPr>
          <w:rFonts w:ascii="Century Gothic" w:hAnsi="Century Gothic"/>
          <w:sz w:val="22"/>
          <w:szCs w:val="22"/>
        </w:rPr>
        <w:t>Data model</w:t>
      </w:r>
      <w:r>
        <w:rPr>
          <w:rFonts w:ascii="Century Gothic" w:hAnsi="Century Gothic"/>
          <w:sz w:val="22"/>
          <w:szCs w:val="22"/>
        </w:rPr>
        <w:t>: Files received from three sources: PDF, JSON and CSV. CSV and JS</w:t>
      </w:r>
      <w:r w:rsidR="00D756C3">
        <w:rPr>
          <w:rFonts w:ascii="Century Gothic" w:hAnsi="Century Gothic"/>
          <w:sz w:val="22"/>
          <w:szCs w:val="22"/>
        </w:rPr>
        <w:t>ON files are extracted via web scraping</w:t>
      </w:r>
    </w:p>
    <w:p w14:paraId="17CE0CED" w14:textId="77777777" w:rsidR="000A2110" w:rsidRDefault="000A2110" w:rsidP="00C071A8"/>
    <w:p w14:paraId="0BAFE39C" w14:textId="37A10554" w:rsidR="000A2110" w:rsidRDefault="000A2110" w:rsidP="00C071A8">
      <w:r>
        <w:rPr>
          <w:noProof/>
        </w:rPr>
        <w:drawing>
          <wp:inline distT="0" distB="0" distL="0" distR="0" wp14:anchorId="7114E877" wp14:editId="0F324D59">
            <wp:extent cx="3235960" cy="1693430"/>
            <wp:effectExtent l="0" t="0" r="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5960" cy="1693430"/>
                    </a:xfrm>
                    <a:prstGeom prst="rect">
                      <a:avLst/>
                    </a:prstGeom>
                    <a:noFill/>
                    <a:ln>
                      <a:noFill/>
                    </a:ln>
                  </pic:spPr>
                </pic:pic>
              </a:graphicData>
            </a:graphic>
          </wp:inline>
        </w:drawing>
      </w:r>
    </w:p>
    <w:p w14:paraId="4F15A431" w14:textId="77777777" w:rsidR="000A2110" w:rsidRPr="00C071A8" w:rsidRDefault="000A2110" w:rsidP="00C071A8"/>
    <w:p w14:paraId="2848C5D5" w14:textId="77777777" w:rsidR="00C805C4" w:rsidRDefault="00C805C4" w:rsidP="00C805C4">
      <w:pPr>
        <w:pStyle w:val="Heading1"/>
        <w:numPr>
          <w:ilvl w:val="0"/>
          <w:numId w:val="13"/>
        </w:numPr>
        <w:rPr>
          <w:rFonts w:ascii="Century Gothic" w:hAnsi="Century Gothic"/>
          <w:b/>
          <w:sz w:val="22"/>
          <w:szCs w:val="22"/>
        </w:rPr>
      </w:pPr>
      <w:r w:rsidRPr="00576465">
        <w:rPr>
          <w:rFonts w:ascii="Century Gothic" w:hAnsi="Century Gothic"/>
          <w:b/>
          <w:sz w:val="22"/>
          <w:szCs w:val="22"/>
        </w:rPr>
        <w:lastRenderedPageBreak/>
        <w:t>Assumptions</w:t>
      </w:r>
      <w:bookmarkEnd w:id="10"/>
    </w:p>
    <w:p w14:paraId="13987CF5" w14:textId="758432F8" w:rsidR="00286799" w:rsidRPr="00286799" w:rsidRDefault="00286799" w:rsidP="00286799">
      <w:pPr>
        <w:keepNext/>
        <w:rPr>
          <w:rFonts w:ascii="Century Gothic" w:hAnsi="Century Gothic"/>
          <w:sz w:val="22"/>
          <w:szCs w:val="22"/>
        </w:rPr>
      </w:pPr>
    </w:p>
    <w:tbl>
      <w:tblPr>
        <w:tblStyle w:val="TableGrid"/>
        <w:tblW w:w="5211" w:type="dxa"/>
        <w:tblLook w:val="04A0" w:firstRow="1" w:lastRow="0" w:firstColumn="1" w:lastColumn="0" w:noHBand="0" w:noVBand="1"/>
      </w:tblPr>
      <w:tblGrid>
        <w:gridCol w:w="817"/>
        <w:gridCol w:w="4394"/>
      </w:tblGrid>
      <w:tr w:rsidR="00286799" w:rsidRPr="00286799" w14:paraId="227BB937" w14:textId="77777777" w:rsidTr="00966DEE">
        <w:tc>
          <w:tcPr>
            <w:tcW w:w="817" w:type="dxa"/>
          </w:tcPr>
          <w:p w14:paraId="109E464B" w14:textId="757D3606" w:rsidR="00286799" w:rsidRPr="00286799" w:rsidRDefault="00286799" w:rsidP="00286799">
            <w:pPr>
              <w:keepNext/>
              <w:rPr>
                <w:rFonts w:ascii="Century Gothic" w:hAnsi="Century Gothic"/>
                <w:sz w:val="22"/>
                <w:szCs w:val="22"/>
              </w:rPr>
            </w:pPr>
            <w:r w:rsidRPr="00286799">
              <w:rPr>
                <w:rFonts w:ascii="Century Gothic" w:hAnsi="Century Gothic"/>
                <w:sz w:val="22"/>
                <w:szCs w:val="22"/>
              </w:rPr>
              <w:t>Sno</w:t>
            </w:r>
          </w:p>
        </w:tc>
        <w:tc>
          <w:tcPr>
            <w:tcW w:w="4394" w:type="dxa"/>
          </w:tcPr>
          <w:p w14:paraId="22FB6C70" w14:textId="5F8E69F8" w:rsidR="00286799" w:rsidRPr="00286799" w:rsidRDefault="00286799" w:rsidP="00286799">
            <w:pPr>
              <w:keepNext/>
              <w:rPr>
                <w:rFonts w:ascii="Century Gothic" w:hAnsi="Century Gothic"/>
                <w:sz w:val="22"/>
                <w:szCs w:val="22"/>
              </w:rPr>
            </w:pPr>
            <w:r w:rsidRPr="00286799">
              <w:rPr>
                <w:rFonts w:ascii="Century Gothic" w:hAnsi="Century Gothic"/>
                <w:sz w:val="22"/>
                <w:szCs w:val="22"/>
              </w:rPr>
              <w:t>Assumptions</w:t>
            </w:r>
          </w:p>
        </w:tc>
      </w:tr>
      <w:tr w:rsidR="00286799" w:rsidRPr="00286799" w14:paraId="1B430756" w14:textId="77777777" w:rsidTr="00966DEE">
        <w:tc>
          <w:tcPr>
            <w:tcW w:w="817" w:type="dxa"/>
          </w:tcPr>
          <w:p w14:paraId="7F7D331E" w14:textId="6BA4592A" w:rsidR="00286799" w:rsidRPr="00286799" w:rsidRDefault="00286799" w:rsidP="00286799">
            <w:pPr>
              <w:keepNext/>
              <w:rPr>
                <w:rFonts w:ascii="Century Gothic" w:hAnsi="Century Gothic"/>
                <w:sz w:val="22"/>
                <w:szCs w:val="22"/>
              </w:rPr>
            </w:pPr>
            <w:r w:rsidRPr="00286799">
              <w:rPr>
                <w:rFonts w:ascii="Century Gothic" w:hAnsi="Century Gothic"/>
                <w:sz w:val="22"/>
                <w:szCs w:val="22"/>
              </w:rPr>
              <w:t>1</w:t>
            </w:r>
          </w:p>
        </w:tc>
        <w:tc>
          <w:tcPr>
            <w:tcW w:w="4394" w:type="dxa"/>
          </w:tcPr>
          <w:p w14:paraId="011EF253" w14:textId="37CC55C9" w:rsidR="00286799" w:rsidRPr="00286799" w:rsidRDefault="00286799" w:rsidP="00286799">
            <w:pPr>
              <w:keepNext/>
              <w:rPr>
                <w:rFonts w:ascii="Century Gothic" w:hAnsi="Century Gothic"/>
                <w:sz w:val="22"/>
                <w:szCs w:val="22"/>
              </w:rPr>
            </w:pPr>
            <w:r>
              <w:rPr>
                <w:rFonts w:ascii="Century Gothic" w:hAnsi="Century Gothic"/>
                <w:sz w:val="22"/>
                <w:szCs w:val="22"/>
              </w:rPr>
              <w:t xml:space="preserve">Data scraping is executed on the MTECH profiles on NUS. Only MTECH students with NUS completion status are considered. It is assumed that change in their career is the result of MTECH degree. Other factors are assumed to be constant. </w:t>
            </w:r>
          </w:p>
        </w:tc>
      </w:tr>
      <w:tr w:rsidR="00286799" w:rsidRPr="00286799" w14:paraId="55BEA513" w14:textId="77777777" w:rsidTr="00966DEE">
        <w:tc>
          <w:tcPr>
            <w:tcW w:w="817" w:type="dxa"/>
          </w:tcPr>
          <w:p w14:paraId="0C04CDA0" w14:textId="0DCFB68D" w:rsidR="00286799" w:rsidRPr="00286799" w:rsidRDefault="00286799" w:rsidP="00286799">
            <w:pPr>
              <w:keepNext/>
              <w:rPr>
                <w:rFonts w:ascii="Century Gothic" w:hAnsi="Century Gothic"/>
                <w:sz w:val="22"/>
                <w:szCs w:val="22"/>
              </w:rPr>
            </w:pPr>
            <w:r w:rsidRPr="00286799">
              <w:rPr>
                <w:rFonts w:ascii="Century Gothic" w:hAnsi="Century Gothic"/>
                <w:sz w:val="22"/>
                <w:szCs w:val="22"/>
              </w:rPr>
              <w:t>2</w:t>
            </w:r>
          </w:p>
        </w:tc>
        <w:tc>
          <w:tcPr>
            <w:tcW w:w="4394" w:type="dxa"/>
          </w:tcPr>
          <w:p w14:paraId="2F511C7D" w14:textId="7B29CFD8" w:rsidR="00286799" w:rsidRPr="00286799" w:rsidRDefault="00286799" w:rsidP="00286799">
            <w:pPr>
              <w:keepNext/>
              <w:rPr>
                <w:rFonts w:ascii="Century Gothic" w:hAnsi="Century Gothic"/>
                <w:sz w:val="22"/>
                <w:szCs w:val="22"/>
              </w:rPr>
            </w:pPr>
            <w:r w:rsidRPr="00286799">
              <w:rPr>
                <w:rFonts w:ascii="Century Gothic" w:hAnsi="Century Gothic"/>
                <w:sz w:val="22"/>
                <w:szCs w:val="22"/>
              </w:rPr>
              <w:t xml:space="preserve">Salary is </w:t>
            </w:r>
            <w:r>
              <w:rPr>
                <w:rFonts w:ascii="Century Gothic" w:hAnsi="Century Gothic"/>
                <w:sz w:val="22"/>
                <w:szCs w:val="22"/>
              </w:rPr>
              <w:t>taken from different sources based on Job titles extracted. It is assumed that matched Job title and salary can be attached to the current salary of an individual.</w:t>
            </w:r>
          </w:p>
        </w:tc>
      </w:tr>
      <w:tr w:rsidR="00286799" w:rsidRPr="00286799" w14:paraId="4F7C1654" w14:textId="77777777" w:rsidTr="00966DEE">
        <w:tc>
          <w:tcPr>
            <w:tcW w:w="817" w:type="dxa"/>
          </w:tcPr>
          <w:p w14:paraId="182D9883" w14:textId="667183C8" w:rsidR="00286799" w:rsidRPr="00286799" w:rsidRDefault="00286799" w:rsidP="00286799">
            <w:pPr>
              <w:keepNext/>
              <w:rPr>
                <w:rFonts w:ascii="Century Gothic" w:hAnsi="Century Gothic"/>
                <w:sz w:val="22"/>
                <w:szCs w:val="22"/>
              </w:rPr>
            </w:pPr>
            <w:r w:rsidRPr="00286799">
              <w:rPr>
                <w:rFonts w:ascii="Century Gothic" w:hAnsi="Century Gothic"/>
                <w:sz w:val="22"/>
                <w:szCs w:val="22"/>
              </w:rPr>
              <w:t>3</w:t>
            </w:r>
          </w:p>
        </w:tc>
        <w:tc>
          <w:tcPr>
            <w:tcW w:w="4394" w:type="dxa"/>
          </w:tcPr>
          <w:p w14:paraId="28408D5E" w14:textId="2F8F1BC1" w:rsidR="00286799" w:rsidRPr="00286799" w:rsidRDefault="00286799" w:rsidP="00286799">
            <w:pPr>
              <w:keepNext/>
              <w:rPr>
                <w:rFonts w:ascii="Century Gothic" w:hAnsi="Century Gothic"/>
                <w:sz w:val="22"/>
                <w:szCs w:val="22"/>
              </w:rPr>
            </w:pPr>
            <w:r>
              <w:rPr>
                <w:rFonts w:ascii="Century Gothic" w:hAnsi="Century Gothic"/>
                <w:sz w:val="22"/>
                <w:szCs w:val="22"/>
              </w:rPr>
              <w:t xml:space="preserve">Industry </w:t>
            </w:r>
            <w:r w:rsidR="008E3A8F">
              <w:rPr>
                <w:rFonts w:ascii="Century Gothic" w:hAnsi="Century Gothic"/>
                <w:sz w:val="22"/>
                <w:szCs w:val="22"/>
              </w:rPr>
              <w:t xml:space="preserve">difference with the Job titles is ignored. It is assumed that Job title and salary are constant in various industries. </w:t>
            </w:r>
          </w:p>
        </w:tc>
      </w:tr>
    </w:tbl>
    <w:p w14:paraId="5BFE8D42" w14:textId="77777777" w:rsidR="00286799" w:rsidRDefault="00286799" w:rsidP="00286799"/>
    <w:p w14:paraId="5A4F1E1E" w14:textId="77777777" w:rsidR="00D80866" w:rsidRDefault="00D80866" w:rsidP="00286799"/>
    <w:p w14:paraId="089DCB42" w14:textId="77777777" w:rsidR="00D80866" w:rsidRDefault="00D80866" w:rsidP="00D80866">
      <w:pPr>
        <w:pStyle w:val="Heading1"/>
        <w:numPr>
          <w:ilvl w:val="0"/>
          <w:numId w:val="13"/>
        </w:numPr>
        <w:rPr>
          <w:rFonts w:ascii="Century Gothic" w:hAnsi="Century Gothic"/>
          <w:b/>
          <w:sz w:val="22"/>
          <w:szCs w:val="22"/>
        </w:rPr>
      </w:pPr>
      <w:r>
        <w:rPr>
          <w:rFonts w:ascii="Century Gothic" w:hAnsi="Century Gothic"/>
          <w:b/>
          <w:sz w:val="22"/>
          <w:szCs w:val="22"/>
        </w:rPr>
        <w:t>Results</w:t>
      </w:r>
    </w:p>
    <w:p w14:paraId="288B5A20" w14:textId="77777777" w:rsidR="00D80866" w:rsidRDefault="00D80866" w:rsidP="00D80866"/>
    <w:p w14:paraId="1CAE2FE8" w14:textId="77777777" w:rsidR="00680117" w:rsidRPr="00257571" w:rsidRDefault="00680117" w:rsidP="00680117">
      <w:pPr>
        <w:keepNext/>
        <w:rPr>
          <w:rFonts w:ascii="Century Gothic" w:hAnsi="Century Gothic"/>
          <w:sz w:val="22"/>
          <w:szCs w:val="22"/>
        </w:rPr>
      </w:pPr>
      <w:r w:rsidRPr="00257571">
        <w:rPr>
          <w:rFonts w:ascii="Century Gothic" w:hAnsi="Century Gothic"/>
          <w:sz w:val="22"/>
          <w:szCs w:val="22"/>
        </w:rPr>
        <w:t>Some of the results from visualization tool are as below. Whole report can be accessed at the below URL:</w:t>
      </w:r>
    </w:p>
    <w:p w14:paraId="6FA4B484" w14:textId="0F6E1544" w:rsidR="00680117" w:rsidRDefault="00680117" w:rsidP="00D80866">
      <w:hyperlink r:id="rId22" w:history="1">
        <w:r w:rsidRPr="00E82593">
          <w:rPr>
            <w:rStyle w:val="Hyperlink"/>
          </w:rPr>
          <w:t>https://public.tableau.com/profile/steve7an#!/vizhome/investing_nus_iss/NUSISS</w:t>
        </w:r>
      </w:hyperlink>
    </w:p>
    <w:p w14:paraId="26951F93" w14:textId="77777777" w:rsidR="00680117" w:rsidRDefault="00680117" w:rsidP="00D80866">
      <w:bookmarkStart w:id="11" w:name="_GoBack"/>
      <w:bookmarkEnd w:id="11"/>
    </w:p>
    <w:p w14:paraId="050D4B7B" w14:textId="77777777" w:rsidR="00D80866" w:rsidRPr="00250185" w:rsidRDefault="00D80866" w:rsidP="00D80866">
      <w:pPr>
        <w:pStyle w:val="ListParagraph"/>
        <w:keepNext/>
        <w:numPr>
          <w:ilvl w:val="0"/>
          <w:numId w:val="20"/>
        </w:numPr>
        <w:rPr>
          <w:rFonts w:ascii="Century Gothic" w:hAnsi="Century Gothic"/>
          <w:sz w:val="22"/>
          <w:szCs w:val="22"/>
        </w:rPr>
      </w:pPr>
      <w:r w:rsidRPr="00250185">
        <w:rPr>
          <w:rFonts w:ascii="Century Gothic" w:hAnsi="Century Gothic"/>
          <w:sz w:val="22"/>
          <w:szCs w:val="22"/>
        </w:rPr>
        <w:t>Visualizing Candidates’ Profile</w:t>
      </w:r>
    </w:p>
    <w:p w14:paraId="6A155698" w14:textId="77777777" w:rsidR="00D80866" w:rsidRDefault="00D80866" w:rsidP="00D80866">
      <w:r w:rsidRPr="00250185">
        <w:rPr>
          <w:noProof/>
        </w:rPr>
        <w:drawing>
          <wp:inline distT="0" distB="0" distL="0" distR="0" wp14:anchorId="6118C1A4" wp14:editId="0DC9A9D1">
            <wp:extent cx="3235960" cy="2074160"/>
            <wp:effectExtent l="0" t="0" r="0" b="8890"/>
            <wp:docPr id="5" name="Content Placeholder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92B4EC8-4347-489B-8E5B-14A71F0781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92B4EC8-4347-489B-8E5B-14A71F07817D}"/>
                        </a:ext>
                      </a:extLst>
                    </pic:cNvPr>
                    <pic:cNvPicPr>
                      <a:picLocks noGrp="1" noChangeAspect="1"/>
                    </pic:cNvPicPr>
                  </pic:nvPicPr>
                  <pic:blipFill>
                    <a:blip r:embed="rId23"/>
                    <a:stretch>
                      <a:fillRect/>
                    </a:stretch>
                  </pic:blipFill>
                  <pic:spPr>
                    <a:xfrm>
                      <a:off x="0" y="0"/>
                      <a:ext cx="3235960" cy="2074160"/>
                    </a:xfrm>
                    <a:prstGeom prst="rect">
                      <a:avLst/>
                    </a:prstGeom>
                  </pic:spPr>
                </pic:pic>
              </a:graphicData>
            </a:graphic>
          </wp:inline>
        </w:drawing>
      </w:r>
    </w:p>
    <w:p w14:paraId="4FA7E5CD" w14:textId="77777777" w:rsidR="00D80866" w:rsidRDefault="00D80866" w:rsidP="00D80866"/>
    <w:p w14:paraId="7727C87B" w14:textId="77777777" w:rsidR="00D80866" w:rsidRPr="00250185" w:rsidRDefault="00D80866" w:rsidP="00D80866">
      <w:pPr>
        <w:pStyle w:val="ListParagraph"/>
        <w:keepNext/>
        <w:numPr>
          <w:ilvl w:val="0"/>
          <w:numId w:val="20"/>
        </w:numPr>
        <w:rPr>
          <w:rFonts w:ascii="Century Gothic" w:hAnsi="Century Gothic"/>
          <w:sz w:val="22"/>
          <w:szCs w:val="22"/>
        </w:rPr>
      </w:pPr>
      <w:r w:rsidRPr="00250185">
        <w:rPr>
          <w:rFonts w:ascii="Century Gothic" w:hAnsi="Century Gothic"/>
          <w:sz w:val="22"/>
          <w:szCs w:val="22"/>
        </w:rPr>
        <w:lastRenderedPageBreak/>
        <w:t>Visualizing Graduation year and number of students</w:t>
      </w:r>
    </w:p>
    <w:p w14:paraId="4C42FCCF" w14:textId="77777777" w:rsidR="00D80866" w:rsidRPr="00250185" w:rsidRDefault="00D80866" w:rsidP="00D80866">
      <w:pPr>
        <w:keepNext/>
        <w:rPr>
          <w:rFonts w:ascii="Century Gothic" w:hAnsi="Century Gothic"/>
          <w:sz w:val="22"/>
          <w:szCs w:val="22"/>
        </w:rPr>
      </w:pPr>
    </w:p>
    <w:p w14:paraId="40E98138" w14:textId="77777777" w:rsidR="00D80866" w:rsidRDefault="00D80866" w:rsidP="00D80866">
      <w:r w:rsidRPr="00250185">
        <w:rPr>
          <w:noProof/>
        </w:rPr>
        <w:drawing>
          <wp:inline distT="0" distB="0" distL="0" distR="0" wp14:anchorId="0C84665C" wp14:editId="4E578A13">
            <wp:extent cx="3235960" cy="2233983"/>
            <wp:effectExtent l="0" t="0" r="0" b="1270"/>
            <wp:docPr id="6" name="Pictur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EECD0E2-4CE2-4457-AE7D-CA20EC801D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EECD0E2-4CE2-4457-AE7D-CA20EC801D82}"/>
                        </a:ext>
                      </a:extLst>
                    </pic:cNvPr>
                    <pic:cNvPicPr>
                      <a:picLocks noChangeAspect="1"/>
                    </pic:cNvPicPr>
                  </pic:nvPicPr>
                  <pic:blipFill>
                    <a:blip r:embed="rId24"/>
                    <a:stretch>
                      <a:fillRect/>
                    </a:stretch>
                  </pic:blipFill>
                  <pic:spPr>
                    <a:xfrm>
                      <a:off x="0" y="0"/>
                      <a:ext cx="3235960" cy="2233983"/>
                    </a:xfrm>
                    <a:prstGeom prst="rect">
                      <a:avLst/>
                    </a:prstGeom>
                  </pic:spPr>
                </pic:pic>
              </a:graphicData>
            </a:graphic>
          </wp:inline>
        </w:drawing>
      </w:r>
    </w:p>
    <w:p w14:paraId="590F0A06" w14:textId="77777777" w:rsidR="00D80866" w:rsidRPr="00250185" w:rsidRDefault="00D80866" w:rsidP="00D80866">
      <w:pPr>
        <w:pStyle w:val="ListParagraph"/>
        <w:keepNext/>
        <w:numPr>
          <w:ilvl w:val="0"/>
          <w:numId w:val="20"/>
        </w:numPr>
        <w:rPr>
          <w:rFonts w:ascii="Century Gothic" w:hAnsi="Century Gothic"/>
          <w:sz w:val="22"/>
          <w:szCs w:val="22"/>
        </w:rPr>
      </w:pPr>
      <w:r w:rsidRPr="00250185">
        <w:rPr>
          <w:rFonts w:ascii="Century Gothic" w:hAnsi="Century Gothic"/>
          <w:sz w:val="22"/>
          <w:szCs w:val="22"/>
        </w:rPr>
        <w:t>Visualizing Candidates’ work experience with their stream (EBAC/KE)</w:t>
      </w:r>
    </w:p>
    <w:p w14:paraId="3100695D" w14:textId="77777777" w:rsidR="00D80866" w:rsidRDefault="00D80866" w:rsidP="00D80866">
      <w:pPr>
        <w:pStyle w:val="Heading1"/>
        <w:ind w:left="360"/>
        <w:rPr>
          <w:rFonts w:ascii="Century Gothic" w:hAnsi="Century Gothic"/>
          <w:b/>
          <w:sz w:val="22"/>
          <w:szCs w:val="22"/>
        </w:rPr>
      </w:pPr>
    </w:p>
    <w:p w14:paraId="77D6DED0" w14:textId="77777777" w:rsidR="00D80866" w:rsidRPr="00250185" w:rsidRDefault="00D80866" w:rsidP="00D80866">
      <w:r w:rsidRPr="00250185">
        <w:rPr>
          <w:noProof/>
        </w:rPr>
        <w:drawing>
          <wp:inline distT="0" distB="0" distL="0" distR="0" wp14:anchorId="0F58CCA7" wp14:editId="5CAFDCA9">
            <wp:extent cx="3235960" cy="1982637"/>
            <wp:effectExtent l="0" t="0" r="0" b="0"/>
            <wp:docPr id="10" name="Picture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9FB761-DD5F-4D27-B332-640D0D91CA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9FB761-DD5F-4D27-B332-640D0D91CA13}"/>
                        </a:ext>
                      </a:extLst>
                    </pic:cNvPr>
                    <pic:cNvPicPr>
                      <a:picLocks noChangeAspect="1"/>
                    </pic:cNvPicPr>
                  </pic:nvPicPr>
                  <pic:blipFill>
                    <a:blip r:embed="rId25"/>
                    <a:stretch>
                      <a:fillRect/>
                    </a:stretch>
                  </pic:blipFill>
                  <pic:spPr>
                    <a:xfrm>
                      <a:off x="0" y="0"/>
                      <a:ext cx="3235960" cy="1982637"/>
                    </a:xfrm>
                    <a:prstGeom prst="rect">
                      <a:avLst/>
                    </a:prstGeom>
                  </pic:spPr>
                </pic:pic>
              </a:graphicData>
            </a:graphic>
          </wp:inline>
        </w:drawing>
      </w:r>
    </w:p>
    <w:p w14:paraId="3C2C3FF1" w14:textId="77777777" w:rsidR="00D80866" w:rsidRDefault="00D80866" w:rsidP="00286799"/>
    <w:p w14:paraId="4ABEC21B" w14:textId="77777777" w:rsidR="00D80866" w:rsidRPr="00286799" w:rsidRDefault="00D80866" w:rsidP="00286799"/>
    <w:p w14:paraId="4664621D" w14:textId="2A1B9330" w:rsidR="008E3A8F" w:rsidRDefault="00C805C4" w:rsidP="008E3A8F">
      <w:pPr>
        <w:pStyle w:val="Heading1"/>
        <w:numPr>
          <w:ilvl w:val="0"/>
          <w:numId w:val="13"/>
        </w:numPr>
        <w:rPr>
          <w:rFonts w:ascii="Century Gothic" w:hAnsi="Century Gothic"/>
          <w:b/>
          <w:caps/>
          <w:sz w:val="22"/>
          <w:szCs w:val="22"/>
        </w:rPr>
      </w:pPr>
      <w:bookmarkStart w:id="12" w:name="_Toc396681219"/>
      <w:r w:rsidRPr="00576465">
        <w:rPr>
          <w:rFonts w:ascii="Century Gothic" w:hAnsi="Century Gothic"/>
          <w:b/>
          <w:sz w:val="22"/>
          <w:szCs w:val="22"/>
        </w:rPr>
        <w:t>Conclusions</w:t>
      </w:r>
      <w:bookmarkEnd w:id="12"/>
      <w:r w:rsidRPr="00576465">
        <w:rPr>
          <w:rFonts w:ascii="Century Gothic" w:hAnsi="Century Gothic"/>
          <w:b/>
          <w:caps/>
          <w:sz w:val="22"/>
          <w:szCs w:val="22"/>
        </w:rPr>
        <w:t xml:space="preserve"> </w:t>
      </w:r>
    </w:p>
    <w:p w14:paraId="7EEA6FCD" w14:textId="77777777" w:rsidR="008E3A8F" w:rsidRDefault="008E3A8F" w:rsidP="008E3A8F"/>
    <w:p w14:paraId="02D003BD" w14:textId="7156B0F1" w:rsidR="008E3A8F" w:rsidRPr="008E3A8F" w:rsidRDefault="008E3A8F" w:rsidP="008E3A8F">
      <w:pPr>
        <w:keepNext/>
        <w:rPr>
          <w:rFonts w:ascii="Century Gothic" w:hAnsi="Century Gothic"/>
          <w:sz w:val="22"/>
          <w:szCs w:val="22"/>
        </w:rPr>
      </w:pPr>
      <w:r w:rsidRPr="008E3A8F">
        <w:rPr>
          <w:rFonts w:ascii="Century Gothic" w:hAnsi="Century Gothic"/>
          <w:sz w:val="22"/>
          <w:szCs w:val="22"/>
        </w:rPr>
        <w:t xml:space="preserve">The result of the report analyzes MTECH student career progression and benefits achieved after completing MTECH from NUS ISS. </w:t>
      </w:r>
      <w:r w:rsidR="00B425ED">
        <w:rPr>
          <w:rFonts w:ascii="Century Gothic" w:hAnsi="Century Gothic"/>
          <w:sz w:val="22"/>
          <w:szCs w:val="22"/>
        </w:rPr>
        <w:t xml:space="preserve">This reports shows that scraper is able to find many profiles with NUS ISS education background. Out of which relevant to this report were below 100. The results of this report are competitive to be a starting point. Improvement to this can be incorporated in future research to make it a better product in guiding upcoming professionals. The analysis of the data extracted from web shows that there is visible growth in the career of professionals after completing the MTECH. Overall, this report provides the good overview of market trends, salary structure in </w:t>
      </w:r>
      <w:r w:rsidR="00B425ED">
        <w:rPr>
          <w:rFonts w:ascii="Century Gothic" w:hAnsi="Century Gothic"/>
          <w:sz w:val="22"/>
          <w:szCs w:val="22"/>
        </w:rPr>
        <w:lastRenderedPageBreak/>
        <w:t>different job bands and value addition of this course to student</w:t>
      </w:r>
      <w:r w:rsidR="00DE545B">
        <w:rPr>
          <w:rFonts w:ascii="Century Gothic" w:hAnsi="Century Gothic"/>
          <w:sz w:val="22"/>
          <w:szCs w:val="22"/>
        </w:rPr>
        <w:t>s</w:t>
      </w:r>
      <w:r w:rsidR="00B425ED">
        <w:rPr>
          <w:rFonts w:ascii="Century Gothic" w:hAnsi="Century Gothic"/>
          <w:sz w:val="22"/>
          <w:szCs w:val="22"/>
        </w:rPr>
        <w:t>.</w:t>
      </w:r>
    </w:p>
    <w:p w14:paraId="19963E08" w14:textId="77777777" w:rsidR="008E3A8F" w:rsidRDefault="008E3A8F" w:rsidP="008E3A8F">
      <w:pPr>
        <w:pStyle w:val="BodyTextIndent3"/>
        <w:ind w:left="360" w:firstLine="0"/>
        <w:rPr>
          <w:rFonts w:ascii="Century Gothic" w:hAnsi="Century Gothic"/>
          <w:sz w:val="18"/>
          <w:szCs w:val="18"/>
        </w:rPr>
      </w:pPr>
    </w:p>
    <w:p w14:paraId="5F0D97A5" w14:textId="77777777" w:rsidR="005A39ED" w:rsidRDefault="005A39ED" w:rsidP="005A39ED">
      <w:pPr>
        <w:jc w:val="both"/>
        <w:rPr>
          <w:rFonts w:ascii="Century Gothic" w:hAnsi="Century Gothic"/>
          <w:sz w:val="20"/>
        </w:rPr>
      </w:pPr>
    </w:p>
    <w:p w14:paraId="13295A1B" w14:textId="77777777" w:rsidR="00D80866" w:rsidRPr="00576465" w:rsidRDefault="00D80866" w:rsidP="00D80866">
      <w:pPr>
        <w:pStyle w:val="Heading1"/>
        <w:numPr>
          <w:ilvl w:val="0"/>
          <w:numId w:val="13"/>
        </w:numPr>
        <w:rPr>
          <w:rFonts w:ascii="Century Gothic" w:hAnsi="Century Gothic"/>
          <w:b/>
          <w:sz w:val="22"/>
          <w:szCs w:val="22"/>
        </w:rPr>
      </w:pPr>
      <w:r w:rsidRPr="00576465">
        <w:rPr>
          <w:rFonts w:ascii="Century Gothic" w:hAnsi="Century Gothic"/>
          <w:b/>
          <w:sz w:val="22"/>
          <w:szCs w:val="22"/>
        </w:rPr>
        <w:t>References</w:t>
      </w:r>
    </w:p>
    <w:p w14:paraId="28434F4C" w14:textId="77777777" w:rsidR="00D80866" w:rsidRPr="00576465" w:rsidRDefault="00D80866" w:rsidP="005A39ED">
      <w:pPr>
        <w:jc w:val="both"/>
        <w:rPr>
          <w:rFonts w:ascii="Century Gothic" w:hAnsi="Century Gothic"/>
          <w:sz w:val="20"/>
        </w:rPr>
      </w:pPr>
    </w:p>
    <w:p w14:paraId="277F6E7C" w14:textId="77777777" w:rsidR="005A39ED" w:rsidRPr="00596E83" w:rsidRDefault="00A61066" w:rsidP="00596E83">
      <w:pPr>
        <w:pStyle w:val="ListParagraph"/>
        <w:numPr>
          <w:ilvl w:val="0"/>
          <w:numId w:val="21"/>
        </w:numPr>
        <w:jc w:val="both"/>
        <w:rPr>
          <w:rFonts w:ascii="Century Gothic" w:hAnsi="Century Gothic"/>
          <w:sz w:val="18"/>
        </w:rPr>
      </w:pPr>
      <w:r w:rsidRPr="00596E83">
        <w:rPr>
          <w:rFonts w:ascii="Century Gothic" w:hAnsi="Century Gothic"/>
          <w:noProof/>
          <w:sz w:val="18"/>
        </w:rPr>
        <w:t>(Chopras, 2017)</w:t>
      </w:r>
    </w:p>
    <w:p w14:paraId="5EBE40D8" w14:textId="77777777" w:rsidR="00C517B3" w:rsidRPr="00596E83" w:rsidRDefault="002974DE" w:rsidP="00596E83">
      <w:pPr>
        <w:pStyle w:val="ListParagraph"/>
        <w:numPr>
          <w:ilvl w:val="0"/>
          <w:numId w:val="21"/>
        </w:numPr>
        <w:jc w:val="both"/>
        <w:rPr>
          <w:rFonts w:ascii="Century Gothic" w:hAnsi="Century Gothic"/>
          <w:sz w:val="18"/>
        </w:rPr>
      </w:pPr>
      <w:r w:rsidRPr="00596E83">
        <w:rPr>
          <w:rFonts w:ascii="Century Gothic" w:hAnsi="Century Gothic"/>
          <w:noProof/>
          <w:sz w:val="18"/>
        </w:rPr>
        <w:t>(Steen, n.d.)</w:t>
      </w:r>
    </w:p>
    <w:p w14:paraId="43CA8858" w14:textId="77777777" w:rsidR="003B3AFE" w:rsidRPr="00596E83" w:rsidRDefault="003B3AFE" w:rsidP="00596E83">
      <w:pPr>
        <w:pStyle w:val="ListParagraph"/>
        <w:numPr>
          <w:ilvl w:val="0"/>
          <w:numId w:val="21"/>
        </w:numPr>
        <w:jc w:val="both"/>
        <w:rPr>
          <w:rFonts w:ascii="Century Gothic" w:hAnsi="Century Gothic"/>
          <w:sz w:val="18"/>
        </w:rPr>
      </w:pPr>
      <w:r w:rsidRPr="00596E83">
        <w:rPr>
          <w:rFonts w:ascii="Century Gothic" w:hAnsi="Century Gothic"/>
          <w:noProof/>
          <w:sz w:val="18"/>
        </w:rPr>
        <w:t>(Legatt, 2017)</w:t>
      </w:r>
    </w:p>
    <w:p w14:paraId="4BDD64B2" w14:textId="77777777" w:rsidR="00EF0EDD" w:rsidRPr="00596E83" w:rsidRDefault="00EF0EDD" w:rsidP="00596E83">
      <w:pPr>
        <w:pStyle w:val="ListParagraph"/>
        <w:numPr>
          <w:ilvl w:val="0"/>
          <w:numId w:val="21"/>
        </w:numPr>
        <w:jc w:val="both"/>
        <w:rPr>
          <w:rFonts w:ascii="Century Gothic" w:hAnsi="Century Gothic"/>
          <w:sz w:val="18"/>
        </w:rPr>
      </w:pPr>
      <w:r w:rsidRPr="00596E83">
        <w:rPr>
          <w:rFonts w:ascii="Century Gothic" w:hAnsi="Century Gothic"/>
          <w:noProof/>
          <w:sz w:val="18"/>
        </w:rPr>
        <w:t>(Rundell, 2016)</w:t>
      </w:r>
    </w:p>
    <w:p w14:paraId="076CDA82" w14:textId="77777777" w:rsidR="000E2ACB" w:rsidRPr="00596E83" w:rsidRDefault="000E2ACB" w:rsidP="00596E83">
      <w:pPr>
        <w:pStyle w:val="ListParagraph"/>
        <w:numPr>
          <w:ilvl w:val="0"/>
          <w:numId w:val="21"/>
        </w:numPr>
        <w:jc w:val="both"/>
        <w:rPr>
          <w:rFonts w:ascii="Century Gothic" w:hAnsi="Century Gothic"/>
          <w:sz w:val="18"/>
        </w:rPr>
      </w:pPr>
      <w:r w:rsidRPr="00596E83">
        <w:rPr>
          <w:rFonts w:ascii="Century Gothic" w:hAnsi="Century Gothic"/>
          <w:noProof/>
          <w:sz w:val="18"/>
        </w:rPr>
        <w:t>(Huang, 2016)</w:t>
      </w:r>
    </w:p>
    <w:p w14:paraId="76075888" w14:textId="77777777" w:rsidR="000E2ACB" w:rsidRPr="00596E83" w:rsidRDefault="000E2ACB" w:rsidP="00596E83">
      <w:pPr>
        <w:pStyle w:val="ListParagraph"/>
        <w:numPr>
          <w:ilvl w:val="0"/>
          <w:numId w:val="21"/>
        </w:numPr>
        <w:jc w:val="both"/>
        <w:rPr>
          <w:rFonts w:ascii="Century Gothic" w:hAnsi="Century Gothic"/>
          <w:sz w:val="18"/>
        </w:rPr>
      </w:pPr>
      <w:r w:rsidRPr="00596E83">
        <w:rPr>
          <w:rFonts w:ascii="Century Gothic" w:hAnsi="Century Gothic"/>
          <w:noProof/>
          <w:sz w:val="18"/>
        </w:rPr>
        <w:t>(Media, 2017)</w:t>
      </w:r>
    </w:p>
    <w:p w14:paraId="12DC5929" w14:textId="77777777" w:rsidR="006218E9" w:rsidRPr="00596E83" w:rsidRDefault="006218E9" w:rsidP="00596E83">
      <w:pPr>
        <w:pStyle w:val="ListParagraph"/>
        <w:numPr>
          <w:ilvl w:val="0"/>
          <w:numId w:val="21"/>
        </w:numPr>
        <w:jc w:val="both"/>
        <w:rPr>
          <w:rFonts w:ascii="Century Gothic" w:hAnsi="Century Gothic"/>
          <w:sz w:val="18"/>
        </w:rPr>
      </w:pPr>
      <w:r w:rsidRPr="00596E83">
        <w:rPr>
          <w:rFonts w:ascii="Century Gothic" w:hAnsi="Century Gothic"/>
          <w:noProof/>
          <w:sz w:val="18"/>
        </w:rPr>
        <w:t>(Sandhu, 2018)</w:t>
      </w:r>
    </w:p>
    <w:p w14:paraId="2A554832" w14:textId="77777777" w:rsidR="00284E54" w:rsidRPr="00596E83" w:rsidRDefault="00284E54" w:rsidP="00596E83">
      <w:pPr>
        <w:pStyle w:val="ListParagraph"/>
        <w:numPr>
          <w:ilvl w:val="0"/>
          <w:numId w:val="21"/>
        </w:numPr>
        <w:jc w:val="both"/>
        <w:rPr>
          <w:rFonts w:ascii="Century Gothic" w:hAnsi="Century Gothic"/>
          <w:sz w:val="18"/>
        </w:rPr>
      </w:pPr>
      <w:r w:rsidRPr="00596E83">
        <w:rPr>
          <w:rFonts w:ascii="Century Gothic" w:hAnsi="Century Gothic"/>
          <w:noProof/>
          <w:sz w:val="18"/>
        </w:rPr>
        <w:t>(Media O. , 2017)</w:t>
      </w:r>
    </w:p>
    <w:p w14:paraId="24BF78E3" w14:textId="77777777" w:rsidR="005E118D" w:rsidRPr="00596E83" w:rsidRDefault="005E118D" w:rsidP="00596E83">
      <w:pPr>
        <w:pStyle w:val="ListParagraph"/>
        <w:numPr>
          <w:ilvl w:val="0"/>
          <w:numId w:val="21"/>
        </w:numPr>
        <w:jc w:val="both"/>
        <w:rPr>
          <w:rFonts w:ascii="Century Gothic" w:hAnsi="Century Gothic"/>
          <w:sz w:val="18"/>
        </w:rPr>
      </w:pPr>
      <w:r w:rsidRPr="00596E83">
        <w:rPr>
          <w:rFonts w:ascii="Century Gothic" w:hAnsi="Century Gothic"/>
          <w:noProof/>
          <w:sz w:val="18"/>
        </w:rPr>
        <w:t>(Institute, 2017)</w:t>
      </w:r>
    </w:p>
    <w:p w14:paraId="608D6452" w14:textId="77777777" w:rsidR="005B597E" w:rsidRPr="00596E83" w:rsidRDefault="005B597E" w:rsidP="00596E83">
      <w:pPr>
        <w:pStyle w:val="ListParagraph"/>
        <w:numPr>
          <w:ilvl w:val="0"/>
          <w:numId w:val="21"/>
        </w:numPr>
        <w:jc w:val="both"/>
        <w:rPr>
          <w:rFonts w:ascii="Century Gothic" w:hAnsi="Century Gothic"/>
          <w:sz w:val="18"/>
        </w:rPr>
      </w:pPr>
      <w:r w:rsidRPr="00596E83">
        <w:rPr>
          <w:rFonts w:ascii="Century Gothic" w:hAnsi="Century Gothic"/>
          <w:noProof/>
          <w:sz w:val="18"/>
        </w:rPr>
        <w:t>(Page, 2018)</w:t>
      </w:r>
    </w:p>
    <w:p w14:paraId="2B4E7F0C" w14:textId="77777777" w:rsidR="00EC5A9E" w:rsidRPr="00596E83" w:rsidRDefault="00EC5A9E" w:rsidP="00596E83">
      <w:pPr>
        <w:pStyle w:val="ListParagraph"/>
        <w:numPr>
          <w:ilvl w:val="0"/>
          <w:numId w:val="21"/>
        </w:numPr>
        <w:jc w:val="both"/>
        <w:rPr>
          <w:rFonts w:ascii="Century Gothic" w:hAnsi="Century Gothic"/>
          <w:sz w:val="18"/>
        </w:rPr>
      </w:pPr>
      <w:r w:rsidRPr="00596E83">
        <w:rPr>
          <w:rFonts w:ascii="Century Gothic" w:hAnsi="Century Gothic"/>
          <w:noProof/>
          <w:sz w:val="18"/>
        </w:rPr>
        <w:t>(Services, 2017)</w:t>
      </w:r>
    </w:p>
    <w:p w14:paraId="7D6CC05A" w14:textId="77777777" w:rsidR="004D0BC7" w:rsidRPr="00596E83" w:rsidRDefault="004D0BC7" w:rsidP="00596E83">
      <w:pPr>
        <w:pStyle w:val="ListParagraph"/>
        <w:numPr>
          <w:ilvl w:val="0"/>
          <w:numId w:val="21"/>
        </w:numPr>
        <w:jc w:val="both"/>
        <w:rPr>
          <w:rFonts w:ascii="Century Gothic" w:hAnsi="Century Gothic"/>
          <w:sz w:val="18"/>
        </w:rPr>
      </w:pPr>
      <w:r w:rsidRPr="00596E83">
        <w:rPr>
          <w:rFonts w:ascii="Century Gothic" w:hAnsi="Century Gothic"/>
          <w:noProof/>
          <w:sz w:val="18"/>
        </w:rPr>
        <w:t>(Adecco, 2018)</w:t>
      </w:r>
    </w:p>
    <w:p w14:paraId="501C4A75" w14:textId="77777777" w:rsidR="00DA0DC2" w:rsidRPr="00576465" w:rsidRDefault="00DA0DC2" w:rsidP="007C347B">
      <w:pPr>
        <w:jc w:val="both"/>
        <w:rPr>
          <w:rFonts w:ascii="Century Gothic" w:hAnsi="Century Gothic"/>
          <w:sz w:val="18"/>
        </w:rPr>
      </w:pPr>
    </w:p>
    <w:sectPr w:rsidR="00DA0DC2" w:rsidRPr="00576465" w:rsidSect="00C071A8">
      <w:type w:val="continuous"/>
      <w:pgSz w:w="12240" w:h="15840" w:code="1"/>
      <w:pgMar w:top="851" w:right="851" w:bottom="851" w:left="851" w:header="720" w:footer="720" w:gutter="0"/>
      <w:cols w:num="2" w:space="34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8CF7C" w14:textId="77777777" w:rsidR="00C5666A" w:rsidRDefault="00C5666A" w:rsidP="00761F74">
      <w:r>
        <w:separator/>
      </w:r>
    </w:p>
  </w:endnote>
  <w:endnote w:type="continuationSeparator" w:id="0">
    <w:p w14:paraId="59DC45E4" w14:textId="77777777" w:rsidR="00C5666A" w:rsidRDefault="00C5666A" w:rsidP="00761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18A27" w14:textId="77777777" w:rsidR="00774C95" w:rsidRDefault="00774C95">
    <w:pPr>
      <w:pStyle w:val="Footer"/>
      <w:jc w:val="right"/>
    </w:pPr>
    <w:r>
      <w:fldChar w:fldCharType="begin"/>
    </w:r>
    <w:r>
      <w:instrText xml:space="preserve"> PAGE   \* MERGEFORMAT </w:instrText>
    </w:r>
    <w:r>
      <w:fldChar w:fldCharType="separate"/>
    </w:r>
    <w:r w:rsidR="00680117">
      <w:rPr>
        <w:noProof/>
      </w:rPr>
      <w:t>5</w:t>
    </w:r>
    <w:r>
      <w:rPr>
        <w:noProof/>
      </w:rPr>
      <w:fldChar w:fldCharType="end"/>
    </w:r>
  </w:p>
  <w:p w14:paraId="253DEB03" w14:textId="77777777" w:rsidR="00774C95" w:rsidRDefault="00774C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6B878" w14:textId="77777777" w:rsidR="00C5666A" w:rsidRDefault="00C5666A" w:rsidP="00761F74">
      <w:r>
        <w:separator/>
      </w:r>
    </w:p>
  </w:footnote>
  <w:footnote w:type="continuationSeparator" w:id="0">
    <w:p w14:paraId="55F8E76F" w14:textId="77777777" w:rsidR="00C5666A" w:rsidRDefault="00C5666A" w:rsidP="00761F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86AFD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5">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2924A83"/>
    <w:multiLevelType w:val="hybridMultilevel"/>
    <w:tmpl w:val="B41E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F00C06"/>
    <w:multiLevelType w:val="hybridMultilevel"/>
    <w:tmpl w:val="BFB4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5E7166"/>
    <w:multiLevelType w:val="hybridMultilevel"/>
    <w:tmpl w:val="5DDA0C6C"/>
    <w:lvl w:ilvl="0" w:tplc="D8A4BB74">
      <w:start w:val="1"/>
      <w:numFmt w:val="bullet"/>
      <w:lvlText w:val="•"/>
      <w:lvlJc w:val="left"/>
      <w:pPr>
        <w:tabs>
          <w:tab w:val="num" w:pos="720"/>
        </w:tabs>
        <w:ind w:left="720" w:hanging="360"/>
      </w:pPr>
      <w:rPr>
        <w:rFonts w:ascii="Arial" w:hAnsi="Arial" w:hint="default"/>
      </w:rPr>
    </w:lvl>
    <w:lvl w:ilvl="1" w:tplc="C8CA60D4">
      <w:start w:val="1803"/>
      <w:numFmt w:val="bullet"/>
      <w:lvlText w:val="–"/>
      <w:lvlJc w:val="left"/>
      <w:pPr>
        <w:tabs>
          <w:tab w:val="num" w:pos="1440"/>
        </w:tabs>
        <w:ind w:left="1440" w:hanging="360"/>
      </w:pPr>
      <w:rPr>
        <w:rFonts w:ascii="Arial" w:hAnsi="Arial" w:hint="default"/>
      </w:rPr>
    </w:lvl>
    <w:lvl w:ilvl="2" w:tplc="F86E2ECE">
      <w:numFmt w:val="bullet"/>
      <w:lvlText w:val="•"/>
      <w:lvlJc w:val="left"/>
      <w:pPr>
        <w:tabs>
          <w:tab w:val="num" w:pos="2160"/>
        </w:tabs>
        <w:ind w:left="2160" w:hanging="360"/>
      </w:pPr>
      <w:rPr>
        <w:rFonts w:ascii="Arial" w:hAnsi="Arial" w:hint="default"/>
      </w:rPr>
    </w:lvl>
    <w:lvl w:ilvl="3" w:tplc="EA8CBE66" w:tentative="1">
      <w:start w:val="1"/>
      <w:numFmt w:val="bullet"/>
      <w:lvlText w:val="•"/>
      <w:lvlJc w:val="left"/>
      <w:pPr>
        <w:tabs>
          <w:tab w:val="num" w:pos="2880"/>
        </w:tabs>
        <w:ind w:left="2880" w:hanging="360"/>
      </w:pPr>
      <w:rPr>
        <w:rFonts w:ascii="Arial" w:hAnsi="Arial" w:hint="default"/>
      </w:rPr>
    </w:lvl>
    <w:lvl w:ilvl="4" w:tplc="FFD2BDE8" w:tentative="1">
      <w:start w:val="1"/>
      <w:numFmt w:val="bullet"/>
      <w:lvlText w:val="•"/>
      <w:lvlJc w:val="left"/>
      <w:pPr>
        <w:tabs>
          <w:tab w:val="num" w:pos="3600"/>
        </w:tabs>
        <w:ind w:left="3600" w:hanging="360"/>
      </w:pPr>
      <w:rPr>
        <w:rFonts w:ascii="Arial" w:hAnsi="Arial" w:hint="default"/>
      </w:rPr>
    </w:lvl>
    <w:lvl w:ilvl="5" w:tplc="0896DCA0" w:tentative="1">
      <w:start w:val="1"/>
      <w:numFmt w:val="bullet"/>
      <w:lvlText w:val="•"/>
      <w:lvlJc w:val="left"/>
      <w:pPr>
        <w:tabs>
          <w:tab w:val="num" w:pos="4320"/>
        </w:tabs>
        <w:ind w:left="4320" w:hanging="360"/>
      </w:pPr>
      <w:rPr>
        <w:rFonts w:ascii="Arial" w:hAnsi="Arial" w:hint="default"/>
      </w:rPr>
    </w:lvl>
    <w:lvl w:ilvl="6" w:tplc="6BF05746" w:tentative="1">
      <w:start w:val="1"/>
      <w:numFmt w:val="bullet"/>
      <w:lvlText w:val="•"/>
      <w:lvlJc w:val="left"/>
      <w:pPr>
        <w:tabs>
          <w:tab w:val="num" w:pos="5040"/>
        </w:tabs>
        <w:ind w:left="5040" w:hanging="360"/>
      </w:pPr>
      <w:rPr>
        <w:rFonts w:ascii="Arial" w:hAnsi="Arial" w:hint="default"/>
      </w:rPr>
    </w:lvl>
    <w:lvl w:ilvl="7" w:tplc="8F702F22" w:tentative="1">
      <w:start w:val="1"/>
      <w:numFmt w:val="bullet"/>
      <w:lvlText w:val="•"/>
      <w:lvlJc w:val="left"/>
      <w:pPr>
        <w:tabs>
          <w:tab w:val="num" w:pos="5760"/>
        </w:tabs>
        <w:ind w:left="5760" w:hanging="360"/>
      </w:pPr>
      <w:rPr>
        <w:rFonts w:ascii="Arial" w:hAnsi="Arial" w:hint="default"/>
      </w:rPr>
    </w:lvl>
    <w:lvl w:ilvl="8" w:tplc="B12425F0" w:tentative="1">
      <w:start w:val="1"/>
      <w:numFmt w:val="bullet"/>
      <w:lvlText w:val="•"/>
      <w:lvlJc w:val="left"/>
      <w:pPr>
        <w:tabs>
          <w:tab w:val="num" w:pos="6480"/>
        </w:tabs>
        <w:ind w:left="6480" w:hanging="360"/>
      </w:pPr>
      <w:rPr>
        <w:rFonts w:ascii="Arial" w:hAnsi="Arial" w:hint="default"/>
      </w:rPr>
    </w:lvl>
  </w:abstractNum>
  <w:abstractNum w:abstractNumId="14">
    <w:nsid w:val="185B1456"/>
    <w:multiLevelType w:val="hybridMultilevel"/>
    <w:tmpl w:val="CB0287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A862E0"/>
    <w:multiLevelType w:val="hybridMultilevel"/>
    <w:tmpl w:val="01D0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242C78"/>
    <w:multiLevelType w:val="hybridMultilevel"/>
    <w:tmpl w:val="56DA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3E5C3B"/>
    <w:multiLevelType w:val="hybridMultilevel"/>
    <w:tmpl w:val="0106C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9A5BDC"/>
    <w:multiLevelType w:val="hybridMultilevel"/>
    <w:tmpl w:val="8C74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350C55"/>
    <w:multiLevelType w:val="hybridMultilevel"/>
    <w:tmpl w:val="7B166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093657"/>
    <w:multiLevelType w:val="multilevel"/>
    <w:tmpl w:val="6B88D48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9"/>
  </w:num>
  <w:num w:numId="12">
    <w:abstractNumId w:val="0"/>
  </w:num>
  <w:num w:numId="13">
    <w:abstractNumId w:val="20"/>
  </w:num>
  <w:num w:numId="14">
    <w:abstractNumId w:val="14"/>
  </w:num>
  <w:num w:numId="15">
    <w:abstractNumId w:val="16"/>
  </w:num>
  <w:num w:numId="16">
    <w:abstractNumId w:val="11"/>
  </w:num>
  <w:num w:numId="17">
    <w:abstractNumId w:val="15"/>
  </w:num>
  <w:num w:numId="18">
    <w:abstractNumId w:val="18"/>
  </w:num>
  <w:num w:numId="19">
    <w:abstractNumId w:val="13"/>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4B2"/>
    <w:rsid w:val="00020B2C"/>
    <w:rsid w:val="000A2110"/>
    <w:rsid w:val="000E2ACB"/>
    <w:rsid w:val="00141BC4"/>
    <w:rsid w:val="001521E2"/>
    <w:rsid w:val="00164E65"/>
    <w:rsid w:val="00177866"/>
    <w:rsid w:val="00190D65"/>
    <w:rsid w:val="0019665C"/>
    <w:rsid w:val="001D4D4A"/>
    <w:rsid w:val="001E200E"/>
    <w:rsid w:val="001E3DA0"/>
    <w:rsid w:val="001E7AB0"/>
    <w:rsid w:val="00207225"/>
    <w:rsid w:val="00215E85"/>
    <w:rsid w:val="002270E5"/>
    <w:rsid w:val="00250185"/>
    <w:rsid w:val="002734F8"/>
    <w:rsid w:val="00284E54"/>
    <w:rsid w:val="00286799"/>
    <w:rsid w:val="002974DE"/>
    <w:rsid w:val="002A4958"/>
    <w:rsid w:val="002D234C"/>
    <w:rsid w:val="002E6E0C"/>
    <w:rsid w:val="002F19AC"/>
    <w:rsid w:val="002F3F7A"/>
    <w:rsid w:val="003216B6"/>
    <w:rsid w:val="00332B50"/>
    <w:rsid w:val="00341F99"/>
    <w:rsid w:val="00354B40"/>
    <w:rsid w:val="00383245"/>
    <w:rsid w:val="003A2EE7"/>
    <w:rsid w:val="003B3AFE"/>
    <w:rsid w:val="003C33F1"/>
    <w:rsid w:val="003D04B2"/>
    <w:rsid w:val="003D0E42"/>
    <w:rsid w:val="003D268B"/>
    <w:rsid w:val="003E11C8"/>
    <w:rsid w:val="00461429"/>
    <w:rsid w:val="004A7065"/>
    <w:rsid w:val="004C1DB6"/>
    <w:rsid w:val="004C704A"/>
    <w:rsid w:val="004D0BC7"/>
    <w:rsid w:val="004D6C2D"/>
    <w:rsid w:val="005166E8"/>
    <w:rsid w:val="00531759"/>
    <w:rsid w:val="00576097"/>
    <w:rsid w:val="00576465"/>
    <w:rsid w:val="00596E83"/>
    <w:rsid w:val="005A39ED"/>
    <w:rsid w:val="005B597E"/>
    <w:rsid w:val="005D7035"/>
    <w:rsid w:val="005E118D"/>
    <w:rsid w:val="005F74F6"/>
    <w:rsid w:val="0060597C"/>
    <w:rsid w:val="006218E9"/>
    <w:rsid w:val="00680117"/>
    <w:rsid w:val="0068164F"/>
    <w:rsid w:val="006A7AFE"/>
    <w:rsid w:val="006C513D"/>
    <w:rsid w:val="006C5D73"/>
    <w:rsid w:val="0070107F"/>
    <w:rsid w:val="007105C6"/>
    <w:rsid w:val="00714B51"/>
    <w:rsid w:val="00732C75"/>
    <w:rsid w:val="0073657A"/>
    <w:rsid w:val="007603B6"/>
    <w:rsid w:val="00761F74"/>
    <w:rsid w:val="00774C95"/>
    <w:rsid w:val="00781A94"/>
    <w:rsid w:val="00784776"/>
    <w:rsid w:val="007B071B"/>
    <w:rsid w:val="007C347B"/>
    <w:rsid w:val="00804A23"/>
    <w:rsid w:val="00824FED"/>
    <w:rsid w:val="0089249A"/>
    <w:rsid w:val="008A1650"/>
    <w:rsid w:val="008E3A8F"/>
    <w:rsid w:val="00905264"/>
    <w:rsid w:val="0093270F"/>
    <w:rsid w:val="00966DEE"/>
    <w:rsid w:val="009A4B08"/>
    <w:rsid w:val="009D11D0"/>
    <w:rsid w:val="009F75F7"/>
    <w:rsid w:val="00A258ED"/>
    <w:rsid w:val="00A5305C"/>
    <w:rsid w:val="00A61066"/>
    <w:rsid w:val="00A6145D"/>
    <w:rsid w:val="00A625EC"/>
    <w:rsid w:val="00A72DD3"/>
    <w:rsid w:val="00AB6B89"/>
    <w:rsid w:val="00AC3C49"/>
    <w:rsid w:val="00B366BA"/>
    <w:rsid w:val="00B425ED"/>
    <w:rsid w:val="00B5125C"/>
    <w:rsid w:val="00B51D7E"/>
    <w:rsid w:val="00B774D2"/>
    <w:rsid w:val="00B87741"/>
    <w:rsid w:val="00B92387"/>
    <w:rsid w:val="00BA760C"/>
    <w:rsid w:val="00BF632A"/>
    <w:rsid w:val="00C071A8"/>
    <w:rsid w:val="00C11391"/>
    <w:rsid w:val="00C517B3"/>
    <w:rsid w:val="00C5666A"/>
    <w:rsid w:val="00C56BF7"/>
    <w:rsid w:val="00C67BCF"/>
    <w:rsid w:val="00C75D81"/>
    <w:rsid w:val="00C805C4"/>
    <w:rsid w:val="00C85C48"/>
    <w:rsid w:val="00CC08F1"/>
    <w:rsid w:val="00CC11A5"/>
    <w:rsid w:val="00CC3453"/>
    <w:rsid w:val="00CD1B27"/>
    <w:rsid w:val="00CD5F53"/>
    <w:rsid w:val="00D124F6"/>
    <w:rsid w:val="00D528B4"/>
    <w:rsid w:val="00D60084"/>
    <w:rsid w:val="00D756C3"/>
    <w:rsid w:val="00D80866"/>
    <w:rsid w:val="00DA0DC2"/>
    <w:rsid w:val="00DC12EB"/>
    <w:rsid w:val="00DC6EB9"/>
    <w:rsid w:val="00DE545B"/>
    <w:rsid w:val="00DF08A0"/>
    <w:rsid w:val="00E15E65"/>
    <w:rsid w:val="00E260CF"/>
    <w:rsid w:val="00E30972"/>
    <w:rsid w:val="00E470CF"/>
    <w:rsid w:val="00E52B56"/>
    <w:rsid w:val="00E576DA"/>
    <w:rsid w:val="00E70030"/>
    <w:rsid w:val="00E83654"/>
    <w:rsid w:val="00EC5A9E"/>
    <w:rsid w:val="00EE0605"/>
    <w:rsid w:val="00EF0EDD"/>
    <w:rsid w:val="00F27FA3"/>
    <w:rsid w:val="00F51055"/>
    <w:rsid w:val="00F74CAA"/>
    <w:rsid w:val="00FA5777"/>
    <w:rsid w:val="00FC1F83"/>
    <w:rsid w:val="00FE2504"/>
    <w:rsid w:val="00FF3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C3D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FooterChar">
    <w:name w:val="Footer Char"/>
    <w:link w:val="Footer"/>
    <w:uiPriority w:val="99"/>
    <w:rsid w:val="00761F74"/>
    <w:rPr>
      <w:sz w:val="24"/>
      <w:lang w:val="en-US" w:eastAsia="en-US"/>
    </w:rPr>
  </w:style>
  <w:style w:type="character" w:customStyle="1" w:styleId="UnresolvedMention1">
    <w:name w:val="Unresolved Mention1"/>
    <w:uiPriority w:val="99"/>
    <w:semiHidden/>
    <w:unhideWhenUsed/>
    <w:rsid w:val="00383245"/>
    <w:rPr>
      <w:color w:val="605E5C"/>
      <w:shd w:val="clear" w:color="auto" w:fill="E1DFDD"/>
    </w:rPr>
  </w:style>
  <w:style w:type="table" w:styleId="TableGrid">
    <w:name w:val="Table Grid"/>
    <w:basedOn w:val="TableNormal"/>
    <w:uiPriority w:val="59"/>
    <w:rsid w:val="001E3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70E5"/>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0E5"/>
    <w:rPr>
      <w:rFonts w:ascii="Lucida Grande" w:hAnsi="Lucida Grande"/>
      <w:sz w:val="18"/>
      <w:szCs w:val="18"/>
    </w:rPr>
  </w:style>
  <w:style w:type="paragraph" w:styleId="ListParagraph">
    <w:name w:val="List Paragraph"/>
    <w:basedOn w:val="Normal"/>
    <w:uiPriority w:val="72"/>
    <w:rsid w:val="001521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FooterChar">
    <w:name w:val="Footer Char"/>
    <w:link w:val="Footer"/>
    <w:uiPriority w:val="99"/>
    <w:rsid w:val="00761F74"/>
    <w:rPr>
      <w:sz w:val="24"/>
      <w:lang w:val="en-US" w:eastAsia="en-US"/>
    </w:rPr>
  </w:style>
  <w:style w:type="character" w:customStyle="1" w:styleId="UnresolvedMention1">
    <w:name w:val="Unresolved Mention1"/>
    <w:uiPriority w:val="99"/>
    <w:semiHidden/>
    <w:unhideWhenUsed/>
    <w:rsid w:val="00383245"/>
    <w:rPr>
      <w:color w:val="605E5C"/>
      <w:shd w:val="clear" w:color="auto" w:fill="E1DFDD"/>
    </w:rPr>
  </w:style>
  <w:style w:type="table" w:styleId="TableGrid">
    <w:name w:val="Table Grid"/>
    <w:basedOn w:val="TableNormal"/>
    <w:uiPriority w:val="59"/>
    <w:rsid w:val="001E3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70E5"/>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0E5"/>
    <w:rPr>
      <w:rFonts w:ascii="Lucida Grande" w:hAnsi="Lucida Grande"/>
      <w:sz w:val="18"/>
      <w:szCs w:val="18"/>
    </w:rPr>
  </w:style>
  <w:style w:type="paragraph" w:styleId="ListParagraph">
    <w:name w:val="List Paragraph"/>
    <w:basedOn w:val="Normal"/>
    <w:uiPriority w:val="72"/>
    <w:rsid w:val="00152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94906">
      <w:bodyDiv w:val="1"/>
      <w:marLeft w:val="0"/>
      <w:marRight w:val="0"/>
      <w:marTop w:val="0"/>
      <w:marBottom w:val="0"/>
      <w:divBdr>
        <w:top w:val="none" w:sz="0" w:space="0" w:color="auto"/>
        <w:left w:val="none" w:sz="0" w:space="0" w:color="auto"/>
        <w:bottom w:val="none" w:sz="0" w:space="0" w:color="auto"/>
        <w:right w:val="none" w:sz="0" w:space="0" w:color="auto"/>
      </w:divBdr>
    </w:div>
    <w:div w:id="473452331">
      <w:bodyDiv w:val="1"/>
      <w:marLeft w:val="0"/>
      <w:marRight w:val="0"/>
      <w:marTop w:val="0"/>
      <w:marBottom w:val="0"/>
      <w:divBdr>
        <w:top w:val="none" w:sz="0" w:space="0" w:color="auto"/>
        <w:left w:val="none" w:sz="0" w:space="0" w:color="auto"/>
        <w:bottom w:val="none" w:sz="0" w:space="0" w:color="auto"/>
        <w:right w:val="none" w:sz="0" w:space="0" w:color="auto"/>
      </w:divBdr>
    </w:div>
    <w:div w:id="698622538">
      <w:bodyDiv w:val="1"/>
      <w:marLeft w:val="0"/>
      <w:marRight w:val="0"/>
      <w:marTop w:val="0"/>
      <w:marBottom w:val="0"/>
      <w:divBdr>
        <w:top w:val="none" w:sz="0" w:space="0" w:color="auto"/>
        <w:left w:val="none" w:sz="0" w:space="0" w:color="auto"/>
        <w:bottom w:val="none" w:sz="0" w:space="0" w:color="auto"/>
        <w:right w:val="none" w:sz="0" w:space="0" w:color="auto"/>
      </w:divBdr>
      <w:divsChild>
        <w:div w:id="963534488">
          <w:marLeft w:val="547"/>
          <w:marRight w:val="0"/>
          <w:marTop w:val="134"/>
          <w:marBottom w:val="0"/>
          <w:divBdr>
            <w:top w:val="none" w:sz="0" w:space="0" w:color="auto"/>
            <w:left w:val="none" w:sz="0" w:space="0" w:color="auto"/>
            <w:bottom w:val="none" w:sz="0" w:space="0" w:color="auto"/>
            <w:right w:val="none" w:sz="0" w:space="0" w:color="auto"/>
          </w:divBdr>
        </w:div>
        <w:div w:id="1720471873">
          <w:marLeft w:val="1166"/>
          <w:marRight w:val="0"/>
          <w:marTop w:val="134"/>
          <w:marBottom w:val="0"/>
          <w:divBdr>
            <w:top w:val="none" w:sz="0" w:space="0" w:color="auto"/>
            <w:left w:val="none" w:sz="0" w:space="0" w:color="auto"/>
            <w:bottom w:val="none" w:sz="0" w:space="0" w:color="auto"/>
            <w:right w:val="none" w:sz="0" w:space="0" w:color="auto"/>
          </w:divBdr>
        </w:div>
        <w:div w:id="1568109847">
          <w:marLeft w:val="1166"/>
          <w:marRight w:val="0"/>
          <w:marTop w:val="134"/>
          <w:marBottom w:val="0"/>
          <w:divBdr>
            <w:top w:val="none" w:sz="0" w:space="0" w:color="auto"/>
            <w:left w:val="none" w:sz="0" w:space="0" w:color="auto"/>
            <w:bottom w:val="none" w:sz="0" w:space="0" w:color="auto"/>
            <w:right w:val="none" w:sz="0" w:space="0" w:color="auto"/>
          </w:divBdr>
        </w:div>
        <w:div w:id="2001885105">
          <w:marLeft w:val="1166"/>
          <w:marRight w:val="0"/>
          <w:marTop w:val="134"/>
          <w:marBottom w:val="0"/>
          <w:divBdr>
            <w:top w:val="none" w:sz="0" w:space="0" w:color="auto"/>
            <w:left w:val="none" w:sz="0" w:space="0" w:color="auto"/>
            <w:bottom w:val="none" w:sz="0" w:space="0" w:color="auto"/>
            <w:right w:val="none" w:sz="0" w:space="0" w:color="auto"/>
          </w:divBdr>
        </w:div>
        <w:div w:id="545064340">
          <w:marLeft w:val="1800"/>
          <w:marRight w:val="0"/>
          <w:marTop w:val="115"/>
          <w:marBottom w:val="0"/>
          <w:divBdr>
            <w:top w:val="none" w:sz="0" w:space="0" w:color="auto"/>
            <w:left w:val="none" w:sz="0" w:space="0" w:color="auto"/>
            <w:bottom w:val="none" w:sz="0" w:space="0" w:color="auto"/>
            <w:right w:val="none" w:sz="0" w:space="0" w:color="auto"/>
          </w:divBdr>
        </w:div>
        <w:div w:id="1411150837">
          <w:marLeft w:val="1800"/>
          <w:marRight w:val="0"/>
          <w:marTop w:val="115"/>
          <w:marBottom w:val="0"/>
          <w:divBdr>
            <w:top w:val="none" w:sz="0" w:space="0" w:color="auto"/>
            <w:left w:val="none" w:sz="0" w:space="0" w:color="auto"/>
            <w:bottom w:val="none" w:sz="0" w:space="0" w:color="auto"/>
            <w:right w:val="none" w:sz="0" w:space="0" w:color="auto"/>
          </w:divBdr>
        </w:div>
        <w:div w:id="963536207">
          <w:marLeft w:val="1800"/>
          <w:marRight w:val="0"/>
          <w:marTop w:val="115"/>
          <w:marBottom w:val="0"/>
          <w:divBdr>
            <w:top w:val="none" w:sz="0" w:space="0" w:color="auto"/>
            <w:left w:val="none" w:sz="0" w:space="0" w:color="auto"/>
            <w:bottom w:val="none" w:sz="0" w:space="0" w:color="auto"/>
            <w:right w:val="none" w:sz="0" w:space="0" w:color="auto"/>
          </w:divBdr>
        </w:div>
      </w:divsChild>
    </w:div>
    <w:div w:id="707070010">
      <w:bodyDiv w:val="1"/>
      <w:marLeft w:val="0"/>
      <w:marRight w:val="0"/>
      <w:marTop w:val="0"/>
      <w:marBottom w:val="0"/>
      <w:divBdr>
        <w:top w:val="none" w:sz="0" w:space="0" w:color="auto"/>
        <w:left w:val="none" w:sz="0" w:space="0" w:color="auto"/>
        <w:bottom w:val="none" w:sz="0" w:space="0" w:color="auto"/>
        <w:right w:val="none" w:sz="0" w:space="0" w:color="auto"/>
      </w:divBdr>
    </w:div>
    <w:div w:id="836846195">
      <w:bodyDiv w:val="1"/>
      <w:marLeft w:val="0"/>
      <w:marRight w:val="0"/>
      <w:marTop w:val="0"/>
      <w:marBottom w:val="0"/>
      <w:divBdr>
        <w:top w:val="none" w:sz="0" w:space="0" w:color="auto"/>
        <w:left w:val="none" w:sz="0" w:space="0" w:color="auto"/>
        <w:bottom w:val="none" w:sz="0" w:space="0" w:color="auto"/>
        <w:right w:val="none" w:sz="0" w:space="0" w:color="auto"/>
      </w:divBdr>
    </w:div>
    <w:div w:id="1118064214">
      <w:bodyDiv w:val="1"/>
      <w:marLeft w:val="0"/>
      <w:marRight w:val="0"/>
      <w:marTop w:val="0"/>
      <w:marBottom w:val="0"/>
      <w:divBdr>
        <w:top w:val="none" w:sz="0" w:space="0" w:color="auto"/>
        <w:left w:val="none" w:sz="0" w:space="0" w:color="auto"/>
        <w:bottom w:val="none" w:sz="0" w:space="0" w:color="auto"/>
        <w:right w:val="none" w:sz="0" w:space="0" w:color="auto"/>
      </w:divBdr>
    </w:div>
    <w:div w:id="1135567232">
      <w:bodyDiv w:val="1"/>
      <w:marLeft w:val="0"/>
      <w:marRight w:val="0"/>
      <w:marTop w:val="0"/>
      <w:marBottom w:val="0"/>
      <w:divBdr>
        <w:top w:val="none" w:sz="0" w:space="0" w:color="auto"/>
        <w:left w:val="none" w:sz="0" w:space="0" w:color="auto"/>
        <w:bottom w:val="none" w:sz="0" w:space="0" w:color="auto"/>
        <w:right w:val="none" w:sz="0" w:space="0" w:color="auto"/>
      </w:divBdr>
    </w:div>
    <w:div w:id="1327248604">
      <w:bodyDiv w:val="1"/>
      <w:marLeft w:val="0"/>
      <w:marRight w:val="0"/>
      <w:marTop w:val="0"/>
      <w:marBottom w:val="0"/>
      <w:divBdr>
        <w:top w:val="none" w:sz="0" w:space="0" w:color="auto"/>
        <w:left w:val="none" w:sz="0" w:space="0" w:color="auto"/>
        <w:bottom w:val="none" w:sz="0" w:space="0" w:color="auto"/>
        <w:right w:val="none" w:sz="0" w:space="0" w:color="auto"/>
      </w:divBdr>
    </w:div>
    <w:div w:id="1450779120">
      <w:bodyDiv w:val="1"/>
      <w:marLeft w:val="0"/>
      <w:marRight w:val="0"/>
      <w:marTop w:val="0"/>
      <w:marBottom w:val="0"/>
      <w:divBdr>
        <w:top w:val="none" w:sz="0" w:space="0" w:color="auto"/>
        <w:left w:val="none" w:sz="0" w:space="0" w:color="auto"/>
        <w:bottom w:val="none" w:sz="0" w:space="0" w:color="auto"/>
        <w:right w:val="none" w:sz="0" w:space="0" w:color="auto"/>
      </w:divBdr>
      <w:divsChild>
        <w:div w:id="32850952">
          <w:marLeft w:val="547"/>
          <w:marRight w:val="0"/>
          <w:marTop w:val="134"/>
          <w:marBottom w:val="0"/>
          <w:divBdr>
            <w:top w:val="none" w:sz="0" w:space="0" w:color="auto"/>
            <w:left w:val="none" w:sz="0" w:space="0" w:color="auto"/>
            <w:bottom w:val="none" w:sz="0" w:space="0" w:color="auto"/>
            <w:right w:val="none" w:sz="0" w:space="0" w:color="auto"/>
          </w:divBdr>
        </w:div>
        <w:div w:id="1492406333">
          <w:marLeft w:val="1166"/>
          <w:marRight w:val="0"/>
          <w:marTop w:val="134"/>
          <w:marBottom w:val="0"/>
          <w:divBdr>
            <w:top w:val="none" w:sz="0" w:space="0" w:color="auto"/>
            <w:left w:val="none" w:sz="0" w:space="0" w:color="auto"/>
            <w:bottom w:val="none" w:sz="0" w:space="0" w:color="auto"/>
            <w:right w:val="none" w:sz="0" w:space="0" w:color="auto"/>
          </w:divBdr>
        </w:div>
        <w:div w:id="1776903686">
          <w:marLeft w:val="1166"/>
          <w:marRight w:val="0"/>
          <w:marTop w:val="134"/>
          <w:marBottom w:val="0"/>
          <w:divBdr>
            <w:top w:val="none" w:sz="0" w:space="0" w:color="auto"/>
            <w:left w:val="none" w:sz="0" w:space="0" w:color="auto"/>
            <w:bottom w:val="none" w:sz="0" w:space="0" w:color="auto"/>
            <w:right w:val="none" w:sz="0" w:space="0" w:color="auto"/>
          </w:divBdr>
        </w:div>
        <w:div w:id="73478976">
          <w:marLeft w:val="1166"/>
          <w:marRight w:val="0"/>
          <w:marTop w:val="134"/>
          <w:marBottom w:val="0"/>
          <w:divBdr>
            <w:top w:val="none" w:sz="0" w:space="0" w:color="auto"/>
            <w:left w:val="none" w:sz="0" w:space="0" w:color="auto"/>
            <w:bottom w:val="none" w:sz="0" w:space="0" w:color="auto"/>
            <w:right w:val="none" w:sz="0" w:space="0" w:color="auto"/>
          </w:divBdr>
        </w:div>
        <w:div w:id="1763455230">
          <w:marLeft w:val="1800"/>
          <w:marRight w:val="0"/>
          <w:marTop w:val="115"/>
          <w:marBottom w:val="0"/>
          <w:divBdr>
            <w:top w:val="none" w:sz="0" w:space="0" w:color="auto"/>
            <w:left w:val="none" w:sz="0" w:space="0" w:color="auto"/>
            <w:bottom w:val="none" w:sz="0" w:space="0" w:color="auto"/>
            <w:right w:val="none" w:sz="0" w:space="0" w:color="auto"/>
          </w:divBdr>
        </w:div>
        <w:div w:id="1523081467">
          <w:marLeft w:val="1800"/>
          <w:marRight w:val="0"/>
          <w:marTop w:val="115"/>
          <w:marBottom w:val="0"/>
          <w:divBdr>
            <w:top w:val="none" w:sz="0" w:space="0" w:color="auto"/>
            <w:left w:val="none" w:sz="0" w:space="0" w:color="auto"/>
            <w:bottom w:val="none" w:sz="0" w:space="0" w:color="auto"/>
            <w:right w:val="none" w:sz="0" w:space="0" w:color="auto"/>
          </w:divBdr>
        </w:div>
        <w:div w:id="1942225942">
          <w:marLeft w:val="1800"/>
          <w:marRight w:val="0"/>
          <w:marTop w:val="115"/>
          <w:marBottom w:val="0"/>
          <w:divBdr>
            <w:top w:val="none" w:sz="0" w:space="0" w:color="auto"/>
            <w:left w:val="none" w:sz="0" w:space="0" w:color="auto"/>
            <w:bottom w:val="none" w:sz="0" w:space="0" w:color="auto"/>
            <w:right w:val="none" w:sz="0" w:space="0" w:color="auto"/>
          </w:divBdr>
        </w:div>
      </w:divsChild>
    </w:div>
    <w:div w:id="1542135509">
      <w:bodyDiv w:val="1"/>
      <w:marLeft w:val="0"/>
      <w:marRight w:val="0"/>
      <w:marTop w:val="0"/>
      <w:marBottom w:val="0"/>
      <w:divBdr>
        <w:top w:val="none" w:sz="0" w:space="0" w:color="auto"/>
        <w:left w:val="none" w:sz="0" w:space="0" w:color="auto"/>
        <w:bottom w:val="none" w:sz="0" w:space="0" w:color="auto"/>
        <w:right w:val="none" w:sz="0" w:space="0" w:color="auto"/>
      </w:divBdr>
    </w:div>
    <w:div w:id="1577663951">
      <w:bodyDiv w:val="1"/>
      <w:marLeft w:val="0"/>
      <w:marRight w:val="0"/>
      <w:marTop w:val="0"/>
      <w:marBottom w:val="0"/>
      <w:divBdr>
        <w:top w:val="none" w:sz="0" w:space="0" w:color="auto"/>
        <w:left w:val="none" w:sz="0" w:space="0" w:color="auto"/>
        <w:bottom w:val="none" w:sz="0" w:space="0" w:color="auto"/>
        <w:right w:val="none" w:sz="0" w:space="0" w:color="auto"/>
      </w:divBdr>
    </w:div>
    <w:div w:id="1739669702">
      <w:bodyDiv w:val="1"/>
      <w:marLeft w:val="0"/>
      <w:marRight w:val="0"/>
      <w:marTop w:val="0"/>
      <w:marBottom w:val="0"/>
      <w:divBdr>
        <w:top w:val="none" w:sz="0" w:space="0" w:color="auto"/>
        <w:left w:val="none" w:sz="0" w:space="0" w:color="auto"/>
        <w:bottom w:val="none" w:sz="0" w:space="0" w:color="auto"/>
        <w:right w:val="none" w:sz="0" w:space="0" w:color="auto"/>
      </w:divBdr>
    </w:div>
    <w:div w:id="1819105857">
      <w:bodyDiv w:val="1"/>
      <w:marLeft w:val="0"/>
      <w:marRight w:val="0"/>
      <w:marTop w:val="0"/>
      <w:marBottom w:val="0"/>
      <w:divBdr>
        <w:top w:val="none" w:sz="0" w:space="0" w:color="auto"/>
        <w:left w:val="none" w:sz="0" w:space="0" w:color="auto"/>
        <w:bottom w:val="none" w:sz="0" w:space="0" w:color="auto"/>
        <w:right w:val="none" w:sz="0" w:space="0" w:color="auto"/>
      </w:divBdr>
    </w:div>
    <w:div w:id="20119059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hyperlink" Target="https://public.tableau.com/profile/steve7an#!/vizhome/investing_nus_iss/NUSISS" TargetMode="External"/><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4C00FA-08BB-2840-A9E1-BDEE017C5161}"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36141DAF-3A04-8C46-A299-59E1F852B8EA}">
      <dgm:prSet phldrT="[Text]"/>
      <dgm:spPr/>
      <dgm:t>
        <a:bodyPr/>
        <a:lstStyle/>
        <a:p>
          <a:r>
            <a:rPr lang="en-US"/>
            <a:t>WEB SCRAPING</a:t>
          </a:r>
        </a:p>
      </dgm:t>
    </dgm:pt>
    <dgm:pt modelId="{E55B007B-5040-4C4A-B91E-2B2B1C7045E8}" type="parTrans" cxnId="{79564437-FF84-AD4C-8C74-6596C910A33C}">
      <dgm:prSet/>
      <dgm:spPr/>
      <dgm:t>
        <a:bodyPr/>
        <a:lstStyle/>
        <a:p>
          <a:endParaRPr lang="en-US"/>
        </a:p>
      </dgm:t>
    </dgm:pt>
    <dgm:pt modelId="{E7AF80F2-F78E-BA4A-95B3-3B276F6DC852}" type="sibTrans" cxnId="{79564437-FF84-AD4C-8C74-6596C910A33C}">
      <dgm:prSet/>
      <dgm:spPr/>
      <dgm:t>
        <a:bodyPr/>
        <a:lstStyle/>
        <a:p>
          <a:endParaRPr lang="en-US"/>
        </a:p>
      </dgm:t>
    </dgm:pt>
    <dgm:pt modelId="{BB58A12F-772E-324C-9ED9-95EC6DC024A4}">
      <dgm:prSet phldrT="[Text]"/>
      <dgm:spPr/>
      <dgm:t>
        <a:bodyPr/>
        <a:lstStyle/>
        <a:p>
          <a:r>
            <a:rPr lang="en-US"/>
            <a:t>Select the website to scroll and inspect the elements</a:t>
          </a:r>
        </a:p>
      </dgm:t>
    </dgm:pt>
    <dgm:pt modelId="{D0681B80-2D6D-B943-A095-1859E335A31F}" type="parTrans" cxnId="{8CEDB567-3580-8D4B-AF0A-E94438761E1C}">
      <dgm:prSet/>
      <dgm:spPr/>
      <dgm:t>
        <a:bodyPr/>
        <a:lstStyle/>
        <a:p>
          <a:endParaRPr lang="en-US"/>
        </a:p>
      </dgm:t>
    </dgm:pt>
    <dgm:pt modelId="{038C269D-6239-A64B-A80E-CE89A97639EF}" type="sibTrans" cxnId="{8CEDB567-3580-8D4B-AF0A-E94438761E1C}">
      <dgm:prSet/>
      <dgm:spPr/>
      <dgm:t>
        <a:bodyPr/>
        <a:lstStyle/>
        <a:p>
          <a:endParaRPr lang="en-US"/>
        </a:p>
      </dgm:t>
    </dgm:pt>
    <dgm:pt modelId="{2B62773D-1A98-5A44-977D-0FB915B27789}">
      <dgm:prSet phldrT="[Text]"/>
      <dgm:spPr/>
      <dgm:t>
        <a:bodyPr/>
        <a:lstStyle/>
        <a:p>
          <a:r>
            <a:rPr lang="en-US"/>
            <a:t>Extracts the useful and required information</a:t>
          </a:r>
        </a:p>
      </dgm:t>
    </dgm:pt>
    <dgm:pt modelId="{D25D4C42-DE80-E945-9672-D8959210538A}" type="parTrans" cxnId="{47A63B1B-31E8-A243-8D1B-0E65F3A273EA}">
      <dgm:prSet/>
      <dgm:spPr/>
      <dgm:t>
        <a:bodyPr/>
        <a:lstStyle/>
        <a:p>
          <a:endParaRPr lang="en-US"/>
        </a:p>
      </dgm:t>
    </dgm:pt>
    <dgm:pt modelId="{D2E13CBF-E8AA-8545-857E-5ACD329604AA}" type="sibTrans" cxnId="{47A63B1B-31E8-A243-8D1B-0E65F3A273EA}">
      <dgm:prSet/>
      <dgm:spPr/>
      <dgm:t>
        <a:bodyPr/>
        <a:lstStyle/>
        <a:p>
          <a:endParaRPr lang="en-US"/>
        </a:p>
      </dgm:t>
    </dgm:pt>
    <dgm:pt modelId="{37FA766C-E887-224A-83F1-BF1C124B3A9C}">
      <dgm:prSet phldrT="[Text]"/>
      <dgm:spPr/>
      <dgm:t>
        <a:bodyPr/>
        <a:lstStyle/>
        <a:p>
          <a:r>
            <a:rPr lang="en-US"/>
            <a:t>scrape through the multiple pages</a:t>
          </a:r>
        </a:p>
      </dgm:t>
    </dgm:pt>
    <dgm:pt modelId="{CE174E49-8956-EA49-A751-FF13DA0946D9}" type="parTrans" cxnId="{77A38D76-DFC4-6940-AD09-2F62A414D066}">
      <dgm:prSet/>
      <dgm:spPr/>
      <dgm:t>
        <a:bodyPr/>
        <a:lstStyle/>
        <a:p>
          <a:endParaRPr lang="en-US"/>
        </a:p>
      </dgm:t>
    </dgm:pt>
    <dgm:pt modelId="{1DDE65A3-1B87-2549-9C5F-AF3905A2AB06}" type="sibTrans" cxnId="{77A38D76-DFC4-6940-AD09-2F62A414D066}">
      <dgm:prSet/>
      <dgm:spPr/>
      <dgm:t>
        <a:bodyPr/>
        <a:lstStyle/>
        <a:p>
          <a:endParaRPr lang="en-US"/>
        </a:p>
      </dgm:t>
    </dgm:pt>
    <dgm:pt modelId="{00F9D21B-17E1-F04E-A64C-F37C9EFD42C5}" type="pres">
      <dgm:prSet presAssocID="{C24C00FA-08BB-2840-A9E1-BDEE017C5161}" presName="hierChild1" presStyleCnt="0">
        <dgm:presLayoutVars>
          <dgm:chPref val="1"/>
          <dgm:dir/>
          <dgm:animOne val="branch"/>
          <dgm:animLvl val="lvl"/>
          <dgm:resizeHandles/>
        </dgm:presLayoutVars>
      </dgm:prSet>
      <dgm:spPr/>
      <dgm:t>
        <a:bodyPr/>
        <a:lstStyle/>
        <a:p>
          <a:endParaRPr lang="en-US"/>
        </a:p>
      </dgm:t>
    </dgm:pt>
    <dgm:pt modelId="{77CB7EA8-6503-E54E-9884-AAA008890CA7}" type="pres">
      <dgm:prSet presAssocID="{36141DAF-3A04-8C46-A299-59E1F852B8EA}" presName="hierRoot1" presStyleCnt="0"/>
      <dgm:spPr/>
    </dgm:pt>
    <dgm:pt modelId="{AC7C98B2-06F4-3146-B992-D4E8440B3200}" type="pres">
      <dgm:prSet presAssocID="{36141DAF-3A04-8C46-A299-59E1F852B8EA}" presName="composite" presStyleCnt="0"/>
      <dgm:spPr/>
    </dgm:pt>
    <dgm:pt modelId="{01660F20-0345-6E47-9A0A-7004BECA25C5}" type="pres">
      <dgm:prSet presAssocID="{36141DAF-3A04-8C46-A299-59E1F852B8EA}" presName="background" presStyleLbl="node0" presStyleIdx="0" presStyleCnt="1"/>
      <dgm:spPr/>
    </dgm:pt>
    <dgm:pt modelId="{E753C529-E3E7-9740-8EE6-478037F49052}" type="pres">
      <dgm:prSet presAssocID="{36141DAF-3A04-8C46-A299-59E1F852B8EA}" presName="text" presStyleLbl="fgAcc0" presStyleIdx="0" presStyleCnt="1">
        <dgm:presLayoutVars>
          <dgm:chPref val="3"/>
        </dgm:presLayoutVars>
      </dgm:prSet>
      <dgm:spPr/>
      <dgm:t>
        <a:bodyPr/>
        <a:lstStyle/>
        <a:p>
          <a:endParaRPr lang="en-US"/>
        </a:p>
      </dgm:t>
    </dgm:pt>
    <dgm:pt modelId="{01A7729A-8E65-444F-AFA3-2632BCE5ECBC}" type="pres">
      <dgm:prSet presAssocID="{36141DAF-3A04-8C46-A299-59E1F852B8EA}" presName="hierChild2" presStyleCnt="0"/>
      <dgm:spPr/>
    </dgm:pt>
    <dgm:pt modelId="{382D18C6-7D29-FD43-B251-0D7AE1BCE627}" type="pres">
      <dgm:prSet presAssocID="{D0681B80-2D6D-B943-A095-1859E335A31F}" presName="Name10" presStyleLbl="parChTrans1D2" presStyleIdx="0" presStyleCnt="3"/>
      <dgm:spPr/>
      <dgm:t>
        <a:bodyPr/>
        <a:lstStyle/>
        <a:p>
          <a:endParaRPr lang="en-US"/>
        </a:p>
      </dgm:t>
    </dgm:pt>
    <dgm:pt modelId="{B917086B-08E8-0540-AE59-770603F91DA0}" type="pres">
      <dgm:prSet presAssocID="{BB58A12F-772E-324C-9ED9-95EC6DC024A4}" presName="hierRoot2" presStyleCnt="0"/>
      <dgm:spPr/>
    </dgm:pt>
    <dgm:pt modelId="{4F8D5179-ED17-EF4E-BDCD-A07C72850AB4}" type="pres">
      <dgm:prSet presAssocID="{BB58A12F-772E-324C-9ED9-95EC6DC024A4}" presName="composite2" presStyleCnt="0"/>
      <dgm:spPr/>
    </dgm:pt>
    <dgm:pt modelId="{D01217D4-097C-1840-B859-F937D333CB21}" type="pres">
      <dgm:prSet presAssocID="{BB58A12F-772E-324C-9ED9-95EC6DC024A4}" presName="background2" presStyleLbl="node2" presStyleIdx="0" presStyleCnt="3"/>
      <dgm:spPr/>
    </dgm:pt>
    <dgm:pt modelId="{88416CB6-6FB4-BC40-89CC-70188944EC2C}" type="pres">
      <dgm:prSet presAssocID="{BB58A12F-772E-324C-9ED9-95EC6DC024A4}" presName="text2" presStyleLbl="fgAcc2" presStyleIdx="0" presStyleCnt="3">
        <dgm:presLayoutVars>
          <dgm:chPref val="3"/>
        </dgm:presLayoutVars>
      </dgm:prSet>
      <dgm:spPr/>
      <dgm:t>
        <a:bodyPr/>
        <a:lstStyle/>
        <a:p>
          <a:endParaRPr lang="en-US"/>
        </a:p>
      </dgm:t>
    </dgm:pt>
    <dgm:pt modelId="{F7732F2B-36F1-0A49-BEE6-596617C47587}" type="pres">
      <dgm:prSet presAssocID="{BB58A12F-772E-324C-9ED9-95EC6DC024A4}" presName="hierChild3" presStyleCnt="0"/>
      <dgm:spPr/>
    </dgm:pt>
    <dgm:pt modelId="{4DFA1F36-A89E-DE47-92E2-A85B33497FE2}" type="pres">
      <dgm:prSet presAssocID="{CE174E49-8956-EA49-A751-FF13DA0946D9}" presName="Name10" presStyleLbl="parChTrans1D2" presStyleIdx="1" presStyleCnt="3"/>
      <dgm:spPr/>
      <dgm:t>
        <a:bodyPr/>
        <a:lstStyle/>
        <a:p>
          <a:endParaRPr lang="en-US"/>
        </a:p>
      </dgm:t>
    </dgm:pt>
    <dgm:pt modelId="{CA49AEBE-BE9A-8641-B99D-BBAC4562AFEE}" type="pres">
      <dgm:prSet presAssocID="{37FA766C-E887-224A-83F1-BF1C124B3A9C}" presName="hierRoot2" presStyleCnt="0"/>
      <dgm:spPr/>
    </dgm:pt>
    <dgm:pt modelId="{DB281851-A55C-D943-B559-ACF3CC9DED59}" type="pres">
      <dgm:prSet presAssocID="{37FA766C-E887-224A-83F1-BF1C124B3A9C}" presName="composite2" presStyleCnt="0"/>
      <dgm:spPr/>
    </dgm:pt>
    <dgm:pt modelId="{20681B81-CFCD-8E4C-B61A-38609D0FAF6D}" type="pres">
      <dgm:prSet presAssocID="{37FA766C-E887-224A-83F1-BF1C124B3A9C}" presName="background2" presStyleLbl="node2" presStyleIdx="1" presStyleCnt="3"/>
      <dgm:spPr/>
    </dgm:pt>
    <dgm:pt modelId="{6DB332F7-6248-4B4B-9272-5C189A8372A6}" type="pres">
      <dgm:prSet presAssocID="{37FA766C-E887-224A-83F1-BF1C124B3A9C}" presName="text2" presStyleLbl="fgAcc2" presStyleIdx="1" presStyleCnt="3">
        <dgm:presLayoutVars>
          <dgm:chPref val="3"/>
        </dgm:presLayoutVars>
      </dgm:prSet>
      <dgm:spPr/>
      <dgm:t>
        <a:bodyPr/>
        <a:lstStyle/>
        <a:p>
          <a:endParaRPr lang="en-US"/>
        </a:p>
      </dgm:t>
    </dgm:pt>
    <dgm:pt modelId="{8ED334D1-2348-1549-8D87-FDFED51D9E9D}" type="pres">
      <dgm:prSet presAssocID="{37FA766C-E887-224A-83F1-BF1C124B3A9C}" presName="hierChild3" presStyleCnt="0"/>
      <dgm:spPr/>
    </dgm:pt>
    <dgm:pt modelId="{4448C3DA-F01D-A242-AEB6-BE5EFCBCAD0D}" type="pres">
      <dgm:prSet presAssocID="{D25D4C42-DE80-E945-9672-D8959210538A}" presName="Name10" presStyleLbl="parChTrans1D2" presStyleIdx="2" presStyleCnt="3"/>
      <dgm:spPr/>
      <dgm:t>
        <a:bodyPr/>
        <a:lstStyle/>
        <a:p>
          <a:endParaRPr lang="en-US"/>
        </a:p>
      </dgm:t>
    </dgm:pt>
    <dgm:pt modelId="{3116EBAE-7C09-4644-8D48-D8B0D6ACADFD}" type="pres">
      <dgm:prSet presAssocID="{2B62773D-1A98-5A44-977D-0FB915B27789}" presName="hierRoot2" presStyleCnt="0"/>
      <dgm:spPr/>
    </dgm:pt>
    <dgm:pt modelId="{690DB0BB-DBE9-3C4E-B5F7-2D5529DDE24E}" type="pres">
      <dgm:prSet presAssocID="{2B62773D-1A98-5A44-977D-0FB915B27789}" presName="composite2" presStyleCnt="0"/>
      <dgm:spPr/>
    </dgm:pt>
    <dgm:pt modelId="{1DEBC01D-0924-A046-952D-18B16B3162BC}" type="pres">
      <dgm:prSet presAssocID="{2B62773D-1A98-5A44-977D-0FB915B27789}" presName="background2" presStyleLbl="node2" presStyleIdx="2" presStyleCnt="3"/>
      <dgm:spPr/>
    </dgm:pt>
    <dgm:pt modelId="{2F8E8420-48CA-FB43-A13F-56B4E3A213EE}" type="pres">
      <dgm:prSet presAssocID="{2B62773D-1A98-5A44-977D-0FB915B27789}" presName="text2" presStyleLbl="fgAcc2" presStyleIdx="2" presStyleCnt="3">
        <dgm:presLayoutVars>
          <dgm:chPref val="3"/>
        </dgm:presLayoutVars>
      </dgm:prSet>
      <dgm:spPr/>
      <dgm:t>
        <a:bodyPr/>
        <a:lstStyle/>
        <a:p>
          <a:endParaRPr lang="en-US"/>
        </a:p>
      </dgm:t>
    </dgm:pt>
    <dgm:pt modelId="{538385EE-5FDC-194E-936C-AE0C4A3A7B23}" type="pres">
      <dgm:prSet presAssocID="{2B62773D-1A98-5A44-977D-0FB915B27789}" presName="hierChild3" presStyleCnt="0"/>
      <dgm:spPr/>
    </dgm:pt>
  </dgm:ptLst>
  <dgm:cxnLst>
    <dgm:cxn modelId="{B948EEA3-4620-5043-828C-AC65BE83CA18}" type="presOf" srcId="{CE174E49-8956-EA49-A751-FF13DA0946D9}" destId="{4DFA1F36-A89E-DE47-92E2-A85B33497FE2}" srcOrd="0" destOrd="0" presId="urn:microsoft.com/office/officeart/2005/8/layout/hierarchy1"/>
    <dgm:cxn modelId="{47A63B1B-31E8-A243-8D1B-0E65F3A273EA}" srcId="{36141DAF-3A04-8C46-A299-59E1F852B8EA}" destId="{2B62773D-1A98-5A44-977D-0FB915B27789}" srcOrd="2" destOrd="0" parTransId="{D25D4C42-DE80-E945-9672-D8959210538A}" sibTransId="{D2E13CBF-E8AA-8545-857E-5ACD329604AA}"/>
    <dgm:cxn modelId="{77A38D76-DFC4-6940-AD09-2F62A414D066}" srcId="{36141DAF-3A04-8C46-A299-59E1F852B8EA}" destId="{37FA766C-E887-224A-83F1-BF1C124B3A9C}" srcOrd="1" destOrd="0" parTransId="{CE174E49-8956-EA49-A751-FF13DA0946D9}" sibTransId="{1DDE65A3-1B87-2549-9C5F-AF3905A2AB06}"/>
    <dgm:cxn modelId="{63898663-F566-E145-BD66-8236FD1D67CC}" type="presOf" srcId="{C24C00FA-08BB-2840-A9E1-BDEE017C5161}" destId="{00F9D21B-17E1-F04E-A64C-F37C9EFD42C5}" srcOrd="0" destOrd="0" presId="urn:microsoft.com/office/officeart/2005/8/layout/hierarchy1"/>
    <dgm:cxn modelId="{EFC6AD71-ADE4-7644-997B-9FB590AD153D}" type="presOf" srcId="{2B62773D-1A98-5A44-977D-0FB915B27789}" destId="{2F8E8420-48CA-FB43-A13F-56B4E3A213EE}" srcOrd="0" destOrd="0" presId="urn:microsoft.com/office/officeart/2005/8/layout/hierarchy1"/>
    <dgm:cxn modelId="{4B659860-6947-794E-B457-85C07A6A1692}" type="presOf" srcId="{37FA766C-E887-224A-83F1-BF1C124B3A9C}" destId="{6DB332F7-6248-4B4B-9272-5C189A8372A6}" srcOrd="0" destOrd="0" presId="urn:microsoft.com/office/officeart/2005/8/layout/hierarchy1"/>
    <dgm:cxn modelId="{79564437-FF84-AD4C-8C74-6596C910A33C}" srcId="{C24C00FA-08BB-2840-A9E1-BDEE017C5161}" destId="{36141DAF-3A04-8C46-A299-59E1F852B8EA}" srcOrd="0" destOrd="0" parTransId="{E55B007B-5040-4C4A-B91E-2B2B1C7045E8}" sibTransId="{E7AF80F2-F78E-BA4A-95B3-3B276F6DC852}"/>
    <dgm:cxn modelId="{058FAD97-7853-4043-B39C-CA97073B8413}" type="presOf" srcId="{BB58A12F-772E-324C-9ED9-95EC6DC024A4}" destId="{88416CB6-6FB4-BC40-89CC-70188944EC2C}" srcOrd="0" destOrd="0" presId="urn:microsoft.com/office/officeart/2005/8/layout/hierarchy1"/>
    <dgm:cxn modelId="{DECF852F-87F6-774A-BDD6-F0E6CF575126}" type="presOf" srcId="{D0681B80-2D6D-B943-A095-1859E335A31F}" destId="{382D18C6-7D29-FD43-B251-0D7AE1BCE627}" srcOrd="0" destOrd="0" presId="urn:microsoft.com/office/officeart/2005/8/layout/hierarchy1"/>
    <dgm:cxn modelId="{80F1173B-FC0B-1448-8987-6ABB07D2140C}" type="presOf" srcId="{D25D4C42-DE80-E945-9672-D8959210538A}" destId="{4448C3DA-F01D-A242-AEB6-BE5EFCBCAD0D}" srcOrd="0" destOrd="0" presId="urn:microsoft.com/office/officeart/2005/8/layout/hierarchy1"/>
    <dgm:cxn modelId="{09C8BED0-942B-A849-A93C-60A03B805F3F}" type="presOf" srcId="{36141DAF-3A04-8C46-A299-59E1F852B8EA}" destId="{E753C529-E3E7-9740-8EE6-478037F49052}" srcOrd="0" destOrd="0" presId="urn:microsoft.com/office/officeart/2005/8/layout/hierarchy1"/>
    <dgm:cxn modelId="{8CEDB567-3580-8D4B-AF0A-E94438761E1C}" srcId="{36141DAF-3A04-8C46-A299-59E1F852B8EA}" destId="{BB58A12F-772E-324C-9ED9-95EC6DC024A4}" srcOrd="0" destOrd="0" parTransId="{D0681B80-2D6D-B943-A095-1859E335A31F}" sibTransId="{038C269D-6239-A64B-A80E-CE89A97639EF}"/>
    <dgm:cxn modelId="{FB199C79-E56E-1C45-B0CB-1D77CEE453F0}" type="presParOf" srcId="{00F9D21B-17E1-F04E-A64C-F37C9EFD42C5}" destId="{77CB7EA8-6503-E54E-9884-AAA008890CA7}" srcOrd="0" destOrd="0" presId="urn:microsoft.com/office/officeart/2005/8/layout/hierarchy1"/>
    <dgm:cxn modelId="{8504BB4A-396E-B549-A684-A41E4B244D4C}" type="presParOf" srcId="{77CB7EA8-6503-E54E-9884-AAA008890CA7}" destId="{AC7C98B2-06F4-3146-B992-D4E8440B3200}" srcOrd="0" destOrd="0" presId="urn:microsoft.com/office/officeart/2005/8/layout/hierarchy1"/>
    <dgm:cxn modelId="{37049248-7452-8842-A565-10CA4ED7FA25}" type="presParOf" srcId="{AC7C98B2-06F4-3146-B992-D4E8440B3200}" destId="{01660F20-0345-6E47-9A0A-7004BECA25C5}" srcOrd="0" destOrd="0" presId="urn:microsoft.com/office/officeart/2005/8/layout/hierarchy1"/>
    <dgm:cxn modelId="{2088610E-7147-B249-9C97-A5AC4469293D}" type="presParOf" srcId="{AC7C98B2-06F4-3146-B992-D4E8440B3200}" destId="{E753C529-E3E7-9740-8EE6-478037F49052}" srcOrd="1" destOrd="0" presId="urn:microsoft.com/office/officeart/2005/8/layout/hierarchy1"/>
    <dgm:cxn modelId="{45FA65BF-B66C-3A41-825B-F39DC9E6F1EE}" type="presParOf" srcId="{77CB7EA8-6503-E54E-9884-AAA008890CA7}" destId="{01A7729A-8E65-444F-AFA3-2632BCE5ECBC}" srcOrd="1" destOrd="0" presId="urn:microsoft.com/office/officeart/2005/8/layout/hierarchy1"/>
    <dgm:cxn modelId="{C9C7A9B6-59B8-5D4D-AA60-8556B0CB3076}" type="presParOf" srcId="{01A7729A-8E65-444F-AFA3-2632BCE5ECBC}" destId="{382D18C6-7D29-FD43-B251-0D7AE1BCE627}" srcOrd="0" destOrd="0" presId="urn:microsoft.com/office/officeart/2005/8/layout/hierarchy1"/>
    <dgm:cxn modelId="{959D3E11-A5EF-4F43-94CA-B70A86C9BE2B}" type="presParOf" srcId="{01A7729A-8E65-444F-AFA3-2632BCE5ECBC}" destId="{B917086B-08E8-0540-AE59-770603F91DA0}" srcOrd="1" destOrd="0" presId="urn:microsoft.com/office/officeart/2005/8/layout/hierarchy1"/>
    <dgm:cxn modelId="{7D53FE8E-554A-BC40-9ECD-A14B3F88E627}" type="presParOf" srcId="{B917086B-08E8-0540-AE59-770603F91DA0}" destId="{4F8D5179-ED17-EF4E-BDCD-A07C72850AB4}" srcOrd="0" destOrd="0" presId="urn:microsoft.com/office/officeart/2005/8/layout/hierarchy1"/>
    <dgm:cxn modelId="{023F209B-DDE0-AF47-9166-6E39B44806DA}" type="presParOf" srcId="{4F8D5179-ED17-EF4E-BDCD-A07C72850AB4}" destId="{D01217D4-097C-1840-B859-F937D333CB21}" srcOrd="0" destOrd="0" presId="urn:microsoft.com/office/officeart/2005/8/layout/hierarchy1"/>
    <dgm:cxn modelId="{ADB1712C-F186-BC41-811B-95B627899C1C}" type="presParOf" srcId="{4F8D5179-ED17-EF4E-BDCD-A07C72850AB4}" destId="{88416CB6-6FB4-BC40-89CC-70188944EC2C}" srcOrd="1" destOrd="0" presId="urn:microsoft.com/office/officeart/2005/8/layout/hierarchy1"/>
    <dgm:cxn modelId="{4EA5E283-57A7-A544-951F-09C211475D20}" type="presParOf" srcId="{B917086B-08E8-0540-AE59-770603F91DA0}" destId="{F7732F2B-36F1-0A49-BEE6-596617C47587}" srcOrd="1" destOrd="0" presId="urn:microsoft.com/office/officeart/2005/8/layout/hierarchy1"/>
    <dgm:cxn modelId="{40D3F47F-3921-F04F-BEB9-F1A0D50A9DF5}" type="presParOf" srcId="{01A7729A-8E65-444F-AFA3-2632BCE5ECBC}" destId="{4DFA1F36-A89E-DE47-92E2-A85B33497FE2}" srcOrd="2" destOrd="0" presId="urn:microsoft.com/office/officeart/2005/8/layout/hierarchy1"/>
    <dgm:cxn modelId="{C28CBEE4-A9D6-374F-A8BB-98FD3B80FD87}" type="presParOf" srcId="{01A7729A-8E65-444F-AFA3-2632BCE5ECBC}" destId="{CA49AEBE-BE9A-8641-B99D-BBAC4562AFEE}" srcOrd="3" destOrd="0" presId="urn:microsoft.com/office/officeart/2005/8/layout/hierarchy1"/>
    <dgm:cxn modelId="{F2B419F4-E8E2-0745-8E68-BBA019E0365A}" type="presParOf" srcId="{CA49AEBE-BE9A-8641-B99D-BBAC4562AFEE}" destId="{DB281851-A55C-D943-B559-ACF3CC9DED59}" srcOrd="0" destOrd="0" presId="urn:microsoft.com/office/officeart/2005/8/layout/hierarchy1"/>
    <dgm:cxn modelId="{97C0A539-1B4D-E94A-A84C-56AFC6C51170}" type="presParOf" srcId="{DB281851-A55C-D943-B559-ACF3CC9DED59}" destId="{20681B81-CFCD-8E4C-B61A-38609D0FAF6D}" srcOrd="0" destOrd="0" presId="urn:microsoft.com/office/officeart/2005/8/layout/hierarchy1"/>
    <dgm:cxn modelId="{408393C6-1504-DC43-A3F2-2D2F2D4E5599}" type="presParOf" srcId="{DB281851-A55C-D943-B559-ACF3CC9DED59}" destId="{6DB332F7-6248-4B4B-9272-5C189A8372A6}" srcOrd="1" destOrd="0" presId="urn:microsoft.com/office/officeart/2005/8/layout/hierarchy1"/>
    <dgm:cxn modelId="{D5E581E3-A8D2-D74B-A88F-FCA0D22C34AE}" type="presParOf" srcId="{CA49AEBE-BE9A-8641-B99D-BBAC4562AFEE}" destId="{8ED334D1-2348-1549-8D87-FDFED51D9E9D}" srcOrd="1" destOrd="0" presId="urn:microsoft.com/office/officeart/2005/8/layout/hierarchy1"/>
    <dgm:cxn modelId="{84FCDC54-6AD4-7E42-8783-7C32BDF19E6D}" type="presParOf" srcId="{01A7729A-8E65-444F-AFA3-2632BCE5ECBC}" destId="{4448C3DA-F01D-A242-AEB6-BE5EFCBCAD0D}" srcOrd="4" destOrd="0" presId="urn:microsoft.com/office/officeart/2005/8/layout/hierarchy1"/>
    <dgm:cxn modelId="{BCD82FAA-48BB-8749-A4DE-CB1714C5ADB8}" type="presParOf" srcId="{01A7729A-8E65-444F-AFA3-2632BCE5ECBC}" destId="{3116EBAE-7C09-4644-8D48-D8B0D6ACADFD}" srcOrd="5" destOrd="0" presId="urn:microsoft.com/office/officeart/2005/8/layout/hierarchy1"/>
    <dgm:cxn modelId="{2AD88AD8-3DF3-B64E-8D2F-5D959B8E996B}" type="presParOf" srcId="{3116EBAE-7C09-4644-8D48-D8B0D6ACADFD}" destId="{690DB0BB-DBE9-3C4E-B5F7-2D5529DDE24E}" srcOrd="0" destOrd="0" presId="urn:microsoft.com/office/officeart/2005/8/layout/hierarchy1"/>
    <dgm:cxn modelId="{F86E52E9-CEC0-DD48-83D1-146111D986B0}" type="presParOf" srcId="{690DB0BB-DBE9-3C4E-B5F7-2D5529DDE24E}" destId="{1DEBC01D-0924-A046-952D-18B16B3162BC}" srcOrd="0" destOrd="0" presId="urn:microsoft.com/office/officeart/2005/8/layout/hierarchy1"/>
    <dgm:cxn modelId="{9C0DDA45-E9B3-2045-B81F-FA28E79F69BF}" type="presParOf" srcId="{690DB0BB-DBE9-3C4E-B5F7-2D5529DDE24E}" destId="{2F8E8420-48CA-FB43-A13F-56B4E3A213EE}" srcOrd="1" destOrd="0" presId="urn:microsoft.com/office/officeart/2005/8/layout/hierarchy1"/>
    <dgm:cxn modelId="{DDDCEE84-EBAF-2A4A-928D-74772967E269}" type="presParOf" srcId="{3116EBAE-7C09-4644-8D48-D8B0D6ACADFD}" destId="{538385EE-5FDC-194E-936C-AE0C4A3A7B23}"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8347955-B9A5-C04E-86F4-2BE032A71C86}" type="doc">
      <dgm:prSet loTypeId="urn:microsoft.com/office/officeart/2008/layout/RadialCluster" loCatId="" qsTypeId="urn:microsoft.com/office/officeart/2005/8/quickstyle/simple4" qsCatId="simple" csTypeId="urn:microsoft.com/office/officeart/2005/8/colors/accent1_2" csCatId="accent1" phldr="1"/>
      <dgm:spPr/>
      <dgm:t>
        <a:bodyPr/>
        <a:lstStyle/>
        <a:p>
          <a:endParaRPr lang="en-US"/>
        </a:p>
      </dgm:t>
    </dgm:pt>
    <dgm:pt modelId="{E61C3ACB-08BC-F241-9501-5656E3E20C37}">
      <dgm:prSet phldrT="[Text]"/>
      <dgm:spPr/>
      <dgm:t>
        <a:bodyPr/>
        <a:lstStyle/>
        <a:p>
          <a:r>
            <a:rPr lang="en-US"/>
            <a:t>Website Selection</a:t>
          </a:r>
        </a:p>
      </dgm:t>
    </dgm:pt>
    <dgm:pt modelId="{E1421313-3EDE-6140-A89D-8FB75C7B84AA}" type="parTrans" cxnId="{6CFD76A6-92C6-CF4A-9648-08877F77FA70}">
      <dgm:prSet/>
      <dgm:spPr/>
      <dgm:t>
        <a:bodyPr/>
        <a:lstStyle/>
        <a:p>
          <a:endParaRPr lang="en-US"/>
        </a:p>
      </dgm:t>
    </dgm:pt>
    <dgm:pt modelId="{98EE9211-1FB5-6341-82A4-C445A8EB02C8}" type="sibTrans" cxnId="{6CFD76A6-92C6-CF4A-9648-08877F77FA70}">
      <dgm:prSet/>
      <dgm:spPr/>
      <dgm:t>
        <a:bodyPr/>
        <a:lstStyle/>
        <a:p>
          <a:endParaRPr lang="en-US"/>
        </a:p>
      </dgm:t>
    </dgm:pt>
    <dgm:pt modelId="{EF58BBA0-727B-0A49-A78E-F7C7277ADFC1}">
      <dgm:prSet phldrT="[Text]"/>
      <dgm:spPr/>
      <dgm:t>
        <a:bodyPr/>
        <a:lstStyle/>
        <a:p>
          <a:r>
            <a:rPr lang="en-US"/>
            <a:t>Complexity </a:t>
          </a:r>
        </a:p>
      </dgm:t>
    </dgm:pt>
    <dgm:pt modelId="{52637A16-2A2C-3543-A906-FA8B2D70274C}" type="parTrans" cxnId="{69ACFFA6-0DA8-AB40-9CDB-1E3EA737F4A5}">
      <dgm:prSet/>
      <dgm:spPr/>
      <dgm:t>
        <a:bodyPr/>
        <a:lstStyle/>
        <a:p>
          <a:endParaRPr lang="en-US"/>
        </a:p>
      </dgm:t>
    </dgm:pt>
    <dgm:pt modelId="{ADD495CC-9BF8-6B4E-BB5D-A32464123638}" type="sibTrans" cxnId="{69ACFFA6-0DA8-AB40-9CDB-1E3EA737F4A5}">
      <dgm:prSet/>
      <dgm:spPr/>
      <dgm:t>
        <a:bodyPr/>
        <a:lstStyle/>
        <a:p>
          <a:endParaRPr lang="en-US"/>
        </a:p>
      </dgm:t>
    </dgm:pt>
    <dgm:pt modelId="{6D5F43D7-0D8F-ED4F-A0CC-531CDF1727D5}">
      <dgm:prSet phldrT="[Text]"/>
      <dgm:spPr/>
      <dgm:t>
        <a:bodyPr/>
        <a:lstStyle/>
        <a:p>
          <a:r>
            <a:rPr lang="en-US"/>
            <a:t>Data Availibiltiy</a:t>
          </a:r>
        </a:p>
      </dgm:t>
    </dgm:pt>
    <dgm:pt modelId="{01A3A537-73FA-BA47-B98C-879C89A85A6D}" type="parTrans" cxnId="{27F0EA97-8502-F84F-84DB-45634DA8F91F}">
      <dgm:prSet/>
      <dgm:spPr/>
      <dgm:t>
        <a:bodyPr/>
        <a:lstStyle/>
        <a:p>
          <a:endParaRPr lang="en-US"/>
        </a:p>
      </dgm:t>
    </dgm:pt>
    <dgm:pt modelId="{C873F07E-8845-5D45-98D6-BAC260ED05F1}" type="sibTrans" cxnId="{27F0EA97-8502-F84F-84DB-45634DA8F91F}">
      <dgm:prSet/>
      <dgm:spPr/>
      <dgm:t>
        <a:bodyPr/>
        <a:lstStyle/>
        <a:p>
          <a:endParaRPr lang="en-US"/>
        </a:p>
      </dgm:t>
    </dgm:pt>
    <dgm:pt modelId="{4859B5C1-B779-1345-A554-23E23F61AE9B}">
      <dgm:prSet phldrT="[Text]"/>
      <dgm:spPr/>
      <dgm:t>
        <a:bodyPr/>
        <a:lstStyle/>
        <a:p>
          <a:r>
            <a:rPr lang="en-US"/>
            <a:t>legal Issues</a:t>
          </a:r>
        </a:p>
      </dgm:t>
    </dgm:pt>
    <dgm:pt modelId="{F8DB6B97-D1CC-3A46-A6EB-4A91317FBD24}" type="parTrans" cxnId="{3A48A3A0-2B84-714D-8CC1-DAA0F79318AF}">
      <dgm:prSet/>
      <dgm:spPr/>
      <dgm:t>
        <a:bodyPr/>
        <a:lstStyle/>
        <a:p>
          <a:endParaRPr lang="en-US"/>
        </a:p>
      </dgm:t>
    </dgm:pt>
    <dgm:pt modelId="{C40BB916-C6C2-1843-B73A-6956779772DF}" type="sibTrans" cxnId="{3A48A3A0-2B84-714D-8CC1-DAA0F79318AF}">
      <dgm:prSet/>
      <dgm:spPr/>
      <dgm:t>
        <a:bodyPr/>
        <a:lstStyle/>
        <a:p>
          <a:endParaRPr lang="en-US"/>
        </a:p>
      </dgm:t>
    </dgm:pt>
    <dgm:pt modelId="{E049EE83-3BDF-C648-BB99-C1CBBB65A6ED}" type="pres">
      <dgm:prSet presAssocID="{D8347955-B9A5-C04E-86F4-2BE032A71C86}" presName="Name0" presStyleCnt="0">
        <dgm:presLayoutVars>
          <dgm:chMax val="1"/>
          <dgm:chPref val="1"/>
          <dgm:dir/>
          <dgm:animOne val="branch"/>
          <dgm:animLvl val="lvl"/>
        </dgm:presLayoutVars>
      </dgm:prSet>
      <dgm:spPr/>
      <dgm:t>
        <a:bodyPr/>
        <a:lstStyle/>
        <a:p>
          <a:endParaRPr lang="en-US"/>
        </a:p>
      </dgm:t>
    </dgm:pt>
    <dgm:pt modelId="{FDB1EF37-2673-D448-8548-A65A42AB659E}" type="pres">
      <dgm:prSet presAssocID="{E61C3ACB-08BC-F241-9501-5656E3E20C37}" presName="singleCycle" presStyleCnt="0"/>
      <dgm:spPr/>
    </dgm:pt>
    <dgm:pt modelId="{5907DB48-067A-5F4E-BE5C-8519A92DA57B}" type="pres">
      <dgm:prSet presAssocID="{E61C3ACB-08BC-F241-9501-5656E3E20C37}" presName="singleCenter" presStyleLbl="node1" presStyleIdx="0" presStyleCnt="4" custLinFactNeighborY="-13061">
        <dgm:presLayoutVars>
          <dgm:chMax val="7"/>
          <dgm:chPref val="7"/>
        </dgm:presLayoutVars>
      </dgm:prSet>
      <dgm:spPr/>
      <dgm:t>
        <a:bodyPr/>
        <a:lstStyle/>
        <a:p>
          <a:endParaRPr lang="en-US"/>
        </a:p>
      </dgm:t>
    </dgm:pt>
    <dgm:pt modelId="{43599672-2863-1147-A319-866D504EC786}" type="pres">
      <dgm:prSet presAssocID="{52637A16-2A2C-3543-A906-FA8B2D70274C}" presName="Name56" presStyleLbl="parChTrans1D2" presStyleIdx="0" presStyleCnt="3"/>
      <dgm:spPr/>
      <dgm:t>
        <a:bodyPr/>
        <a:lstStyle/>
        <a:p>
          <a:endParaRPr lang="en-US"/>
        </a:p>
      </dgm:t>
    </dgm:pt>
    <dgm:pt modelId="{500561CD-DAD4-214C-A01F-24444C941D45}" type="pres">
      <dgm:prSet presAssocID="{EF58BBA0-727B-0A49-A78E-F7C7277ADFC1}" presName="text0" presStyleLbl="node1" presStyleIdx="1" presStyleCnt="4" custScaleX="311056">
        <dgm:presLayoutVars>
          <dgm:bulletEnabled val="1"/>
        </dgm:presLayoutVars>
      </dgm:prSet>
      <dgm:spPr/>
      <dgm:t>
        <a:bodyPr/>
        <a:lstStyle/>
        <a:p>
          <a:endParaRPr lang="en-US"/>
        </a:p>
      </dgm:t>
    </dgm:pt>
    <dgm:pt modelId="{A90CEB75-1D3B-9E4B-A53F-58AFD8177BAF}" type="pres">
      <dgm:prSet presAssocID="{01A3A537-73FA-BA47-B98C-879C89A85A6D}" presName="Name56" presStyleLbl="parChTrans1D2" presStyleIdx="1" presStyleCnt="3"/>
      <dgm:spPr/>
      <dgm:t>
        <a:bodyPr/>
        <a:lstStyle/>
        <a:p>
          <a:endParaRPr lang="en-US"/>
        </a:p>
      </dgm:t>
    </dgm:pt>
    <dgm:pt modelId="{095B2956-19AB-8F4D-9D3D-46222CB41870}" type="pres">
      <dgm:prSet presAssocID="{6D5F43D7-0D8F-ED4F-A0CC-531CDF1727D5}" presName="text0" presStyleLbl="node1" presStyleIdx="2" presStyleCnt="4" custScaleX="292382" custRadScaleRad="114504" custRadScaleInc="-6849">
        <dgm:presLayoutVars>
          <dgm:bulletEnabled val="1"/>
        </dgm:presLayoutVars>
      </dgm:prSet>
      <dgm:spPr/>
      <dgm:t>
        <a:bodyPr/>
        <a:lstStyle/>
        <a:p>
          <a:endParaRPr lang="en-US"/>
        </a:p>
      </dgm:t>
    </dgm:pt>
    <dgm:pt modelId="{23E4E523-471B-BD4F-A14F-5C44571C4ECD}" type="pres">
      <dgm:prSet presAssocID="{F8DB6B97-D1CC-3A46-A6EB-4A91317FBD24}" presName="Name56" presStyleLbl="parChTrans1D2" presStyleIdx="2" presStyleCnt="3"/>
      <dgm:spPr/>
      <dgm:t>
        <a:bodyPr/>
        <a:lstStyle/>
        <a:p>
          <a:endParaRPr lang="en-US"/>
        </a:p>
      </dgm:t>
    </dgm:pt>
    <dgm:pt modelId="{6667014A-F9B0-8E4D-BED8-5C8C84E7DCC1}" type="pres">
      <dgm:prSet presAssocID="{4859B5C1-B779-1345-A554-23E23F61AE9B}" presName="text0" presStyleLbl="node1" presStyleIdx="3" presStyleCnt="4" custScaleX="268038">
        <dgm:presLayoutVars>
          <dgm:bulletEnabled val="1"/>
        </dgm:presLayoutVars>
      </dgm:prSet>
      <dgm:spPr/>
      <dgm:t>
        <a:bodyPr/>
        <a:lstStyle/>
        <a:p>
          <a:endParaRPr lang="en-US"/>
        </a:p>
      </dgm:t>
    </dgm:pt>
  </dgm:ptLst>
  <dgm:cxnLst>
    <dgm:cxn modelId="{3A48A3A0-2B84-714D-8CC1-DAA0F79318AF}" srcId="{E61C3ACB-08BC-F241-9501-5656E3E20C37}" destId="{4859B5C1-B779-1345-A554-23E23F61AE9B}" srcOrd="2" destOrd="0" parTransId="{F8DB6B97-D1CC-3A46-A6EB-4A91317FBD24}" sibTransId="{C40BB916-C6C2-1843-B73A-6956779772DF}"/>
    <dgm:cxn modelId="{A24BD0DA-0ED6-7D49-AB0C-0BD1FE5D023A}" type="presOf" srcId="{EF58BBA0-727B-0A49-A78E-F7C7277ADFC1}" destId="{500561CD-DAD4-214C-A01F-24444C941D45}" srcOrd="0" destOrd="0" presId="urn:microsoft.com/office/officeart/2008/layout/RadialCluster"/>
    <dgm:cxn modelId="{DA2FA485-7406-F140-BF8A-C24BDCFFCB59}" type="presOf" srcId="{E61C3ACB-08BC-F241-9501-5656E3E20C37}" destId="{5907DB48-067A-5F4E-BE5C-8519A92DA57B}" srcOrd="0" destOrd="0" presId="urn:microsoft.com/office/officeart/2008/layout/RadialCluster"/>
    <dgm:cxn modelId="{4059B7C2-BA75-F84E-8791-290B4CBCEA2F}" type="presOf" srcId="{6D5F43D7-0D8F-ED4F-A0CC-531CDF1727D5}" destId="{095B2956-19AB-8F4D-9D3D-46222CB41870}" srcOrd="0" destOrd="0" presId="urn:microsoft.com/office/officeart/2008/layout/RadialCluster"/>
    <dgm:cxn modelId="{1EEB7167-8B84-AE46-8ED7-C7D9B3CDB0D3}" type="presOf" srcId="{01A3A537-73FA-BA47-B98C-879C89A85A6D}" destId="{A90CEB75-1D3B-9E4B-A53F-58AFD8177BAF}" srcOrd="0" destOrd="0" presId="urn:microsoft.com/office/officeart/2008/layout/RadialCluster"/>
    <dgm:cxn modelId="{69ACFFA6-0DA8-AB40-9CDB-1E3EA737F4A5}" srcId="{E61C3ACB-08BC-F241-9501-5656E3E20C37}" destId="{EF58BBA0-727B-0A49-A78E-F7C7277ADFC1}" srcOrd="0" destOrd="0" parTransId="{52637A16-2A2C-3543-A906-FA8B2D70274C}" sibTransId="{ADD495CC-9BF8-6B4E-BB5D-A32464123638}"/>
    <dgm:cxn modelId="{16E7ACB3-F401-1044-935E-0ECA2A822D56}" type="presOf" srcId="{52637A16-2A2C-3543-A906-FA8B2D70274C}" destId="{43599672-2863-1147-A319-866D504EC786}" srcOrd="0" destOrd="0" presId="urn:microsoft.com/office/officeart/2008/layout/RadialCluster"/>
    <dgm:cxn modelId="{19E5EB25-A3FF-F548-9287-3088CD0A8BBB}" type="presOf" srcId="{4859B5C1-B779-1345-A554-23E23F61AE9B}" destId="{6667014A-F9B0-8E4D-BED8-5C8C84E7DCC1}" srcOrd="0" destOrd="0" presId="urn:microsoft.com/office/officeart/2008/layout/RadialCluster"/>
    <dgm:cxn modelId="{27F0EA97-8502-F84F-84DB-45634DA8F91F}" srcId="{E61C3ACB-08BC-F241-9501-5656E3E20C37}" destId="{6D5F43D7-0D8F-ED4F-A0CC-531CDF1727D5}" srcOrd="1" destOrd="0" parTransId="{01A3A537-73FA-BA47-B98C-879C89A85A6D}" sibTransId="{C873F07E-8845-5D45-98D6-BAC260ED05F1}"/>
    <dgm:cxn modelId="{6CFD76A6-92C6-CF4A-9648-08877F77FA70}" srcId="{D8347955-B9A5-C04E-86F4-2BE032A71C86}" destId="{E61C3ACB-08BC-F241-9501-5656E3E20C37}" srcOrd="0" destOrd="0" parTransId="{E1421313-3EDE-6140-A89D-8FB75C7B84AA}" sibTransId="{98EE9211-1FB5-6341-82A4-C445A8EB02C8}"/>
    <dgm:cxn modelId="{BDEF51C6-97EE-6243-97C1-46DFD116E46F}" type="presOf" srcId="{D8347955-B9A5-C04E-86F4-2BE032A71C86}" destId="{E049EE83-3BDF-C648-BB99-C1CBBB65A6ED}" srcOrd="0" destOrd="0" presId="urn:microsoft.com/office/officeart/2008/layout/RadialCluster"/>
    <dgm:cxn modelId="{E7C251C8-DB21-7048-9629-4D4538852536}" type="presOf" srcId="{F8DB6B97-D1CC-3A46-A6EB-4A91317FBD24}" destId="{23E4E523-471B-BD4F-A14F-5C44571C4ECD}" srcOrd="0" destOrd="0" presId="urn:microsoft.com/office/officeart/2008/layout/RadialCluster"/>
    <dgm:cxn modelId="{5B2BD6D0-C270-994B-AE57-C3E609A40F6F}" type="presParOf" srcId="{E049EE83-3BDF-C648-BB99-C1CBBB65A6ED}" destId="{FDB1EF37-2673-D448-8548-A65A42AB659E}" srcOrd="0" destOrd="0" presId="urn:microsoft.com/office/officeart/2008/layout/RadialCluster"/>
    <dgm:cxn modelId="{DF4AE5DC-4FE6-EE45-BF81-98AB529C0BDD}" type="presParOf" srcId="{FDB1EF37-2673-D448-8548-A65A42AB659E}" destId="{5907DB48-067A-5F4E-BE5C-8519A92DA57B}" srcOrd="0" destOrd="0" presId="urn:microsoft.com/office/officeart/2008/layout/RadialCluster"/>
    <dgm:cxn modelId="{DD23E496-10B5-2D43-A103-D8645A4FFE7C}" type="presParOf" srcId="{FDB1EF37-2673-D448-8548-A65A42AB659E}" destId="{43599672-2863-1147-A319-866D504EC786}" srcOrd="1" destOrd="0" presId="urn:microsoft.com/office/officeart/2008/layout/RadialCluster"/>
    <dgm:cxn modelId="{CFAE7FEE-8348-6740-8467-3F73668ECC45}" type="presParOf" srcId="{FDB1EF37-2673-D448-8548-A65A42AB659E}" destId="{500561CD-DAD4-214C-A01F-24444C941D45}" srcOrd="2" destOrd="0" presId="urn:microsoft.com/office/officeart/2008/layout/RadialCluster"/>
    <dgm:cxn modelId="{F329B71E-4AA9-274B-A4BF-79E09A310964}" type="presParOf" srcId="{FDB1EF37-2673-D448-8548-A65A42AB659E}" destId="{A90CEB75-1D3B-9E4B-A53F-58AFD8177BAF}" srcOrd="3" destOrd="0" presId="urn:microsoft.com/office/officeart/2008/layout/RadialCluster"/>
    <dgm:cxn modelId="{CA2F6BE5-1286-8D48-BDE3-AE951CEF2041}" type="presParOf" srcId="{FDB1EF37-2673-D448-8548-A65A42AB659E}" destId="{095B2956-19AB-8F4D-9D3D-46222CB41870}" srcOrd="4" destOrd="0" presId="urn:microsoft.com/office/officeart/2008/layout/RadialCluster"/>
    <dgm:cxn modelId="{D8B9D59A-A632-BA45-9EA4-ADB5B4E13137}" type="presParOf" srcId="{FDB1EF37-2673-D448-8548-A65A42AB659E}" destId="{23E4E523-471B-BD4F-A14F-5C44571C4ECD}" srcOrd="5" destOrd="0" presId="urn:microsoft.com/office/officeart/2008/layout/RadialCluster"/>
    <dgm:cxn modelId="{655259B1-454F-E446-85ED-9F927A837A32}" type="presParOf" srcId="{FDB1EF37-2673-D448-8548-A65A42AB659E}" destId="{6667014A-F9B0-8E4D-BED8-5C8C84E7DCC1}" srcOrd="6" destOrd="0" presId="urn:microsoft.com/office/officeart/2008/layout/RadialCluster"/>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48C3DA-F01D-A242-AEB6-BE5EFCBCAD0D}">
      <dsp:nvSpPr>
        <dsp:cNvPr id="0" name=""/>
        <dsp:cNvSpPr/>
      </dsp:nvSpPr>
      <dsp:spPr>
        <a:xfrm>
          <a:off x="1496982" y="729108"/>
          <a:ext cx="1062374" cy="252796"/>
        </a:xfrm>
        <a:custGeom>
          <a:avLst/>
          <a:gdLst/>
          <a:ahLst/>
          <a:cxnLst/>
          <a:rect l="0" t="0" r="0" b="0"/>
          <a:pathLst>
            <a:path>
              <a:moveTo>
                <a:pt x="0" y="0"/>
              </a:moveTo>
              <a:lnTo>
                <a:pt x="0" y="172273"/>
              </a:lnTo>
              <a:lnTo>
                <a:pt x="1062374" y="172273"/>
              </a:lnTo>
              <a:lnTo>
                <a:pt x="1062374" y="2527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FA1F36-A89E-DE47-92E2-A85B33497FE2}">
      <dsp:nvSpPr>
        <dsp:cNvPr id="0" name=""/>
        <dsp:cNvSpPr/>
      </dsp:nvSpPr>
      <dsp:spPr>
        <a:xfrm>
          <a:off x="1451262" y="729108"/>
          <a:ext cx="91440" cy="252796"/>
        </a:xfrm>
        <a:custGeom>
          <a:avLst/>
          <a:gdLst/>
          <a:ahLst/>
          <a:cxnLst/>
          <a:rect l="0" t="0" r="0" b="0"/>
          <a:pathLst>
            <a:path>
              <a:moveTo>
                <a:pt x="45720" y="0"/>
              </a:moveTo>
              <a:lnTo>
                <a:pt x="45720" y="2527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2D18C6-7D29-FD43-B251-0D7AE1BCE627}">
      <dsp:nvSpPr>
        <dsp:cNvPr id="0" name=""/>
        <dsp:cNvSpPr/>
      </dsp:nvSpPr>
      <dsp:spPr>
        <a:xfrm>
          <a:off x="434607" y="729108"/>
          <a:ext cx="1062374" cy="252796"/>
        </a:xfrm>
        <a:custGeom>
          <a:avLst/>
          <a:gdLst/>
          <a:ahLst/>
          <a:cxnLst/>
          <a:rect l="0" t="0" r="0" b="0"/>
          <a:pathLst>
            <a:path>
              <a:moveTo>
                <a:pt x="1062374" y="0"/>
              </a:moveTo>
              <a:lnTo>
                <a:pt x="1062374" y="172273"/>
              </a:lnTo>
              <a:lnTo>
                <a:pt x="0" y="172273"/>
              </a:lnTo>
              <a:lnTo>
                <a:pt x="0" y="2527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660F20-0345-6E47-9A0A-7004BECA25C5}">
      <dsp:nvSpPr>
        <dsp:cNvPr id="0" name=""/>
        <dsp:cNvSpPr/>
      </dsp:nvSpPr>
      <dsp:spPr>
        <a:xfrm>
          <a:off x="1062374" y="177156"/>
          <a:ext cx="869215" cy="551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53C529-E3E7-9740-8EE6-478037F49052}">
      <dsp:nvSpPr>
        <dsp:cNvPr id="0" name=""/>
        <dsp:cNvSpPr/>
      </dsp:nvSpPr>
      <dsp:spPr>
        <a:xfrm>
          <a:off x="1158954" y="268907"/>
          <a:ext cx="869215" cy="551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WEB SCRAPING</a:t>
          </a:r>
        </a:p>
      </dsp:txBody>
      <dsp:txXfrm>
        <a:off x="1175120" y="285073"/>
        <a:ext cx="836883" cy="519620"/>
      </dsp:txXfrm>
    </dsp:sp>
    <dsp:sp modelId="{D01217D4-097C-1840-B859-F937D333CB21}">
      <dsp:nvSpPr>
        <dsp:cNvPr id="0" name=""/>
        <dsp:cNvSpPr/>
      </dsp:nvSpPr>
      <dsp:spPr>
        <a:xfrm>
          <a:off x="0" y="981905"/>
          <a:ext cx="869215" cy="551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8416CB6-6FB4-BC40-89CC-70188944EC2C}">
      <dsp:nvSpPr>
        <dsp:cNvPr id="0" name=""/>
        <dsp:cNvSpPr/>
      </dsp:nvSpPr>
      <dsp:spPr>
        <a:xfrm>
          <a:off x="96579" y="1073656"/>
          <a:ext cx="869215" cy="551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Select the website to scroll and inspect the elements</a:t>
          </a:r>
        </a:p>
      </dsp:txBody>
      <dsp:txXfrm>
        <a:off x="112745" y="1089822"/>
        <a:ext cx="836883" cy="519620"/>
      </dsp:txXfrm>
    </dsp:sp>
    <dsp:sp modelId="{20681B81-CFCD-8E4C-B61A-38609D0FAF6D}">
      <dsp:nvSpPr>
        <dsp:cNvPr id="0" name=""/>
        <dsp:cNvSpPr/>
      </dsp:nvSpPr>
      <dsp:spPr>
        <a:xfrm>
          <a:off x="1062374" y="981905"/>
          <a:ext cx="869215" cy="551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B332F7-6248-4B4B-9272-5C189A8372A6}">
      <dsp:nvSpPr>
        <dsp:cNvPr id="0" name=""/>
        <dsp:cNvSpPr/>
      </dsp:nvSpPr>
      <dsp:spPr>
        <a:xfrm>
          <a:off x="1158954" y="1073656"/>
          <a:ext cx="869215" cy="551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scrape through the multiple pages</a:t>
          </a:r>
        </a:p>
      </dsp:txBody>
      <dsp:txXfrm>
        <a:off x="1175120" y="1089822"/>
        <a:ext cx="836883" cy="519620"/>
      </dsp:txXfrm>
    </dsp:sp>
    <dsp:sp modelId="{1DEBC01D-0924-A046-952D-18B16B3162BC}">
      <dsp:nvSpPr>
        <dsp:cNvPr id="0" name=""/>
        <dsp:cNvSpPr/>
      </dsp:nvSpPr>
      <dsp:spPr>
        <a:xfrm>
          <a:off x="2124749" y="981905"/>
          <a:ext cx="869215" cy="551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F8E8420-48CA-FB43-A13F-56B4E3A213EE}">
      <dsp:nvSpPr>
        <dsp:cNvPr id="0" name=""/>
        <dsp:cNvSpPr/>
      </dsp:nvSpPr>
      <dsp:spPr>
        <a:xfrm>
          <a:off x="2221329" y="1073656"/>
          <a:ext cx="869215" cy="551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Extracts the useful and required information</a:t>
          </a:r>
        </a:p>
      </dsp:txBody>
      <dsp:txXfrm>
        <a:off x="2237495" y="1089822"/>
        <a:ext cx="836883" cy="519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07DB48-067A-5F4E-BE5C-8519A92DA57B}">
      <dsp:nvSpPr>
        <dsp:cNvPr id="0" name=""/>
        <dsp:cNvSpPr/>
      </dsp:nvSpPr>
      <dsp:spPr>
        <a:xfrm>
          <a:off x="1278700" y="405087"/>
          <a:ext cx="352425" cy="352425"/>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222250">
            <a:lnSpc>
              <a:spcPct val="90000"/>
            </a:lnSpc>
            <a:spcBef>
              <a:spcPct val="0"/>
            </a:spcBef>
            <a:spcAft>
              <a:spcPct val="35000"/>
            </a:spcAft>
          </a:pPr>
          <a:r>
            <a:rPr lang="en-US" sz="500" kern="1200"/>
            <a:t>Website Selection</a:t>
          </a:r>
        </a:p>
      </dsp:txBody>
      <dsp:txXfrm>
        <a:off x="1295904" y="422291"/>
        <a:ext cx="318017" cy="318017"/>
      </dsp:txXfrm>
    </dsp:sp>
    <dsp:sp modelId="{43599672-2863-1147-A319-866D504EC786}">
      <dsp:nvSpPr>
        <dsp:cNvPr id="0" name=""/>
        <dsp:cNvSpPr/>
      </dsp:nvSpPr>
      <dsp:spPr>
        <a:xfrm rot="16200000">
          <a:off x="1402031" y="352204"/>
          <a:ext cx="105764" cy="0"/>
        </a:xfrm>
        <a:custGeom>
          <a:avLst/>
          <a:gdLst/>
          <a:ahLst/>
          <a:cxnLst/>
          <a:rect l="0" t="0" r="0" b="0"/>
          <a:pathLst>
            <a:path>
              <a:moveTo>
                <a:pt x="0" y="0"/>
              </a:moveTo>
              <a:lnTo>
                <a:pt x="105764"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00561CD-DAD4-214C-A01F-24444C941D45}">
      <dsp:nvSpPr>
        <dsp:cNvPr id="0" name=""/>
        <dsp:cNvSpPr/>
      </dsp:nvSpPr>
      <dsp:spPr>
        <a:xfrm>
          <a:off x="1087673" y="63197"/>
          <a:ext cx="734480" cy="236124"/>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Complexity </a:t>
          </a:r>
        </a:p>
      </dsp:txBody>
      <dsp:txXfrm>
        <a:off x="1099200" y="74724"/>
        <a:ext cx="711426" cy="213070"/>
      </dsp:txXfrm>
    </dsp:sp>
    <dsp:sp modelId="{A90CEB75-1D3B-9E4B-A53F-58AFD8177BAF}">
      <dsp:nvSpPr>
        <dsp:cNvPr id="0" name=""/>
        <dsp:cNvSpPr/>
      </dsp:nvSpPr>
      <dsp:spPr>
        <a:xfrm rot="2187765">
          <a:off x="1604131" y="793466"/>
          <a:ext cx="275799" cy="0"/>
        </a:xfrm>
        <a:custGeom>
          <a:avLst/>
          <a:gdLst/>
          <a:ahLst/>
          <a:cxnLst/>
          <a:rect l="0" t="0" r="0" b="0"/>
          <a:pathLst>
            <a:path>
              <a:moveTo>
                <a:pt x="0" y="0"/>
              </a:moveTo>
              <a:lnTo>
                <a:pt x="275799"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95B2956-19AB-8F4D-9D3D-46222CB41870}">
      <dsp:nvSpPr>
        <dsp:cNvPr id="0" name=""/>
        <dsp:cNvSpPr/>
      </dsp:nvSpPr>
      <dsp:spPr>
        <a:xfrm>
          <a:off x="1667511" y="875420"/>
          <a:ext cx="690386" cy="236124"/>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Data Availibiltiy</a:t>
          </a:r>
        </a:p>
      </dsp:txBody>
      <dsp:txXfrm>
        <a:off x="1679038" y="886947"/>
        <a:ext cx="667332" cy="213070"/>
      </dsp:txXfrm>
    </dsp:sp>
    <dsp:sp modelId="{23E4E523-471B-BD4F-A14F-5C44571C4ECD}">
      <dsp:nvSpPr>
        <dsp:cNvPr id="0" name=""/>
        <dsp:cNvSpPr/>
      </dsp:nvSpPr>
      <dsp:spPr>
        <a:xfrm rot="8321108">
          <a:off x="1094041" y="805807"/>
          <a:ext cx="210907" cy="0"/>
        </a:xfrm>
        <a:custGeom>
          <a:avLst/>
          <a:gdLst/>
          <a:ahLst/>
          <a:cxnLst/>
          <a:rect l="0" t="0" r="0" b="0"/>
          <a:pathLst>
            <a:path>
              <a:moveTo>
                <a:pt x="0" y="0"/>
              </a:moveTo>
              <a:lnTo>
                <a:pt x="210907"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667014A-F9B0-8E4D-BED8-5C8C84E7DCC1}">
      <dsp:nvSpPr>
        <dsp:cNvPr id="0" name=""/>
        <dsp:cNvSpPr/>
      </dsp:nvSpPr>
      <dsp:spPr>
        <a:xfrm>
          <a:off x="669520" y="875427"/>
          <a:ext cx="632904" cy="236124"/>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en-US" sz="900" kern="1200"/>
            <a:t>legal Issues</a:t>
          </a:r>
        </a:p>
      </dsp:txBody>
      <dsp:txXfrm>
        <a:off x="681047" y="886954"/>
        <a:ext cx="609850" cy="2130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The17</b:Tag>
    <b:SourceType>InternetSite</b:SourceType>
    <b:Guid>{49BB9E11-C865-4F18-A768-A32A097E7C71}</b:Guid>
    <b:Title>The Chopras</b:Title>
    <b:Year>2017</b:Year>
    <b:Month>July</b:Month>
    <b:Day>28</b:Day>
    <b:Author>
      <b:Author>
        <b:NameList>
          <b:Person>
            <b:Last>Chopras</b:Last>
            <b:First>The</b:First>
          </b:Person>
        </b:NameList>
      </b:Author>
    </b:Author>
    <b:InternetSiteTitle>https://www.thechopras.com</b:InternetSiteTitle>
    <b:URL>https://www.thechopras.com/blog/what-does-the-m-tech-programme-knowledge-engineering-ke-from-nus-offer.html</b:URL>
    <b:RefOrder>2</b:RefOrder>
  </b:Source>
  <b:Source>
    <b:Tag>Mar</b:Tag>
    <b:SourceType>InternetSite</b:SourceType>
    <b:Guid>{4EF16790-B956-4893-9E4B-16186FC687DD}</b:Guid>
    <b:Author>
      <b:Author>
        <b:NameList>
          <b:Person>
            <b:Last>Steen</b:Last>
            <b:First>Margaret</b:First>
          </b:Person>
        </b:NameList>
      </b:Author>
    </b:Author>
    <b:Title>Yahoo! HotJobs</b:Title>
    <b:InternetSiteTitle>Yahoo! HotJobs</b:InternetSiteTitle>
    <b:URL>https://www.monster.com/career-advice/article/is-a-masters-degree-worth-the-investment-hot-jobs</b:URL>
    <b:RefOrder>3</b:RefOrder>
  </b:Source>
  <b:Source>
    <b:Tag>Avi17</b:Tag>
    <b:SourceType>InternetSite</b:SourceType>
    <b:Guid>{F3E38A95-C751-4A15-AA67-D206063B1F72}</b:Guid>
    <b:Author>
      <b:Author>
        <b:NameList>
          <b:Person>
            <b:Last>Legatt</b:Last>
            <b:First>Aviva</b:First>
          </b:Person>
        </b:NameList>
      </b:Author>
    </b:Author>
    <b:Title>Forbes</b:Title>
    <b:InternetSiteTitle>Forbes</b:InternetSiteTitle>
    <b:Year>2017</b:Year>
    <b:Month>July</b:Month>
    <b:Day>10</b:Day>
    <b:URL>https://www.forbes.com/sites/avivalegatt/2017/07/10/how-to-decide-if-graduate-school-is-worth-your-investment/#8a672814f029</b:URL>
    <b:RefOrder>4</b:RefOrder>
  </b:Source>
  <b:Source>
    <b:Tag>Mic16</b:Tag>
    <b:SourceType>InternetSite</b:SourceType>
    <b:Guid>{B4EA8865-2E69-4D1C-AFF5-4AAA210FD72F}</b:Guid>
    <b:Author>
      <b:Author>
        <b:NameList>
          <b:Person>
            <b:Last>Rundell</b:Last>
            <b:First>Michael</b:First>
          </b:Person>
        </b:NameList>
      </b:Author>
    </b:Author>
    <b:Title>Springboard</b:Title>
    <b:InternetSiteTitle>Springboard</b:InternetSiteTitle>
    <b:Year>2016</b:Year>
    <b:Month>Aug</b:Month>
    <b:Day>30</b:Day>
    <b:URL>https://www.springboard.com/blog/which-industry-pays-the-highest-data-analyst-salary/</b:URL>
    <b:RefOrder>5</b:RefOrder>
  </b:Source>
  <b:Source>
    <b:Tag>Rog16</b:Tag>
    <b:SourceType>InternetSite</b:SourceType>
    <b:Guid>{8F7F8044-4CCF-40A1-B3D4-364C82A7B8C1}</b:Guid>
    <b:Author>
      <b:Author>
        <b:NameList>
          <b:Person>
            <b:Last>Huang</b:Last>
            <b:First>Roger</b:First>
          </b:Person>
        </b:NameList>
      </b:Author>
    </b:Author>
    <b:Title>Springboard</b:Title>
    <b:InternetSiteTitle>Springboard</b:InternetSiteTitle>
    <b:Year>2016</b:Year>
    <b:Month>july</b:Month>
    <b:Day>27</b:Day>
    <b:URL>https://www.springboard.com/blog/highest-data-scientist-salary-possible/</b:URL>
    <b:RefOrder>6</b:RefOrder>
  </b:Source>
  <b:Source>
    <b:Tag>ORe17</b:Tag>
    <b:SourceType>InternetSite</b:SourceType>
    <b:Guid>{E4A8E2D1-8C37-46D2-B762-24832A03D8D5}</b:Guid>
    <b:Author>
      <b:Author>
        <b:NameList>
          <b:Person>
            <b:Last>Media</b:Last>
            <b:First>O'Reilly</b:First>
          </b:Person>
        </b:NameList>
      </b:Author>
    </b:Author>
    <b:Title>O'Reilly Media</b:Title>
    <b:InternetSiteTitle>O'Reilly Media</b:InternetSiteTitle>
    <b:Year>2017</b:Year>
    <b:URL>https://www.oreilly.com/data/free/2017-data-science-salary-survey.csp</b:URL>
    <b:RefOrder>7</b:RefOrder>
  </b:Source>
  <b:Source>
    <b:Tag>Gur18</b:Tag>
    <b:SourceType>InternetSite</b:SourceType>
    <b:Guid>{76CCCD26-CE88-438D-AC61-D7085E59DFC0}</b:Guid>
    <b:Author>
      <b:Author>
        <b:NameList>
          <b:Person>
            <b:Last>Sandhu</b:Last>
            <b:First>Gurj</b:First>
          </b:Person>
        </b:NameList>
      </b:Author>
    </b:Author>
    <b:Title>morgan mckinley</b:Title>
    <b:InternetSiteTitle>morgan mckinley</b:InternetSiteTitle>
    <b:Year>2018</b:Year>
    <b:Month>jan</b:Month>
    <b:Day>1</b:Day>
    <b:URL>https://www.morganmckinley.com.sg/article/2018-project-management-salary-survey-guide</b:URL>
    <b:RefOrder>8</b:RefOrder>
  </b:Source>
  <b:Source>
    <b:Tag>ORe171</b:Tag>
    <b:SourceType>InternetSite</b:SourceType>
    <b:Guid>{DC9624A2-09DD-4461-ABBD-9710674CD60F}</b:Guid>
    <b:Author>
      <b:Author>
        <b:NameList>
          <b:Person>
            <b:Last>Media</b:Last>
            <b:First>O’Reilly</b:First>
          </b:Person>
        </b:NameList>
      </b:Author>
    </b:Author>
    <b:Title> O’Reilly Media</b:Title>
    <b:InternetSiteTitle> O’Reilly Media</b:InternetSiteTitle>
    <b:Year>2017</b:Year>
    <b:URL>https://www.oreilly.com/programming/free/2017-software-development-salary-survey-report.csp</b:URL>
    <b:RefOrder>9</b:RefOrder>
  </b:Source>
  <b:Source>
    <b:Tag>Pro17</b:Tag>
    <b:SourceType>InternetSite</b:SourceType>
    <b:Guid>{6C0985C1-A10C-4A3D-BA5E-068E5AF9070D}</b:Guid>
    <b:Author>
      <b:Author>
        <b:NameList>
          <b:Person>
            <b:Last>Institute</b:Last>
            <b:First>Project</b:First>
            <b:Middle>Management</b:Middle>
          </b:Person>
        </b:NameList>
      </b:Author>
    </b:Author>
    <b:Title>Project Management Institute</b:Title>
    <b:InternetSiteTitle>Project Management Institute</b:InternetSiteTitle>
    <b:Year>2017</b:Year>
    <b:URL>https://www.pmi.org/-/media/pmi/documents/public/pdf/learning/salary-survey-10th-edition.pdf</b:URL>
    <b:RefOrder>10</b:RefOrder>
  </b:Source>
  <b:Source>
    <b:Tag>Mic18</b:Tag>
    <b:SourceType>InternetSite</b:SourceType>
    <b:Guid>{B8BEAB12-8D02-4662-951A-93FE2E2D8520}</b:Guid>
    <b:Title>Michael Page</b:Title>
    <b:Year>2018</b:Year>
    <b:Author>
      <b:Author>
        <b:NameList>
          <b:Person>
            <b:Last>Page</b:Last>
            <b:First>Michael</b:First>
          </b:Person>
        </b:NameList>
      </b:Author>
    </b:Author>
    <b:InternetSiteTitle>Michael Page</b:InternetSiteTitle>
    <b:URL>https://www.michaelpage.com.sg/salary-guide</b:URL>
    <b:RefOrder>11</b:RefOrder>
  </b:Source>
  <b:Source>
    <b:Tag>Kel17</b:Tag>
    <b:SourceType>InternetSite</b:SourceType>
    <b:Guid>{3571FA03-5135-4877-829B-0584B9F7B2C7}</b:Guid>
    <b:Author>
      <b:Author>
        <b:NameList>
          <b:Person>
            <b:Last>Services</b:Last>
            <b:First>Kelly</b:First>
          </b:Person>
        </b:NameList>
      </b:Author>
    </b:Author>
    <b:Title>Kelly Services</b:Title>
    <b:InternetSiteTitle>Kelly Services</b:InternetSiteTitle>
    <b:Year>2017</b:Year>
    <b:URL>https://www.kellyservices.com.sg/media/kelly-services-sg/pdf/2017singapore-salary-guide.pdf</b:URL>
    <b:RefOrder>12</b:RefOrder>
  </b:Source>
  <b:Source xmlns:b="http://schemas.openxmlformats.org/officeDocument/2006/bibliography">
    <b:Tag>Ade18</b:Tag>
    <b:SourceType>InternetSite</b:SourceType>
    <b:Guid>{2F1E741A-54BD-4B3A-BA83-CB5E73344F4A}</b:Guid>
    <b:Author>
      <b:Author>
        <b:NameList>
          <b:Person>
            <b:Last>Adecco</b:Last>
          </b:Person>
        </b:NameList>
      </b:Author>
    </b:Author>
    <b:Title>Adecco</b:Title>
    <b:InternetSiteTitle>Adecco</b:InternetSiteTitle>
    <b:Year>2018</b:Year>
    <b:URL>https://www.adecco.com.sg/media/adecco-singapore/client/2017 Salary Guide - Updated/Adecco Salary Guide 1718.pdf</b:URL>
    <b:RefOrder>1</b:RefOrder>
  </b:Source>
</b:Sources>
</file>

<file path=customXml/itemProps1.xml><?xml version="1.0" encoding="utf-8"?>
<ds:datastoreItem xmlns:ds="http://schemas.openxmlformats.org/officeDocument/2006/customXml" ds:itemID="{F9CC4EF5-674A-2A4C-9534-B43BBC10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1710</Words>
  <Characters>9750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LAXMAN SINGH</cp:lastModifiedBy>
  <cp:revision>8</cp:revision>
  <cp:lastPrinted>2000-05-02T10:54:00Z</cp:lastPrinted>
  <dcterms:created xsi:type="dcterms:W3CDTF">2018-08-24T16:27:00Z</dcterms:created>
  <dcterms:modified xsi:type="dcterms:W3CDTF">2018-08-24T17:05:00Z</dcterms:modified>
</cp:coreProperties>
</file>