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4"/>
      </w:tblGrid>
      <w:tr w:rsidR="0054057A" w:rsidRPr="00355E0C" w14:paraId="6C5A0078" w14:textId="77777777" w:rsidTr="005244CC">
        <w:tc>
          <w:tcPr>
            <w:tcW w:w="7164" w:type="dxa"/>
          </w:tcPr>
          <w:p w14:paraId="27E7647E" w14:textId="6A56AAFF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bookmarkStart w:id="0" w:name="_GoBack" w:colFirst="0" w:colLast="0"/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Welcome</w:t>
            </w:r>
          </w:p>
        </w:tc>
      </w:tr>
      <w:tr w:rsidR="0054057A" w:rsidRPr="00355E0C" w14:paraId="26B8ADFA" w14:textId="77777777" w:rsidTr="005244CC">
        <w:tc>
          <w:tcPr>
            <w:tcW w:w="7164" w:type="dxa"/>
          </w:tcPr>
          <w:p w14:paraId="53D0F4E7" w14:textId="7908504C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Welcome to the Jitterbit Style Guide</w:t>
            </w:r>
          </w:p>
        </w:tc>
      </w:tr>
      <w:tr w:rsidR="0054057A" w:rsidRPr="00355E0C" w14:paraId="6147ACD7" w14:textId="77777777" w:rsidTr="005244CC">
        <w:tc>
          <w:tcPr>
            <w:tcW w:w="7164" w:type="dxa"/>
          </w:tcPr>
          <w:p w14:paraId="15F71DD3" w14:textId="4EFD6400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Latest Changes to the Jitterbit Style Guide</w:t>
            </w:r>
          </w:p>
        </w:tc>
      </w:tr>
      <w:tr w:rsidR="0054057A" w:rsidRPr="00355E0C" w14:paraId="4086573F" w14:textId="77777777" w:rsidTr="005244CC">
        <w:tc>
          <w:tcPr>
            <w:tcW w:w="7164" w:type="dxa"/>
          </w:tcPr>
          <w:p w14:paraId="15BE93DE" w14:textId="13917F86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A Word about Jitterbit Docs</w:t>
            </w:r>
          </w:p>
        </w:tc>
      </w:tr>
      <w:tr w:rsidR="0054057A" w:rsidRPr="00355E0C" w14:paraId="330DBBCE" w14:textId="77777777" w:rsidTr="005244CC">
        <w:tc>
          <w:tcPr>
            <w:tcW w:w="7164" w:type="dxa"/>
          </w:tcPr>
          <w:p w14:paraId="7CCDD158" w14:textId="69F23F85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A Word about Jitterbit Docs</w:t>
            </w:r>
          </w:p>
        </w:tc>
      </w:tr>
      <w:tr w:rsidR="0054057A" w:rsidRPr="00355E0C" w14:paraId="03522DF3" w14:textId="77777777" w:rsidTr="005244CC">
        <w:tc>
          <w:tcPr>
            <w:tcW w:w="7164" w:type="dxa"/>
          </w:tcPr>
          <w:p w14:paraId="30EA90E6" w14:textId="4FD5EB01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Terms and Usage</w:t>
            </w:r>
          </w:p>
        </w:tc>
      </w:tr>
      <w:tr w:rsidR="0054057A" w:rsidRPr="00355E0C" w14:paraId="64E2DF9A" w14:textId="77777777" w:rsidTr="005244CC">
        <w:tc>
          <w:tcPr>
            <w:tcW w:w="7164" w:type="dxa"/>
          </w:tcPr>
          <w:p w14:paraId="02B96C58" w14:textId="0D7BC443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Cloud Studio Terminology</w:t>
            </w:r>
          </w:p>
        </w:tc>
      </w:tr>
      <w:tr w:rsidR="0054057A" w:rsidRPr="00355E0C" w14:paraId="768E8324" w14:textId="77777777" w:rsidTr="005244CC">
        <w:tc>
          <w:tcPr>
            <w:tcW w:w="7164" w:type="dxa"/>
          </w:tcPr>
          <w:p w14:paraId="6EA91379" w14:textId="6024E3E1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Jitterbit Terminology Glossary</w:t>
            </w:r>
          </w:p>
        </w:tc>
      </w:tr>
      <w:tr w:rsidR="0054057A" w:rsidRPr="00355E0C" w14:paraId="0673CCFA" w14:textId="77777777" w:rsidTr="005244CC">
        <w:tc>
          <w:tcPr>
            <w:tcW w:w="7164" w:type="dxa"/>
          </w:tcPr>
          <w:p w14:paraId="5449E547" w14:textId="024708A8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Usage Dictionary</w:t>
            </w:r>
          </w:p>
        </w:tc>
      </w:tr>
      <w:tr w:rsidR="0054057A" w:rsidRPr="00355E0C" w14:paraId="296D2763" w14:textId="77777777" w:rsidTr="005244CC">
        <w:tc>
          <w:tcPr>
            <w:tcW w:w="7164" w:type="dxa"/>
          </w:tcPr>
          <w:p w14:paraId="238B3AC2" w14:textId="5CA56F76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Voice and Tone</w:t>
            </w:r>
          </w:p>
        </w:tc>
      </w:tr>
      <w:tr w:rsidR="0054057A" w:rsidRPr="00355E0C" w14:paraId="130F99C6" w14:textId="77777777" w:rsidTr="005244CC">
        <w:tc>
          <w:tcPr>
            <w:tcW w:w="7164" w:type="dxa"/>
          </w:tcPr>
          <w:p w14:paraId="5B8CBBDB" w14:textId="7A23C74E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Tone</w:t>
            </w:r>
          </w:p>
        </w:tc>
      </w:tr>
      <w:tr w:rsidR="0054057A" w:rsidRPr="00355E0C" w14:paraId="487BDD5B" w14:textId="77777777" w:rsidTr="005244CC">
        <w:tc>
          <w:tcPr>
            <w:tcW w:w="7164" w:type="dxa"/>
          </w:tcPr>
          <w:p w14:paraId="588B0DE1" w14:textId="49A1F6F8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Use Plain Language</w:t>
            </w:r>
          </w:p>
        </w:tc>
      </w:tr>
      <w:tr w:rsidR="0054057A" w:rsidRPr="00355E0C" w14:paraId="0FFD757B" w14:textId="77777777" w:rsidTr="005244CC">
        <w:tc>
          <w:tcPr>
            <w:tcW w:w="7164" w:type="dxa"/>
          </w:tcPr>
          <w:p w14:paraId="52E7C692" w14:textId="658C6DC5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Active Voice</w:t>
            </w:r>
          </w:p>
        </w:tc>
      </w:tr>
      <w:tr w:rsidR="0054057A" w:rsidRPr="00355E0C" w14:paraId="472F6D18" w14:textId="77777777" w:rsidTr="005244CC">
        <w:tc>
          <w:tcPr>
            <w:tcW w:w="7164" w:type="dxa"/>
          </w:tcPr>
          <w:p w14:paraId="09909AEC" w14:textId="575C0B10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Present Tense</w:t>
            </w:r>
          </w:p>
        </w:tc>
      </w:tr>
      <w:tr w:rsidR="0054057A" w:rsidRPr="00355E0C" w14:paraId="23025E42" w14:textId="77777777" w:rsidTr="005244CC">
        <w:tc>
          <w:tcPr>
            <w:tcW w:w="7164" w:type="dxa"/>
          </w:tcPr>
          <w:p w14:paraId="0178FD1A" w14:textId="01213F41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Second Person</w:t>
            </w:r>
          </w:p>
        </w:tc>
      </w:tr>
      <w:tr w:rsidR="0054057A" w:rsidRPr="00355E0C" w14:paraId="533AB9AA" w14:textId="77777777" w:rsidTr="005244CC">
        <w:tc>
          <w:tcPr>
            <w:tcW w:w="7164" w:type="dxa"/>
          </w:tcPr>
          <w:p w14:paraId="2CE6C1C3" w14:textId="73845D4D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Anthropomorphisms</w:t>
            </w:r>
          </w:p>
        </w:tc>
      </w:tr>
      <w:tr w:rsidR="0054057A" w:rsidRPr="00355E0C" w14:paraId="5DE92094" w14:textId="77777777" w:rsidTr="005244CC">
        <w:tc>
          <w:tcPr>
            <w:tcW w:w="7164" w:type="dxa"/>
          </w:tcPr>
          <w:p w14:paraId="0EF19287" w14:textId="37FC581F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Subjunctive Mood</w:t>
            </w:r>
          </w:p>
        </w:tc>
      </w:tr>
      <w:tr w:rsidR="0054057A" w:rsidRPr="00355E0C" w14:paraId="39E2FC12" w14:textId="77777777" w:rsidTr="005244CC">
        <w:tc>
          <w:tcPr>
            <w:tcW w:w="7164" w:type="dxa"/>
          </w:tcPr>
          <w:p w14:paraId="5393BC82" w14:textId="51B1E37F" w:rsidR="0054057A" w:rsidRPr="00355E0C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Grammar and Word Choice</w:t>
            </w:r>
            <w:r w:rsidRPr="00355E0C"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  <w:t>:</w:t>
            </w:r>
          </w:p>
        </w:tc>
      </w:tr>
      <w:tr w:rsidR="0054057A" w:rsidRPr="00355E0C" w14:paraId="59F0DE65" w14:textId="77777777" w:rsidTr="005244CC">
        <w:tc>
          <w:tcPr>
            <w:tcW w:w="7164" w:type="dxa"/>
          </w:tcPr>
          <w:p w14:paraId="53ED0233" w14:textId="66CD7A19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Abbreviations</w:t>
            </w:r>
          </w:p>
        </w:tc>
      </w:tr>
      <w:tr w:rsidR="0054057A" w:rsidRPr="00355E0C" w14:paraId="2A736680" w14:textId="77777777" w:rsidTr="005244CC">
        <w:tc>
          <w:tcPr>
            <w:tcW w:w="7164" w:type="dxa"/>
          </w:tcPr>
          <w:p w14:paraId="0890C17B" w14:textId="73D1ECF1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Acronyms</w:t>
            </w:r>
          </w:p>
        </w:tc>
      </w:tr>
      <w:tr w:rsidR="0054057A" w:rsidRPr="00355E0C" w14:paraId="50083D45" w14:textId="77777777" w:rsidTr="005244CC">
        <w:tc>
          <w:tcPr>
            <w:tcW w:w="7164" w:type="dxa"/>
          </w:tcPr>
          <w:p w14:paraId="28300C00" w14:textId="577BCDEA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Avoid Complex Words</w:t>
            </w:r>
          </w:p>
        </w:tc>
      </w:tr>
      <w:tr w:rsidR="0054057A" w:rsidRPr="00355E0C" w14:paraId="214A7676" w14:textId="77777777" w:rsidTr="005244CC">
        <w:tc>
          <w:tcPr>
            <w:tcW w:w="7164" w:type="dxa"/>
          </w:tcPr>
          <w:p w14:paraId="67236751" w14:textId="4397674B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Capitalization</w:t>
            </w:r>
          </w:p>
        </w:tc>
      </w:tr>
      <w:tr w:rsidR="0054057A" w:rsidRPr="00355E0C" w14:paraId="724D5909" w14:textId="77777777" w:rsidTr="005244CC">
        <w:tc>
          <w:tcPr>
            <w:tcW w:w="7164" w:type="dxa"/>
          </w:tcPr>
          <w:p w14:paraId="40AF516D" w14:textId="2262878F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Contractions</w:t>
            </w:r>
          </w:p>
        </w:tc>
      </w:tr>
      <w:tr w:rsidR="0054057A" w:rsidRPr="00355E0C" w14:paraId="01BEBD25" w14:textId="77777777" w:rsidTr="005244CC">
        <w:tc>
          <w:tcPr>
            <w:tcW w:w="7164" w:type="dxa"/>
          </w:tcPr>
          <w:p w14:paraId="1C5DAB8D" w14:textId="38F72E39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Example Names and Domains</w:t>
            </w:r>
          </w:p>
        </w:tc>
      </w:tr>
      <w:tr w:rsidR="0054057A" w:rsidRPr="00355E0C" w14:paraId="33E13CAD" w14:textId="77777777" w:rsidTr="005244CC">
        <w:tc>
          <w:tcPr>
            <w:tcW w:w="7164" w:type="dxa"/>
          </w:tcPr>
          <w:p w14:paraId="0D6AF40F" w14:textId="7DB5202A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Plurals in Parentheses</w:t>
            </w:r>
          </w:p>
        </w:tc>
      </w:tr>
      <w:tr w:rsidR="0054057A" w:rsidRPr="00355E0C" w14:paraId="5D99C2A8" w14:textId="77777777" w:rsidTr="005244CC">
        <w:tc>
          <w:tcPr>
            <w:tcW w:w="7164" w:type="dxa"/>
          </w:tcPr>
          <w:p w14:paraId="62E19455" w14:textId="289FD4D5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Possessives</w:t>
            </w:r>
          </w:p>
        </w:tc>
      </w:tr>
      <w:tr w:rsidR="0054057A" w:rsidRPr="00355E0C" w14:paraId="2FC63A2F" w14:textId="77777777" w:rsidTr="005244CC">
        <w:tc>
          <w:tcPr>
            <w:tcW w:w="7164" w:type="dxa"/>
          </w:tcPr>
          <w:p w14:paraId="6ECD7D80" w14:textId="16B4C6AC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Pronouns</w:t>
            </w:r>
          </w:p>
        </w:tc>
      </w:tr>
      <w:tr w:rsidR="0054057A" w:rsidRPr="00355E0C" w14:paraId="4BBA8AF2" w14:textId="77777777" w:rsidTr="005244CC">
        <w:tc>
          <w:tcPr>
            <w:tcW w:w="7164" w:type="dxa"/>
          </w:tcPr>
          <w:p w14:paraId="62B2DB43" w14:textId="30367F6A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Standard English Spelling and Phrases</w:t>
            </w:r>
          </w:p>
        </w:tc>
      </w:tr>
      <w:tr w:rsidR="0054057A" w:rsidRPr="00355E0C" w14:paraId="0F766B76" w14:textId="77777777" w:rsidTr="005244CC">
        <w:tc>
          <w:tcPr>
            <w:tcW w:w="7164" w:type="dxa"/>
          </w:tcPr>
          <w:p w14:paraId="4E71435A" w14:textId="307172FA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Accessibility</w:t>
            </w:r>
          </w:p>
        </w:tc>
      </w:tr>
      <w:tr w:rsidR="0054057A" w:rsidRPr="00355E0C" w14:paraId="0342887A" w14:textId="77777777" w:rsidTr="005244CC">
        <w:tc>
          <w:tcPr>
            <w:tcW w:w="7164" w:type="dxa"/>
          </w:tcPr>
          <w:p w14:paraId="4D054889" w14:textId="35C2D190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Write for All</w:t>
            </w:r>
          </w:p>
        </w:tc>
      </w:tr>
      <w:tr w:rsidR="0054057A" w:rsidRPr="00355E0C" w14:paraId="6F5F417E" w14:textId="77777777" w:rsidTr="005244CC">
        <w:tc>
          <w:tcPr>
            <w:tcW w:w="7164" w:type="dxa"/>
          </w:tcPr>
          <w:p w14:paraId="2A7A55C9" w14:textId="0DEE42CE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Include alt-text</w:t>
            </w:r>
          </w:p>
        </w:tc>
      </w:tr>
      <w:tr w:rsidR="0054057A" w:rsidRPr="00355E0C" w14:paraId="446D779C" w14:textId="77777777" w:rsidTr="005244CC">
        <w:tc>
          <w:tcPr>
            <w:tcW w:w="7164" w:type="dxa"/>
          </w:tcPr>
          <w:p w14:paraId="346070F7" w14:textId="0B54B39F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Content Structure</w:t>
            </w:r>
          </w:p>
        </w:tc>
      </w:tr>
      <w:tr w:rsidR="0054057A" w:rsidRPr="00355E0C" w14:paraId="79B70EB9" w14:textId="77777777" w:rsidTr="005244CC">
        <w:tc>
          <w:tcPr>
            <w:tcW w:w="7164" w:type="dxa"/>
          </w:tcPr>
          <w:p w14:paraId="369270B7" w14:textId="088582E0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Document Names, Topic Titles, and Section Headings</w:t>
            </w:r>
          </w:p>
        </w:tc>
      </w:tr>
      <w:tr w:rsidR="0054057A" w:rsidRPr="00355E0C" w14:paraId="79B83957" w14:textId="77777777" w:rsidTr="005244CC">
        <w:tc>
          <w:tcPr>
            <w:tcW w:w="7164" w:type="dxa"/>
          </w:tcPr>
          <w:p w14:paraId="7EBCD22E" w14:textId="04FA7B09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Write a Task</w:t>
            </w:r>
          </w:p>
        </w:tc>
      </w:tr>
      <w:tr w:rsidR="0054057A" w:rsidRPr="00355E0C" w14:paraId="76F0D0B1" w14:textId="77777777" w:rsidTr="005244CC">
        <w:tc>
          <w:tcPr>
            <w:tcW w:w="7164" w:type="dxa"/>
          </w:tcPr>
          <w:p w14:paraId="2B7CC807" w14:textId="184EA977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Include Prerequisites in a Task</w:t>
            </w:r>
          </w:p>
        </w:tc>
      </w:tr>
      <w:tr w:rsidR="0054057A" w:rsidRPr="00355E0C" w14:paraId="2E9E2686" w14:textId="77777777" w:rsidTr="005244CC">
        <w:tc>
          <w:tcPr>
            <w:tcW w:w="7164" w:type="dxa"/>
          </w:tcPr>
          <w:p w14:paraId="0F830A85" w14:textId="1CC7FF9E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Write a Task Block</w:t>
            </w:r>
          </w:p>
        </w:tc>
      </w:tr>
      <w:tr w:rsidR="0054057A" w:rsidRPr="00355E0C" w14:paraId="51A38CC5" w14:textId="77777777" w:rsidTr="005244CC">
        <w:tc>
          <w:tcPr>
            <w:tcW w:w="7164" w:type="dxa"/>
          </w:tcPr>
          <w:p w14:paraId="0438BD92" w14:textId="4B7B8339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Formatting Text</w:t>
            </w:r>
          </w:p>
        </w:tc>
      </w:tr>
      <w:tr w:rsidR="0054057A" w:rsidRPr="00355E0C" w14:paraId="4D51D0D3" w14:textId="77777777" w:rsidTr="005244CC">
        <w:tc>
          <w:tcPr>
            <w:tcW w:w="7164" w:type="dxa"/>
          </w:tcPr>
          <w:p w14:paraId="0A5C350A" w14:textId="3FA60B84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Formatting Quick Reference</w:t>
            </w:r>
          </w:p>
        </w:tc>
      </w:tr>
      <w:tr w:rsidR="0054057A" w:rsidRPr="00355E0C" w14:paraId="6F1B1D3C" w14:textId="77777777" w:rsidTr="005244CC">
        <w:tc>
          <w:tcPr>
            <w:tcW w:w="7164" w:type="dxa"/>
          </w:tcPr>
          <w:p w14:paraId="56C50365" w14:textId="6014ACDB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Bold Type</w:t>
            </w:r>
          </w:p>
        </w:tc>
      </w:tr>
      <w:tr w:rsidR="0054057A" w:rsidRPr="00355E0C" w14:paraId="6C7B9416" w14:textId="77777777" w:rsidTr="005244CC">
        <w:tc>
          <w:tcPr>
            <w:tcW w:w="7164" w:type="dxa"/>
          </w:tcPr>
          <w:p w14:paraId="7E3D8845" w14:textId="14382899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Italics</w:t>
            </w:r>
          </w:p>
        </w:tc>
      </w:tr>
      <w:tr w:rsidR="0054057A" w:rsidRPr="00355E0C" w14:paraId="7F92715B" w14:textId="77777777" w:rsidTr="005244CC">
        <w:tc>
          <w:tcPr>
            <w:tcW w:w="7164" w:type="dxa"/>
          </w:tcPr>
          <w:p w14:paraId="5BED11EB" w14:textId="497A43A8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Monospaced Text</w:t>
            </w:r>
          </w:p>
        </w:tc>
      </w:tr>
      <w:tr w:rsidR="0054057A" w:rsidRPr="00355E0C" w14:paraId="52293CC0" w14:textId="77777777" w:rsidTr="005244CC">
        <w:tc>
          <w:tcPr>
            <w:tcW w:w="7164" w:type="dxa"/>
          </w:tcPr>
          <w:p w14:paraId="3013A506" w14:textId="5C65FED7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Images</w:t>
            </w:r>
          </w:p>
        </w:tc>
      </w:tr>
      <w:tr w:rsidR="0054057A" w:rsidRPr="00355E0C" w14:paraId="4046FA6F" w14:textId="77777777" w:rsidTr="005244CC">
        <w:tc>
          <w:tcPr>
            <w:tcW w:w="7164" w:type="dxa"/>
          </w:tcPr>
          <w:p w14:paraId="130C7063" w14:textId="72826835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Best Practices for Images</w:t>
            </w:r>
          </w:p>
        </w:tc>
      </w:tr>
      <w:tr w:rsidR="0054057A" w:rsidRPr="00355E0C" w14:paraId="30112DE3" w14:textId="77777777" w:rsidTr="005244CC">
        <w:tc>
          <w:tcPr>
            <w:tcW w:w="7164" w:type="dxa"/>
          </w:tcPr>
          <w:p w14:paraId="7E025A86" w14:textId="0FE4B3D7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Image Types</w:t>
            </w:r>
          </w:p>
        </w:tc>
      </w:tr>
      <w:tr w:rsidR="0054057A" w:rsidRPr="00355E0C" w14:paraId="2EA699A8" w14:textId="77777777" w:rsidTr="005244CC">
        <w:tc>
          <w:tcPr>
            <w:tcW w:w="7164" w:type="dxa"/>
          </w:tcPr>
          <w:p w14:paraId="1E1A23C0" w14:textId="4FEE75D7" w:rsidR="0054057A" w:rsidRPr="00355E0C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Links</w:t>
            </w:r>
            <w:r w:rsidRPr="00355E0C"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  <w:t>:</w:t>
            </w:r>
          </w:p>
        </w:tc>
      </w:tr>
      <w:tr w:rsidR="0054057A" w:rsidRPr="00355E0C" w14:paraId="110039A3" w14:textId="77777777" w:rsidTr="005244CC">
        <w:tc>
          <w:tcPr>
            <w:tcW w:w="7164" w:type="dxa"/>
          </w:tcPr>
          <w:p w14:paraId="48617B34" w14:textId="53D3F8E0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Best Practices for Links</w:t>
            </w:r>
          </w:p>
        </w:tc>
      </w:tr>
      <w:tr w:rsidR="0054057A" w:rsidRPr="00355E0C" w14:paraId="5099133F" w14:textId="77777777" w:rsidTr="005244CC">
        <w:tc>
          <w:tcPr>
            <w:tcW w:w="7164" w:type="dxa"/>
          </w:tcPr>
          <w:p w14:paraId="50AFE68C" w14:textId="05FF84F1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Download Links</w:t>
            </w:r>
          </w:p>
        </w:tc>
      </w:tr>
      <w:tr w:rsidR="0054057A" w:rsidRPr="00355E0C" w14:paraId="024193D2" w14:textId="77777777" w:rsidTr="005244CC">
        <w:tc>
          <w:tcPr>
            <w:tcW w:w="7164" w:type="dxa"/>
          </w:tcPr>
          <w:p w14:paraId="1B842DAF" w14:textId="369BC3AE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Jitterbit Links</w:t>
            </w:r>
          </w:p>
        </w:tc>
      </w:tr>
      <w:tr w:rsidR="0054057A" w:rsidRPr="00355E0C" w14:paraId="2C1C9042" w14:textId="77777777" w:rsidTr="005244CC">
        <w:tc>
          <w:tcPr>
            <w:tcW w:w="7164" w:type="dxa"/>
          </w:tcPr>
          <w:p w14:paraId="28D09949" w14:textId="10AEB18C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Third-party Links</w:t>
            </w:r>
          </w:p>
        </w:tc>
      </w:tr>
      <w:tr w:rsidR="0054057A" w:rsidRPr="00355E0C" w14:paraId="66B8AF91" w14:textId="77777777" w:rsidTr="005244CC">
        <w:tc>
          <w:tcPr>
            <w:tcW w:w="7164" w:type="dxa"/>
          </w:tcPr>
          <w:p w14:paraId="5ED6F35D" w14:textId="0A2B9CFD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Lists</w:t>
            </w:r>
          </w:p>
        </w:tc>
      </w:tr>
      <w:tr w:rsidR="0054057A" w:rsidRPr="00355E0C" w14:paraId="38A4F985" w14:textId="77777777" w:rsidTr="005244CC">
        <w:tc>
          <w:tcPr>
            <w:tcW w:w="7164" w:type="dxa"/>
          </w:tcPr>
          <w:p w14:paraId="5634311B" w14:textId="18DDF857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Best Practices for Lists</w:t>
            </w:r>
          </w:p>
        </w:tc>
      </w:tr>
      <w:tr w:rsidR="0054057A" w:rsidRPr="00355E0C" w14:paraId="0B82EE3C" w14:textId="77777777" w:rsidTr="005244CC">
        <w:tc>
          <w:tcPr>
            <w:tcW w:w="7164" w:type="dxa"/>
          </w:tcPr>
          <w:p w14:paraId="2C053B22" w14:textId="168CE917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Bulleted Lists</w:t>
            </w:r>
          </w:p>
        </w:tc>
      </w:tr>
      <w:tr w:rsidR="0054057A" w:rsidRPr="00355E0C" w14:paraId="0D85E491" w14:textId="77777777" w:rsidTr="005244CC">
        <w:tc>
          <w:tcPr>
            <w:tcW w:w="7164" w:type="dxa"/>
          </w:tcPr>
          <w:p w14:paraId="38FA37E8" w14:textId="36D6D5C6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Numbered Lists</w:t>
            </w:r>
          </w:p>
        </w:tc>
      </w:tr>
      <w:tr w:rsidR="0054057A" w:rsidRPr="00355E0C" w14:paraId="005227EF" w14:textId="77777777" w:rsidTr="005244CC">
        <w:tc>
          <w:tcPr>
            <w:tcW w:w="7164" w:type="dxa"/>
          </w:tcPr>
          <w:p w14:paraId="649E3D0E" w14:textId="6AD3CC2B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Definition Lists</w:t>
            </w:r>
          </w:p>
        </w:tc>
      </w:tr>
      <w:tr w:rsidR="0054057A" w:rsidRPr="00355E0C" w14:paraId="5ECC1FEF" w14:textId="77777777" w:rsidTr="005244CC">
        <w:tc>
          <w:tcPr>
            <w:tcW w:w="7164" w:type="dxa"/>
          </w:tcPr>
          <w:p w14:paraId="6AD2B092" w14:textId="46324E42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Notes, Tips, Cautions, and Warnings</w:t>
            </w:r>
          </w:p>
        </w:tc>
      </w:tr>
      <w:tr w:rsidR="0054057A" w:rsidRPr="00355E0C" w14:paraId="79CDB3D4" w14:textId="77777777" w:rsidTr="005244CC">
        <w:tc>
          <w:tcPr>
            <w:tcW w:w="7164" w:type="dxa"/>
          </w:tcPr>
          <w:p w14:paraId="57F1EA97" w14:textId="5A4C7326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Best Practices for Notes, Tips, Cautions, and Warnings</w:t>
            </w:r>
          </w:p>
        </w:tc>
      </w:tr>
      <w:tr w:rsidR="0054057A" w:rsidRPr="00355E0C" w14:paraId="0E0BFC19" w14:textId="77777777" w:rsidTr="005244CC">
        <w:tc>
          <w:tcPr>
            <w:tcW w:w="7164" w:type="dxa"/>
          </w:tcPr>
          <w:p w14:paraId="6378D79B" w14:textId="41EA5770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Notes</w:t>
            </w:r>
          </w:p>
        </w:tc>
      </w:tr>
      <w:tr w:rsidR="0054057A" w:rsidRPr="00355E0C" w14:paraId="3392B5FF" w14:textId="77777777" w:rsidTr="005244CC">
        <w:tc>
          <w:tcPr>
            <w:tcW w:w="7164" w:type="dxa"/>
          </w:tcPr>
          <w:p w14:paraId="7CD30167" w14:textId="56294D56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Cautions</w:t>
            </w:r>
          </w:p>
        </w:tc>
      </w:tr>
      <w:tr w:rsidR="0054057A" w:rsidRPr="00355E0C" w14:paraId="730291D5" w14:textId="77777777" w:rsidTr="005244CC">
        <w:tc>
          <w:tcPr>
            <w:tcW w:w="7164" w:type="dxa"/>
          </w:tcPr>
          <w:p w14:paraId="1E5CD41A" w14:textId="0988BA6E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Tips</w:t>
            </w:r>
          </w:p>
        </w:tc>
      </w:tr>
      <w:tr w:rsidR="0054057A" w:rsidRPr="00355E0C" w14:paraId="6409808B" w14:textId="77777777" w:rsidTr="005244CC">
        <w:tc>
          <w:tcPr>
            <w:tcW w:w="7164" w:type="dxa"/>
          </w:tcPr>
          <w:p w14:paraId="44A19A14" w14:textId="5D64CDCC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Warnings</w:t>
            </w:r>
          </w:p>
        </w:tc>
      </w:tr>
      <w:tr w:rsidR="0054057A" w:rsidRPr="00355E0C" w14:paraId="4BE7B472" w14:textId="77777777" w:rsidTr="005244CC">
        <w:tc>
          <w:tcPr>
            <w:tcW w:w="7164" w:type="dxa"/>
          </w:tcPr>
          <w:p w14:paraId="5B954C74" w14:textId="12F1043C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Numbers</w:t>
            </w:r>
          </w:p>
        </w:tc>
      </w:tr>
      <w:tr w:rsidR="0054057A" w:rsidRPr="00355E0C" w14:paraId="39881303" w14:textId="77777777" w:rsidTr="005244CC">
        <w:tc>
          <w:tcPr>
            <w:tcW w:w="7164" w:type="dxa"/>
          </w:tcPr>
          <w:p w14:paraId="130244CC" w14:textId="7F380204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Numerals or Words?</w:t>
            </w:r>
          </w:p>
        </w:tc>
      </w:tr>
      <w:tr w:rsidR="0054057A" w:rsidRPr="00355E0C" w14:paraId="2DBC533D" w14:textId="77777777" w:rsidTr="005244CC">
        <w:tc>
          <w:tcPr>
            <w:tcW w:w="7164" w:type="dxa"/>
          </w:tcPr>
          <w:p w14:paraId="344E2CBD" w14:textId="22B25DC6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Dates</w:t>
            </w:r>
          </w:p>
        </w:tc>
      </w:tr>
      <w:tr w:rsidR="0054057A" w:rsidRPr="00355E0C" w14:paraId="4B4FB952" w14:textId="77777777" w:rsidTr="005244CC">
        <w:tc>
          <w:tcPr>
            <w:tcW w:w="7164" w:type="dxa"/>
          </w:tcPr>
          <w:p w14:paraId="2CD21BC9" w14:textId="2FC43465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Commas and Decimals</w:t>
            </w:r>
          </w:p>
        </w:tc>
      </w:tr>
      <w:tr w:rsidR="0054057A" w:rsidRPr="00355E0C" w14:paraId="0BF21084" w14:textId="77777777" w:rsidTr="005244CC">
        <w:tc>
          <w:tcPr>
            <w:tcW w:w="7164" w:type="dxa"/>
          </w:tcPr>
          <w:p w14:paraId="4C856BA9" w14:textId="151ADAC4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Fractions</w:t>
            </w:r>
          </w:p>
        </w:tc>
      </w:tr>
      <w:tr w:rsidR="0054057A" w:rsidRPr="00355E0C" w14:paraId="15C9A04B" w14:textId="77777777" w:rsidTr="005244CC">
        <w:tc>
          <w:tcPr>
            <w:tcW w:w="7164" w:type="dxa"/>
          </w:tcPr>
          <w:p w14:paraId="6070523F" w14:textId="42473D09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Measurements</w:t>
            </w:r>
          </w:p>
        </w:tc>
      </w:tr>
      <w:tr w:rsidR="0054057A" w:rsidRPr="00355E0C" w14:paraId="0BD45A7B" w14:textId="77777777" w:rsidTr="005244CC">
        <w:tc>
          <w:tcPr>
            <w:tcW w:w="7164" w:type="dxa"/>
          </w:tcPr>
          <w:p w14:paraId="73172733" w14:textId="41FD6613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Numerical Ranges</w:t>
            </w:r>
          </w:p>
        </w:tc>
      </w:tr>
      <w:tr w:rsidR="0054057A" w:rsidRPr="00355E0C" w14:paraId="0F2B54B1" w14:textId="77777777" w:rsidTr="005244CC">
        <w:tc>
          <w:tcPr>
            <w:tcW w:w="7164" w:type="dxa"/>
          </w:tcPr>
          <w:p w14:paraId="6C9FD3C8" w14:textId="3141BEA5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Phone Numbers</w:t>
            </w:r>
          </w:p>
        </w:tc>
      </w:tr>
      <w:tr w:rsidR="0054057A" w:rsidRPr="00355E0C" w14:paraId="034C7CA3" w14:textId="77777777" w:rsidTr="005244CC">
        <w:tc>
          <w:tcPr>
            <w:tcW w:w="7164" w:type="dxa"/>
          </w:tcPr>
          <w:p w14:paraId="0C5CB743" w14:textId="423B8E51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Time</w:t>
            </w:r>
          </w:p>
        </w:tc>
      </w:tr>
      <w:tr w:rsidR="0054057A" w:rsidRPr="00355E0C" w14:paraId="54172460" w14:textId="77777777" w:rsidTr="005244CC">
        <w:tc>
          <w:tcPr>
            <w:tcW w:w="7164" w:type="dxa"/>
          </w:tcPr>
          <w:p w14:paraId="285626D9" w14:textId="01CF931E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Versions</w:t>
            </w:r>
          </w:p>
        </w:tc>
      </w:tr>
      <w:tr w:rsidR="0054057A" w:rsidRPr="00355E0C" w14:paraId="349F1C6A" w14:textId="77777777" w:rsidTr="005244CC">
        <w:tc>
          <w:tcPr>
            <w:tcW w:w="7164" w:type="dxa"/>
          </w:tcPr>
          <w:p w14:paraId="16DB6B8B" w14:textId="433C257F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Punctuation and Symbols</w:t>
            </w:r>
          </w:p>
        </w:tc>
      </w:tr>
      <w:tr w:rsidR="0054057A" w:rsidRPr="00355E0C" w14:paraId="16560CD2" w14:textId="77777777" w:rsidTr="005244CC">
        <w:tc>
          <w:tcPr>
            <w:tcW w:w="7164" w:type="dxa"/>
          </w:tcPr>
          <w:p w14:paraId="5711EFD7" w14:textId="134BA9A3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Show Symbols in Text</w:t>
            </w:r>
          </w:p>
        </w:tc>
      </w:tr>
      <w:tr w:rsidR="0054057A" w:rsidRPr="00355E0C" w14:paraId="6D018E1E" w14:textId="77777777" w:rsidTr="005244CC">
        <w:tc>
          <w:tcPr>
            <w:tcW w:w="7164" w:type="dxa"/>
          </w:tcPr>
          <w:p w14:paraId="7E36A19D" w14:textId="58B78D7C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Ampersand</w:t>
            </w:r>
          </w:p>
        </w:tc>
      </w:tr>
      <w:tr w:rsidR="0054057A" w:rsidRPr="00355E0C" w14:paraId="61E5D032" w14:textId="77777777" w:rsidTr="005244CC">
        <w:tc>
          <w:tcPr>
            <w:tcW w:w="7164" w:type="dxa"/>
          </w:tcPr>
          <w:p w14:paraId="6FB5F840" w14:textId="14BBB287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Apostrophe</w:t>
            </w:r>
          </w:p>
        </w:tc>
      </w:tr>
      <w:tr w:rsidR="0054057A" w:rsidRPr="00355E0C" w14:paraId="20DBF60A" w14:textId="77777777" w:rsidTr="005244CC">
        <w:tc>
          <w:tcPr>
            <w:tcW w:w="7164" w:type="dxa"/>
          </w:tcPr>
          <w:p w14:paraId="48710AB2" w14:textId="7FBCAEC5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Brackets</w:t>
            </w:r>
          </w:p>
        </w:tc>
      </w:tr>
      <w:tr w:rsidR="0054057A" w:rsidRPr="00355E0C" w14:paraId="3AE47B9D" w14:textId="77777777" w:rsidTr="005244CC">
        <w:tc>
          <w:tcPr>
            <w:tcW w:w="7164" w:type="dxa"/>
          </w:tcPr>
          <w:p w14:paraId="317A9980" w14:textId="0489B195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Colon</w:t>
            </w:r>
          </w:p>
        </w:tc>
      </w:tr>
      <w:tr w:rsidR="0054057A" w:rsidRPr="00355E0C" w14:paraId="182A2173" w14:textId="77777777" w:rsidTr="005244CC">
        <w:tc>
          <w:tcPr>
            <w:tcW w:w="7164" w:type="dxa"/>
          </w:tcPr>
          <w:p w14:paraId="6A6707DB" w14:textId="316E57E7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Comma</w:t>
            </w:r>
          </w:p>
        </w:tc>
      </w:tr>
      <w:tr w:rsidR="0054057A" w:rsidRPr="00355E0C" w14:paraId="75F03063" w14:textId="77777777" w:rsidTr="005244CC">
        <w:tc>
          <w:tcPr>
            <w:tcW w:w="7164" w:type="dxa"/>
          </w:tcPr>
          <w:p w14:paraId="23520548" w14:textId="712F0A4A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Dashes</w:t>
            </w:r>
          </w:p>
        </w:tc>
      </w:tr>
      <w:tr w:rsidR="0054057A" w:rsidRPr="00355E0C" w14:paraId="445273AC" w14:textId="77777777" w:rsidTr="005244CC">
        <w:tc>
          <w:tcPr>
            <w:tcW w:w="7164" w:type="dxa"/>
          </w:tcPr>
          <w:p w14:paraId="1A7D4499" w14:textId="34AA9CC3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Parentheses</w:t>
            </w:r>
          </w:p>
        </w:tc>
      </w:tr>
      <w:tr w:rsidR="0054057A" w:rsidRPr="00355E0C" w14:paraId="1BF5B085" w14:textId="77777777" w:rsidTr="005244CC">
        <w:tc>
          <w:tcPr>
            <w:tcW w:w="7164" w:type="dxa"/>
          </w:tcPr>
          <w:p w14:paraId="2A2C71F7" w14:textId="104CC3A1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Percent</w:t>
            </w:r>
          </w:p>
        </w:tc>
      </w:tr>
      <w:tr w:rsidR="0054057A" w:rsidRPr="00355E0C" w14:paraId="7A7BAD8E" w14:textId="77777777" w:rsidTr="005244CC">
        <w:tc>
          <w:tcPr>
            <w:tcW w:w="7164" w:type="dxa"/>
          </w:tcPr>
          <w:p w14:paraId="3B819504" w14:textId="6BF9A258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Period</w:t>
            </w:r>
          </w:p>
        </w:tc>
      </w:tr>
      <w:tr w:rsidR="0054057A" w:rsidRPr="00355E0C" w14:paraId="678B1EDC" w14:textId="77777777" w:rsidTr="005244CC">
        <w:tc>
          <w:tcPr>
            <w:tcW w:w="7164" w:type="dxa"/>
          </w:tcPr>
          <w:p w14:paraId="75BE2548" w14:textId="62D60646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Quotation Marks</w:t>
            </w:r>
          </w:p>
        </w:tc>
      </w:tr>
      <w:tr w:rsidR="0054057A" w:rsidRPr="00355E0C" w14:paraId="13A57DF9" w14:textId="77777777" w:rsidTr="005244CC">
        <w:tc>
          <w:tcPr>
            <w:tcW w:w="7164" w:type="dxa"/>
          </w:tcPr>
          <w:p w14:paraId="5F2BC579" w14:textId="47BB9275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Slashes</w:t>
            </w:r>
          </w:p>
        </w:tc>
      </w:tr>
      <w:tr w:rsidR="0054057A" w:rsidRPr="00355E0C" w14:paraId="3E6C1C69" w14:textId="77777777" w:rsidTr="005244CC">
        <w:tc>
          <w:tcPr>
            <w:tcW w:w="7164" w:type="dxa"/>
          </w:tcPr>
          <w:p w14:paraId="4EDE7F84" w14:textId="01EE62FB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Special Characters</w:t>
            </w:r>
          </w:p>
        </w:tc>
      </w:tr>
      <w:tr w:rsidR="0054057A" w:rsidRPr="00355E0C" w14:paraId="15C92311" w14:textId="77777777" w:rsidTr="005244CC">
        <w:tc>
          <w:tcPr>
            <w:tcW w:w="7164" w:type="dxa"/>
          </w:tcPr>
          <w:p w14:paraId="548AC68E" w14:textId="75775FB6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proofErr w:type="spellStart"/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Jrademarks</w:t>
            </w:r>
            <w:proofErr w:type="spellEnd"/>
          </w:p>
        </w:tc>
      </w:tr>
      <w:tr w:rsidR="0054057A" w:rsidRPr="00355E0C" w14:paraId="7A79605F" w14:textId="77777777" w:rsidTr="005244CC">
        <w:tc>
          <w:tcPr>
            <w:tcW w:w="7164" w:type="dxa"/>
          </w:tcPr>
          <w:p w14:paraId="6053020A" w14:textId="3157EDCF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Trademark Attribution</w:t>
            </w:r>
          </w:p>
        </w:tc>
      </w:tr>
      <w:tr w:rsidR="0054057A" w:rsidRPr="00355E0C" w14:paraId="6ECFF526" w14:textId="77777777" w:rsidTr="005244CC">
        <w:tc>
          <w:tcPr>
            <w:tcW w:w="7164" w:type="dxa"/>
          </w:tcPr>
          <w:p w14:paraId="1D7323C2" w14:textId="7F9FBC81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Tables</w:t>
            </w:r>
          </w:p>
        </w:tc>
      </w:tr>
      <w:tr w:rsidR="0054057A" w:rsidRPr="00355E0C" w14:paraId="419636DE" w14:textId="77777777" w:rsidTr="005244CC">
        <w:tc>
          <w:tcPr>
            <w:tcW w:w="7164" w:type="dxa"/>
          </w:tcPr>
          <w:p w14:paraId="3AFCA020" w14:textId="154AE1A4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Best Practices for Tables</w:t>
            </w:r>
          </w:p>
        </w:tc>
      </w:tr>
      <w:tr w:rsidR="0054057A" w:rsidRPr="00355E0C" w14:paraId="7C1620CC" w14:textId="77777777" w:rsidTr="005244CC">
        <w:tc>
          <w:tcPr>
            <w:tcW w:w="7164" w:type="dxa"/>
          </w:tcPr>
          <w:p w14:paraId="3AC3C16F" w14:textId="2E0F9694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Third-party Information</w:t>
            </w:r>
          </w:p>
        </w:tc>
      </w:tr>
      <w:tr w:rsidR="0054057A" w:rsidRPr="00355E0C" w14:paraId="0AC5D8CC" w14:textId="77777777" w:rsidTr="005244CC">
        <w:tc>
          <w:tcPr>
            <w:tcW w:w="7164" w:type="dxa"/>
          </w:tcPr>
          <w:p w14:paraId="77F53F6C" w14:textId="74BF06F9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Documenting Third-party Products</w:t>
            </w:r>
          </w:p>
        </w:tc>
      </w:tr>
      <w:tr w:rsidR="0054057A" w:rsidRPr="00355E0C" w14:paraId="7965738B" w14:textId="77777777" w:rsidTr="005244CC">
        <w:tc>
          <w:tcPr>
            <w:tcW w:w="7164" w:type="dxa"/>
          </w:tcPr>
          <w:p w14:paraId="631AD0D7" w14:textId="27106D08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UI Text</w:t>
            </w:r>
          </w:p>
        </w:tc>
      </w:tr>
      <w:tr w:rsidR="0054057A" w:rsidRPr="00355E0C" w14:paraId="60F7ABB2" w14:textId="77777777" w:rsidTr="005244CC">
        <w:tc>
          <w:tcPr>
            <w:tcW w:w="7164" w:type="dxa"/>
          </w:tcPr>
          <w:p w14:paraId="440EA3A4" w14:textId="5F7B79B6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UI Text Style Guidelines</w:t>
            </w:r>
          </w:p>
        </w:tc>
      </w:tr>
      <w:tr w:rsidR="0054057A" w:rsidRPr="00355E0C" w14:paraId="6293E562" w14:textId="77777777" w:rsidTr="005244CC">
        <w:tc>
          <w:tcPr>
            <w:tcW w:w="7164" w:type="dxa"/>
          </w:tcPr>
          <w:p w14:paraId="1882BD7C" w14:textId="3C338766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Additional Resources</w:t>
            </w:r>
          </w:p>
        </w:tc>
      </w:tr>
      <w:tr w:rsidR="0054057A" w:rsidRPr="00355E0C" w14:paraId="347C42F3" w14:textId="77777777" w:rsidTr="005244CC">
        <w:tc>
          <w:tcPr>
            <w:tcW w:w="7164" w:type="dxa"/>
          </w:tcPr>
          <w:p w14:paraId="5ED3C946" w14:textId="1EF933AE" w:rsidR="0054057A" w:rsidRPr="0054057A" w:rsidRDefault="0054057A" w:rsidP="005666A2">
            <w:pPr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</w:rPr>
            </w:pPr>
            <w:r w:rsidRPr="00355E0C">
              <w:rPr>
                <w:rFonts w:ascii="Consolas" w:eastAsia="Times New Roman" w:hAnsi="Consolas" w:cs="Times New Roman"/>
                <w:color w:val="22863A"/>
                <w:sz w:val="21"/>
                <w:szCs w:val="21"/>
              </w:rPr>
              <w:t>Other Sources</w:t>
            </w:r>
          </w:p>
        </w:tc>
      </w:tr>
      <w:bookmarkEnd w:id="0"/>
    </w:tbl>
    <w:p w14:paraId="103D4095" w14:textId="52BA66E1" w:rsidR="00F9476E" w:rsidRPr="00355E0C" w:rsidRDefault="00F9476E" w:rsidP="0054057A"/>
    <w:sectPr w:rsidR="00F9476E" w:rsidRPr="00355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3205"/>
    <w:multiLevelType w:val="hybridMultilevel"/>
    <w:tmpl w:val="C8502A74"/>
    <w:lvl w:ilvl="0" w:tplc="F39AFDA8">
      <w:start w:val="1"/>
      <w:numFmt w:val="decimal"/>
      <w:pStyle w:val="Numbered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930908"/>
    <w:multiLevelType w:val="multilevel"/>
    <w:tmpl w:val="1F706C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orbel" w:hAnsi="Corbe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Corbel" w:hAnsi="Corbe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ascii="Corbel" w:hAnsi="Corbe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69495A"/>
    <w:multiLevelType w:val="multilevel"/>
    <w:tmpl w:val="B138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0C"/>
    <w:rsid w:val="00355E0C"/>
    <w:rsid w:val="005244CC"/>
    <w:rsid w:val="0054057A"/>
    <w:rsid w:val="00617D43"/>
    <w:rsid w:val="009B0834"/>
    <w:rsid w:val="00A16D66"/>
    <w:rsid w:val="00F9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D4F7"/>
  <w15:chartTrackingRefBased/>
  <w15:docId w15:val="{546E664D-A67E-41A1-889F-9453E0AF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834"/>
    <w:pPr>
      <w:widowControl w:val="0"/>
      <w:numPr>
        <w:numId w:val="4"/>
      </w:numPr>
      <w:pBdr>
        <w:left w:val="single" w:sz="4" w:space="4" w:color="538135" w:themeColor="accent6" w:themeShade="BF"/>
        <w:bottom w:val="single" w:sz="4" w:space="1" w:color="538135" w:themeColor="accent6" w:themeShade="BF"/>
      </w:pBdr>
      <w:shd w:val="clear" w:color="auto" w:fill="FFFFFF" w:themeFill="background1"/>
      <w:tabs>
        <w:tab w:val="left" w:pos="720"/>
      </w:tabs>
      <w:autoSpaceDE w:val="0"/>
      <w:autoSpaceDN w:val="0"/>
      <w:spacing w:before="480" w:after="0" w:line="276" w:lineRule="auto"/>
      <w:outlineLvl w:val="0"/>
    </w:pPr>
    <w:rPr>
      <w:rFonts w:ascii="Corbel" w:eastAsia="Arial" w:hAnsi="Corbel" w:cs="Arial"/>
      <w:b/>
      <w:bCs/>
      <w:color w:val="FF7C4C"/>
      <w:w w:val="105"/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B0834"/>
    <w:pPr>
      <w:keepNext/>
      <w:keepLines/>
      <w:numPr>
        <w:ilvl w:val="1"/>
      </w:numPr>
      <w:spacing w:before="240"/>
      <w:outlineLvl w:val="1"/>
    </w:pPr>
    <w:rPr>
      <w:rFonts w:cs="Times New Roman"/>
      <w:b w:val="0"/>
      <w:bCs w:val="0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B0834"/>
    <w:pPr>
      <w:numPr>
        <w:ilvl w:val="2"/>
        <w:numId w:val="6"/>
      </w:numPr>
      <w:pBdr>
        <w:left w:val="none" w:sz="0" w:space="0" w:color="auto"/>
        <w:bottom w:val="none" w:sz="0" w:space="0" w:color="auto"/>
      </w:pBdr>
      <w:spacing w:before="120" w:after="120"/>
      <w:outlineLvl w:val="2"/>
    </w:pPr>
    <w:rPr>
      <w:rFonts w:eastAsia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834"/>
    <w:rPr>
      <w:rFonts w:ascii="Corbel" w:eastAsia="Arial" w:hAnsi="Corbel" w:cs="Arial"/>
      <w:b/>
      <w:bCs/>
      <w:color w:val="FF7C4C"/>
      <w:w w:val="105"/>
      <w:sz w:val="36"/>
      <w:shd w:val="clear" w:color="auto" w:fill="FFFFFF" w:themeFill="background1"/>
    </w:rPr>
  </w:style>
  <w:style w:type="paragraph" w:customStyle="1" w:styleId="BodyPara">
    <w:name w:val="Body Para"/>
    <w:basedOn w:val="BodyText"/>
    <w:uiPriority w:val="1"/>
    <w:qFormat/>
    <w:rsid w:val="009B0834"/>
    <w:pPr>
      <w:widowControl w:val="0"/>
      <w:autoSpaceDE w:val="0"/>
      <w:autoSpaceDN w:val="0"/>
      <w:spacing w:before="94" w:after="0" w:line="240" w:lineRule="auto"/>
      <w:ind w:left="720" w:right="949"/>
    </w:pPr>
    <w:rPr>
      <w:rFonts w:eastAsia="Arial" w:cs="Calibri"/>
      <w:color w:val="00000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B08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B0834"/>
  </w:style>
  <w:style w:type="paragraph" w:styleId="TOC1">
    <w:name w:val="toc 1"/>
    <w:basedOn w:val="Normal"/>
    <w:next w:val="Normal"/>
    <w:autoRedefine/>
    <w:uiPriority w:val="39"/>
    <w:unhideWhenUsed/>
    <w:rsid w:val="009B0834"/>
    <w:pPr>
      <w:widowControl w:val="0"/>
      <w:tabs>
        <w:tab w:val="left" w:pos="720"/>
        <w:tab w:val="right" w:leader="dot" w:pos="10070"/>
      </w:tabs>
      <w:autoSpaceDE w:val="0"/>
      <w:autoSpaceDN w:val="0"/>
      <w:spacing w:after="0" w:line="240" w:lineRule="auto"/>
      <w:ind w:left="720"/>
    </w:pPr>
    <w:rPr>
      <w:rFonts w:eastAsia="Arial" w:cs="Arial"/>
      <w:bCs/>
      <w:noProof/>
      <w:szCs w:val="24"/>
      <w:lang w:bidi="en-US"/>
    </w:rPr>
  </w:style>
  <w:style w:type="paragraph" w:customStyle="1" w:styleId="TOCHED">
    <w:name w:val="TOCHED"/>
    <w:basedOn w:val="BodyText"/>
    <w:uiPriority w:val="1"/>
    <w:qFormat/>
    <w:rsid w:val="009B0834"/>
    <w:pPr>
      <w:widowControl w:val="0"/>
      <w:shd w:val="clear" w:color="auto" w:fill="FFFFFF" w:themeFill="background1"/>
      <w:autoSpaceDE w:val="0"/>
      <w:autoSpaceDN w:val="0"/>
      <w:spacing w:after="100" w:afterAutospacing="1" w:line="240" w:lineRule="auto"/>
      <w:ind w:left="86" w:firstLine="130"/>
    </w:pPr>
    <w:rPr>
      <w:rFonts w:ascii="Corbel" w:eastAsia="Arial" w:hAnsi="Corbel" w:cs="Arial"/>
      <w:b/>
      <w:bCs/>
      <w:color w:val="FF7C4C"/>
      <w:sz w:val="36"/>
      <w:szCs w:val="36"/>
      <w:lang w:bidi="en-US"/>
    </w:rPr>
  </w:style>
  <w:style w:type="paragraph" w:customStyle="1" w:styleId="Figure">
    <w:name w:val="Figure"/>
    <w:basedOn w:val="BodyPara"/>
    <w:uiPriority w:val="1"/>
    <w:qFormat/>
    <w:rsid w:val="009B0834"/>
    <w:pPr>
      <w:keepLines/>
      <w:autoSpaceDE/>
      <w:autoSpaceDN/>
      <w:spacing w:before="100" w:beforeAutospacing="1" w:after="100" w:afterAutospacing="1"/>
      <w:ind w:right="0" w:hanging="720"/>
      <w:jc w:val="center"/>
    </w:pPr>
    <w:rPr>
      <w:rFonts w:eastAsia="Times New Roman"/>
      <w:noProof/>
      <w:bdr w:val="none" w:sz="0" w:space="0" w:color="auto" w:frame="1"/>
    </w:rPr>
  </w:style>
  <w:style w:type="paragraph" w:customStyle="1" w:styleId="Numbered">
    <w:name w:val="Numbered"/>
    <w:basedOn w:val="ListParagraph"/>
    <w:uiPriority w:val="1"/>
    <w:qFormat/>
    <w:rsid w:val="009B0834"/>
    <w:pPr>
      <w:keepNext/>
      <w:numPr>
        <w:numId w:val="5"/>
      </w:numPr>
      <w:autoSpaceDE w:val="0"/>
      <w:autoSpaceDN w:val="0"/>
      <w:spacing w:after="0" w:line="240" w:lineRule="auto"/>
      <w:ind w:right="950"/>
      <w:contextualSpacing w:val="0"/>
    </w:pPr>
    <w:rPr>
      <w:rFonts w:eastAsia="Arial" w:cs="Calibri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9B08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0834"/>
    <w:rPr>
      <w:rFonts w:ascii="Corbel" w:eastAsia="Arial" w:hAnsi="Corbel" w:cs="Times New Roman"/>
      <w:color w:val="FF7C4C"/>
      <w:w w:val="105"/>
      <w:sz w:val="32"/>
      <w:szCs w:val="32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9B0834"/>
    <w:rPr>
      <w:rFonts w:ascii="Corbel" w:eastAsia="Times New Roman" w:hAnsi="Corbel" w:cs="Times New Roman"/>
      <w:bCs/>
      <w:color w:val="FF7C4C"/>
      <w:w w:val="105"/>
      <w:sz w:val="24"/>
      <w:szCs w:val="24"/>
      <w:shd w:val="clear" w:color="auto" w:fill="FFFFFF" w:themeFill="background1"/>
    </w:rPr>
  </w:style>
  <w:style w:type="table" w:styleId="TableGrid">
    <w:name w:val="Table Grid"/>
    <w:basedOn w:val="TableNormal"/>
    <w:uiPriority w:val="39"/>
    <w:rsid w:val="0054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7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Arrants</dc:creator>
  <cp:keywords/>
  <dc:description/>
  <cp:lastModifiedBy>Steve Arrants</cp:lastModifiedBy>
  <cp:revision>1</cp:revision>
  <dcterms:created xsi:type="dcterms:W3CDTF">2020-03-06T16:14:00Z</dcterms:created>
  <dcterms:modified xsi:type="dcterms:W3CDTF">2020-03-06T21:56:00Z</dcterms:modified>
</cp:coreProperties>
</file>