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ibs51lj35h36" w:id="0"/>
      <w:bookmarkEnd w:id="0"/>
      <w:r w:rsidDel="00000000" w:rsidR="00000000" w:rsidRPr="00000000">
        <w:rPr>
          <w:rtl w:val="0"/>
        </w:rPr>
        <w:t xml:space="preserve">Hidden-Sugars Quick Pack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numPr>
          <w:ilvl w:val="0"/>
          <w:numId w:val="1"/>
        </w:numPr>
        <w:spacing w:after="0" w:afterAutospacing="0" w:before="240" w:lineRule="auto"/>
        <w:ind w:left="720" w:hanging="360"/>
      </w:pPr>
      <w:bookmarkStart w:colFirst="0" w:colLast="0" w:name="_flvardrmfz8n" w:id="1"/>
      <w:bookmarkEnd w:id="1"/>
      <w:r w:rsidDel="00000000" w:rsidR="00000000" w:rsidRPr="00000000">
        <w:rPr>
          <w:rtl w:val="0"/>
        </w:rPr>
        <w:t xml:space="preserve">Hidden sugars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sugar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sucrose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glucose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dextrose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fructose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maltose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high fructose corn syrup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hfcs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corn syrup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corn syrup solids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glucose-fructose syrup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cane sugar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cane juice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evaporated cane juice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invert sugar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molasses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honey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agave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agave nectar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maple syrup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brown sugar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coconut sugar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date sugar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turbinado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demerara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muscovado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barley malt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rice syrup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brown rice syrup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maltodextrin</w:t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dextrin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fruit juice concentrate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treacle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golden syrup</w:t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panela</w:t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sorghum syrup</w:t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sucanat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