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nmapkwoobtb" w:id="0"/>
      <w:bookmarkEnd w:id="0"/>
      <w:r w:rsidDel="00000000" w:rsidR="00000000" w:rsidRPr="00000000">
        <w:rPr>
          <w:rtl w:val="0"/>
        </w:rPr>
        <w:t xml:space="preserve">Seed Oil Quick Pack</w:t>
        <w:br w:type="textWrapping"/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k8i2u4ug2pn0" w:id="1"/>
      <w:bookmarkEnd w:id="1"/>
      <w:r w:rsidDel="00000000" w:rsidR="00000000" w:rsidRPr="00000000">
        <w:rPr>
          <w:rtl w:val="0"/>
        </w:rPr>
        <w:t xml:space="preserve">Seed oils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canola oil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rapeseed oil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soybean oil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corn oil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cottonseed oil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safflower oil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sunflower oil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grapeseed oil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rice bran oil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vegetable oil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palm oil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