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D92A59" w14:textId="4E9A728E" w:rsidR="005C1534" w:rsidRPr="0090421F" w:rsidRDefault="005C1534" w:rsidP="005C1534">
      <w:pPr>
        <w:spacing w:before="480" w:after="1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90421F">
        <w:rPr>
          <w:rFonts w:ascii="Times New Roman" w:eastAsia="Times New Roman" w:hAnsi="Times New Roman" w:cs="Times New Roman"/>
          <w:b/>
          <w:bCs/>
          <w:sz w:val="32"/>
          <w:szCs w:val="32"/>
        </w:rPr>
        <w:t>Student Clustering and Major Prediction at the University of St. Thomas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(Figures Only)</w:t>
      </w:r>
    </w:p>
    <w:p w14:paraId="5A3A80C8" w14:textId="77777777" w:rsidR="005C1534" w:rsidRPr="0090421F" w:rsidRDefault="005C1534" w:rsidP="005C1534">
      <w:pPr>
        <w:spacing w:after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421F">
        <w:rPr>
          <w:rFonts w:ascii="Times New Roman" w:eastAsia="Times New Roman" w:hAnsi="Times New Roman" w:cs="Times New Roman"/>
          <w:sz w:val="24"/>
          <w:szCs w:val="24"/>
        </w:rPr>
        <w:t>May 2025</w:t>
      </w:r>
    </w:p>
    <w:p w14:paraId="007EB8A5" w14:textId="77777777" w:rsidR="005C1534" w:rsidRPr="0090421F" w:rsidRDefault="005C1534" w:rsidP="005C1534">
      <w:pPr>
        <w:keepNext/>
        <w:jc w:val="center"/>
        <w:rPr>
          <w:rFonts w:ascii="Times New Roman" w:hAnsi="Times New Roman" w:cs="Times New Roman"/>
        </w:rPr>
      </w:pPr>
      <w:r w:rsidRPr="0090421F">
        <w:rPr>
          <w:rFonts w:ascii="Times New Roman" w:hAnsi="Times New Roman" w:cs="Times New Roman"/>
          <w:noProof/>
        </w:rPr>
        <w:drawing>
          <wp:inline distT="0" distB="0" distL="0" distR="0" wp14:anchorId="3EE3AF6D" wp14:editId="514DA5DA">
            <wp:extent cx="5909271" cy="4779818"/>
            <wp:effectExtent l="0" t="0" r="0" b="0"/>
            <wp:docPr id="869334923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9C375A4E-B6C3-4685-9FE9-1D860C0E0B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86960" name="Picture 2348869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461" cy="47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432C" w14:textId="77777777" w:rsidR="005C1534" w:rsidRPr="0090421F" w:rsidRDefault="005C1534" w:rsidP="005C153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421F">
        <w:rPr>
          <w:rFonts w:ascii="Times New Roman" w:hAnsi="Times New Roman" w:cs="Times New Roman"/>
        </w:rPr>
        <w:t>K-Means Clustering Parallel Coordinate Plots</w:t>
      </w:r>
    </w:p>
    <w:p w14:paraId="45CFE774" w14:textId="77777777" w:rsidR="005C1534" w:rsidRPr="0090421F" w:rsidRDefault="005C1534" w:rsidP="005C1534">
      <w:pPr>
        <w:keepNext/>
        <w:jc w:val="center"/>
        <w:rPr>
          <w:rFonts w:ascii="Times New Roman" w:hAnsi="Times New Roman" w:cs="Times New Roman"/>
        </w:rPr>
      </w:pPr>
      <w:r w:rsidRPr="009042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027C07" wp14:editId="79CE2046">
            <wp:extent cx="3616037" cy="6292139"/>
            <wp:effectExtent l="0" t="0" r="3810" b="0"/>
            <wp:docPr id="846966653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CCE01228-ACA8-4F6A-8B98-A4564937F1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88411" name="Picture 15889884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673" cy="63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14EC" w14:textId="77777777" w:rsidR="005C1534" w:rsidRPr="0090421F" w:rsidRDefault="005C1534" w:rsidP="005C153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421F">
        <w:rPr>
          <w:rFonts w:ascii="Times New Roman" w:hAnsi="Times New Roman" w:cs="Times New Roman"/>
        </w:rPr>
        <w:t>Contingency Table of HSGPA by Cluster</w:t>
      </w:r>
    </w:p>
    <w:p w14:paraId="0ED24D00" w14:textId="77777777" w:rsidR="005C1534" w:rsidRPr="0090421F" w:rsidRDefault="005C1534" w:rsidP="005C1534">
      <w:pPr>
        <w:keepNext/>
        <w:jc w:val="center"/>
        <w:rPr>
          <w:rFonts w:ascii="Times New Roman" w:hAnsi="Times New Roman" w:cs="Times New Roman"/>
        </w:rPr>
      </w:pPr>
      <w:r w:rsidRPr="009042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DFA2B51" wp14:editId="31AE5805">
            <wp:extent cx="4836184" cy="5164282"/>
            <wp:effectExtent l="0" t="0" r="2540" b="5080"/>
            <wp:docPr id="25192280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1CEABBE5-8C63-4322-9F3D-085CCA67A4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04126" name="Picture 17443041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473" cy="51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C534" w14:textId="77777777" w:rsidR="005C1534" w:rsidRPr="0090421F" w:rsidRDefault="005C1534" w:rsidP="005C1534">
      <w:pPr>
        <w:pStyle w:val="Caption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0421F">
        <w:rPr>
          <w:rFonts w:ascii="Times New Roman" w:hAnsi="Times New Roman" w:cs="Times New Roman"/>
        </w:rPr>
        <w:t>Contingency Table of MAJORA by Cluster</w:t>
      </w:r>
    </w:p>
    <w:p w14:paraId="2A5C940A" w14:textId="77777777" w:rsidR="005C1534" w:rsidRPr="0090421F" w:rsidRDefault="005C1534" w:rsidP="005C1534">
      <w:pPr>
        <w:keepNext/>
        <w:spacing w:after="80"/>
        <w:jc w:val="center"/>
        <w:rPr>
          <w:rFonts w:ascii="Times New Roman" w:hAnsi="Times New Roman" w:cs="Times New Roman"/>
        </w:rPr>
      </w:pPr>
      <w:r w:rsidRPr="009042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9729A3" wp14:editId="2315E217">
            <wp:extent cx="6263248" cy="3275489"/>
            <wp:effectExtent l="0" t="0" r="0" b="1270"/>
            <wp:docPr id="2146882448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9604F5F7-8628-4498-9930-B08D14B5C4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50034" name="Picture 4637500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565" cy="333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0366" w14:textId="10DA3401" w:rsidR="005C1534" w:rsidRDefault="005C1534" w:rsidP="005C1534">
      <w:pPr>
        <w:pStyle w:val="Caption"/>
        <w:jc w:val="center"/>
        <w:rPr>
          <w:rFonts w:ascii="Times New Roman" w:hAnsi="Times New Roman" w:cs="Times New Roman"/>
        </w:rPr>
      </w:pPr>
      <w:r w:rsidRPr="0090421F">
        <w:rPr>
          <w:rFonts w:ascii="Times New Roman" w:hAnsi="Times New Roman" w:cs="Times New Roman"/>
        </w:rPr>
        <w:t>Decision Tree predicting MAJORA from the variables</w:t>
      </w:r>
      <w:r>
        <w:rPr>
          <w:rFonts w:ascii="Times New Roman" w:hAnsi="Times New Roman" w:cs="Times New Roman"/>
        </w:rPr>
        <w:br/>
      </w:r>
    </w:p>
    <w:p w14:paraId="79234E7D" w14:textId="77777777" w:rsidR="005C1534" w:rsidRDefault="005C1534" w:rsidP="005C1534"/>
    <w:p w14:paraId="0B3A0018" w14:textId="77777777" w:rsidR="005C1534" w:rsidRPr="005C1534" w:rsidRDefault="005C1534" w:rsidP="005C1534"/>
    <w:p w14:paraId="59931E56" w14:textId="77777777" w:rsidR="005C1534" w:rsidRPr="0090421F" w:rsidRDefault="005C1534" w:rsidP="005C1534">
      <w:pPr>
        <w:keepNext/>
        <w:spacing w:after="200"/>
        <w:jc w:val="center"/>
        <w:rPr>
          <w:rFonts w:ascii="Times New Roman" w:hAnsi="Times New Roman" w:cs="Times New Roman"/>
        </w:rPr>
      </w:pPr>
      <w:r w:rsidRPr="0090421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849E44" wp14:editId="49CF0435">
            <wp:extent cx="5478062" cy="6722918"/>
            <wp:effectExtent l="0" t="0" r="0" b="0"/>
            <wp:docPr id="271186491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EA88749E-5E5D-4DEE-92F7-185EE4A58D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88477" name="Picture 5624884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69" cy="67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FAC5E" w14:textId="77777777" w:rsidR="005C1534" w:rsidRPr="0090421F" w:rsidRDefault="005C1534" w:rsidP="005C1534">
      <w:pPr>
        <w:pStyle w:val="Caption"/>
        <w:jc w:val="center"/>
        <w:rPr>
          <w:rFonts w:ascii="Times New Roman" w:hAnsi="Times New Roman" w:cs="Times New Roman"/>
        </w:rPr>
      </w:pPr>
      <w:r w:rsidRPr="0090421F">
        <w:rPr>
          <w:rFonts w:ascii="Times New Roman" w:hAnsi="Times New Roman" w:cs="Times New Roman"/>
        </w:rPr>
        <w:t>K-Means clustering of religious variables and Parallel Coordinate Plots</w:t>
      </w:r>
    </w:p>
    <w:p w14:paraId="342AF6AD" w14:textId="77777777" w:rsidR="001374F5" w:rsidRDefault="001374F5"/>
    <w:sectPr w:rsidR="00137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34"/>
    <w:rsid w:val="001374F5"/>
    <w:rsid w:val="002F51B8"/>
    <w:rsid w:val="00336E7D"/>
    <w:rsid w:val="00336F22"/>
    <w:rsid w:val="005C1534"/>
    <w:rsid w:val="00687E33"/>
    <w:rsid w:val="00B6760A"/>
    <w:rsid w:val="00CC0022"/>
    <w:rsid w:val="00CF713A"/>
    <w:rsid w:val="00D90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B6C9F"/>
  <w15:chartTrackingRefBased/>
  <w15:docId w15:val="{AEC558D7-48C0-0145-8E96-12AA9515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3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53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3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3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3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3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3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3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1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3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1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34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C153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Chand, Steven</dc:creator>
  <cp:keywords/>
  <dc:description/>
  <cp:lastModifiedBy>Chand, Steven</cp:lastModifiedBy>
  <cp:revision>1</cp:revision>
  <dcterms:created xsi:type="dcterms:W3CDTF">2026-07-14T01:20:00Z</dcterms:created>
  <dcterms:modified xsi:type="dcterms:W3CDTF">2026-07-14T01:22:00Z</dcterms:modified>
</cp:coreProperties>
</file>