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HA608-4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HA608-4</w:t>
      </w:r>
    </w:p>
    <w:p>
      <w:pPr>
        <w:spacing w:before="0" w:after="40"/>
      </w:pPr>
      <w:r>
        <w:rPr>
          <w:sz w:val="20"/>
          <w:szCs w:val="20"/>
        </w:rPr>
        <w:t xml:space="preserve">Formula Name: HA608-4 - HA608-4 VITAMIN C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03_HA608-4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93.0044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0.9625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61788-85-0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86404-04-8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YELLOW 5 (CI 19140)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1934-21-0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YELLOW 5 (CI 19140)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YELLOW 6 (CI 15985)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2783-94-0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YELLOW 6 (CI 15985)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HA608-4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