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SAH179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SAH179</w:t>
      </w:r>
    </w:p>
    <w:p>
      <w:pPr>
        <w:spacing w:before="0" w:after="40"/>
      </w:pPr>
      <w:r>
        <w:rPr>
          <w:sz w:val="20"/>
          <w:szCs w:val="20"/>
        </w:rPr>
        <w:t xml:space="preserve">Formula Name: SAH179 - SAH179 ICE CREAM</w:t>
      </w:r>
    </w:p>
    <w:p>
      <w:pPr>
        <w:spacing w:before="0" w:after="40"/>
      </w:pPr>
      <w:r>
        <w:rPr>
          <w:sz w:val="20"/>
          <w:szCs w:val="20"/>
        </w:rPr>
        <w:t xml:space="preserve">Product Family: HAND CREAM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03_SAH179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90.7834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8012-95-1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8009-03-8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0.723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68439-49-6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9003-01-4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SAH179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