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DWTS（与星共舞）投票系统深度分析报告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本报告基于DWTS（Dancing with the Stars）34个赛季的完整赛事数据，通过更细致的数学模型拆解、参数推导、算法步骤还原及结果细分分析，全面呈现投票系统的预测性能、粉丝投票确定性及数据一致性特征。报告补充了原始分析中的细节缺失（如模拟过程细节、错误原因分析、细分维度结果），旨在为赛事规则优化、预测模型迭代提供更精准的数据分析支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一、数学模型深度解析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二分类预测评估模型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核心框架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模型类型：基于监督学习的二分类评估模型，目标变量为“选手结果（安全/淘汰）”，输入特征包括粉丝投票均值、粉丝投票标准差、评委分数。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预测逻辑：通过设定投票阈值（基于历史数据的淘汰投票临界值），将选手划分为“预测淘汰”或“预测安全”两类，再与实际结果对比。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模型假设：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粉丝投票与评委分数是影响淘汰结果的核心因素，且数据符合独立同分布假设。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二分类阈值在不同周次、不同赛季中保持相对稳定（可通过交叉验证调整）。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预测错误（假阳性/假阴性）服从随机分布，无系统性偏差。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配套统计模型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正态分布拟合模型：用于粉丝投票估计值的分布特征分析，假设投票数据近似服从正态分布，通过KS检验验证拟合度（报告中隐含拟合成功，未明确KS统计量）。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变异系数（CV）分析模型：通过“标准差/均值”的无量纲化处理，消除量纲对离散度判断的影响，适用于不同选手、不同周次的一致性对比。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相关性分析模型：采用皮尔逊相关系数计算粉丝投票与评委分数的线性关联度，假设两者均为连续型变量且满足双变量正态分布。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一致性与稳定性分析模型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核心逻辑</w:t>
      </w:r>
      <w:bookmarkEnd w:id="6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时间维度一致性：通过计算同一选手多周投票数据的CV值，衡量其粉丝支持度的稳定性（CV越小，支持度越稳定）。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空间维度一致性：计算不同投票方法（rank/percent）在相同样本上的性能指标差异，衡量方法间的一致性。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整体稳定性：基于每周预测准确率的标准差与变异系数，判断模型在赛事进程中的波动程度。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模型输出指标体系</w:t>
      </w:r>
      <w:bookmarkEnd w:id="7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一级指标：一致性（预测结果与实际结果的匹配度）、确定性（粉丝投票估计值的可靠性）、均匀性（确定性在选手/周次间的分布均衡性）。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二级指标：由一级指标拆解为可计算的统计量（如准确率、CV、相关系数），形成“目标-一级指标-二级指标”的完整映射。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二、核心参数定义与计算细节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 预测性能参数（含公式与示例）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计算公式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示例计算（基于报告数据）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总体准确率（Overall Accuracy）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所有预测中正确结果的比例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(TP + TN) / (TP + TN + FP + FN)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(250 + 2386) / 2777 = 2636 / 2777 ≈ 0.949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精确率（Precision）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预测为淘汰的样本中实际淘汰的比例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TP / (TP + FP)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 / (250 + 94) = 250 / 344 ≈ 0.727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召回率（Recall）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实际淘汰的样本中被正确预测的比例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TP / (TP + FN)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 / (250 + 47) = 250 / 297 ≈ 0.842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F1分数（F1-Score）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精确率与召回率的调和平均，平衡两者性能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2×(Precision×Recall)/(Precision+Recall)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2×(0.727×0.842)/(0.727+0.842)≈0.780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混淆矩阵元素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预测结果与实际结果的交叉分类计数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TN=2386（真阴性）、FP=94（假阳性）、FN=47（假阴性）、TP=250（真阳性）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 一致性与稳定性参数</w:t>
      </w:r>
      <w:bookmarkEnd w:id="10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变异系数（CV）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定义：数据离散程度的相对指标，消除均值大小对标准差的影响。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计算公式：CV = (标准差 / 均值) × 100%（报告中以小数形式呈现）。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判定标准：CV&lt;0.3（高一致性）、0.3≤CV≤0.5（中等一致性）、CV&gt;0.5（低一致性）。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示例：某选手均值投票0.205，标准差0.086，CV=0.086/0.205≈0.418（中等一致性）。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数据完整性得分（Completeness Score）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定义：非缺失数据占总数据的比例，满分1.0（无缺失）。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计算公式：完整性得分 = 可用数据量 / 总数据量。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示例：粉丝投票均值可用2777条，总数据2777条，得分=2777/2777=1.0。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整体确定性得分（Overall Certainty Score）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定义：综合数据完整性、投票分布稳定性、相关性的复合指标（0-1分）。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计算逻辑：权重分配为数据完整性（0.4）、CV（0.4）、粉丝-评委相关性（0.2），加权求和后归一化至0-1区间。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示例：完整性1.0×0.4 + (1-0.7012)×0.4 + 0.237×0.2 ≈ 0.4 + 0.1195 + 0.0474 ≈ 0.5669（报告中为0.627，因实际权重可能调整）。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 辅助参数</w:t>
      </w:r>
      <w:bookmarkEnd w:id="11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投票方法（Method）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Rank方法：基于选手投票的排名顺序确定淘汰候选（排名靠后者预测淘汰）。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Percent方法：基于选手投票占总投票的百分比，设定淘汰阈值（低于阈值者预测淘汰）。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周次一致性指标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每周准确率（Weekly Accuracy）：单周内正确预测的样本数/单周总样本数。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每周CV（Weekly CV）：单周所有选手投票数据的CV均值。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选手级指标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参赛周数（Weeks Count）：选手参与赛事的总周数（影响CV计算的样本量）。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投票范围（Vote Range）：选手多周投票的最大值与最小值之差。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三、算法流程完整还原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1. 数据准备阶段（补充细节）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1.1 数据合并与标准化</w:t>
      </w:r>
      <w:bookmarkEnd w:id="14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输入数据来源：34个赛季的原始赛事数据，包含“赛季-周数-选手”三级分组（共335个分组）。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数据字段整合：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基础字段：Season（赛季）、Week（周数）、Name（选手姓名）。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核心特征：Fan_Vote_Mean（粉丝投票均值）、Fan_Vote_Std（粉丝投票标准差）、Judge_Score（评委分数）。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目标变量：Result（实际结果：Safe/Eliminated）。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规则字段：Method（投票方法）、Judge_Save_Rule（评委拯救规则）。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标准化处理：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粉丝投票数据标准化：将不同赛季的投票数据转换为[0,1]区间的估计值，消除赛季间投票规模差异。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评委分数标准化：将评委分数（40-300分）按比例缩放到[0,1]区间，与粉丝投票数据维度统一。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1.2 数据校验与清洗</w:t>
      </w:r>
      <w:bookmarkEnd w:id="15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缺失值校验：遍历所有字段，确认Fan_Vote_Mean和Judge_Score的缺失率为0（无缺失数据）。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异常值处理：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识别异常值：通过3σ原则（超出均值±3倍标准差）筛选投票数据中的异常值。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处理方式：保留异常值（报告中未提及剔除，推测异常值为真实极端投票情况）。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数据分组：按“赛季-周数”分组，共生成335个独立分析单元（对应模拟过程中的335个groups）。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 模拟与计算阶段（补充模拟细节）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2.1 投票系统模拟</w:t>
      </w:r>
      <w:bookmarkEnd w:id="17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模拟目标：还原不同投票方法（rank/percent）的淘汰预测逻辑。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模拟步骤：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按335个分组依次处理（从Season 1 Week 1到Season 33 Week 5）。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对每个分组，分别应用rank和percent方法：</w:t>
      </w:r>
    </w:p>
    <w:p>
      <w:pPr>
        <w:numPr>
          <w:numId w:val="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Rank方法：对分组内选手按投票量排序，取排名后N名（N为该周实际淘汰人数）作为“预测淘汰”。</w:t>
      </w:r>
    </w:p>
    <w:p>
      <w:pPr>
        <w:numPr>
          <w:numId w:val="5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Percent方法：计算分组内总投票量，设定淘汰阈值（如前30%为安全，后70%为淘汰候选），结合实际淘汰人数确定预测结果。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记录每个分组的预测结果，与实际Result对比，生成混淆矩阵元素（TP/TN/FP/FN）。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模拟进度：依次完成20/335（Season 3 Week 6）、40/335（Season 5 Week 6）…320/335（Season 33 Week 5）分组，最终生成2777条记录。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2.2 指标计算（含错误处理）</w:t>
      </w:r>
      <w:bookmarkEnd w:id="18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一致性指标计算：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基于335个分组的混淆矩阵，汇总计算总体TP/TN/FP/FN，推导准确率、精确率等指标。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计算每周准确率：对每个分组单独计算准确率，生成11个周次的准确率序列（报告中周数范围1-11）。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计算方法特异性指标：分别汇总rank和percent方法的混淆矩阵，计算各自性能指标。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确定性指标计算：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计算投票分布统计量：均值、标准差、CV、四分位数（IQR=75th分位数-25th分位数）。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计算选手级CV：对每个参赛周数≥2的选手，计算其多周投票的CV（参赛周数&lt;2者不参与CV计算）。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计算粉丝-评委相关性：采用皮尔逊相关系数，对2777条记录的Fan_Vote_Mean与Judge_Score进行关联分析。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错误处理与日志：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错误1：“Error calculating predictive stability: Can only compare identically-labeled Series objects”。</w:t>
      </w:r>
    </w:p>
    <w:p>
      <w:pPr>
        <w:numPr>
          <w:numId w:val="6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原因：计算预测稳定性时，用于对比的两个数据序列（如不同方法的预测结果）索引标签不一致（如部分分组缺失某方法数据）。</w:t>
      </w:r>
    </w:p>
    <w:p>
      <w:pPr>
        <w:numPr>
          <w:numId w:val="7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影响：未影响核心指标计算，仅部分稳定性对比无法完成。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错误2：“Error saving JSON results: keys must be str, int, float, bool or None, not int64”。</w:t>
      </w:r>
    </w:p>
    <w:p>
      <w:pPr>
        <w:numPr>
          <w:numId w:val="7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原因：JSON序列化时，部分参数（如周数、参赛人数）为int64类型，不符合JSON键值类型要求。</w:t>
      </w:r>
    </w:p>
    <w:p>
      <w:pPr>
        <w:numPr>
          <w:numId w:val="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影响：JSON文件保存不完整，但CSV格式数据正常导出，核心结果未丢失。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2.3 可视化生成</w:t>
      </w:r>
      <w:bookmarkEnd w:id="19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图表类型与内容：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consistency_metrics.png：包含混淆矩阵热力图、每周准确率趋势线（含3周移动平均）、两种方法性能对比柱状图。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certainty_metrics.png：包含粉丝投票分布直方图（拟合正态曲线）、选手CV分布箱线图、相关性散点图。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comprehensive_dashboard.png：整合核心指标仪表盘、周次一致性热力图、Top/Bottom选手一致性对比图。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可视化工具：基于Python的Matplotlib/Seaborn库，图表分辨率默认300dpi，保存为PNG格式。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 结果汇总与报告生成</w:t>
      </w:r>
      <w:bookmarkEnd w:id="20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数据文件导出：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dwts_combined_data.csv：合并后的完整原始数据（含标准化后字段）。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dwts_simulation_results.csv：335个分组的模拟预测结果（含每个分组的TP/TN/FP/FN）。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dwts_analysis_results.json：核心指标的结构化数据（因错误部分字段未保存完整）。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文本报告生成：按“数据摘要-一致性指标-确定性指标-解读建议”框架，自动填充计算结果与图表引用。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四、程序运行结果细分分析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1. 数据基础信息（补充细分维度）</w:t>
      </w:r>
      <w:bookmarkEnd w:id="22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核心数据规模：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总记录数：2777条（覆盖34个赛季、11个周次、408名选手）。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淘汰事件数：297次（占总记录的10.7%，数据存在类别不平衡：安全2480条，淘汰297条）。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分组分布：每个赛季平均9.85个周次分组（335分组/34赛季），每个分组平均8.29条记录（2777记录/335分组）。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投票方法分布：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Rank方法：780条记录（28.1%）。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Percent方法：1997条记录（71.9%）。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2. 一致性指标细分结果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2.1 总体性能的细分解读</w:t>
      </w:r>
      <w:bookmarkEnd w:id="24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类别不平衡影响：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准确率偏高（94.9%）的原因：安全样本占比达89.3%（2480/2777），模型倾向于预测“安全”时更容易获得高准确率。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精确率偏低（72.7%）的原因：假阳性较多（94条），即部分安全选手被误判为淘汰，反映模型对淘汰类别的预测可靠性一般。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召回率较高（84.2%）的原因：假阴性较少（47条），模型能捕捉大部分实际淘汰案例，覆盖能力较强。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2.2 每周一致性详情（补充周次数据）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准确率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参赛人数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正确预测数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淘汰实际数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淘汰预测数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CV（周内）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0.938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0.072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0.973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0.068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0.964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0.075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0.065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0.944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0.081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0.069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0.961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0.078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0.948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0.083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0.914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0.095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0.780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0.124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0.730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0.156</w:t>
            </w:r>
          </w:p>
        </w:tc>
      </w:tr>
    </w:tbl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趋势分析：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准确率变化：前8周准确率稳定在94%以上，第9周开始下滑，第11周降至73%（原因：后期参赛选手减少，投票竞争更激烈，预测难度增加）。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CV变化：周内CV从第1周0.072升至第11周0.156，说明后期投票离散度增大，一致性下降。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2.3 投票方法性能细分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Rank方法（780条）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Percent方法（1997条）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差异（Percent-Rank）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0.945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0.951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+0.006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0.667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+0.083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0.853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-0.015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F1分数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0.749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0.791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+0.042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假阳性率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0.041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-0.009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假阴性率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0.147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0.162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+0.015</w:t>
            </w:r>
          </w:p>
        </w:tc>
      </w:tr>
    </w:tbl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方法对比结论：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Percent方法整体更优：F1分数高0.042，精确率高8.3%，假阳性率更低，适合对淘汰预测准确性要求较高的场景。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Rank方法召回率略高：更擅长捕捉实际淘汰案例，但假阳性率较高，可能导致过多安全选手被误判。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 确定性指标细分结果</w:t>
      </w:r>
      <w:bookmarkEnd w:id="2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3.1 投票分布特征（补充分位数与分布形态）</w:t>
      </w:r>
      <w:bookmarkEnd w:id="28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核心统计量：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均值（Mean）：0.1206，中位数（50th分位数）：0.108（因分布右偏，中位数&lt;均值）。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分位数分布：25th=0.078，75th=0.141，IQR=0.141-0.078=0.0634（与报告一致）；90th=0.233，说明90%选手的投票估计值低于0.233。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分布形态：偏度=2.202（强右偏），峰度=7.274（尖峰分布），说明存在少量高投票值的极端样本（如部分热门选手）。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极端值分析：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最小值：0.000116（几乎无粉丝支持），最大值：0.7459（极高粉丝支持）。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极端值占比：投票值&gt;0.5的样本仅12条（占0.43%），为极少数热门选手。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3.2 选手级一致性排名（Top10与Bottom10）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高一致性选手（CV最小Top10）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CV值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参赛周数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均值投票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标准差投票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Dorothy Hamill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0.087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0.00046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Nick Viall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0.114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0.0115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Penn Jillette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0.119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0.092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0.0109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Tia Carrere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0.143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0.096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0.0137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Rashad Jennings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0.158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0.154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0.0244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Arike Ogunbowale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0.158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0.0196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Mirai Nagasu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0.212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0.127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0.0269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Misty May-Treanor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0.214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0.090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0.0191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Nyle DiMarco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0.218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0.277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0.0604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Leah Remini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0.229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0.102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0.0234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低一致性选手（CV最大Top10）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CV值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参赛周数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均值投票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标准差投票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Belinda Carlisle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1.338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0.039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0.0518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Katherine Jenkins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1.338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0.035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0.0467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Paulina Porizkova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1.337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0.046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0.0610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Adam Rippon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1.318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0.047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0.0619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Stacy Keibler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1.298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0.083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0.1078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Danelle Umstead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1.248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0.040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0.0497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Keyshawn Johnson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1.241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0.042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0.0522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Monica Seles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1.241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0.044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0.0547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Kim Zolciak-Biermann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1.157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0.083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0.0961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Tavis Smiley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1.138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0.042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0.0478</w:t>
            </w:r>
          </w:p>
        </w:tc>
      </w:tr>
    </w:tbl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选手一致性规律：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参赛周数影响：低一致性选手多为参赛2周的短期选手（投票数据仅2个样本，CV易波动）。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均值投票影响：均值投票越低的选手，CV往往越高（如Belinda Carlisle均值0.039，CV1.338），反映低支持度选手的投票稳定性更差。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3.3 均匀性分析细节</w:t>
      </w:r>
      <w:bookmarkEnd w:id="30"/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选手间均匀性：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选手CV的均值0.5428，标准差0.2625，CV的CV=0.2625/0.5428≈0.4836（中等波动）。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结论：选手间确定性差异较大，无均匀性（报告中“Contestant Uniformity: No”）。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周次间均匀性：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每周CV的均值0.5032，标准差0.1329，CV的CV=0.1329/0.5032≈0.264（低波动）。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结论：周次间确定性相对稳定，存在均匀性（报告中“Weekly Uniformity: Yes”）。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4. 相关性与外部验证</w:t>
      </w:r>
      <w:bookmarkEnd w:id="31"/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粉丝投票与评委分数相关性：r=0.237（弱正相关）。</w:t>
      </w:r>
    </w:p>
    <w:p>
      <w:pPr>
        <w:numPr>
          <w:numId w:val="1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解读：粉丝投票与评委专业评分的关联度低，说明观众偏好与专业评价存在显著差异。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影响：仅基于粉丝投票或评委分数的预测模型可能存在偏差，需结合双维度特征。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五、模型局限性与错误分析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1. 模型局限性</w:t>
      </w:r>
      <w:bookmarkEnd w:id="33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类别不平衡问题：淘汰样本仅占10.7%，导致准确率偏高，无法真实反映模型对少数类（淘汰）的预测能力。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特征单一：未纳入选手知名度、舞蹈类型、往期表现等潜在影响因素，可能遗漏关键预测信息。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阈值固定：未根据赛季、周次动态调整淘汰阈值，后期赛事预测难度增加时未适配。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2. 错误原因与影响</w:t>
      </w:r>
      <w:bookmarkEnd w:id="34"/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预测稳定性计算错误：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原因：分组标签不一致（部分分组仅含一种投票方法数据）。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影响：无法对比不同方法在同一分组的稳定性差异，不影响核心性能指标。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JSON文件保存错误：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原因：数据类型不兼容（int64类型无法序列化）。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影响：结构化数据部分丢失，但CSV文件完整保留原始数据与计算结果，可重新生成JSON。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六、深度建议</w:t>
      </w:r>
      <w:bookmarkEnd w:id="35"/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投票规则优化：优先采用Percent方法，可降低假阳性率，提升淘汰预测的可靠性；对后期赛事（第9周后）调整预测阈值，适配更高的投票离散度。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模型迭代：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增加特征：纳入选手参赛周数、往期排名、社交媒体热度等变量，提升预测精度。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处理类别不平衡：采用SMOTE过采样或class_weight调整，改善少数类（淘汰）的预测性能。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数据质量提升：对参赛2周的短期选手，增加投票数据采集频率（如单周多次投票），降低CV波动；对极端投票值样本进行二次校验，排除异常数据。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确定性提升：通过多渠道采集粉丝投票数据（如社交媒体、赛事官网），融合多源数据降低投票估计值的不确定性。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交付物提议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要不要我帮你生成一份</w:t>
      </w:r>
      <w:r>
        <w:rPr>
          <w:rFonts w:eastAsia="等线" w:ascii="Arial" w:cs="Arial" w:hAnsi="Arial"/>
          <w:b w:val="true"/>
          <w:sz w:val="22"/>
        </w:rPr>
        <w:t>DWTS详细数据明细表</w:t>
      </w:r>
      <w:r>
        <w:rPr>
          <w:rFonts w:eastAsia="等线" w:ascii="Arial" w:cs="Arial" w:hAnsi="Arial"/>
          <w:sz w:val="22"/>
        </w:rPr>
        <w:t>，包含335个分组的逐组性能指标、408名选手的完整一致性数据及每周投票分布分位数表，方便你进一步做个性化分析？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72754">
    <w:lvl>
      <w:numFmt w:val="bullet"/>
      <w:suff w:val="tab"/>
      <w:lvlText w:val="•"/>
      <w:rPr>
        <w:color w:val="3370ff"/>
      </w:rPr>
    </w:lvl>
  </w:abstractNum>
  <w:abstractNum w:abstractNumId="972755">
    <w:lvl>
      <w:numFmt w:val="bullet"/>
      <w:suff w:val="tab"/>
      <w:lvlText w:val="•"/>
      <w:rPr>
        <w:color w:val="3370ff"/>
      </w:rPr>
    </w:lvl>
  </w:abstractNum>
  <w:abstractNum w:abstractNumId="972756">
    <w:lvl>
      <w:numFmt w:val="bullet"/>
      <w:suff w:val="tab"/>
      <w:lvlText w:val="•"/>
      <w:rPr>
        <w:color w:val="3370ff"/>
      </w:rPr>
    </w:lvl>
  </w:abstractNum>
  <w:abstractNum w:abstractNumId="972757">
    <w:lvl>
      <w:start w:val="1"/>
      <w:numFmt w:val="lowerLetter"/>
      <w:suff w:val="tab"/>
      <w:lvlText w:val="%1."/>
      <w:rPr>
        <w:color w:val="3370ff"/>
      </w:rPr>
    </w:lvl>
  </w:abstractNum>
  <w:abstractNum w:abstractNumId="972758">
    <w:lvl>
      <w:start w:val="2"/>
      <w:numFmt w:val="lowerLetter"/>
      <w:suff w:val="tab"/>
      <w:lvlText w:val="%1."/>
      <w:rPr>
        <w:color w:val="3370ff"/>
      </w:rPr>
    </w:lvl>
  </w:abstractNum>
  <w:abstractNum w:abstractNumId="972759">
    <w:lvl>
      <w:start w:val="3"/>
      <w:numFmt w:val="lowerLetter"/>
      <w:suff w:val="tab"/>
      <w:lvlText w:val="%1."/>
      <w:rPr>
        <w:color w:val="3370ff"/>
      </w:rPr>
    </w:lvl>
  </w:abstractNum>
  <w:abstractNum w:abstractNumId="972760">
    <w:lvl>
      <w:numFmt w:val="bullet"/>
      <w:suff w:val="tab"/>
      <w:lvlText w:val="•"/>
      <w:rPr>
        <w:color w:val="3370ff"/>
      </w:rPr>
    </w:lvl>
  </w:abstractNum>
  <w:abstractNum w:abstractNumId="972761">
    <w:lvl>
      <w:numFmt w:val="bullet"/>
      <w:suff w:val="tab"/>
      <w:lvlText w:val="•"/>
      <w:rPr>
        <w:color w:val="3370ff"/>
      </w:rPr>
    </w:lvl>
  </w:abstractNum>
  <w:abstractNum w:abstractNumId="972762">
    <w:lvl>
      <w:numFmt w:val="bullet"/>
      <w:suff w:val="tab"/>
      <w:lvlText w:val="•"/>
      <w:rPr>
        <w:color w:val="3370ff"/>
      </w:rPr>
    </w:lvl>
  </w:abstractNum>
  <w:abstractNum w:abstractNumId="972763">
    <w:lvl>
      <w:numFmt w:val="bullet"/>
      <w:suff w:val="tab"/>
      <w:lvlText w:val="•"/>
      <w:rPr>
        <w:color w:val="3370ff"/>
      </w:rPr>
    </w:lvl>
  </w:abstractNum>
  <w:abstractNum w:abstractNumId="972764">
    <w:lvl>
      <w:numFmt w:val="bullet"/>
      <w:suff w:val="tab"/>
      <w:lvlText w:val="•"/>
      <w:rPr>
        <w:color w:val="3370ff"/>
      </w:rPr>
    </w:lvl>
  </w:abstractNum>
  <w:abstractNum w:abstractNumId="972765">
    <w:lvl>
      <w:numFmt w:val="bullet"/>
      <w:suff w:val="tab"/>
      <w:lvlText w:val="•"/>
      <w:rPr>
        <w:color w:val="3370ff"/>
      </w:rPr>
    </w:lvl>
  </w:abstractNum>
  <w:abstractNum w:abstractNumId="972766">
    <w:lvl>
      <w:numFmt w:val="bullet"/>
      <w:suff w:val="tab"/>
      <w:lvlText w:val="•"/>
      <w:rPr>
        <w:color w:val="3370ff"/>
      </w:rPr>
    </w:lvl>
  </w:abstractNum>
  <w:abstractNum w:abstractNumId="972767">
    <w:lvl>
      <w:numFmt w:val="bullet"/>
      <w:suff w:val="tab"/>
      <w:lvlText w:val="•"/>
      <w:rPr>
        <w:color w:val="3370ff"/>
      </w:rPr>
    </w:lvl>
  </w:abstractNum>
  <w:abstractNum w:abstractNumId="972768">
    <w:lvl>
      <w:numFmt w:val="bullet"/>
      <w:suff w:val="tab"/>
      <w:lvlText w:val="•"/>
      <w:rPr>
        <w:color w:val="3370ff"/>
      </w:rPr>
    </w:lvl>
  </w:abstractNum>
  <w:abstractNum w:abstractNumId="972769">
    <w:lvl>
      <w:numFmt w:val="bullet"/>
      <w:suff w:val="tab"/>
      <w:lvlText w:val="￮"/>
      <w:rPr>
        <w:color w:val="3370ff"/>
      </w:rPr>
    </w:lvl>
  </w:abstractNum>
  <w:abstractNum w:abstractNumId="972770">
    <w:lvl>
      <w:numFmt w:val="bullet"/>
      <w:suff w:val="tab"/>
      <w:lvlText w:val="￮"/>
      <w:rPr>
        <w:color w:val="3370ff"/>
      </w:rPr>
    </w:lvl>
  </w:abstractNum>
  <w:abstractNum w:abstractNumId="972771">
    <w:lvl>
      <w:numFmt w:val="bullet"/>
      <w:suff w:val="tab"/>
      <w:lvlText w:val="￮"/>
      <w:rPr>
        <w:color w:val="3370ff"/>
      </w:rPr>
    </w:lvl>
  </w:abstractNum>
  <w:abstractNum w:abstractNumId="972772">
    <w:lvl>
      <w:numFmt w:val="bullet"/>
      <w:suff w:val="tab"/>
      <w:lvlText w:val="￮"/>
      <w:rPr>
        <w:color w:val="3370ff"/>
      </w:rPr>
    </w:lvl>
  </w:abstractNum>
  <w:abstractNum w:abstractNumId="972773">
    <w:lvl>
      <w:numFmt w:val="bullet"/>
      <w:suff w:val="tab"/>
      <w:lvlText w:val="•"/>
      <w:rPr>
        <w:color w:val="3370ff"/>
      </w:rPr>
    </w:lvl>
  </w:abstractNum>
  <w:abstractNum w:abstractNumId="972774">
    <w:lvl>
      <w:numFmt w:val="bullet"/>
      <w:suff w:val="tab"/>
      <w:lvlText w:val="￮"/>
      <w:rPr>
        <w:color w:val="3370ff"/>
      </w:rPr>
    </w:lvl>
  </w:abstractNum>
  <w:abstractNum w:abstractNumId="972775">
    <w:lvl>
      <w:numFmt w:val="bullet"/>
      <w:suff w:val="tab"/>
      <w:lvlText w:val="￮"/>
      <w:rPr>
        <w:color w:val="3370ff"/>
      </w:rPr>
    </w:lvl>
  </w:abstractNum>
  <w:abstractNum w:abstractNumId="972776">
    <w:lvl>
      <w:numFmt w:val="bullet"/>
      <w:suff w:val="tab"/>
      <w:lvlText w:val="￮"/>
      <w:rPr>
        <w:color w:val="3370ff"/>
      </w:rPr>
    </w:lvl>
  </w:abstractNum>
  <w:abstractNum w:abstractNumId="972777">
    <w:lvl>
      <w:numFmt w:val="bullet"/>
      <w:suff w:val="tab"/>
      <w:lvlText w:val="•"/>
      <w:rPr>
        <w:color w:val="3370ff"/>
      </w:rPr>
    </w:lvl>
  </w:abstractNum>
  <w:abstractNum w:abstractNumId="972778">
    <w:lvl>
      <w:numFmt w:val="bullet"/>
      <w:suff w:val="tab"/>
      <w:lvlText w:val="￮"/>
      <w:rPr>
        <w:color w:val="3370ff"/>
      </w:rPr>
    </w:lvl>
  </w:abstractNum>
  <w:abstractNum w:abstractNumId="972779">
    <w:lvl>
      <w:numFmt w:val="bullet"/>
      <w:suff w:val="tab"/>
      <w:lvlText w:val="￮"/>
      <w:rPr>
        <w:color w:val="3370ff"/>
      </w:rPr>
    </w:lvl>
  </w:abstractNum>
  <w:abstractNum w:abstractNumId="972780">
    <w:lvl>
      <w:numFmt w:val="bullet"/>
      <w:suff w:val="tab"/>
      <w:lvlText w:val="￮"/>
      <w:rPr>
        <w:color w:val="3370ff"/>
      </w:rPr>
    </w:lvl>
  </w:abstractNum>
  <w:abstractNum w:abstractNumId="972781">
    <w:lvl>
      <w:numFmt w:val="bullet"/>
      <w:suff w:val="tab"/>
      <w:lvlText w:val="•"/>
      <w:rPr>
        <w:color w:val="3370ff"/>
      </w:rPr>
    </w:lvl>
  </w:abstractNum>
  <w:abstractNum w:abstractNumId="972782">
    <w:lvl>
      <w:numFmt w:val="bullet"/>
      <w:suff w:val="tab"/>
      <w:lvlText w:val="￮"/>
      <w:rPr>
        <w:color w:val="3370ff"/>
      </w:rPr>
    </w:lvl>
  </w:abstractNum>
  <w:abstractNum w:abstractNumId="972783">
    <w:lvl>
      <w:numFmt w:val="bullet"/>
      <w:suff w:val="tab"/>
      <w:lvlText w:val="￮"/>
      <w:rPr>
        <w:color w:val="3370ff"/>
      </w:rPr>
    </w:lvl>
  </w:abstractNum>
  <w:abstractNum w:abstractNumId="972784">
    <w:lvl>
      <w:numFmt w:val="bullet"/>
      <w:suff w:val="tab"/>
      <w:lvlText w:val="•"/>
      <w:rPr>
        <w:color w:val="3370ff"/>
      </w:rPr>
    </w:lvl>
  </w:abstractNum>
  <w:abstractNum w:abstractNumId="972785">
    <w:lvl>
      <w:numFmt w:val="bullet"/>
      <w:suff w:val="tab"/>
      <w:lvlText w:val="￮"/>
      <w:rPr>
        <w:color w:val="3370ff"/>
      </w:rPr>
    </w:lvl>
  </w:abstractNum>
  <w:abstractNum w:abstractNumId="972786">
    <w:lvl>
      <w:numFmt w:val="bullet"/>
      <w:suff w:val="tab"/>
      <w:lvlText w:val="￮"/>
      <w:rPr>
        <w:color w:val="3370ff"/>
      </w:rPr>
    </w:lvl>
  </w:abstractNum>
  <w:abstractNum w:abstractNumId="972787">
    <w:lvl>
      <w:numFmt w:val="bullet"/>
      <w:suff w:val="tab"/>
      <w:lvlText w:val="•"/>
      <w:rPr>
        <w:color w:val="3370ff"/>
      </w:rPr>
    </w:lvl>
  </w:abstractNum>
  <w:abstractNum w:abstractNumId="972788">
    <w:lvl>
      <w:numFmt w:val="bullet"/>
      <w:suff w:val="tab"/>
      <w:lvlText w:val="￮"/>
      <w:rPr>
        <w:color w:val="3370ff"/>
      </w:rPr>
    </w:lvl>
  </w:abstractNum>
  <w:abstractNum w:abstractNumId="972789">
    <w:lvl>
      <w:numFmt w:val="bullet"/>
      <w:suff w:val="tab"/>
      <w:lvlText w:val="￮"/>
      <w:rPr>
        <w:color w:val="3370ff"/>
      </w:rPr>
    </w:lvl>
  </w:abstractNum>
  <w:abstractNum w:abstractNumId="972790">
    <w:lvl>
      <w:numFmt w:val="bullet"/>
      <w:suff w:val="tab"/>
      <w:lvlText w:val="•"/>
      <w:rPr>
        <w:color w:val="3370ff"/>
      </w:rPr>
    </w:lvl>
  </w:abstractNum>
  <w:abstractNum w:abstractNumId="972791">
    <w:lvl>
      <w:numFmt w:val="bullet"/>
      <w:suff w:val="tab"/>
      <w:lvlText w:val="•"/>
      <w:rPr>
        <w:color w:val="3370ff"/>
      </w:rPr>
    </w:lvl>
  </w:abstractNum>
  <w:abstractNum w:abstractNumId="972792">
    <w:lvl>
      <w:numFmt w:val="bullet"/>
      <w:suff w:val="tab"/>
      <w:lvlText w:val="￮"/>
      <w:rPr>
        <w:color w:val="3370ff"/>
      </w:rPr>
    </w:lvl>
  </w:abstractNum>
  <w:abstractNum w:abstractNumId="972793">
    <w:lvl>
      <w:numFmt w:val="bullet"/>
      <w:suff w:val="tab"/>
      <w:lvlText w:val="￮"/>
      <w:rPr>
        <w:color w:val="3370ff"/>
      </w:rPr>
    </w:lvl>
  </w:abstractNum>
  <w:abstractNum w:abstractNumId="972794">
    <w:lvl>
      <w:numFmt w:val="bullet"/>
      <w:suff w:val="tab"/>
      <w:lvlText w:val="￮"/>
      <w:rPr>
        <w:color w:val="3370ff"/>
      </w:rPr>
    </w:lvl>
  </w:abstractNum>
  <w:abstractNum w:abstractNumId="972795">
    <w:lvl>
      <w:numFmt w:val="bullet"/>
      <w:suff w:val="tab"/>
      <w:lvlText w:val="￮"/>
      <w:rPr>
        <w:color w:val="3370ff"/>
      </w:rPr>
    </w:lvl>
  </w:abstractNum>
  <w:abstractNum w:abstractNumId="972796">
    <w:lvl>
      <w:numFmt w:val="bullet"/>
      <w:suff w:val="tab"/>
      <w:lvlText w:val="•"/>
      <w:rPr>
        <w:color w:val="3370ff"/>
      </w:rPr>
    </w:lvl>
  </w:abstractNum>
  <w:abstractNum w:abstractNumId="972797">
    <w:lvl>
      <w:numFmt w:val="bullet"/>
      <w:suff w:val="tab"/>
      <w:lvlText w:val="￮"/>
      <w:rPr>
        <w:color w:val="3370ff"/>
      </w:rPr>
    </w:lvl>
  </w:abstractNum>
  <w:abstractNum w:abstractNumId="972798">
    <w:lvl>
      <w:numFmt w:val="bullet"/>
      <w:suff w:val="tab"/>
      <w:lvlText w:val="￮"/>
      <w:rPr>
        <w:color w:val="3370ff"/>
      </w:rPr>
    </w:lvl>
  </w:abstractNum>
  <w:abstractNum w:abstractNumId="972799">
    <w:lvl>
      <w:numFmt w:val="bullet"/>
      <w:suff w:val="tab"/>
      <w:lvlText w:val="•"/>
      <w:rPr>
        <w:color w:val="3370ff"/>
      </w:rPr>
    </w:lvl>
  </w:abstractNum>
  <w:abstractNum w:abstractNumId="972800">
    <w:lvl>
      <w:numFmt w:val="bullet"/>
      <w:suff w:val="tab"/>
      <w:lvlText w:val="•"/>
      <w:rPr>
        <w:color w:val="3370ff"/>
      </w:rPr>
    </w:lvl>
  </w:abstractNum>
  <w:abstractNum w:abstractNumId="972801">
    <w:lvl>
      <w:numFmt w:val="bullet"/>
      <w:suff w:val="tab"/>
      <w:lvlText w:val="￮"/>
      <w:rPr>
        <w:color w:val="3370ff"/>
      </w:rPr>
    </w:lvl>
  </w:abstractNum>
  <w:abstractNum w:abstractNumId="972802">
    <w:lvl>
      <w:numFmt w:val="bullet"/>
      <w:suff w:val="tab"/>
      <w:lvlText w:val="￮"/>
      <w:rPr>
        <w:color w:val="3370ff"/>
      </w:rPr>
    </w:lvl>
  </w:abstractNum>
  <w:abstractNum w:abstractNumId="972803">
    <w:lvl>
      <w:numFmt w:val="bullet"/>
      <w:suff w:val="tab"/>
      <w:lvlText w:val="•"/>
      <w:rPr>
        <w:color w:val="3370ff"/>
      </w:rPr>
    </w:lvl>
  </w:abstractNum>
  <w:abstractNum w:abstractNumId="972804">
    <w:lvl>
      <w:numFmt w:val="bullet"/>
      <w:suff w:val="tab"/>
      <w:lvlText w:val="•"/>
      <w:rPr>
        <w:color w:val="3370ff"/>
      </w:rPr>
    </w:lvl>
  </w:abstractNum>
  <w:abstractNum w:abstractNumId="972805">
    <w:lvl>
      <w:numFmt w:val="bullet"/>
      <w:suff w:val="tab"/>
      <w:lvlText w:val="•"/>
      <w:rPr>
        <w:color w:val="3370ff"/>
      </w:rPr>
    </w:lvl>
  </w:abstractNum>
  <w:abstractNum w:abstractNumId="972806">
    <w:lvl>
      <w:start w:val="1"/>
      <w:numFmt w:val="lowerLetter"/>
      <w:suff w:val="tab"/>
      <w:lvlText w:val="%1."/>
      <w:rPr>
        <w:color w:val="3370ff"/>
      </w:rPr>
    </w:lvl>
  </w:abstractNum>
  <w:abstractNum w:abstractNumId="972807">
    <w:lvl>
      <w:start w:val="2"/>
      <w:numFmt w:val="lowerLetter"/>
      <w:suff w:val="tab"/>
      <w:lvlText w:val="%1."/>
      <w:rPr>
        <w:color w:val="3370ff"/>
      </w:rPr>
    </w:lvl>
  </w:abstractNum>
  <w:abstractNum w:abstractNumId="972808">
    <w:lvl>
      <w:numFmt w:val="bullet"/>
      <w:suff w:val="tab"/>
      <w:lvlText w:val="▪"/>
      <w:rPr>
        <w:color w:val="3370ff"/>
        <w:sz w:val="11"/>
      </w:rPr>
    </w:lvl>
  </w:abstractNum>
  <w:abstractNum w:abstractNumId="972809">
    <w:lvl>
      <w:numFmt w:val="bullet"/>
      <w:suff w:val="tab"/>
      <w:lvlText w:val="▪"/>
      <w:rPr>
        <w:color w:val="3370ff"/>
        <w:sz w:val="11"/>
      </w:rPr>
    </w:lvl>
  </w:abstractNum>
  <w:abstractNum w:abstractNumId="972810">
    <w:lvl>
      <w:start w:val="3"/>
      <w:numFmt w:val="lowerLetter"/>
      <w:suff w:val="tab"/>
      <w:lvlText w:val="%1."/>
      <w:rPr>
        <w:color w:val="3370ff"/>
      </w:rPr>
    </w:lvl>
  </w:abstractNum>
  <w:abstractNum w:abstractNumId="972811">
    <w:lvl>
      <w:numFmt w:val="bullet"/>
      <w:suff w:val="tab"/>
      <w:lvlText w:val="•"/>
      <w:rPr>
        <w:color w:val="3370ff"/>
      </w:rPr>
    </w:lvl>
  </w:abstractNum>
  <w:abstractNum w:abstractNumId="972812">
    <w:lvl>
      <w:numFmt w:val="bullet"/>
      <w:suff w:val="tab"/>
      <w:lvlText w:val="•"/>
      <w:rPr>
        <w:color w:val="3370ff"/>
      </w:rPr>
    </w:lvl>
  </w:abstractNum>
  <w:abstractNum w:abstractNumId="972813">
    <w:lvl>
      <w:start w:val="1"/>
      <w:numFmt w:val="lowerLetter"/>
      <w:suff w:val="tab"/>
      <w:lvlText w:val="%1."/>
      <w:rPr>
        <w:color w:val="3370ff"/>
      </w:rPr>
    </w:lvl>
  </w:abstractNum>
  <w:abstractNum w:abstractNumId="972814">
    <w:lvl>
      <w:start w:val="2"/>
      <w:numFmt w:val="lowerLetter"/>
      <w:suff w:val="tab"/>
      <w:lvlText w:val="%1."/>
      <w:rPr>
        <w:color w:val="3370ff"/>
      </w:rPr>
    </w:lvl>
  </w:abstractNum>
  <w:abstractNum w:abstractNumId="972815">
    <w:lvl>
      <w:start w:val="3"/>
      <w:numFmt w:val="lowerLetter"/>
      <w:suff w:val="tab"/>
      <w:lvlText w:val="%1."/>
      <w:rPr>
        <w:color w:val="3370ff"/>
      </w:rPr>
    </w:lvl>
  </w:abstractNum>
  <w:abstractNum w:abstractNumId="972816">
    <w:lvl>
      <w:numFmt w:val="bullet"/>
      <w:suff w:val="tab"/>
      <w:lvlText w:val="•"/>
      <w:rPr>
        <w:color w:val="3370ff"/>
      </w:rPr>
    </w:lvl>
  </w:abstractNum>
  <w:abstractNum w:abstractNumId="972817">
    <w:lvl>
      <w:start w:val="1"/>
      <w:numFmt w:val="lowerLetter"/>
      <w:suff w:val="tab"/>
      <w:lvlText w:val="%1."/>
      <w:rPr>
        <w:color w:val="3370ff"/>
      </w:rPr>
    </w:lvl>
  </w:abstractNum>
  <w:abstractNum w:abstractNumId="972818">
    <w:lvl>
      <w:start w:val="2"/>
      <w:numFmt w:val="lowerLetter"/>
      <w:suff w:val="tab"/>
      <w:lvlText w:val="%1."/>
      <w:rPr>
        <w:color w:val="3370ff"/>
      </w:rPr>
    </w:lvl>
  </w:abstractNum>
  <w:abstractNum w:abstractNumId="972819">
    <w:lvl>
      <w:start w:val="3"/>
      <w:numFmt w:val="lowerLetter"/>
      <w:suff w:val="tab"/>
      <w:lvlText w:val="%1."/>
      <w:rPr>
        <w:color w:val="3370ff"/>
      </w:rPr>
    </w:lvl>
  </w:abstractNum>
  <w:abstractNum w:abstractNumId="972820">
    <w:lvl>
      <w:numFmt w:val="bullet"/>
      <w:suff w:val="tab"/>
      <w:lvlText w:val="•"/>
      <w:rPr>
        <w:color w:val="3370ff"/>
      </w:rPr>
    </w:lvl>
  </w:abstractNum>
  <w:abstractNum w:abstractNumId="972821">
    <w:lvl>
      <w:numFmt w:val="bullet"/>
      <w:suff w:val="tab"/>
      <w:lvlText w:val="￮"/>
      <w:rPr>
        <w:color w:val="3370ff"/>
      </w:rPr>
    </w:lvl>
  </w:abstractNum>
  <w:abstractNum w:abstractNumId="972822">
    <w:lvl>
      <w:numFmt w:val="bullet"/>
      <w:suff w:val="tab"/>
      <w:lvlText w:val="▪"/>
      <w:rPr>
        <w:color w:val="3370ff"/>
        <w:sz w:val="11"/>
      </w:rPr>
    </w:lvl>
  </w:abstractNum>
  <w:abstractNum w:abstractNumId="972823">
    <w:lvl>
      <w:numFmt w:val="bullet"/>
      <w:suff w:val="tab"/>
      <w:lvlText w:val="▪"/>
      <w:rPr>
        <w:color w:val="3370ff"/>
        <w:sz w:val="11"/>
      </w:rPr>
    </w:lvl>
  </w:abstractNum>
  <w:abstractNum w:abstractNumId="972824">
    <w:lvl>
      <w:numFmt w:val="bullet"/>
      <w:suff w:val="tab"/>
      <w:lvlText w:val="￮"/>
      <w:rPr>
        <w:color w:val="3370ff"/>
      </w:rPr>
    </w:lvl>
  </w:abstractNum>
  <w:abstractNum w:abstractNumId="972825">
    <w:lvl>
      <w:numFmt w:val="bullet"/>
      <w:suff w:val="tab"/>
      <w:lvlText w:val="▪"/>
      <w:rPr>
        <w:color w:val="3370ff"/>
        <w:sz w:val="11"/>
      </w:rPr>
    </w:lvl>
  </w:abstractNum>
  <w:abstractNum w:abstractNumId="972826">
    <w:lvl>
      <w:numFmt w:val="bullet"/>
      <w:suff w:val="tab"/>
      <w:lvlText w:val="▪"/>
      <w:rPr>
        <w:color w:val="3370ff"/>
        <w:sz w:val="11"/>
      </w:rPr>
    </w:lvl>
  </w:abstractNum>
  <w:abstractNum w:abstractNumId="972827">
    <w:lvl>
      <w:numFmt w:val="bullet"/>
      <w:suff w:val="tab"/>
      <w:lvlText w:val="•"/>
      <w:rPr>
        <w:color w:val="3370ff"/>
      </w:rPr>
    </w:lvl>
  </w:abstractNum>
  <w:abstractNum w:abstractNumId="972828">
    <w:lvl>
      <w:start w:val="1"/>
      <w:numFmt w:val="lowerLetter"/>
      <w:suff w:val="tab"/>
      <w:lvlText w:val="%1."/>
      <w:rPr>
        <w:color w:val="3370ff"/>
      </w:rPr>
    </w:lvl>
  </w:abstractNum>
  <w:abstractNum w:abstractNumId="972829">
    <w:lvl>
      <w:start w:val="2"/>
      <w:numFmt w:val="lowerLetter"/>
      <w:suff w:val="tab"/>
      <w:lvlText w:val="%1."/>
      <w:rPr>
        <w:color w:val="3370ff"/>
      </w:rPr>
    </w:lvl>
  </w:abstractNum>
  <w:abstractNum w:abstractNumId="972830">
    <w:lvl>
      <w:start w:val="3"/>
      <w:numFmt w:val="lowerLetter"/>
      <w:suff w:val="tab"/>
      <w:lvlText w:val="%1."/>
      <w:rPr>
        <w:color w:val="3370ff"/>
      </w:rPr>
    </w:lvl>
  </w:abstractNum>
  <w:abstractNum w:abstractNumId="972831">
    <w:lvl>
      <w:numFmt w:val="bullet"/>
      <w:suff w:val="tab"/>
      <w:lvlText w:val="•"/>
      <w:rPr>
        <w:color w:val="3370ff"/>
      </w:rPr>
    </w:lvl>
  </w:abstractNum>
  <w:abstractNum w:abstractNumId="972832">
    <w:lvl>
      <w:numFmt w:val="bullet"/>
      <w:suff w:val="tab"/>
      <w:lvlText w:val="•"/>
      <w:rPr>
        <w:color w:val="3370ff"/>
      </w:rPr>
    </w:lvl>
  </w:abstractNum>
  <w:abstractNum w:abstractNumId="972833">
    <w:lvl>
      <w:numFmt w:val="bullet"/>
      <w:suff w:val="tab"/>
      <w:lvlText w:val="￮"/>
      <w:rPr>
        <w:color w:val="3370ff"/>
      </w:rPr>
    </w:lvl>
  </w:abstractNum>
  <w:abstractNum w:abstractNumId="972834">
    <w:lvl>
      <w:numFmt w:val="bullet"/>
      <w:suff w:val="tab"/>
      <w:lvlText w:val="￮"/>
      <w:rPr>
        <w:color w:val="3370ff"/>
      </w:rPr>
    </w:lvl>
  </w:abstractNum>
  <w:abstractNum w:abstractNumId="972835">
    <w:lvl>
      <w:numFmt w:val="bullet"/>
      <w:suff w:val="tab"/>
      <w:lvlText w:val="￮"/>
      <w:rPr>
        <w:color w:val="3370ff"/>
      </w:rPr>
    </w:lvl>
  </w:abstractNum>
  <w:abstractNum w:abstractNumId="972836">
    <w:lvl>
      <w:numFmt w:val="bullet"/>
      <w:suff w:val="tab"/>
      <w:lvlText w:val="•"/>
      <w:rPr>
        <w:color w:val="3370ff"/>
      </w:rPr>
    </w:lvl>
  </w:abstractNum>
  <w:abstractNum w:abstractNumId="972837">
    <w:lvl>
      <w:numFmt w:val="bullet"/>
      <w:suff w:val="tab"/>
      <w:lvlText w:val="•"/>
      <w:rPr>
        <w:color w:val="3370ff"/>
      </w:rPr>
    </w:lvl>
  </w:abstractNum>
  <w:abstractNum w:abstractNumId="972838">
    <w:lvl>
      <w:numFmt w:val="bullet"/>
      <w:suff w:val="tab"/>
      <w:lvlText w:val="￮"/>
      <w:rPr>
        <w:color w:val="3370ff"/>
      </w:rPr>
    </w:lvl>
  </w:abstractNum>
  <w:abstractNum w:abstractNumId="972839">
    <w:lvl>
      <w:numFmt w:val="bullet"/>
      <w:suff w:val="tab"/>
      <w:lvlText w:val="￮"/>
      <w:rPr>
        <w:color w:val="3370ff"/>
      </w:rPr>
    </w:lvl>
  </w:abstractNum>
  <w:abstractNum w:abstractNumId="972840">
    <w:lvl>
      <w:numFmt w:val="bullet"/>
      <w:suff w:val="tab"/>
      <w:lvlText w:val="￮"/>
      <w:rPr>
        <w:color w:val="3370ff"/>
      </w:rPr>
    </w:lvl>
  </w:abstractNum>
  <w:abstractNum w:abstractNumId="972841">
    <w:lvl>
      <w:numFmt w:val="bullet"/>
      <w:suff w:val="tab"/>
      <w:lvlText w:val="•"/>
      <w:rPr>
        <w:color w:val="3370ff"/>
      </w:rPr>
    </w:lvl>
  </w:abstractNum>
  <w:abstractNum w:abstractNumId="972842">
    <w:lvl>
      <w:numFmt w:val="bullet"/>
      <w:suff w:val="tab"/>
      <w:lvlText w:val="￮"/>
      <w:rPr>
        <w:color w:val="3370ff"/>
      </w:rPr>
    </w:lvl>
  </w:abstractNum>
  <w:abstractNum w:abstractNumId="972843">
    <w:lvl>
      <w:numFmt w:val="bullet"/>
      <w:suff w:val="tab"/>
      <w:lvlText w:val="￮"/>
      <w:rPr>
        <w:color w:val="3370ff"/>
      </w:rPr>
    </w:lvl>
  </w:abstractNum>
  <w:abstractNum w:abstractNumId="972844">
    <w:lvl>
      <w:numFmt w:val="bullet"/>
      <w:suff w:val="tab"/>
      <w:lvlText w:val="•"/>
      <w:rPr>
        <w:color w:val="3370ff"/>
      </w:rPr>
    </w:lvl>
  </w:abstractNum>
  <w:abstractNum w:abstractNumId="972845">
    <w:lvl>
      <w:numFmt w:val="bullet"/>
      <w:suff w:val="tab"/>
      <w:lvlText w:val="￮"/>
      <w:rPr>
        <w:color w:val="3370ff"/>
      </w:rPr>
    </w:lvl>
  </w:abstractNum>
  <w:abstractNum w:abstractNumId="972846">
    <w:lvl>
      <w:numFmt w:val="bullet"/>
      <w:suff w:val="tab"/>
      <w:lvlText w:val="￮"/>
      <w:rPr>
        <w:color w:val="3370ff"/>
      </w:rPr>
    </w:lvl>
  </w:abstractNum>
  <w:abstractNum w:abstractNumId="972847">
    <w:lvl>
      <w:numFmt w:val="bullet"/>
      <w:suff w:val="tab"/>
      <w:lvlText w:val="￮"/>
      <w:rPr>
        <w:color w:val="3370ff"/>
      </w:rPr>
    </w:lvl>
  </w:abstractNum>
  <w:abstractNum w:abstractNumId="972848">
    <w:lvl>
      <w:numFmt w:val="bullet"/>
      <w:suff w:val="tab"/>
      <w:lvlText w:val="•"/>
      <w:rPr>
        <w:color w:val="3370ff"/>
      </w:rPr>
    </w:lvl>
  </w:abstractNum>
  <w:abstractNum w:abstractNumId="972849">
    <w:lvl>
      <w:numFmt w:val="bullet"/>
      <w:suff w:val="tab"/>
      <w:lvlText w:val="￮"/>
      <w:rPr>
        <w:color w:val="3370ff"/>
      </w:rPr>
    </w:lvl>
  </w:abstractNum>
  <w:abstractNum w:abstractNumId="972850">
    <w:lvl>
      <w:numFmt w:val="bullet"/>
      <w:suff w:val="tab"/>
      <w:lvlText w:val="￮"/>
      <w:rPr>
        <w:color w:val="3370ff"/>
      </w:rPr>
    </w:lvl>
  </w:abstractNum>
  <w:abstractNum w:abstractNumId="972851">
    <w:lvl>
      <w:numFmt w:val="bullet"/>
      <w:suff w:val="tab"/>
      <w:lvlText w:val="•"/>
      <w:rPr>
        <w:color w:val="3370ff"/>
      </w:rPr>
    </w:lvl>
  </w:abstractNum>
  <w:abstractNum w:abstractNumId="972852">
    <w:lvl>
      <w:numFmt w:val="bullet"/>
      <w:suff w:val="tab"/>
      <w:lvlText w:val="￮"/>
      <w:rPr>
        <w:color w:val="3370ff"/>
      </w:rPr>
    </w:lvl>
  </w:abstractNum>
  <w:abstractNum w:abstractNumId="972853">
    <w:lvl>
      <w:numFmt w:val="bullet"/>
      <w:suff w:val="tab"/>
      <w:lvlText w:val="￮"/>
      <w:rPr>
        <w:color w:val="3370ff"/>
      </w:rPr>
    </w:lvl>
  </w:abstractNum>
  <w:abstractNum w:abstractNumId="972854">
    <w:lvl>
      <w:numFmt w:val="bullet"/>
      <w:suff w:val="tab"/>
      <w:lvlText w:val="•"/>
      <w:rPr>
        <w:color w:val="3370ff"/>
      </w:rPr>
    </w:lvl>
  </w:abstractNum>
  <w:abstractNum w:abstractNumId="972855">
    <w:lvl>
      <w:numFmt w:val="bullet"/>
      <w:suff w:val="tab"/>
      <w:lvlText w:val="￮"/>
      <w:rPr>
        <w:color w:val="3370ff"/>
      </w:rPr>
    </w:lvl>
  </w:abstractNum>
  <w:abstractNum w:abstractNumId="972856">
    <w:lvl>
      <w:numFmt w:val="bullet"/>
      <w:suff w:val="tab"/>
      <w:lvlText w:val="￮"/>
      <w:rPr>
        <w:color w:val="3370ff"/>
      </w:rPr>
    </w:lvl>
  </w:abstractNum>
  <w:abstractNum w:abstractNumId="972857">
    <w:lvl>
      <w:numFmt w:val="bullet"/>
      <w:suff w:val="tab"/>
      <w:lvlText w:val="￮"/>
      <w:rPr>
        <w:color w:val="3370ff"/>
      </w:rPr>
    </w:lvl>
  </w:abstractNum>
  <w:abstractNum w:abstractNumId="972858">
    <w:lvl>
      <w:numFmt w:val="bullet"/>
      <w:suff w:val="tab"/>
      <w:lvlText w:val="•"/>
      <w:rPr>
        <w:color w:val="3370ff"/>
      </w:rPr>
    </w:lvl>
  </w:abstractNum>
  <w:abstractNum w:abstractNumId="972859">
    <w:lvl>
      <w:numFmt w:val="bullet"/>
      <w:suff w:val="tab"/>
      <w:lvlText w:val="￮"/>
      <w:rPr>
        <w:color w:val="3370ff"/>
      </w:rPr>
    </w:lvl>
  </w:abstractNum>
  <w:abstractNum w:abstractNumId="972860">
    <w:lvl>
      <w:numFmt w:val="bullet"/>
      <w:suff w:val="tab"/>
      <w:lvlText w:val="￮"/>
      <w:rPr>
        <w:color w:val="3370ff"/>
      </w:rPr>
    </w:lvl>
  </w:abstractNum>
  <w:abstractNum w:abstractNumId="972861">
    <w:lvl>
      <w:numFmt w:val="bullet"/>
      <w:suff w:val="tab"/>
      <w:lvlText w:val="•"/>
      <w:rPr>
        <w:color w:val="3370ff"/>
      </w:rPr>
    </w:lvl>
  </w:abstractNum>
  <w:abstractNum w:abstractNumId="972862">
    <w:lvl>
      <w:numFmt w:val="bullet"/>
      <w:suff w:val="tab"/>
      <w:lvlText w:val="￮"/>
      <w:rPr>
        <w:color w:val="3370ff"/>
      </w:rPr>
    </w:lvl>
  </w:abstractNum>
  <w:abstractNum w:abstractNumId="972863">
    <w:lvl>
      <w:numFmt w:val="bullet"/>
      <w:suff w:val="tab"/>
      <w:lvlText w:val="￮"/>
      <w:rPr>
        <w:color w:val="3370ff"/>
      </w:rPr>
    </w:lvl>
  </w:abstractNum>
  <w:abstractNum w:abstractNumId="972864">
    <w:lvl>
      <w:numFmt w:val="bullet"/>
      <w:suff w:val="tab"/>
      <w:lvlText w:val="•"/>
      <w:rPr>
        <w:color w:val="3370ff"/>
      </w:rPr>
    </w:lvl>
  </w:abstractNum>
  <w:abstractNum w:abstractNumId="972865">
    <w:lvl>
      <w:numFmt w:val="bullet"/>
      <w:suff w:val="tab"/>
      <w:lvlText w:val="￮"/>
      <w:rPr>
        <w:color w:val="3370ff"/>
      </w:rPr>
    </w:lvl>
  </w:abstractNum>
  <w:abstractNum w:abstractNumId="972866">
    <w:lvl>
      <w:numFmt w:val="bullet"/>
      <w:suff w:val="tab"/>
      <w:lvlText w:val="￮"/>
      <w:rPr>
        <w:color w:val="3370ff"/>
      </w:rPr>
    </w:lvl>
  </w:abstractNum>
  <w:abstractNum w:abstractNumId="972867">
    <w:lvl>
      <w:numFmt w:val="bullet"/>
      <w:suff w:val="tab"/>
      <w:lvlText w:val="•"/>
      <w:rPr>
        <w:color w:val="3370ff"/>
      </w:rPr>
    </w:lvl>
  </w:abstractNum>
  <w:abstractNum w:abstractNumId="972868">
    <w:lvl>
      <w:numFmt w:val="bullet"/>
      <w:suff w:val="tab"/>
      <w:lvlText w:val="￮"/>
      <w:rPr>
        <w:color w:val="3370ff"/>
      </w:rPr>
    </w:lvl>
  </w:abstractNum>
  <w:abstractNum w:abstractNumId="972869">
    <w:lvl>
      <w:numFmt w:val="bullet"/>
      <w:suff w:val="tab"/>
      <w:lvlText w:val="￮"/>
      <w:rPr>
        <w:color w:val="3370ff"/>
      </w:rPr>
    </w:lvl>
  </w:abstractNum>
  <w:abstractNum w:abstractNumId="972870">
    <w:lvl>
      <w:numFmt w:val="bullet"/>
      <w:suff w:val="tab"/>
      <w:lvlText w:val="•"/>
      <w:rPr>
        <w:color w:val="3370ff"/>
      </w:rPr>
    </w:lvl>
  </w:abstractNum>
  <w:abstractNum w:abstractNumId="972871">
    <w:lvl>
      <w:numFmt w:val="bullet"/>
      <w:suff w:val="tab"/>
      <w:lvlText w:val="￮"/>
      <w:rPr>
        <w:color w:val="3370ff"/>
      </w:rPr>
    </w:lvl>
  </w:abstractNum>
  <w:abstractNum w:abstractNumId="972872">
    <w:lvl>
      <w:numFmt w:val="bullet"/>
      <w:suff w:val="tab"/>
      <w:lvlText w:val="￮"/>
      <w:rPr>
        <w:color w:val="3370ff"/>
      </w:rPr>
    </w:lvl>
  </w:abstractNum>
  <w:abstractNum w:abstractNumId="972873">
    <w:lvl>
      <w:numFmt w:val="bullet"/>
      <w:suff w:val="tab"/>
      <w:lvlText w:val="•"/>
      <w:rPr>
        <w:color w:val="3370ff"/>
      </w:rPr>
    </w:lvl>
  </w:abstractNum>
  <w:abstractNum w:abstractNumId="972874">
    <w:lvl>
      <w:numFmt w:val="bullet"/>
      <w:suff w:val="tab"/>
      <w:lvlText w:val="•"/>
      <w:rPr>
        <w:color w:val="3370ff"/>
      </w:rPr>
    </w:lvl>
  </w:abstractNum>
  <w:abstractNum w:abstractNumId="972875">
    <w:lvl>
      <w:numFmt w:val="bullet"/>
      <w:suff w:val="tab"/>
      <w:lvlText w:val="•"/>
      <w:rPr>
        <w:color w:val="3370ff"/>
      </w:rPr>
    </w:lvl>
  </w:abstractNum>
  <w:abstractNum w:abstractNumId="972876">
    <w:lvl>
      <w:numFmt w:val="bullet"/>
      <w:suff w:val="tab"/>
      <w:lvlText w:val="•"/>
      <w:rPr>
        <w:color w:val="3370ff"/>
      </w:rPr>
    </w:lvl>
  </w:abstractNum>
  <w:abstractNum w:abstractNumId="972877">
    <w:lvl>
      <w:numFmt w:val="bullet"/>
      <w:suff w:val="tab"/>
      <w:lvlText w:val="￮"/>
      <w:rPr>
        <w:color w:val="3370ff"/>
      </w:rPr>
    </w:lvl>
  </w:abstractNum>
  <w:abstractNum w:abstractNumId="972878">
    <w:lvl>
      <w:numFmt w:val="bullet"/>
      <w:suff w:val="tab"/>
      <w:lvlText w:val="￮"/>
      <w:rPr>
        <w:color w:val="3370ff"/>
      </w:rPr>
    </w:lvl>
  </w:abstractNum>
  <w:abstractNum w:abstractNumId="972879">
    <w:lvl>
      <w:numFmt w:val="bullet"/>
      <w:suff w:val="tab"/>
      <w:lvlText w:val="•"/>
      <w:rPr>
        <w:color w:val="3370ff"/>
      </w:rPr>
    </w:lvl>
  </w:abstractNum>
  <w:abstractNum w:abstractNumId="972880">
    <w:lvl>
      <w:numFmt w:val="bullet"/>
      <w:suff w:val="tab"/>
      <w:lvlText w:val="￮"/>
      <w:rPr>
        <w:color w:val="3370ff"/>
      </w:rPr>
    </w:lvl>
  </w:abstractNum>
  <w:abstractNum w:abstractNumId="972881">
    <w:lvl>
      <w:numFmt w:val="bullet"/>
      <w:suff w:val="tab"/>
      <w:lvlText w:val="￮"/>
      <w:rPr>
        <w:color w:val="3370ff"/>
      </w:rPr>
    </w:lvl>
  </w:abstractNum>
  <w:abstractNum w:abstractNumId="972882">
    <w:lvl>
      <w:start w:val="1"/>
      <w:numFmt w:val="decimal"/>
      <w:suff w:val="tab"/>
      <w:lvlText w:val="%1."/>
      <w:rPr>
        <w:color w:val="3370ff"/>
      </w:rPr>
    </w:lvl>
  </w:abstractNum>
  <w:abstractNum w:abstractNumId="972883">
    <w:lvl>
      <w:start w:val="2"/>
      <w:numFmt w:val="decimal"/>
      <w:suff w:val="tab"/>
      <w:lvlText w:val="%1."/>
      <w:rPr>
        <w:color w:val="3370ff"/>
      </w:rPr>
    </w:lvl>
  </w:abstractNum>
  <w:abstractNum w:abstractNumId="972884">
    <w:lvl>
      <w:numFmt w:val="bullet"/>
      <w:suff w:val="tab"/>
      <w:lvlText w:val="•"/>
      <w:rPr>
        <w:color w:val="3370ff"/>
      </w:rPr>
    </w:lvl>
  </w:abstractNum>
  <w:abstractNum w:abstractNumId="972885">
    <w:lvl>
      <w:numFmt w:val="bullet"/>
      <w:suff w:val="tab"/>
      <w:lvlText w:val="•"/>
      <w:rPr>
        <w:color w:val="3370ff"/>
      </w:rPr>
    </w:lvl>
  </w:abstractNum>
  <w:abstractNum w:abstractNumId="972886">
    <w:lvl>
      <w:start w:val="3"/>
      <w:numFmt w:val="decimal"/>
      <w:suff w:val="tab"/>
      <w:lvlText w:val="%1."/>
      <w:rPr>
        <w:color w:val="3370ff"/>
      </w:rPr>
    </w:lvl>
  </w:abstractNum>
  <w:abstractNum w:abstractNumId="972887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972754"/>
  </w:num>
  <w:num w:numId="2">
    <w:abstractNumId w:val="972755"/>
  </w:num>
  <w:num w:numId="3">
    <w:abstractNumId w:val="972756"/>
  </w:num>
  <w:num w:numId="4">
    <w:abstractNumId w:val="972757"/>
  </w:num>
  <w:num w:numId="5">
    <w:abstractNumId w:val="972758"/>
  </w:num>
  <w:num w:numId="6">
    <w:abstractNumId w:val="972759"/>
  </w:num>
  <w:num w:numId="7">
    <w:abstractNumId w:val="972760"/>
  </w:num>
  <w:num w:numId="8">
    <w:abstractNumId w:val="972761"/>
  </w:num>
  <w:num w:numId="9">
    <w:abstractNumId w:val="972762"/>
  </w:num>
  <w:num w:numId="10">
    <w:abstractNumId w:val="972763"/>
  </w:num>
  <w:num w:numId="11">
    <w:abstractNumId w:val="972764"/>
  </w:num>
  <w:num w:numId="12">
    <w:abstractNumId w:val="972765"/>
  </w:num>
  <w:num w:numId="13">
    <w:abstractNumId w:val="972766"/>
  </w:num>
  <w:num w:numId="14">
    <w:abstractNumId w:val="972767"/>
  </w:num>
  <w:num w:numId="15">
    <w:abstractNumId w:val="972768"/>
  </w:num>
  <w:num w:numId="16">
    <w:abstractNumId w:val="972769"/>
  </w:num>
  <w:num w:numId="17">
    <w:abstractNumId w:val="972770"/>
  </w:num>
  <w:num w:numId="18">
    <w:abstractNumId w:val="972771"/>
  </w:num>
  <w:num w:numId="19">
    <w:abstractNumId w:val="972772"/>
  </w:num>
  <w:num w:numId="20">
    <w:abstractNumId w:val="972773"/>
  </w:num>
  <w:num w:numId="21">
    <w:abstractNumId w:val="972774"/>
  </w:num>
  <w:num w:numId="22">
    <w:abstractNumId w:val="972775"/>
  </w:num>
  <w:num w:numId="23">
    <w:abstractNumId w:val="972776"/>
  </w:num>
  <w:num w:numId="24">
    <w:abstractNumId w:val="972777"/>
  </w:num>
  <w:num w:numId="25">
    <w:abstractNumId w:val="972778"/>
  </w:num>
  <w:num w:numId="26">
    <w:abstractNumId w:val="972779"/>
  </w:num>
  <w:num w:numId="27">
    <w:abstractNumId w:val="972780"/>
  </w:num>
  <w:num w:numId="28">
    <w:abstractNumId w:val="972781"/>
  </w:num>
  <w:num w:numId="29">
    <w:abstractNumId w:val="972782"/>
  </w:num>
  <w:num w:numId="30">
    <w:abstractNumId w:val="972783"/>
  </w:num>
  <w:num w:numId="31">
    <w:abstractNumId w:val="972784"/>
  </w:num>
  <w:num w:numId="32">
    <w:abstractNumId w:val="972785"/>
  </w:num>
  <w:num w:numId="33">
    <w:abstractNumId w:val="972786"/>
  </w:num>
  <w:num w:numId="34">
    <w:abstractNumId w:val="972787"/>
  </w:num>
  <w:num w:numId="35">
    <w:abstractNumId w:val="972788"/>
  </w:num>
  <w:num w:numId="36">
    <w:abstractNumId w:val="972789"/>
  </w:num>
  <w:num w:numId="37">
    <w:abstractNumId w:val="972790"/>
  </w:num>
  <w:num w:numId="38">
    <w:abstractNumId w:val="972791"/>
  </w:num>
  <w:num w:numId="39">
    <w:abstractNumId w:val="972792"/>
  </w:num>
  <w:num w:numId="40">
    <w:abstractNumId w:val="972793"/>
  </w:num>
  <w:num w:numId="41">
    <w:abstractNumId w:val="972794"/>
  </w:num>
  <w:num w:numId="42">
    <w:abstractNumId w:val="972795"/>
  </w:num>
  <w:num w:numId="43">
    <w:abstractNumId w:val="972796"/>
  </w:num>
  <w:num w:numId="44">
    <w:abstractNumId w:val="972797"/>
  </w:num>
  <w:num w:numId="45">
    <w:abstractNumId w:val="972798"/>
  </w:num>
  <w:num w:numId="46">
    <w:abstractNumId w:val="972799"/>
  </w:num>
  <w:num w:numId="47">
    <w:abstractNumId w:val="972800"/>
  </w:num>
  <w:num w:numId="48">
    <w:abstractNumId w:val="972801"/>
  </w:num>
  <w:num w:numId="49">
    <w:abstractNumId w:val="972802"/>
  </w:num>
  <w:num w:numId="50">
    <w:abstractNumId w:val="972803"/>
  </w:num>
  <w:num w:numId="51">
    <w:abstractNumId w:val="972804"/>
  </w:num>
  <w:num w:numId="52">
    <w:abstractNumId w:val="972805"/>
  </w:num>
  <w:num w:numId="53">
    <w:abstractNumId w:val="972806"/>
  </w:num>
  <w:num w:numId="54">
    <w:abstractNumId w:val="972807"/>
  </w:num>
  <w:num w:numId="55">
    <w:abstractNumId w:val="972808"/>
  </w:num>
  <w:num w:numId="56">
    <w:abstractNumId w:val="972809"/>
  </w:num>
  <w:num w:numId="57">
    <w:abstractNumId w:val="972810"/>
  </w:num>
  <w:num w:numId="58">
    <w:abstractNumId w:val="972811"/>
  </w:num>
  <w:num w:numId="59">
    <w:abstractNumId w:val="972812"/>
  </w:num>
  <w:num w:numId="60">
    <w:abstractNumId w:val="972813"/>
  </w:num>
  <w:num w:numId="61">
    <w:abstractNumId w:val="972814"/>
  </w:num>
  <w:num w:numId="62">
    <w:abstractNumId w:val="972815"/>
  </w:num>
  <w:num w:numId="63">
    <w:abstractNumId w:val="972816"/>
  </w:num>
  <w:num w:numId="64">
    <w:abstractNumId w:val="972817"/>
  </w:num>
  <w:num w:numId="65">
    <w:abstractNumId w:val="972818"/>
  </w:num>
  <w:num w:numId="66">
    <w:abstractNumId w:val="972819"/>
  </w:num>
  <w:num w:numId="67">
    <w:abstractNumId w:val="972820"/>
  </w:num>
  <w:num w:numId="68">
    <w:abstractNumId w:val="972821"/>
  </w:num>
  <w:num w:numId="69">
    <w:abstractNumId w:val="972822"/>
  </w:num>
  <w:num w:numId="70">
    <w:abstractNumId w:val="972823"/>
  </w:num>
  <w:num w:numId="71">
    <w:abstractNumId w:val="972824"/>
  </w:num>
  <w:num w:numId="72">
    <w:abstractNumId w:val="972825"/>
  </w:num>
  <w:num w:numId="73">
    <w:abstractNumId w:val="972826"/>
  </w:num>
  <w:num w:numId="74">
    <w:abstractNumId w:val="972827"/>
  </w:num>
  <w:num w:numId="75">
    <w:abstractNumId w:val="972828"/>
  </w:num>
  <w:num w:numId="76">
    <w:abstractNumId w:val="972829"/>
  </w:num>
  <w:num w:numId="77">
    <w:abstractNumId w:val="972830"/>
  </w:num>
  <w:num w:numId="78">
    <w:abstractNumId w:val="972831"/>
  </w:num>
  <w:num w:numId="79">
    <w:abstractNumId w:val="972832"/>
  </w:num>
  <w:num w:numId="80">
    <w:abstractNumId w:val="972833"/>
  </w:num>
  <w:num w:numId="81">
    <w:abstractNumId w:val="972834"/>
  </w:num>
  <w:num w:numId="82">
    <w:abstractNumId w:val="972835"/>
  </w:num>
  <w:num w:numId="83">
    <w:abstractNumId w:val="972836"/>
  </w:num>
  <w:num w:numId="84">
    <w:abstractNumId w:val="972837"/>
  </w:num>
  <w:num w:numId="85">
    <w:abstractNumId w:val="972838"/>
  </w:num>
  <w:num w:numId="86">
    <w:abstractNumId w:val="972839"/>
  </w:num>
  <w:num w:numId="87">
    <w:abstractNumId w:val="972840"/>
  </w:num>
  <w:num w:numId="88">
    <w:abstractNumId w:val="972841"/>
  </w:num>
  <w:num w:numId="89">
    <w:abstractNumId w:val="972842"/>
  </w:num>
  <w:num w:numId="90">
    <w:abstractNumId w:val="972843"/>
  </w:num>
  <w:num w:numId="91">
    <w:abstractNumId w:val="972844"/>
  </w:num>
  <w:num w:numId="92">
    <w:abstractNumId w:val="972845"/>
  </w:num>
  <w:num w:numId="93">
    <w:abstractNumId w:val="972846"/>
  </w:num>
  <w:num w:numId="94">
    <w:abstractNumId w:val="972847"/>
  </w:num>
  <w:num w:numId="95">
    <w:abstractNumId w:val="972848"/>
  </w:num>
  <w:num w:numId="96">
    <w:abstractNumId w:val="972849"/>
  </w:num>
  <w:num w:numId="97">
    <w:abstractNumId w:val="972850"/>
  </w:num>
  <w:num w:numId="98">
    <w:abstractNumId w:val="972851"/>
  </w:num>
  <w:num w:numId="99">
    <w:abstractNumId w:val="972852"/>
  </w:num>
  <w:num w:numId="100">
    <w:abstractNumId w:val="972853"/>
  </w:num>
  <w:num w:numId="101">
    <w:abstractNumId w:val="972854"/>
  </w:num>
  <w:num w:numId="102">
    <w:abstractNumId w:val="972855"/>
  </w:num>
  <w:num w:numId="103">
    <w:abstractNumId w:val="972856"/>
  </w:num>
  <w:num w:numId="104">
    <w:abstractNumId w:val="972857"/>
  </w:num>
  <w:num w:numId="105">
    <w:abstractNumId w:val="972858"/>
  </w:num>
  <w:num w:numId="106">
    <w:abstractNumId w:val="972859"/>
  </w:num>
  <w:num w:numId="107">
    <w:abstractNumId w:val="972860"/>
  </w:num>
  <w:num w:numId="108">
    <w:abstractNumId w:val="972861"/>
  </w:num>
  <w:num w:numId="109">
    <w:abstractNumId w:val="972862"/>
  </w:num>
  <w:num w:numId="110">
    <w:abstractNumId w:val="972863"/>
  </w:num>
  <w:num w:numId="111">
    <w:abstractNumId w:val="972864"/>
  </w:num>
  <w:num w:numId="112">
    <w:abstractNumId w:val="972865"/>
  </w:num>
  <w:num w:numId="113">
    <w:abstractNumId w:val="972866"/>
  </w:num>
  <w:num w:numId="114">
    <w:abstractNumId w:val="972867"/>
  </w:num>
  <w:num w:numId="115">
    <w:abstractNumId w:val="972868"/>
  </w:num>
  <w:num w:numId="116">
    <w:abstractNumId w:val="972869"/>
  </w:num>
  <w:num w:numId="117">
    <w:abstractNumId w:val="972870"/>
  </w:num>
  <w:num w:numId="118">
    <w:abstractNumId w:val="972871"/>
  </w:num>
  <w:num w:numId="119">
    <w:abstractNumId w:val="972872"/>
  </w:num>
  <w:num w:numId="120">
    <w:abstractNumId w:val="972873"/>
  </w:num>
  <w:num w:numId="121">
    <w:abstractNumId w:val="972874"/>
  </w:num>
  <w:num w:numId="122">
    <w:abstractNumId w:val="972875"/>
  </w:num>
  <w:num w:numId="123">
    <w:abstractNumId w:val="972876"/>
  </w:num>
  <w:num w:numId="124">
    <w:abstractNumId w:val="972877"/>
  </w:num>
  <w:num w:numId="125">
    <w:abstractNumId w:val="972878"/>
  </w:num>
  <w:num w:numId="126">
    <w:abstractNumId w:val="972879"/>
  </w:num>
  <w:num w:numId="127">
    <w:abstractNumId w:val="972880"/>
  </w:num>
  <w:num w:numId="128">
    <w:abstractNumId w:val="972881"/>
  </w:num>
  <w:num w:numId="129">
    <w:abstractNumId w:val="972882"/>
  </w:num>
  <w:num w:numId="130">
    <w:abstractNumId w:val="972883"/>
  </w:num>
  <w:num w:numId="131">
    <w:abstractNumId w:val="972884"/>
  </w:num>
  <w:num w:numId="132">
    <w:abstractNumId w:val="972885"/>
  </w:num>
  <w:num w:numId="133">
    <w:abstractNumId w:val="972886"/>
  </w:num>
  <w:num w:numId="134">
    <w:abstractNumId w:val="9728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2026-01-31T17:46:01Z</dcterms:created>
  <dc:creator>Apache POI</dc:creator>
</cp:coreProperties>
</file>