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F6DA" w14:textId="54AE3CE4" w:rsidR="001E07DA" w:rsidRDefault="00036F82">
      <w:r>
        <w:rPr>
          <w:rFonts w:hint="eastAsia"/>
        </w:rPr>
        <w:t>一致性度量的数据和指标已在</w:t>
      </w:r>
      <w:r>
        <w:rPr>
          <w:rFonts w:hint="eastAsia"/>
        </w:rPr>
        <w:t>Q1-2</w:t>
      </w:r>
      <w:r w:rsidR="00C001A2">
        <w:rPr>
          <w:rFonts w:hint="eastAsia"/>
        </w:rPr>
        <w:t>中体现</w:t>
      </w:r>
    </w:p>
    <w:sectPr w:rsidR="001E07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A6"/>
    <w:rsid w:val="00036F82"/>
    <w:rsid w:val="001E07DA"/>
    <w:rsid w:val="007953CB"/>
    <w:rsid w:val="008D099F"/>
    <w:rsid w:val="00C001A2"/>
    <w:rsid w:val="00E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CA276"/>
  <w15:chartTrackingRefBased/>
  <w15:docId w15:val="{5288172D-D677-457A-AC88-04BE0300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E2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E2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E22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E22A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E22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E22A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2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E22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2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2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2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2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2026-01-30T18:46:00Z</dcterms:created>
  <dcterms:modified xsi:type="dcterms:W3CDTF">2026-01-30T18:46:00Z</dcterms:modified>
</cp:coreProperties>
</file>