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F2D39" w14:textId="77777777" w:rsidR="00397458" w:rsidRDefault="00397458" w:rsidP="0039745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Introduction</w:t>
      </w:r>
    </w:p>
    <w:p w14:paraId="5576B18E" w14:textId="0E34C5A3" w:rsidR="00397458" w:rsidRPr="004B5639" w:rsidRDefault="00397458" w:rsidP="00397458">
      <w:pPr>
        <w:pStyle w:val="ListParagraph"/>
        <w:ind w:leftChars="0" w:left="760"/>
        <w:rPr>
          <w:szCs w:val="20"/>
        </w:rPr>
      </w:pPr>
      <w:r w:rsidRPr="004B5639">
        <w:rPr>
          <w:szCs w:val="20"/>
        </w:rPr>
        <w:t>C</w:t>
      </w:r>
      <w:r w:rsidRPr="004B5639">
        <w:rPr>
          <w:rFonts w:hint="eastAsia"/>
          <w:szCs w:val="20"/>
        </w:rPr>
        <w:t xml:space="preserve">ivil </w:t>
      </w:r>
      <w:r w:rsidRPr="004B5639">
        <w:rPr>
          <w:szCs w:val="20"/>
        </w:rPr>
        <w:t>Engineering</w:t>
      </w:r>
      <w:r w:rsidRPr="004B5639">
        <w:rPr>
          <w:rFonts w:hint="eastAsia"/>
          <w:szCs w:val="20"/>
        </w:rPr>
        <w:t>에서 로봇의 주된 역할은 인간의</w:t>
      </w:r>
      <w:r w:rsidRPr="004B5639">
        <w:rPr>
          <w:szCs w:val="20"/>
        </w:rPr>
        <w:t xml:space="preserve"> 접근이 제한되거나 위험한 상황에서</w:t>
      </w:r>
      <w:r w:rsidRPr="004B5639">
        <w:rPr>
          <w:rFonts w:hint="eastAsia"/>
          <w:szCs w:val="20"/>
        </w:rPr>
        <w:t xml:space="preserve"> 인간을 대신하여 각종 임무를 수행하는 것이다.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특히나 재난 환경과 같이 환경이 급격하게 변해 예측이 힘든 현장에서 그 중요성은 증대된다.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인력을 대체하기 위해 현재까지 제시되어온 방법으로는 </w:t>
      </w:r>
      <w:r w:rsidRPr="004B5639">
        <w:rPr>
          <w:szCs w:val="20"/>
        </w:rPr>
        <w:t>UAV,</w:t>
      </w:r>
      <w:r w:rsidRPr="004B5639">
        <w:rPr>
          <w:rFonts w:hint="eastAsia"/>
          <w:szCs w:val="20"/>
        </w:rPr>
        <w:t xml:space="preserve"> </w:t>
      </w:r>
      <w:r w:rsidRPr="004B5639">
        <w:rPr>
          <w:szCs w:val="20"/>
        </w:rPr>
        <w:t>wheeled robot, legged robot</w:t>
      </w:r>
      <w:r w:rsidRPr="004B5639">
        <w:rPr>
          <w:rFonts w:hint="eastAsia"/>
          <w:szCs w:val="20"/>
        </w:rPr>
        <w:t>등이 있다.</w:t>
      </w:r>
      <w:r>
        <w:rPr>
          <w:szCs w:val="20"/>
        </w:rPr>
        <w:t xml:space="preserve"> </w:t>
      </w:r>
      <w:r w:rsidRPr="004B5639">
        <w:rPr>
          <w:szCs w:val="20"/>
        </w:rPr>
        <w:t>UAV</w:t>
      </w:r>
      <w:r w:rsidRPr="004B5639">
        <w:rPr>
          <w:rFonts w:hint="eastAsia"/>
          <w:szCs w:val="20"/>
        </w:rPr>
        <w:t>의 경우,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환경에 대한 접근성은 우수하지만,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환경에 직접적인 </w:t>
      </w:r>
      <w:r w:rsidRPr="004B5639">
        <w:rPr>
          <w:szCs w:val="20"/>
        </w:rPr>
        <w:t>interaction</w:t>
      </w:r>
      <w:r w:rsidRPr="004B5639">
        <w:rPr>
          <w:rFonts w:hint="eastAsia"/>
          <w:szCs w:val="20"/>
        </w:rPr>
        <w:t>을 할 수 없다는 한계를 가지고 있다.</w:t>
      </w:r>
      <w:r w:rsidRPr="004B5639">
        <w:rPr>
          <w:szCs w:val="20"/>
        </w:rPr>
        <w:t xml:space="preserve"> Wheeled robot</w:t>
      </w:r>
      <w:r w:rsidRPr="004B5639">
        <w:rPr>
          <w:rFonts w:hint="eastAsia"/>
          <w:szCs w:val="20"/>
        </w:rPr>
        <w:t>은 평지와 같은 특수한 지형에서 기동성이 뛰어나지만,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지형 변화에 대한 적응력이 부족하다는 단점을 가지고 있다.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마지막으로 </w:t>
      </w:r>
      <w:r w:rsidRPr="004B5639">
        <w:rPr>
          <w:szCs w:val="20"/>
        </w:rPr>
        <w:t>legged robo</w:t>
      </w:r>
      <w:r w:rsidRPr="004B5639">
        <w:rPr>
          <w:rFonts w:hint="eastAsia"/>
          <w:szCs w:val="20"/>
        </w:rPr>
        <w:t>t은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 환경과 직접적인 </w:t>
      </w:r>
      <w:r w:rsidRPr="004B5639">
        <w:rPr>
          <w:szCs w:val="20"/>
        </w:rPr>
        <w:t>interaction</w:t>
      </w:r>
      <w:r w:rsidRPr="004B5639">
        <w:rPr>
          <w:rFonts w:hint="eastAsia"/>
          <w:szCs w:val="20"/>
        </w:rPr>
        <w:t>을 할 수 있을 뿐더러,</w:t>
      </w:r>
      <w:r w:rsidRPr="004B5639">
        <w:rPr>
          <w:szCs w:val="20"/>
        </w:rPr>
        <w:t xml:space="preserve"> wheeled robot</w:t>
      </w:r>
      <w:r w:rsidRPr="004B5639">
        <w:rPr>
          <w:rFonts w:hint="eastAsia"/>
          <w:szCs w:val="20"/>
        </w:rPr>
        <w:t>에 비해 다양한 지형에서 우수한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보행 능력을 가진다.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또한,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재난 환경에서, 대다수 도구 및 장비들을 운용하는 방식이 사람을 기준으로 설계되었기 때문에,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사람과 유사한</w:t>
      </w:r>
      <w:r w:rsidR="00C77980">
        <w:rPr>
          <w:rFonts w:hint="eastAsia"/>
          <w:szCs w:val="20"/>
        </w:rPr>
        <w:t xml:space="preserve"> </w:t>
      </w:r>
      <w:proofErr w:type="spellStart"/>
      <w:r w:rsidR="00C77980">
        <w:rPr>
          <w:rFonts w:hint="eastAsia"/>
          <w:szCs w:val="20"/>
        </w:rPr>
        <w:t>매니퓰레이터를</w:t>
      </w:r>
      <w:proofErr w:type="spellEnd"/>
      <w:r w:rsidR="00C77980">
        <w:rPr>
          <w:rFonts w:hint="eastAsia"/>
          <w:szCs w:val="20"/>
        </w:rPr>
        <w:t xml:space="preserve"> 가진 </w:t>
      </w:r>
      <w:r w:rsidRPr="004B5639">
        <w:rPr>
          <w:szCs w:val="20"/>
        </w:rPr>
        <w:t>legged robot</w:t>
      </w:r>
      <w:r w:rsidRPr="004B5639">
        <w:rPr>
          <w:rFonts w:hint="eastAsia"/>
          <w:szCs w:val="20"/>
        </w:rPr>
        <w:t>의 존재는 필수불가결이다.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그러나 </w:t>
      </w:r>
      <w:r w:rsidRPr="004B5639">
        <w:rPr>
          <w:szCs w:val="20"/>
        </w:rPr>
        <w:t>legged robot</w:t>
      </w:r>
      <w:r w:rsidRPr="004B5639">
        <w:rPr>
          <w:rFonts w:hint="eastAsia"/>
          <w:szCs w:val="20"/>
        </w:rPr>
        <w:t>은 그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보행 제어에 있어 복잡성을 가지고 있다.</w:t>
      </w:r>
      <w:r>
        <w:rPr>
          <w:szCs w:val="20"/>
        </w:rPr>
        <w:t xml:space="preserve"> </w:t>
      </w:r>
      <w:r w:rsidRPr="004B5639">
        <w:rPr>
          <w:rFonts w:hint="eastAsia"/>
          <w:szCs w:val="20"/>
        </w:rPr>
        <w:t>재난 환경과 같은 복잡하고 거친 환경은</w:t>
      </w:r>
      <w:r w:rsidRPr="004B5639">
        <w:rPr>
          <w:szCs w:val="20"/>
        </w:rPr>
        <w:t xml:space="preserve">,  </w:t>
      </w:r>
      <w:r w:rsidRPr="004B5639">
        <w:rPr>
          <w:rFonts w:hint="eastAsia"/>
          <w:szCs w:val="20"/>
        </w:rPr>
        <w:t>그 자체가 내재한 위험 요소가 다분하기 때문에 사람이 직접 접근하는 것은 지양하여야 한다.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그러므로 </w:t>
      </w:r>
      <w:proofErr w:type="spellStart"/>
      <w:r w:rsidRPr="004B5639">
        <w:rPr>
          <w:rFonts w:hint="eastAsia"/>
          <w:szCs w:val="20"/>
        </w:rPr>
        <w:t>외란에</w:t>
      </w:r>
      <w:proofErr w:type="spellEnd"/>
      <w:r w:rsidRPr="004B5639">
        <w:rPr>
          <w:rFonts w:hint="eastAsia"/>
          <w:szCs w:val="20"/>
        </w:rPr>
        <w:t xml:space="preserve"> 강인하고, 에너지 효율적인 제어 알고리즘이 필요하다.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 본 연구에서는 이러한 단점을 보완할 수 있는 최적화 기반의 모션 제어 알고리즘을 제안하고자 한다.</w:t>
      </w:r>
    </w:p>
    <w:p w14:paraId="45868A39" w14:textId="77777777" w:rsidR="00397458" w:rsidRDefault="00397458" w:rsidP="00397458">
      <w:pPr>
        <w:pStyle w:val="ListParagraph"/>
      </w:pPr>
    </w:p>
    <w:p w14:paraId="55718D4A" w14:textId="77777777" w:rsidR="00397458" w:rsidRDefault="00397458" w:rsidP="0039745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Related Research </w:t>
      </w:r>
    </w:p>
    <w:p w14:paraId="00462EE5" w14:textId="77777777" w:rsidR="00397458" w:rsidRDefault="00397458" w:rsidP="00397458">
      <w:pPr>
        <w:pStyle w:val="ListParagraph"/>
        <w:ind w:leftChars="0" w:left="760"/>
      </w:pPr>
      <w:proofErr w:type="spellStart"/>
      <w:r>
        <w:rPr>
          <w:rFonts w:hint="eastAsia"/>
        </w:rPr>
        <w:t>다리형</w:t>
      </w:r>
      <w:proofErr w:type="spellEnd"/>
      <w:r>
        <w:rPr>
          <w:rFonts w:hint="eastAsia"/>
        </w:rPr>
        <w:t xml:space="preserve"> 로봇의 제어는 크게 상위 제어기 및 하위 제어기로, 이 두 가지의 세분화 된 제어 문제로 분류할 수 있다.</w:t>
      </w:r>
      <w:r>
        <w:t xml:space="preserve"> </w:t>
      </w:r>
      <w:r>
        <w:rPr>
          <w:rFonts w:hint="eastAsia"/>
        </w:rPr>
        <w:t xml:space="preserve">상위 제어기는 Cartesian </w:t>
      </w:r>
      <w:r>
        <w:t>space</w:t>
      </w:r>
      <w:r>
        <w:rPr>
          <w:rFonts w:hint="eastAsia"/>
        </w:rPr>
        <w:t>에서의 desired motion을 생성하고,</w:t>
      </w:r>
      <w:r>
        <w:t xml:space="preserve"> </w:t>
      </w:r>
      <w:r>
        <w:rPr>
          <w:rFonts w:hint="eastAsia"/>
        </w:rPr>
        <w:t>하위 제어기는 상위 제어기에서 생성된 Cartesian</w:t>
      </w:r>
      <w:r>
        <w:t xml:space="preserve"> space</w:t>
      </w:r>
      <w:r>
        <w:rPr>
          <w:rFonts w:hint="eastAsia"/>
        </w:rPr>
        <w:t xml:space="preserve">상의 motion을 Joint </w:t>
      </w:r>
      <w:r>
        <w:t xml:space="preserve">space </w:t>
      </w:r>
      <w:r>
        <w:rPr>
          <w:rFonts w:hint="eastAsia"/>
        </w:rPr>
        <w:t>궤적으로 변환해주고 그 궤적을 잘 추종하도록 하는 것이다.</w:t>
      </w:r>
      <w:r>
        <w:t xml:space="preserve"> </w:t>
      </w:r>
    </w:p>
    <w:p w14:paraId="1F81C6F5" w14:textId="77777777" w:rsidR="00397458" w:rsidRDefault="00397458" w:rsidP="00397458">
      <w:pPr>
        <w:pStyle w:val="ListParagraph"/>
        <w:numPr>
          <w:ilvl w:val="0"/>
          <w:numId w:val="2"/>
        </w:numPr>
        <w:ind w:leftChars="0"/>
      </w:pPr>
      <w:r>
        <w:t>W</w:t>
      </w:r>
      <w:r>
        <w:rPr>
          <w:rFonts w:hint="eastAsia"/>
        </w:rPr>
        <w:t>orkspace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충분히 이용하고,</w:t>
      </w:r>
      <w:r>
        <w:t xml:space="preserve"> </w:t>
      </w:r>
      <w:r>
        <w:rPr>
          <w:rFonts w:hint="eastAsia"/>
        </w:rPr>
        <w:t xml:space="preserve">각종 </w:t>
      </w:r>
      <w:proofErr w:type="spellStart"/>
      <w:r>
        <w:rPr>
          <w:rFonts w:hint="eastAsia"/>
        </w:rPr>
        <w:t>외란에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강인하려면</w:t>
      </w:r>
      <w:proofErr w:type="spellEnd"/>
      <w:r>
        <w:rPr>
          <w:rFonts w:hint="eastAsia"/>
        </w:rPr>
        <w:t xml:space="preserve"> Full body dynamics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고려한 하위제어기를 사용해야 함.</w:t>
      </w:r>
    </w:p>
    <w:p w14:paraId="50BA6E96" w14:textId="77777777" w:rsidR="00397458" w:rsidRDefault="00397458" w:rsidP="00397458">
      <w:pPr>
        <w:ind w:left="760"/>
      </w:pPr>
      <w:r>
        <w:rPr>
          <w:rFonts w:hint="eastAsia"/>
        </w:rPr>
        <w:t>Full body inverse dynamics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하위제어기를 구성하는 연구는 활발하게 이루어지고 있다.</w:t>
      </w:r>
      <w:r>
        <w:t xml:space="preserve"> </w:t>
      </w:r>
      <w:r>
        <w:rPr>
          <w:rFonts w:hint="eastAsia"/>
        </w:rPr>
        <w:t xml:space="preserve">대부분의 </w:t>
      </w:r>
      <w:r>
        <w:t xml:space="preserve"> </w:t>
      </w:r>
      <w:r w:rsidRPr="00691A01">
        <w:rPr>
          <w:rFonts w:hint="eastAsia"/>
          <w:color w:val="FF0000"/>
        </w:rPr>
        <w:t>[</w:t>
      </w:r>
      <w:r w:rsidRPr="00691A01">
        <w:rPr>
          <w:color w:val="FF0000"/>
        </w:rPr>
        <w:t>5</w:t>
      </w:r>
      <w:r w:rsidRPr="00691A01">
        <w:rPr>
          <w:rFonts w:hint="eastAsia"/>
          <w:color w:val="FF0000"/>
        </w:rPr>
        <w:t>]</w:t>
      </w:r>
      <w:r w:rsidRPr="00691A01">
        <w:rPr>
          <w:color w:val="FF0000"/>
        </w:rPr>
        <w:t>~[11]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K</w:t>
      </w:r>
      <w:r>
        <w:t>ahtib</w:t>
      </w:r>
      <w:proofErr w:type="spellEnd"/>
      <w:r>
        <w:t xml:space="preserve"> et al.</w:t>
      </w:r>
      <w:r w:rsidRPr="00691A01">
        <w:rPr>
          <w:color w:val="FF0000"/>
        </w:rPr>
        <w:t>[4]</w:t>
      </w:r>
      <w:r>
        <w:rPr>
          <w:rFonts w:hint="eastAsia"/>
        </w:rPr>
        <w:t>이 제시한 framework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기반으로 제어기를 구성하였다.</w:t>
      </w:r>
      <w:r>
        <w:t xml:space="preserve"> </w:t>
      </w:r>
    </w:p>
    <w:p w14:paraId="1B314098" w14:textId="77777777" w:rsidR="00397458" w:rsidRDefault="00397458" w:rsidP="0039745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Operational space상의 desired</w:t>
      </w:r>
      <w:r>
        <w:t xml:space="preserve"> </w:t>
      </w:r>
      <w:r>
        <w:rPr>
          <w:rFonts w:hint="eastAsia"/>
        </w:rPr>
        <w:t>motion들의 우선순위를 고려하여,</w:t>
      </w:r>
      <w:r>
        <w:t xml:space="preserve"> </w:t>
      </w:r>
      <w:r>
        <w:rPr>
          <w:rFonts w:hint="eastAsia"/>
        </w:rPr>
        <w:t xml:space="preserve">낮은 순위의 motion을 높은 순위 </w:t>
      </w:r>
      <w:r>
        <w:t>motion</w:t>
      </w:r>
      <w:r>
        <w:rPr>
          <w:rFonts w:hint="eastAsia"/>
        </w:rPr>
        <w:t xml:space="preserve">의 Null space에서 생성함으로써 높은 순위의 motion을 구현하는 동시에 이 motion을 위배하지않는 선에서 낮은 순위의 </w:t>
      </w:r>
      <w:r>
        <w:t>motion</w:t>
      </w:r>
      <w:r>
        <w:rPr>
          <w:rFonts w:hint="eastAsia"/>
        </w:rPr>
        <w:t>을 구현하는 것이다.</w:t>
      </w:r>
    </w:p>
    <w:p w14:paraId="4B87C15D" w14:textId="77777777" w:rsidR="00397458" w:rsidRDefault="00397458" w:rsidP="00397458">
      <w:pPr>
        <w:widowControl/>
        <w:wordWrap/>
        <w:autoSpaceDE/>
        <w:autoSpaceDN/>
      </w:pPr>
      <w:r>
        <w:br w:type="page"/>
      </w:r>
    </w:p>
    <w:p w14:paraId="3211E4D4" w14:textId="77777777" w:rsidR="00397458" w:rsidRDefault="00397458" w:rsidP="00397458">
      <w:r>
        <w:lastRenderedPageBreak/>
        <w:t>[4] O. Khatib, “A unified approach for motion and force control of</w:t>
      </w:r>
      <w:r>
        <w:rPr>
          <w:rFonts w:hint="eastAsia"/>
        </w:rPr>
        <w:t xml:space="preserve"> </w:t>
      </w:r>
      <w:r>
        <w:t>robot manipulators: The operational space formulation,” Robotics and</w:t>
      </w:r>
      <w:r>
        <w:rPr>
          <w:rFonts w:hint="eastAsia"/>
        </w:rPr>
        <w:t xml:space="preserve"> </w:t>
      </w:r>
      <w:r>
        <w:t>Automation, IEEE Journal of, vol. 3, no. 1, pp. 43–53, February 1987.</w:t>
      </w:r>
    </w:p>
    <w:p w14:paraId="73845CE6" w14:textId="77777777" w:rsidR="00397458" w:rsidRDefault="00397458" w:rsidP="00397458">
      <w:r>
        <w:t xml:space="preserve">[5] M. </w:t>
      </w:r>
      <w:proofErr w:type="spellStart"/>
      <w:r>
        <w:t>Hutter</w:t>
      </w:r>
      <w:proofErr w:type="spellEnd"/>
      <w:r>
        <w:t xml:space="preserve">, M. A. </w:t>
      </w:r>
      <w:proofErr w:type="spellStart"/>
      <w:r>
        <w:t>Hoepflinger</w:t>
      </w:r>
      <w:proofErr w:type="spellEnd"/>
      <w:r>
        <w:t xml:space="preserve">, C. Gehring, M. </w:t>
      </w:r>
      <w:proofErr w:type="spellStart"/>
      <w:r>
        <w:t>Bloesch</w:t>
      </w:r>
      <w:proofErr w:type="spellEnd"/>
      <w:r>
        <w:t>, C. D. Remy,</w:t>
      </w:r>
      <w:r>
        <w:rPr>
          <w:rFonts w:hint="eastAsia"/>
        </w:rPr>
        <w:t xml:space="preserve"> </w:t>
      </w:r>
      <w:r>
        <w:t xml:space="preserve">and R. </w:t>
      </w:r>
      <w:proofErr w:type="spellStart"/>
      <w:r>
        <w:t>Siegwart</w:t>
      </w:r>
      <w:proofErr w:type="spellEnd"/>
      <w:r>
        <w:t>, “Hybrid operational space control for compliant</w:t>
      </w:r>
      <w:r>
        <w:rPr>
          <w:rFonts w:hint="eastAsia"/>
        </w:rPr>
        <w:t xml:space="preserve"> </w:t>
      </w:r>
      <w:r>
        <w:t>legged systems,” in Robotics: Science and Systems (RSS), Sydney,</w:t>
      </w:r>
      <w:r>
        <w:rPr>
          <w:rFonts w:hint="eastAsia"/>
        </w:rPr>
        <w:t xml:space="preserve"> </w:t>
      </w:r>
      <w:r>
        <w:t>NSW, Australia, July 2012.</w:t>
      </w:r>
    </w:p>
    <w:p w14:paraId="37ECD320" w14:textId="77777777" w:rsidR="00397458" w:rsidRDefault="00397458" w:rsidP="00397458">
      <w:r>
        <w:t xml:space="preserve">[6] M. </w:t>
      </w:r>
      <w:proofErr w:type="spellStart"/>
      <w:r>
        <w:t>Hutter</w:t>
      </w:r>
      <w:proofErr w:type="spellEnd"/>
      <w:r>
        <w:t xml:space="preserve">, H. Sommer, C. Gehring, M. </w:t>
      </w:r>
      <w:proofErr w:type="spellStart"/>
      <w:r>
        <w:t>Hoepflinger</w:t>
      </w:r>
      <w:proofErr w:type="spellEnd"/>
      <w:r>
        <w:t xml:space="preserve">, M. </w:t>
      </w:r>
      <w:proofErr w:type="spellStart"/>
      <w:r>
        <w:t>Bloesch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and R. </w:t>
      </w:r>
      <w:proofErr w:type="spellStart"/>
      <w:r>
        <w:t>Siegwart</w:t>
      </w:r>
      <w:proofErr w:type="spellEnd"/>
      <w:r>
        <w:t>, “Quadrupedal locomotion using hierarchical operational space control,” The International Journal of Robotics Research,</w:t>
      </w:r>
      <w:r>
        <w:rPr>
          <w:rFonts w:hint="eastAsia"/>
        </w:rPr>
        <w:t xml:space="preserve"> </w:t>
      </w:r>
      <w:r>
        <w:t>vol. 33, no. 8, pp. 1047–1062, 2014.</w:t>
      </w:r>
    </w:p>
    <w:p w14:paraId="136C37F0" w14:textId="77777777" w:rsidR="00397458" w:rsidRDefault="00397458" w:rsidP="00397458">
      <w:r w:rsidRPr="00496E3E">
        <w:t xml:space="preserve">[7] A. Herzog, L. Righetti, F. Grimminger, P. Pastor, and S. </w:t>
      </w:r>
      <w:proofErr w:type="spellStart"/>
      <w:r w:rsidRPr="00496E3E">
        <w:t>Schaal</w:t>
      </w:r>
      <w:proofErr w:type="spellEnd"/>
      <w:r w:rsidRPr="00496E3E">
        <w:t xml:space="preserve">, “Balancing experiments on a torque-controlled humanoid with hierarchical inverse dynamics,” in Intelligent Robots and Systems (IROS), 2014 IEEE/RSJ International Conference on, Chicago, IL, USA, Sept 2014. </w:t>
      </w:r>
    </w:p>
    <w:p w14:paraId="39AAA657" w14:textId="77777777" w:rsidR="00397458" w:rsidRDefault="00397458" w:rsidP="00397458">
      <w:r w:rsidRPr="00496E3E">
        <w:t xml:space="preserve">[8] L. Saab, O. Ramos, F. Keith, N. Mansard, P. </w:t>
      </w:r>
      <w:proofErr w:type="spellStart"/>
      <w:r w:rsidRPr="00496E3E">
        <w:t>Soueres</w:t>
      </w:r>
      <w:proofErr w:type="spellEnd"/>
      <w:r w:rsidRPr="00496E3E">
        <w:t xml:space="preserve">, and J. </w:t>
      </w:r>
      <w:proofErr w:type="spellStart"/>
      <w:r w:rsidRPr="00496E3E">
        <w:t>Fourquet</w:t>
      </w:r>
      <w:proofErr w:type="spellEnd"/>
      <w:r w:rsidRPr="00496E3E">
        <w:t xml:space="preserve">, “Dynamic whole-body motion generation under rigid contacts and other unilateral constraints,” Robotics, IEEE Transactions on, vol. 29, no. 2, pp. 346–362, April 2013. </w:t>
      </w:r>
    </w:p>
    <w:p w14:paraId="62BC1B44" w14:textId="77777777" w:rsidR="00397458" w:rsidRDefault="00397458" w:rsidP="00397458">
      <w:r w:rsidRPr="00496E3E">
        <w:t xml:space="preserve">[9] M. de Lasa, I. </w:t>
      </w:r>
      <w:proofErr w:type="spellStart"/>
      <w:r w:rsidRPr="00496E3E">
        <w:t>Mordatch</w:t>
      </w:r>
      <w:proofErr w:type="spellEnd"/>
      <w:r w:rsidRPr="00496E3E">
        <w:t xml:space="preserve">, and A. </w:t>
      </w:r>
      <w:proofErr w:type="spellStart"/>
      <w:r w:rsidRPr="00496E3E">
        <w:t>Hertzmann</w:t>
      </w:r>
      <w:proofErr w:type="spellEnd"/>
      <w:r w:rsidRPr="00496E3E">
        <w:t xml:space="preserve">, “Feature-based locomotion controllers,” ACM Trans. Graph., vol. 29, no. 4, pp. 131:1–131:10, Jul. 2010. </w:t>
      </w:r>
    </w:p>
    <w:p w14:paraId="656EDA5D" w14:textId="77777777" w:rsidR="00397458" w:rsidRDefault="00397458" w:rsidP="00397458">
      <w:r w:rsidRPr="00496E3E">
        <w:t xml:space="preserve">[10] P. </w:t>
      </w:r>
      <w:proofErr w:type="spellStart"/>
      <w:r w:rsidRPr="00496E3E">
        <w:t>Wensing</w:t>
      </w:r>
      <w:proofErr w:type="spellEnd"/>
      <w:r w:rsidRPr="00496E3E">
        <w:t xml:space="preserve"> and D. Orin, “Generation of dynamic humanoid behaviors through task-space control with conic optimization,” in Robotics and Automation (ICRA), 2013 IEEE International Conference on, Karlsruhe, Germany, May 2013, pp. 3103–3109. </w:t>
      </w:r>
    </w:p>
    <w:p w14:paraId="68BC19BE" w14:textId="77777777" w:rsidR="00397458" w:rsidRPr="00496E3E" w:rsidRDefault="00397458" w:rsidP="00397458">
      <w:r w:rsidRPr="00496E3E">
        <w:t xml:space="preserve">[11] L. </w:t>
      </w:r>
      <w:proofErr w:type="spellStart"/>
      <w:r w:rsidRPr="00496E3E">
        <w:t>Sentis</w:t>
      </w:r>
      <w:proofErr w:type="spellEnd"/>
      <w:r w:rsidRPr="00496E3E">
        <w:t xml:space="preserve"> and O. Khatib, “A whole-body control framework for humanoids operating in human environments,” in Robotics and Automation, 2006. ICRA 2006. Proceedings 2006 IEEE International Conference on, Orlando, FL, USA, May 2006, pp. 2641–2648.</w:t>
      </w:r>
    </w:p>
    <w:p w14:paraId="61E54DEC" w14:textId="4A1012C2" w:rsidR="00D0304C" w:rsidRDefault="00D0304C" w:rsidP="00397458"/>
    <w:p w14:paraId="0BE1934B" w14:textId="77777777" w:rsidR="00555055" w:rsidRDefault="00555055" w:rsidP="00397458"/>
    <w:p w14:paraId="67DC48F5" w14:textId="77777777" w:rsidR="00555055" w:rsidRDefault="00555055" w:rsidP="00397458"/>
    <w:p w14:paraId="08E7DF5C" w14:textId="77777777" w:rsidR="00555055" w:rsidRDefault="00555055" w:rsidP="00397458"/>
    <w:p w14:paraId="427085AB" w14:textId="77777777" w:rsidR="00555055" w:rsidRDefault="00555055" w:rsidP="00397458"/>
    <w:p w14:paraId="71C4C244" w14:textId="77777777" w:rsidR="00555055" w:rsidRDefault="00555055" w:rsidP="00397458"/>
    <w:p w14:paraId="245DA00B" w14:textId="77777777" w:rsidR="00555055" w:rsidRDefault="00555055" w:rsidP="00397458"/>
    <w:p w14:paraId="36D18ADB" w14:textId="188B9BDD" w:rsidR="00555055" w:rsidRDefault="000E6E9A" w:rsidP="000E6E9A">
      <w:r>
        <w:lastRenderedPageBreak/>
        <w:t xml:space="preserve"> </w:t>
      </w:r>
      <w:r w:rsidRPr="000E6E9A">
        <w:t>Civil Engineering에서 로봇의 주된 역할은 인간의 접근이 제한되거나 위험한 상황에서 인간을 대신하여 각종 임무를 수행하는 것이다. 특히나 재난 환경과 같이 환경이 급격하게 변해 예측이 힘든 현장에서 그 중요성은 증대된다. 인력을 대체하기 위해 현재까지 제시되어온 방법으로는 UAV, wheeled robot, legged robot등이 있다. UAV의 경우, 환경에 대한 접근성은 우수하지만, 환경에 직접적인 interaction을 할 수 없다는 한계를 가지고 있다. Wheeled robot은 평지와 같은 특수한 지형에서 기동성이 뛰어나지만, 지형 변화에 대한 적응력이 부족하다는 단점을 가지고 있다. 마지막으로</w:t>
      </w:r>
      <w:r>
        <w:rPr>
          <w:rFonts w:hint="eastAsia"/>
        </w:rPr>
        <w:t>,</w:t>
      </w:r>
      <w:r w:rsidRPr="000E6E9A">
        <w:t xml:space="preserve"> legged robot은</w:t>
      </w:r>
      <w:r>
        <w:t xml:space="preserve"> </w:t>
      </w:r>
      <w:r w:rsidRPr="000E6E9A">
        <w:t xml:space="preserve">환경과 직접적인 interaction을 할 수 있을 뿐더러, wheeled robot에 비해 다양한 지형에서 우수한 보행 능력을 가진다. 또한, 재난 환경에서, 대다수 도구 및 장비들을 운용하는 방식이 사람을 기준으로 설계되었기 때문에, 사람과 유사한 </w:t>
      </w:r>
      <w:proofErr w:type="spellStart"/>
      <w:r w:rsidRPr="000E6E9A">
        <w:t>매니퓰레이터를</w:t>
      </w:r>
      <w:proofErr w:type="spellEnd"/>
      <w:r w:rsidRPr="000E6E9A">
        <w:t xml:space="preserve"> 가진 legged robot의 존재는 필수불가결이다. 그러나 legged robot은 그 보행 제어에 있어 복잡성을 가지고 있다. 재난 환경과 같은 복잡하고 거친 환경은</w:t>
      </w:r>
      <w:r>
        <w:t xml:space="preserve">, </w:t>
      </w:r>
      <w:r w:rsidRPr="000E6E9A">
        <w:t xml:space="preserve">그 자체가 내재한 위험 요소가 다분하기 때문에 사람이 직접 접근하는 것은 지양하여야 한다. 그러므로 </w:t>
      </w:r>
      <w:proofErr w:type="spellStart"/>
      <w:r w:rsidRPr="000E6E9A">
        <w:t>외란에</w:t>
      </w:r>
      <w:proofErr w:type="spellEnd"/>
      <w:r w:rsidRPr="000E6E9A">
        <w:t xml:space="preserve"> 강인하고, 에너지 효율적인 제어 알고리즘이 필요하다</w:t>
      </w:r>
      <w:r>
        <w:t>.</w:t>
      </w:r>
      <w:r w:rsidRPr="000E6E9A">
        <w:t xml:space="preserve"> 본 연구에서는 이러한 단점을 보완할 수 있는 최적화 기반의 모션 제어 알고리즘을 제안하고자 한다.</w:t>
      </w:r>
    </w:p>
    <w:p w14:paraId="650CC0D2" w14:textId="5E1F1915" w:rsidR="000E6E9A" w:rsidRDefault="000E6E9A" w:rsidP="00397458">
      <w:r>
        <w:t xml:space="preserve"> </w:t>
      </w:r>
      <w:r>
        <w:rPr>
          <w:rFonts w:hint="eastAsia"/>
        </w:rPr>
        <w:t xml:space="preserve">현재까지의 제시된 </w:t>
      </w:r>
      <w:proofErr w:type="spellStart"/>
      <w:r>
        <w:rPr>
          <w:rFonts w:hint="eastAsia"/>
        </w:rPr>
        <w:t>다리형</w:t>
      </w:r>
      <w:proofErr w:type="spellEnd"/>
      <w:r>
        <w:rPr>
          <w:rFonts w:hint="eastAsia"/>
        </w:rPr>
        <w:t xml:space="preserve"> 로봇은 대부분 그 제어를 크게 </w:t>
      </w:r>
      <w:r>
        <w:t>High-level controller</w:t>
      </w:r>
      <w:r>
        <w:rPr>
          <w:rFonts w:hint="eastAsia"/>
        </w:rPr>
        <w:t xml:space="preserve">와 </w:t>
      </w:r>
      <w:r>
        <w:t xml:space="preserve">Low-level controller, </w:t>
      </w:r>
      <w:r>
        <w:rPr>
          <w:rFonts w:hint="eastAsia"/>
        </w:rPr>
        <w:t>두 단계의 제어 문제로 접근한다.</w:t>
      </w:r>
      <w:r>
        <w:t xml:space="preserve"> High-level controller</w:t>
      </w:r>
      <w:r>
        <w:rPr>
          <w:rFonts w:hint="eastAsia"/>
        </w:rPr>
        <w:t xml:space="preserve">는 </w:t>
      </w:r>
      <w:r w:rsidR="000C0FF1">
        <w:rPr>
          <w:rFonts w:hint="eastAsia"/>
        </w:rPr>
        <w:t xml:space="preserve">보통 </w:t>
      </w:r>
      <w:r w:rsidR="000C0FF1">
        <w:t xml:space="preserve">Cartesian space </w:t>
      </w:r>
      <w:r w:rsidR="000C0FF1">
        <w:rPr>
          <w:rFonts w:hint="eastAsia"/>
        </w:rPr>
        <w:t xml:space="preserve">위에서 </w:t>
      </w:r>
      <w:r>
        <w:rPr>
          <w:rFonts w:hint="eastAsia"/>
        </w:rPr>
        <w:t xml:space="preserve">로봇 </w:t>
      </w:r>
      <w:proofErr w:type="spellStart"/>
      <w:r>
        <w:t>CoM</w:t>
      </w:r>
      <w:proofErr w:type="spellEnd"/>
      <w:r w:rsidR="000C0FF1">
        <w:rPr>
          <w:rFonts w:hint="eastAsia"/>
        </w:rPr>
        <w:t xml:space="preserve">의 </w:t>
      </w:r>
      <w:r w:rsidR="000C0FF1">
        <w:t>desired</w:t>
      </w:r>
      <w:r w:rsidR="000C0FF1">
        <w:rPr>
          <w:rFonts w:hint="eastAsia"/>
        </w:rPr>
        <w:t xml:space="preserve"> </w:t>
      </w:r>
      <w:r w:rsidR="000C0FF1">
        <w:t>motion</w:t>
      </w:r>
      <w:r w:rsidR="000C0FF1">
        <w:rPr>
          <w:rFonts w:hint="eastAsia"/>
        </w:rPr>
        <w:t>을 생성하거나</w:t>
      </w:r>
      <w:r w:rsidR="000C0FF1">
        <w:t xml:space="preserve">, </w:t>
      </w:r>
      <w:r w:rsidR="000C0FF1">
        <w:rPr>
          <w:rFonts w:hint="eastAsia"/>
        </w:rPr>
        <w:t>또는</w:t>
      </w:r>
      <w:r w:rsidR="000C0FF1">
        <w:t xml:space="preserve"> </w:t>
      </w:r>
      <w:r w:rsidR="000C0FF1">
        <w:rPr>
          <w:rFonts w:hint="eastAsia"/>
        </w:rPr>
        <w:t xml:space="preserve">로봇의 발이 있어야 할 장소를 정해주는 등 로봇 전체의 </w:t>
      </w:r>
      <w:r w:rsidR="000C0FF1">
        <w:t>motion</w:t>
      </w:r>
      <w:r w:rsidR="000C0FF1">
        <w:rPr>
          <w:rFonts w:hint="eastAsia"/>
        </w:rPr>
        <w:t>에 대한 제어를 담당한다.</w:t>
      </w:r>
      <w:r w:rsidR="000C0FF1">
        <w:t xml:space="preserve"> Low-level controller</w:t>
      </w:r>
      <w:r w:rsidR="000C0FF1">
        <w:rPr>
          <w:rFonts w:hint="eastAsia"/>
        </w:rPr>
        <w:t xml:space="preserve">는 </w:t>
      </w:r>
      <w:r w:rsidR="000C0FF1">
        <w:t>High-level</w:t>
      </w:r>
      <w:r w:rsidR="000C0FF1">
        <w:rPr>
          <w:rFonts w:hint="eastAsia"/>
        </w:rPr>
        <w:t xml:space="preserve"> </w:t>
      </w:r>
      <w:r w:rsidR="000C0FF1">
        <w:t>controller</w:t>
      </w:r>
      <w:r w:rsidR="000C0FF1">
        <w:rPr>
          <w:rFonts w:hint="eastAsia"/>
        </w:rPr>
        <w:t xml:space="preserve">에서 생성된 로봇 전체의 </w:t>
      </w:r>
      <w:r w:rsidR="000C0FF1">
        <w:t>desired motion</w:t>
      </w:r>
      <w:r w:rsidR="000C0FF1">
        <w:rPr>
          <w:rFonts w:hint="eastAsia"/>
        </w:rPr>
        <w:t xml:space="preserve">을 각 </w:t>
      </w:r>
      <w:r w:rsidR="000C0FF1">
        <w:t>joint</w:t>
      </w:r>
      <w:r w:rsidR="000C0FF1">
        <w:rPr>
          <w:rFonts w:hint="eastAsia"/>
        </w:rPr>
        <w:t>에서의</w:t>
      </w:r>
      <w:r w:rsidR="000C0FF1">
        <w:t xml:space="preserve"> reference</w:t>
      </w:r>
      <w:r w:rsidR="000C0FF1">
        <w:rPr>
          <w:rFonts w:hint="eastAsia"/>
        </w:rPr>
        <w:t>로 변환하고,</w:t>
      </w:r>
      <w:r w:rsidR="000C0FF1">
        <w:t xml:space="preserve"> </w:t>
      </w:r>
      <w:r w:rsidR="000C0FF1">
        <w:rPr>
          <w:rFonts w:hint="eastAsia"/>
        </w:rPr>
        <w:t>이를 잘 추종하도록 한다.</w:t>
      </w:r>
      <w:r w:rsidR="000C0FF1">
        <w:t xml:space="preserve"> </w:t>
      </w:r>
    </w:p>
    <w:p w14:paraId="6A1231EA" w14:textId="66668D82" w:rsidR="000C0FF1" w:rsidRDefault="000C0FF1" w:rsidP="00397458">
      <w:pPr>
        <w:rPr>
          <w:rFonts w:hint="eastAsia"/>
        </w:rPr>
      </w:pPr>
      <w:r>
        <w:t xml:space="preserve"> </w:t>
      </w:r>
      <w:r w:rsidR="0009631C">
        <w:rPr>
          <w:rFonts w:hint="eastAsia"/>
        </w:rPr>
        <w:t>그간 제시된</w:t>
      </w:r>
      <w:r w:rsidR="0009631C">
        <w:t xml:space="preserve"> High-level controller</w:t>
      </w:r>
      <w:r w:rsidR="0009631C">
        <w:rPr>
          <w:rFonts w:hint="eastAsia"/>
        </w:rPr>
        <w:t>에는</w:t>
      </w:r>
      <w:r w:rsidR="00D67605">
        <w:rPr>
          <w:rFonts w:hint="eastAsia"/>
        </w:rPr>
        <w:t xml:space="preserve"> </w:t>
      </w:r>
      <w:r w:rsidR="0009631C">
        <w:t xml:space="preserve">ZMP(Zero-Moment Point) based method, foot placement method </w:t>
      </w:r>
      <w:r w:rsidR="0009631C">
        <w:rPr>
          <w:rFonts w:hint="eastAsia"/>
        </w:rPr>
        <w:t>등이 있다.</w:t>
      </w:r>
      <w:r w:rsidR="00D67605">
        <w:t xml:space="preserve"> </w:t>
      </w:r>
      <w:proofErr w:type="spellStart"/>
      <w:r w:rsidR="00D67605">
        <w:t>Kajita</w:t>
      </w:r>
      <w:proofErr w:type="spellEnd"/>
      <w:r w:rsidR="00D67605">
        <w:t xml:space="preserve"> at al.</w:t>
      </w:r>
      <w:r w:rsidR="00D67605">
        <w:rPr>
          <w:rFonts w:hint="eastAsia"/>
        </w:rPr>
        <w:t xml:space="preserve">이 제안한 </w:t>
      </w:r>
      <w:proofErr w:type="spellStart"/>
      <w:r w:rsidR="00D67605">
        <w:rPr>
          <w:rFonts w:hint="eastAsia"/>
        </w:rPr>
        <w:t>다리형</w:t>
      </w:r>
      <w:proofErr w:type="spellEnd"/>
      <w:r w:rsidR="00D67605">
        <w:rPr>
          <w:rFonts w:hint="eastAsia"/>
        </w:rPr>
        <w:t xml:space="preserve"> 로봇에서의 </w:t>
      </w:r>
      <w:r w:rsidR="00D67605">
        <w:t>Preview Control</w:t>
      </w:r>
      <w:r w:rsidR="00D67605">
        <w:rPr>
          <w:rFonts w:hint="eastAsia"/>
        </w:rPr>
        <w:t xml:space="preserve">과 같이, 로봇의 </w:t>
      </w:r>
      <w:r w:rsidR="00D67605">
        <w:t xml:space="preserve">ZMP </w:t>
      </w:r>
      <w:r w:rsidR="00D67605">
        <w:rPr>
          <w:rFonts w:hint="eastAsia"/>
        </w:rPr>
        <w:t>정보와 그 미래 예측 데이터를 사용하는 방법</w:t>
      </w:r>
      <w:r w:rsidR="00BD5593">
        <w:rPr>
          <w:rFonts w:hint="eastAsia"/>
        </w:rPr>
        <w:t xml:space="preserve">은 </w:t>
      </w:r>
      <w:r w:rsidR="00BD5593">
        <w:t>(</w:t>
      </w:r>
      <w:r w:rsidR="00BD5593">
        <w:rPr>
          <w:rFonts w:hint="eastAsia"/>
        </w:rPr>
        <w:t>장점</w:t>
      </w:r>
      <w:r w:rsidR="00BD5593">
        <w:t>)</w:t>
      </w:r>
      <w:r w:rsidR="00BD5593">
        <w:rPr>
          <w:rFonts w:hint="eastAsia"/>
        </w:rPr>
        <w:t>하며</w:t>
      </w:r>
      <w:bookmarkStart w:id="0" w:name="_GoBack"/>
      <w:bookmarkEnd w:id="0"/>
    </w:p>
    <w:p w14:paraId="10FAD752" w14:textId="678FE5BB" w:rsidR="00D67605" w:rsidRPr="00BD5593" w:rsidRDefault="00D67605" w:rsidP="00397458">
      <w:pPr>
        <w:rPr>
          <w:rFonts w:hint="eastAsia"/>
        </w:rPr>
      </w:pPr>
      <w:r>
        <w:t>Low-level controller</w:t>
      </w:r>
      <w:r>
        <w:rPr>
          <w:rFonts w:hint="eastAsia"/>
        </w:rPr>
        <w:t>에서,</w:t>
      </w:r>
      <w:r>
        <w:t xml:space="preserve"> </w:t>
      </w:r>
      <w:proofErr w:type="spellStart"/>
      <w:r>
        <w:rPr>
          <w:rFonts w:hint="eastAsia"/>
        </w:rPr>
        <w:t>외란에</w:t>
      </w:r>
      <w:proofErr w:type="spellEnd"/>
      <w:r>
        <w:rPr>
          <w:rFonts w:hint="eastAsia"/>
        </w:rPr>
        <w:t xml:space="preserve"> 강인하고, </w:t>
      </w:r>
      <w:r>
        <w:t>workspace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최대한 활용하기 위해서는 </w:t>
      </w:r>
      <w:r w:rsidR="00BD5593">
        <w:t>Full body inverse dynamic</w:t>
      </w:r>
      <w:r w:rsidR="00BD5593">
        <w:rPr>
          <w:rFonts w:hint="eastAsia"/>
        </w:rPr>
        <w:t>s</w:t>
      </w:r>
      <w:proofErr w:type="spellStart"/>
      <w:r w:rsidR="00BD5593">
        <w:rPr>
          <w:rFonts w:hint="eastAsia"/>
        </w:rPr>
        <w:t>를</w:t>
      </w:r>
      <w:proofErr w:type="spellEnd"/>
      <w:r w:rsidR="00BD5593">
        <w:rPr>
          <w:rFonts w:hint="eastAsia"/>
        </w:rPr>
        <w:t xml:space="preserve"> 이용하는 것이 효과적이라고 생각되어진다.</w:t>
      </w:r>
      <w:r w:rsidR="00BD5593">
        <w:t xml:space="preserve"> </w:t>
      </w:r>
      <w:r w:rsidR="00BD5593">
        <w:rPr>
          <w:rFonts w:hint="eastAsia"/>
        </w:rPr>
        <w:t xml:space="preserve">이 </w:t>
      </w:r>
      <w:r w:rsidR="00BD5593">
        <w:t>Full body inverse dynamic</w:t>
      </w:r>
      <w:r w:rsidR="00BD5593">
        <w:rPr>
          <w:rFonts w:hint="eastAsia"/>
        </w:rPr>
        <w:t>s</w:t>
      </w:r>
      <w:proofErr w:type="spellStart"/>
      <w:r w:rsidR="00BD5593">
        <w:rPr>
          <w:rFonts w:hint="eastAsia"/>
        </w:rPr>
        <w:t>를</w:t>
      </w:r>
      <w:proofErr w:type="spellEnd"/>
      <w:r w:rsidR="00BD5593">
        <w:rPr>
          <w:rFonts w:hint="eastAsia"/>
        </w:rPr>
        <w:t xml:space="preserve"> 푸는 데에는 보통 QP(</w:t>
      </w:r>
      <w:r w:rsidR="00BD5593">
        <w:t>Quadratic Programming</w:t>
      </w:r>
      <w:r w:rsidR="00BD5593">
        <w:rPr>
          <w:rFonts w:hint="eastAsia"/>
        </w:rPr>
        <w:t>)이 사용되는데,</w:t>
      </w:r>
      <w:r w:rsidR="00BD5593">
        <w:t xml:space="preserve"> </w:t>
      </w:r>
      <w:proofErr w:type="spellStart"/>
      <w:r w:rsidR="00BD5593">
        <w:rPr>
          <w:rFonts w:hint="eastAsia"/>
        </w:rPr>
        <w:t>다리형</w:t>
      </w:r>
      <w:proofErr w:type="spellEnd"/>
      <w:r w:rsidR="00BD5593">
        <w:rPr>
          <w:rFonts w:hint="eastAsia"/>
        </w:rPr>
        <w:t xml:space="preserve"> 로봇에 존재하는 많은 조인트들 때문에</w:t>
      </w:r>
      <w:r w:rsidR="00BD5593">
        <w:t xml:space="preserve">, </w:t>
      </w:r>
      <w:r w:rsidR="00BD5593">
        <w:rPr>
          <w:rFonts w:hint="eastAsia"/>
        </w:rPr>
        <w:t>그 처리시간이 문제시 되어왔다.</w:t>
      </w:r>
      <w:r w:rsidR="00BD5593">
        <w:t xml:space="preserve"> </w:t>
      </w:r>
      <w:r w:rsidR="00BD5593">
        <w:rPr>
          <w:rFonts w:hint="eastAsia"/>
        </w:rPr>
        <w:t>이런 계산 시간을 줄이기 위해,</w:t>
      </w:r>
      <w:r w:rsidR="00BD5593">
        <w:t xml:space="preserve"> </w:t>
      </w:r>
      <w:r w:rsidR="00BD5593">
        <w:rPr>
          <w:rFonts w:hint="eastAsia"/>
        </w:rPr>
        <w:t xml:space="preserve">많은 연구들이 </w:t>
      </w:r>
      <w:proofErr w:type="spellStart"/>
      <w:r w:rsidR="00BD5593">
        <w:t>Kahtib</w:t>
      </w:r>
      <w:proofErr w:type="spellEnd"/>
      <w:r w:rsidR="00BD5593">
        <w:t xml:space="preserve"> et al.[4]</w:t>
      </w:r>
      <w:r w:rsidR="00BD5593">
        <w:rPr>
          <w:rFonts w:hint="eastAsia"/>
        </w:rPr>
        <w:t xml:space="preserve">이 제시한 </w:t>
      </w:r>
      <w:r w:rsidR="00BD5593">
        <w:t xml:space="preserve">hierarchical </w:t>
      </w:r>
      <w:r w:rsidR="00BD5593">
        <w:rPr>
          <w:rFonts w:hint="eastAsia"/>
        </w:rPr>
        <w:t>방법을 사용하고 있다</w:t>
      </w:r>
      <w:r w:rsidR="00BD5593">
        <w:t xml:space="preserve"> </w:t>
      </w:r>
      <w:r w:rsidR="00BD5593">
        <w:t>[5]~[11</w:t>
      </w:r>
      <w:r w:rsidR="00BD5593">
        <w:t xml:space="preserve">]. </w:t>
      </w:r>
      <w:r w:rsidR="00BD5593">
        <w:rPr>
          <w:rFonts w:hint="eastAsia"/>
        </w:rPr>
        <w:t xml:space="preserve">또한 </w:t>
      </w:r>
      <w:proofErr w:type="spellStart"/>
      <w:r w:rsidR="00BD5593">
        <w:t>Hutter</w:t>
      </w:r>
      <w:proofErr w:type="spellEnd"/>
      <w:r w:rsidR="00BD5593">
        <w:t xml:space="preserve"> et al.[]</w:t>
      </w:r>
      <w:r w:rsidR="00BD5593">
        <w:rPr>
          <w:rFonts w:hint="eastAsia"/>
        </w:rPr>
        <w:t>과 같이 특정</w:t>
      </w:r>
      <w:r w:rsidR="00BD5593">
        <w:t xml:space="preserve"> constraint </w:t>
      </w:r>
      <w:r w:rsidR="00BD5593">
        <w:rPr>
          <w:rFonts w:hint="eastAsia"/>
        </w:rPr>
        <w:t xml:space="preserve">하에서 </w:t>
      </w:r>
      <w:r w:rsidR="00BD5593">
        <w:t>inverse dynamics</w:t>
      </w:r>
      <w:r w:rsidR="00BD5593">
        <w:rPr>
          <w:rFonts w:hint="eastAsia"/>
        </w:rPr>
        <w:t>식을 단순화하여 접근하기도 했다.</w:t>
      </w:r>
      <w:r w:rsidR="00BD5593">
        <w:t xml:space="preserve"> </w:t>
      </w:r>
      <w:r w:rsidR="00BD5593">
        <w:rPr>
          <w:rFonts w:hint="eastAsia"/>
        </w:rPr>
        <w:t xml:space="preserve">본 연구에서는 </w:t>
      </w:r>
      <w:r w:rsidR="00BD5593">
        <w:t xml:space="preserve"> </w:t>
      </w:r>
    </w:p>
    <w:p w14:paraId="02231EDD" w14:textId="77777777" w:rsidR="00D67605" w:rsidRDefault="00D67605" w:rsidP="00397458"/>
    <w:p w14:paraId="026BE59B" w14:textId="5DA2D409" w:rsidR="0009631C" w:rsidRDefault="0009631C" w:rsidP="00397458">
      <w:r>
        <w:rPr>
          <w:rFonts w:hint="eastAsia"/>
        </w:rPr>
        <w:t xml:space="preserve">또한 더욱 향상된 </w:t>
      </w:r>
      <w:r>
        <w:t>Low-level controller</w:t>
      </w:r>
      <w:r>
        <w:rPr>
          <w:rFonts w:hint="eastAsia"/>
        </w:rPr>
        <w:t xml:space="preserve">의 성능을 위해 본 연구에서는 </w:t>
      </w:r>
      <w:r>
        <w:t xml:space="preserve">Full body </w:t>
      </w:r>
    </w:p>
    <w:p w14:paraId="34D31A2F" w14:textId="77777777" w:rsidR="000E6E9A" w:rsidRDefault="000E6E9A" w:rsidP="00397458"/>
    <w:p w14:paraId="21A05438" w14:textId="77777777" w:rsidR="000E6E9A" w:rsidRDefault="000E6E9A" w:rsidP="00397458"/>
    <w:p w14:paraId="422F8489" w14:textId="77777777" w:rsidR="000E6E9A" w:rsidRDefault="000E6E9A" w:rsidP="000E6E9A">
      <w:proofErr w:type="spellStart"/>
      <w:r>
        <w:t>다리형</w:t>
      </w:r>
      <w:proofErr w:type="spellEnd"/>
      <w:r>
        <w:t xml:space="preserve"> 로봇의 제어는 크게 상위 제어기 및 하위 제어기로, 이 두 가지의 세분화 된 제어 문제로 </w:t>
      </w:r>
      <w:r>
        <w:lastRenderedPageBreak/>
        <w:t xml:space="preserve">분류할 수 있다. 상위 제어기는 Cartesian space에서의 desired motion을 생성하고, 하위 제어기는 상위 제어기에서 생성된 Cartesian space상의 motion을 Joint space 궤적으로 변환해주고 그 궤적을 잘 추종하도록 하는 것이다. </w:t>
      </w:r>
    </w:p>
    <w:p w14:paraId="33FC42F4" w14:textId="77777777" w:rsidR="000E6E9A" w:rsidRDefault="000E6E9A" w:rsidP="000E6E9A">
      <w:r>
        <w:t>-</w:t>
      </w:r>
      <w:r>
        <w:tab/>
        <w:t>Workspace</w:t>
      </w:r>
      <w:proofErr w:type="spellStart"/>
      <w:r>
        <w:t>를</w:t>
      </w:r>
      <w:proofErr w:type="spellEnd"/>
      <w:r>
        <w:t xml:space="preserve"> 충분히 이용하고, 각종 </w:t>
      </w:r>
      <w:proofErr w:type="spellStart"/>
      <w:r>
        <w:t>외란에</w:t>
      </w:r>
      <w:proofErr w:type="spellEnd"/>
      <w:r>
        <w:t xml:space="preserve"> </w:t>
      </w:r>
      <w:proofErr w:type="spellStart"/>
      <w:r>
        <w:t>강인하려면</w:t>
      </w:r>
      <w:proofErr w:type="spellEnd"/>
      <w:r>
        <w:t xml:space="preserve"> Full body dynamics</w:t>
      </w:r>
      <w:proofErr w:type="spellStart"/>
      <w:r>
        <w:t>를</w:t>
      </w:r>
      <w:proofErr w:type="spellEnd"/>
      <w:r>
        <w:t xml:space="preserve"> 고려한 하위제어기를 사용해야 함.</w:t>
      </w:r>
    </w:p>
    <w:p w14:paraId="6FA1538B" w14:textId="77777777" w:rsidR="000E6E9A" w:rsidRDefault="000E6E9A" w:rsidP="000E6E9A">
      <w:r>
        <w:t>Full body inverse dynamics</w:t>
      </w:r>
      <w:proofErr w:type="spellStart"/>
      <w:r>
        <w:t>를</w:t>
      </w:r>
      <w:proofErr w:type="spellEnd"/>
      <w:r>
        <w:t xml:space="preserve"> 이용하여 하위제어기를 구성하는 연구는 활발하게 이루어지고 있다. 대부분의  [5]~[11]은 </w:t>
      </w:r>
      <w:proofErr w:type="spellStart"/>
      <w:r>
        <w:t>Kahtib</w:t>
      </w:r>
      <w:proofErr w:type="spellEnd"/>
      <w:r>
        <w:t xml:space="preserve"> et al.[4]이 제시한 framework</w:t>
      </w:r>
      <w:proofErr w:type="spellStart"/>
      <w:r>
        <w:t>를</w:t>
      </w:r>
      <w:proofErr w:type="spellEnd"/>
      <w:r>
        <w:t xml:space="preserve"> 기반으로 제어기를 구성하였다. </w:t>
      </w:r>
    </w:p>
    <w:p w14:paraId="1ECBA556" w14:textId="1B0EF196" w:rsidR="000E6E9A" w:rsidRPr="000E6E9A" w:rsidRDefault="000E6E9A" w:rsidP="000E6E9A">
      <w:pPr>
        <w:rPr>
          <w:rFonts w:hint="eastAsia"/>
        </w:rPr>
      </w:pPr>
      <w:r>
        <w:t>-</w:t>
      </w:r>
      <w:r>
        <w:tab/>
        <w:t>Operational space상의 desired motion들의 우선순위를 고려하여, 낮은 순위의 motion을 높은 순위 motion의 Null space에서 생성함으로써 높은 순위의 motion을 구현하는 동시에 이 motion을 위배하지않는 선에서 낮은 순위의 motion을 구현하는 것이다.</w:t>
      </w:r>
    </w:p>
    <w:sectPr w:rsidR="000E6E9A" w:rsidRPr="000E6E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10BFC"/>
    <w:multiLevelType w:val="hybridMultilevel"/>
    <w:tmpl w:val="F53481D6"/>
    <w:lvl w:ilvl="0" w:tplc="512C5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6179E7"/>
    <w:multiLevelType w:val="hybridMultilevel"/>
    <w:tmpl w:val="43A2F9C2"/>
    <w:lvl w:ilvl="0" w:tplc="4FFE1C90">
      <w:start w:val="2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F7"/>
    <w:rsid w:val="0009631C"/>
    <w:rsid w:val="000C0FF1"/>
    <w:rsid w:val="000E6E9A"/>
    <w:rsid w:val="0023063D"/>
    <w:rsid w:val="002425D9"/>
    <w:rsid w:val="00263247"/>
    <w:rsid w:val="002E53D7"/>
    <w:rsid w:val="003367FC"/>
    <w:rsid w:val="00397458"/>
    <w:rsid w:val="00431046"/>
    <w:rsid w:val="004769CD"/>
    <w:rsid w:val="00555055"/>
    <w:rsid w:val="00583708"/>
    <w:rsid w:val="005E1887"/>
    <w:rsid w:val="005F4C6A"/>
    <w:rsid w:val="006930EA"/>
    <w:rsid w:val="00695C91"/>
    <w:rsid w:val="006A12F7"/>
    <w:rsid w:val="007B70D3"/>
    <w:rsid w:val="007D3DBB"/>
    <w:rsid w:val="00833DAC"/>
    <w:rsid w:val="00A8502E"/>
    <w:rsid w:val="00AA04B1"/>
    <w:rsid w:val="00B8708A"/>
    <w:rsid w:val="00BD5593"/>
    <w:rsid w:val="00C47159"/>
    <w:rsid w:val="00C77980"/>
    <w:rsid w:val="00D0304C"/>
    <w:rsid w:val="00D210E0"/>
    <w:rsid w:val="00D67605"/>
    <w:rsid w:val="00E3483E"/>
    <w:rsid w:val="00ED46B2"/>
    <w:rsid w:val="00F6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75F1"/>
  <w15:chartTrackingRefBased/>
  <w15:docId w15:val="{2E04ADDD-A535-4FFB-9E28-CA5DCC32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5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Seungwoo Hong</dc:creator>
  <cp:keywords/>
  <dc:description/>
  <cp:lastModifiedBy>Choe JongHun</cp:lastModifiedBy>
  <cp:revision>12</cp:revision>
  <dcterms:created xsi:type="dcterms:W3CDTF">2018-09-02T12:34:00Z</dcterms:created>
  <dcterms:modified xsi:type="dcterms:W3CDTF">2018-09-10T13:00:00Z</dcterms:modified>
</cp:coreProperties>
</file>