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gt_test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 ✔ purrr   0.3.5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1.2.1      ✔ stringr 1.4.1 </w:t>
      </w:r>
      <w:r>
        <w:br/>
      </w:r>
      <w:r>
        <w:rPr>
          <w:rStyle w:val="VerbatimChar"/>
        </w:rPr>
        <w:t xml:space="preserve">✔ readr   2.1.3      ✔ forcats 0.5.2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NormalTok"/>
        </w:rPr>
        <w:t xml:space="preserve">footnote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"Lorem ipsum dolor sit amet, consectetur adipiscing elit, ..."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footnote=</w:t>
      </w:r>
      <w:r>
        <w:rPr>
          <w:rStyle w:val="NormalTok"/>
        </w:rPr>
        <w:t xml:space="preserve">footnote)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0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Lorem ipsum dolor sit amet, consectetur adipiscing elit, ...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gt_test</dc:title>
  <dc:creator/>
  <cp:keywords/>
  <dcterms:created xsi:type="dcterms:W3CDTF">2022-12-01T13:42:56Z</dcterms:created>
  <dcterms:modified xsi:type="dcterms:W3CDTF">2022-12-01T13:42:56Z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