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B039" w14:textId="4AD4D4F0"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F9CFEE" w14:textId="77777777" w:rsidR="00A92936" w:rsidRPr="00A92936" w:rsidRDefault="00A92936" w:rsidP="00A92936"/>
    <w:p w14:paraId="48597058"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37C08E"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E2C03C"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F57D90"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DEC6E5"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8100E7"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0C8339" w14:textId="77777777" w:rsidR="00436F01" w:rsidRDefault="00436F01" w:rsidP="00436F01">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2EB5C" w14:textId="012B9F0B" w:rsidR="00436F01" w:rsidRDefault="009F2FE0" w:rsidP="00C44CA5">
      <w:pPr>
        <w:pStyle w:val="Titl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User’s Manual</w:t>
      </w:r>
      <w:r w:rsidR="00C44CA5">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w:t>
      </w:r>
      <w: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44CA5">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ProcessCODData</w:t>
      </w:r>
      <w: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B4C7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Product</w:t>
      </w:r>
      <w:r w:rsidR="00436F01" w:rsidRPr="007F6FD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1.0</w:t>
      </w:r>
    </w:p>
    <w:p w14:paraId="74DC1776" w14:textId="77777777" w:rsidR="00436F01" w:rsidRPr="007F6FDE" w:rsidRDefault="00436F01" w:rsidP="00436F01">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FDE">
        <w:rPr>
          <w:sz w:val="28"/>
          <w:szCs w:val="28"/>
        </w:rPr>
        <w:tab/>
      </w:r>
      <w:r w:rsidRPr="007F6FDE">
        <w:rPr>
          <w:sz w:val="28"/>
          <w:szCs w:val="28"/>
        </w:rPr>
        <w:tab/>
      </w:r>
      <w:r w:rsidRPr="007F6FDE">
        <w:rPr>
          <w:sz w:val="28"/>
          <w:szCs w:val="28"/>
        </w:rPr>
        <w:tab/>
      </w:r>
      <w:r w:rsidRPr="007F6FDE">
        <w:rPr>
          <w:sz w:val="28"/>
          <w:szCs w:val="28"/>
        </w:rPr>
        <w:tab/>
      </w: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Author: Stephen M Forczyk</w:t>
      </w:r>
    </w:p>
    <w:p w14:paraId="3A7D116A" w14:textId="1939BB49" w:rsidR="00436F01" w:rsidRDefault="00436F01" w:rsidP="00436F01">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1658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Oct 2</w:t>
      </w:r>
      <w:r w:rsidRPr="007F6FDE">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w:t>
      </w:r>
      <w:r w:rsidR="00C44CA5">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1B30F44C" w14:textId="77777777" w:rsidR="001F3ADB" w:rsidRDefault="001F3ADB" w:rsidP="00436F01">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0E663" w14:textId="77777777" w:rsidR="001F3ADB" w:rsidRDefault="001F3ADB">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
      <w:sdtPr>
        <w:rPr>
          <w:rFonts w:asciiTheme="minorHAnsi" w:eastAsiaTheme="minorHAnsi" w:hAnsiTheme="minorHAnsi" w:cstheme="minorBidi"/>
          <w:color w:val="auto"/>
          <w:sz w:val="22"/>
          <w:szCs w:val="22"/>
        </w:rPr>
        <w:id w:val="885999232"/>
        <w:docPartObj>
          <w:docPartGallery w:val="Table of Contents"/>
          <w:docPartUnique/>
        </w:docPartObj>
      </w:sdtPr>
      <w:sdtEndPr>
        <w:rPr>
          <w:b/>
          <w:bCs/>
          <w:noProof/>
        </w:rPr>
      </w:sdtEndPr>
      <w:sdtContent>
        <w:p w14:paraId="63D036B6" w14:textId="57E57FE3" w:rsidR="001F3ADB" w:rsidRDefault="001F3ADB">
          <w:pPr>
            <w:pStyle w:val="TOCHeading"/>
          </w:pPr>
          <w:r w:rsidRPr="002E1B60">
            <w:rPr>
              <w:i/>
              <w:iCs/>
            </w:rPr>
            <w:t>Contents</w:t>
          </w:r>
        </w:p>
        <w:p w14:paraId="1D57A438" w14:textId="3AE1BB36" w:rsidR="00BB4DA9" w:rsidRDefault="001F3ADB">
          <w:pPr>
            <w:pStyle w:val="TOC2"/>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5150184" w:history="1">
            <w:r w:rsidR="00BB4DA9" w:rsidRPr="005975E5">
              <w:rPr>
                <w:rStyle w:val="Hyperlink"/>
                <w:noProof/>
              </w:rPr>
              <w:t>Figures</w:t>
            </w:r>
            <w:r w:rsidR="00BB4DA9">
              <w:rPr>
                <w:noProof/>
                <w:webHidden/>
              </w:rPr>
              <w:tab/>
            </w:r>
            <w:r w:rsidR="00BB4DA9">
              <w:rPr>
                <w:noProof/>
                <w:webHidden/>
              </w:rPr>
              <w:fldChar w:fldCharType="begin"/>
            </w:r>
            <w:r w:rsidR="00BB4DA9">
              <w:rPr>
                <w:noProof/>
                <w:webHidden/>
              </w:rPr>
              <w:instrText xml:space="preserve"> PAGEREF _Toc145150184 \h </w:instrText>
            </w:r>
            <w:r w:rsidR="00BB4DA9">
              <w:rPr>
                <w:noProof/>
                <w:webHidden/>
              </w:rPr>
            </w:r>
            <w:r w:rsidR="00BB4DA9">
              <w:rPr>
                <w:noProof/>
                <w:webHidden/>
              </w:rPr>
              <w:fldChar w:fldCharType="separate"/>
            </w:r>
            <w:r w:rsidR="00BB4DA9">
              <w:rPr>
                <w:noProof/>
                <w:webHidden/>
              </w:rPr>
              <w:t>4</w:t>
            </w:r>
            <w:r w:rsidR="00BB4DA9">
              <w:rPr>
                <w:noProof/>
                <w:webHidden/>
              </w:rPr>
              <w:fldChar w:fldCharType="end"/>
            </w:r>
          </w:hyperlink>
        </w:p>
        <w:p w14:paraId="4643BF87" w14:textId="1A624356" w:rsidR="00BB4DA9" w:rsidRDefault="00000000">
          <w:pPr>
            <w:pStyle w:val="TOC1"/>
            <w:tabs>
              <w:tab w:val="left" w:pos="660"/>
              <w:tab w:val="right" w:leader="dot" w:pos="9350"/>
            </w:tabs>
            <w:rPr>
              <w:rFonts w:eastAsiaTheme="minorEastAsia"/>
              <w:noProof/>
              <w:kern w:val="2"/>
              <w14:ligatures w14:val="standardContextual"/>
            </w:rPr>
          </w:pPr>
          <w:hyperlink w:anchor="_Toc145150185" w:history="1">
            <w:r w:rsidR="00BB4DA9" w:rsidRPr="005975E5">
              <w:rPr>
                <w:rStyle w:val="Hyperlink"/>
                <w:rFonts w:cstheme="minorHAnsi"/>
                <w:noProof/>
              </w:rPr>
              <w:t>1.0</w:t>
            </w:r>
            <w:r w:rsidR="00BB4DA9">
              <w:rPr>
                <w:rFonts w:eastAsiaTheme="minorEastAsia"/>
                <w:noProof/>
                <w:kern w:val="2"/>
                <w14:ligatures w14:val="standardContextual"/>
              </w:rPr>
              <w:tab/>
            </w:r>
            <w:r w:rsidR="00BB4DA9" w:rsidRPr="005975E5">
              <w:rPr>
                <w:rStyle w:val="Hyperlink"/>
                <w:rFonts w:cstheme="minorHAnsi"/>
                <w:noProof/>
              </w:rPr>
              <w:t>Purpose</w:t>
            </w:r>
            <w:r w:rsidR="00BB4DA9">
              <w:rPr>
                <w:noProof/>
                <w:webHidden/>
              </w:rPr>
              <w:tab/>
            </w:r>
            <w:r w:rsidR="00BB4DA9">
              <w:rPr>
                <w:noProof/>
                <w:webHidden/>
              </w:rPr>
              <w:fldChar w:fldCharType="begin"/>
            </w:r>
            <w:r w:rsidR="00BB4DA9">
              <w:rPr>
                <w:noProof/>
                <w:webHidden/>
              </w:rPr>
              <w:instrText xml:space="preserve"> PAGEREF _Toc145150185 \h </w:instrText>
            </w:r>
            <w:r w:rsidR="00BB4DA9">
              <w:rPr>
                <w:noProof/>
                <w:webHidden/>
              </w:rPr>
            </w:r>
            <w:r w:rsidR="00BB4DA9">
              <w:rPr>
                <w:noProof/>
                <w:webHidden/>
              </w:rPr>
              <w:fldChar w:fldCharType="separate"/>
            </w:r>
            <w:r w:rsidR="00BB4DA9">
              <w:rPr>
                <w:noProof/>
                <w:webHidden/>
              </w:rPr>
              <w:t>5</w:t>
            </w:r>
            <w:r w:rsidR="00BB4DA9">
              <w:rPr>
                <w:noProof/>
                <w:webHidden/>
              </w:rPr>
              <w:fldChar w:fldCharType="end"/>
            </w:r>
          </w:hyperlink>
        </w:p>
        <w:p w14:paraId="301766F3" w14:textId="6FFE8A50" w:rsidR="00BB4DA9" w:rsidRDefault="00000000">
          <w:pPr>
            <w:pStyle w:val="TOC1"/>
            <w:tabs>
              <w:tab w:val="left" w:pos="660"/>
              <w:tab w:val="right" w:leader="dot" w:pos="9350"/>
            </w:tabs>
            <w:rPr>
              <w:rFonts w:eastAsiaTheme="minorEastAsia"/>
              <w:noProof/>
              <w:kern w:val="2"/>
              <w14:ligatures w14:val="standardContextual"/>
            </w:rPr>
          </w:pPr>
          <w:hyperlink w:anchor="_Toc145150186" w:history="1">
            <w:r w:rsidR="00BB4DA9" w:rsidRPr="005975E5">
              <w:rPr>
                <w:rStyle w:val="Hyperlink"/>
                <w:noProof/>
              </w:rPr>
              <w:t>2.0</w:t>
            </w:r>
            <w:r w:rsidR="00BB4DA9">
              <w:rPr>
                <w:rFonts w:eastAsiaTheme="minorEastAsia"/>
                <w:noProof/>
                <w:kern w:val="2"/>
                <w14:ligatures w14:val="standardContextual"/>
              </w:rPr>
              <w:tab/>
            </w:r>
            <w:r w:rsidR="00BB4DA9" w:rsidRPr="005975E5">
              <w:rPr>
                <w:rStyle w:val="Hyperlink"/>
                <w:noProof/>
              </w:rPr>
              <w:t>Basic Script Capabilities</w:t>
            </w:r>
            <w:r w:rsidR="00BB4DA9">
              <w:rPr>
                <w:noProof/>
                <w:webHidden/>
              </w:rPr>
              <w:tab/>
            </w:r>
            <w:r w:rsidR="00BB4DA9">
              <w:rPr>
                <w:noProof/>
                <w:webHidden/>
              </w:rPr>
              <w:fldChar w:fldCharType="begin"/>
            </w:r>
            <w:r w:rsidR="00BB4DA9">
              <w:rPr>
                <w:noProof/>
                <w:webHidden/>
              </w:rPr>
              <w:instrText xml:space="preserve"> PAGEREF _Toc145150186 \h </w:instrText>
            </w:r>
            <w:r w:rsidR="00BB4DA9">
              <w:rPr>
                <w:noProof/>
                <w:webHidden/>
              </w:rPr>
            </w:r>
            <w:r w:rsidR="00BB4DA9">
              <w:rPr>
                <w:noProof/>
                <w:webHidden/>
              </w:rPr>
              <w:fldChar w:fldCharType="separate"/>
            </w:r>
            <w:r w:rsidR="00BB4DA9">
              <w:rPr>
                <w:noProof/>
                <w:webHidden/>
              </w:rPr>
              <w:t>5</w:t>
            </w:r>
            <w:r w:rsidR="00BB4DA9">
              <w:rPr>
                <w:noProof/>
                <w:webHidden/>
              </w:rPr>
              <w:fldChar w:fldCharType="end"/>
            </w:r>
          </w:hyperlink>
        </w:p>
        <w:p w14:paraId="0CD54801" w14:textId="3E7F9424" w:rsidR="00BB4DA9" w:rsidRDefault="00000000">
          <w:pPr>
            <w:pStyle w:val="TOC2"/>
            <w:tabs>
              <w:tab w:val="right" w:leader="dot" w:pos="9350"/>
            </w:tabs>
            <w:rPr>
              <w:rFonts w:eastAsiaTheme="minorEastAsia"/>
              <w:noProof/>
              <w:kern w:val="2"/>
              <w14:ligatures w14:val="standardContextual"/>
            </w:rPr>
          </w:pPr>
          <w:hyperlink w:anchor="_Toc145150187" w:history="1">
            <w:r w:rsidR="00BB4DA9" w:rsidRPr="005975E5">
              <w:rPr>
                <w:rStyle w:val="Hyperlink"/>
                <w:noProof/>
              </w:rPr>
              <w:t>2.1 Tool Set Description</w:t>
            </w:r>
            <w:r w:rsidR="00BB4DA9">
              <w:rPr>
                <w:noProof/>
                <w:webHidden/>
              </w:rPr>
              <w:tab/>
            </w:r>
            <w:r w:rsidR="00BB4DA9">
              <w:rPr>
                <w:noProof/>
                <w:webHidden/>
              </w:rPr>
              <w:fldChar w:fldCharType="begin"/>
            </w:r>
            <w:r w:rsidR="00BB4DA9">
              <w:rPr>
                <w:noProof/>
                <w:webHidden/>
              </w:rPr>
              <w:instrText xml:space="preserve"> PAGEREF _Toc145150187 \h </w:instrText>
            </w:r>
            <w:r w:rsidR="00BB4DA9">
              <w:rPr>
                <w:noProof/>
                <w:webHidden/>
              </w:rPr>
            </w:r>
            <w:r w:rsidR="00BB4DA9">
              <w:rPr>
                <w:noProof/>
                <w:webHidden/>
              </w:rPr>
              <w:fldChar w:fldCharType="separate"/>
            </w:r>
            <w:r w:rsidR="00BB4DA9">
              <w:rPr>
                <w:noProof/>
                <w:webHidden/>
              </w:rPr>
              <w:t>7</w:t>
            </w:r>
            <w:r w:rsidR="00BB4DA9">
              <w:rPr>
                <w:noProof/>
                <w:webHidden/>
              </w:rPr>
              <w:fldChar w:fldCharType="end"/>
            </w:r>
          </w:hyperlink>
        </w:p>
        <w:p w14:paraId="6D380C07" w14:textId="6A41A582" w:rsidR="00BB4DA9" w:rsidRDefault="00000000">
          <w:pPr>
            <w:pStyle w:val="TOC2"/>
            <w:tabs>
              <w:tab w:val="right" w:leader="dot" w:pos="9350"/>
            </w:tabs>
            <w:rPr>
              <w:rFonts w:eastAsiaTheme="minorEastAsia"/>
              <w:noProof/>
              <w:kern w:val="2"/>
              <w14:ligatures w14:val="standardContextual"/>
            </w:rPr>
          </w:pPr>
          <w:hyperlink w:anchor="_Toc145150188" w:history="1">
            <w:r w:rsidR="00BB4DA9" w:rsidRPr="005975E5">
              <w:rPr>
                <w:rStyle w:val="Hyperlink"/>
                <w:noProof/>
              </w:rPr>
              <w:t>2.</w:t>
            </w:r>
            <w:r w:rsidR="00BB4DA9" w:rsidRPr="005975E5">
              <w:rPr>
                <w:rStyle w:val="Hyperlink"/>
                <w:noProof/>
                <w:highlight w:val="yellow"/>
              </w:rPr>
              <w:t>2 Hardware Requirements</w:t>
            </w:r>
            <w:r w:rsidR="00BB4DA9">
              <w:rPr>
                <w:noProof/>
                <w:webHidden/>
              </w:rPr>
              <w:tab/>
            </w:r>
            <w:r w:rsidR="00BB4DA9">
              <w:rPr>
                <w:noProof/>
                <w:webHidden/>
              </w:rPr>
              <w:fldChar w:fldCharType="begin"/>
            </w:r>
            <w:r w:rsidR="00BB4DA9">
              <w:rPr>
                <w:noProof/>
                <w:webHidden/>
              </w:rPr>
              <w:instrText xml:space="preserve"> PAGEREF _Toc145150188 \h </w:instrText>
            </w:r>
            <w:r w:rsidR="00BB4DA9">
              <w:rPr>
                <w:noProof/>
                <w:webHidden/>
              </w:rPr>
            </w:r>
            <w:r w:rsidR="00BB4DA9">
              <w:rPr>
                <w:noProof/>
                <w:webHidden/>
              </w:rPr>
              <w:fldChar w:fldCharType="separate"/>
            </w:r>
            <w:r w:rsidR="00BB4DA9">
              <w:rPr>
                <w:noProof/>
                <w:webHidden/>
              </w:rPr>
              <w:t>7</w:t>
            </w:r>
            <w:r w:rsidR="00BB4DA9">
              <w:rPr>
                <w:noProof/>
                <w:webHidden/>
              </w:rPr>
              <w:fldChar w:fldCharType="end"/>
            </w:r>
          </w:hyperlink>
        </w:p>
        <w:p w14:paraId="1A325531" w14:textId="2C1653E4" w:rsidR="00BB4DA9" w:rsidRDefault="00000000">
          <w:pPr>
            <w:pStyle w:val="TOC1"/>
            <w:tabs>
              <w:tab w:val="left" w:pos="660"/>
              <w:tab w:val="right" w:leader="dot" w:pos="9350"/>
            </w:tabs>
            <w:rPr>
              <w:rFonts w:eastAsiaTheme="minorEastAsia"/>
              <w:noProof/>
              <w:kern w:val="2"/>
              <w14:ligatures w14:val="standardContextual"/>
            </w:rPr>
          </w:pPr>
          <w:hyperlink w:anchor="_Toc145150189" w:history="1">
            <w:r w:rsidR="00BB4DA9" w:rsidRPr="005975E5">
              <w:rPr>
                <w:rStyle w:val="Hyperlink"/>
                <w:noProof/>
              </w:rPr>
              <w:t>3.0</w:t>
            </w:r>
            <w:r w:rsidR="00BB4DA9">
              <w:rPr>
                <w:rFonts w:eastAsiaTheme="minorEastAsia"/>
                <w:noProof/>
                <w:kern w:val="2"/>
                <w14:ligatures w14:val="standardContextual"/>
              </w:rPr>
              <w:tab/>
            </w:r>
            <w:r w:rsidR="00BB4DA9" w:rsidRPr="005975E5">
              <w:rPr>
                <w:rStyle w:val="Hyperlink"/>
                <w:noProof/>
              </w:rPr>
              <w:t>Merra 2 Data Product</w:t>
            </w:r>
            <w:r w:rsidR="00BB4DA9">
              <w:rPr>
                <w:noProof/>
                <w:webHidden/>
              </w:rPr>
              <w:tab/>
            </w:r>
            <w:r w:rsidR="00BB4DA9">
              <w:rPr>
                <w:noProof/>
                <w:webHidden/>
              </w:rPr>
              <w:fldChar w:fldCharType="begin"/>
            </w:r>
            <w:r w:rsidR="00BB4DA9">
              <w:rPr>
                <w:noProof/>
                <w:webHidden/>
              </w:rPr>
              <w:instrText xml:space="preserve"> PAGEREF _Toc145150189 \h </w:instrText>
            </w:r>
            <w:r w:rsidR="00BB4DA9">
              <w:rPr>
                <w:noProof/>
                <w:webHidden/>
              </w:rPr>
            </w:r>
            <w:r w:rsidR="00BB4DA9">
              <w:rPr>
                <w:noProof/>
                <w:webHidden/>
              </w:rPr>
              <w:fldChar w:fldCharType="separate"/>
            </w:r>
            <w:r w:rsidR="00BB4DA9">
              <w:rPr>
                <w:noProof/>
                <w:webHidden/>
              </w:rPr>
              <w:t>7</w:t>
            </w:r>
            <w:r w:rsidR="00BB4DA9">
              <w:rPr>
                <w:noProof/>
                <w:webHidden/>
              </w:rPr>
              <w:fldChar w:fldCharType="end"/>
            </w:r>
          </w:hyperlink>
        </w:p>
        <w:p w14:paraId="17FAFAF7" w14:textId="14AC60E1" w:rsidR="00BB4DA9" w:rsidRDefault="00000000">
          <w:pPr>
            <w:pStyle w:val="TOC2"/>
            <w:tabs>
              <w:tab w:val="right" w:leader="dot" w:pos="9350"/>
            </w:tabs>
            <w:rPr>
              <w:rFonts w:eastAsiaTheme="minorEastAsia"/>
              <w:noProof/>
              <w:kern w:val="2"/>
              <w14:ligatures w14:val="standardContextual"/>
            </w:rPr>
          </w:pPr>
          <w:hyperlink w:anchor="_Toc145150190" w:history="1">
            <w:r w:rsidR="00BB4DA9" w:rsidRPr="005975E5">
              <w:rPr>
                <w:rStyle w:val="Hyperlink"/>
                <w:noProof/>
              </w:rPr>
              <w:t>3.1 Where to get  the desired Merra 2 dataset</w:t>
            </w:r>
            <w:r w:rsidR="00BB4DA9">
              <w:rPr>
                <w:noProof/>
                <w:webHidden/>
              </w:rPr>
              <w:tab/>
            </w:r>
            <w:r w:rsidR="00BB4DA9">
              <w:rPr>
                <w:noProof/>
                <w:webHidden/>
              </w:rPr>
              <w:fldChar w:fldCharType="begin"/>
            </w:r>
            <w:r w:rsidR="00BB4DA9">
              <w:rPr>
                <w:noProof/>
                <w:webHidden/>
              </w:rPr>
              <w:instrText xml:space="preserve"> PAGEREF _Toc145150190 \h </w:instrText>
            </w:r>
            <w:r w:rsidR="00BB4DA9">
              <w:rPr>
                <w:noProof/>
                <w:webHidden/>
              </w:rPr>
            </w:r>
            <w:r w:rsidR="00BB4DA9">
              <w:rPr>
                <w:noProof/>
                <w:webHidden/>
              </w:rPr>
              <w:fldChar w:fldCharType="separate"/>
            </w:r>
            <w:r w:rsidR="00BB4DA9">
              <w:rPr>
                <w:noProof/>
                <w:webHidden/>
              </w:rPr>
              <w:t>7</w:t>
            </w:r>
            <w:r w:rsidR="00BB4DA9">
              <w:rPr>
                <w:noProof/>
                <w:webHidden/>
              </w:rPr>
              <w:fldChar w:fldCharType="end"/>
            </w:r>
          </w:hyperlink>
        </w:p>
        <w:p w14:paraId="127A981F" w14:textId="65DDAB2B" w:rsidR="00BB4DA9" w:rsidRDefault="00000000">
          <w:pPr>
            <w:pStyle w:val="TOC2"/>
            <w:tabs>
              <w:tab w:val="right" w:leader="dot" w:pos="9350"/>
            </w:tabs>
            <w:rPr>
              <w:rFonts w:eastAsiaTheme="minorEastAsia"/>
              <w:noProof/>
              <w:kern w:val="2"/>
              <w14:ligatures w14:val="standardContextual"/>
            </w:rPr>
          </w:pPr>
          <w:hyperlink w:anchor="_Toc145150191" w:history="1">
            <w:r w:rsidR="00BB4DA9">
              <w:rPr>
                <w:noProof/>
                <w:webHidden/>
              </w:rPr>
              <w:tab/>
            </w:r>
            <w:r w:rsidR="00BB4DA9">
              <w:rPr>
                <w:noProof/>
                <w:webHidden/>
              </w:rPr>
              <w:fldChar w:fldCharType="begin"/>
            </w:r>
            <w:r w:rsidR="00BB4DA9">
              <w:rPr>
                <w:noProof/>
                <w:webHidden/>
              </w:rPr>
              <w:instrText xml:space="preserve"> PAGEREF _Toc145150191 \h </w:instrText>
            </w:r>
            <w:r w:rsidR="00BB4DA9">
              <w:rPr>
                <w:noProof/>
                <w:webHidden/>
              </w:rPr>
            </w:r>
            <w:r w:rsidR="00BB4DA9">
              <w:rPr>
                <w:noProof/>
                <w:webHidden/>
              </w:rPr>
              <w:fldChar w:fldCharType="separate"/>
            </w:r>
            <w:r w:rsidR="00BB4DA9">
              <w:rPr>
                <w:noProof/>
                <w:webHidden/>
              </w:rPr>
              <w:t>10</w:t>
            </w:r>
            <w:r w:rsidR="00BB4DA9">
              <w:rPr>
                <w:noProof/>
                <w:webHidden/>
              </w:rPr>
              <w:fldChar w:fldCharType="end"/>
            </w:r>
          </w:hyperlink>
        </w:p>
        <w:p w14:paraId="042A8E32" w14:textId="00051D84" w:rsidR="00BB4DA9" w:rsidRDefault="00000000">
          <w:pPr>
            <w:pStyle w:val="TOC2"/>
            <w:tabs>
              <w:tab w:val="right" w:leader="dot" w:pos="9350"/>
            </w:tabs>
            <w:rPr>
              <w:rFonts w:eastAsiaTheme="minorEastAsia"/>
              <w:noProof/>
              <w:kern w:val="2"/>
              <w14:ligatures w14:val="standardContextual"/>
            </w:rPr>
          </w:pPr>
          <w:hyperlink w:anchor="_Toc145150192" w:history="1">
            <w:r w:rsidR="00BB4DA9" w:rsidRPr="005975E5">
              <w:rPr>
                <w:rStyle w:val="Hyperlink"/>
                <w:noProof/>
              </w:rPr>
              <w:t>3.2 Direct Download Method</w:t>
            </w:r>
            <w:r w:rsidR="00BB4DA9">
              <w:rPr>
                <w:noProof/>
                <w:webHidden/>
              </w:rPr>
              <w:tab/>
            </w:r>
            <w:r w:rsidR="00BB4DA9">
              <w:rPr>
                <w:noProof/>
                <w:webHidden/>
              </w:rPr>
              <w:fldChar w:fldCharType="begin"/>
            </w:r>
            <w:r w:rsidR="00BB4DA9">
              <w:rPr>
                <w:noProof/>
                <w:webHidden/>
              </w:rPr>
              <w:instrText xml:space="preserve"> PAGEREF _Toc145150192 \h </w:instrText>
            </w:r>
            <w:r w:rsidR="00BB4DA9">
              <w:rPr>
                <w:noProof/>
                <w:webHidden/>
              </w:rPr>
            </w:r>
            <w:r w:rsidR="00BB4DA9">
              <w:rPr>
                <w:noProof/>
                <w:webHidden/>
              </w:rPr>
              <w:fldChar w:fldCharType="separate"/>
            </w:r>
            <w:r w:rsidR="00BB4DA9">
              <w:rPr>
                <w:noProof/>
                <w:webHidden/>
              </w:rPr>
              <w:t>10</w:t>
            </w:r>
            <w:r w:rsidR="00BB4DA9">
              <w:rPr>
                <w:noProof/>
                <w:webHidden/>
              </w:rPr>
              <w:fldChar w:fldCharType="end"/>
            </w:r>
          </w:hyperlink>
        </w:p>
        <w:p w14:paraId="2936470D" w14:textId="28DC2141" w:rsidR="00BB4DA9" w:rsidRDefault="00BB4DA9">
          <w:pPr>
            <w:pStyle w:val="TOC2"/>
            <w:tabs>
              <w:tab w:val="right" w:leader="dot" w:pos="9350"/>
            </w:tabs>
            <w:rPr>
              <w:rFonts w:eastAsiaTheme="minorEastAsia"/>
              <w:noProof/>
              <w:kern w:val="2"/>
              <w14:ligatures w14:val="standardContextual"/>
            </w:rPr>
          </w:pPr>
        </w:p>
        <w:p w14:paraId="225085BB" w14:textId="7BF039E0" w:rsidR="00BB4DA9" w:rsidRDefault="00000000">
          <w:pPr>
            <w:pStyle w:val="TOC2"/>
            <w:tabs>
              <w:tab w:val="right" w:leader="dot" w:pos="9350"/>
            </w:tabs>
            <w:rPr>
              <w:rFonts w:eastAsiaTheme="minorEastAsia"/>
              <w:noProof/>
              <w:kern w:val="2"/>
              <w14:ligatures w14:val="standardContextual"/>
            </w:rPr>
          </w:pPr>
          <w:hyperlink w:anchor="_Toc145150198" w:history="1">
            <w:r w:rsidR="00BB4DA9" w:rsidRPr="005975E5">
              <w:rPr>
                <w:rStyle w:val="Hyperlink"/>
                <w:noProof/>
              </w:rPr>
              <w:t>3.3 Automated download</w:t>
            </w:r>
            <w:r w:rsidR="00BB4DA9">
              <w:rPr>
                <w:noProof/>
                <w:webHidden/>
              </w:rPr>
              <w:tab/>
            </w:r>
            <w:r w:rsidR="00BB4DA9">
              <w:rPr>
                <w:noProof/>
                <w:webHidden/>
              </w:rPr>
              <w:fldChar w:fldCharType="begin"/>
            </w:r>
            <w:r w:rsidR="00BB4DA9">
              <w:rPr>
                <w:noProof/>
                <w:webHidden/>
              </w:rPr>
              <w:instrText xml:space="preserve"> PAGEREF _Toc145150198 \h </w:instrText>
            </w:r>
            <w:r w:rsidR="00BB4DA9">
              <w:rPr>
                <w:noProof/>
                <w:webHidden/>
              </w:rPr>
            </w:r>
            <w:r w:rsidR="00BB4DA9">
              <w:rPr>
                <w:noProof/>
                <w:webHidden/>
              </w:rPr>
              <w:fldChar w:fldCharType="separate"/>
            </w:r>
            <w:r w:rsidR="00BB4DA9">
              <w:rPr>
                <w:noProof/>
                <w:webHidden/>
              </w:rPr>
              <w:t>18</w:t>
            </w:r>
            <w:r w:rsidR="00BB4DA9">
              <w:rPr>
                <w:noProof/>
                <w:webHidden/>
              </w:rPr>
              <w:fldChar w:fldCharType="end"/>
            </w:r>
          </w:hyperlink>
        </w:p>
        <w:p w14:paraId="06271FC5" w14:textId="13F582FD" w:rsidR="00BB4DA9" w:rsidRDefault="00000000">
          <w:pPr>
            <w:pStyle w:val="TOC2"/>
            <w:tabs>
              <w:tab w:val="right" w:leader="dot" w:pos="9350"/>
            </w:tabs>
            <w:rPr>
              <w:rFonts w:eastAsiaTheme="minorEastAsia"/>
              <w:noProof/>
              <w:kern w:val="2"/>
              <w14:ligatures w14:val="standardContextual"/>
            </w:rPr>
          </w:pPr>
          <w:hyperlink w:anchor="_Toc145150199" w:history="1">
            <w:r w:rsidR="00BB4DA9" w:rsidRPr="005975E5">
              <w:rPr>
                <w:rStyle w:val="Hyperlink"/>
                <w:noProof/>
              </w:rPr>
              <w:t>3.4 Subsetting the Data Files</w:t>
            </w:r>
            <w:r w:rsidR="00BB4DA9">
              <w:rPr>
                <w:noProof/>
                <w:webHidden/>
              </w:rPr>
              <w:tab/>
            </w:r>
            <w:r w:rsidR="00BB4DA9">
              <w:rPr>
                <w:noProof/>
                <w:webHidden/>
              </w:rPr>
              <w:fldChar w:fldCharType="begin"/>
            </w:r>
            <w:r w:rsidR="00BB4DA9">
              <w:rPr>
                <w:noProof/>
                <w:webHidden/>
              </w:rPr>
              <w:instrText xml:space="preserve"> PAGEREF _Toc145150199 \h </w:instrText>
            </w:r>
            <w:r w:rsidR="00BB4DA9">
              <w:rPr>
                <w:noProof/>
                <w:webHidden/>
              </w:rPr>
            </w:r>
            <w:r w:rsidR="00BB4DA9">
              <w:rPr>
                <w:noProof/>
                <w:webHidden/>
              </w:rPr>
              <w:fldChar w:fldCharType="separate"/>
            </w:r>
            <w:r w:rsidR="00BB4DA9">
              <w:rPr>
                <w:noProof/>
                <w:webHidden/>
              </w:rPr>
              <w:t>20</w:t>
            </w:r>
            <w:r w:rsidR="00BB4DA9">
              <w:rPr>
                <w:noProof/>
                <w:webHidden/>
              </w:rPr>
              <w:fldChar w:fldCharType="end"/>
            </w:r>
          </w:hyperlink>
        </w:p>
        <w:p w14:paraId="25FA6AF6" w14:textId="66DA5C75" w:rsidR="00BB4DA9" w:rsidRDefault="00000000">
          <w:pPr>
            <w:pStyle w:val="TOC1"/>
            <w:tabs>
              <w:tab w:val="right" w:leader="dot" w:pos="9350"/>
            </w:tabs>
            <w:rPr>
              <w:rFonts w:eastAsiaTheme="minorEastAsia"/>
              <w:noProof/>
              <w:kern w:val="2"/>
              <w14:ligatures w14:val="standardContextual"/>
            </w:rPr>
          </w:pPr>
          <w:hyperlink w:anchor="_Toc145150200" w:history="1">
            <w:r w:rsidR="00BB4DA9" w:rsidRPr="005975E5">
              <w:rPr>
                <w:rStyle w:val="Hyperlink"/>
                <w:noProof/>
              </w:rPr>
              <w:t>4.0 Setup Of ProcessCODData Scripts package</w:t>
            </w:r>
            <w:r w:rsidR="00BB4DA9">
              <w:rPr>
                <w:noProof/>
                <w:webHidden/>
              </w:rPr>
              <w:tab/>
            </w:r>
            <w:r w:rsidR="00BB4DA9">
              <w:rPr>
                <w:noProof/>
                <w:webHidden/>
              </w:rPr>
              <w:fldChar w:fldCharType="begin"/>
            </w:r>
            <w:r w:rsidR="00BB4DA9">
              <w:rPr>
                <w:noProof/>
                <w:webHidden/>
              </w:rPr>
              <w:instrText xml:space="preserve"> PAGEREF _Toc145150200 \h </w:instrText>
            </w:r>
            <w:r w:rsidR="00BB4DA9">
              <w:rPr>
                <w:noProof/>
                <w:webHidden/>
              </w:rPr>
            </w:r>
            <w:r w:rsidR="00BB4DA9">
              <w:rPr>
                <w:noProof/>
                <w:webHidden/>
              </w:rPr>
              <w:fldChar w:fldCharType="separate"/>
            </w:r>
            <w:r w:rsidR="00BB4DA9">
              <w:rPr>
                <w:noProof/>
                <w:webHidden/>
              </w:rPr>
              <w:t>24</w:t>
            </w:r>
            <w:r w:rsidR="00BB4DA9">
              <w:rPr>
                <w:noProof/>
                <w:webHidden/>
              </w:rPr>
              <w:fldChar w:fldCharType="end"/>
            </w:r>
          </w:hyperlink>
        </w:p>
        <w:p w14:paraId="12E62128" w14:textId="5D67500A" w:rsidR="00BB4DA9" w:rsidRDefault="00000000">
          <w:pPr>
            <w:pStyle w:val="TOC2"/>
            <w:tabs>
              <w:tab w:val="right" w:leader="dot" w:pos="9350"/>
            </w:tabs>
            <w:rPr>
              <w:rFonts w:eastAsiaTheme="minorEastAsia"/>
              <w:noProof/>
              <w:kern w:val="2"/>
              <w14:ligatures w14:val="standardContextual"/>
            </w:rPr>
          </w:pPr>
          <w:hyperlink w:anchor="_Toc145150201" w:history="1">
            <w:r w:rsidR="00BB4DA9" w:rsidRPr="005975E5">
              <w:rPr>
                <w:rStyle w:val="Hyperlink"/>
                <w:noProof/>
              </w:rPr>
              <w:t>4.2 User Setup of Dropbox Files on Local Computer</w:t>
            </w:r>
            <w:r w:rsidR="00BB4DA9">
              <w:rPr>
                <w:noProof/>
                <w:webHidden/>
              </w:rPr>
              <w:tab/>
            </w:r>
            <w:r w:rsidR="00BB4DA9">
              <w:rPr>
                <w:noProof/>
                <w:webHidden/>
              </w:rPr>
              <w:fldChar w:fldCharType="begin"/>
            </w:r>
            <w:r w:rsidR="00BB4DA9">
              <w:rPr>
                <w:noProof/>
                <w:webHidden/>
              </w:rPr>
              <w:instrText xml:space="preserve"> PAGEREF _Toc145150201 \h </w:instrText>
            </w:r>
            <w:r w:rsidR="00BB4DA9">
              <w:rPr>
                <w:noProof/>
                <w:webHidden/>
              </w:rPr>
            </w:r>
            <w:r w:rsidR="00BB4DA9">
              <w:rPr>
                <w:noProof/>
                <w:webHidden/>
              </w:rPr>
              <w:fldChar w:fldCharType="separate"/>
            </w:r>
            <w:r w:rsidR="00BB4DA9">
              <w:rPr>
                <w:noProof/>
                <w:webHidden/>
              </w:rPr>
              <w:t>26</w:t>
            </w:r>
            <w:r w:rsidR="00BB4DA9">
              <w:rPr>
                <w:noProof/>
                <w:webHidden/>
              </w:rPr>
              <w:fldChar w:fldCharType="end"/>
            </w:r>
          </w:hyperlink>
        </w:p>
        <w:p w14:paraId="2192C171" w14:textId="4F3CED27" w:rsidR="00BB4DA9" w:rsidRDefault="00000000">
          <w:pPr>
            <w:pStyle w:val="TOC1"/>
            <w:tabs>
              <w:tab w:val="right" w:leader="dot" w:pos="9350"/>
            </w:tabs>
            <w:rPr>
              <w:rFonts w:eastAsiaTheme="minorEastAsia"/>
              <w:noProof/>
              <w:kern w:val="2"/>
              <w14:ligatures w14:val="standardContextual"/>
            </w:rPr>
          </w:pPr>
          <w:hyperlink w:anchor="_Toc145150202" w:history="1">
            <w:r w:rsidR="00BB4DA9" w:rsidRPr="005975E5">
              <w:rPr>
                <w:rStyle w:val="Hyperlink"/>
                <w:noProof/>
              </w:rPr>
              <w:t>5.0 Running the Code Package</w:t>
            </w:r>
            <w:r w:rsidR="00BB4DA9">
              <w:rPr>
                <w:noProof/>
                <w:webHidden/>
              </w:rPr>
              <w:tab/>
            </w:r>
            <w:r w:rsidR="00BB4DA9">
              <w:rPr>
                <w:noProof/>
                <w:webHidden/>
              </w:rPr>
              <w:fldChar w:fldCharType="begin"/>
            </w:r>
            <w:r w:rsidR="00BB4DA9">
              <w:rPr>
                <w:noProof/>
                <w:webHidden/>
              </w:rPr>
              <w:instrText xml:space="preserve"> PAGEREF _Toc145150202 \h </w:instrText>
            </w:r>
            <w:r w:rsidR="00BB4DA9">
              <w:rPr>
                <w:noProof/>
                <w:webHidden/>
              </w:rPr>
            </w:r>
            <w:r w:rsidR="00BB4DA9">
              <w:rPr>
                <w:noProof/>
                <w:webHidden/>
              </w:rPr>
              <w:fldChar w:fldCharType="separate"/>
            </w:r>
            <w:r w:rsidR="00BB4DA9">
              <w:rPr>
                <w:noProof/>
                <w:webHidden/>
              </w:rPr>
              <w:t>29</w:t>
            </w:r>
            <w:r w:rsidR="00BB4DA9">
              <w:rPr>
                <w:noProof/>
                <w:webHidden/>
              </w:rPr>
              <w:fldChar w:fldCharType="end"/>
            </w:r>
          </w:hyperlink>
        </w:p>
        <w:p w14:paraId="1613D196" w14:textId="14EDE6BD" w:rsidR="00BB4DA9" w:rsidRDefault="00000000">
          <w:pPr>
            <w:pStyle w:val="TOC2"/>
            <w:tabs>
              <w:tab w:val="right" w:leader="dot" w:pos="9350"/>
            </w:tabs>
            <w:rPr>
              <w:rFonts w:eastAsiaTheme="minorEastAsia"/>
              <w:noProof/>
              <w:kern w:val="2"/>
              <w14:ligatures w14:val="standardContextual"/>
            </w:rPr>
          </w:pPr>
          <w:hyperlink w:anchor="_Toc145150203" w:history="1">
            <w:r w:rsidR="00BB4DA9" w:rsidRPr="005975E5">
              <w:rPr>
                <w:rStyle w:val="Hyperlink"/>
                <w:noProof/>
              </w:rPr>
              <w:t>5.1 Movie Creation</w:t>
            </w:r>
            <w:r w:rsidR="00BB4DA9">
              <w:rPr>
                <w:noProof/>
                <w:webHidden/>
              </w:rPr>
              <w:tab/>
            </w:r>
            <w:r w:rsidR="00BB4DA9">
              <w:rPr>
                <w:noProof/>
                <w:webHidden/>
              </w:rPr>
              <w:fldChar w:fldCharType="begin"/>
            </w:r>
            <w:r w:rsidR="00BB4DA9">
              <w:rPr>
                <w:noProof/>
                <w:webHidden/>
              </w:rPr>
              <w:instrText xml:space="preserve"> PAGEREF _Toc145150203 \h </w:instrText>
            </w:r>
            <w:r w:rsidR="00BB4DA9">
              <w:rPr>
                <w:noProof/>
                <w:webHidden/>
              </w:rPr>
            </w:r>
            <w:r w:rsidR="00BB4DA9">
              <w:rPr>
                <w:noProof/>
                <w:webHidden/>
              </w:rPr>
              <w:fldChar w:fldCharType="separate"/>
            </w:r>
            <w:r w:rsidR="00BB4DA9">
              <w:rPr>
                <w:noProof/>
                <w:webHidden/>
              </w:rPr>
              <w:t>34</w:t>
            </w:r>
            <w:r w:rsidR="00BB4DA9">
              <w:rPr>
                <w:noProof/>
                <w:webHidden/>
              </w:rPr>
              <w:fldChar w:fldCharType="end"/>
            </w:r>
          </w:hyperlink>
        </w:p>
        <w:p w14:paraId="115C308D" w14:textId="708A6EB6" w:rsidR="00BB4DA9" w:rsidRDefault="00000000">
          <w:pPr>
            <w:pStyle w:val="TOC2"/>
            <w:tabs>
              <w:tab w:val="right" w:leader="dot" w:pos="9350"/>
            </w:tabs>
            <w:rPr>
              <w:rFonts w:eastAsiaTheme="minorEastAsia"/>
              <w:noProof/>
              <w:kern w:val="2"/>
              <w14:ligatures w14:val="standardContextual"/>
            </w:rPr>
          </w:pPr>
          <w:hyperlink w:anchor="_Toc145150204" w:history="1">
            <w:r w:rsidR="00BB4DA9" w:rsidRPr="005975E5">
              <w:rPr>
                <w:rStyle w:val="Hyperlink"/>
                <w:noProof/>
              </w:rPr>
              <w:t>5.2 Required Toolboxes</w:t>
            </w:r>
            <w:r w:rsidR="00BB4DA9">
              <w:rPr>
                <w:noProof/>
                <w:webHidden/>
              </w:rPr>
              <w:tab/>
            </w:r>
            <w:r w:rsidR="00BB4DA9">
              <w:rPr>
                <w:noProof/>
                <w:webHidden/>
              </w:rPr>
              <w:fldChar w:fldCharType="begin"/>
            </w:r>
            <w:r w:rsidR="00BB4DA9">
              <w:rPr>
                <w:noProof/>
                <w:webHidden/>
              </w:rPr>
              <w:instrText xml:space="preserve"> PAGEREF _Toc145150204 \h </w:instrText>
            </w:r>
            <w:r w:rsidR="00BB4DA9">
              <w:rPr>
                <w:noProof/>
                <w:webHidden/>
              </w:rPr>
            </w:r>
            <w:r w:rsidR="00BB4DA9">
              <w:rPr>
                <w:noProof/>
                <w:webHidden/>
              </w:rPr>
              <w:fldChar w:fldCharType="separate"/>
            </w:r>
            <w:r w:rsidR="00BB4DA9">
              <w:rPr>
                <w:noProof/>
                <w:webHidden/>
              </w:rPr>
              <w:t>34</w:t>
            </w:r>
            <w:r w:rsidR="00BB4DA9">
              <w:rPr>
                <w:noProof/>
                <w:webHidden/>
              </w:rPr>
              <w:fldChar w:fldCharType="end"/>
            </w:r>
          </w:hyperlink>
        </w:p>
        <w:p w14:paraId="18BF4886" w14:textId="2A2DDEDD" w:rsidR="00BB4DA9" w:rsidRDefault="00000000">
          <w:pPr>
            <w:pStyle w:val="TOC2"/>
            <w:tabs>
              <w:tab w:val="right" w:leader="dot" w:pos="9350"/>
            </w:tabs>
            <w:rPr>
              <w:rFonts w:eastAsiaTheme="minorEastAsia"/>
              <w:noProof/>
              <w:kern w:val="2"/>
              <w14:ligatures w14:val="standardContextual"/>
            </w:rPr>
          </w:pPr>
          <w:hyperlink w:anchor="_Toc145150205" w:history="1">
            <w:r w:rsidR="00BB4DA9" w:rsidRPr="005975E5">
              <w:rPr>
                <w:rStyle w:val="Hyperlink"/>
                <w:noProof/>
              </w:rPr>
              <w:t>5.3 Known Code Issues</w:t>
            </w:r>
            <w:r w:rsidR="00BB4DA9">
              <w:rPr>
                <w:noProof/>
                <w:webHidden/>
              </w:rPr>
              <w:tab/>
            </w:r>
            <w:r w:rsidR="00BB4DA9">
              <w:rPr>
                <w:noProof/>
                <w:webHidden/>
              </w:rPr>
              <w:fldChar w:fldCharType="begin"/>
            </w:r>
            <w:r w:rsidR="00BB4DA9">
              <w:rPr>
                <w:noProof/>
                <w:webHidden/>
              </w:rPr>
              <w:instrText xml:space="preserve"> PAGEREF _Toc145150205 \h </w:instrText>
            </w:r>
            <w:r w:rsidR="00BB4DA9">
              <w:rPr>
                <w:noProof/>
                <w:webHidden/>
              </w:rPr>
            </w:r>
            <w:r w:rsidR="00BB4DA9">
              <w:rPr>
                <w:noProof/>
                <w:webHidden/>
              </w:rPr>
              <w:fldChar w:fldCharType="separate"/>
            </w:r>
            <w:r w:rsidR="00BB4DA9">
              <w:rPr>
                <w:noProof/>
                <w:webHidden/>
              </w:rPr>
              <w:t>34</w:t>
            </w:r>
            <w:r w:rsidR="00BB4DA9">
              <w:rPr>
                <w:noProof/>
                <w:webHidden/>
              </w:rPr>
              <w:fldChar w:fldCharType="end"/>
            </w:r>
          </w:hyperlink>
        </w:p>
        <w:p w14:paraId="7D4DF21A" w14:textId="36C251B6" w:rsidR="00BB4DA9" w:rsidRDefault="00000000">
          <w:pPr>
            <w:pStyle w:val="TOC2"/>
            <w:tabs>
              <w:tab w:val="right" w:leader="dot" w:pos="9350"/>
            </w:tabs>
            <w:rPr>
              <w:rFonts w:eastAsiaTheme="minorEastAsia"/>
              <w:noProof/>
              <w:kern w:val="2"/>
              <w14:ligatures w14:val="standardContextual"/>
            </w:rPr>
          </w:pPr>
          <w:hyperlink w:anchor="_Toc145150206" w:history="1">
            <w:r w:rsidR="00BB4DA9" w:rsidRPr="005975E5">
              <w:rPr>
                <w:rStyle w:val="Hyperlink"/>
                <w:noProof/>
              </w:rPr>
              <w:t>6.0  References</w:t>
            </w:r>
            <w:r w:rsidR="00BB4DA9">
              <w:rPr>
                <w:noProof/>
                <w:webHidden/>
              </w:rPr>
              <w:tab/>
            </w:r>
            <w:r w:rsidR="00BB4DA9">
              <w:rPr>
                <w:noProof/>
                <w:webHidden/>
              </w:rPr>
              <w:fldChar w:fldCharType="begin"/>
            </w:r>
            <w:r w:rsidR="00BB4DA9">
              <w:rPr>
                <w:noProof/>
                <w:webHidden/>
              </w:rPr>
              <w:instrText xml:space="preserve"> PAGEREF _Toc145150206 \h </w:instrText>
            </w:r>
            <w:r w:rsidR="00BB4DA9">
              <w:rPr>
                <w:noProof/>
                <w:webHidden/>
              </w:rPr>
            </w:r>
            <w:r w:rsidR="00BB4DA9">
              <w:rPr>
                <w:noProof/>
                <w:webHidden/>
              </w:rPr>
              <w:fldChar w:fldCharType="separate"/>
            </w:r>
            <w:r w:rsidR="00BB4DA9">
              <w:rPr>
                <w:noProof/>
                <w:webHidden/>
              </w:rPr>
              <w:t>35</w:t>
            </w:r>
            <w:r w:rsidR="00BB4DA9">
              <w:rPr>
                <w:noProof/>
                <w:webHidden/>
              </w:rPr>
              <w:fldChar w:fldCharType="end"/>
            </w:r>
          </w:hyperlink>
        </w:p>
        <w:p w14:paraId="45CFBF15" w14:textId="324DBCD7" w:rsidR="001F3ADB" w:rsidRDefault="001F3ADB">
          <w:r>
            <w:rPr>
              <w:b/>
              <w:bCs/>
              <w:noProof/>
            </w:rPr>
            <w:fldChar w:fldCharType="end"/>
          </w:r>
        </w:p>
      </w:sdtContent>
    </w:sdt>
    <w:p w14:paraId="2C2929E5" w14:textId="77777777" w:rsidR="009067B0" w:rsidRDefault="009067B0" w:rsidP="00436F01">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EEF627" w14:textId="242E0713" w:rsidR="00E208E6" w:rsidRDefault="009067B0" w:rsidP="004E7C70">
      <w:pPr>
        <w:pStyle w:val="TableofFigures"/>
      </w:pPr>
      <w:r>
        <w:br w:type="page"/>
      </w:r>
    </w:p>
    <w:p w14:paraId="391AE612" w14:textId="77777777" w:rsidR="00E8044E" w:rsidRPr="00E8044E" w:rsidRDefault="00E8044E" w:rsidP="00E8044E"/>
    <w:p w14:paraId="34D05CE1" w14:textId="45E3203B" w:rsidR="00E8044E" w:rsidRDefault="00E8044E" w:rsidP="00E8044E">
      <w:pPr>
        <w:pStyle w:val="TableofFigures"/>
        <w:tabs>
          <w:tab w:val="right" w:leader="dot" w:pos="9350"/>
        </w:tabs>
        <w:rPr>
          <w:rFonts w:eastAsiaTheme="minorEastAsia" w:cstheme="minorBidi"/>
          <w:b w:val="0"/>
          <w:bCs w:val="0"/>
          <w:noProof/>
          <w:sz w:val="22"/>
          <w:szCs w:val="22"/>
        </w:rPr>
      </w:pPr>
      <w:r>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TOC \h \z \c "Table" </w:instrText>
      </w:r>
      <w:r>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p>
    <w:p w14:paraId="7FF8C59F" w14:textId="0C2614D7" w:rsidR="00E8044E" w:rsidRDefault="00E8044E" w:rsidP="00E8044E">
      <w:pPr>
        <w:pStyle w:val="Heading2"/>
      </w:pPr>
      <w:r>
        <w:fldChar w:fldCharType="end"/>
      </w:r>
      <w:bookmarkStart w:id="0" w:name="_Toc145150184"/>
      <w:r>
        <w:t>Figures</w:t>
      </w:r>
      <w:bookmarkEnd w:id="0"/>
    </w:p>
    <w:p w14:paraId="0DF5C610" w14:textId="77777777" w:rsidR="00E8044E" w:rsidRDefault="00E8044E">
      <w:pPr>
        <w:pStyle w:val="TableofFigures"/>
        <w:tabs>
          <w:tab w:val="right" w:leader="dot" w:pos="9350"/>
        </w:tabs>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6D16D4" w14:textId="15EDDE91" w:rsidR="00EF12E1" w:rsidRDefault="00E208E6">
      <w:pPr>
        <w:pStyle w:val="TableofFigures"/>
        <w:tabs>
          <w:tab w:val="right" w:leader="dot" w:pos="9350"/>
        </w:tabs>
        <w:rPr>
          <w:rFonts w:eastAsiaTheme="minorEastAsia" w:cstheme="minorBidi"/>
          <w:b w:val="0"/>
          <w:bCs w:val="0"/>
          <w:noProof/>
          <w:kern w:val="2"/>
          <w:sz w:val="22"/>
          <w:szCs w:val="22"/>
          <w14:ligatures w14:val="standardContextual"/>
        </w:rPr>
      </w:pPr>
      <w:r w:rsidRPr="0039757D">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39757D">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TOC \h \z \c "Figure" </w:instrText>
      </w:r>
      <w:r w:rsidRPr="0039757D">
        <w:rPr>
          <w:color w:val="FF000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hyperlink w:anchor="_Toc145148751" w:history="1">
        <w:r w:rsidR="00EF12E1" w:rsidRPr="007A5423">
          <w:rPr>
            <w:rStyle w:val="Hyperlink"/>
            <w:noProof/>
          </w:rPr>
          <w:t>Figure 1 Required Matlab Routines</w:t>
        </w:r>
        <w:r w:rsidR="00EF12E1">
          <w:rPr>
            <w:noProof/>
            <w:webHidden/>
          </w:rPr>
          <w:tab/>
        </w:r>
        <w:r w:rsidR="00EF12E1">
          <w:rPr>
            <w:noProof/>
            <w:webHidden/>
          </w:rPr>
          <w:fldChar w:fldCharType="begin"/>
        </w:r>
        <w:r w:rsidR="00EF12E1">
          <w:rPr>
            <w:noProof/>
            <w:webHidden/>
          </w:rPr>
          <w:instrText xml:space="preserve"> PAGEREF _Toc145148751 \h </w:instrText>
        </w:r>
        <w:r w:rsidR="00EF12E1">
          <w:rPr>
            <w:noProof/>
            <w:webHidden/>
          </w:rPr>
        </w:r>
        <w:r w:rsidR="00EF12E1">
          <w:rPr>
            <w:noProof/>
            <w:webHidden/>
          </w:rPr>
          <w:fldChar w:fldCharType="separate"/>
        </w:r>
        <w:r w:rsidR="00EF12E1">
          <w:rPr>
            <w:noProof/>
            <w:webHidden/>
          </w:rPr>
          <w:t>5</w:t>
        </w:r>
        <w:r w:rsidR="00EF12E1">
          <w:rPr>
            <w:noProof/>
            <w:webHidden/>
          </w:rPr>
          <w:fldChar w:fldCharType="end"/>
        </w:r>
      </w:hyperlink>
    </w:p>
    <w:p w14:paraId="3111BEE0" w14:textId="55EB89E7"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2" w:history="1">
        <w:r w:rsidR="00EF12E1" w:rsidRPr="007A5423">
          <w:rPr>
            <w:rStyle w:val="Hyperlink"/>
            <w:noProof/>
          </w:rPr>
          <w:t>Figure 2 Earth Data Login Page</w:t>
        </w:r>
        <w:r w:rsidR="00EF12E1">
          <w:rPr>
            <w:noProof/>
            <w:webHidden/>
          </w:rPr>
          <w:tab/>
        </w:r>
        <w:r w:rsidR="00EF12E1">
          <w:rPr>
            <w:noProof/>
            <w:webHidden/>
          </w:rPr>
          <w:fldChar w:fldCharType="begin"/>
        </w:r>
        <w:r w:rsidR="00EF12E1">
          <w:rPr>
            <w:noProof/>
            <w:webHidden/>
          </w:rPr>
          <w:instrText xml:space="preserve"> PAGEREF _Toc145148752 \h </w:instrText>
        </w:r>
        <w:r w:rsidR="00EF12E1">
          <w:rPr>
            <w:noProof/>
            <w:webHidden/>
          </w:rPr>
        </w:r>
        <w:r w:rsidR="00EF12E1">
          <w:rPr>
            <w:noProof/>
            <w:webHidden/>
          </w:rPr>
          <w:fldChar w:fldCharType="separate"/>
        </w:r>
        <w:r w:rsidR="00EF12E1">
          <w:rPr>
            <w:noProof/>
            <w:webHidden/>
          </w:rPr>
          <w:t>7</w:t>
        </w:r>
        <w:r w:rsidR="00EF12E1">
          <w:rPr>
            <w:noProof/>
            <w:webHidden/>
          </w:rPr>
          <w:fldChar w:fldCharType="end"/>
        </w:r>
      </w:hyperlink>
    </w:p>
    <w:p w14:paraId="10D45485" w14:textId="2A043B2F"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3" w:history="1">
        <w:r w:rsidR="00EF12E1" w:rsidRPr="007A5423">
          <w:rPr>
            <w:rStyle w:val="Hyperlink"/>
            <w:noProof/>
          </w:rPr>
          <w:t>Figure 3 Earth Data Landing Page For TAUHGH Data</w:t>
        </w:r>
        <w:r w:rsidR="00EF12E1">
          <w:rPr>
            <w:noProof/>
            <w:webHidden/>
          </w:rPr>
          <w:tab/>
        </w:r>
        <w:r w:rsidR="00EF12E1">
          <w:rPr>
            <w:noProof/>
            <w:webHidden/>
          </w:rPr>
          <w:fldChar w:fldCharType="begin"/>
        </w:r>
        <w:r w:rsidR="00EF12E1">
          <w:rPr>
            <w:noProof/>
            <w:webHidden/>
          </w:rPr>
          <w:instrText xml:space="preserve"> PAGEREF _Toc145148753 \h </w:instrText>
        </w:r>
        <w:r w:rsidR="00EF12E1">
          <w:rPr>
            <w:noProof/>
            <w:webHidden/>
          </w:rPr>
        </w:r>
        <w:r w:rsidR="00EF12E1">
          <w:rPr>
            <w:noProof/>
            <w:webHidden/>
          </w:rPr>
          <w:fldChar w:fldCharType="separate"/>
        </w:r>
        <w:r w:rsidR="00EF12E1">
          <w:rPr>
            <w:noProof/>
            <w:webHidden/>
          </w:rPr>
          <w:t>8</w:t>
        </w:r>
        <w:r w:rsidR="00EF12E1">
          <w:rPr>
            <w:noProof/>
            <w:webHidden/>
          </w:rPr>
          <w:fldChar w:fldCharType="end"/>
        </w:r>
      </w:hyperlink>
    </w:p>
    <w:p w14:paraId="3CBB2E2F" w14:textId="0A650C9D"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4" w:history="1">
        <w:r w:rsidR="00EF12E1" w:rsidRPr="007A5423">
          <w:rPr>
            <w:rStyle w:val="Hyperlink"/>
            <w:noProof/>
          </w:rPr>
          <w:t>Figure 4 Dataset Reference Material</w:t>
        </w:r>
        <w:r w:rsidR="00EF12E1">
          <w:rPr>
            <w:noProof/>
            <w:webHidden/>
          </w:rPr>
          <w:tab/>
        </w:r>
        <w:r w:rsidR="00EF12E1">
          <w:rPr>
            <w:noProof/>
            <w:webHidden/>
          </w:rPr>
          <w:fldChar w:fldCharType="begin"/>
        </w:r>
        <w:r w:rsidR="00EF12E1">
          <w:rPr>
            <w:noProof/>
            <w:webHidden/>
          </w:rPr>
          <w:instrText xml:space="preserve"> PAGEREF _Toc145148754 \h </w:instrText>
        </w:r>
        <w:r w:rsidR="00EF12E1">
          <w:rPr>
            <w:noProof/>
            <w:webHidden/>
          </w:rPr>
        </w:r>
        <w:r w:rsidR="00EF12E1">
          <w:rPr>
            <w:noProof/>
            <w:webHidden/>
          </w:rPr>
          <w:fldChar w:fldCharType="separate"/>
        </w:r>
        <w:r w:rsidR="00EF12E1">
          <w:rPr>
            <w:noProof/>
            <w:webHidden/>
          </w:rPr>
          <w:t>9</w:t>
        </w:r>
        <w:r w:rsidR="00EF12E1">
          <w:rPr>
            <w:noProof/>
            <w:webHidden/>
          </w:rPr>
          <w:fldChar w:fldCharType="end"/>
        </w:r>
      </w:hyperlink>
    </w:p>
    <w:p w14:paraId="73E79FEE" w14:textId="6ABCC600"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5" w:history="1">
        <w:r w:rsidR="00EF12E1" w:rsidRPr="007A5423">
          <w:rPr>
            <w:rStyle w:val="Hyperlink"/>
            <w:noProof/>
          </w:rPr>
          <w:t>Figure 5 Data Collection Calendar For M2TMNXRAD</w:t>
        </w:r>
        <w:r w:rsidR="00EF12E1">
          <w:rPr>
            <w:noProof/>
            <w:webHidden/>
          </w:rPr>
          <w:tab/>
        </w:r>
        <w:r w:rsidR="00EF12E1">
          <w:rPr>
            <w:noProof/>
            <w:webHidden/>
          </w:rPr>
          <w:fldChar w:fldCharType="begin"/>
        </w:r>
        <w:r w:rsidR="00EF12E1">
          <w:rPr>
            <w:noProof/>
            <w:webHidden/>
          </w:rPr>
          <w:instrText xml:space="preserve"> PAGEREF _Toc145148755 \h </w:instrText>
        </w:r>
        <w:r w:rsidR="00EF12E1">
          <w:rPr>
            <w:noProof/>
            <w:webHidden/>
          </w:rPr>
        </w:r>
        <w:r w:rsidR="00EF12E1">
          <w:rPr>
            <w:noProof/>
            <w:webHidden/>
          </w:rPr>
          <w:fldChar w:fldCharType="separate"/>
        </w:r>
        <w:r w:rsidR="00EF12E1">
          <w:rPr>
            <w:noProof/>
            <w:webHidden/>
          </w:rPr>
          <w:t>9</w:t>
        </w:r>
        <w:r w:rsidR="00EF12E1">
          <w:rPr>
            <w:noProof/>
            <w:webHidden/>
          </w:rPr>
          <w:fldChar w:fldCharType="end"/>
        </w:r>
      </w:hyperlink>
    </w:p>
    <w:p w14:paraId="17EF6C05" w14:textId="42E1276F"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6" w:history="1">
        <w:r w:rsidR="00EF12E1" w:rsidRPr="007A5423">
          <w:rPr>
            <w:rStyle w:val="Hyperlink"/>
            <w:noProof/>
          </w:rPr>
          <w:t>Figure 6 Data Access UI Item</w:t>
        </w:r>
        <w:r w:rsidR="00EF12E1">
          <w:rPr>
            <w:noProof/>
            <w:webHidden/>
          </w:rPr>
          <w:tab/>
        </w:r>
        <w:r w:rsidR="00EF12E1">
          <w:rPr>
            <w:noProof/>
            <w:webHidden/>
          </w:rPr>
          <w:fldChar w:fldCharType="begin"/>
        </w:r>
        <w:r w:rsidR="00EF12E1">
          <w:rPr>
            <w:noProof/>
            <w:webHidden/>
          </w:rPr>
          <w:instrText xml:space="preserve"> PAGEREF _Toc145148756 \h </w:instrText>
        </w:r>
        <w:r w:rsidR="00EF12E1">
          <w:rPr>
            <w:noProof/>
            <w:webHidden/>
          </w:rPr>
        </w:r>
        <w:r w:rsidR="00EF12E1">
          <w:rPr>
            <w:noProof/>
            <w:webHidden/>
          </w:rPr>
          <w:fldChar w:fldCharType="separate"/>
        </w:r>
        <w:r w:rsidR="00EF12E1">
          <w:rPr>
            <w:noProof/>
            <w:webHidden/>
          </w:rPr>
          <w:t>10</w:t>
        </w:r>
        <w:r w:rsidR="00EF12E1">
          <w:rPr>
            <w:noProof/>
            <w:webHidden/>
          </w:rPr>
          <w:fldChar w:fldCharType="end"/>
        </w:r>
      </w:hyperlink>
    </w:p>
    <w:p w14:paraId="570FA759" w14:textId="4BA56879"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7" w:history="1">
        <w:r w:rsidR="00EF12E1" w:rsidRPr="007A5423">
          <w:rPr>
            <w:rStyle w:val="Hyperlink"/>
            <w:noProof/>
          </w:rPr>
          <w:t>Figure 7 Start Point For Merra2 Data Download</w:t>
        </w:r>
        <w:r w:rsidR="00EF12E1">
          <w:rPr>
            <w:noProof/>
            <w:webHidden/>
          </w:rPr>
          <w:tab/>
        </w:r>
        <w:r w:rsidR="00EF12E1">
          <w:rPr>
            <w:noProof/>
            <w:webHidden/>
          </w:rPr>
          <w:fldChar w:fldCharType="begin"/>
        </w:r>
        <w:r w:rsidR="00EF12E1">
          <w:rPr>
            <w:noProof/>
            <w:webHidden/>
          </w:rPr>
          <w:instrText xml:space="preserve"> PAGEREF _Toc145148757 \h </w:instrText>
        </w:r>
        <w:r w:rsidR="00EF12E1">
          <w:rPr>
            <w:noProof/>
            <w:webHidden/>
          </w:rPr>
        </w:r>
        <w:r w:rsidR="00EF12E1">
          <w:rPr>
            <w:noProof/>
            <w:webHidden/>
          </w:rPr>
          <w:fldChar w:fldCharType="separate"/>
        </w:r>
        <w:r w:rsidR="00EF12E1">
          <w:rPr>
            <w:noProof/>
            <w:webHidden/>
          </w:rPr>
          <w:t>10</w:t>
        </w:r>
        <w:r w:rsidR="00EF12E1">
          <w:rPr>
            <w:noProof/>
            <w:webHidden/>
          </w:rPr>
          <w:fldChar w:fldCharType="end"/>
        </w:r>
      </w:hyperlink>
    </w:p>
    <w:p w14:paraId="0E93EFA1" w14:textId="04E88F20"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8" w:history="1">
        <w:r w:rsidR="00EF12E1" w:rsidRPr="007A5423">
          <w:rPr>
            <w:rStyle w:val="Hyperlink"/>
            <w:noProof/>
          </w:rPr>
          <w:t>Figure 8 Select Date Range</w:t>
        </w:r>
        <w:r w:rsidR="00EF12E1">
          <w:rPr>
            <w:noProof/>
            <w:webHidden/>
          </w:rPr>
          <w:tab/>
        </w:r>
        <w:r w:rsidR="00EF12E1">
          <w:rPr>
            <w:noProof/>
            <w:webHidden/>
          </w:rPr>
          <w:fldChar w:fldCharType="begin"/>
        </w:r>
        <w:r w:rsidR="00EF12E1">
          <w:rPr>
            <w:noProof/>
            <w:webHidden/>
          </w:rPr>
          <w:instrText xml:space="preserve"> PAGEREF _Toc145148758 \h </w:instrText>
        </w:r>
        <w:r w:rsidR="00EF12E1">
          <w:rPr>
            <w:noProof/>
            <w:webHidden/>
          </w:rPr>
        </w:r>
        <w:r w:rsidR="00EF12E1">
          <w:rPr>
            <w:noProof/>
            <w:webHidden/>
          </w:rPr>
          <w:fldChar w:fldCharType="separate"/>
        </w:r>
        <w:r w:rsidR="00EF12E1">
          <w:rPr>
            <w:noProof/>
            <w:webHidden/>
          </w:rPr>
          <w:t>11</w:t>
        </w:r>
        <w:r w:rsidR="00EF12E1">
          <w:rPr>
            <w:noProof/>
            <w:webHidden/>
          </w:rPr>
          <w:fldChar w:fldCharType="end"/>
        </w:r>
      </w:hyperlink>
    </w:p>
    <w:p w14:paraId="5C5CB559" w14:textId="011C57A2"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59" w:history="1">
        <w:r w:rsidR="00EF12E1" w:rsidRPr="007A5423">
          <w:rPr>
            <w:rStyle w:val="Hyperlink"/>
            <w:noProof/>
          </w:rPr>
          <w:t>Figure 9 Revised Data Selection Dates</w:t>
        </w:r>
        <w:r w:rsidR="00EF12E1">
          <w:rPr>
            <w:noProof/>
            <w:webHidden/>
          </w:rPr>
          <w:tab/>
        </w:r>
        <w:r w:rsidR="00EF12E1">
          <w:rPr>
            <w:noProof/>
            <w:webHidden/>
          </w:rPr>
          <w:fldChar w:fldCharType="begin"/>
        </w:r>
        <w:r w:rsidR="00EF12E1">
          <w:rPr>
            <w:noProof/>
            <w:webHidden/>
          </w:rPr>
          <w:instrText xml:space="preserve"> PAGEREF _Toc145148759 \h </w:instrText>
        </w:r>
        <w:r w:rsidR="00EF12E1">
          <w:rPr>
            <w:noProof/>
            <w:webHidden/>
          </w:rPr>
        </w:r>
        <w:r w:rsidR="00EF12E1">
          <w:rPr>
            <w:noProof/>
            <w:webHidden/>
          </w:rPr>
          <w:fldChar w:fldCharType="separate"/>
        </w:r>
        <w:r w:rsidR="00EF12E1">
          <w:rPr>
            <w:noProof/>
            <w:webHidden/>
          </w:rPr>
          <w:t>12</w:t>
        </w:r>
        <w:r w:rsidR="00EF12E1">
          <w:rPr>
            <w:noProof/>
            <w:webHidden/>
          </w:rPr>
          <w:fldChar w:fldCharType="end"/>
        </w:r>
      </w:hyperlink>
    </w:p>
    <w:p w14:paraId="6BA60A92" w14:textId="164C91F8"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0" w:history="1">
        <w:r w:rsidR="00EF12E1" w:rsidRPr="007A5423">
          <w:rPr>
            <w:rStyle w:val="Hyperlink"/>
            <w:noProof/>
          </w:rPr>
          <w:t>Figure 10 Data File Download List</w:t>
        </w:r>
        <w:r w:rsidR="00EF12E1">
          <w:rPr>
            <w:noProof/>
            <w:webHidden/>
          </w:rPr>
          <w:tab/>
        </w:r>
        <w:r w:rsidR="00EF12E1">
          <w:rPr>
            <w:noProof/>
            <w:webHidden/>
          </w:rPr>
          <w:fldChar w:fldCharType="begin"/>
        </w:r>
        <w:r w:rsidR="00EF12E1">
          <w:rPr>
            <w:noProof/>
            <w:webHidden/>
          </w:rPr>
          <w:instrText xml:space="preserve"> PAGEREF _Toc145148760 \h </w:instrText>
        </w:r>
        <w:r w:rsidR="00EF12E1">
          <w:rPr>
            <w:noProof/>
            <w:webHidden/>
          </w:rPr>
        </w:r>
        <w:r w:rsidR="00EF12E1">
          <w:rPr>
            <w:noProof/>
            <w:webHidden/>
          </w:rPr>
          <w:fldChar w:fldCharType="separate"/>
        </w:r>
        <w:r w:rsidR="00EF12E1">
          <w:rPr>
            <w:noProof/>
            <w:webHidden/>
          </w:rPr>
          <w:t>13</w:t>
        </w:r>
        <w:r w:rsidR="00EF12E1">
          <w:rPr>
            <w:noProof/>
            <w:webHidden/>
          </w:rPr>
          <w:fldChar w:fldCharType="end"/>
        </w:r>
      </w:hyperlink>
    </w:p>
    <w:p w14:paraId="5BF06AD0" w14:textId="60595586"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1" w:history="1">
        <w:r w:rsidR="00EF12E1" w:rsidRPr="007A5423">
          <w:rPr>
            <w:rStyle w:val="Hyperlink"/>
            <w:noProof/>
          </w:rPr>
          <w:t>Figure 11 Result Of Manua File Download</w:t>
        </w:r>
        <w:r w:rsidR="00EF12E1">
          <w:rPr>
            <w:noProof/>
            <w:webHidden/>
          </w:rPr>
          <w:tab/>
        </w:r>
        <w:r w:rsidR="00EF12E1">
          <w:rPr>
            <w:noProof/>
            <w:webHidden/>
          </w:rPr>
          <w:fldChar w:fldCharType="begin"/>
        </w:r>
        <w:r w:rsidR="00EF12E1">
          <w:rPr>
            <w:noProof/>
            <w:webHidden/>
          </w:rPr>
          <w:instrText xml:space="preserve"> PAGEREF _Toc145148761 \h </w:instrText>
        </w:r>
        <w:r w:rsidR="00EF12E1">
          <w:rPr>
            <w:noProof/>
            <w:webHidden/>
          </w:rPr>
        </w:r>
        <w:r w:rsidR="00EF12E1">
          <w:rPr>
            <w:noProof/>
            <w:webHidden/>
          </w:rPr>
          <w:fldChar w:fldCharType="separate"/>
        </w:r>
        <w:r w:rsidR="00EF12E1">
          <w:rPr>
            <w:noProof/>
            <w:webHidden/>
          </w:rPr>
          <w:t>13</w:t>
        </w:r>
        <w:r w:rsidR="00EF12E1">
          <w:rPr>
            <w:noProof/>
            <w:webHidden/>
          </w:rPr>
          <w:fldChar w:fldCharType="end"/>
        </w:r>
      </w:hyperlink>
    </w:p>
    <w:p w14:paraId="313E9D6F" w14:textId="31EC8A57"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2" w:history="1">
        <w:r w:rsidR="00EF12E1" w:rsidRPr="007A5423">
          <w:rPr>
            <w:rStyle w:val="Hyperlink"/>
            <w:noProof/>
          </w:rPr>
          <w:t>Figure 12 Panoply Link</w:t>
        </w:r>
        <w:r w:rsidR="00EF12E1">
          <w:rPr>
            <w:noProof/>
            <w:webHidden/>
          </w:rPr>
          <w:tab/>
        </w:r>
        <w:r w:rsidR="00EF12E1">
          <w:rPr>
            <w:noProof/>
            <w:webHidden/>
          </w:rPr>
          <w:fldChar w:fldCharType="begin"/>
        </w:r>
        <w:r w:rsidR="00EF12E1">
          <w:rPr>
            <w:noProof/>
            <w:webHidden/>
          </w:rPr>
          <w:instrText xml:space="preserve"> PAGEREF _Toc145148762 \h </w:instrText>
        </w:r>
        <w:r w:rsidR="00EF12E1">
          <w:rPr>
            <w:noProof/>
            <w:webHidden/>
          </w:rPr>
        </w:r>
        <w:r w:rsidR="00EF12E1">
          <w:rPr>
            <w:noProof/>
            <w:webHidden/>
          </w:rPr>
          <w:fldChar w:fldCharType="separate"/>
        </w:r>
        <w:r w:rsidR="00EF12E1">
          <w:rPr>
            <w:noProof/>
            <w:webHidden/>
          </w:rPr>
          <w:t>14</w:t>
        </w:r>
        <w:r w:rsidR="00EF12E1">
          <w:rPr>
            <w:noProof/>
            <w:webHidden/>
          </w:rPr>
          <w:fldChar w:fldCharType="end"/>
        </w:r>
      </w:hyperlink>
    </w:p>
    <w:p w14:paraId="4A2A6611" w14:textId="1814A17D"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3" w:history="1">
        <w:r w:rsidR="00EF12E1" w:rsidRPr="007A5423">
          <w:rPr>
            <w:rStyle w:val="Hyperlink"/>
            <w:noProof/>
          </w:rPr>
          <w:t>Figure 13 Panoply View Of Downloaded File</w:t>
        </w:r>
        <w:r w:rsidR="00EF12E1">
          <w:rPr>
            <w:noProof/>
            <w:webHidden/>
          </w:rPr>
          <w:tab/>
        </w:r>
        <w:r w:rsidR="00EF12E1">
          <w:rPr>
            <w:noProof/>
            <w:webHidden/>
          </w:rPr>
          <w:fldChar w:fldCharType="begin"/>
        </w:r>
        <w:r w:rsidR="00EF12E1">
          <w:rPr>
            <w:noProof/>
            <w:webHidden/>
          </w:rPr>
          <w:instrText xml:space="preserve"> PAGEREF _Toc145148763 \h </w:instrText>
        </w:r>
        <w:r w:rsidR="00EF12E1">
          <w:rPr>
            <w:noProof/>
            <w:webHidden/>
          </w:rPr>
        </w:r>
        <w:r w:rsidR="00EF12E1">
          <w:rPr>
            <w:noProof/>
            <w:webHidden/>
          </w:rPr>
          <w:fldChar w:fldCharType="separate"/>
        </w:r>
        <w:r w:rsidR="00EF12E1">
          <w:rPr>
            <w:noProof/>
            <w:webHidden/>
          </w:rPr>
          <w:t>15</w:t>
        </w:r>
        <w:r w:rsidR="00EF12E1">
          <w:rPr>
            <w:noProof/>
            <w:webHidden/>
          </w:rPr>
          <w:fldChar w:fldCharType="end"/>
        </w:r>
      </w:hyperlink>
    </w:p>
    <w:p w14:paraId="579A8399" w14:textId="4789009D"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4" w:history="1">
        <w:r w:rsidR="00EF12E1" w:rsidRPr="007A5423">
          <w:rPr>
            <w:rStyle w:val="Hyperlink"/>
            <w:noProof/>
          </w:rPr>
          <w:t>Figure 14 Creating a Plot Of TAUHGH</w:t>
        </w:r>
        <w:r w:rsidR="00EF12E1">
          <w:rPr>
            <w:noProof/>
            <w:webHidden/>
          </w:rPr>
          <w:tab/>
        </w:r>
        <w:r w:rsidR="00EF12E1">
          <w:rPr>
            <w:noProof/>
            <w:webHidden/>
          </w:rPr>
          <w:fldChar w:fldCharType="begin"/>
        </w:r>
        <w:r w:rsidR="00EF12E1">
          <w:rPr>
            <w:noProof/>
            <w:webHidden/>
          </w:rPr>
          <w:instrText xml:space="preserve"> PAGEREF _Toc145148764 \h </w:instrText>
        </w:r>
        <w:r w:rsidR="00EF12E1">
          <w:rPr>
            <w:noProof/>
            <w:webHidden/>
          </w:rPr>
        </w:r>
        <w:r w:rsidR="00EF12E1">
          <w:rPr>
            <w:noProof/>
            <w:webHidden/>
          </w:rPr>
          <w:fldChar w:fldCharType="separate"/>
        </w:r>
        <w:r w:rsidR="00EF12E1">
          <w:rPr>
            <w:noProof/>
            <w:webHidden/>
          </w:rPr>
          <w:t>16</w:t>
        </w:r>
        <w:r w:rsidR="00EF12E1">
          <w:rPr>
            <w:noProof/>
            <w:webHidden/>
          </w:rPr>
          <w:fldChar w:fldCharType="end"/>
        </w:r>
      </w:hyperlink>
    </w:p>
    <w:p w14:paraId="5DB77439" w14:textId="2B7C9547"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5" w:history="1">
        <w:r w:rsidR="00EF12E1" w:rsidRPr="007A5423">
          <w:rPr>
            <w:rStyle w:val="Hyperlink"/>
            <w:noProof/>
          </w:rPr>
          <w:t>Figure 15 Sample TAUHGH Plot in Panoply</w:t>
        </w:r>
        <w:r w:rsidR="00EF12E1">
          <w:rPr>
            <w:noProof/>
            <w:webHidden/>
          </w:rPr>
          <w:tab/>
        </w:r>
        <w:r w:rsidR="00EF12E1">
          <w:rPr>
            <w:noProof/>
            <w:webHidden/>
          </w:rPr>
          <w:fldChar w:fldCharType="begin"/>
        </w:r>
        <w:r w:rsidR="00EF12E1">
          <w:rPr>
            <w:noProof/>
            <w:webHidden/>
          </w:rPr>
          <w:instrText xml:space="preserve"> PAGEREF _Toc145148765 \h </w:instrText>
        </w:r>
        <w:r w:rsidR="00EF12E1">
          <w:rPr>
            <w:noProof/>
            <w:webHidden/>
          </w:rPr>
        </w:r>
        <w:r w:rsidR="00EF12E1">
          <w:rPr>
            <w:noProof/>
            <w:webHidden/>
          </w:rPr>
          <w:fldChar w:fldCharType="separate"/>
        </w:r>
        <w:r w:rsidR="00EF12E1">
          <w:rPr>
            <w:noProof/>
            <w:webHidden/>
          </w:rPr>
          <w:t>17</w:t>
        </w:r>
        <w:r w:rsidR="00EF12E1">
          <w:rPr>
            <w:noProof/>
            <w:webHidden/>
          </w:rPr>
          <w:fldChar w:fldCharType="end"/>
        </w:r>
      </w:hyperlink>
    </w:p>
    <w:p w14:paraId="61F2A145" w14:textId="0D8A091B"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6" w:history="1">
        <w:r w:rsidR="00EF12E1" w:rsidRPr="007A5423">
          <w:rPr>
            <w:rStyle w:val="Hyperlink"/>
            <w:noProof/>
          </w:rPr>
          <w:t>Figure 16 Download File Links</w:t>
        </w:r>
        <w:r w:rsidR="00EF12E1">
          <w:rPr>
            <w:noProof/>
            <w:webHidden/>
          </w:rPr>
          <w:tab/>
        </w:r>
        <w:r w:rsidR="00EF12E1">
          <w:rPr>
            <w:noProof/>
            <w:webHidden/>
          </w:rPr>
          <w:fldChar w:fldCharType="begin"/>
        </w:r>
        <w:r w:rsidR="00EF12E1">
          <w:rPr>
            <w:noProof/>
            <w:webHidden/>
          </w:rPr>
          <w:instrText xml:space="preserve"> PAGEREF _Toc145148766 \h </w:instrText>
        </w:r>
        <w:r w:rsidR="00EF12E1">
          <w:rPr>
            <w:noProof/>
            <w:webHidden/>
          </w:rPr>
        </w:r>
        <w:r w:rsidR="00EF12E1">
          <w:rPr>
            <w:noProof/>
            <w:webHidden/>
          </w:rPr>
          <w:fldChar w:fldCharType="separate"/>
        </w:r>
        <w:r w:rsidR="00EF12E1">
          <w:rPr>
            <w:noProof/>
            <w:webHidden/>
          </w:rPr>
          <w:t>18</w:t>
        </w:r>
        <w:r w:rsidR="00EF12E1">
          <w:rPr>
            <w:noProof/>
            <w:webHidden/>
          </w:rPr>
          <w:fldChar w:fldCharType="end"/>
        </w:r>
      </w:hyperlink>
    </w:p>
    <w:p w14:paraId="3421C9DB" w14:textId="23197B62"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7" w:history="1">
        <w:r w:rsidR="00EF12E1" w:rsidRPr="007A5423">
          <w:rPr>
            <w:rStyle w:val="Hyperlink"/>
            <w:noProof/>
          </w:rPr>
          <w:t>Figure 17 Downloaded File Links</w:t>
        </w:r>
        <w:r w:rsidR="00EF12E1">
          <w:rPr>
            <w:noProof/>
            <w:webHidden/>
          </w:rPr>
          <w:tab/>
        </w:r>
        <w:r w:rsidR="00EF12E1">
          <w:rPr>
            <w:noProof/>
            <w:webHidden/>
          </w:rPr>
          <w:fldChar w:fldCharType="begin"/>
        </w:r>
        <w:r w:rsidR="00EF12E1">
          <w:rPr>
            <w:noProof/>
            <w:webHidden/>
          </w:rPr>
          <w:instrText xml:space="preserve"> PAGEREF _Toc145148767 \h </w:instrText>
        </w:r>
        <w:r w:rsidR="00EF12E1">
          <w:rPr>
            <w:noProof/>
            <w:webHidden/>
          </w:rPr>
        </w:r>
        <w:r w:rsidR="00EF12E1">
          <w:rPr>
            <w:noProof/>
            <w:webHidden/>
          </w:rPr>
          <w:fldChar w:fldCharType="separate"/>
        </w:r>
        <w:r w:rsidR="00EF12E1">
          <w:rPr>
            <w:noProof/>
            <w:webHidden/>
          </w:rPr>
          <w:t>18</w:t>
        </w:r>
        <w:r w:rsidR="00EF12E1">
          <w:rPr>
            <w:noProof/>
            <w:webHidden/>
          </w:rPr>
          <w:fldChar w:fldCharType="end"/>
        </w:r>
      </w:hyperlink>
    </w:p>
    <w:p w14:paraId="0F499EB8" w14:textId="76E3C27B"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8" w:history="1">
        <w:r w:rsidR="00EF12E1" w:rsidRPr="007A5423">
          <w:rPr>
            <w:rStyle w:val="Hyperlink"/>
            <w:noProof/>
          </w:rPr>
          <w:t>Figure 18 How To Get a File Subset</w:t>
        </w:r>
        <w:r w:rsidR="00EF12E1">
          <w:rPr>
            <w:noProof/>
            <w:webHidden/>
          </w:rPr>
          <w:tab/>
        </w:r>
        <w:r w:rsidR="00EF12E1">
          <w:rPr>
            <w:noProof/>
            <w:webHidden/>
          </w:rPr>
          <w:fldChar w:fldCharType="begin"/>
        </w:r>
        <w:r w:rsidR="00EF12E1">
          <w:rPr>
            <w:noProof/>
            <w:webHidden/>
          </w:rPr>
          <w:instrText xml:space="preserve"> PAGEREF _Toc145148768 \h </w:instrText>
        </w:r>
        <w:r w:rsidR="00EF12E1">
          <w:rPr>
            <w:noProof/>
            <w:webHidden/>
          </w:rPr>
        </w:r>
        <w:r w:rsidR="00EF12E1">
          <w:rPr>
            <w:noProof/>
            <w:webHidden/>
          </w:rPr>
          <w:fldChar w:fldCharType="separate"/>
        </w:r>
        <w:r w:rsidR="00EF12E1">
          <w:rPr>
            <w:noProof/>
            <w:webHidden/>
          </w:rPr>
          <w:t>20</w:t>
        </w:r>
        <w:r w:rsidR="00EF12E1">
          <w:rPr>
            <w:noProof/>
            <w:webHidden/>
          </w:rPr>
          <w:fldChar w:fldCharType="end"/>
        </w:r>
      </w:hyperlink>
    </w:p>
    <w:p w14:paraId="165AA940" w14:textId="684BE05E"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69" w:history="1">
        <w:r w:rsidR="00EF12E1" w:rsidRPr="007A5423">
          <w:rPr>
            <w:rStyle w:val="Hyperlink"/>
            <w:noProof/>
          </w:rPr>
          <w:t>Figure 19 Selection a Region Subset</w:t>
        </w:r>
        <w:r w:rsidR="00EF12E1">
          <w:rPr>
            <w:noProof/>
            <w:webHidden/>
          </w:rPr>
          <w:tab/>
        </w:r>
        <w:r w:rsidR="00EF12E1">
          <w:rPr>
            <w:noProof/>
            <w:webHidden/>
          </w:rPr>
          <w:fldChar w:fldCharType="begin"/>
        </w:r>
        <w:r w:rsidR="00EF12E1">
          <w:rPr>
            <w:noProof/>
            <w:webHidden/>
          </w:rPr>
          <w:instrText xml:space="preserve"> PAGEREF _Toc145148769 \h </w:instrText>
        </w:r>
        <w:r w:rsidR="00EF12E1">
          <w:rPr>
            <w:noProof/>
            <w:webHidden/>
          </w:rPr>
        </w:r>
        <w:r w:rsidR="00EF12E1">
          <w:rPr>
            <w:noProof/>
            <w:webHidden/>
          </w:rPr>
          <w:fldChar w:fldCharType="separate"/>
        </w:r>
        <w:r w:rsidR="00EF12E1">
          <w:rPr>
            <w:noProof/>
            <w:webHidden/>
          </w:rPr>
          <w:t>21</w:t>
        </w:r>
        <w:r w:rsidR="00EF12E1">
          <w:rPr>
            <w:noProof/>
            <w:webHidden/>
          </w:rPr>
          <w:fldChar w:fldCharType="end"/>
        </w:r>
      </w:hyperlink>
    </w:p>
    <w:p w14:paraId="2F1BBCC4" w14:textId="6BA07288"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0" w:history="1">
        <w:r w:rsidR="00EF12E1" w:rsidRPr="007A5423">
          <w:rPr>
            <w:rStyle w:val="Hyperlink"/>
            <w:noProof/>
          </w:rPr>
          <w:t>Figure 20 Data Variable Selection</w:t>
        </w:r>
        <w:r w:rsidR="00EF12E1">
          <w:rPr>
            <w:noProof/>
            <w:webHidden/>
          </w:rPr>
          <w:tab/>
        </w:r>
        <w:r w:rsidR="00EF12E1">
          <w:rPr>
            <w:noProof/>
            <w:webHidden/>
          </w:rPr>
          <w:fldChar w:fldCharType="begin"/>
        </w:r>
        <w:r w:rsidR="00EF12E1">
          <w:rPr>
            <w:noProof/>
            <w:webHidden/>
          </w:rPr>
          <w:instrText xml:space="preserve"> PAGEREF _Toc145148770 \h </w:instrText>
        </w:r>
        <w:r w:rsidR="00EF12E1">
          <w:rPr>
            <w:noProof/>
            <w:webHidden/>
          </w:rPr>
        </w:r>
        <w:r w:rsidR="00EF12E1">
          <w:rPr>
            <w:noProof/>
            <w:webHidden/>
          </w:rPr>
          <w:fldChar w:fldCharType="separate"/>
        </w:r>
        <w:r w:rsidR="00EF12E1">
          <w:rPr>
            <w:noProof/>
            <w:webHidden/>
          </w:rPr>
          <w:t>22</w:t>
        </w:r>
        <w:r w:rsidR="00EF12E1">
          <w:rPr>
            <w:noProof/>
            <w:webHidden/>
          </w:rPr>
          <w:fldChar w:fldCharType="end"/>
        </w:r>
      </w:hyperlink>
    </w:p>
    <w:p w14:paraId="56256DBD" w14:textId="02989067"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1" w:history="1">
        <w:r w:rsidR="00EF12E1" w:rsidRPr="007A5423">
          <w:rPr>
            <w:rStyle w:val="Hyperlink"/>
            <w:noProof/>
          </w:rPr>
          <w:t>Figure 21 Panoply File Check</w:t>
        </w:r>
        <w:r w:rsidR="00EF12E1">
          <w:rPr>
            <w:noProof/>
            <w:webHidden/>
          </w:rPr>
          <w:tab/>
        </w:r>
        <w:r w:rsidR="00EF12E1">
          <w:rPr>
            <w:noProof/>
            <w:webHidden/>
          </w:rPr>
          <w:fldChar w:fldCharType="begin"/>
        </w:r>
        <w:r w:rsidR="00EF12E1">
          <w:rPr>
            <w:noProof/>
            <w:webHidden/>
          </w:rPr>
          <w:instrText xml:space="preserve"> PAGEREF _Toc145148771 \h </w:instrText>
        </w:r>
        <w:r w:rsidR="00EF12E1">
          <w:rPr>
            <w:noProof/>
            <w:webHidden/>
          </w:rPr>
        </w:r>
        <w:r w:rsidR="00EF12E1">
          <w:rPr>
            <w:noProof/>
            <w:webHidden/>
          </w:rPr>
          <w:fldChar w:fldCharType="separate"/>
        </w:r>
        <w:r w:rsidR="00EF12E1">
          <w:rPr>
            <w:noProof/>
            <w:webHidden/>
          </w:rPr>
          <w:t>23</w:t>
        </w:r>
        <w:r w:rsidR="00EF12E1">
          <w:rPr>
            <w:noProof/>
            <w:webHidden/>
          </w:rPr>
          <w:fldChar w:fldCharType="end"/>
        </w:r>
      </w:hyperlink>
    </w:p>
    <w:p w14:paraId="74EFD0E3" w14:textId="7FCE55CA"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2" w:history="1">
        <w:r w:rsidR="00EF12E1" w:rsidRPr="007A5423">
          <w:rPr>
            <w:rStyle w:val="Hyperlink"/>
            <w:noProof/>
          </w:rPr>
          <w:t>Figure 22 Dropbox Storage Set Up</w:t>
        </w:r>
        <w:r w:rsidR="00EF12E1">
          <w:rPr>
            <w:noProof/>
            <w:webHidden/>
          </w:rPr>
          <w:tab/>
        </w:r>
        <w:r w:rsidR="00EF12E1">
          <w:rPr>
            <w:noProof/>
            <w:webHidden/>
          </w:rPr>
          <w:fldChar w:fldCharType="begin"/>
        </w:r>
        <w:r w:rsidR="00EF12E1">
          <w:rPr>
            <w:noProof/>
            <w:webHidden/>
          </w:rPr>
          <w:instrText xml:space="preserve"> PAGEREF _Toc145148772 \h </w:instrText>
        </w:r>
        <w:r w:rsidR="00EF12E1">
          <w:rPr>
            <w:noProof/>
            <w:webHidden/>
          </w:rPr>
        </w:r>
        <w:r w:rsidR="00EF12E1">
          <w:rPr>
            <w:noProof/>
            <w:webHidden/>
          </w:rPr>
          <w:fldChar w:fldCharType="separate"/>
        </w:r>
        <w:r w:rsidR="00EF12E1">
          <w:rPr>
            <w:noProof/>
            <w:webHidden/>
          </w:rPr>
          <w:t>24</w:t>
        </w:r>
        <w:r w:rsidR="00EF12E1">
          <w:rPr>
            <w:noProof/>
            <w:webHidden/>
          </w:rPr>
          <w:fldChar w:fldCharType="end"/>
        </w:r>
      </w:hyperlink>
    </w:p>
    <w:p w14:paraId="2F2D7D84" w14:textId="540ABC55"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3" w:history="1">
        <w:r w:rsidR="00EF12E1" w:rsidRPr="007A5423">
          <w:rPr>
            <w:rStyle w:val="Hyperlink"/>
            <w:noProof/>
          </w:rPr>
          <w:t>Figure 23 Project Folder Set Up</w:t>
        </w:r>
        <w:r w:rsidR="00EF12E1">
          <w:rPr>
            <w:noProof/>
            <w:webHidden/>
          </w:rPr>
          <w:tab/>
        </w:r>
        <w:r w:rsidR="00EF12E1">
          <w:rPr>
            <w:noProof/>
            <w:webHidden/>
          </w:rPr>
          <w:fldChar w:fldCharType="begin"/>
        </w:r>
        <w:r w:rsidR="00EF12E1">
          <w:rPr>
            <w:noProof/>
            <w:webHidden/>
          </w:rPr>
          <w:instrText xml:space="preserve"> PAGEREF _Toc145148773 \h </w:instrText>
        </w:r>
        <w:r w:rsidR="00EF12E1">
          <w:rPr>
            <w:noProof/>
            <w:webHidden/>
          </w:rPr>
        </w:r>
        <w:r w:rsidR="00EF12E1">
          <w:rPr>
            <w:noProof/>
            <w:webHidden/>
          </w:rPr>
          <w:fldChar w:fldCharType="separate"/>
        </w:r>
        <w:r w:rsidR="00EF12E1">
          <w:rPr>
            <w:noProof/>
            <w:webHidden/>
          </w:rPr>
          <w:t>24</w:t>
        </w:r>
        <w:r w:rsidR="00EF12E1">
          <w:rPr>
            <w:noProof/>
            <w:webHidden/>
          </w:rPr>
          <w:fldChar w:fldCharType="end"/>
        </w:r>
      </w:hyperlink>
    </w:p>
    <w:p w14:paraId="7F34FDE7" w14:textId="01DABB28"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4" w:history="1">
        <w:r w:rsidR="00EF12E1" w:rsidRPr="007A5423">
          <w:rPr>
            <w:rStyle w:val="Hyperlink"/>
            <w:noProof/>
          </w:rPr>
          <w:t>Figure 24 Setting Up Local Paths</w:t>
        </w:r>
        <w:r w:rsidR="00EF12E1">
          <w:rPr>
            <w:noProof/>
            <w:webHidden/>
          </w:rPr>
          <w:tab/>
        </w:r>
        <w:r w:rsidR="00EF12E1">
          <w:rPr>
            <w:noProof/>
            <w:webHidden/>
          </w:rPr>
          <w:fldChar w:fldCharType="begin"/>
        </w:r>
        <w:r w:rsidR="00EF12E1">
          <w:rPr>
            <w:noProof/>
            <w:webHidden/>
          </w:rPr>
          <w:instrText xml:space="preserve"> PAGEREF _Toc145148774 \h </w:instrText>
        </w:r>
        <w:r w:rsidR="00EF12E1">
          <w:rPr>
            <w:noProof/>
            <w:webHidden/>
          </w:rPr>
        </w:r>
        <w:r w:rsidR="00EF12E1">
          <w:rPr>
            <w:noProof/>
            <w:webHidden/>
          </w:rPr>
          <w:fldChar w:fldCharType="separate"/>
        </w:r>
        <w:r w:rsidR="00EF12E1">
          <w:rPr>
            <w:noProof/>
            <w:webHidden/>
          </w:rPr>
          <w:t>26</w:t>
        </w:r>
        <w:r w:rsidR="00EF12E1">
          <w:rPr>
            <w:noProof/>
            <w:webHidden/>
          </w:rPr>
          <w:fldChar w:fldCharType="end"/>
        </w:r>
      </w:hyperlink>
    </w:p>
    <w:p w14:paraId="2EFD75AA" w14:textId="64BA4058"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5" w:history="1">
        <w:r w:rsidR="00EF12E1" w:rsidRPr="007A5423">
          <w:rPr>
            <w:rStyle w:val="Hyperlink"/>
            <w:noProof/>
          </w:rPr>
          <w:t>Figure 25 Setting SAP Values</w:t>
        </w:r>
        <w:r w:rsidR="00EF12E1">
          <w:rPr>
            <w:noProof/>
            <w:webHidden/>
          </w:rPr>
          <w:tab/>
        </w:r>
        <w:r w:rsidR="00EF12E1">
          <w:rPr>
            <w:noProof/>
            <w:webHidden/>
          </w:rPr>
          <w:fldChar w:fldCharType="begin"/>
        </w:r>
        <w:r w:rsidR="00EF12E1">
          <w:rPr>
            <w:noProof/>
            <w:webHidden/>
          </w:rPr>
          <w:instrText xml:space="preserve"> PAGEREF _Toc145148775 \h </w:instrText>
        </w:r>
        <w:r w:rsidR="00EF12E1">
          <w:rPr>
            <w:noProof/>
            <w:webHidden/>
          </w:rPr>
        </w:r>
        <w:r w:rsidR="00EF12E1">
          <w:rPr>
            <w:noProof/>
            <w:webHidden/>
          </w:rPr>
          <w:fldChar w:fldCharType="separate"/>
        </w:r>
        <w:r w:rsidR="00EF12E1">
          <w:rPr>
            <w:noProof/>
            <w:webHidden/>
          </w:rPr>
          <w:t>27</w:t>
        </w:r>
        <w:r w:rsidR="00EF12E1">
          <w:rPr>
            <w:noProof/>
            <w:webHidden/>
          </w:rPr>
          <w:fldChar w:fldCharType="end"/>
        </w:r>
      </w:hyperlink>
    </w:p>
    <w:p w14:paraId="4C97C037" w14:textId="30DD1922"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6" w:history="1">
        <w:r w:rsidR="00EF12E1" w:rsidRPr="007A5423">
          <w:rPr>
            <w:rStyle w:val="Hyperlink"/>
            <w:noProof/>
          </w:rPr>
          <w:t>Figure 26 File Selection Dialog</w:t>
        </w:r>
        <w:r w:rsidR="00EF12E1">
          <w:rPr>
            <w:noProof/>
            <w:webHidden/>
          </w:rPr>
          <w:tab/>
        </w:r>
        <w:r w:rsidR="00EF12E1">
          <w:rPr>
            <w:noProof/>
            <w:webHidden/>
          </w:rPr>
          <w:fldChar w:fldCharType="begin"/>
        </w:r>
        <w:r w:rsidR="00EF12E1">
          <w:rPr>
            <w:noProof/>
            <w:webHidden/>
          </w:rPr>
          <w:instrText xml:space="preserve"> PAGEREF _Toc145148776 \h </w:instrText>
        </w:r>
        <w:r w:rsidR="00EF12E1">
          <w:rPr>
            <w:noProof/>
            <w:webHidden/>
          </w:rPr>
        </w:r>
        <w:r w:rsidR="00EF12E1">
          <w:rPr>
            <w:noProof/>
            <w:webHidden/>
          </w:rPr>
          <w:fldChar w:fldCharType="separate"/>
        </w:r>
        <w:r w:rsidR="00EF12E1">
          <w:rPr>
            <w:noProof/>
            <w:webHidden/>
          </w:rPr>
          <w:t>28</w:t>
        </w:r>
        <w:r w:rsidR="00EF12E1">
          <w:rPr>
            <w:noProof/>
            <w:webHidden/>
          </w:rPr>
          <w:fldChar w:fldCharType="end"/>
        </w:r>
      </w:hyperlink>
    </w:p>
    <w:p w14:paraId="74B5E66D" w14:textId="335CC6E6"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7" w:history="1">
        <w:r w:rsidR="00EF12E1" w:rsidRPr="007A5423">
          <w:rPr>
            <w:rStyle w:val="Hyperlink"/>
            <w:noProof/>
          </w:rPr>
          <w:t>Figure 27 Code to Produce Dialog</w:t>
        </w:r>
        <w:r w:rsidR="00EF12E1">
          <w:rPr>
            <w:noProof/>
            <w:webHidden/>
          </w:rPr>
          <w:tab/>
        </w:r>
        <w:r w:rsidR="00EF12E1">
          <w:rPr>
            <w:noProof/>
            <w:webHidden/>
          </w:rPr>
          <w:fldChar w:fldCharType="begin"/>
        </w:r>
        <w:r w:rsidR="00EF12E1">
          <w:rPr>
            <w:noProof/>
            <w:webHidden/>
          </w:rPr>
          <w:instrText xml:space="preserve"> PAGEREF _Toc145148777 \h </w:instrText>
        </w:r>
        <w:r w:rsidR="00EF12E1">
          <w:rPr>
            <w:noProof/>
            <w:webHidden/>
          </w:rPr>
        </w:r>
        <w:r w:rsidR="00EF12E1">
          <w:rPr>
            <w:noProof/>
            <w:webHidden/>
          </w:rPr>
          <w:fldChar w:fldCharType="separate"/>
        </w:r>
        <w:r w:rsidR="00EF12E1">
          <w:rPr>
            <w:noProof/>
            <w:webHidden/>
          </w:rPr>
          <w:t>29</w:t>
        </w:r>
        <w:r w:rsidR="00EF12E1">
          <w:rPr>
            <w:noProof/>
            <w:webHidden/>
          </w:rPr>
          <w:fldChar w:fldCharType="end"/>
        </w:r>
      </w:hyperlink>
    </w:p>
    <w:p w14:paraId="0155EBBF" w14:textId="3F9C04D9"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8" w:history="1">
        <w:r w:rsidR="00EF12E1" w:rsidRPr="007A5423">
          <w:rPr>
            <w:rStyle w:val="Hyperlink"/>
            <w:noProof/>
          </w:rPr>
          <w:t>Figure 28 Example TAUHGH Polar Distribution Jul 1990</w:t>
        </w:r>
        <w:r w:rsidR="00EF12E1">
          <w:rPr>
            <w:noProof/>
            <w:webHidden/>
          </w:rPr>
          <w:tab/>
        </w:r>
        <w:r w:rsidR="00EF12E1">
          <w:rPr>
            <w:noProof/>
            <w:webHidden/>
          </w:rPr>
          <w:fldChar w:fldCharType="begin"/>
        </w:r>
        <w:r w:rsidR="00EF12E1">
          <w:rPr>
            <w:noProof/>
            <w:webHidden/>
          </w:rPr>
          <w:instrText xml:space="preserve"> PAGEREF _Toc145148778 \h </w:instrText>
        </w:r>
        <w:r w:rsidR="00EF12E1">
          <w:rPr>
            <w:noProof/>
            <w:webHidden/>
          </w:rPr>
        </w:r>
        <w:r w:rsidR="00EF12E1">
          <w:rPr>
            <w:noProof/>
            <w:webHidden/>
          </w:rPr>
          <w:fldChar w:fldCharType="separate"/>
        </w:r>
        <w:r w:rsidR="00EF12E1">
          <w:rPr>
            <w:noProof/>
            <w:webHidden/>
          </w:rPr>
          <w:t>30</w:t>
        </w:r>
        <w:r w:rsidR="00EF12E1">
          <w:rPr>
            <w:noProof/>
            <w:webHidden/>
          </w:rPr>
          <w:fldChar w:fldCharType="end"/>
        </w:r>
      </w:hyperlink>
    </w:p>
    <w:p w14:paraId="5841B382" w14:textId="4DEC9850"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79" w:history="1">
        <w:r w:rsidR="00EF12E1" w:rsidRPr="007A5423">
          <w:rPr>
            <w:rStyle w:val="Hyperlink"/>
            <w:noProof/>
          </w:rPr>
          <w:t>Figure 29 TAUHGH Variations 1980-2023</w:t>
        </w:r>
        <w:r w:rsidR="00EF12E1">
          <w:rPr>
            <w:noProof/>
            <w:webHidden/>
          </w:rPr>
          <w:tab/>
        </w:r>
        <w:r w:rsidR="00EF12E1">
          <w:rPr>
            <w:noProof/>
            <w:webHidden/>
          </w:rPr>
          <w:fldChar w:fldCharType="begin"/>
        </w:r>
        <w:r w:rsidR="00EF12E1">
          <w:rPr>
            <w:noProof/>
            <w:webHidden/>
          </w:rPr>
          <w:instrText xml:space="preserve"> PAGEREF _Toc145148779 \h </w:instrText>
        </w:r>
        <w:r w:rsidR="00EF12E1">
          <w:rPr>
            <w:noProof/>
            <w:webHidden/>
          </w:rPr>
        </w:r>
        <w:r w:rsidR="00EF12E1">
          <w:rPr>
            <w:noProof/>
            <w:webHidden/>
          </w:rPr>
          <w:fldChar w:fldCharType="separate"/>
        </w:r>
        <w:r w:rsidR="00EF12E1">
          <w:rPr>
            <w:noProof/>
            <w:webHidden/>
          </w:rPr>
          <w:t>31</w:t>
        </w:r>
        <w:r w:rsidR="00EF12E1">
          <w:rPr>
            <w:noProof/>
            <w:webHidden/>
          </w:rPr>
          <w:fldChar w:fldCharType="end"/>
        </w:r>
      </w:hyperlink>
    </w:p>
    <w:p w14:paraId="6B907A1C" w14:textId="3F75EE27"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80" w:history="1">
        <w:r w:rsidR="00EF12E1" w:rsidRPr="007A5423">
          <w:rPr>
            <w:rStyle w:val="Hyperlink"/>
            <w:noProof/>
          </w:rPr>
          <w:t>Figure 30 Code To Create TAUHGHTT Table</w:t>
        </w:r>
        <w:r w:rsidR="00EF12E1">
          <w:rPr>
            <w:noProof/>
            <w:webHidden/>
          </w:rPr>
          <w:tab/>
        </w:r>
        <w:r w:rsidR="00EF12E1">
          <w:rPr>
            <w:noProof/>
            <w:webHidden/>
          </w:rPr>
          <w:fldChar w:fldCharType="begin"/>
        </w:r>
        <w:r w:rsidR="00EF12E1">
          <w:rPr>
            <w:noProof/>
            <w:webHidden/>
          </w:rPr>
          <w:instrText xml:space="preserve"> PAGEREF _Toc145148780 \h </w:instrText>
        </w:r>
        <w:r w:rsidR="00EF12E1">
          <w:rPr>
            <w:noProof/>
            <w:webHidden/>
          </w:rPr>
        </w:r>
        <w:r w:rsidR="00EF12E1">
          <w:rPr>
            <w:noProof/>
            <w:webHidden/>
          </w:rPr>
          <w:fldChar w:fldCharType="separate"/>
        </w:r>
        <w:r w:rsidR="00EF12E1">
          <w:rPr>
            <w:noProof/>
            <w:webHidden/>
          </w:rPr>
          <w:t>32</w:t>
        </w:r>
        <w:r w:rsidR="00EF12E1">
          <w:rPr>
            <w:noProof/>
            <w:webHidden/>
          </w:rPr>
          <w:fldChar w:fldCharType="end"/>
        </w:r>
      </w:hyperlink>
    </w:p>
    <w:p w14:paraId="20A98174" w14:textId="0CC801EE" w:rsidR="00EF12E1" w:rsidRDefault="00000000">
      <w:pPr>
        <w:pStyle w:val="TableofFigures"/>
        <w:tabs>
          <w:tab w:val="right" w:leader="dot" w:pos="9350"/>
        </w:tabs>
        <w:rPr>
          <w:rFonts w:eastAsiaTheme="minorEastAsia" w:cstheme="minorBidi"/>
          <w:b w:val="0"/>
          <w:bCs w:val="0"/>
          <w:noProof/>
          <w:kern w:val="2"/>
          <w:sz w:val="22"/>
          <w:szCs w:val="22"/>
          <w14:ligatures w14:val="standardContextual"/>
        </w:rPr>
      </w:pPr>
      <w:hyperlink w:anchor="_Toc145148781" w:history="1">
        <w:r w:rsidR="00EF12E1" w:rsidRPr="007A5423">
          <w:rPr>
            <w:rStyle w:val="Hyperlink"/>
            <w:noProof/>
          </w:rPr>
          <w:t>Figure 31 1 Year Section of TAUHGHTT Time Table</w:t>
        </w:r>
        <w:r w:rsidR="00EF12E1">
          <w:rPr>
            <w:noProof/>
            <w:webHidden/>
          </w:rPr>
          <w:tab/>
        </w:r>
        <w:r w:rsidR="00EF12E1">
          <w:rPr>
            <w:noProof/>
            <w:webHidden/>
          </w:rPr>
          <w:fldChar w:fldCharType="begin"/>
        </w:r>
        <w:r w:rsidR="00EF12E1">
          <w:rPr>
            <w:noProof/>
            <w:webHidden/>
          </w:rPr>
          <w:instrText xml:space="preserve"> PAGEREF _Toc145148781 \h </w:instrText>
        </w:r>
        <w:r w:rsidR="00EF12E1">
          <w:rPr>
            <w:noProof/>
            <w:webHidden/>
          </w:rPr>
        </w:r>
        <w:r w:rsidR="00EF12E1">
          <w:rPr>
            <w:noProof/>
            <w:webHidden/>
          </w:rPr>
          <w:fldChar w:fldCharType="separate"/>
        </w:r>
        <w:r w:rsidR="00EF12E1">
          <w:rPr>
            <w:noProof/>
            <w:webHidden/>
          </w:rPr>
          <w:t>32</w:t>
        </w:r>
        <w:r w:rsidR="00EF12E1">
          <w:rPr>
            <w:noProof/>
            <w:webHidden/>
          </w:rPr>
          <w:fldChar w:fldCharType="end"/>
        </w:r>
      </w:hyperlink>
    </w:p>
    <w:p w14:paraId="6B11D99C" w14:textId="21D80D98" w:rsidR="00436F01" w:rsidRDefault="00E208E6" w:rsidP="00E208E6">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57D">
        <w:rPr>
          <w:b/>
          <w:bCs/>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00436F01">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2AED995A" w14:textId="77777777" w:rsidR="0000049E" w:rsidRDefault="0000049E" w:rsidP="00E208E6">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5DADDD" w14:textId="77777777" w:rsidR="00DB0A34" w:rsidRDefault="00DB0A34" w:rsidP="00E208E6">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87C4B6" w14:textId="77777777" w:rsidR="00DF7978" w:rsidRDefault="00DF7978" w:rsidP="00E208E6">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FBD5B6" w14:textId="77777777" w:rsidR="00A65AD5" w:rsidRDefault="00A65AD5" w:rsidP="00436F01">
      <w:pPr>
        <w:rPr>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48FD7A" w14:textId="1E5D3160" w:rsidR="009067B0" w:rsidRPr="009067B0" w:rsidRDefault="004E6752" w:rsidP="009067B0">
      <w:pPr>
        <w:pStyle w:val="Heading1"/>
        <w:numPr>
          <w:ilvl w:val="0"/>
          <w:numId w:val="1"/>
        </w:numPr>
        <w:rPr>
          <w:rFonts w:asciiTheme="minorHAnsi" w:hAnsiTheme="minorHAnsi" w:cstheme="minorHAnsi"/>
        </w:rPr>
      </w:pPr>
      <w:bookmarkStart w:id="1" w:name="_Toc92182591"/>
      <w:bookmarkStart w:id="2" w:name="_Toc145150185"/>
      <w:r>
        <w:rPr>
          <w:rFonts w:asciiTheme="minorHAnsi" w:hAnsiTheme="minorHAnsi" w:cstheme="minorHAnsi"/>
        </w:rPr>
        <w:t>Purpose</w:t>
      </w:r>
      <w:bookmarkEnd w:id="1"/>
      <w:bookmarkEnd w:id="2"/>
    </w:p>
    <w:p w14:paraId="0CAC5ACF" w14:textId="77777777" w:rsidR="00101AE6" w:rsidRDefault="004E6752" w:rsidP="004E6752">
      <w:r>
        <w:t xml:space="preserve">This document is intended to serve as a user’s manual for </w:t>
      </w:r>
      <w:r w:rsidR="00C44CA5">
        <w:t xml:space="preserve">the release of the first version </w:t>
      </w:r>
      <w:r>
        <w:t xml:space="preserve"> of a set of </w:t>
      </w:r>
      <w:r w:rsidR="00C44CA5">
        <w:t>Matlab scripts to process a very specific dataset of Merra 2 data</w:t>
      </w:r>
      <w:r>
        <w:t xml:space="preserve">. </w:t>
      </w:r>
      <w:r w:rsidR="0004543E">
        <w:t xml:space="preserve"> This set of scripts will be collectively referred to as “</w:t>
      </w:r>
      <w:r w:rsidR="0004543E" w:rsidRPr="00275660">
        <w:rPr>
          <w:b/>
          <w:bCs/>
          <w:color w:val="FF0000"/>
        </w:rPr>
        <w:t>Merra2</w:t>
      </w:r>
      <w:r w:rsidR="00C102E0" w:rsidRPr="00275660">
        <w:rPr>
          <w:b/>
          <w:bCs/>
          <w:color w:val="FF0000"/>
        </w:rPr>
        <w:t xml:space="preserve"> COD Processing Scripts</w:t>
      </w:r>
      <w:r w:rsidR="00C102E0">
        <w:t xml:space="preserve">”. </w:t>
      </w:r>
      <w:r w:rsidR="00C44CA5">
        <w:t>This is not intended to be a general purpose</w:t>
      </w:r>
      <w:r w:rsidR="00275660">
        <w:t xml:space="preserve"> script</w:t>
      </w:r>
      <w:r w:rsidR="00C44CA5">
        <w:t xml:space="preserve"> but </w:t>
      </w:r>
    </w:p>
    <w:p w14:paraId="1A553823" w14:textId="1E9D1E9E" w:rsidR="004E6752" w:rsidRDefault="00C44CA5" w:rsidP="004E6752">
      <w:r>
        <w:t xml:space="preserve">was designed to accomplish </w:t>
      </w:r>
      <w:r w:rsidRPr="00275660">
        <w:rPr>
          <w:u w:val="single"/>
        </w:rPr>
        <w:t>a very specific and limited task</w:t>
      </w:r>
      <w:r>
        <w:t xml:space="preserve">. </w:t>
      </w:r>
      <w:r w:rsidR="00B411D2">
        <w:fldChar w:fldCharType="begin"/>
      </w:r>
      <w:r w:rsidR="00B411D2">
        <w:instrText xml:space="preserve"> ADDIN ZOTERO_ITEM CSL_CITATION {"citationID":"HnqR6mse","properties":{"formattedCitation":"(Saha et al., 2023)","plainCitation":"(Saha et al., 2023)","noteIndex":0},"citationItems":[{"id":15,"uris":["http://zotero.org/users/12278362/items/YDZW4VKB"],"itemData":{"id":15,"type":"article-journal","container-title":"Atmospheric Research","DOI":"10.1016/j.atmosres.2023.106988","ISSN":"01698095","journalAbbreviation":"Atmospheric Research","language":"en","page":"106988","source":"DOI.org (Crossref)","title":"Are thunderstorms linked to the rapid Sea ice loss in the Arctic?","volume":"294","author":[{"family":"Saha","given":"J."},{"family":"Price","given":"C."},{"family":"Plotnik","given":"T."},{"family":"Guha","given":"A."}],"issued":{"date-parts":[["2023",10]]}}}],"schema":"https://github.com/citation-style-language/schema/raw/master/csl-citation.json"} </w:instrText>
      </w:r>
      <w:r w:rsidR="00B411D2">
        <w:fldChar w:fldCharType="separate"/>
      </w:r>
      <w:r w:rsidR="00B411D2" w:rsidRPr="00B411D2">
        <w:rPr>
          <w:rFonts w:ascii="Calibri" w:hAnsi="Calibri" w:cs="Calibri"/>
        </w:rPr>
        <w:t>(Saha et al., 2023)</w:t>
      </w:r>
      <w:r w:rsidR="00B411D2">
        <w:fldChar w:fldCharType="end"/>
      </w:r>
      <w:r w:rsidR="004E6752">
        <w:t>The software was developed using version 202</w:t>
      </w:r>
      <w:r>
        <w:t>2b</w:t>
      </w:r>
      <w:r w:rsidR="004E6752">
        <w:t xml:space="preserve"> of Matlab. It is intended for free public use but the author request</w:t>
      </w:r>
      <w:r w:rsidR="00275660">
        <w:t>s</w:t>
      </w:r>
      <w:r w:rsidR="004E6752">
        <w:t xml:space="preserve"> that users acknowledge the use if this code in any publications or use of any of the routines in other software packages.</w:t>
      </w:r>
    </w:p>
    <w:p w14:paraId="793651F0" w14:textId="0F3C88C3" w:rsidR="004E6752" w:rsidRPr="00C102E0" w:rsidRDefault="004E6752" w:rsidP="004E6752">
      <w:pPr>
        <w:rPr>
          <w:rFonts w:cstheme="minorHAnsi"/>
        </w:rPr>
      </w:pPr>
      <w:r>
        <w:t xml:space="preserve">The </w:t>
      </w:r>
      <w:r w:rsidR="00C44CA5">
        <w:t xml:space="preserve">Merra 2 program stand for </w:t>
      </w:r>
      <w:r w:rsidR="00C44CA5" w:rsidRPr="00275660">
        <w:rPr>
          <w:b/>
          <w:bCs/>
          <w:color w:val="FF0000"/>
        </w:rPr>
        <w:t>M</w:t>
      </w:r>
      <w:r w:rsidR="00C44CA5">
        <w:t xml:space="preserve">odern </w:t>
      </w:r>
      <w:r w:rsidR="00C44CA5" w:rsidRPr="00275660">
        <w:rPr>
          <w:b/>
          <w:bCs/>
          <w:color w:val="FF0000"/>
        </w:rPr>
        <w:t>E</w:t>
      </w:r>
      <w:r w:rsidR="00C44CA5">
        <w:t xml:space="preserve">ra </w:t>
      </w:r>
      <w:r w:rsidR="00C44CA5" w:rsidRPr="00275660">
        <w:rPr>
          <w:rFonts w:cstheme="minorHAnsi"/>
          <w:b/>
          <w:bCs/>
          <w:color w:val="FF0000"/>
        </w:rPr>
        <w:t>R</w:t>
      </w:r>
      <w:r w:rsidR="00C44CA5" w:rsidRPr="009F2FE0">
        <w:rPr>
          <w:rFonts w:cstheme="minorHAnsi"/>
        </w:rPr>
        <w:t xml:space="preserve">etrospective </w:t>
      </w:r>
      <w:r w:rsidR="00C44CA5" w:rsidRPr="00275660">
        <w:rPr>
          <w:rFonts w:cstheme="minorHAnsi"/>
          <w:b/>
          <w:bCs/>
          <w:color w:val="FF0000"/>
        </w:rPr>
        <w:t>A</w:t>
      </w:r>
      <w:r w:rsidR="00C44CA5" w:rsidRPr="009F2FE0">
        <w:rPr>
          <w:rFonts w:cstheme="minorHAnsi"/>
        </w:rPr>
        <w:t xml:space="preserve">nalysis for </w:t>
      </w:r>
      <w:r w:rsidR="00C44CA5" w:rsidRPr="00275660">
        <w:rPr>
          <w:rFonts w:cstheme="minorHAnsi"/>
          <w:b/>
          <w:bCs/>
          <w:color w:val="FF0000"/>
        </w:rPr>
        <w:t>R</w:t>
      </w:r>
      <w:r w:rsidR="00C44CA5" w:rsidRPr="009F2FE0">
        <w:rPr>
          <w:rFonts w:cstheme="minorHAnsi"/>
        </w:rPr>
        <w:t xml:space="preserve">esearch and </w:t>
      </w:r>
      <w:r w:rsidR="00C44CA5" w:rsidRPr="00275660">
        <w:rPr>
          <w:rFonts w:cstheme="minorHAnsi"/>
          <w:b/>
          <w:bCs/>
          <w:color w:val="FF0000"/>
        </w:rPr>
        <w:t>A</w:t>
      </w:r>
      <w:r w:rsidR="00C44CA5" w:rsidRPr="009F2FE0">
        <w:rPr>
          <w:rFonts w:cstheme="minorHAnsi"/>
        </w:rPr>
        <w:t>pplications</w:t>
      </w:r>
      <w:r w:rsidR="009F2FE0">
        <w:rPr>
          <w:rFonts w:cstheme="minorHAnsi"/>
        </w:rPr>
        <w:t xml:space="preserve"> Version 2. This is a large and longstanding program designed to gather sensor measurements from a wide variety of sources and assimilate them into a common grid spanning the earth. The overarching purpose of this effort is to assist in building global models to predict future weather and climate data. Many  references are available to provide detailed explanation of this complex program which has been running for more than 40 years</w:t>
      </w:r>
      <w:r w:rsidR="00CD3D2B" w:rsidRPr="00C74654">
        <w:rPr>
          <w:rFonts w:cstheme="minorHAnsi"/>
        </w:rPr>
        <w:t>.</w:t>
      </w:r>
      <w:r w:rsidR="00C74654">
        <w:rPr>
          <w:rFonts w:cstheme="minorHAnsi"/>
        </w:rPr>
        <w:fldChar w:fldCharType="begin"/>
      </w:r>
      <w:r w:rsidR="00C74654">
        <w:rPr>
          <w:rFonts w:cstheme="minorHAnsi"/>
        </w:rPr>
        <w:instrText xml:space="preserve"> ADDIN ZOTERO_ITEM CSL_CITATION {"citationID":"ImiVq09N","properties":{"formattedCitation":"(Gelaro et al., 2017)","plainCitation":"(Gelaro et al., 2017)","noteIndex":0},"citationItems":[{"id":3,"uris":["http://zotero.org/users/12278362/items/M3A2U7F2"],"itemData":{"id":3,"type":"article-journal","abstract":"Abstract The Modern-Era Retrospective Analysis for Research and Applications, version 2 (MERRA-2), is the latest atmospheric reanalysis of the modern satellite era produced by NASA’s Global Modeling and Assimilation Office (GMAO). MERRA-2 assimilates observation types not available to its predecessor, MERRA, and includes updates to the Goddard Earth Observing System (GEOS) model and analysis scheme so as to provide a viable ongoing climate analysis beyond MERRA’s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DISC).","container-title":"Journal of Climate","DOI":"10.1175/JCLI-D-16-0758.1","ISSN":"0894-8755, 1520-0442","issue":"14","language":"EN","note":"publisher: American Meteorological Society\nsection: Journal of Climate","page":"5419-5454","source":"journals.ametsoc.org","title":"The Modern-Era Retrospective Analysis for Research and Applications, Version 2 (MERRA-2)","volume":"30","author":[{"family":"Gelaro","given":"Ronald"},{"family":"McCarty","given":"Will"},{"family":"Suárez","given":"Max J."},{"family":"Todling","given":"Ricardo"},{"family":"Molod","given":"Andrea"},{"family":"Takacs","given":"Lawrence"},{"family":"Randles","given":"Cynthia A."},{"family":"Darmenov","given":"Anton"},{"family":"Bosilovich","given":"Michael G."},{"family":"Reichle","given":"Rolf"},{"family":"Wargan","given":"Krzysztof"},{"family":"Coy","given":"Lawrence"},{"family":"Cullather","given":"Richard"},{"family":"Draper","given":"Clara"},{"family":"Akella","given":"Santha"},{"family":"Buchard","given":"Virginie"},{"family":"Conaty","given":"Austin"},{"family":"Silva","given":"Arlindo M.","dropping-particle":"da"},{"family":"Gu","given":"Wei"},{"family":"Kim","given":"Gi-Kong"},{"family":"Koster","given":"Randal"},{"family":"Lucchesi","given":"Robert"},{"family":"Merkova","given":"Dagmar"},{"family":"Nielsen","given":"Jon Eric"},{"family":"Partyka","given":"Gary"},{"family":"Pawson","given":"Steven"},{"family":"Putman","given":"William"},{"family":"Rienecker","given":"Michele"},{"family":"Schubert","given":"Siegfried D."},{"family":"Sienkiewicz","given":"Meta"},{"family":"Zhao","given":"Bin"}],"issued":{"date-parts":[["2017",7,15]]}}}],"schema":"https://github.com/citation-style-language/schema/raw/master/csl-citation.json"} </w:instrText>
      </w:r>
      <w:r w:rsidR="00C74654">
        <w:rPr>
          <w:rFonts w:cstheme="minorHAnsi"/>
        </w:rPr>
        <w:fldChar w:fldCharType="separate"/>
      </w:r>
      <w:r w:rsidR="00C74654" w:rsidRPr="00C74654">
        <w:rPr>
          <w:rFonts w:ascii="Calibri" w:hAnsi="Calibri" w:cs="Calibri"/>
        </w:rPr>
        <w:t>(Gelaro et al., 2017)</w:t>
      </w:r>
      <w:r w:rsidR="00C74654">
        <w:rPr>
          <w:rFonts w:cstheme="minorHAnsi"/>
        </w:rPr>
        <w:fldChar w:fldCharType="end"/>
      </w:r>
      <w:r w:rsidR="00CD3D2B" w:rsidRPr="00C74654">
        <w:rPr>
          <w:rFonts w:cstheme="minorHAnsi"/>
        </w:rPr>
        <w:t xml:space="preserve"> </w:t>
      </w:r>
      <w:r w:rsidR="00C102E0">
        <w:rPr>
          <w:rStyle w:val="Hyperlink"/>
          <w:rFonts w:cstheme="minorHAnsi"/>
          <w:color w:val="auto"/>
          <w:u w:val="none"/>
        </w:rPr>
        <w:t>The citation to the left is a good start point. The actual document can be viewed by clicking the reference which is also a link to the paper.</w:t>
      </w:r>
    </w:p>
    <w:p w14:paraId="5677FF99" w14:textId="4CE9F2B2" w:rsidR="00CD3D2B" w:rsidRDefault="00CD3D2B" w:rsidP="004E6752">
      <w:r>
        <w:rPr>
          <w:rFonts w:cstheme="minorHAnsi"/>
        </w:rPr>
        <w:t>This specific small set of scripts was designed to extract the TAUHGH parameter from the data files in order to facilitate the study of high</w:t>
      </w:r>
      <w:r w:rsidR="00887B45">
        <w:rPr>
          <w:rFonts w:cstheme="minorHAnsi"/>
        </w:rPr>
        <w:t>-</w:t>
      </w:r>
      <w:r>
        <w:rPr>
          <w:rFonts w:cstheme="minorHAnsi"/>
        </w:rPr>
        <w:t>level cirrus clouds.</w:t>
      </w:r>
    </w:p>
    <w:p w14:paraId="33F24BD0" w14:textId="22116FB9" w:rsidR="004E6752" w:rsidRDefault="004E6752" w:rsidP="004E6752">
      <w:pPr>
        <w:pStyle w:val="Heading1"/>
        <w:numPr>
          <w:ilvl w:val="0"/>
          <w:numId w:val="1"/>
        </w:numPr>
      </w:pPr>
      <w:bookmarkStart w:id="3" w:name="_Toc92182592"/>
      <w:bookmarkStart w:id="4" w:name="_Toc145150186"/>
      <w:r>
        <w:t xml:space="preserve">Basic </w:t>
      </w:r>
      <w:r w:rsidR="00CD3D2B">
        <w:t>Script</w:t>
      </w:r>
      <w:r w:rsidR="00BE6A70">
        <w:t xml:space="preserve"> </w:t>
      </w:r>
      <w:r>
        <w:t>Capabilities</w:t>
      </w:r>
      <w:bookmarkEnd w:id="3"/>
      <w:bookmarkEnd w:id="4"/>
    </w:p>
    <w:p w14:paraId="71534C7E" w14:textId="5BADD0E7" w:rsidR="004E6752" w:rsidRDefault="004E6752" w:rsidP="00B938C8">
      <w:pPr>
        <w:ind w:firstLine="480"/>
      </w:pPr>
      <w:r>
        <w:t xml:space="preserve">The </w:t>
      </w:r>
      <w:r w:rsidR="00CD3D2B">
        <w:t>script set is rather small as it was designed for a specific rather than the more general purpose of reading a wide variety of netCDF formatted data than many Merra 2 products are provided to the user.</w:t>
      </w:r>
      <w:r w:rsidR="00237D20">
        <w:t xml:space="preserve"> The script are meant to perform the following tasks.</w:t>
      </w:r>
    </w:p>
    <w:p w14:paraId="0487D5BF" w14:textId="43DFB268" w:rsidR="00237D20" w:rsidRDefault="00237D20" w:rsidP="00237D20">
      <w:pPr>
        <w:pStyle w:val="ListParagraph"/>
        <w:numPr>
          <w:ilvl w:val="0"/>
          <w:numId w:val="22"/>
        </w:numPr>
      </w:pPr>
      <w:r>
        <w:t>An executive routine to run the overall process</w:t>
      </w:r>
      <w:r w:rsidR="00887B45">
        <w:t xml:space="preserve"> (</w:t>
      </w:r>
      <w:r w:rsidR="00887B45" w:rsidRPr="00887B45">
        <w:rPr>
          <w:color w:val="0000FF"/>
        </w:rPr>
        <w:t>ProcessCODData.m</w:t>
      </w:r>
      <w:r w:rsidR="00887B45">
        <w:t>)</w:t>
      </w:r>
    </w:p>
    <w:p w14:paraId="06EF9C58" w14:textId="73C13FE0" w:rsidR="00237D20" w:rsidRDefault="00237D20" w:rsidP="00237D20">
      <w:pPr>
        <w:pStyle w:val="ListParagraph"/>
        <w:numPr>
          <w:ilvl w:val="0"/>
          <w:numId w:val="22"/>
        </w:numPr>
      </w:pPr>
      <w:r>
        <w:t>A decoder routine to read the netCDF datafile</w:t>
      </w:r>
      <w:r w:rsidR="00887B45">
        <w:t xml:space="preserve"> (</w:t>
      </w:r>
      <w:r w:rsidR="00887B45" w:rsidRPr="00887B45">
        <w:rPr>
          <w:color w:val="0000FF"/>
        </w:rPr>
        <w:t>ReadCODDataset.m</w:t>
      </w:r>
      <w:r w:rsidR="00887B45">
        <w:t>)</w:t>
      </w:r>
    </w:p>
    <w:p w14:paraId="71B17166" w14:textId="4D7F375F" w:rsidR="00237D20" w:rsidRDefault="00237D20" w:rsidP="00237D20">
      <w:pPr>
        <w:pStyle w:val="ListParagraph"/>
        <w:numPr>
          <w:ilvl w:val="0"/>
          <w:numId w:val="22"/>
        </w:numPr>
      </w:pPr>
      <w:r>
        <w:t>A routine to create a timeseries for plot and display purposes</w:t>
      </w:r>
      <w:r w:rsidR="00887B45">
        <w:t xml:space="preserve"> (</w:t>
      </w:r>
      <w:r w:rsidR="00887B45" w:rsidRPr="00887B45">
        <w:rPr>
          <w:color w:val="0000FF"/>
        </w:rPr>
        <w:t>ReadCODDataset.m</w:t>
      </w:r>
      <w:r w:rsidR="00887B45">
        <w:t>)</w:t>
      </w:r>
    </w:p>
    <w:p w14:paraId="72495141" w14:textId="7632DBE6" w:rsidR="00237D20" w:rsidRDefault="00237D20" w:rsidP="00237D20">
      <w:pPr>
        <w:pStyle w:val="ListParagraph"/>
        <w:numPr>
          <w:ilvl w:val="0"/>
          <w:numId w:val="22"/>
        </w:numPr>
      </w:pPr>
      <w:r>
        <w:t>Time series plot routine</w:t>
      </w:r>
      <w:r w:rsidR="00887B45">
        <w:t xml:space="preserve"> (</w:t>
      </w:r>
      <w:r w:rsidR="00887B45" w:rsidRPr="00887B45">
        <w:rPr>
          <w:color w:val="0000FF"/>
        </w:rPr>
        <w:t>PlotTAUHGHTable.m</w:t>
      </w:r>
      <w:r w:rsidR="00887B45">
        <w:t>)</w:t>
      </w:r>
    </w:p>
    <w:p w14:paraId="044ABED0" w14:textId="76958FE7" w:rsidR="00237D20" w:rsidRDefault="00237D20" w:rsidP="00237D20">
      <w:pPr>
        <w:pStyle w:val="ListParagraph"/>
        <w:numPr>
          <w:ilvl w:val="0"/>
          <w:numId w:val="22"/>
        </w:numPr>
      </w:pPr>
      <w:r>
        <w:t>A function to plot the individual frames of data on a map centered on the North Pole</w:t>
      </w:r>
    </w:p>
    <w:p w14:paraId="427C1353" w14:textId="1BD87B57" w:rsidR="00237D20" w:rsidRDefault="00237D20" w:rsidP="00237D20">
      <w:pPr>
        <w:pStyle w:val="ListParagraph"/>
        <w:numPr>
          <w:ilvl w:val="0"/>
          <w:numId w:val="22"/>
        </w:numPr>
      </w:pPr>
      <w:r>
        <w:t>A screengrab routine to create movies over time if desired</w:t>
      </w:r>
    </w:p>
    <w:p w14:paraId="3E24A66D" w14:textId="79A70354" w:rsidR="00237D20" w:rsidRDefault="00237D20" w:rsidP="00237D20">
      <w:pPr>
        <w:pStyle w:val="ListParagraph"/>
        <w:numPr>
          <w:ilvl w:val="0"/>
          <w:numId w:val="22"/>
        </w:numPr>
      </w:pPr>
      <w:r>
        <w:t>Final</w:t>
      </w:r>
      <w:r w:rsidR="000E18F3">
        <w:t>ly</w:t>
      </w:r>
      <w:r>
        <w:t xml:space="preserve"> some code to export the data to an Excel workbook</w:t>
      </w:r>
    </w:p>
    <w:p w14:paraId="3C337953" w14:textId="07D512FE" w:rsidR="00237D20" w:rsidRDefault="00237D20" w:rsidP="00887B45">
      <w:pPr>
        <w:ind w:left="720"/>
      </w:pPr>
      <w:r>
        <w:t>These will be discussed in greater detail in this section. The actual routines included are show in the following chart.</w:t>
      </w:r>
      <w:r w:rsidR="00096331">
        <w:t xml:space="preserve"> </w:t>
      </w:r>
      <w:r>
        <w:t>The list below shows 25 items but the last 6 items below are required jpeg images and or not really code at all.</w:t>
      </w:r>
      <w:r w:rsidR="00096331">
        <w:t xml:space="preserve"> Over all</w:t>
      </w:r>
      <w:r w:rsidR="000E18F3">
        <w:t xml:space="preserve">, </w:t>
      </w:r>
      <w:r w:rsidR="00096331">
        <w:t xml:space="preserve">the summary shows the product has about </w:t>
      </w:r>
      <w:r w:rsidR="00831385">
        <w:t xml:space="preserve">4800 </w:t>
      </w:r>
      <w:r w:rsidR="00096331">
        <w:lastRenderedPageBreak/>
        <w:t>LOC</w:t>
      </w:r>
      <w:r w:rsidR="00887B45">
        <w:t xml:space="preserve"> (lines Of Code)</w:t>
      </w:r>
      <w:r w:rsidR="00096331">
        <w:t xml:space="preserve"> but this is actually an over estimate because some routines are not active for this product at this time.</w:t>
      </w:r>
    </w:p>
    <w:p w14:paraId="51B6213A" w14:textId="13920887" w:rsidR="00237D20" w:rsidRDefault="00831385" w:rsidP="00237D20">
      <w:pPr>
        <w:keepNext/>
        <w:ind w:left="720"/>
      </w:pPr>
      <w:r>
        <w:rPr>
          <w:noProof/>
        </w:rPr>
        <w:drawing>
          <wp:inline distT="0" distB="0" distL="0" distR="0" wp14:anchorId="645DEA00" wp14:editId="18BAC739">
            <wp:extent cx="5943600" cy="4127500"/>
            <wp:effectExtent l="0" t="0" r="0" b="6350"/>
            <wp:docPr id="598242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42402" name="Picture 598242402"/>
                    <pic:cNvPicPr/>
                  </pic:nvPicPr>
                  <pic:blipFill>
                    <a:blip r:embed="rId8">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4D020C3A" w14:textId="45BB6E1C" w:rsidR="00237D20" w:rsidRDefault="00237D20" w:rsidP="00237D20">
      <w:pPr>
        <w:pStyle w:val="Caption"/>
      </w:pPr>
      <w:bookmarkStart w:id="5" w:name="_Ref144546172"/>
      <w:bookmarkStart w:id="6" w:name="_Toc145148751"/>
      <w:r>
        <w:t xml:space="preserve">Figure </w:t>
      </w:r>
      <w:fldSimple w:instr=" SEQ Figure \* ARABIC ">
        <w:r w:rsidR="00F52DBC">
          <w:rPr>
            <w:noProof/>
          </w:rPr>
          <w:t>1</w:t>
        </w:r>
      </w:fldSimple>
      <w:bookmarkEnd w:id="5"/>
      <w:r w:rsidR="00416AFB">
        <w:rPr>
          <w:noProof/>
        </w:rPr>
        <w:t xml:space="preserve"> </w:t>
      </w:r>
      <w:r>
        <w:t>Required Matlab Routines</w:t>
      </w:r>
      <w:bookmarkEnd w:id="6"/>
    </w:p>
    <w:p w14:paraId="7499B6B3" w14:textId="65B7648D" w:rsidR="00887B45" w:rsidRDefault="00887B45" w:rsidP="00887B45">
      <w:r>
        <w:t>Note that items 19 thru 25 in the list above are jpeg files. These do not have lines of code but  are included in the list of required files as the scripts will use them if the PDF option is implemented at a later dat</w:t>
      </w:r>
      <w:r w:rsidR="000E18F3">
        <w:t>e .</w:t>
      </w:r>
      <w:r>
        <w:t xml:space="preserve"> The executive script for the set of routines is item 9 or “</w:t>
      </w:r>
      <w:r w:rsidRPr="00887B45">
        <w:rPr>
          <w:color w:val="0000FF"/>
        </w:rPr>
        <w:t>ProcessCODData.m</w:t>
      </w:r>
      <w:r>
        <w:t>” .</w:t>
      </w:r>
    </w:p>
    <w:p w14:paraId="4996A6D9" w14:textId="73A64B5C" w:rsidR="00EC6794" w:rsidRPr="00887B45" w:rsidRDefault="00EC6794" w:rsidP="00887B45">
      <w:r>
        <w:t>With this information and an Earth Data account the user should be able to download a wide varieties of files from this data source. There a wide variety of data products from a number of different sources on this archive and not all share the same download steps or event the same file format (netCDF). This section should serve as a good start point.</w:t>
      </w:r>
    </w:p>
    <w:p w14:paraId="05617E66" w14:textId="6C67696A" w:rsidR="004E6752" w:rsidRDefault="004E6752" w:rsidP="00AB3907">
      <w:r>
        <w:br w:type="page"/>
      </w:r>
      <w:bookmarkStart w:id="7" w:name="_Toc92182593"/>
      <w:bookmarkStart w:id="8" w:name="_Toc145150187"/>
      <w:r w:rsidRPr="00AB3907">
        <w:rPr>
          <w:rStyle w:val="Heading2Char"/>
        </w:rPr>
        <w:lastRenderedPageBreak/>
        <w:t>2</w:t>
      </w:r>
      <w:bookmarkEnd w:id="7"/>
      <w:r w:rsidR="00BE6A70">
        <w:rPr>
          <w:rStyle w:val="Heading2Char"/>
        </w:rPr>
        <w:t>.1 To</w:t>
      </w:r>
      <w:r w:rsidR="00CF7329">
        <w:rPr>
          <w:rStyle w:val="Heading2Char"/>
        </w:rPr>
        <w:t>ol Set</w:t>
      </w:r>
      <w:r w:rsidR="00BE6A70">
        <w:rPr>
          <w:rStyle w:val="Heading2Char"/>
        </w:rPr>
        <w:t xml:space="preserve"> Description</w:t>
      </w:r>
      <w:bookmarkEnd w:id="8"/>
      <w:r w:rsidR="00BE6A70">
        <w:rPr>
          <w:rStyle w:val="Heading2Char"/>
        </w:rPr>
        <w:tab/>
      </w:r>
    </w:p>
    <w:p w14:paraId="083AB9B1" w14:textId="1582AFF3" w:rsidR="004E6752" w:rsidRPr="00E80977" w:rsidRDefault="00AB3907" w:rsidP="00E75265">
      <w:bookmarkStart w:id="9" w:name="_Toc144911443"/>
      <w:r>
        <w:t xml:space="preserve">This software package has been </w:t>
      </w:r>
      <w:r w:rsidR="00CF7329">
        <w:t>developed and run</w:t>
      </w:r>
      <w:r>
        <w:t xml:space="preserve"> on Matlab release version from 202</w:t>
      </w:r>
      <w:r w:rsidR="00CF7329">
        <w:t>2</w:t>
      </w:r>
      <w:r>
        <w:t>b . The package was deliberately develop</w:t>
      </w:r>
      <w:r w:rsidR="00CF7329">
        <w:t>ed</w:t>
      </w:r>
      <w:r>
        <w:t xml:space="preserve"> using release 202</w:t>
      </w:r>
      <w:r w:rsidR="00CF7329">
        <w:t>2</w:t>
      </w:r>
      <w:r>
        <w:t>a so as to make it more widely accessible to users who have not upgraded to the latest versions.</w:t>
      </w:r>
      <w:r w:rsidR="00CF7329">
        <w:t xml:space="preserve"> Some tests were made on an earlier release(R2017b) that showed some issues regarding the use of timeseries. These are handy features and hopefully will be made operational in a future release,</w:t>
      </w:r>
      <w:r>
        <w:t xml:space="preserve"> Regarding Mathworks Toolboxes the Basic Matlab and the Mapping Toolbox are required.</w:t>
      </w:r>
      <w:bookmarkEnd w:id="9"/>
      <w:r>
        <w:t xml:space="preserve"> </w:t>
      </w:r>
    </w:p>
    <w:p w14:paraId="4FF27C57" w14:textId="77777777" w:rsidR="004E6752" w:rsidRDefault="004E6752" w:rsidP="004E6752">
      <w:pPr>
        <w:pStyle w:val="Heading2"/>
      </w:pPr>
      <w:bookmarkStart w:id="10" w:name="_Toc92182594"/>
      <w:bookmarkStart w:id="11" w:name="_Toc145150188"/>
      <w:r>
        <w:t>2.</w:t>
      </w:r>
      <w:r w:rsidRPr="00E75265">
        <w:rPr>
          <w:highlight w:val="yellow"/>
        </w:rPr>
        <w:t>2 Hardware Requirements</w:t>
      </w:r>
      <w:bookmarkEnd w:id="10"/>
      <w:bookmarkEnd w:id="11"/>
    </w:p>
    <w:p w14:paraId="2498E28F" w14:textId="5ABE3FC3" w:rsidR="004E6752" w:rsidRDefault="004E6752" w:rsidP="00101AE6">
      <w:pPr>
        <w:ind w:firstLine="480"/>
      </w:pPr>
      <w:r>
        <w:t xml:space="preserve">The software is best executed with a fast Windows computer with </w:t>
      </w:r>
      <w:r w:rsidR="00E4339F">
        <w:t xml:space="preserve">16 Gb </w:t>
      </w:r>
      <w:r>
        <w:t xml:space="preserve"> of memory </w:t>
      </w:r>
      <w:r w:rsidR="00E4339F">
        <w:t>or more</w:t>
      </w:r>
      <w:r>
        <w:t xml:space="preserve">. The mapping functions can be quite computationally intensive. The author’s machine has 64 Gb or RAM and an array of Terabyte drives to store the required datasets. </w:t>
      </w:r>
      <w:r w:rsidR="00E4339F">
        <w:t>This software pack was modified to produce a Noth Polar plot which is less computationally intensive than more generalized map applications.</w:t>
      </w:r>
    </w:p>
    <w:p w14:paraId="0705F9AE" w14:textId="10CCC294" w:rsidR="004E6752" w:rsidRDefault="00E4339F" w:rsidP="004E6752">
      <w:pPr>
        <w:pStyle w:val="Heading1"/>
        <w:numPr>
          <w:ilvl w:val="0"/>
          <w:numId w:val="1"/>
        </w:numPr>
      </w:pPr>
      <w:bookmarkStart w:id="12" w:name="_Toc144717921"/>
      <w:bookmarkStart w:id="13" w:name="_Toc145150189"/>
      <w:r>
        <w:t>Merra 2 Data Product</w:t>
      </w:r>
      <w:bookmarkEnd w:id="12"/>
      <w:bookmarkEnd w:id="13"/>
    </w:p>
    <w:p w14:paraId="1C616C1C" w14:textId="76224531" w:rsidR="00927B31" w:rsidRDefault="004E6752" w:rsidP="00101AE6">
      <w:pPr>
        <w:pStyle w:val="ListParagraph"/>
        <w:ind w:left="0" w:firstLine="480"/>
      </w:pPr>
      <w:r w:rsidRPr="00101AE6">
        <w:t xml:space="preserve">This section will </w:t>
      </w:r>
      <w:r w:rsidR="00E4339F" w:rsidRPr="00101AE6">
        <w:t>describe the type of Merra 2 datafile required to include what the file contains and how to download them. Specifically, this software package is designed to deal with a single type of data output and even then for just one main variable from this file. Because of this the netCDF files are relatively small in size are can be decoded very quickly.</w:t>
      </w:r>
      <w:r w:rsidR="00101AE6" w:rsidRPr="00101AE6">
        <w:t xml:space="preserve"> </w:t>
      </w:r>
      <w:r w:rsidR="00927B31" w:rsidRPr="00101AE6">
        <w:t>The specific Merra 2 data product is M2IUNXASM_5.12.4. Each product has a “landing page” which the user can think of as a start point for obtaining and working with the desired dataset</w:t>
      </w:r>
      <w:r w:rsidR="00927B31">
        <w:t>.</w:t>
      </w:r>
    </w:p>
    <w:p w14:paraId="2CE8144B" w14:textId="56BF5D67" w:rsidR="00101AE6" w:rsidRPr="00927B31" w:rsidRDefault="00101AE6" w:rsidP="00101AE6">
      <w:pPr>
        <w:pStyle w:val="ListParagraph"/>
        <w:ind w:left="0" w:firstLine="480"/>
      </w:pPr>
      <w:r>
        <w:t xml:space="preserve">Note that the Merra2 project contains many different types of filesets. </w:t>
      </w:r>
      <w:r w:rsidR="00190B6B">
        <w:fldChar w:fldCharType="begin"/>
      </w:r>
      <w:r w:rsidR="00190B6B">
        <w:instrText xml:space="preserve"> ADDIN ZOTERO_ITEM CSL_CITATION {"citationID":"cW2CrBpG","properties":{"formattedCitation":"({\\i{}Bosilovich785.Pdf}, n.d.)","plainCitation":"(Bosilovich785.Pdf, n.d.)","noteIndex":0},"citationItems":[{"id":10,"uris":["http://zotero.org/users/12278362/items/BDWDRDM6"],"itemData":{"id":10,"type":"document","title":"Bosilovich785.pdf","URL":"https://gmao.gsfc.nasa.gov/pubs/docs/Bosilovich785.pdf","accessed":{"date-parts":[["2023",8,30]]}}}],"schema":"https://github.com/citation-style-language/schema/raw/master/csl-citation.json"} </w:instrText>
      </w:r>
      <w:r w:rsidR="00190B6B">
        <w:fldChar w:fldCharType="separate"/>
      </w:r>
      <w:r w:rsidR="00190B6B" w:rsidRPr="00190B6B">
        <w:rPr>
          <w:rFonts w:ascii="Calibri" w:hAnsi="Calibri" w:cs="Calibri"/>
          <w:szCs w:val="24"/>
        </w:rPr>
        <w:t>(</w:t>
      </w:r>
      <w:r w:rsidR="00190B6B" w:rsidRPr="00190B6B">
        <w:rPr>
          <w:rFonts w:ascii="Calibri" w:hAnsi="Calibri" w:cs="Calibri"/>
          <w:i/>
          <w:iCs/>
          <w:szCs w:val="24"/>
        </w:rPr>
        <w:t>Bosilovich785.Pdf</w:t>
      </w:r>
      <w:r w:rsidR="00190B6B" w:rsidRPr="00190B6B">
        <w:rPr>
          <w:rFonts w:ascii="Calibri" w:hAnsi="Calibri" w:cs="Calibri"/>
          <w:szCs w:val="24"/>
        </w:rPr>
        <w:t>, n.d.)</w:t>
      </w:r>
      <w:r w:rsidR="00190B6B">
        <w:fldChar w:fldCharType="end"/>
      </w:r>
    </w:p>
    <w:p w14:paraId="58DD7099" w14:textId="77777777" w:rsidR="00B254B2" w:rsidRDefault="00B254B2" w:rsidP="004E6752">
      <w:pPr>
        <w:pStyle w:val="ListParagraph"/>
        <w:ind w:left="480"/>
      </w:pPr>
    </w:p>
    <w:p w14:paraId="6B189846" w14:textId="36684CBD" w:rsidR="004E6752" w:rsidRDefault="000F03C5" w:rsidP="000F03C5">
      <w:pPr>
        <w:pStyle w:val="Heading2"/>
      </w:pPr>
      <w:bookmarkStart w:id="14" w:name="_Toc144717922"/>
      <w:bookmarkStart w:id="15" w:name="_Toc145150190"/>
      <w:r>
        <w:t xml:space="preserve">3.1 Where to </w:t>
      </w:r>
      <w:r w:rsidR="00927B31">
        <w:t>g</w:t>
      </w:r>
      <w:r>
        <w:t>et</w:t>
      </w:r>
      <w:r w:rsidR="00927B31">
        <w:t xml:space="preserve"> </w:t>
      </w:r>
      <w:r>
        <w:t xml:space="preserve"> </w:t>
      </w:r>
      <w:r w:rsidR="00927B31">
        <w:t>t</w:t>
      </w:r>
      <w:r w:rsidR="00E4339F">
        <w:t xml:space="preserve">he </w:t>
      </w:r>
      <w:r w:rsidR="00927B31">
        <w:t xml:space="preserve">desired </w:t>
      </w:r>
      <w:r w:rsidR="00E4339F">
        <w:t>Merra 2 data</w:t>
      </w:r>
      <w:r w:rsidR="00927B31">
        <w:t>set</w:t>
      </w:r>
      <w:bookmarkEnd w:id="14"/>
      <w:bookmarkEnd w:id="15"/>
    </w:p>
    <w:p w14:paraId="0B7126B2" w14:textId="55AFE8A3" w:rsidR="00927B31" w:rsidRPr="00A91084" w:rsidRDefault="00927B31" w:rsidP="00E17DBB">
      <w:pPr>
        <w:ind w:firstLine="720"/>
      </w:pPr>
      <w:r>
        <w:t xml:space="preserve">In order to get Merra 2 data of any kind the user must have </w:t>
      </w:r>
      <w:r w:rsidR="009612AF">
        <w:t>an</w:t>
      </w:r>
      <w:r>
        <w:t xml:space="preserve"> Earth Data Account which is free.</w:t>
      </w:r>
      <w:r w:rsidR="00A91084">
        <w:t xml:space="preserve"> The next graphic shows the Earth Data login page. The entry point for earth data is </w:t>
      </w:r>
      <w:hyperlink r:id="rId9" w:history="1">
        <w:r w:rsidR="00A91084" w:rsidRPr="00587316">
          <w:rPr>
            <w:rStyle w:val="Hyperlink"/>
          </w:rPr>
          <w:t>http://urs.earthdata.nasa.gov/</w:t>
        </w:r>
      </w:hyperlink>
      <w:r w:rsidR="00A91084">
        <w:rPr>
          <w:color w:val="FF0000"/>
        </w:rPr>
        <w:t xml:space="preserve">  . </w:t>
      </w:r>
      <w:r w:rsidR="00A91084">
        <w:t>After pressing the get data button</w:t>
      </w:r>
      <w:r w:rsidR="005F43A7">
        <w:t>,</w:t>
      </w:r>
      <w:r w:rsidR="00A91084">
        <w:t xml:space="preserve"> the user will eventually encounter the login screen shown below. If the user does not already have an account one can be set up from this page.</w:t>
      </w:r>
    </w:p>
    <w:p w14:paraId="19EA149D" w14:textId="77777777" w:rsidR="00A176C5" w:rsidRDefault="00A91084" w:rsidP="00A176C5">
      <w:pPr>
        <w:keepNext/>
      </w:pPr>
      <w:r>
        <w:rPr>
          <w:noProof/>
        </w:rPr>
        <w:lastRenderedPageBreak/>
        <w:drawing>
          <wp:inline distT="0" distB="0" distL="0" distR="0" wp14:anchorId="1E39A398" wp14:editId="55BDB239">
            <wp:extent cx="5943600" cy="3736975"/>
            <wp:effectExtent l="0" t="0" r="0" b="0"/>
            <wp:docPr id="148334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6027" name="Picture 1483346027"/>
                    <pic:cNvPicPr/>
                  </pic:nvPicPr>
                  <pic:blipFill>
                    <a:blip r:embed="rId10">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14:paraId="49F31EF5" w14:textId="482B5588" w:rsidR="00A91084" w:rsidRDefault="00A176C5" w:rsidP="00A176C5">
      <w:pPr>
        <w:pStyle w:val="Caption"/>
      </w:pPr>
      <w:bookmarkStart w:id="16" w:name="_Toc145148752"/>
      <w:r>
        <w:t xml:space="preserve">Figure </w:t>
      </w:r>
      <w:fldSimple w:instr=" SEQ Figure \* ARABIC ">
        <w:r w:rsidR="00F52DBC">
          <w:rPr>
            <w:noProof/>
          </w:rPr>
          <w:t>2</w:t>
        </w:r>
      </w:fldSimple>
      <w:r>
        <w:t xml:space="preserve"> Earth Data Login Page</w:t>
      </w:r>
      <w:bookmarkEnd w:id="16"/>
    </w:p>
    <w:p w14:paraId="57E6BDCD" w14:textId="17C4F37F" w:rsidR="00A176C5" w:rsidRDefault="00A176C5" w:rsidP="00927B31">
      <w:r>
        <w:t>When the user has navigated this step then the user can go to the desired landing page if this is known. If not search functions are available to assist. In this instance the landing page was stored in the Internet Favorites and can be seen below.</w:t>
      </w:r>
    </w:p>
    <w:p w14:paraId="549AA9E2" w14:textId="69B18168" w:rsidR="009C1C86" w:rsidRDefault="009C1C86" w:rsidP="00927B31">
      <w:r>
        <w:fldChar w:fldCharType="begin"/>
      </w:r>
      <w:r>
        <w:instrText xml:space="preserve"> REF _Ref144371290 \h </w:instrText>
      </w:r>
      <w:r>
        <w:fldChar w:fldCharType="separate"/>
      </w:r>
      <w:r>
        <w:t xml:space="preserve">Figure </w:t>
      </w:r>
      <w:r>
        <w:rPr>
          <w:noProof/>
        </w:rPr>
        <w:t>3</w:t>
      </w:r>
      <w:r>
        <w:fldChar w:fldCharType="end"/>
      </w:r>
      <w:r>
        <w:t xml:space="preserve"> below has a wealth of useful information and is a great resource to start using this dataset.</w:t>
      </w:r>
    </w:p>
    <w:p w14:paraId="7D844BB5" w14:textId="77777777" w:rsidR="00A176C5" w:rsidRDefault="00A176C5" w:rsidP="00927B31"/>
    <w:p w14:paraId="401A563E" w14:textId="77777777" w:rsidR="00A176C5" w:rsidRDefault="00A176C5" w:rsidP="00927B31"/>
    <w:p w14:paraId="478DC17F" w14:textId="77777777" w:rsidR="00A176C5" w:rsidRDefault="00A176C5" w:rsidP="00927B31"/>
    <w:p w14:paraId="0CA42E2D" w14:textId="02E13B3F" w:rsidR="00A176C5" w:rsidRDefault="00115C10" w:rsidP="00A176C5">
      <w:pPr>
        <w:keepNext/>
      </w:pPr>
      <w:r>
        <w:rPr>
          <w:noProof/>
        </w:rPr>
        <w:lastRenderedPageBreak/>
        <w:drawing>
          <wp:inline distT="0" distB="0" distL="0" distR="0" wp14:anchorId="15AA7EFC" wp14:editId="6AB98BA3">
            <wp:extent cx="5943600" cy="2639060"/>
            <wp:effectExtent l="0" t="0" r="0" b="8890"/>
            <wp:docPr id="158231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18552" name="Picture 15823185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0C84EF89" w14:textId="2AF1E2F4" w:rsidR="00A176C5" w:rsidRDefault="00A176C5" w:rsidP="00A176C5">
      <w:pPr>
        <w:pStyle w:val="Caption"/>
      </w:pPr>
      <w:bookmarkStart w:id="17" w:name="_Ref144371290"/>
      <w:bookmarkStart w:id="18" w:name="_Toc145148753"/>
      <w:r>
        <w:t xml:space="preserve">Figure </w:t>
      </w:r>
      <w:fldSimple w:instr=" SEQ Figure \* ARABIC ">
        <w:r w:rsidR="00F52DBC">
          <w:rPr>
            <w:noProof/>
          </w:rPr>
          <w:t>3</w:t>
        </w:r>
      </w:fldSimple>
      <w:bookmarkEnd w:id="17"/>
      <w:r>
        <w:t xml:space="preserve"> Earth Data Landing Page For TAUHGH Data</w:t>
      </w:r>
      <w:bookmarkEnd w:id="18"/>
    </w:p>
    <w:p w14:paraId="19CE968E" w14:textId="62B9E029" w:rsidR="005F43A7" w:rsidRDefault="005F43A7" w:rsidP="005F43A7">
      <w:pPr>
        <w:rPr>
          <w:rFonts w:ascii="Calibri" w:hAnsi="Calibri" w:cs="Helvetica"/>
          <w:color w:val="333333"/>
          <w:szCs w:val="30"/>
          <w:shd w:val="clear" w:color="auto" w:fill="FAFAFA"/>
        </w:rPr>
      </w:pPr>
      <w:r>
        <w:t xml:space="preserve">The top of the page informs the reader that this </w:t>
      </w:r>
      <w:r w:rsidR="00115C10">
        <w:t>dataset has the official name of “</w:t>
      </w:r>
      <w:r w:rsidR="007849B8" w:rsidRPr="007849B8">
        <w:rPr>
          <w:rFonts w:cstheme="minorHAnsi"/>
          <w:color w:val="333333"/>
          <w:sz w:val="24"/>
          <w:szCs w:val="24"/>
          <w:shd w:val="clear" w:color="auto" w:fill="FAFAFA"/>
        </w:rPr>
        <w:t>MERRA-2 tavgM_2d_rad_Nx: 2d,Monthly mean,</w:t>
      </w:r>
      <w:r w:rsidR="007849B8">
        <w:rPr>
          <w:rFonts w:cstheme="minorHAnsi"/>
          <w:color w:val="333333"/>
          <w:sz w:val="24"/>
          <w:szCs w:val="24"/>
          <w:shd w:val="clear" w:color="auto" w:fill="FAFAFA"/>
        </w:rPr>
        <w:t xml:space="preserve"> </w:t>
      </w:r>
      <w:r w:rsidR="007849B8" w:rsidRPr="007849B8">
        <w:rPr>
          <w:rFonts w:cstheme="minorHAnsi"/>
          <w:color w:val="333333"/>
          <w:sz w:val="24"/>
          <w:szCs w:val="24"/>
          <w:shd w:val="clear" w:color="auto" w:fill="FAFAFA"/>
        </w:rPr>
        <w:t>Time-Averaged</w:t>
      </w:r>
      <w:r w:rsidR="007849B8">
        <w:rPr>
          <w:rFonts w:cstheme="minorHAnsi"/>
          <w:color w:val="333333"/>
          <w:sz w:val="24"/>
          <w:szCs w:val="24"/>
          <w:shd w:val="clear" w:color="auto" w:fill="FAFAFA"/>
        </w:rPr>
        <w:t xml:space="preserve"> </w:t>
      </w:r>
      <w:r w:rsidR="007849B8" w:rsidRPr="007849B8">
        <w:rPr>
          <w:rFonts w:cstheme="minorHAnsi"/>
          <w:color w:val="333333"/>
          <w:sz w:val="24"/>
          <w:szCs w:val="24"/>
          <w:shd w:val="clear" w:color="auto" w:fill="FAFAFA"/>
        </w:rPr>
        <w:t>,Single-Level,</w:t>
      </w:r>
      <w:r w:rsidR="007849B8">
        <w:rPr>
          <w:rFonts w:cstheme="minorHAnsi"/>
          <w:color w:val="333333"/>
          <w:sz w:val="24"/>
          <w:szCs w:val="24"/>
          <w:shd w:val="clear" w:color="auto" w:fill="FAFAFA"/>
        </w:rPr>
        <w:t xml:space="preserve"> </w:t>
      </w:r>
      <w:r w:rsidR="007849B8" w:rsidRPr="007849B8">
        <w:rPr>
          <w:rFonts w:cstheme="minorHAnsi"/>
          <w:color w:val="333333"/>
          <w:sz w:val="24"/>
          <w:szCs w:val="24"/>
          <w:shd w:val="clear" w:color="auto" w:fill="FAFAFA"/>
        </w:rPr>
        <w:t>Assimilation,</w:t>
      </w:r>
      <w:r w:rsidR="007849B8">
        <w:rPr>
          <w:rFonts w:cstheme="minorHAnsi"/>
          <w:color w:val="333333"/>
          <w:sz w:val="24"/>
          <w:szCs w:val="24"/>
          <w:shd w:val="clear" w:color="auto" w:fill="FAFAFA"/>
        </w:rPr>
        <w:t xml:space="preserve"> </w:t>
      </w:r>
      <w:r w:rsidR="007849B8" w:rsidRPr="007849B8">
        <w:rPr>
          <w:rFonts w:cstheme="minorHAnsi"/>
          <w:color w:val="333333"/>
          <w:sz w:val="24"/>
          <w:szCs w:val="24"/>
          <w:shd w:val="clear" w:color="auto" w:fill="FAFAFA"/>
        </w:rPr>
        <w:t>Radiation Diagnostics V5.12.4 (M2TMNXRAD</w:t>
      </w:r>
      <w:r w:rsidR="007849B8">
        <w:rPr>
          <w:rFonts w:ascii="Helvetica" w:hAnsi="Helvetica" w:cs="Helvetica"/>
          <w:color w:val="333333"/>
          <w:sz w:val="30"/>
          <w:szCs w:val="30"/>
          <w:shd w:val="clear" w:color="auto" w:fill="FAFAFA"/>
        </w:rPr>
        <w:t>)</w:t>
      </w:r>
      <w:r w:rsidR="00115C10">
        <w:rPr>
          <w:rFonts w:ascii="Calibri" w:hAnsi="Calibri" w:cs="Helvetica"/>
          <w:color w:val="333333"/>
          <w:szCs w:val="30"/>
          <w:shd w:val="clear" w:color="auto" w:fill="FAFAFA"/>
        </w:rPr>
        <w:t xml:space="preserve">” . The pneumonic is the closing parenthesis is the shorthand way of reference to this dataset. </w:t>
      </w:r>
      <w:r w:rsidR="007849B8">
        <w:rPr>
          <w:rFonts w:ascii="Calibri" w:hAnsi="Calibri" w:cs="Helvetica"/>
          <w:color w:val="333333"/>
          <w:szCs w:val="30"/>
          <w:shd w:val="clear" w:color="auto" w:fill="FAFAFA"/>
        </w:rPr>
        <w:t>This description tells the user that the quantities in this dataset are 2 dimension (lat, lon) averaged monthly means. Single level assimilation references the fact that pressure level is not separately averaged or separated out. Many data sets contain data taken at up to 72 pressure levels ranging from the top of the atmosphere (0 mBar) to the ground level (1000 mBar).</w:t>
      </w:r>
    </w:p>
    <w:p w14:paraId="71E33649" w14:textId="6D15ED24" w:rsidR="001C71FE" w:rsidRDefault="00C2518F" w:rsidP="005F43A7">
      <w:pPr>
        <w:rPr>
          <w:rFonts w:ascii="Calibri" w:hAnsi="Calibri" w:cs="Helvetica"/>
          <w:color w:val="333333"/>
          <w:szCs w:val="30"/>
          <w:shd w:val="clear" w:color="auto" w:fill="FAFAFA"/>
        </w:rPr>
      </w:pPr>
      <w:r>
        <w:rPr>
          <w:rFonts w:ascii="Calibri" w:hAnsi="Calibri" w:cs="Helvetica"/>
          <w:color w:val="333333"/>
          <w:szCs w:val="30"/>
          <w:shd w:val="clear" w:color="auto" w:fill="FAFAFA"/>
        </w:rPr>
        <w:t>Next the reader should be sure to note the wealth of reference materials available for this dataset which can be seen on the tabs at the lower left portion of the landing page.</w:t>
      </w:r>
      <w:r w:rsidR="001C71FE">
        <w:rPr>
          <w:rFonts w:ascii="Calibri" w:hAnsi="Calibri" w:cs="Helvetica"/>
          <w:color w:val="333333"/>
          <w:szCs w:val="30"/>
          <w:shd w:val="clear" w:color="auto" w:fill="FAFAFA"/>
        </w:rPr>
        <w:t xml:space="preserve"> This can be seen in </w:t>
      </w:r>
      <w:r w:rsidR="001C71FE">
        <w:rPr>
          <w:rFonts w:ascii="Calibri" w:hAnsi="Calibri" w:cs="Helvetica"/>
          <w:color w:val="333333"/>
          <w:szCs w:val="30"/>
          <w:shd w:val="clear" w:color="auto" w:fill="FAFAFA"/>
        </w:rPr>
        <w:fldChar w:fldCharType="begin"/>
      </w:r>
      <w:r w:rsidR="001C71FE">
        <w:rPr>
          <w:rFonts w:ascii="Calibri" w:hAnsi="Calibri" w:cs="Helvetica"/>
          <w:color w:val="333333"/>
          <w:szCs w:val="30"/>
          <w:shd w:val="clear" w:color="auto" w:fill="FAFAFA"/>
        </w:rPr>
        <w:instrText xml:space="preserve"> REF _Ref144373749 \h </w:instrText>
      </w:r>
      <w:r w:rsidR="001C71FE">
        <w:rPr>
          <w:rFonts w:ascii="Calibri" w:hAnsi="Calibri" w:cs="Helvetica"/>
          <w:color w:val="333333"/>
          <w:szCs w:val="30"/>
          <w:shd w:val="clear" w:color="auto" w:fill="FAFAFA"/>
        </w:rPr>
      </w:r>
      <w:r w:rsidR="001C71FE">
        <w:rPr>
          <w:rFonts w:ascii="Calibri" w:hAnsi="Calibri" w:cs="Helvetica"/>
          <w:color w:val="333333"/>
          <w:szCs w:val="30"/>
          <w:shd w:val="clear" w:color="auto" w:fill="FAFAFA"/>
        </w:rPr>
        <w:fldChar w:fldCharType="separate"/>
      </w:r>
      <w:r w:rsidR="001C71FE">
        <w:t xml:space="preserve">Figure </w:t>
      </w:r>
      <w:r w:rsidR="001C71FE">
        <w:rPr>
          <w:noProof/>
        </w:rPr>
        <w:t>4</w:t>
      </w:r>
      <w:r w:rsidR="001C71FE">
        <w:rPr>
          <w:rFonts w:ascii="Calibri" w:hAnsi="Calibri" w:cs="Helvetica"/>
          <w:color w:val="333333"/>
          <w:szCs w:val="30"/>
          <w:shd w:val="clear" w:color="auto" w:fill="FAFAFA"/>
        </w:rPr>
        <w:fldChar w:fldCharType="end"/>
      </w:r>
      <w:r w:rsidR="001C71FE">
        <w:rPr>
          <w:rFonts w:ascii="Calibri" w:hAnsi="Calibri" w:cs="Helvetica"/>
          <w:color w:val="333333"/>
          <w:szCs w:val="30"/>
          <w:shd w:val="clear" w:color="auto" w:fill="FAFAFA"/>
        </w:rPr>
        <w:t xml:space="preserve"> on the next page where a blue arrow highlight 5 tabs.</w:t>
      </w:r>
    </w:p>
    <w:p w14:paraId="38A6AF2C" w14:textId="7BCE9E3E" w:rsidR="0007023A" w:rsidRDefault="0007023A" w:rsidP="005F43A7">
      <w:pPr>
        <w:rPr>
          <w:rFonts w:ascii="Calibri" w:hAnsi="Calibri" w:cs="Helvetica"/>
          <w:color w:val="333333"/>
          <w:szCs w:val="30"/>
          <w:shd w:val="clear" w:color="auto" w:fill="FAFAFA"/>
        </w:rPr>
      </w:pPr>
      <w:r>
        <w:rPr>
          <w:rFonts w:ascii="Calibri" w:hAnsi="Calibri" w:cs="Helvetica"/>
          <w:color w:val="333333"/>
          <w:szCs w:val="30"/>
          <w:shd w:val="clear" w:color="auto" w:fill="FAFAFA"/>
        </w:rPr>
        <w:t>Tab 3 has basic data items while Tab</w:t>
      </w:r>
      <w:r w:rsidR="003E021B">
        <w:rPr>
          <w:rFonts w:ascii="Calibri" w:hAnsi="Calibri" w:cs="Helvetica"/>
          <w:color w:val="333333"/>
          <w:szCs w:val="30"/>
          <w:shd w:val="clear" w:color="auto" w:fill="FAFAFA"/>
        </w:rPr>
        <w:t xml:space="preserve"> </w:t>
      </w:r>
      <w:r>
        <w:rPr>
          <w:rFonts w:ascii="Calibri" w:hAnsi="Calibri" w:cs="Helvetica"/>
          <w:color w:val="333333"/>
          <w:szCs w:val="30"/>
          <w:shd w:val="clear" w:color="auto" w:fill="FAFAFA"/>
        </w:rPr>
        <w:t>4 points to more specific technical memos and papers published that are related to this dataset. Another useful item is the Data Collection calendar as it relates to this dataset. The dataset calendar is available by year, through the time period that this data collection is being added to.</w:t>
      </w:r>
      <w:r w:rsidR="003E021B">
        <w:rPr>
          <w:rFonts w:ascii="Calibri" w:hAnsi="Calibri" w:cs="Helvetica"/>
          <w:color w:val="333333"/>
          <w:szCs w:val="30"/>
          <w:shd w:val="clear" w:color="auto" w:fill="FAFAFA"/>
        </w:rPr>
        <w:t xml:space="preserve"> This is displayed on </w:t>
      </w:r>
      <w:r w:rsidR="003E021B">
        <w:rPr>
          <w:rFonts w:ascii="Calibri" w:hAnsi="Calibri" w:cs="Helvetica"/>
          <w:color w:val="333333"/>
          <w:szCs w:val="30"/>
          <w:shd w:val="clear" w:color="auto" w:fill="FAFAFA"/>
        </w:rPr>
        <w:fldChar w:fldCharType="begin"/>
      </w:r>
      <w:r w:rsidR="003E021B">
        <w:rPr>
          <w:rFonts w:ascii="Calibri" w:hAnsi="Calibri" w:cs="Helvetica"/>
          <w:color w:val="333333"/>
          <w:szCs w:val="30"/>
          <w:shd w:val="clear" w:color="auto" w:fill="FAFAFA"/>
        </w:rPr>
        <w:instrText xml:space="preserve"> REF _Ref144472332 \h </w:instrText>
      </w:r>
      <w:r w:rsidR="003E021B">
        <w:rPr>
          <w:rFonts w:ascii="Calibri" w:hAnsi="Calibri" w:cs="Helvetica"/>
          <w:color w:val="333333"/>
          <w:szCs w:val="30"/>
          <w:shd w:val="clear" w:color="auto" w:fill="FAFAFA"/>
        </w:rPr>
      </w:r>
      <w:r w:rsidR="003E021B">
        <w:rPr>
          <w:rFonts w:ascii="Calibri" w:hAnsi="Calibri" w:cs="Helvetica"/>
          <w:color w:val="333333"/>
          <w:szCs w:val="30"/>
          <w:shd w:val="clear" w:color="auto" w:fill="FAFAFA"/>
        </w:rPr>
        <w:fldChar w:fldCharType="separate"/>
      </w:r>
      <w:r w:rsidR="003E021B">
        <w:t xml:space="preserve">Figure </w:t>
      </w:r>
      <w:r w:rsidR="003E021B">
        <w:rPr>
          <w:noProof/>
        </w:rPr>
        <w:t>5</w:t>
      </w:r>
      <w:r w:rsidR="003E021B">
        <w:rPr>
          <w:rFonts w:ascii="Calibri" w:hAnsi="Calibri" w:cs="Helvetica"/>
          <w:color w:val="333333"/>
          <w:szCs w:val="30"/>
          <w:shd w:val="clear" w:color="auto" w:fill="FAFAFA"/>
        </w:rPr>
        <w:fldChar w:fldCharType="end"/>
      </w:r>
      <w:r w:rsidR="003E021B">
        <w:rPr>
          <w:rFonts w:ascii="Calibri" w:hAnsi="Calibri" w:cs="Helvetica"/>
          <w:color w:val="333333"/>
          <w:szCs w:val="30"/>
          <w:shd w:val="clear" w:color="auto" w:fill="FAFAFA"/>
        </w:rPr>
        <w:t>. Inspection of the chart shows that this data collection was available on every day of 2022. This is not as surprising as I may seem. First off the data represents a monthly average. Secondly ,the data is drawn from a number of sources so the lost of a single source for a day to two is not generally a big problem.</w:t>
      </w:r>
    </w:p>
    <w:p w14:paraId="35CF7675" w14:textId="77777777" w:rsidR="00C2518F" w:rsidRPr="005F43A7" w:rsidRDefault="00C2518F" w:rsidP="005F43A7"/>
    <w:p w14:paraId="4ED4EA42" w14:textId="77777777" w:rsidR="00927B31" w:rsidRPr="00927B31" w:rsidRDefault="00927B31" w:rsidP="00927B31"/>
    <w:p w14:paraId="592A35F3" w14:textId="77777777" w:rsidR="004E6752" w:rsidRDefault="004E6752">
      <w:r>
        <w:br w:type="page"/>
      </w:r>
    </w:p>
    <w:p w14:paraId="0512DB50" w14:textId="77777777" w:rsidR="00C2518F" w:rsidRDefault="00C2518F" w:rsidP="00C2518F">
      <w:pPr>
        <w:pStyle w:val="Heading2"/>
      </w:pPr>
      <w:bookmarkStart w:id="19" w:name="_Toc144545978"/>
      <w:bookmarkStart w:id="20" w:name="_Toc144717923"/>
      <w:bookmarkStart w:id="21" w:name="_Toc144911447"/>
      <w:bookmarkStart w:id="22" w:name="_Toc145055609"/>
      <w:bookmarkStart w:id="23" w:name="_Toc145150191"/>
      <w:r>
        <w:rPr>
          <w:noProof/>
        </w:rPr>
        <w:lastRenderedPageBreak/>
        <w:drawing>
          <wp:inline distT="0" distB="0" distL="0" distR="0" wp14:anchorId="7CFEED41" wp14:editId="56D2A966">
            <wp:extent cx="5943600" cy="2639060"/>
            <wp:effectExtent l="0" t="0" r="0" b="8890"/>
            <wp:docPr id="716221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1858" name="Picture 7162218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bookmarkEnd w:id="19"/>
      <w:bookmarkEnd w:id="20"/>
      <w:bookmarkEnd w:id="21"/>
      <w:bookmarkEnd w:id="22"/>
      <w:bookmarkEnd w:id="23"/>
    </w:p>
    <w:p w14:paraId="73DE6C0C" w14:textId="09C648C5" w:rsidR="00C2518F" w:rsidRDefault="00C2518F" w:rsidP="00C2518F">
      <w:pPr>
        <w:pStyle w:val="Caption"/>
      </w:pPr>
      <w:bookmarkStart w:id="24" w:name="_Ref144373749"/>
      <w:bookmarkStart w:id="25" w:name="_Toc145148754"/>
      <w:r>
        <w:t xml:space="preserve">Figure </w:t>
      </w:r>
      <w:fldSimple w:instr=" SEQ Figure \* ARABIC ">
        <w:r w:rsidR="00F52DBC">
          <w:rPr>
            <w:noProof/>
          </w:rPr>
          <w:t>4</w:t>
        </w:r>
      </w:fldSimple>
      <w:bookmarkEnd w:id="24"/>
      <w:r>
        <w:t xml:space="preserve"> Dataset Reference Material</w:t>
      </w:r>
      <w:bookmarkEnd w:id="25"/>
    </w:p>
    <w:p w14:paraId="038B881C" w14:textId="77777777" w:rsidR="0007023A" w:rsidRPr="0007023A" w:rsidRDefault="0007023A" w:rsidP="0007023A"/>
    <w:p w14:paraId="4E2F95B2" w14:textId="77777777" w:rsidR="0007023A" w:rsidRDefault="0007023A" w:rsidP="0007023A">
      <w:pPr>
        <w:keepNext/>
      </w:pPr>
      <w:r>
        <w:rPr>
          <w:noProof/>
        </w:rPr>
        <w:drawing>
          <wp:inline distT="0" distB="0" distL="0" distR="0" wp14:anchorId="6D094ECA" wp14:editId="53B05DB9">
            <wp:extent cx="5943600" cy="2378075"/>
            <wp:effectExtent l="0" t="0" r="0" b="3175"/>
            <wp:docPr id="1689632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2202" name="Picture 1689632202"/>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14:paraId="4CCC236B" w14:textId="0740E63D" w:rsidR="0007023A" w:rsidRDefault="0007023A" w:rsidP="0007023A">
      <w:pPr>
        <w:pStyle w:val="Caption"/>
      </w:pPr>
      <w:bookmarkStart w:id="26" w:name="_Ref144472332"/>
      <w:bookmarkStart w:id="27" w:name="_Toc145148755"/>
      <w:r>
        <w:t xml:space="preserve">Figure </w:t>
      </w:r>
      <w:fldSimple w:instr=" SEQ Figure \* ARABIC ">
        <w:r w:rsidR="00F52DBC">
          <w:rPr>
            <w:noProof/>
          </w:rPr>
          <w:t>5</w:t>
        </w:r>
      </w:fldSimple>
      <w:bookmarkEnd w:id="26"/>
      <w:r>
        <w:t xml:space="preserve"> Data Collection Calendar For </w:t>
      </w:r>
      <w:r w:rsidRPr="007B7DC4">
        <w:t>M2TMNXRAD</w:t>
      </w:r>
      <w:bookmarkEnd w:id="27"/>
    </w:p>
    <w:p w14:paraId="4E779477" w14:textId="4D744456" w:rsidR="0007023A" w:rsidRDefault="0007023A" w:rsidP="0007023A">
      <w:pPr>
        <w:pStyle w:val="Caption"/>
      </w:pPr>
    </w:p>
    <w:p w14:paraId="6606CA05" w14:textId="77777777" w:rsidR="00635795" w:rsidRDefault="00EE6A3A">
      <w:r>
        <w:t xml:space="preserve">Now the small box on the right side of </w:t>
      </w:r>
      <w:r>
        <w:fldChar w:fldCharType="begin"/>
      </w:r>
      <w:r>
        <w:instrText xml:space="preserve"> REF _Ref144371290 \h </w:instrText>
      </w:r>
      <w:r>
        <w:fldChar w:fldCharType="separate"/>
      </w:r>
      <w:r>
        <w:t xml:space="preserve">Figure </w:t>
      </w:r>
      <w:r>
        <w:rPr>
          <w:noProof/>
        </w:rPr>
        <w:t>3</w:t>
      </w:r>
      <w:r>
        <w:fldChar w:fldCharType="end"/>
      </w:r>
      <w:r>
        <w:t xml:space="preserve"> is the key to downloading data from this dataset. The next graphic blows up this dialog box so the details can be seen. There is a lot of functionality covered by this user interface item. There are really 5 items on this interface as displayed in </w:t>
      </w:r>
      <w:r>
        <w:fldChar w:fldCharType="begin"/>
      </w:r>
      <w:r>
        <w:instrText xml:space="preserve"> REF _Ref144472774 \h </w:instrText>
      </w:r>
      <w:r>
        <w:fldChar w:fldCharType="separate"/>
      </w:r>
      <w:r>
        <w:t xml:space="preserve">Figure </w:t>
      </w:r>
      <w:r>
        <w:rPr>
          <w:noProof/>
        </w:rPr>
        <w:t>6</w:t>
      </w:r>
      <w:r>
        <w:fldChar w:fldCharType="end"/>
      </w:r>
      <w:r>
        <w:t>. The first is Online Archive and the last is “Subset/Get Data”. Generally</w:t>
      </w:r>
      <w:r w:rsidR="008902C8">
        <w:t>,</w:t>
      </w:r>
      <w:r>
        <w:t xml:space="preserve"> it is easiest to work with this last item.</w:t>
      </w:r>
    </w:p>
    <w:p w14:paraId="4CC7E74A" w14:textId="77777777" w:rsidR="00635795" w:rsidRDefault="00635795" w:rsidP="00635795">
      <w:pPr>
        <w:pStyle w:val="Heading2"/>
      </w:pPr>
      <w:bookmarkStart w:id="28" w:name="_Toc145150192"/>
      <w:r>
        <w:t>3.2 Direct Download Method</w:t>
      </w:r>
      <w:bookmarkEnd w:id="28"/>
    </w:p>
    <w:p w14:paraId="3C7DD850" w14:textId="3E2CF8CF" w:rsidR="00337DB5" w:rsidRDefault="00635795" w:rsidP="00E17DBB">
      <w:pPr>
        <w:pStyle w:val="NoSpacing"/>
        <w:ind w:firstLine="720"/>
      </w:pPr>
      <w:r>
        <w:t>This section will highlight the direct download method from getting files from the data archives.</w:t>
      </w:r>
      <w:r w:rsidR="00337DB5">
        <w:br w:type="page"/>
      </w:r>
    </w:p>
    <w:p w14:paraId="6E01A2C7" w14:textId="77777777" w:rsidR="00EE6A3A" w:rsidRDefault="00EE6A3A" w:rsidP="00EE6A3A">
      <w:pPr>
        <w:pStyle w:val="Heading2"/>
        <w:jc w:val="center"/>
      </w:pPr>
      <w:bookmarkStart w:id="29" w:name="_Toc144545979"/>
      <w:bookmarkStart w:id="30" w:name="_Toc144717925"/>
      <w:bookmarkStart w:id="31" w:name="_Toc144888221"/>
      <w:bookmarkStart w:id="32" w:name="_Toc144911449"/>
      <w:bookmarkStart w:id="33" w:name="_Toc145055611"/>
      <w:bookmarkStart w:id="34" w:name="_Toc145150193"/>
      <w:r>
        <w:rPr>
          <w:noProof/>
        </w:rPr>
        <w:lastRenderedPageBreak/>
        <w:drawing>
          <wp:inline distT="0" distB="0" distL="0" distR="0" wp14:anchorId="723CA41B" wp14:editId="43F6D812">
            <wp:extent cx="2162175" cy="2533650"/>
            <wp:effectExtent l="0" t="0" r="9525" b="0"/>
            <wp:docPr id="649165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5346" name="Picture 649165346"/>
                    <pic:cNvPicPr/>
                  </pic:nvPicPr>
                  <pic:blipFill>
                    <a:blip r:embed="rId14">
                      <a:extLst>
                        <a:ext uri="{28A0092B-C50C-407E-A947-70E740481C1C}">
                          <a14:useLocalDpi xmlns:a14="http://schemas.microsoft.com/office/drawing/2010/main" val="0"/>
                        </a:ext>
                      </a:extLst>
                    </a:blip>
                    <a:stretch>
                      <a:fillRect/>
                    </a:stretch>
                  </pic:blipFill>
                  <pic:spPr>
                    <a:xfrm>
                      <a:off x="0" y="0"/>
                      <a:ext cx="2162175" cy="2533650"/>
                    </a:xfrm>
                    <a:prstGeom prst="rect">
                      <a:avLst/>
                    </a:prstGeom>
                  </pic:spPr>
                </pic:pic>
              </a:graphicData>
            </a:graphic>
          </wp:inline>
        </w:drawing>
      </w:r>
      <w:bookmarkEnd w:id="29"/>
      <w:bookmarkEnd w:id="30"/>
      <w:bookmarkEnd w:id="31"/>
      <w:bookmarkEnd w:id="32"/>
      <w:bookmarkEnd w:id="33"/>
      <w:bookmarkEnd w:id="34"/>
    </w:p>
    <w:p w14:paraId="25D07ABB" w14:textId="0CABD716" w:rsidR="000F0D4E" w:rsidRDefault="00EE6A3A" w:rsidP="00EE6A3A">
      <w:pPr>
        <w:pStyle w:val="Caption"/>
        <w:jc w:val="center"/>
      </w:pPr>
      <w:bookmarkStart w:id="35" w:name="_Ref144472774"/>
      <w:bookmarkStart w:id="36" w:name="_Toc145148756"/>
      <w:r>
        <w:t xml:space="preserve">Figure </w:t>
      </w:r>
      <w:fldSimple w:instr=" SEQ Figure \* ARABIC ">
        <w:r w:rsidR="00F52DBC">
          <w:rPr>
            <w:noProof/>
          </w:rPr>
          <w:t>6</w:t>
        </w:r>
      </w:fldSimple>
      <w:bookmarkEnd w:id="35"/>
      <w:r>
        <w:t xml:space="preserve"> Data Access UI Item</w:t>
      </w:r>
      <w:bookmarkEnd w:id="36"/>
    </w:p>
    <w:p w14:paraId="6BC4BFD4" w14:textId="77777777" w:rsidR="00B442B3" w:rsidRDefault="00B442B3" w:rsidP="005C5DE9">
      <w:pPr>
        <w:pStyle w:val="Heading2"/>
        <w:rPr>
          <w:sz w:val="22"/>
          <w:szCs w:val="22"/>
        </w:rPr>
      </w:pPr>
    </w:p>
    <w:p w14:paraId="74FFC538" w14:textId="77777777" w:rsidR="00B442B3" w:rsidRDefault="00B442B3" w:rsidP="005C5DE9">
      <w:pPr>
        <w:pStyle w:val="Heading2"/>
        <w:rPr>
          <w:sz w:val="22"/>
          <w:szCs w:val="22"/>
        </w:rPr>
      </w:pPr>
      <w:bookmarkStart w:id="37" w:name="_Toc144492719"/>
      <w:bookmarkStart w:id="38" w:name="_Toc144545980"/>
      <w:bookmarkStart w:id="39" w:name="_Toc144717926"/>
      <w:bookmarkStart w:id="40" w:name="_Toc144888222"/>
      <w:bookmarkStart w:id="41" w:name="_Toc144911450"/>
      <w:bookmarkStart w:id="42" w:name="_Toc145055612"/>
      <w:bookmarkStart w:id="43" w:name="_Toc145150194"/>
      <w:r w:rsidRPr="00B442B3">
        <w:rPr>
          <w:color w:val="auto"/>
          <w:sz w:val="22"/>
          <w:szCs w:val="22"/>
        </w:rPr>
        <w:t>If the user selects the Get Data option</w:t>
      </w:r>
      <w:r>
        <w:rPr>
          <w:sz w:val="22"/>
          <w:szCs w:val="22"/>
        </w:rPr>
        <w:t xml:space="preserve"> the next charts shows the result.</w:t>
      </w:r>
      <w:bookmarkEnd w:id="37"/>
      <w:bookmarkEnd w:id="38"/>
      <w:bookmarkEnd w:id="39"/>
      <w:bookmarkEnd w:id="40"/>
      <w:bookmarkEnd w:id="41"/>
      <w:bookmarkEnd w:id="42"/>
      <w:bookmarkEnd w:id="43"/>
    </w:p>
    <w:p w14:paraId="7423F1A7" w14:textId="77777777" w:rsidR="00F71FB0" w:rsidRDefault="00B442B3" w:rsidP="00F71FB0">
      <w:pPr>
        <w:pStyle w:val="Heading2"/>
      </w:pPr>
      <w:bookmarkStart w:id="44" w:name="_Toc144492720"/>
      <w:bookmarkStart w:id="45" w:name="_Toc144545981"/>
      <w:bookmarkStart w:id="46" w:name="_Toc144717927"/>
      <w:bookmarkStart w:id="47" w:name="_Toc144888223"/>
      <w:bookmarkStart w:id="48" w:name="_Toc144911451"/>
      <w:bookmarkStart w:id="49" w:name="_Toc145055613"/>
      <w:bookmarkStart w:id="50" w:name="_Toc145150195"/>
      <w:r>
        <w:rPr>
          <w:noProof/>
          <w:sz w:val="22"/>
          <w:szCs w:val="22"/>
        </w:rPr>
        <w:drawing>
          <wp:inline distT="0" distB="0" distL="0" distR="0" wp14:anchorId="258CB144" wp14:editId="4DC60FA7">
            <wp:extent cx="5943600" cy="3034665"/>
            <wp:effectExtent l="0" t="0" r="0" b="0"/>
            <wp:docPr id="838508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08395" name="Picture 838508395"/>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bookmarkEnd w:id="44"/>
      <w:bookmarkEnd w:id="45"/>
      <w:bookmarkEnd w:id="46"/>
      <w:bookmarkEnd w:id="47"/>
      <w:bookmarkEnd w:id="48"/>
      <w:bookmarkEnd w:id="49"/>
      <w:bookmarkEnd w:id="50"/>
    </w:p>
    <w:p w14:paraId="21FA81E4" w14:textId="12DB2203" w:rsidR="00F71FB0" w:rsidRDefault="00F71FB0" w:rsidP="00F71FB0">
      <w:pPr>
        <w:pStyle w:val="Caption"/>
      </w:pPr>
      <w:bookmarkStart w:id="51" w:name="_Toc145148757"/>
      <w:r>
        <w:t xml:space="preserve">Figure </w:t>
      </w:r>
      <w:fldSimple w:instr=" SEQ Figure \* ARABIC ">
        <w:r w:rsidR="00F52DBC">
          <w:rPr>
            <w:noProof/>
          </w:rPr>
          <w:t>7</w:t>
        </w:r>
      </w:fldSimple>
      <w:r>
        <w:t xml:space="preserve"> Start Point For Merra2 Data Download</w:t>
      </w:r>
      <w:bookmarkEnd w:id="51"/>
    </w:p>
    <w:p w14:paraId="0048523F" w14:textId="0F96F196" w:rsidR="00CC5CC4" w:rsidRDefault="00CC5CC4" w:rsidP="00CC5CC4">
      <w:r>
        <w:t>The figure above shows the result of pushing the get data button. The Get Original Files method is just fine and these files are in netCDF format (Common Data Format) is widely used. The next step is to define a date range. Do this by clicking on the Refine Date Range control and the following GUI appears.</w:t>
      </w:r>
    </w:p>
    <w:p w14:paraId="3CC7E7DE" w14:textId="77777777" w:rsidR="00CC5CC4" w:rsidRDefault="00CC5CC4" w:rsidP="00CC5CC4"/>
    <w:p w14:paraId="7C15C398" w14:textId="77777777" w:rsidR="00CC5CC4" w:rsidRDefault="00CC5CC4" w:rsidP="00CC5CC4"/>
    <w:p w14:paraId="417429D4" w14:textId="77777777" w:rsidR="00CC5CC4" w:rsidRDefault="00CC5CC4" w:rsidP="00CC5CC4"/>
    <w:p w14:paraId="2D048CB3" w14:textId="77777777" w:rsidR="00CC5CC4" w:rsidRDefault="00CC5CC4" w:rsidP="00CC5CC4">
      <w:pPr>
        <w:keepNext/>
      </w:pPr>
      <w:r>
        <w:rPr>
          <w:noProof/>
        </w:rPr>
        <w:lastRenderedPageBreak/>
        <w:drawing>
          <wp:inline distT="0" distB="0" distL="0" distR="0" wp14:anchorId="346C0A0B" wp14:editId="676C816D">
            <wp:extent cx="5943600" cy="5497830"/>
            <wp:effectExtent l="0" t="0" r="0" b="7620"/>
            <wp:docPr id="33683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0889" name="Picture 336830889"/>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7830"/>
                    </a:xfrm>
                    <a:prstGeom prst="rect">
                      <a:avLst/>
                    </a:prstGeom>
                  </pic:spPr>
                </pic:pic>
              </a:graphicData>
            </a:graphic>
          </wp:inline>
        </w:drawing>
      </w:r>
    </w:p>
    <w:p w14:paraId="54A13923" w14:textId="6CDF9C12" w:rsidR="00CC5CC4" w:rsidRDefault="00CC5CC4" w:rsidP="00CC5CC4">
      <w:pPr>
        <w:pStyle w:val="Caption"/>
      </w:pPr>
      <w:bookmarkStart w:id="52" w:name="_Toc145148758"/>
      <w:r>
        <w:t xml:space="preserve">Figure </w:t>
      </w:r>
      <w:fldSimple w:instr=" SEQ Figure \* ARABIC ">
        <w:r w:rsidR="00F52DBC">
          <w:rPr>
            <w:noProof/>
          </w:rPr>
          <w:t>8</w:t>
        </w:r>
      </w:fldSimple>
      <w:r>
        <w:t xml:space="preserve"> Select Date Range</w:t>
      </w:r>
      <w:bookmarkEnd w:id="52"/>
    </w:p>
    <w:p w14:paraId="742F35DB" w14:textId="0A9A8386" w:rsidR="0092691A" w:rsidRDefault="0092691A" w:rsidP="0092691A">
      <w:r>
        <w:t>Note that the default date range spans the entirety of the data collection period for this product.</w:t>
      </w:r>
      <w:r w:rsidR="00D030B2">
        <w:t xml:space="preserve"> This would not be a good option to choose in one step</w:t>
      </w:r>
      <w:r w:rsidR="00754841">
        <w:t>! Instead let</w:t>
      </w:r>
      <w:r w:rsidR="00ED76DC">
        <w:t>’</w:t>
      </w:r>
      <w:r w:rsidR="00754841">
        <w:t>s choose a smaller demonstration set.</w:t>
      </w:r>
      <w:r w:rsidR="00ED76DC">
        <w:t xml:space="preserve"> This is illustrated in the next graphi</w:t>
      </w:r>
      <w:r w:rsidR="00E97924">
        <w:t xml:space="preserve">c </w:t>
      </w:r>
      <w:r w:rsidR="00E97924">
        <w:fldChar w:fldCharType="begin"/>
      </w:r>
      <w:r w:rsidR="00E97924">
        <w:instrText xml:space="preserve"> REF _Ref144546203 \h </w:instrText>
      </w:r>
      <w:r w:rsidR="00E97924">
        <w:fldChar w:fldCharType="separate"/>
      </w:r>
      <w:r w:rsidR="00E97924">
        <w:t xml:space="preserve">Figure </w:t>
      </w:r>
      <w:r w:rsidR="00E97924">
        <w:rPr>
          <w:noProof/>
        </w:rPr>
        <w:t>9</w:t>
      </w:r>
      <w:r w:rsidR="00E97924">
        <w:fldChar w:fldCharType="end"/>
      </w:r>
      <w:r w:rsidR="00E97924">
        <w:t xml:space="preserve"> . Inspection of this figure shows that the user has asked the web site to all the files for just 1990. Since the files are created at a monthly interval this means that the request is for 12 files. Note that the download method chosen to download the original files</w:t>
      </w:r>
      <w:r w:rsidR="00516102">
        <w:t>. This means that the complete files with all variables are being demanded.</w:t>
      </w:r>
      <w:r w:rsidR="001C40EC">
        <w:t xml:space="preserve"> Other options are available which will be discussed shortly.</w:t>
      </w:r>
    </w:p>
    <w:p w14:paraId="6CC95B16" w14:textId="77777777" w:rsidR="002D0DD8" w:rsidRPr="0092691A" w:rsidRDefault="002D0DD8" w:rsidP="0092691A"/>
    <w:p w14:paraId="24BE066B" w14:textId="77777777" w:rsidR="00CC5CC4" w:rsidRDefault="00CC5CC4" w:rsidP="00CC5CC4"/>
    <w:p w14:paraId="595D641C" w14:textId="77777777" w:rsidR="00CC5CC4" w:rsidRDefault="00CC5CC4" w:rsidP="00CC5CC4"/>
    <w:p w14:paraId="1B2384E2" w14:textId="77777777" w:rsidR="0092691A" w:rsidRDefault="0092691A" w:rsidP="00CC5CC4"/>
    <w:p w14:paraId="1C3C5F33" w14:textId="77777777" w:rsidR="0092691A" w:rsidRDefault="0092691A" w:rsidP="00CC5CC4"/>
    <w:p w14:paraId="15DF48F8" w14:textId="77777777" w:rsidR="0092691A" w:rsidRDefault="0092691A" w:rsidP="00CC5CC4"/>
    <w:p w14:paraId="27D9590E" w14:textId="0EE6DB42" w:rsidR="00430BDD" w:rsidRDefault="00E97924" w:rsidP="00430BDD">
      <w:pPr>
        <w:keepNext/>
      </w:pPr>
      <w:r>
        <w:rPr>
          <w:noProof/>
        </w:rPr>
        <w:drawing>
          <wp:inline distT="0" distB="0" distL="0" distR="0" wp14:anchorId="49761C09" wp14:editId="6AB30FAE">
            <wp:extent cx="5943600" cy="5544820"/>
            <wp:effectExtent l="0" t="0" r="0" b="0"/>
            <wp:docPr id="214433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1319" name="Picture 2144331319"/>
                    <pic:cNvPicPr/>
                  </pic:nvPicPr>
                  <pic:blipFill>
                    <a:blip r:embed="rId17">
                      <a:extLst>
                        <a:ext uri="{28A0092B-C50C-407E-A947-70E740481C1C}">
                          <a14:useLocalDpi xmlns:a14="http://schemas.microsoft.com/office/drawing/2010/main" val="0"/>
                        </a:ext>
                      </a:extLst>
                    </a:blip>
                    <a:stretch>
                      <a:fillRect/>
                    </a:stretch>
                  </pic:blipFill>
                  <pic:spPr>
                    <a:xfrm>
                      <a:off x="0" y="0"/>
                      <a:ext cx="5943600" cy="5544820"/>
                    </a:xfrm>
                    <a:prstGeom prst="rect">
                      <a:avLst/>
                    </a:prstGeom>
                  </pic:spPr>
                </pic:pic>
              </a:graphicData>
            </a:graphic>
          </wp:inline>
        </w:drawing>
      </w:r>
    </w:p>
    <w:p w14:paraId="21EF87E8" w14:textId="136AC6B6" w:rsidR="0092691A" w:rsidRDefault="00430BDD" w:rsidP="00430BDD">
      <w:pPr>
        <w:pStyle w:val="Caption"/>
      </w:pPr>
      <w:bookmarkStart w:id="53" w:name="_Ref144546203"/>
      <w:bookmarkStart w:id="54" w:name="_Toc145148759"/>
      <w:r>
        <w:t xml:space="preserve">Figure </w:t>
      </w:r>
      <w:fldSimple w:instr=" SEQ Figure \* ARABIC ">
        <w:r w:rsidR="00F52DBC">
          <w:rPr>
            <w:noProof/>
          </w:rPr>
          <w:t>9</w:t>
        </w:r>
      </w:fldSimple>
      <w:bookmarkEnd w:id="53"/>
      <w:r>
        <w:t xml:space="preserve"> Revised Data Selection Dates</w:t>
      </w:r>
      <w:bookmarkEnd w:id="54"/>
    </w:p>
    <w:p w14:paraId="40EFC30C" w14:textId="77777777" w:rsidR="0092691A" w:rsidRDefault="0092691A" w:rsidP="00CC5CC4"/>
    <w:p w14:paraId="17AC65ED" w14:textId="55270A98" w:rsidR="0092691A" w:rsidRDefault="001C40EC" w:rsidP="00CC5CC4">
      <w:r>
        <w:t xml:space="preserve">If the user now presses the Get Data button the following </w:t>
      </w:r>
      <w:r w:rsidR="00E125E3">
        <w:t xml:space="preserve">UI will be presented to the user </w:t>
      </w:r>
      <w:r w:rsidR="00E125E3">
        <w:fldChar w:fldCharType="begin"/>
      </w:r>
      <w:r w:rsidR="00E125E3">
        <w:instrText xml:space="preserve"> REF _Ref144547052 \h </w:instrText>
      </w:r>
      <w:r w:rsidR="00E125E3">
        <w:fldChar w:fldCharType="separate"/>
      </w:r>
      <w:r w:rsidR="00E125E3">
        <w:t xml:space="preserve">Figure </w:t>
      </w:r>
      <w:r w:rsidR="00E125E3">
        <w:rPr>
          <w:noProof/>
        </w:rPr>
        <w:t>10</w:t>
      </w:r>
      <w:r w:rsidR="00E125E3">
        <w:fldChar w:fldCharType="end"/>
      </w:r>
      <w:r w:rsidR="00E125E3">
        <w:t>.</w:t>
      </w:r>
    </w:p>
    <w:p w14:paraId="5F0A3B0D" w14:textId="77777777" w:rsidR="0092691A" w:rsidRDefault="0092691A" w:rsidP="00CC5CC4"/>
    <w:p w14:paraId="55B7BA15" w14:textId="77777777" w:rsidR="0092691A" w:rsidRDefault="0092691A" w:rsidP="00CC5CC4"/>
    <w:p w14:paraId="0B100F97" w14:textId="77777777" w:rsidR="0092691A" w:rsidRDefault="0092691A" w:rsidP="00CC5CC4"/>
    <w:p w14:paraId="6F42AF97" w14:textId="77777777" w:rsidR="001C40EC" w:rsidRDefault="001C40EC" w:rsidP="001C40EC">
      <w:pPr>
        <w:keepNext/>
      </w:pPr>
      <w:r>
        <w:rPr>
          <w:noProof/>
        </w:rPr>
        <w:lastRenderedPageBreak/>
        <w:drawing>
          <wp:inline distT="0" distB="0" distL="0" distR="0" wp14:anchorId="0195E9A3" wp14:editId="54230903">
            <wp:extent cx="5943600" cy="2940685"/>
            <wp:effectExtent l="0" t="0" r="0" b="0"/>
            <wp:docPr id="1520389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9927" name="Picture 1520389927"/>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42222C0" w14:textId="68BAF756" w:rsidR="00CC5CC4" w:rsidRDefault="001C40EC" w:rsidP="001C40EC">
      <w:pPr>
        <w:pStyle w:val="Caption"/>
      </w:pPr>
      <w:bookmarkStart w:id="55" w:name="_Ref144547052"/>
      <w:bookmarkStart w:id="56" w:name="_Toc145148760"/>
      <w:r>
        <w:t xml:space="preserve">Figure </w:t>
      </w:r>
      <w:fldSimple w:instr=" SEQ Figure \* ARABIC ">
        <w:r w:rsidR="00F52DBC">
          <w:rPr>
            <w:noProof/>
          </w:rPr>
          <w:t>10</w:t>
        </w:r>
      </w:fldSimple>
      <w:bookmarkEnd w:id="55"/>
      <w:r>
        <w:t xml:space="preserve"> Data File Download List</w:t>
      </w:r>
      <w:bookmarkEnd w:id="56"/>
    </w:p>
    <w:p w14:paraId="67B2884E" w14:textId="4EC190B4" w:rsidR="00E125E3" w:rsidRDefault="00E125E3" w:rsidP="00E125E3">
      <w:r>
        <w:t>This is a scrollable list. To download these files the user should manually click on each file one at a time after waiting a few seconds after each click. Once this is done the data download will begin. The user should not try to download more than about 5 files at a time. This means click the first few files on the list and when the download is complete click the next batch of files. This can be a bit time consuming but it is the simplest way to proceed.</w:t>
      </w:r>
    </w:p>
    <w:p w14:paraId="345AA77D" w14:textId="77777777" w:rsidR="00E125E3" w:rsidRDefault="00E125E3" w:rsidP="00E125E3">
      <w:pPr>
        <w:keepNext/>
      </w:pPr>
      <w:r>
        <w:rPr>
          <w:noProof/>
        </w:rPr>
        <w:drawing>
          <wp:inline distT="0" distB="0" distL="0" distR="0" wp14:anchorId="0384179D" wp14:editId="43D0D894">
            <wp:extent cx="5943600" cy="2803525"/>
            <wp:effectExtent l="0" t="0" r="0" b="0"/>
            <wp:docPr id="70115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56626" name="Picture 701156626"/>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0D54D530" w14:textId="3821F0B1" w:rsidR="00E125E3" w:rsidRDefault="00E125E3" w:rsidP="00E125E3">
      <w:pPr>
        <w:pStyle w:val="Caption"/>
      </w:pPr>
      <w:bookmarkStart w:id="57" w:name="_Toc145148761"/>
      <w:r>
        <w:t xml:space="preserve">Figure </w:t>
      </w:r>
      <w:fldSimple w:instr=" SEQ Figure \* ARABIC ">
        <w:r w:rsidR="00F52DBC">
          <w:rPr>
            <w:noProof/>
          </w:rPr>
          <w:t>11</w:t>
        </w:r>
      </w:fldSimple>
      <w:r>
        <w:t xml:space="preserve"> Result Of Manua File Download</w:t>
      </w:r>
      <w:bookmarkEnd w:id="57"/>
    </w:p>
    <w:p w14:paraId="0D807AE7" w14:textId="21689633" w:rsidR="00E125E3" w:rsidRPr="00E125E3" w:rsidRDefault="00E125E3" w:rsidP="00E125E3">
      <w:r>
        <w:t>The chart above shows the download folder after all 12 files requested have been downloaded. Each of the netCDF files ends in a ‘.nc4’ file extension. The decoder can work with anything with a ‘.nc” extension. Each file is about 37 Mbytes long.</w:t>
      </w:r>
    </w:p>
    <w:p w14:paraId="2541B8DC" w14:textId="360ED75B" w:rsidR="00CC5CC4" w:rsidRDefault="00BA70C8" w:rsidP="00CC5CC4">
      <w:r>
        <w:lastRenderedPageBreak/>
        <w:t xml:space="preserve">Some tips on this process is to set the default download folder location to somewhere other than the C drive. Experience has shown that downloading large datasets </w:t>
      </w:r>
      <w:r w:rsidR="00847E1A">
        <w:t>onto the C drive will greatly fragment the disk which can slow up all program operations. A better choice it to use another internal or external drive to avoid this issue.</w:t>
      </w:r>
    </w:p>
    <w:p w14:paraId="2FFD2DB9" w14:textId="3C34D7B1" w:rsidR="00847E1A" w:rsidRDefault="009612AF" w:rsidP="00CC5CC4">
      <w:r>
        <w:t>So,</w:t>
      </w:r>
      <w:r w:rsidR="00847E1A">
        <w:t xml:space="preserve"> what does one of these files contain? A very good way to see this, and to quickly visualize selected variable the “go to” choice is the use </w:t>
      </w:r>
      <w:r w:rsidR="00847E1A" w:rsidRPr="00847E1A">
        <w:rPr>
          <w:b/>
          <w:bCs/>
          <w:color w:val="FF0000"/>
        </w:rPr>
        <w:t>Panoply</w:t>
      </w:r>
      <w:r w:rsidR="00847E1A">
        <w:rPr>
          <w:b/>
          <w:bCs/>
          <w:color w:val="FF0000"/>
        </w:rPr>
        <w:t xml:space="preserve"> </w:t>
      </w:r>
      <w:r w:rsidR="00847E1A">
        <w:t xml:space="preserve">software which is freely available from NASA. Click this link </w:t>
      </w:r>
      <w:hyperlink r:id="rId20" w:history="1">
        <w:r w:rsidR="00847E1A">
          <w:rPr>
            <w:rStyle w:val="Hyperlink"/>
          </w:rPr>
          <w:t>NASA GISS: Panoply Data Viewer: Downloads</w:t>
        </w:r>
      </w:hyperlink>
      <w:r w:rsidR="00847E1A">
        <w:t>.</w:t>
      </w:r>
      <w:r w:rsidR="00A52446">
        <w:t xml:space="preserve"> Doing this will bring up the following web page.</w:t>
      </w:r>
    </w:p>
    <w:p w14:paraId="44CB05CE" w14:textId="77777777" w:rsidR="00A52446" w:rsidRDefault="00A52446" w:rsidP="00A52446">
      <w:pPr>
        <w:keepNext/>
      </w:pPr>
      <w:r>
        <w:rPr>
          <w:noProof/>
        </w:rPr>
        <w:drawing>
          <wp:inline distT="0" distB="0" distL="0" distR="0" wp14:anchorId="79CA3D2E" wp14:editId="57195CDC">
            <wp:extent cx="5943600" cy="3504565"/>
            <wp:effectExtent l="0" t="0" r="0" b="635"/>
            <wp:docPr id="631481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1324" name="Picture 631481324"/>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63E9F372" w14:textId="51226849" w:rsidR="00A52446" w:rsidRPr="00847E1A" w:rsidRDefault="00A52446" w:rsidP="00A52446">
      <w:pPr>
        <w:pStyle w:val="Caption"/>
        <w:rPr>
          <w:color w:val="auto"/>
        </w:rPr>
      </w:pPr>
      <w:bookmarkStart w:id="58" w:name="_Toc145148762"/>
      <w:r>
        <w:t xml:space="preserve">Figure </w:t>
      </w:r>
      <w:fldSimple w:instr=" SEQ Figure \* ARABIC ">
        <w:r w:rsidR="00F52DBC">
          <w:rPr>
            <w:noProof/>
          </w:rPr>
          <w:t>12</w:t>
        </w:r>
      </w:fldSimple>
      <w:r>
        <w:t xml:space="preserve"> Panoply Link</w:t>
      </w:r>
      <w:bookmarkEnd w:id="58"/>
    </w:p>
    <w:p w14:paraId="7C199702" w14:textId="77777777" w:rsidR="00A52446" w:rsidRDefault="00A52446" w:rsidP="005C5DE9">
      <w:pPr>
        <w:pStyle w:val="Heading2"/>
        <w:rPr>
          <w:color w:val="auto"/>
          <w:sz w:val="22"/>
          <w:szCs w:val="22"/>
        </w:rPr>
      </w:pPr>
      <w:bookmarkStart w:id="59" w:name="_Toc144717928"/>
      <w:bookmarkStart w:id="60" w:name="_Toc144888224"/>
      <w:bookmarkStart w:id="61" w:name="_Toc144911452"/>
      <w:bookmarkStart w:id="62" w:name="_Toc145055614"/>
      <w:bookmarkStart w:id="63" w:name="_Toc145150196"/>
      <w:r>
        <w:rPr>
          <w:color w:val="auto"/>
          <w:sz w:val="22"/>
          <w:szCs w:val="22"/>
        </w:rPr>
        <w:t>The user should follow the instructions to download this important piece of software.</w:t>
      </w:r>
      <w:bookmarkEnd w:id="59"/>
      <w:bookmarkEnd w:id="60"/>
      <w:bookmarkEnd w:id="61"/>
      <w:bookmarkEnd w:id="62"/>
      <w:bookmarkEnd w:id="63"/>
    </w:p>
    <w:p w14:paraId="4DAD55E6" w14:textId="1EBE97CD" w:rsidR="00E52CC9" w:rsidRPr="00B442B3" w:rsidRDefault="00A52446" w:rsidP="005C5DE9">
      <w:pPr>
        <w:pStyle w:val="Heading2"/>
        <w:rPr>
          <w:sz w:val="22"/>
          <w:szCs w:val="22"/>
        </w:rPr>
      </w:pPr>
      <w:bookmarkStart w:id="64" w:name="_Toc144717929"/>
      <w:bookmarkStart w:id="65" w:name="_Toc144888225"/>
      <w:bookmarkStart w:id="66" w:name="_Toc144911453"/>
      <w:bookmarkStart w:id="67" w:name="_Toc145055615"/>
      <w:bookmarkStart w:id="68" w:name="_Toc145150197"/>
      <w:r>
        <w:rPr>
          <w:color w:val="auto"/>
          <w:sz w:val="22"/>
          <w:szCs w:val="22"/>
        </w:rPr>
        <w:t>Now the user clicks on the Panoply software link (Java coffee cup on the start bar) and when the app opens up selected the desired file. The next figure shows what happens when one of the just downloaded files is selected.</w:t>
      </w:r>
      <w:bookmarkEnd w:id="64"/>
      <w:bookmarkEnd w:id="65"/>
      <w:bookmarkEnd w:id="66"/>
      <w:bookmarkEnd w:id="67"/>
      <w:bookmarkEnd w:id="68"/>
      <w:r w:rsidR="00E52CC9" w:rsidRPr="00B442B3">
        <w:rPr>
          <w:sz w:val="22"/>
          <w:szCs w:val="22"/>
        </w:rPr>
        <w:br w:type="page"/>
      </w:r>
    </w:p>
    <w:p w14:paraId="7308FC77" w14:textId="7AE28971" w:rsidR="001F3ADB" w:rsidRDefault="001F3ADB" w:rsidP="005C5DE9">
      <w:pPr>
        <w:pStyle w:val="Caption"/>
      </w:pPr>
    </w:p>
    <w:p w14:paraId="0148A381" w14:textId="77777777" w:rsidR="00A52446" w:rsidRDefault="00A52446" w:rsidP="00A52446">
      <w:pPr>
        <w:keepNext/>
      </w:pPr>
      <w:r>
        <w:rPr>
          <w:noProof/>
        </w:rPr>
        <w:drawing>
          <wp:inline distT="0" distB="0" distL="0" distR="0" wp14:anchorId="0D4D3933" wp14:editId="7F83C650">
            <wp:extent cx="5943600" cy="3901440"/>
            <wp:effectExtent l="0" t="0" r="0" b="3810"/>
            <wp:docPr id="1627476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874" name="Picture 1627476874"/>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6D85AF1F" w14:textId="61E19043" w:rsidR="00A52446" w:rsidRDefault="00A52446" w:rsidP="00A52446">
      <w:pPr>
        <w:pStyle w:val="Caption"/>
      </w:pPr>
      <w:bookmarkStart w:id="69" w:name="_Toc145148763"/>
      <w:r>
        <w:t xml:space="preserve">Figure </w:t>
      </w:r>
      <w:fldSimple w:instr=" SEQ Figure \* ARABIC ">
        <w:r w:rsidR="00F52DBC">
          <w:rPr>
            <w:noProof/>
          </w:rPr>
          <w:t>13</w:t>
        </w:r>
      </w:fldSimple>
      <w:r>
        <w:t xml:space="preserve"> Panoply View Of Downloaded File</w:t>
      </w:r>
      <w:bookmarkEnd w:id="69"/>
    </w:p>
    <w:p w14:paraId="0C2D1907" w14:textId="6FE0164D" w:rsidR="00A52446" w:rsidRDefault="00A52446" w:rsidP="00A52446">
      <w:r>
        <w:t xml:space="preserve">This figure shows a typical view presented to the user once a selected netCDF has been opening. The left </w:t>
      </w:r>
      <w:r w:rsidR="00BD3088">
        <w:t>panel shows an opened view of the file where each variable is shown in a list. This list is scrollable so only some of the variables are shown. The right panel provides key data for the file or a variable that is selected. This information was used in writing the Matlab decoder routine “</w:t>
      </w:r>
      <w:r w:rsidR="00BD3088" w:rsidRPr="00BD3088">
        <w:rPr>
          <w:color w:val="0000FF"/>
        </w:rPr>
        <w:t>ReadCODDataset.m</w:t>
      </w:r>
      <w:r w:rsidR="00BD3088">
        <w:t>” .</w:t>
      </w:r>
      <w:r w:rsidR="003D41CA">
        <w:t xml:space="preserve">Note that the full file contains over 50 variables. The decoder provided in this code package only decodes 3 variables, namely TAUHGH, lat and lon. This greatly reduced the size of the files to be stored. In addition, the geographic area of interest was subset of the whole Merra grid which is 576 x 361 . By limiting the latitude to 55 to 90 </w:t>
      </w:r>
      <w:r w:rsidR="003952BE">
        <w:t xml:space="preserve">deg </w:t>
      </w:r>
      <w:r w:rsidR="003D41CA">
        <w:t>the new subgrid is 576 x 51 . In fact</w:t>
      </w:r>
      <w:r w:rsidR="003952BE">
        <w:t>,</w:t>
      </w:r>
      <w:r w:rsidR="003D41CA">
        <w:t xml:space="preserve"> the final file size is about 103 Kbytes vs 38 Mbytes for the full up data collection.</w:t>
      </w:r>
    </w:p>
    <w:p w14:paraId="4A93B40F" w14:textId="12B71C33" w:rsidR="00BD3088" w:rsidRDefault="00BD3088" w:rsidP="00A52446">
      <w:r>
        <w:t xml:space="preserve">If the user presses a single variable a content menu comes up which allows the user to see a 2 </w:t>
      </w:r>
      <w:r w:rsidR="00F95BE9">
        <w:t>D</w:t>
      </w:r>
      <w:r>
        <w:t xml:space="preserve"> plot on a map of the desired variable</w:t>
      </w:r>
      <w:r w:rsidR="00F95BE9">
        <w:t xml:space="preserve"> assuming it is a </w:t>
      </w:r>
      <w:r>
        <w:t>2 D georeferenced array. To start the process, refer to  the next chart</w:t>
      </w:r>
      <w:r w:rsidR="00DF0051">
        <w:t xml:space="preserve"> </w:t>
      </w:r>
      <w:r w:rsidR="00DF0051">
        <w:fldChar w:fldCharType="begin"/>
      </w:r>
      <w:r w:rsidR="00DF0051">
        <w:instrText xml:space="preserve"> REF _Ref144549554 \h </w:instrText>
      </w:r>
      <w:r w:rsidR="00DF0051">
        <w:fldChar w:fldCharType="separate"/>
      </w:r>
      <w:r w:rsidR="00DF0051">
        <w:t xml:space="preserve">Figure </w:t>
      </w:r>
      <w:r w:rsidR="00DF0051">
        <w:rPr>
          <w:noProof/>
        </w:rPr>
        <w:t>14</w:t>
      </w:r>
      <w:r w:rsidR="00DF0051">
        <w:fldChar w:fldCharType="end"/>
      </w:r>
      <w:r>
        <w:t>.</w:t>
      </w:r>
    </w:p>
    <w:p w14:paraId="306C338F" w14:textId="77777777" w:rsidR="00BD3088" w:rsidRPr="00A52446" w:rsidRDefault="00BD3088" w:rsidP="00A52446"/>
    <w:p w14:paraId="51217638" w14:textId="77777777" w:rsidR="004C089F" w:rsidRDefault="004C089F" w:rsidP="005B30FB"/>
    <w:p w14:paraId="0D8D0CDF" w14:textId="684C45DF" w:rsidR="00EE21C6" w:rsidRDefault="001F3ADB" w:rsidP="005B30FB">
      <w:r>
        <w:br w:type="page"/>
      </w:r>
    </w:p>
    <w:p w14:paraId="52D0C959" w14:textId="77777777" w:rsidR="00BD3088" w:rsidRDefault="00BD3088" w:rsidP="00BD3088">
      <w:pPr>
        <w:keepNext/>
      </w:pPr>
      <w:r>
        <w:rPr>
          <w:rFonts w:cstheme="minorHAnsi"/>
          <w:noProof/>
        </w:rPr>
        <w:lastRenderedPageBreak/>
        <w:drawing>
          <wp:inline distT="0" distB="0" distL="0" distR="0" wp14:anchorId="22A94A32" wp14:editId="5634ACBB">
            <wp:extent cx="5943600" cy="4044950"/>
            <wp:effectExtent l="0" t="0" r="0" b="0"/>
            <wp:docPr id="654189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89202" name="Picture 654189202"/>
                    <pic:cNvPicPr/>
                  </pic:nvPicPr>
                  <pic:blipFill>
                    <a:blip r:embed="rId23">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2EC93805" w14:textId="5FE20C0E" w:rsidR="00BD3088" w:rsidRDefault="00BD3088" w:rsidP="00BD3088">
      <w:pPr>
        <w:pStyle w:val="Caption"/>
      </w:pPr>
      <w:bookmarkStart w:id="70" w:name="_Ref144549554"/>
      <w:bookmarkStart w:id="71" w:name="_Toc145148764"/>
      <w:r>
        <w:t xml:space="preserve">Figure </w:t>
      </w:r>
      <w:fldSimple w:instr=" SEQ Figure \* ARABIC ">
        <w:r w:rsidR="00F52DBC">
          <w:rPr>
            <w:noProof/>
          </w:rPr>
          <w:t>14</w:t>
        </w:r>
      </w:fldSimple>
      <w:bookmarkEnd w:id="70"/>
      <w:r>
        <w:t xml:space="preserve"> Creating a Plot Of TAUHGH</w:t>
      </w:r>
      <w:bookmarkEnd w:id="71"/>
    </w:p>
    <w:p w14:paraId="624D0929" w14:textId="17EFAD8C" w:rsidR="00DF0051" w:rsidRDefault="00DF0051" w:rsidP="00DF0051">
      <w:r>
        <w:t xml:space="preserve">TAUHGH was chosen as the plot value because this was the desired variable for study for the project that Matlab software package was created for. This variable is georeferenced as all the Merra2 variables for this data product were assimilated to a 576 x 361 grid. There are 576 grid point along the longitude direction at an interval of 0.625 deg while there are 361 latitude points at a .5 deg interval. The longitude grid goes from -180 Deg to 180 deg while latitude spans -90 to 90 deg. </w:t>
      </w:r>
    </w:p>
    <w:p w14:paraId="4978E43D" w14:textId="34490C3B" w:rsidR="00DF0051" w:rsidRPr="00DF0051" w:rsidRDefault="00DF0051" w:rsidP="00DF0051">
      <w:r>
        <w:t xml:space="preserve">After the user selects the georeferenced plot Panoply creates the following display </w:t>
      </w:r>
      <w:r>
        <w:fldChar w:fldCharType="begin"/>
      </w:r>
      <w:r>
        <w:instrText xml:space="preserve"> REF _Ref144549923 \h </w:instrText>
      </w:r>
      <w:r>
        <w:fldChar w:fldCharType="separate"/>
      </w:r>
      <w:r>
        <w:t xml:space="preserve">Figure </w:t>
      </w:r>
      <w:r>
        <w:rPr>
          <w:noProof/>
        </w:rPr>
        <w:t>15</w:t>
      </w:r>
      <w:r>
        <w:fldChar w:fldCharType="end"/>
      </w:r>
      <w:r>
        <w:t>.</w:t>
      </w:r>
    </w:p>
    <w:p w14:paraId="4581479C" w14:textId="5C9ECAA3" w:rsidR="00EC4F2F" w:rsidRDefault="00EC4F2F">
      <w:pPr>
        <w:rPr>
          <w:rFonts w:cstheme="minorHAnsi"/>
        </w:rPr>
      </w:pPr>
      <w:r>
        <w:rPr>
          <w:rFonts w:cstheme="minorHAnsi"/>
        </w:rPr>
        <w:br w:type="page"/>
      </w:r>
    </w:p>
    <w:p w14:paraId="5FFAFD76" w14:textId="77777777" w:rsidR="00DF0051" w:rsidRDefault="00DF0051" w:rsidP="00DF0051">
      <w:pPr>
        <w:keepNext/>
        <w:autoSpaceDE w:val="0"/>
        <w:autoSpaceDN w:val="0"/>
        <w:adjustRightInd w:val="0"/>
        <w:spacing w:after="0" w:line="240" w:lineRule="auto"/>
      </w:pPr>
      <w:r>
        <w:rPr>
          <w:rFonts w:cstheme="minorHAnsi"/>
          <w:noProof/>
        </w:rPr>
        <w:lastRenderedPageBreak/>
        <w:drawing>
          <wp:inline distT="0" distB="0" distL="0" distR="0" wp14:anchorId="444F63CC" wp14:editId="51385A2B">
            <wp:extent cx="5943600" cy="4618355"/>
            <wp:effectExtent l="0" t="0" r="0" b="0"/>
            <wp:docPr id="628718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18144" name="Picture 628718144"/>
                    <pic:cNvPicPr/>
                  </pic:nvPicPr>
                  <pic:blipFill>
                    <a:blip r:embed="rId24">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inline>
        </w:drawing>
      </w:r>
    </w:p>
    <w:p w14:paraId="355DAEED" w14:textId="3F1707AB" w:rsidR="00AD4222" w:rsidRDefault="00DF0051" w:rsidP="00DF0051">
      <w:pPr>
        <w:pStyle w:val="Caption"/>
      </w:pPr>
      <w:bookmarkStart w:id="72" w:name="_Ref144549923"/>
      <w:bookmarkStart w:id="73" w:name="_Toc145148765"/>
      <w:r>
        <w:t xml:space="preserve">Figure </w:t>
      </w:r>
      <w:fldSimple w:instr=" SEQ Figure \* ARABIC ">
        <w:r w:rsidR="00F52DBC">
          <w:rPr>
            <w:noProof/>
          </w:rPr>
          <w:t>15</w:t>
        </w:r>
      </w:fldSimple>
      <w:bookmarkEnd w:id="72"/>
      <w:r>
        <w:t xml:space="preserve"> Sample TAUHGH Plot in Panoply</w:t>
      </w:r>
      <w:bookmarkEnd w:id="73"/>
    </w:p>
    <w:p w14:paraId="186F73DF" w14:textId="6776A09E" w:rsidR="00DF0051" w:rsidRDefault="00DF0051" w:rsidP="00DF0051">
      <w:r>
        <w:t>In order to enhance the instructional content, the inset box was moved to the screen capture area. This has data on the array being plotted. Some files have the variables over various time intervals over 24 hours.</w:t>
      </w:r>
      <w:r w:rsidR="00E87F33">
        <w:t xml:space="preserve"> Popular time spacings are 1, 3 and 6 hour time intervals. The data product that is the subject of this Matlab code is a monthly average so the concept of specific hour intervals has no real meaning.</w:t>
      </w:r>
    </w:p>
    <w:p w14:paraId="5788A06E" w14:textId="4915D5BD" w:rsidR="00E17DBB" w:rsidRDefault="00E17DBB" w:rsidP="00E17DBB">
      <w:pPr>
        <w:pStyle w:val="Heading2"/>
      </w:pPr>
      <w:bookmarkStart w:id="74" w:name="_Toc145150198"/>
      <w:r>
        <w:t>3.</w:t>
      </w:r>
      <w:r w:rsidR="0033492C">
        <w:t>3</w:t>
      </w:r>
      <w:r>
        <w:t xml:space="preserve"> Automated download</w:t>
      </w:r>
      <w:bookmarkEnd w:id="74"/>
    </w:p>
    <w:p w14:paraId="3DF314E3" w14:textId="0C794CBF" w:rsidR="00E17DBB" w:rsidRPr="00E17DBB" w:rsidRDefault="00E17DBB" w:rsidP="00E17DBB">
      <w:r>
        <w:tab/>
        <w:t xml:space="preserve">There is another technique that can be used to download files for the archives. This involves the </w:t>
      </w:r>
      <w:r w:rsidRPr="00E17DBB">
        <w:rPr>
          <w:b/>
          <w:bCs/>
          <w:color w:val="FF0000"/>
        </w:rPr>
        <w:t>wget</w:t>
      </w:r>
      <w:r>
        <w:t xml:space="preserve"> command used in the command window. This is a very handy tool especially to handle large or length downloads. It is fairly simple but not as intuitive if the user has never used </w:t>
      </w:r>
      <w:r w:rsidRPr="00E17DBB">
        <w:rPr>
          <w:b/>
          <w:bCs/>
          <w:color w:val="FF0000"/>
        </w:rPr>
        <w:t>wget</w:t>
      </w:r>
      <w:r>
        <w:t>.</w:t>
      </w:r>
      <w:r w:rsidR="003273BC">
        <w:t xml:space="preserve"> This technique starts out just like the manual technique of the previous section until the user gets to the step shown in </w:t>
      </w:r>
      <w:r w:rsidR="003273BC">
        <w:fldChar w:fldCharType="begin"/>
      </w:r>
      <w:r w:rsidR="003273BC">
        <w:instrText xml:space="preserve"> REF _Ref144547052 \h </w:instrText>
      </w:r>
      <w:r w:rsidR="003273BC">
        <w:fldChar w:fldCharType="separate"/>
      </w:r>
      <w:r w:rsidR="003273BC">
        <w:t xml:space="preserve">Figure </w:t>
      </w:r>
      <w:r w:rsidR="003273BC">
        <w:rPr>
          <w:noProof/>
        </w:rPr>
        <w:t>10</w:t>
      </w:r>
      <w:r w:rsidR="003273BC">
        <w:fldChar w:fldCharType="end"/>
      </w:r>
      <w:r w:rsidR="003273BC">
        <w:t>. At this point there is another path that can be taken.</w:t>
      </w:r>
      <w:r w:rsidR="00FE2D93">
        <w:t xml:space="preserve"> The next figure shows what happens if the user takes the following action.</w:t>
      </w:r>
    </w:p>
    <w:p w14:paraId="4FE1C875" w14:textId="23D418CE" w:rsidR="00140907" w:rsidRPr="00B117FE" w:rsidRDefault="00140907" w:rsidP="00B745A4">
      <w:pPr>
        <w:autoSpaceDE w:val="0"/>
        <w:autoSpaceDN w:val="0"/>
        <w:adjustRightInd w:val="0"/>
        <w:spacing w:after="0" w:line="240" w:lineRule="auto"/>
        <w:rPr>
          <w:rFonts w:cstheme="minorHAnsi"/>
        </w:rPr>
      </w:pPr>
      <w:r>
        <w:rPr>
          <w:rFonts w:cstheme="minorHAnsi"/>
        </w:rPr>
        <w:tab/>
      </w:r>
    </w:p>
    <w:p w14:paraId="4359E490" w14:textId="77777777" w:rsidR="00B745A4" w:rsidRDefault="00B745A4" w:rsidP="007A6794">
      <w:pPr>
        <w:keepNext/>
        <w:ind w:firstLine="360"/>
      </w:pPr>
    </w:p>
    <w:p w14:paraId="79A0E249" w14:textId="77777777" w:rsidR="00575BC0" w:rsidRDefault="00575BC0" w:rsidP="007A6794">
      <w:pPr>
        <w:keepNext/>
        <w:ind w:firstLine="360"/>
      </w:pPr>
    </w:p>
    <w:p w14:paraId="593A728A" w14:textId="57DDF75D" w:rsidR="001326EB" w:rsidRDefault="001326EB" w:rsidP="004B3DB6">
      <w:pPr>
        <w:ind w:firstLine="360"/>
      </w:pPr>
      <w:r>
        <w:br w:type="page"/>
      </w:r>
    </w:p>
    <w:p w14:paraId="4A6B8AD5" w14:textId="77777777" w:rsidR="00FE2D93" w:rsidRDefault="00FE2D93" w:rsidP="00FE2D93">
      <w:pPr>
        <w:keepNext/>
      </w:pPr>
      <w:r>
        <w:rPr>
          <w:noProof/>
        </w:rPr>
        <w:lastRenderedPageBreak/>
        <w:drawing>
          <wp:inline distT="0" distB="0" distL="0" distR="0" wp14:anchorId="5794FB94" wp14:editId="64492979">
            <wp:extent cx="5943600" cy="3455035"/>
            <wp:effectExtent l="0" t="0" r="0" b="0"/>
            <wp:docPr id="31058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9522" name="Picture 310589522"/>
                    <pic:cNvPicPr/>
                  </pic:nvPicPr>
                  <pic:blipFill>
                    <a:blip r:embed="rId2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7C46C3A9" w14:textId="31DE8611" w:rsidR="009717E6" w:rsidRDefault="00FE2D93" w:rsidP="00FE2D93">
      <w:pPr>
        <w:pStyle w:val="Caption"/>
      </w:pPr>
      <w:bookmarkStart w:id="75" w:name="_Toc145148766"/>
      <w:r>
        <w:t xml:space="preserve">Figure </w:t>
      </w:r>
      <w:fldSimple w:instr=" SEQ Figure \* ARABIC ">
        <w:r w:rsidR="00F52DBC">
          <w:rPr>
            <w:noProof/>
          </w:rPr>
          <w:t>16</w:t>
        </w:r>
      </w:fldSimple>
      <w:r>
        <w:t xml:space="preserve"> Download File Links</w:t>
      </w:r>
      <w:bookmarkEnd w:id="75"/>
    </w:p>
    <w:p w14:paraId="7576EBB3" w14:textId="2299A6A1" w:rsidR="00FE2D93" w:rsidRDefault="00FE2D93" w:rsidP="00FE2D93">
      <w:r>
        <w:t>What is different in this example is that the user hovers the cursor of the download instructions. Assuming the user has an Earthdata account look at step 2 which will download a list of file links-not the files themselves.</w:t>
      </w:r>
    </w:p>
    <w:p w14:paraId="4EFE7117" w14:textId="211329C1" w:rsidR="00FE2D93" w:rsidRDefault="00FE2D93" w:rsidP="00FE2D93">
      <w:r>
        <w:t>This will be sent to a text file which will look something like this next chart.</w:t>
      </w:r>
    </w:p>
    <w:p w14:paraId="7569CA49" w14:textId="77777777" w:rsidR="00FE2D93" w:rsidRDefault="00FE2D93" w:rsidP="00FE2D93">
      <w:pPr>
        <w:keepNext/>
      </w:pPr>
      <w:r>
        <w:rPr>
          <w:noProof/>
        </w:rPr>
        <w:drawing>
          <wp:inline distT="0" distB="0" distL="0" distR="0" wp14:anchorId="6963E17F" wp14:editId="1D153CC7">
            <wp:extent cx="5943600" cy="1752600"/>
            <wp:effectExtent l="0" t="0" r="0" b="0"/>
            <wp:docPr id="171768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85478" name="Picture 1717685478"/>
                    <pic:cNvPicPr/>
                  </pic:nvPicPr>
                  <pic:blipFill>
                    <a:blip r:embed="rId26">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5B2986A8" w14:textId="6A90047D" w:rsidR="00FE2D93" w:rsidRDefault="00FE2D93" w:rsidP="00FE2D93">
      <w:pPr>
        <w:pStyle w:val="Caption"/>
      </w:pPr>
      <w:bookmarkStart w:id="76" w:name="_Toc145148767"/>
      <w:r>
        <w:t xml:space="preserve">Figure </w:t>
      </w:r>
      <w:fldSimple w:instr=" SEQ Figure \* ARABIC ">
        <w:r w:rsidR="00F52DBC">
          <w:rPr>
            <w:noProof/>
          </w:rPr>
          <w:t>17</w:t>
        </w:r>
      </w:fldSimple>
      <w:r>
        <w:t xml:space="preserve"> Downloaded File Links</w:t>
      </w:r>
      <w:bookmarkEnd w:id="76"/>
    </w:p>
    <w:p w14:paraId="44F83388" w14:textId="4C230E1D" w:rsidR="00FE2D93" w:rsidRDefault="00FE2D93" w:rsidP="00FE2D93">
      <w:r>
        <w:t>In this example case the are links to 12 monthly files for the year 1991</w:t>
      </w:r>
      <w:r w:rsidR="00930B4B">
        <w:t xml:space="preserve"> and a readme file. The readme file is not really needed</w:t>
      </w:r>
      <w:r w:rsidR="00081888">
        <w:t xml:space="preserve"> so the first item on this list can be deleted. The user should save the remaining items into a simple text file say “</w:t>
      </w:r>
      <w:r w:rsidR="00081888" w:rsidRPr="00081888">
        <w:rPr>
          <w:b/>
          <w:bCs/>
          <w:color w:val="FF0000"/>
        </w:rPr>
        <w:t>M2TMNXRAD_Data1991.txt</w:t>
      </w:r>
      <w:r w:rsidR="00081888">
        <w:t xml:space="preserve">” . </w:t>
      </w:r>
    </w:p>
    <w:p w14:paraId="677C589C" w14:textId="48A861AF" w:rsidR="00081888" w:rsidRDefault="00081888" w:rsidP="00FE2D93">
      <w:r>
        <w:t>Next the user needs to open up  command window in the folder where he would like the downloaded files to appear. Save the text file to this same folder. Then only one line needs to be typed into the command window at the prompt. This single line of code is directly below.</w:t>
      </w:r>
    </w:p>
    <w:p w14:paraId="0FC20464" w14:textId="4BEB3488" w:rsidR="00C90A7D" w:rsidRDefault="00081888" w:rsidP="00FE2D93">
      <w:r w:rsidRPr="00081888">
        <w:lastRenderedPageBreak/>
        <w:t>wget --http-user=SteveForczyk --http-password=XXXXXXX -i M2TMNXRAD_Data1991.txt</w:t>
      </w:r>
    </w:p>
    <w:p w14:paraId="70B2D44D" w14:textId="20C32DA0" w:rsidR="00081888" w:rsidRDefault="00081888" w:rsidP="00FE2D93">
      <w:r>
        <w:t>The username must appear in the command as well as the account password which is hidden in this example. Execute the line of code and the download will begin. Note the entries in the text file are the addresses where the desired data has been stored for the user. This is a kind of holding area which will only be maintained for 2 days after creation so the download should be initiated without delay.</w:t>
      </w:r>
      <w:r w:rsidR="005B064B">
        <w:t xml:space="preserve"> Once the download has been completed the script will terminate.</w:t>
      </w:r>
    </w:p>
    <w:p w14:paraId="4D9653E0" w14:textId="7580D726" w:rsidR="005B064B" w:rsidRDefault="005B064B" w:rsidP="00FE2D93">
      <w:r>
        <w:t>Note the name assigned to the downloaded file may have many extraneous text add on to the file name but the user should still be able to recognize the date and time period the file name refers to. After the download is complete the user will likely have to write a short script to rename the files to something easier to work with. The choice I made was to name the file as YYYYMM.nc4  .</w:t>
      </w:r>
      <w:r w:rsidR="006A587D">
        <w:t xml:space="preserve"> Included in the source code package is a script that was used to perform such a name switch. The file is  “</w:t>
      </w:r>
      <w:r w:rsidR="006A587D" w:rsidRPr="006A587D">
        <w:rPr>
          <w:color w:val="0000FF"/>
        </w:rPr>
        <w:t>RenameCODFiles.m</w:t>
      </w:r>
      <w:r w:rsidR="006A587D">
        <w:t>” .Note that a one size fit approach to this process is not recommended. This is because the actual name of the downloaded file is highly dependent on any user selection made that modifies the initial file name.</w:t>
      </w:r>
    </w:p>
    <w:p w14:paraId="3CE7BA1D" w14:textId="018C32F8" w:rsidR="002E6E4B" w:rsidRDefault="002E6E4B" w:rsidP="002E6E4B">
      <w:pPr>
        <w:pStyle w:val="Heading2"/>
      </w:pPr>
      <w:bookmarkStart w:id="77" w:name="_Toc145150199"/>
      <w:r>
        <w:t>3.</w:t>
      </w:r>
      <w:r w:rsidR="0033492C">
        <w:t>4</w:t>
      </w:r>
      <w:r>
        <w:t xml:space="preserve"> Subsetting the Data Files</w:t>
      </w:r>
      <w:bookmarkEnd w:id="77"/>
    </w:p>
    <w:p w14:paraId="2B9048F1" w14:textId="29570F74" w:rsidR="002E6E4B" w:rsidRDefault="002E6E4B" w:rsidP="002E6E4B">
      <w:r>
        <w:tab/>
        <w:t>Regardless of the method used to download the files, there is another step that can be performed to reduce the content of the file to be downloaded. For this project it was desired to reduce the disk space storage by limiting the geographic cover of the file and to only download the TAUHGH variable. This section shows how it can be done.</w:t>
      </w:r>
    </w:p>
    <w:p w14:paraId="50507396" w14:textId="6FDC5B09" w:rsidR="002E7A77" w:rsidRPr="002E6E4B" w:rsidRDefault="009F5E3D" w:rsidP="002E7A77">
      <w:r>
        <w:tab/>
        <w:t xml:space="preserve">This next figure refers back to an earlier graphic </w:t>
      </w:r>
      <w:r>
        <w:fldChar w:fldCharType="begin"/>
      </w:r>
      <w:r>
        <w:instrText xml:space="preserve"> REF _Ref144546203 \h </w:instrText>
      </w:r>
      <w:r>
        <w:fldChar w:fldCharType="separate"/>
      </w:r>
      <w:r>
        <w:t xml:space="preserve">Figure </w:t>
      </w:r>
      <w:r>
        <w:rPr>
          <w:noProof/>
        </w:rPr>
        <w:t>9</w:t>
      </w:r>
      <w:r>
        <w:fldChar w:fldCharType="end"/>
      </w:r>
      <w:r>
        <w:t xml:space="preserve"> and shows the effect of a different choice in how the file is to be downloaded.</w:t>
      </w:r>
      <w:r w:rsidR="002E7A77">
        <w:t xml:space="preserve"> Comparing </w:t>
      </w:r>
      <w:r w:rsidR="002E7A77">
        <w:fldChar w:fldCharType="begin"/>
      </w:r>
      <w:r w:rsidR="002E7A77">
        <w:instrText xml:space="preserve"> REF _Ref144546203 \h </w:instrText>
      </w:r>
      <w:r w:rsidR="002E7A77">
        <w:fldChar w:fldCharType="separate"/>
      </w:r>
      <w:r w:rsidR="002E7A77">
        <w:t xml:space="preserve">Figure </w:t>
      </w:r>
      <w:r w:rsidR="002E7A77">
        <w:rPr>
          <w:noProof/>
        </w:rPr>
        <w:t>9</w:t>
      </w:r>
      <w:r w:rsidR="002E7A77">
        <w:fldChar w:fldCharType="end"/>
      </w:r>
      <w:r w:rsidR="002E7A77">
        <w:t xml:space="preserve"> to </w:t>
      </w:r>
      <w:r w:rsidR="002E7A77">
        <w:fldChar w:fldCharType="begin"/>
      </w:r>
      <w:r w:rsidR="002E7A77">
        <w:instrText xml:space="preserve"> REF _Ref144889798 \h </w:instrText>
      </w:r>
      <w:r w:rsidR="002E7A77">
        <w:fldChar w:fldCharType="separate"/>
      </w:r>
      <w:r w:rsidR="002E7A77">
        <w:t xml:space="preserve">Figure </w:t>
      </w:r>
      <w:r w:rsidR="002E7A77">
        <w:rPr>
          <w:noProof/>
        </w:rPr>
        <w:t>18</w:t>
      </w:r>
      <w:r w:rsidR="002E7A77">
        <w:fldChar w:fldCharType="end"/>
      </w:r>
      <w:r w:rsidR="002E7A77">
        <w:t xml:space="preserve"> the big difference is the different file selection technique.</w:t>
      </w:r>
      <w:r w:rsidR="002E7A77" w:rsidRPr="002E7A77">
        <w:t xml:space="preserve"> </w:t>
      </w:r>
      <w:r w:rsidR="002E7A77">
        <w:t>In this example, the file download method has been changed from “Get Original Files” to the next radio button which is “Get File Subsets using OPeNDAP”. This choice now allows the user to specify a geographic area (instead of the entire Merra2 grid which spans the globe) and/or select specific file variable(s) for download. Selecting this option opens up the new options.</w:t>
      </w:r>
    </w:p>
    <w:p w14:paraId="2343F657" w14:textId="396F1DA8" w:rsidR="009F5E3D" w:rsidRDefault="009F5E3D" w:rsidP="002E6E4B"/>
    <w:p w14:paraId="26B5AE18" w14:textId="77777777" w:rsidR="009F5E3D" w:rsidRDefault="009F5E3D" w:rsidP="009F5E3D">
      <w:pPr>
        <w:keepNext/>
      </w:pPr>
      <w:r>
        <w:rPr>
          <w:noProof/>
        </w:rPr>
        <w:lastRenderedPageBreak/>
        <w:drawing>
          <wp:inline distT="0" distB="0" distL="0" distR="0" wp14:anchorId="633224F1" wp14:editId="11587F81">
            <wp:extent cx="5943600" cy="5063490"/>
            <wp:effectExtent l="0" t="0" r="0" b="3810"/>
            <wp:docPr id="17444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157" name="Picture 174447157"/>
                    <pic:cNvPicPr/>
                  </pic:nvPicPr>
                  <pic:blipFill>
                    <a:blip r:embed="rId27">
                      <a:extLst>
                        <a:ext uri="{28A0092B-C50C-407E-A947-70E740481C1C}">
                          <a14:useLocalDpi xmlns:a14="http://schemas.microsoft.com/office/drawing/2010/main" val="0"/>
                        </a:ext>
                      </a:extLst>
                    </a:blip>
                    <a:stretch>
                      <a:fillRect/>
                    </a:stretch>
                  </pic:blipFill>
                  <pic:spPr>
                    <a:xfrm>
                      <a:off x="0" y="0"/>
                      <a:ext cx="5943600" cy="5063490"/>
                    </a:xfrm>
                    <a:prstGeom prst="rect">
                      <a:avLst/>
                    </a:prstGeom>
                  </pic:spPr>
                </pic:pic>
              </a:graphicData>
            </a:graphic>
          </wp:inline>
        </w:drawing>
      </w:r>
    </w:p>
    <w:p w14:paraId="3DC78CB0" w14:textId="38A62D1D" w:rsidR="009F5E3D" w:rsidRDefault="009F5E3D" w:rsidP="009F5E3D">
      <w:pPr>
        <w:pStyle w:val="Caption"/>
      </w:pPr>
      <w:bookmarkStart w:id="78" w:name="_Ref144889798"/>
      <w:bookmarkStart w:id="79" w:name="_Toc145148768"/>
      <w:r>
        <w:t xml:space="preserve">Figure </w:t>
      </w:r>
      <w:fldSimple w:instr=" SEQ Figure \* ARABIC ">
        <w:r w:rsidR="00F52DBC">
          <w:rPr>
            <w:noProof/>
          </w:rPr>
          <w:t>18</w:t>
        </w:r>
      </w:fldSimple>
      <w:bookmarkEnd w:id="78"/>
      <w:r>
        <w:t xml:space="preserve"> How To Get a File Subset</w:t>
      </w:r>
      <w:bookmarkEnd w:id="79"/>
    </w:p>
    <w:p w14:paraId="7F0CCD0F" w14:textId="015C1C17" w:rsidR="009F5E3D" w:rsidRPr="002E6E4B" w:rsidRDefault="009F5E3D" w:rsidP="002E6E4B">
      <w:r>
        <w:tab/>
      </w:r>
      <w:r w:rsidR="00BB21A6">
        <w:t>Moving on to select the Refine Region option we can click the box and see a new GUI.</w:t>
      </w:r>
    </w:p>
    <w:p w14:paraId="7D11468B" w14:textId="77777777" w:rsidR="006A587D" w:rsidRDefault="006A587D" w:rsidP="00FE2D93"/>
    <w:p w14:paraId="61B13672" w14:textId="77777777" w:rsidR="002003E3" w:rsidRPr="00FE2D93" w:rsidRDefault="002003E3" w:rsidP="00FE2D93"/>
    <w:p w14:paraId="56B0CD52" w14:textId="5BBFA914" w:rsidR="00FD7A98" w:rsidRDefault="00FD7A98" w:rsidP="00A03E1E">
      <w:pPr>
        <w:pStyle w:val="Caption"/>
      </w:pPr>
    </w:p>
    <w:p w14:paraId="6BCB90E5" w14:textId="4583B25A" w:rsidR="00BB21A6" w:rsidRDefault="00BB21A6" w:rsidP="00670FFC"/>
    <w:p w14:paraId="685E0D0C" w14:textId="77777777" w:rsidR="00BB21A6" w:rsidRDefault="00BB21A6">
      <w:r>
        <w:br w:type="page"/>
      </w:r>
    </w:p>
    <w:p w14:paraId="050586BB" w14:textId="77777777" w:rsidR="00BB21A6" w:rsidRDefault="00BB21A6" w:rsidP="00BB21A6">
      <w:pPr>
        <w:keepNext/>
      </w:pPr>
      <w:r>
        <w:rPr>
          <w:noProof/>
        </w:rPr>
        <w:lastRenderedPageBreak/>
        <w:drawing>
          <wp:inline distT="0" distB="0" distL="0" distR="0" wp14:anchorId="54219823" wp14:editId="7B26BF6A">
            <wp:extent cx="5943600" cy="6403975"/>
            <wp:effectExtent l="0" t="0" r="0" b="0"/>
            <wp:docPr id="528219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9323" name="Picture 528219323"/>
                    <pic:cNvPicPr/>
                  </pic:nvPicPr>
                  <pic:blipFill>
                    <a:blip r:embed="rId28">
                      <a:extLst>
                        <a:ext uri="{28A0092B-C50C-407E-A947-70E740481C1C}">
                          <a14:useLocalDpi xmlns:a14="http://schemas.microsoft.com/office/drawing/2010/main" val="0"/>
                        </a:ext>
                      </a:extLst>
                    </a:blip>
                    <a:stretch>
                      <a:fillRect/>
                    </a:stretch>
                  </pic:blipFill>
                  <pic:spPr>
                    <a:xfrm>
                      <a:off x="0" y="0"/>
                      <a:ext cx="5943600" cy="6403975"/>
                    </a:xfrm>
                    <a:prstGeom prst="rect">
                      <a:avLst/>
                    </a:prstGeom>
                  </pic:spPr>
                </pic:pic>
              </a:graphicData>
            </a:graphic>
          </wp:inline>
        </w:drawing>
      </w:r>
    </w:p>
    <w:p w14:paraId="6A010E04" w14:textId="7959DB59" w:rsidR="00C919E3" w:rsidRDefault="00BB21A6" w:rsidP="00BB21A6">
      <w:pPr>
        <w:pStyle w:val="Caption"/>
      </w:pPr>
      <w:bookmarkStart w:id="80" w:name="_Toc145148769"/>
      <w:r>
        <w:t xml:space="preserve">Figure </w:t>
      </w:r>
      <w:fldSimple w:instr=" SEQ Figure \* ARABIC ">
        <w:r w:rsidR="00F52DBC">
          <w:rPr>
            <w:noProof/>
          </w:rPr>
          <w:t>19</w:t>
        </w:r>
      </w:fldSimple>
      <w:r>
        <w:t xml:space="preserve"> Selection a Region Subset</w:t>
      </w:r>
      <w:bookmarkEnd w:id="80"/>
    </w:p>
    <w:p w14:paraId="79384CAB" w14:textId="4FD45486" w:rsidR="00BB21A6" w:rsidRDefault="00BB21A6" w:rsidP="00BB21A6">
      <w:r>
        <w:t>In this chart the longitude still ranges from -180 deg to 180 deg but the latitude extent was reduced from +55 to +90 deg to concentrate on the polar regions. The small map inset highlights this change. Because we have chosen to subset the data we must select which variables to download. The next chart shows what happens when the user clicks on the variable selection line.</w:t>
      </w:r>
    </w:p>
    <w:p w14:paraId="77CB8B77" w14:textId="1AD9BB3C" w:rsidR="00BB21A6" w:rsidRDefault="00BB21A6" w:rsidP="00BB21A6"/>
    <w:p w14:paraId="2DF0BDF2" w14:textId="77777777" w:rsidR="00BB21A6" w:rsidRDefault="00BB21A6">
      <w:r>
        <w:br w:type="page"/>
      </w:r>
    </w:p>
    <w:p w14:paraId="315B3CD6" w14:textId="77777777" w:rsidR="00BB21A6" w:rsidRDefault="00BB21A6" w:rsidP="00BB21A6">
      <w:pPr>
        <w:keepNext/>
      </w:pPr>
      <w:r>
        <w:rPr>
          <w:noProof/>
        </w:rPr>
        <w:lastRenderedPageBreak/>
        <w:drawing>
          <wp:inline distT="0" distB="0" distL="0" distR="0" wp14:anchorId="34D51D44" wp14:editId="1B02CC66">
            <wp:extent cx="5943600" cy="2710815"/>
            <wp:effectExtent l="0" t="0" r="0" b="0"/>
            <wp:docPr id="221727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27536" name="Picture 221727536"/>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10475021" w14:textId="172AAA86" w:rsidR="00BB21A6" w:rsidRDefault="00BB21A6" w:rsidP="00BB21A6">
      <w:pPr>
        <w:pStyle w:val="Caption"/>
      </w:pPr>
      <w:bookmarkStart w:id="81" w:name="_Toc145148770"/>
      <w:r>
        <w:t xml:space="preserve">Figure </w:t>
      </w:r>
      <w:fldSimple w:instr=" SEQ Figure \* ARABIC ">
        <w:r w:rsidR="00F52DBC">
          <w:rPr>
            <w:noProof/>
          </w:rPr>
          <w:t>20</w:t>
        </w:r>
      </w:fldSimple>
      <w:r>
        <w:t xml:space="preserve"> Data Variable Selection</w:t>
      </w:r>
      <w:bookmarkEnd w:id="81"/>
    </w:p>
    <w:p w14:paraId="25CC1416" w14:textId="15B7ACAF" w:rsidR="00BB21A6" w:rsidRDefault="00BB21A6" w:rsidP="004324E7">
      <w:pPr>
        <w:ind w:firstLine="720"/>
      </w:pPr>
      <w:r>
        <w:t>The entire dialog box that opens is scrollable and the more variables on the list, the bigger the UI element is. For this example</w:t>
      </w:r>
      <w:r w:rsidR="004324E7">
        <w:t>,</w:t>
      </w:r>
      <w:r>
        <w:t xml:space="preserve"> on</w:t>
      </w:r>
      <w:r w:rsidR="004324E7">
        <w:t>ly</w:t>
      </w:r>
      <w:r>
        <w:t xml:space="preserve"> a portion of the dialog is shown. As intended </w:t>
      </w:r>
      <w:r w:rsidR="004324E7">
        <w:t>, a single variable in in cloud optical thickness or (TAUHGH) was selected for download. The user is free to pick and choose as he pleases. The more variables selected the bigger the file will be. Since the geographic area was small and only a single georeferenced variable is selected the file size shrinks to well under 1 Mbyte each whereas a full up file would be over 200 Mbytes.</w:t>
      </w:r>
    </w:p>
    <w:p w14:paraId="392E796F" w14:textId="558EE2EF" w:rsidR="004324E7" w:rsidRDefault="004324E7" w:rsidP="00BB21A6">
      <w:r>
        <w:tab/>
        <w:t xml:space="preserve">Panoply provides a simple means to see if the final file is what was desired. Here is a screenshot of Panoply opening one these files. </w:t>
      </w:r>
      <w:r w:rsidR="00CD7233">
        <w:t xml:space="preserve">Inspection of </w:t>
      </w:r>
      <w:r>
        <w:fldChar w:fldCharType="begin"/>
      </w:r>
      <w:r>
        <w:instrText xml:space="preserve"> REF _Ref144891251 \h </w:instrText>
      </w:r>
      <w:r>
        <w:fldChar w:fldCharType="separate"/>
      </w:r>
      <w:r>
        <w:t xml:space="preserve">Figure </w:t>
      </w:r>
      <w:r>
        <w:rPr>
          <w:noProof/>
        </w:rPr>
        <w:t>21</w:t>
      </w:r>
      <w:r>
        <w:fldChar w:fldCharType="end"/>
      </w:r>
      <w:r>
        <w:t xml:space="preserve"> </w:t>
      </w:r>
      <w:r w:rsidR="00CD7233">
        <w:t xml:space="preserve">on the next page demonstrates this fact. There is only 1 Georeferenced file (Geo2D)  saved which is TAUHGH. The other 3 files are all 1 D variables that provide time and grid information which can not be removed by the user. The right panel shows the dimensions of TAUHGH have been reduced from 576 x 361 to 576 x 51 points. The 51 points are the latitude values on 0.5 deg centers running from +55 Deg to +90 deg. So, the subsetting operation has produced the desired files. </w:t>
      </w:r>
    </w:p>
    <w:p w14:paraId="10EBB3A5" w14:textId="615D5469" w:rsidR="004324E7" w:rsidRDefault="004324E7" w:rsidP="00BB21A6"/>
    <w:p w14:paraId="547C18EF" w14:textId="77777777" w:rsidR="004324E7" w:rsidRDefault="004324E7">
      <w:r>
        <w:br w:type="page"/>
      </w:r>
    </w:p>
    <w:p w14:paraId="2CC8B2DB" w14:textId="77777777" w:rsidR="004324E7" w:rsidRDefault="004324E7" w:rsidP="004324E7">
      <w:pPr>
        <w:keepNext/>
      </w:pPr>
      <w:r>
        <w:rPr>
          <w:noProof/>
        </w:rPr>
        <w:lastRenderedPageBreak/>
        <w:drawing>
          <wp:inline distT="0" distB="0" distL="0" distR="0" wp14:anchorId="7D6E3AAE" wp14:editId="418E080C">
            <wp:extent cx="5943600" cy="3197860"/>
            <wp:effectExtent l="0" t="0" r="0" b="2540"/>
            <wp:docPr id="1391434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34642" name="Picture 1391434642"/>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61B7C069" w14:textId="2A590D42" w:rsidR="004324E7" w:rsidRPr="00BB21A6" w:rsidRDefault="004324E7" w:rsidP="004324E7">
      <w:pPr>
        <w:pStyle w:val="Caption"/>
      </w:pPr>
      <w:bookmarkStart w:id="82" w:name="_Ref144891251"/>
      <w:bookmarkStart w:id="83" w:name="_Toc145148771"/>
      <w:r>
        <w:t xml:space="preserve">Figure </w:t>
      </w:r>
      <w:fldSimple w:instr=" SEQ Figure \* ARABIC ">
        <w:r w:rsidR="00F52DBC">
          <w:rPr>
            <w:noProof/>
          </w:rPr>
          <w:t>21</w:t>
        </w:r>
      </w:fldSimple>
      <w:bookmarkEnd w:id="82"/>
      <w:r>
        <w:t xml:space="preserve"> Panoply File Check</w:t>
      </w:r>
      <w:bookmarkEnd w:id="83"/>
    </w:p>
    <w:p w14:paraId="491F05BA" w14:textId="77777777" w:rsidR="00BB21A6" w:rsidRDefault="00BB21A6" w:rsidP="00670FFC"/>
    <w:p w14:paraId="10FEFD96" w14:textId="77777777" w:rsidR="00BB21A6" w:rsidRDefault="00BB21A6" w:rsidP="00670FFC"/>
    <w:p w14:paraId="0ABC243F" w14:textId="05278903" w:rsidR="00BB21A6" w:rsidRDefault="00071283" w:rsidP="00071283">
      <w:pPr>
        <w:pStyle w:val="Heading1"/>
      </w:pPr>
      <w:bookmarkStart w:id="84" w:name="_Toc145150200"/>
      <w:r>
        <w:t>4.0 Setup Of ProcessCODData Scripts package</w:t>
      </w:r>
      <w:bookmarkEnd w:id="84"/>
    </w:p>
    <w:p w14:paraId="52E5AC11" w14:textId="44B1D749" w:rsidR="00071283" w:rsidRDefault="00071283" w:rsidP="00071283">
      <w:r>
        <w:tab/>
        <w:t>The software developed for this task is stored on Dropbox because the size exceeds what can be directly stored on Matlab Central. Overall size at the package is about 1.3 GBytes most of which is taken up with geographic data.  Links are provide so that any user with the link can access any data in the project folder on a Read Only basis.</w:t>
      </w:r>
    </w:p>
    <w:p w14:paraId="5AED5A88" w14:textId="7F2F065F" w:rsidR="00071283" w:rsidRDefault="00071283" w:rsidP="00071283">
      <w:r>
        <w:tab/>
        <w:t xml:space="preserve">On the next page the graphic </w:t>
      </w:r>
      <w:r>
        <w:fldChar w:fldCharType="begin"/>
      </w:r>
      <w:r>
        <w:instrText xml:space="preserve"> REF _Ref144911129 \h </w:instrText>
      </w:r>
      <w:r>
        <w:fldChar w:fldCharType="separate"/>
      </w:r>
      <w:r>
        <w:t xml:space="preserve">Figure </w:t>
      </w:r>
      <w:r>
        <w:rPr>
          <w:noProof/>
        </w:rPr>
        <w:t>22</w:t>
      </w:r>
      <w:r>
        <w:fldChar w:fldCharType="end"/>
      </w:r>
      <w:r>
        <w:t xml:space="preserve"> depicts the top level set up of the storage used in Dropxbox. The Project folder for the</w:t>
      </w:r>
      <w:r w:rsidR="00277403">
        <w:t xml:space="preserve">se </w:t>
      </w:r>
      <w:r>
        <w:t>scripts</w:t>
      </w:r>
      <w:r w:rsidR="00277403">
        <w:t xml:space="preserve"> is called “Merra2CODProject. The links provided are to this folder.</w:t>
      </w:r>
      <w:r w:rsidR="00F1658E">
        <w:t xml:space="preserve">  </w:t>
      </w:r>
      <w:hyperlink r:id="rId31" w:history="1">
        <w:r w:rsidR="00F1658E" w:rsidRPr="001C3A06">
          <w:rPr>
            <w:rStyle w:val="Hyperlink"/>
          </w:rPr>
          <w:t>https://www.dropbox.com/scl/fo/1yrqt3wnrt5rw0li8p1qk/h?rlkey=02yol6t1g5ddahvo3ufysgv4m&amp;dl=0</w:t>
        </w:r>
      </w:hyperlink>
    </w:p>
    <w:p w14:paraId="38E5B1B4" w14:textId="4AB55A75" w:rsidR="00F1658E" w:rsidRDefault="00F1658E" w:rsidP="00071283">
      <w:r>
        <w:t>Note that the data repository has been mostly stored on GitHub but this site has a 25 Mb file size limit for most users. The code (m files) are not large but some of the mapping files exceed this limit so the user is better served downloading this data from the Dropbox link above.</w:t>
      </w:r>
    </w:p>
    <w:p w14:paraId="4824A0C1" w14:textId="77777777" w:rsidR="00071283" w:rsidRDefault="00071283" w:rsidP="00071283">
      <w:pPr>
        <w:keepNext/>
      </w:pPr>
      <w:r>
        <w:rPr>
          <w:noProof/>
        </w:rPr>
        <w:lastRenderedPageBreak/>
        <w:drawing>
          <wp:inline distT="0" distB="0" distL="0" distR="0" wp14:anchorId="6228D841" wp14:editId="74390140">
            <wp:extent cx="5943600" cy="3236595"/>
            <wp:effectExtent l="0" t="0" r="0" b="1905"/>
            <wp:docPr id="1397298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8903" name="Picture 1397298903"/>
                    <pic:cNvPicPr/>
                  </pic:nvPicPr>
                  <pic:blipFill>
                    <a:blip r:embed="rId32">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EC74FB8" w14:textId="6AC7EDFA" w:rsidR="00071283" w:rsidRDefault="00071283" w:rsidP="00071283">
      <w:pPr>
        <w:pStyle w:val="Caption"/>
      </w:pPr>
      <w:bookmarkStart w:id="85" w:name="_Ref144911129"/>
      <w:bookmarkStart w:id="86" w:name="_Toc145148772"/>
      <w:r>
        <w:t xml:space="preserve">Figure </w:t>
      </w:r>
      <w:fldSimple w:instr=" SEQ Figure \* ARABIC ">
        <w:r w:rsidR="00F52DBC">
          <w:rPr>
            <w:noProof/>
          </w:rPr>
          <w:t>22</w:t>
        </w:r>
      </w:fldSimple>
      <w:bookmarkEnd w:id="85"/>
      <w:r>
        <w:t xml:space="preserve"> Dropbox Storage Set Up</w:t>
      </w:r>
      <w:bookmarkEnd w:id="86"/>
    </w:p>
    <w:p w14:paraId="4A1E099E" w14:textId="35C3BF4B" w:rsidR="00E75265" w:rsidRDefault="00E75265" w:rsidP="00E75265">
      <w:r>
        <w:tab/>
        <w:t>Now let’s go inside the project folder as this is the general way the project should be set up on another computer. There are a plethora of file types and the author</w:t>
      </w:r>
      <w:r w:rsidR="00313BBE">
        <w:t>’</w:t>
      </w:r>
      <w:r>
        <w:t>s preference is to group files in a folders based on their type.</w:t>
      </w:r>
      <w:r w:rsidR="00313BBE">
        <w:t xml:space="preserve"> This saves a lot of time looking for input or output files.</w:t>
      </w:r>
    </w:p>
    <w:p w14:paraId="78604B17" w14:textId="77777777" w:rsidR="00313BBE" w:rsidRDefault="00313BBE" w:rsidP="00313BBE">
      <w:pPr>
        <w:keepNext/>
      </w:pPr>
      <w:r>
        <w:rPr>
          <w:noProof/>
        </w:rPr>
        <w:drawing>
          <wp:inline distT="0" distB="0" distL="0" distR="0" wp14:anchorId="711786A5" wp14:editId="508D31E8">
            <wp:extent cx="5943600" cy="2513965"/>
            <wp:effectExtent l="0" t="0" r="0" b="635"/>
            <wp:docPr id="154395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530" name="Picture 154395530"/>
                    <pic:cNvPicPr/>
                  </pic:nvPicPr>
                  <pic:blipFill>
                    <a:blip r:embed="rId33">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3F9E4A4E" w14:textId="0CCD2A5E" w:rsidR="00313BBE" w:rsidRDefault="00313BBE" w:rsidP="00313BBE">
      <w:pPr>
        <w:pStyle w:val="Caption"/>
      </w:pPr>
      <w:bookmarkStart w:id="87" w:name="_Toc145148773"/>
      <w:r>
        <w:t xml:space="preserve">Figure </w:t>
      </w:r>
      <w:fldSimple w:instr=" SEQ Figure \* ARABIC ">
        <w:r w:rsidR="00F52DBC">
          <w:rPr>
            <w:noProof/>
          </w:rPr>
          <w:t>23</w:t>
        </w:r>
      </w:fldSimple>
      <w:r>
        <w:t xml:space="preserve"> Project Folder Set Up</w:t>
      </w:r>
      <w:bookmarkEnd w:id="87"/>
    </w:p>
    <w:p w14:paraId="0743725E" w14:textId="77777777" w:rsidR="00313BBE" w:rsidRPr="00313BBE" w:rsidRDefault="00313BBE" w:rsidP="00313BBE"/>
    <w:p w14:paraId="09481DF0" w14:textId="7699E8FE" w:rsidR="00313BBE" w:rsidRDefault="00487C40" w:rsidP="00670FFC">
      <w:r>
        <w:br w:type="page"/>
      </w:r>
    </w:p>
    <w:p w14:paraId="3B1DD3CE" w14:textId="5FC01E07" w:rsidR="00190F1F" w:rsidRDefault="00190F1F">
      <w:r>
        <w:lastRenderedPageBreak/>
        <w:t xml:space="preserve">The basic contents of these folders are </w:t>
      </w:r>
      <w:r w:rsidR="00AF722D">
        <w:t>shown in the Table Below</w:t>
      </w:r>
    </w:p>
    <w:p w14:paraId="662F92ED" w14:textId="1534C155" w:rsidR="00AF722D" w:rsidRPr="00AF722D" w:rsidRDefault="00AF722D" w:rsidP="00AF722D">
      <w:pPr>
        <w:pStyle w:val="Caption"/>
        <w:jc w:val="center"/>
        <w:rPr>
          <w:b/>
          <w:bCs/>
          <w:color w:val="auto"/>
          <w:sz w:val="22"/>
          <w:szCs w:val="22"/>
        </w:rPr>
      </w:pPr>
      <w:r w:rsidRPr="00AF722D">
        <w:rPr>
          <w:b/>
          <w:bCs/>
          <w:color w:val="auto"/>
          <w:sz w:val="22"/>
          <w:szCs w:val="22"/>
        </w:rPr>
        <w:t xml:space="preserve">Table </w:t>
      </w:r>
      <w:r w:rsidRPr="00AF722D">
        <w:rPr>
          <w:b/>
          <w:bCs/>
          <w:color w:val="auto"/>
          <w:sz w:val="22"/>
          <w:szCs w:val="22"/>
        </w:rPr>
        <w:fldChar w:fldCharType="begin"/>
      </w:r>
      <w:r w:rsidRPr="00AF722D">
        <w:rPr>
          <w:b/>
          <w:bCs/>
          <w:color w:val="auto"/>
          <w:sz w:val="22"/>
          <w:szCs w:val="22"/>
        </w:rPr>
        <w:instrText xml:space="preserve"> SEQ Table \* ARABIC </w:instrText>
      </w:r>
      <w:r w:rsidRPr="00AF722D">
        <w:rPr>
          <w:b/>
          <w:bCs/>
          <w:color w:val="auto"/>
          <w:sz w:val="22"/>
          <w:szCs w:val="22"/>
        </w:rPr>
        <w:fldChar w:fldCharType="separate"/>
      </w:r>
      <w:r w:rsidRPr="00AF722D">
        <w:rPr>
          <w:b/>
          <w:bCs/>
          <w:noProof/>
          <w:color w:val="auto"/>
          <w:sz w:val="22"/>
          <w:szCs w:val="22"/>
        </w:rPr>
        <w:t>1</w:t>
      </w:r>
      <w:r w:rsidRPr="00AF722D">
        <w:rPr>
          <w:b/>
          <w:bCs/>
          <w:color w:val="auto"/>
          <w:sz w:val="22"/>
          <w:szCs w:val="22"/>
        </w:rPr>
        <w:fldChar w:fldCharType="end"/>
      </w:r>
      <w:r w:rsidRPr="00AF722D">
        <w:rPr>
          <w:b/>
          <w:bCs/>
          <w:color w:val="auto"/>
          <w:sz w:val="22"/>
          <w:szCs w:val="22"/>
        </w:rPr>
        <w:t xml:space="preserve"> Dropbox Project Folder Configuration</w:t>
      </w:r>
    </w:p>
    <w:tbl>
      <w:tblPr>
        <w:tblStyle w:val="TableGrid"/>
        <w:tblW w:w="0" w:type="auto"/>
        <w:tblLook w:val="04A0" w:firstRow="1" w:lastRow="0" w:firstColumn="1" w:lastColumn="0" w:noHBand="0" w:noVBand="1"/>
      </w:tblPr>
      <w:tblGrid>
        <w:gridCol w:w="3116"/>
        <w:gridCol w:w="3117"/>
        <w:gridCol w:w="3117"/>
      </w:tblGrid>
      <w:tr w:rsidR="00190F1F" w14:paraId="0F4ED8A5" w14:textId="77777777" w:rsidTr="00190F1F">
        <w:tc>
          <w:tcPr>
            <w:tcW w:w="3116" w:type="dxa"/>
          </w:tcPr>
          <w:p w14:paraId="39F488A2" w14:textId="7B5910F7" w:rsidR="00190F1F" w:rsidRPr="00AF722D" w:rsidRDefault="00190F1F" w:rsidP="00AF722D">
            <w:pPr>
              <w:jc w:val="center"/>
              <w:rPr>
                <w:b/>
                <w:bCs/>
              </w:rPr>
            </w:pPr>
            <w:r w:rsidRPr="00AF722D">
              <w:rPr>
                <w:b/>
                <w:bCs/>
              </w:rPr>
              <w:t>Folder</w:t>
            </w:r>
          </w:p>
        </w:tc>
        <w:tc>
          <w:tcPr>
            <w:tcW w:w="3117" w:type="dxa"/>
          </w:tcPr>
          <w:p w14:paraId="752A6ED6" w14:textId="680CAE41" w:rsidR="00190F1F" w:rsidRPr="00AF722D" w:rsidRDefault="00190F1F" w:rsidP="00AF722D">
            <w:pPr>
              <w:jc w:val="center"/>
              <w:rPr>
                <w:b/>
                <w:bCs/>
              </w:rPr>
            </w:pPr>
            <w:r w:rsidRPr="00AF722D">
              <w:rPr>
                <w:b/>
                <w:bCs/>
              </w:rPr>
              <w:t>Files</w:t>
            </w:r>
          </w:p>
        </w:tc>
        <w:tc>
          <w:tcPr>
            <w:tcW w:w="3117" w:type="dxa"/>
          </w:tcPr>
          <w:p w14:paraId="77EB0C96" w14:textId="4AA53DC4" w:rsidR="00190F1F" w:rsidRPr="00AF722D" w:rsidRDefault="00190F1F" w:rsidP="00AF722D">
            <w:pPr>
              <w:jc w:val="center"/>
              <w:rPr>
                <w:b/>
                <w:bCs/>
              </w:rPr>
            </w:pPr>
            <w:r w:rsidRPr="00AF722D">
              <w:rPr>
                <w:b/>
                <w:bCs/>
              </w:rPr>
              <w:t>Size Of Folder (Mbytes)</w:t>
            </w:r>
          </w:p>
        </w:tc>
      </w:tr>
      <w:tr w:rsidR="00190F1F" w14:paraId="36A97732" w14:textId="77777777" w:rsidTr="00190F1F">
        <w:tc>
          <w:tcPr>
            <w:tcW w:w="3116" w:type="dxa"/>
          </w:tcPr>
          <w:p w14:paraId="08E187D4" w14:textId="448DD73D" w:rsidR="00190F1F" w:rsidRDefault="00190F1F">
            <w:r>
              <w:t>COD_Data3</w:t>
            </w:r>
          </w:p>
        </w:tc>
        <w:tc>
          <w:tcPr>
            <w:tcW w:w="3117" w:type="dxa"/>
          </w:tcPr>
          <w:p w14:paraId="4F2485F7" w14:textId="488D1AC2" w:rsidR="00190F1F" w:rsidRDefault="00190F1F">
            <w:r>
              <w:t>The actual netCDF data files</w:t>
            </w:r>
          </w:p>
        </w:tc>
        <w:tc>
          <w:tcPr>
            <w:tcW w:w="3117" w:type="dxa"/>
          </w:tcPr>
          <w:p w14:paraId="4734262D" w14:textId="01425A8D" w:rsidR="00190F1F" w:rsidRDefault="00190F1F">
            <w:r>
              <w:t>67 Mbytes</w:t>
            </w:r>
          </w:p>
        </w:tc>
      </w:tr>
      <w:tr w:rsidR="00190F1F" w14:paraId="4909B902" w14:textId="77777777" w:rsidTr="00190F1F">
        <w:tc>
          <w:tcPr>
            <w:tcW w:w="3116" w:type="dxa"/>
          </w:tcPr>
          <w:p w14:paraId="4CED1DB7" w14:textId="7BC8EED0" w:rsidR="00190F1F" w:rsidRDefault="00190F1F">
            <w:r>
              <w:t>Code</w:t>
            </w:r>
          </w:p>
        </w:tc>
        <w:tc>
          <w:tcPr>
            <w:tcW w:w="3117" w:type="dxa"/>
          </w:tcPr>
          <w:p w14:paraId="3F99D2EB" w14:textId="1B9EC421" w:rsidR="00190F1F" w:rsidRDefault="00190F1F">
            <w:r>
              <w:t>Matlab Scripts &amp; functions</w:t>
            </w:r>
          </w:p>
        </w:tc>
        <w:tc>
          <w:tcPr>
            <w:tcW w:w="3117" w:type="dxa"/>
          </w:tcPr>
          <w:p w14:paraId="0B3D4842" w14:textId="771D2FF1" w:rsidR="00190F1F" w:rsidRDefault="00190F1F">
            <w:r>
              <w:t>.43 Mbytes</w:t>
            </w:r>
          </w:p>
        </w:tc>
      </w:tr>
      <w:tr w:rsidR="00190F1F" w14:paraId="0E750C10" w14:textId="77777777" w:rsidTr="00190F1F">
        <w:tc>
          <w:tcPr>
            <w:tcW w:w="3116" w:type="dxa"/>
          </w:tcPr>
          <w:p w14:paraId="4AE91A18" w14:textId="6D47C28E" w:rsidR="00190F1F" w:rsidRDefault="00190F1F">
            <w:r>
              <w:t>Gov_jpeg</w:t>
            </w:r>
          </w:p>
        </w:tc>
        <w:tc>
          <w:tcPr>
            <w:tcW w:w="3117" w:type="dxa"/>
          </w:tcPr>
          <w:p w14:paraId="6B9AEB86" w14:textId="05066B1E" w:rsidR="00190F1F" w:rsidRDefault="00190F1F">
            <w:r>
              <w:t>Jpeg files from a variety of sources</w:t>
            </w:r>
          </w:p>
        </w:tc>
        <w:tc>
          <w:tcPr>
            <w:tcW w:w="3117" w:type="dxa"/>
          </w:tcPr>
          <w:p w14:paraId="314A6798" w14:textId="53597115" w:rsidR="00190F1F" w:rsidRDefault="00190F1F">
            <w:r>
              <w:t>4.9 Mbytes</w:t>
            </w:r>
          </w:p>
        </w:tc>
      </w:tr>
      <w:tr w:rsidR="00190F1F" w14:paraId="3833EB5D" w14:textId="77777777" w:rsidTr="00190F1F">
        <w:tc>
          <w:tcPr>
            <w:tcW w:w="3116" w:type="dxa"/>
          </w:tcPr>
          <w:p w14:paraId="50EEF2B8" w14:textId="7613F470" w:rsidR="00190F1F" w:rsidRDefault="00190F1F">
            <w:r>
              <w:t>Jpeg_Files</w:t>
            </w:r>
          </w:p>
        </w:tc>
        <w:tc>
          <w:tcPr>
            <w:tcW w:w="3117" w:type="dxa"/>
          </w:tcPr>
          <w:p w14:paraId="79E253FB" w14:textId="64C23538" w:rsidR="00190F1F" w:rsidRDefault="00190F1F">
            <w:r>
              <w:t>Matlab Generated jpeg files</w:t>
            </w:r>
          </w:p>
        </w:tc>
        <w:tc>
          <w:tcPr>
            <w:tcW w:w="3117" w:type="dxa"/>
          </w:tcPr>
          <w:p w14:paraId="7ABCCDE6" w14:textId="796C10FA" w:rsidR="00190F1F" w:rsidRDefault="00190F1F">
            <w:r>
              <w:t xml:space="preserve">Variable but could be hundreds of files </w:t>
            </w:r>
          </w:p>
        </w:tc>
      </w:tr>
      <w:tr w:rsidR="00190F1F" w14:paraId="00432719" w14:textId="77777777" w:rsidTr="00190F1F">
        <w:tc>
          <w:tcPr>
            <w:tcW w:w="3116" w:type="dxa"/>
          </w:tcPr>
          <w:p w14:paraId="3EE0C8D4" w14:textId="08D4995B" w:rsidR="00190F1F" w:rsidRDefault="00190F1F">
            <w:r>
              <w:t>Log_Files</w:t>
            </w:r>
          </w:p>
        </w:tc>
        <w:tc>
          <w:tcPr>
            <w:tcW w:w="3117" w:type="dxa"/>
          </w:tcPr>
          <w:p w14:paraId="50855251" w14:textId="6EC55B42" w:rsidR="00190F1F" w:rsidRDefault="00190F1F">
            <w:r>
              <w:t>Log File Generated By Run</w:t>
            </w:r>
          </w:p>
        </w:tc>
        <w:tc>
          <w:tcPr>
            <w:tcW w:w="3117" w:type="dxa"/>
          </w:tcPr>
          <w:p w14:paraId="25B3DD72" w14:textId="274B3BA3" w:rsidR="00190F1F" w:rsidRDefault="00190F1F">
            <w:r>
              <w:t>Variable but &lt;&lt; 1Mbyte each</w:t>
            </w:r>
          </w:p>
        </w:tc>
      </w:tr>
      <w:tr w:rsidR="00190F1F" w14:paraId="3F8FAE47" w14:textId="77777777" w:rsidTr="00190F1F">
        <w:tc>
          <w:tcPr>
            <w:tcW w:w="3116" w:type="dxa"/>
          </w:tcPr>
          <w:p w14:paraId="7C04341A" w14:textId="5AB617AB" w:rsidR="00190F1F" w:rsidRDefault="00190F1F">
            <w:r>
              <w:t>Map_Data</w:t>
            </w:r>
          </w:p>
        </w:tc>
        <w:tc>
          <w:tcPr>
            <w:tcW w:w="3117" w:type="dxa"/>
          </w:tcPr>
          <w:p w14:paraId="484FB50B" w14:textId="69EB6943" w:rsidR="00190F1F" w:rsidRDefault="00190F1F">
            <w:r>
              <w:t>Border Files in matlab format</w:t>
            </w:r>
          </w:p>
        </w:tc>
        <w:tc>
          <w:tcPr>
            <w:tcW w:w="3117" w:type="dxa"/>
          </w:tcPr>
          <w:p w14:paraId="34E13A8B" w14:textId="17970957" w:rsidR="00190F1F" w:rsidRDefault="00190F1F">
            <w:r>
              <w:t>~ 1 Gbyte</w:t>
            </w:r>
          </w:p>
        </w:tc>
      </w:tr>
      <w:tr w:rsidR="00190F1F" w14:paraId="12341DC1" w14:textId="77777777" w:rsidTr="00190F1F">
        <w:tc>
          <w:tcPr>
            <w:tcW w:w="3116" w:type="dxa"/>
          </w:tcPr>
          <w:p w14:paraId="695214EC" w14:textId="3B2E843D" w:rsidR="00190F1F" w:rsidRDefault="00190F1F">
            <w:r>
              <w:t>Masks</w:t>
            </w:r>
          </w:p>
        </w:tc>
        <w:tc>
          <w:tcPr>
            <w:tcW w:w="3117" w:type="dxa"/>
          </w:tcPr>
          <w:p w14:paraId="0CF9858B" w14:textId="549350AF" w:rsidR="00190F1F" w:rsidRDefault="00190F1F">
            <w:r>
              <w:t>Mask Files</w:t>
            </w:r>
          </w:p>
        </w:tc>
        <w:tc>
          <w:tcPr>
            <w:tcW w:w="3117" w:type="dxa"/>
          </w:tcPr>
          <w:p w14:paraId="5B84D6DF" w14:textId="1E1F8C96" w:rsidR="00190F1F" w:rsidRDefault="00AF722D">
            <w:r>
              <w:t>14 Mbytes</w:t>
            </w:r>
          </w:p>
        </w:tc>
      </w:tr>
      <w:tr w:rsidR="00AF722D" w14:paraId="6760CCF0" w14:textId="77777777" w:rsidTr="00190F1F">
        <w:tc>
          <w:tcPr>
            <w:tcW w:w="3116" w:type="dxa"/>
          </w:tcPr>
          <w:p w14:paraId="5BC5FC92" w14:textId="6467819F" w:rsidR="00AF722D" w:rsidRDefault="00AF722D">
            <w:r>
              <w:t>Movies</w:t>
            </w:r>
          </w:p>
        </w:tc>
        <w:tc>
          <w:tcPr>
            <w:tcW w:w="3117" w:type="dxa"/>
          </w:tcPr>
          <w:p w14:paraId="5577661F" w14:textId="37D5856E" w:rsidR="00AF722D" w:rsidRDefault="00AF722D">
            <w:r>
              <w:t>Matlab Created Movie File</w:t>
            </w:r>
          </w:p>
        </w:tc>
        <w:tc>
          <w:tcPr>
            <w:tcW w:w="3117" w:type="dxa"/>
          </w:tcPr>
          <w:p w14:paraId="6095A17B" w14:textId="593BE9C1" w:rsidR="00AF722D" w:rsidRDefault="00AF722D">
            <w:r>
              <w:t>22 Mbytes or less</w:t>
            </w:r>
          </w:p>
        </w:tc>
      </w:tr>
      <w:tr w:rsidR="00AF722D" w14:paraId="33B9576C" w14:textId="77777777" w:rsidTr="00190F1F">
        <w:tc>
          <w:tcPr>
            <w:tcW w:w="3116" w:type="dxa"/>
          </w:tcPr>
          <w:p w14:paraId="200C78E5" w14:textId="08E20CCE" w:rsidR="00AF722D" w:rsidRDefault="00AF722D">
            <w:r>
              <w:t>RefDocs</w:t>
            </w:r>
          </w:p>
        </w:tc>
        <w:tc>
          <w:tcPr>
            <w:tcW w:w="3117" w:type="dxa"/>
          </w:tcPr>
          <w:p w14:paraId="1986A403" w14:textId="5884F56F" w:rsidR="00AF722D" w:rsidRDefault="00AF722D">
            <w:r>
              <w:t>Document References mostly pdf</w:t>
            </w:r>
          </w:p>
        </w:tc>
        <w:tc>
          <w:tcPr>
            <w:tcW w:w="3117" w:type="dxa"/>
          </w:tcPr>
          <w:p w14:paraId="5D4ED11E" w14:textId="1730949F" w:rsidR="00AF722D" w:rsidRDefault="00AF722D">
            <w:r>
              <w:t>257 Mbytes</w:t>
            </w:r>
          </w:p>
        </w:tc>
      </w:tr>
      <w:tr w:rsidR="00AF722D" w14:paraId="52CED7CE" w14:textId="77777777" w:rsidTr="00190F1F">
        <w:tc>
          <w:tcPr>
            <w:tcW w:w="3116" w:type="dxa"/>
          </w:tcPr>
          <w:p w14:paraId="02230046" w14:textId="67C0F589" w:rsidR="00AF722D" w:rsidRDefault="00AF722D">
            <w:r>
              <w:t>Saved_Files</w:t>
            </w:r>
          </w:p>
        </w:tc>
        <w:tc>
          <w:tcPr>
            <w:tcW w:w="3117" w:type="dxa"/>
          </w:tcPr>
          <w:p w14:paraId="13CE3EC5" w14:textId="7257AC34" w:rsidR="00AF722D" w:rsidRDefault="00AF722D">
            <w:r>
              <w:t>Matlab Generated Files to be saved</w:t>
            </w:r>
          </w:p>
        </w:tc>
        <w:tc>
          <w:tcPr>
            <w:tcW w:w="3117" w:type="dxa"/>
          </w:tcPr>
          <w:p w14:paraId="6A4ACE07" w14:textId="24680E01" w:rsidR="00AF722D" w:rsidRDefault="00AF722D">
            <w:r>
              <w:t>&lt;2 Mbytes</w:t>
            </w:r>
          </w:p>
        </w:tc>
      </w:tr>
    </w:tbl>
    <w:p w14:paraId="2B3D6AF8" w14:textId="60C0833D" w:rsidR="00531E52" w:rsidRDefault="00531E52"/>
    <w:p w14:paraId="0BA466C7" w14:textId="2C810712" w:rsidR="00531E52" w:rsidRDefault="00531E52">
      <w:r>
        <w:t xml:space="preserve">Below is a link to the Dropbox folder for this project. The user can view </w:t>
      </w:r>
      <w:r w:rsidR="005B048D">
        <w:t xml:space="preserve"> and download these files but not edit them that location</w:t>
      </w:r>
    </w:p>
    <w:p w14:paraId="244DBBBA" w14:textId="057F3F55" w:rsidR="002170E8" w:rsidRDefault="00000000">
      <w:hyperlink r:id="rId34" w:history="1">
        <w:r w:rsidR="002170E8" w:rsidRPr="00F97573">
          <w:rPr>
            <w:rStyle w:val="Hyperlink"/>
          </w:rPr>
          <w:t>https://www.dropbox.com/scl/fo/1yrqt3wnrt5rw0li8p1qk/h?rlkey=cz84bq5rpxjdgunj79rkaipos&amp;dl=0</w:t>
        </w:r>
      </w:hyperlink>
    </w:p>
    <w:p w14:paraId="2B44E9F1" w14:textId="77777777" w:rsidR="005B048D" w:rsidRDefault="005B048D"/>
    <w:p w14:paraId="6C8DA997" w14:textId="1D7E3293" w:rsidR="005B048D" w:rsidRDefault="005B048D" w:rsidP="005B048D">
      <w:pPr>
        <w:pStyle w:val="Heading2"/>
      </w:pPr>
      <w:bookmarkStart w:id="88" w:name="_Toc145150201"/>
      <w:r>
        <w:t>4.2 User Setup of Dropbox Files on Local Computer</w:t>
      </w:r>
      <w:bookmarkEnd w:id="88"/>
    </w:p>
    <w:p w14:paraId="3F675D69" w14:textId="36D8D3E1" w:rsidR="005B048D" w:rsidRDefault="005B048D" w:rsidP="005B048D">
      <w:r>
        <w:tab/>
        <w:t>The easiest way to set up this project on a new user’s local computer is to click the link above and then download these files one folder at a time at the desired location. The overall content is about 1.3 GBytes shown the chosen location should have at least this much free space. If the user has multiple hard drives the best choice by far is to avoid using the C drive because constant usage of this script will tend to fragment the drive and slow down all operations.</w:t>
      </w:r>
    </w:p>
    <w:p w14:paraId="749B62D1" w14:textId="6BDC2A89" w:rsidR="005B048D" w:rsidRDefault="005B048D" w:rsidP="005B048D">
      <w:r>
        <w:tab/>
        <w:t>The key script is the “</w:t>
      </w:r>
      <w:r w:rsidRPr="005B048D">
        <w:rPr>
          <w:b/>
          <w:bCs/>
          <w:color w:val="0000FF"/>
        </w:rPr>
        <w:t>ProcessCODData.m</w:t>
      </w:r>
      <w:r>
        <w:t>”  file . This file is where the user will make choices of what files to process and what flag settings will be set to. Prior to running the script, it is important to define the key paths to these folders on the user’s local drive. This is relatively simple and once set will probably not changed again.</w:t>
      </w:r>
    </w:p>
    <w:p w14:paraId="0FE35EF9" w14:textId="745BAA97" w:rsidR="005C27C8" w:rsidRPr="005C27C8" w:rsidRDefault="005C27C8" w:rsidP="005B048D">
      <w:r>
        <w:tab/>
        <w:t>Shown below ,</w:t>
      </w:r>
      <w:r>
        <w:fldChar w:fldCharType="begin"/>
      </w:r>
      <w:r>
        <w:instrText xml:space="preserve"> REF _Ref144968933 \h </w:instrText>
      </w:r>
      <w:r>
        <w:fldChar w:fldCharType="separate"/>
      </w:r>
      <w:r>
        <w:t xml:space="preserve">Figure </w:t>
      </w:r>
      <w:r>
        <w:rPr>
          <w:noProof/>
        </w:rPr>
        <w:t>24</w:t>
      </w:r>
      <w:r>
        <w:fldChar w:fldCharType="end"/>
      </w:r>
      <w:r>
        <w:t xml:space="preserve"> is a code snippet from the main script </w:t>
      </w:r>
      <w:r w:rsidRPr="005C27C8">
        <w:rPr>
          <w:b/>
          <w:bCs/>
          <w:color w:val="0000FF"/>
        </w:rPr>
        <w:t>ProcessCODData.m</w:t>
      </w:r>
      <w:r>
        <w:rPr>
          <w:b/>
          <w:bCs/>
          <w:color w:val="0000FF"/>
        </w:rPr>
        <w:t xml:space="preserve"> </w:t>
      </w:r>
      <w:r>
        <w:t xml:space="preserve">covering lines 83 thru </w:t>
      </w:r>
      <w:r w:rsidR="00E52C17">
        <w:t>113 of this routine. The user must set the actual paths in use on his own computer. For example, on LOC 84 the user must specify where the Merra 2 files are located. In this case these files ,were located on an external drive labelled K in a Merra2 folder. This must be done for each of the paths indicated. The paths are all global variables so they are accessible for all routines and functions. Not shown is this code section is the addpath statements that will then add them to the matlab search paths. The user must ensure that these folders exist before such an approach can work.</w:t>
      </w:r>
    </w:p>
    <w:p w14:paraId="098C4BF7" w14:textId="0832EA28" w:rsidR="00313BBE" w:rsidRDefault="00313BBE">
      <w:r>
        <w:br w:type="page"/>
      </w:r>
    </w:p>
    <w:p w14:paraId="044166C4" w14:textId="77777777" w:rsidR="005C27C8" w:rsidRDefault="005C27C8" w:rsidP="005C27C8">
      <w:pPr>
        <w:keepNext/>
      </w:pPr>
      <w:r>
        <w:rPr>
          <w:noProof/>
        </w:rPr>
        <w:lastRenderedPageBreak/>
        <w:drawing>
          <wp:inline distT="0" distB="0" distL="0" distR="0" wp14:anchorId="474945E7" wp14:editId="65C54462">
            <wp:extent cx="5943600" cy="5305425"/>
            <wp:effectExtent l="0" t="0" r="0" b="9525"/>
            <wp:docPr id="19499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71388" name="Picture 1949971388"/>
                    <pic:cNvPicPr/>
                  </pic:nvPicPr>
                  <pic:blipFill>
                    <a:blip r:embed="rId35">
                      <a:extLst>
                        <a:ext uri="{28A0092B-C50C-407E-A947-70E740481C1C}">
                          <a14:useLocalDpi xmlns:a14="http://schemas.microsoft.com/office/drawing/2010/main" val="0"/>
                        </a:ext>
                      </a:extLst>
                    </a:blip>
                    <a:stretch>
                      <a:fillRect/>
                    </a:stretch>
                  </pic:blipFill>
                  <pic:spPr>
                    <a:xfrm>
                      <a:off x="0" y="0"/>
                      <a:ext cx="5943600" cy="5305425"/>
                    </a:xfrm>
                    <a:prstGeom prst="rect">
                      <a:avLst/>
                    </a:prstGeom>
                  </pic:spPr>
                </pic:pic>
              </a:graphicData>
            </a:graphic>
          </wp:inline>
        </w:drawing>
      </w:r>
    </w:p>
    <w:p w14:paraId="36BC7323" w14:textId="6709A0A7" w:rsidR="00313BBE" w:rsidRDefault="005C27C8" w:rsidP="005C27C8">
      <w:pPr>
        <w:pStyle w:val="Caption"/>
      </w:pPr>
      <w:bookmarkStart w:id="89" w:name="_Ref144968933"/>
      <w:bookmarkStart w:id="90" w:name="_Toc145148774"/>
      <w:r>
        <w:t xml:space="preserve">Figure </w:t>
      </w:r>
      <w:fldSimple w:instr=" SEQ Figure \* ARABIC ">
        <w:r w:rsidR="00F52DBC">
          <w:rPr>
            <w:noProof/>
          </w:rPr>
          <w:t>24</w:t>
        </w:r>
      </w:fldSimple>
      <w:bookmarkEnd w:id="89"/>
      <w:r>
        <w:t xml:space="preserve"> Setting Up Local Paths</w:t>
      </w:r>
      <w:bookmarkEnd w:id="90"/>
    </w:p>
    <w:p w14:paraId="555EDC72" w14:textId="77777777" w:rsidR="002E4BE2" w:rsidRDefault="002E4BE2"/>
    <w:p w14:paraId="1AE3F7F3" w14:textId="2556DE20" w:rsidR="002E4BE2" w:rsidRDefault="002E4BE2">
      <w:r>
        <w:t xml:space="preserve">The next step is to set up the system adjustable parameters. These must be set in the code itself prior to running the script. The location in the </w:t>
      </w:r>
      <w:r w:rsidRPr="005C27C8">
        <w:rPr>
          <w:b/>
          <w:bCs/>
          <w:color w:val="0000FF"/>
        </w:rPr>
        <w:t>ProcessCODData.m</w:t>
      </w:r>
      <w:r>
        <w:rPr>
          <w:b/>
          <w:bCs/>
          <w:color w:val="0000FF"/>
        </w:rPr>
        <w:t xml:space="preserve">  </w:t>
      </w:r>
      <w:r w:rsidRPr="002E4BE2">
        <w:t>can be seen from the next code section</w:t>
      </w:r>
      <w:r w:rsidRPr="002E4BE2">
        <w:rPr>
          <w:b/>
          <w:bCs/>
        </w:rPr>
        <w:t xml:space="preserve"> </w:t>
      </w:r>
      <w:r w:rsidRPr="002E4BE2">
        <w:t>displayed on the next page</w:t>
      </w:r>
      <w:r w:rsidRPr="002E4BE2">
        <w:rPr>
          <w:color w:val="0000FF"/>
        </w:rPr>
        <w:t>.</w:t>
      </w:r>
      <w:r>
        <w:br w:type="page"/>
      </w:r>
    </w:p>
    <w:p w14:paraId="2FA45E3E" w14:textId="77777777" w:rsidR="002E4BE2" w:rsidRDefault="002E4BE2" w:rsidP="002E4BE2">
      <w:pPr>
        <w:keepNext/>
      </w:pPr>
      <w:r>
        <w:rPr>
          <w:noProof/>
        </w:rPr>
        <w:lastRenderedPageBreak/>
        <w:drawing>
          <wp:inline distT="0" distB="0" distL="0" distR="0" wp14:anchorId="53ADD369" wp14:editId="05CD390F">
            <wp:extent cx="5943600" cy="3123565"/>
            <wp:effectExtent l="0" t="0" r="0" b="635"/>
            <wp:docPr id="965588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8156" name="Picture 965588156"/>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7DD1A5CD" w14:textId="354D7E66" w:rsidR="002E4BE2" w:rsidRDefault="002E4BE2" w:rsidP="002E4BE2">
      <w:pPr>
        <w:pStyle w:val="Caption"/>
      </w:pPr>
      <w:bookmarkStart w:id="91" w:name="_Toc145148775"/>
      <w:r>
        <w:t xml:space="preserve">Figure </w:t>
      </w:r>
      <w:fldSimple w:instr=" SEQ Figure \* ARABIC ">
        <w:r w:rsidR="00F52DBC">
          <w:rPr>
            <w:noProof/>
          </w:rPr>
          <w:t>25</w:t>
        </w:r>
      </w:fldSimple>
      <w:r>
        <w:t xml:space="preserve"> Setting SAP Values</w:t>
      </w:r>
      <w:bookmarkEnd w:id="91"/>
    </w:p>
    <w:p w14:paraId="06E39163" w14:textId="6247F733" w:rsidR="002E4BE2" w:rsidRDefault="002E4BE2" w:rsidP="002E4BE2">
      <w:pPr>
        <w:ind w:firstLine="720"/>
      </w:pPr>
      <w:r>
        <w:t>Examining the section of code which spans lines 130 thru 156 of the code shows the values of the user defined flags and give a quick summary of the meanings. These must be set by the prior to the run to incorporate any changes from these “defaults” . Not every flag is really exercised for every run. For example ,the iCityPlot is not used because the north pole plots have two few cities in the Region Of Interest (ROI) to be useful. The flag to Run Excel macros at the moment is deactivated in the script because of issues with macro permissions.</w:t>
      </w:r>
    </w:p>
    <w:p w14:paraId="12AC2AD9" w14:textId="045AFE7D" w:rsidR="002E4BE2" w:rsidRDefault="002E4BE2" w:rsidP="002E4BE2">
      <w:pPr>
        <w:ind w:firstLine="720"/>
      </w:pPr>
      <w:r>
        <w:t>It would have been possible to bring up a GUI dialog box to set these values dynamically but at this stage of the project it does not really appear necessary to do so. One the paths have been set, and the SAP values entered in the code the user is ready to run the code. There is only 1 dialog box that appears during the code execution and this asks the user to select which files will be processed. The user must select at least 2 files or all the files.</w:t>
      </w:r>
      <w:r w:rsidR="007F245C">
        <w:t xml:space="preserve"> These files each cover a 1 month period and the naming convention should ensure they will be processed in consecutive time order. As the code functions it will generate a series of polar based maps spanning the 55N to 90N latitude section of the globe. If the user choses a movie </w:t>
      </w:r>
      <w:r w:rsidR="0046212E">
        <w:t xml:space="preserve"> </w:t>
      </w:r>
      <w:r w:rsidR="007F245C">
        <w:t>file</w:t>
      </w:r>
      <w:r w:rsidR="0046212E">
        <w:t>, an ” .mp4” movie file</w:t>
      </w:r>
      <w:r w:rsidR="007F245C">
        <w:t xml:space="preserve"> will be created.</w:t>
      </w:r>
      <w:r w:rsidR="0046212E">
        <w:t xml:space="preserve"> Of particular use to the user, a log file will be created which records the software and hardware configuration existing at the time of the run as well a flag settings and SAP values. The log file will also print out selected values of the run. Each logfile has a unique name based on the time of run initiation. </w:t>
      </w:r>
      <w:hyperlink r:id="rId37" w:history="1">
        <w:r w:rsidR="0046212E" w:rsidRPr="00BC4659">
          <w:rPr>
            <w:rStyle w:val="Hyperlink"/>
          </w:rPr>
          <w:t>SampleLogFile</w:t>
        </w:r>
      </w:hyperlink>
      <w:r w:rsidR="00BC4659">
        <w:t xml:space="preserve"> .</w:t>
      </w:r>
    </w:p>
    <w:p w14:paraId="7D4B8BB5" w14:textId="77777777" w:rsidR="0046212E" w:rsidRPr="002E4BE2" w:rsidRDefault="0046212E" w:rsidP="002E4BE2">
      <w:pPr>
        <w:ind w:firstLine="720"/>
      </w:pPr>
    </w:p>
    <w:p w14:paraId="238A7A99" w14:textId="77777777" w:rsidR="002E4BE2" w:rsidRDefault="002E4BE2">
      <w:r>
        <w:br w:type="page"/>
      </w:r>
    </w:p>
    <w:p w14:paraId="5F273448" w14:textId="77777777" w:rsidR="004C0C25" w:rsidRDefault="004C0C25" w:rsidP="004C0C25">
      <w:pPr>
        <w:pStyle w:val="Heading1"/>
      </w:pPr>
      <w:bookmarkStart w:id="92" w:name="_Toc145150202"/>
      <w:r>
        <w:lastRenderedPageBreak/>
        <w:t>5.0 Running the Code Package</w:t>
      </w:r>
      <w:bookmarkEnd w:id="92"/>
    </w:p>
    <w:p w14:paraId="1225BE55" w14:textId="77777777" w:rsidR="003A47C3" w:rsidRDefault="004C0C25" w:rsidP="004C0C25">
      <w:r>
        <w:tab/>
        <w:t xml:space="preserve">After reading the previous sections. The user is now ready to run the Matlab script set. The user should bring up the </w:t>
      </w:r>
      <w:r w:rsidRPr="004C0C25">
        <w:rPr>
          <w:b/>
          <w:bCs/>
          <w:color w:val="0000FF"/>
        </w:rPr>
        <w:t>ProcessCODData.m</w:t>
      </w:r>
      <w:r>
        <w:t xml:space="preserve"> code and hit run. If all the paths have been set up correctly. The only user interaction required is the selection of required files. </w:t>
      </w:r>
      <w:r w:rsidR="003A47C3">
        <w:t>This dialog box is shown in the screengrab below.</w:t>
      </w:r>
    </w:p>
    <w:p w14:paraId="5773C8E6" w14:textId="77777777" w:rsidR="003A47C3" w:rsidRDefault="003A47C3" w:rsidP="003A47C3">
      <w:pPr>
        <w:keepNext/>
      </w:pPr>
      <w:r>
        <w:rPr>
          <w:noProof/>
        </w:rPr>
        <w:drawing>
          <wp:inline distT="0" distB="0" distL="0" distR="0" wp14:anchorId="2176F4E2" wp14:editId="5729AEEE">
            <wp:extent cx="5943600" cy="3418205"/>
            <wp:effectExtent l="0" t="0" r="0" b="0"/>
            <wp:docPr id="7800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3706" name="Picture 780093706"/>
                    <pic:cNvPicPr/>
                  </pic:nvPicPr>
                  <pic:blipFill>
                    <a:blip r:embed="rId38">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14:paraId="0FEEF846" w14:textId="78812AB0" w:rsidR="003A47C3" w:rsidRDefault="003A47C3" w:rsidP="003A47C3">
      <w:pPr>
        <w:pStyle w:val="Caption"/>
      </w:pPr>
      <w:bookmarkStart w:id="93" w:name="_Toc145148776"/>
      <w:r>
        <w:t xml:space="preserve">Figure </w:t>
      </w:r>
      <w:fldSimple w:instr=" SEQ Figure \* ARABIC ">
        <w:r w:rsidR="00F52DBC">
          <w:rPr>
            <w:noProof/>
          </w:rPr>
          <w:t>26</w:t>
        </w:r>
      </w:fldSimple>
      <w:r>
        <w:t xml:space="preserve"> File Selection Dialog</w:t>
      </w:r>
      <w:bookmarkEnd w:id="93"/>
    </w:p>
    <w:p w14:paraId="6AE20F31" w14:textId="78E79AD3" w:rsidR="003A47C3" w:rsidRDefault="003A47C3" w:rsidP="003A47C3">
      <w:pPr>
        <w:ind w:firstLine="720"/>
      </w:pPr>
      <w:r>
        <w:t>In the example shown above, the user choose to process 1 year set of files , namely the 12 months that make up 1981. After selecting these files hit open and processing will start. If the user hits cancel program execution will stop.</w:t>
      </w:r>
    </w:p>
    <w:p w14:paraId="680DEE00" w14:textId="6DCD9004" w:rsidR="003A47C3" w:rsidRDefault="003A47C3" w:rsidP="003A47C3">
      <w:pPr>
        <w:ind w:firstLine="720"/>
      </w:pPr>
      <w:r>
        <w:t>The code that produced this dialog is shown below. It is very straightforward and easy to understand its functionality. There is a requirement to select at least two files for a couple of reasons. The first concerns how the dialog box produces lists and the second is the time series functions. It is not logical to have a time series of just 1 point.</w:t>
      </w:r>
    </w:p>
    <w:p w14:paraId="3BCA640C" w14:textId="77777777" w:rsidR="003A47C3" w:rsidRDefault="003A47C3" w:rsidP="003A47C3">
      <w:pPr>
        <w:keepNext/>
        <w:ind w:firstLine="720"/>
      </w:pPr>
      <w:r>
        <w:rPr>
          <w:noProof/>
        </w:rPr>
        <w:lastRenderedPageBreak/>
        <w:drawing>
          <wp:inline distT="0" distB="0" distL="0" distR="0" wp14:anchorId="4D7D8E20" wp14:editId="0D0C636B">
            <wp:extent cx="5943600" cy="3439795"/>
            <wp:effectExtent l="0" t="0" r="0" b="8255"/>
            <wp:docPr id="1423988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88638" name="Picture 1423988638"/>
                    <pic:cNvPicPr/>
                  </pic:nvPicPr>
                  <pic:blipFill>
                    <a:blip r:embed="rId39">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613CCEFB" w14:textId="587B6CE9" w:rsidR="003A47C3" w:rsidRPr="003A47C3" w:rsidRDefault="003A47C3" w:rsidP="003A47C3">
      <w:pPr>
        <w:pStyle w:val="Caption"/>
      </w:pPr>
      <w:bookmarkStart w:id="94" w:name="_Toc145148777"/>
      <w:r>
        <w:t xml:space="preserve">Figure </w:t>
      </w:r>
      <w:fldSimple w:instr=" SEQ Figure \* ARABIC ">
        <w:r w:rsidR="00F52DBC">
          <w:rPr>
            <w:noProof/>
          </w:rPr>
          <w:t>27</w:t>
        </w:r>
      </w:fldSimple>
      <w:r>
        <w:t xml:space="preserve"> Code to Produce Dialog</w:t>
      </w:r>
      <w:bookmarkEnd w:id="94"/>
    </w:p>
    <w:p w14:paraId="1F228C92" w14:textId="77777777" w:rsidR="00B21780" w:rsidRDefault="003A47C3" w:rsidP="004C0C25">
      <w:r>
        <w:tab/>
        <w:t xml:space="preserve">After the files are selected the main script will loop through the files </w:t>
      </w:r>
      <w:r w:rsidR="0006332E">
        <w:t>one at a time. When processing the first file, the video object will be initialized if a movie is requested. For each file in the loop the routine “</w:t>
      </w:r>
      <w:r w:rsidR="0006332E" w:rsidRPr="0006332E">
        <w:rPr>
          <w:b/>
          <w:bCs/>
          <w:color w:val="0000FF"/>
        </w:rPr>
        <w:t>ReadCODDataset.m</w:t>
      </w:r>
      <w:r w:rsidR="0006332E">
        <w:t xml:space="preserve">” will be called to decode the dataset. This routine does some special actions on the first pass thru in order to initialize arrays and to set up a mapping reference called </w:t>
      </w:r>
      <w:r w:rsidR="0006332E" w:rsidRPr="00942DA2">
        <w:rPr>
          <w:b/>
          <w:bCs/>
          <w:color w:val="FF0000"/>
        </w:rPr>
        <w:t>RPix</w:t>
      </w:r>
      <w:r w:rsidR="0006332E">
        <w:t>. The area in sq km of each subgrid is calculated. All this needs be done only once as the grid is fixed.</w:t>
      </w:r>
    </w:p>
    <w:p w14:paraId="41125097" w14:textId="1C7DB9CE" w:rsidR="00942DA2" w:rsidRDefault="00942DA2" w:rsidP="004C0C25">
      <w:r>
        <w:tab/>
        <w:t>On every pass through the list of files, the TAUHGH variable is read in the decoder section of this routine and then the area of the region of interest that that exceeds a value f 1,2,3,4 or 5 is calculated.</w:t>
      </w:r>
      <w:r w:rsidR="00CA392E">
        <w:t xml:space="preserve"> In this case the ROI is just the polar regions where cloud optical depth (COD) is less than found in lower latitudes. These values are stored to create time series plots later.</w:t>
      </w:r>
    </w:p>
    <w:p w14:paraId="5B9C400D" w14:textId="4A2D826E" w:rsidR="00CA392E" w:rsidRDefault="00CA392E" w:rsidP="00CA392E">
      <w:pPr>
        <w:rPr>
          <w:rFonts w:eastAsia="Times New Roman" w:cstheme="minorHAnsi"/>
        </w:rPr>
      </w:pPr>
      <w:r>
        <w:tab/>
        <w:t xml:space="preserve">Once in each loop the result is plotted using the routine ” </w:t>
      </w:r>
      <w:r w:rsidRPr="00CA392E">
        <w:rPr>
          <w:rFonts w:eastAsia="Times New Roman" w:cstheme="minorHAnsi"/>
          <w:b/>
          <w:bCs/>
          <w:color w:val="0000FF"/>
        </w:rPr>
        <w:t>DisplayMerra2PolarTAUHGHRev1.m</w:t>
      </w:r>
      <w:r>
        <w:rPr>
          <w:rFonts w:eastAsia="Times New Roman" w:cstheme="minorHAnsi"/>
        </w:rPr>
        <w:t xml:space="preserve"> “ .Typical output from this routine is shown in the next chart.</w:t>
      </w:r>
      <w:r w:rsidR="001C1DA0">
        <w:rPr>
          <w:rFonts w:eastAsia="Times New Roman" w:cstheme="minorHAnsi"/>
        </w:rPr>
        <w:t xml:space="preserve"> Inspection of </w:t>
      </w:r>
      <w:r w:rsidR="001C1DA0">
        <w:rPr>
          <w:rFonts w:eastAsia="Times New Roman" w:cstheme="minorHAnsi"/>
        </w:rPr>
        <w:fldChar w:fldCharType="begin"/>
      </w:r>
      <w:r w:rsidR="001C1DA0">
        <w:rPr>
          <w:rFonts w:eastAsia="Times New Roman" w:cstheme="minorHAnsi"/>
        </w:rPr>
        <w:instrText xml:space="preserve"> REF _Ref145082860 \h </w:instrText>
      </w:r>
      <w:r w:rsidR="001C1DA0">
        <w:rPr>
          <w:rFonts w:eastAsia="Times New Roman" w:cstheme="minorHAnsi"/>
        </w:rPr>
      </w:r>
      <w:r w:rsidR="001C1DA0">
        <w:rPr>
          <w:rFonts w:eastAsia="Times New Roman" w:cstheme="minorHAnsi"/>
        </w:rPr>
        <w:fldChar w:fldCharType="separate"/>
      </w:r>
      <w:r w:rsidR="001C1DA0">
        <w:t xml:space="preserve">Figure </w:t>
      </w:r>
      <w:r w:rsidR="001C1DA0">
        <w:rPr>
          <w:noProof/>
        </w:rPr>
        <w:t>28</w:t>
      </w:r>
      <w:r w:rsidR="001C1DA0">
        <w:rPr>
          <w:rFonts w:eastAsia="Times New Roman" w:cstheme="minorHAnsi"/>
        </w:rPr>
        <w:fldChar w:fldCharType="end"/>
      </w:r>
      <w:r w:rsidR="001C1DA0">
        <w:rPr>
          <w:rFonts w:eastAsia="Times New Roman" w:cstheme="minorHAnsi"/>
        </w:rPr>
        <w:t xml:space="preserve"> below shows the COD/TAUGHGH value plotted on a polar region plot that shows country borders. In ord</w:t>
      </w:r>
      <w:r w:rsidR="005F1EAF">
        <w:rPr>
          <w:rFonts w:eastAsia="Times New Roman" w:cstheme="minorHAnsi"/>
        </w:rPr>
        <w:t>er show the map features as clearly as possible ,the values of TAUHGH were plotted as patch objects which are colored according to their value. It is assumed that no values exceed 7. The colorbar on the right side of the figure, unfortunately doesn’t seem to run through the same color scale. Nevertheless ,it is possible to see where the high cloud optical thicknesses are. This image from July 1990 was selected because it shows a relative</w:t>
      </w:r>
      <w:r w:rsidR="00ED3125">
        <w:rPr>
          <w:rFonts w:eastAsia="Times New Roman" w:cstheme="minorHAnsi"/>
        </w:rPr>
        <w:t>ly</w:t>
      </w:r>
      <w:r w:rsidR="005F1EAF">
        <w:rPr>
          <w:rFonts w:eastAsia="Times New Roman" w:cstheme="minorHAnsi"/>
        </w:rPr>
        <w:t xml:space="preserve"> high level of TAUHGH values in the north polar region.</w:t>
      </w:r>
    </w:p>
    <w:p w14:paraId="54AB9DCE" w14:textId="77777777" w:rsidR="00ED3125" w:rsidRDefault="00ED3125" w:rsidP="00CA392E">
      <w:pPr>
        <w:rPr>
          <w:rFonts w:eastAsia="Times New Roman" w:cstheme="minorHAnsi"/>
        </w:rPr>
      </w:pPr>
    </w:p>
    <w:p w14:paraId="2B3194E2" w14:textId="77777777" w:rsidR="003D0556" w:rsidRPr="00CA392E" w:rsidRDefault="003D0556" w:rsidP="00CA392E">
      <w:pPr>
        <w:rPr>
          <w:rFonts w:ascii="Consolas" w:eastAsia="Times New Roman" w:hAnsi="Consolas" w:cs="Times New Roman"/>
          <w:sz w:val="20"/>
          <w:szCs w:val="20"/>
        </w:rPr>
      </w:pPr>
    </w:p>
    <w:p w14:paraId="28853E01" w14:textId="1452096B" w:rsidR="00CA392E" w:rsidRDefault="00CA392E" w:rsidP="004C0C25"/>
    <w:p w14:paraId="4CD521AD" w14:textId="4EF1957E" w:rsidR="003A47C3" w:rsidRDefault="003A47C3" w:rsidP="004C0C25"/>
    <w:p w14:paraId="2F68E119" w14:textId="77777777" w:rsidR="001C1DA0" w:rsidRDefault="00CA392E" w:rsidP="001C1DA0">
      <w:pPr>
        <w:keepNext/>
      </w:pPr>
      <w:r>
        <w:rPr>
          <w:noProof/>
        </w:rPr>
        <w:drawing>
          <wp:inline distT="0" distB="0" distL="0" distR="0" wp14:anchorId="780FFB61" wp14:editId="47799981">
            <wp:extent cx="5943600" cy="4636135"/>
            <wp:effectExtent l="0" t="0" r="0" b="0"/>
            <wp:docPr id="207226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3532" name="Picture 2072263532"/>
                    <pic:cNvPicPr/>
                  </pic:nvPicPr>
                  <pic:blipFill>
                    <a:blip r:embed="rId40">
                      <a:extLst>
                        <a:ext uri="{28A0092B-C50C-407E-A947-70E740481C1C}">
                          <a14:useLocalDpi xmlns:a14="http://schemas.microsoft.com/office/drawing/2010/main" val="0"/>
                        </a:ext>
                      </a:extLst>
                    </a:blip>
                    <a:stretch>
                      <a:fillRect/>
                    </a:stretch>
                  </pic:blipFill>
                  <pic:spPr>
                    <a:xfrm>
                      <a:off x="0" y="0"/>
                      <a:ext cx="5943600" cy="4636135"/>
                    </a:xfrm>
                    <a:prstGeom prst="rect">
                      <a:avLst/>
                    </a:prstGeom>
                  </pic:spPr>
                </pic:pic>
              </a:graphicData>
            </a:graphic>
          </wp:inline>
        </w:drawing>
      </w:r>
    </w:p>
    <w:p w14:paraId="65903AE8" w14:textId="65EECDE4" w:rsidR="001C1DA0" w:rsidRDefault="001C1DA0" w:rsidP="001C1DA0">
      <w:pPr>
        <w:pStyle w:val="Caption"/>
      </w:pPr>
      <w:bookmarkStart w:id="95" w:name="_Ref145082860"/>
      <w:bookmarkStart w:id="96" w:name="_Ref145082855"/>
      <w:bookmarkStart w:id="97" w:name="_Toc145148778"/>
      <w:r>
        <w:t xml:space="preserve">Figure </w:t>
      </w:r>
      <w:fldSimple w:instr=" SEQ Figure \* ARABIC ">
        <w:r w:rsidR="00F52DBC">
          <w:rPr>
            <w:noProof/>
          </w:rPr>
          <w:t>28</w:t>
        </w:r>
      </w:fldSimple>
      <w:bookmarkEnd w:id="95"/>
      <w:r>
        <w:t xml:space="preserve"> Example TAUHGH Polar Distribution Jul 1990</w:t>
      </w:r>
      <w:bookmarkEnd w:id="96"/>
      <w:bookmarkEnd w:id="97"/>
    </w:p>
    <w:p w14:paraId="26D4FE35" w14:textId="77777777" w:rsidR="00D272F6" w:rsidRDefault="00ED3125">
      <w:r>
        <w:t xml:space="preserve">At the bottom of the figure the text gives the date as month and year ,along with the area where COD exceeds 3 and 5.Line 2 gives a few basic statistics about the TAUHGH values. The bottom line of text </w:t>
      </w:r>
      <w:r w:rsidR="00C24766">
        <w:t>provides the total grid points where TAUHGH exceeds 1. In order to save plot time, the iFast flag is set to 1. In this event no more than 600 patches will be plotted. The patches will be sorted by TAUHGH value in descending order so the thickest clouds are always plotted. If iFast were set to 0 all patches would be plotted but run times can get quite large.</w:t>
      </w:r>
    </w:p>
    <w:p w14:paraId="72478218" w14:textId="2BD9171C" w:rsidR="003A47C3" w:rsidRDefault="00D272F6">
      <w:r>
        <w:tab/>
        <w:t xml:space="preserve">When all the files have been processed a new plot can be created from the saved monthly area values of TAUHGH. The chart, </w:t>
      </w:r>
      <w:r>
        <w:fldChar w:fldCharType="begin"/>
      </w:r>
      <w:r>
        <w:instrText xml:space="preserve"> REF _Ref145147371 \h </w:instrText>
      </w:r>
      <w:r>
        <w:fldChar w:fldCharType="separate"/>
      </w:r>
      <w:r>
        <w:t xml:space="preserve">Figure </w:t>
      </w:r>
      <w:r>
        <w:rPr>
          <w:noProof/>
        </w:rPr>
        <w:t>29</w:t>
      </w:r>
      <w:r>
        <w:fldChar w:fldCharType="end"/>
      </w:r>
      <w:r>
        <w:t xml:space="preserve"> on the next page shows just such a plot. As each date frame (1 month estimate of TAUHGH data) is processed 5 different areas are calculated. These areas are the north polar region size in km^2 where the COD is greater than 1,2,3,4 or 5 .</w:t>
      </w:r>
      <w:r w:rsidR="003A47C3">
        <w:br w:type="page"/>
      </w:r>
    </w:p>
    <w:p w14:paraId="2E34AD6E" w14:textId="77777777" w:rsidR="00D272F6" w:rsidRDefault="00D272F6" w:rsidP="00D272F6">
      <w:pPr>
        <w:keepNext/>
      </w:pPr>
      <w:r>
        <w:rPr>
          <w:noProof/>
        </w:rPr>
        <w:lastRenderedPageBreak/>
        <w:drawing>
          <wp:inline distT="0" distB="0" distL="0" distR="0" wp14:anchorId="22F8CB41" wp14:editId="42584A9D">
            <wp:extent cx="5943600" cy="4468495"/>
            <wp:effectExtent l="0" t="0" r="0" b="8255"/>
            <wp:docPr id="179229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91242" name="Picture 17922912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73EA099F" w14:textId="1D86425C" w:rsidR="003A47C3" w:rsidRDefault="00D272F6" w:rsidP="00D272F6">
      <w:pPr>
        <w:pStyle w:val="Caption"/>
      </w:pPr>
      <w:bookmarkStart w:id="98" w:name="_Ref145147371"/>
      <w:bookmarkStart w:id="99" w:name="_Toc145148779"/>
      <w:r>
        <w:t xml:space="preserve">Figure </w:t>
      </w:r>
      <w:fldSimple w:instr=" SEQ Figure \* ARABIC ">
        <w:r w:rsidR="00F52DBC">
          <w:rPr>
            <w:noProof/>
          </w:rPr>
          <w:t>29</w:t>
        </w:r>
      </w:fldSimple>
      <w:bookmarkEnd w:id="98"/>
      <w:r>
        <w:t xml:space="preserve"> TAUHGH Variations 1980-2023</w:t>
      </w:r>
      <w:bookmarkEnd w:id="99"/>
    </w:p>
    <w:p w14:paraId="65461F89" w14:textId="14DF19C8" w:rsidR="00E44C9F" w:rsidRDefault="00E44C9F">
      <w:r>
        <w:tab/>
        <w:t xml:space="preserve">This time period covered by this timeseries plot is large enough to show the entire Merra2 data collection values but at this scale is his hard to read the actual months. If one looks at the time series table TAUHGHTT the details are clearly visible. First the user should examine how this table was created. To see this look at a small section of code from the </w:t>
      </w:r>
      <w:r w:rsidRPr="00E44C9F">
        <w:rPr>
          <w:b/>
          <w:bCs/>
          <w:color w:val="0000FF"/>
        </w:rPr>
        <w:t>ProcessCODData.m</w:t>
      </w:r>
      <w:r>
        <w:t xml:space="preserve"> routine reproduced on the next page on</w:t>
      </w:r>
      <w:r w:rsidR="00F52DBC">
        <w:t xml:space="preserve"> </w:t>
      </w:r>
      <w:r w:rsidR="00F52DBC">
        <w:fldChar w:fldCharType="begin"/>
      </w:r>
      <w:r w:rsidR="00F52DBC">
        <w:instrText xml:space="preserve"> REF _Ref145148087 \h </w:instrText>
      </w:r>
      <w:r w:rsidR="00F52DBC">
        <w:fldChar w:fldCharType="separate"/>
      </w:r>
      <w:r w:rsidR="00F52DBC">
        <w:t xml:space="preserve">Figure </w:t>
      </w:r>
      <w:r w:rsidR="00F52DBC">
        <w:rPr>
          <w:noProof/>
        </w:rPr>
        <w:t>30</w:t>
      </w:r>
      <w:r w:rsidR="00F52DBC">
        <w:fldChar w:fldCharType="end"/>
      </w:r>
      <w:r w:rsidR="00F52DBC">
        <w:t>.</w:t>
      </w:r>
    </w:p>
    <w:p w14:paraId="127CFBB4" w14:textId="3D2C506F" w:rsidR="00F52DBC" w:rsidRDefault="00F52DBC">
      <w:r>
        <w:tab/>
        <w:t xml:space="preserve">With only about 10 lines of code the user create two tables. The first table ,TAUHGHTable, has the area at one month intervals where the area in the ROI was greater can COD &gt;1 ,2,3,4 and 5. This is a table variable but not a prime timetable as it does not have a properly formatted date associated with each row of data. This lack is remedied by create a true TimeTable with the addition of a Time Column that has a monthly time step starting on Jan 1980. This timeseries can then be plotted to create </w:t>
      </w:r>
      <w:r>
        <w:fldChar w:fldCharType="begin"/>
      </w:r>
      <w:r>
        <w:instrText xml:space="preserve"> REF _Ref145147371 \h </w:instrText>
      </w:r>
      <w:r>
        <w:fldChar w:fldCharType="separate"/>
      </w:r>
      <w:r>
        <w:t xml:space="preserve">Figure </w:t>
      </w:r>
      <w:r>
        <w:rPr>
          <w:noProof/>
        </w:rPr>
        <w:t>29</w:t>
      </w:r>
      <w:r>
        <w:fldChar w:fldCharType="end"/>
      </w:r>
      <w:r>
        <w:t>.</w:t>
      </w:r>
    </w:p>
    <w:p w14:paraId="4ECF07F9" w14:textId="77777777" w:rsidR="00E44C9F" w:rsidRDefault="00E44C9F" w:rsidP="00E44C9F">
      <w:pPr>
        <w:keepNext/>
      </w:pPr>
      <w:r>
        <w:rPr>
          <w:noProof/>
        </w:rPr>
        <w:lastRenderedPageBreak/>
        <w:drawing>
          <wp:inline distT="0" distB="0" distL="0" distR="0" wp14:anchorId="3615FF36" wp14:editId="667186A4">
            <wp:extent cx="5943600" cy="2183130"/>
            <wp:effectExtent l="0" t="0" r="0" b="7620"/>
            <wp:docPr id="1089927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7705" name="Picture 1089927705"/>
                    <pic:cNvPicPr/>
                  </pic:nvPicPr>
                  <pic:blipFill>
                    <a:blip r:embed="rId42">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59C22C08" w14:textId="485C2836" w:rsidR="00E44C9F" w:rsidRDefault="00E44C9F" w:rsidP="00E44C9F">
      <w:pPr>
        <w:pStyle w:val="Caption"/>
      </w:pPr>
      <w:bookmarkStart w:id="100" w:name="_Ref145148087"/>
      <w:bookmarkStart w:id="101" w:name="_Toc145148780"/>
      <w:r>
        <w:t xml:space="preserve">Figure </w:t>
      </w:r>
      <w:fldSimple w:instr=" SEQ Figure \* ARABIC ">
        <w:r w:rsidR="00F52DBC">
          <w:rPr>
            <w:noProof/>
          </w:rPr>
          <w:t>30</w:t>
        </w:r>
      </w:fldSimple>
      <w:bookmarkEnd w:id="100"/>
      <w:r>
        <w:t xml:space="preserve"> Code To Create TAUHGHTT Table</w:t>
      </w:r>
      <w:bookmarkEnd w:id="101"/>
    </w:p>
    <w:p w14:paraId="40B35F78" w14:textId="1524E8E2" w:rsidR="00F52DBC" w:rsidRDefault="00F52DBC" w:rsidP="00F52DBC">
      <w:r>
        <w:t>Because the of the length of the table it is not convenient to show all the rows of data in a single graphic. The next chart just shows the entries for 1980. The time variable can now be clearly seen in the first column, The next 5 columns contain the area in the north polar ROI where the TAUHGH value exceed 1,2,3,4 and 5 and up. It is immediately apparent that the 3 summer months have the highest optical cloud depths and this pattern repeats of the 40+ years of data collection</w:t>
      </w:r>
    </w:p>
    <w:p w14:paraId="68E33C88" w14:textId="77777777" w:rsidR="00F52DBC" w:rsidRDefault="00F52DBC" w:rsidP="00F52DBC">
      <w:pPr>
        <w:keepNext/>
      </w:pPr>
      <w:r>
        <w:rPr>
          <w:noProof/>
        </w:rPr>
        <w:drawing>
          <wp:inline distT="0" distB="0" distL="0" distR="0" wp14:anchorId="75EF354A" wp14:editId="1EEDFFD4">
            <wp:extent cx="5943600" cy="3081655"/>
            <wp:effectExtent l="0" t="0" r="0" b="4445"/>
            <wp:docPr id="1225362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62025" name="Picture 1225362025"/>
                    <pic:cNvPicPr/>
                  </pic:nvPicPr>
                  <pic:blipFill>
                    <a:blip r:embed="rId43">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3B3AE573" w14:textId="4E439303" w:rsidR="00F52DBC" w:rsidRDefault="00F52DBC" w:rsidP="00F52DBC">
      <w:pPr>
        <w:pStyle w:val="Caption"/>
      </w:pPr>
      <w:bookmarkStart w:id="102" w:name="_Toc145148781"/>
      <w:r>
        <w:t xml:space="preserve">Figure </w:t>
      </w:r>
      <w:fldSimple w:instr=" SEQ Figure \* ARABIC ">
        <w:r>
          <w:rPr>
            <w:noProof/>
          </w:rPr>
          <w:t>31</w:t>
        </w:r>
      </w:fldSimple>
      <w:r>
        <w:t xml:space="preserve"> 1 Year Section of TAUHGHTT Time Table</w:t>
      </w:r>
      <w:bookmarkEnd w:id="102"/>
    </w:p>
    <w:p w14:paraId="5C71AFF8" w14:textId="77777777" w:rsidR="00F52DBC" w:rsidRPr="00F52DBC" w:rsidRDefault="00F52DBC" w:rsidP="00F52DBC"/>
    <w:p w14:paraId="59DD09D1" w14:textId="77777777" w:rsidR="00E44C9F" w:rsidRDefault="00E44C9F"/>
    <w:p w14:paraId="01E4F18C" w14:textId="77777777" w:rsidR="00E44C9F" w:rsidRDefault="00E44C9F">
      <w:r>
        <w:br w:type="page"/>
      </w:r>
    </w:p>
    <w:p w14:paraId="1FF09C8F" w14:textId="77777777" w:rsidR="00A73E61" w:rsidRDefault="00A73E61" w:rsidP="00A73E61">
      <w:pPr>
        <w:pStyle w:val="Heading2"/>
      </w:pPr>
      <w:bookmarkStart w:id="103" w:name="_Toc145150203"/>
      <w:r>
        <w:lastRenderedPageBreak/>
        <w:t>5.1 Movie Creation</w:t>
      </w:r>
      <w:bookmarkEnd w:id="103"/>
    </w:p>
    <w:p w14:paraId="5669E4DF" w14:textId="77777777" w:rsidR="00A73E61" w:rsidRDefault="00A73E61" w:rsidP="00A73E61">
      <w:r>
        <w:tab/>
        <w:t>As noted earlier ,it is possible to create movies of the individual monthly datasets us Matlab. If iMovie is set to 1 a movie will be created. The user does not assign a name to the movie as the name is based on the dataset start and end dates. Any movies created will be stored in the Movie folder. A sample movie could be attached here but these files can be larger and playback would be slow. The best course of action is to go to the movie folder an open the .mp4 movie file in the user’s player of choice.</w:t>
      </w:r>
    </w:p>
    <w:p w14:paraId="5734C1EA" w14:textId="77777777" w:rsidR="00A73E61" w:rsidRDefault="00A73E61" w:rsidP="00A73E61">
      <w:pPr>
        <w:pStyle w:val="Heading2"/>
      </w:pPr>
      <w:bookmarkStart w:id="104" w:name="_Toc145150204"/>
      <w:r>
        <w:t>5.2 Required Toolboxes</w:t>
      </w:r>
      <w:bookmarkEnd w:id="104"/>
    </w:p>
    <w:p w14:paraId="49EE3422" w14:textId="77777777" w:rsidR="009E5832" w:rsidRDefault="00A73E61" w:rsidP="00A73E61">
      <w:r>
        <w:tab/>
        <w:t xml:space="preserve">Every attempt was made to keep the footprint of this software package small. For this reason </w:t>
      </w:r>
      <w:r w:rsidR="009E5832">
        <w:t>,</w:t>
      </w:r>
      <w:r>
        <w:t>only the basic Matlab (R022B and above) and the Mapping toolbox are required.</w:t>
      </w:r>
      <w:r w:rsidR="009E5832">
        <w:t xml:space="preserve"> Generally, the Matlab Report Generator is optionally used to create a report after a run but this did not appear to be required in this instance. It might added in any updated software package as an option.</w:t>
      </w:r>
    </w:p>
    <w:p w14:paraId="3F3EE594" w14:textId="77777777" w:rsidR="009E5832" w:rsidRDefault="009E5832" w:rsidP="009E5832">
      <w:pPr>
        <w:pStyle w:val="Heading2"/>
      </w:pPr>
      <w:bookmarkStart w:id="105" w:name="_Toc145150205"/>
      <w:r>
        <w:t>5.3 Known Code Issues</w:t>
      </w:r>
      <w:bookmarkEnd w:id="105"/>
    </w:p>
    <w:p w14:paraId="102ABE7F" w14:textId="77777777" w:rsidR="009E5832" w:rsidRDefault="009E5832" w:rsidP="009E5832">
      <w:r>
        <w:tab/>
        <w:t>There are a few known code issues which will be noted here.</w:t>
      </w:r>
    </w:p>
    <w:p w14:paraId="1EA25F3A" w14:textId="77777777" w:rsidR="009E5832" w:rsidRDefault="009E5832" w:rsidP="009E5832">
      <w:pPr>
        <w:pStyle w:val="ListParagraph"/>
        <w:numPr>
          <w:ilvl w:val="0"/>
          <w:numId w:val="25"/>
        </w:numPr>
      </w:pPr>
      <w:r>
        <w:t>The polar plot color scale needs to be adjusted to the actual TAUHGH values but this is only cosmetic</w:t>
      </w:r>
    </w:p>
    <w:p w14:paraId="651B0CBE" w14:textId="77777777" w:rsidR="009E5832" w:rsidRDefault="009E5832" w:rsidP="009E5832">
      <w:pPr>
        <w:pStyle w:val="ListParagraph"/>
        <w:numPr>
          <w:ilvl w:val="0"/>
          <w:numId w:val="25"/>
        </w:numPr>
      </w:pPr>
      <w:r>
        <w:t>The attempt to run Excel Macros directly from Matlab has encountered problems due to a recent Windows Software update of 9/4/23 . Workaround is available</w:t>
      </w:r>
    </w:p>
    <w:p w14:paraId="0844F270" w14:textId="77777777" w:rsidR="00DB6DF4" w:rsidRDefault="009E5832" w:rsidP="005C49B2">
      <w:pPr>
        <w:pStyle w:val="ListParagraph"/>
        <w:numPr>
          <w:ilvl w:val="0"/>
          <w:numId w:val="25"/>
        </w:numPr>
      </w:pPr>
      <w:r>
        <w:t>Time</w:t>
      </w:r>
      <w:r w:rsidR="00BB4DA9">
        <w:t xml:space="preserve"> </w:t>
      </w:r>
      <w:r>
        <w:t xml:space="preserve">Series </w:t>
      </w:r>
      <w:r w:rsidR="00BB4DA9">
        <w:t xml:space="preserve">Tables </w:t>
      </w:r>
      <w:r>
        <w:t>not working on release R2017b or earlier due to difficulty in created time column-a workaround should be available at a later time</w:t>
      </w:r>
    </w:p>
    <w:p w14:paraId="05EA243D" w14:textId="77777777" w:rsidR="00DB6DF4" w:rsidRDefault="00DB6DF4" w:rsidP="00DB6DF4"/>
    <w:p w14:paraId="0F3D28CF" w14:textId="77777777" w:rsidR="00DB6DF4" w:rsidRDefault="00DB6DF4" w:rsidP="00DB6DF4"/>
    <w:p w14:paraId="6FA555D6" w14:textId="77777777" w:rsidR="00DB6DF4" w:rsidRDefault="00DB6DF4" w:rsidP="00DB6DF4"/>
    <w:p w14:paraId="34DADD37" w14:textId="77777777" w:rsidR="00DB6DF4" w:rsidRDefault="00DB6DF4" w:rsidP="00DB6DF4">
      <w:pPr>
        <w:pStyle w:val="Heading2"/>
      </w:pPr>
      <w:bookmarkStart w:id="106" w:name="_Toc145150206"/>
      <w:r>
        <w:t>6.0  References</w:t>
      </w:r>
      <w:bookmarkEnd w:id="106"/>
    </w:p>
    <w:p w14:paraId="23853ACC" w14:textId="77777777" w:rsidR="0055426B" w:rsidRDefault="00DB6DF4" w:rsidP="00DB6DF4">
      <w:r>
        <w:tab/>
        <w:t>A list of reference materials is included below. Only some of these are referred to in this guide but they were deemed to be a useful reading list</w:t>
      </w:r>
    </w:p>
    <w:p w14:paraId="5BF996AC" w14:textId="1F40544F" w:rsidR="00B411D2" w:rsidRDefault="007049DC" w:rsidP="00DB6DF4">
      <w:r>
        <w:t>Gelaro et al., “The Modern-Era Retrospective Analysis for Research and Applications, Version 2 (MERRA-2).”</w:t>
      </w:r>
      <w:r w:rsidR="00B411D2">
        <w:t xml:space="preserve"> </w:t>
      </w:r>
    </w:p>
    <w:p w14:paraId="7988ACBC" w14:textId="14E437A9" w:rsidR="00190B6B" w:rsidRPr="00190B6B" w:rsidRDefault="00190B6B" w:rsidP="00190B6B">
      <w:pPr>
        <w:pStyle w:val="Bibliography"/>
        <w:rPr>
          <w:rFonts w:ascii="Calibri" w:hAnsi="Calibri" w:cs="Calibri"/>
        </w:rPr>
      </w:pPr>
      <w:r>
        <w:fldChar w:fldCharType="begin"/>
      </w:r>
      <w:r>
        <w:instrText xml:space="preserve"> ADDIN ZOTERO_BIBL {"uncited":[],"omitted":[],"custom":[]} CSL_BIBLIOGRAPHY </w:instrText>
      </w:r>
      <w:r>
        <w:fldChar w:fldCharType="separate"/>
      </w:r>
    </w:p>
    <w:p w14:paraId="0B57916D" w14:textId="77777777" w:rsidR="00190B6B" w:rsidRPr="00190B6B" w:rsidRDefault="00190B6B" w:rsidP="00190B6B">
      <w:pPr>
        <w:pStyle w:val="Bibliography"/>
        <w:rPr>
          <w:rFonts w:ascii="Calibri" w:hAnsi="Calibri" w:cs="Calibri"/>
        </w:rPr>
      </w:pPr>
      <w:r w:rsidRPr="00190B6B">
        <w:rPr>
          <w:rFonts w:ascii="Calibri" w:hAnsi="Calibri" w:cs="Calibri"/>
        </w:rPr>
        <w:t xml:space="preserve">Gelaro, R., McCarty, W., Suárez, M. J., Todling, R., Molod, A., Takacs, L., Randles, C. A., Darmenov, A., Bosilovich, M. G., Reichle, R., Wargan, K., Coy, L., Cullather, R., Draper, C., Akella, S., Buchard, V., Conaty, A., Silva, A. M. da, Gu, W., … Zhao, B. (2017). The Modern-Era Retrospective Analysis for Research and Applications, Version 2 (MERRA-2). </w:t>
      </w:r>
      <w:r w:rsidRPr="00190B6B">
        <w:rPr>
          <w:rFonts w:ascii="Calibri" w:hAnsi="Calibri" w:cs="Calibri"/>
          <w:i/>
          <w:iCs/>
        </w:rPr>
        <w:t>Journal of Climate</w:t>
      </w:r>
      <w:r w:rsidRPr="00190B6B">
        <w:rPr>
          <w:rFonts w:ascii="Calibri" w:hAnsi="Calibri" w:cs="Calibri"/>
        </w:rPr>
        <w:t xml:space="preserve">, </w:t>
      </w:r>
      <w:r w:rsidRPr="00190B6B">
        <w:rPr>
          <w:rFonts w:ascii="Calibri" w:hAnsi="Calibri" w:cs="Calibri"/>
          <w:i/>
          <w:iCs/>
        </w:rPr>
        <w:t>30</w:t>
      </w:r>
      <w:r w:rsidRPr="00190B6B">
        <w:rPr>
          <w:rFonts w:ascii="Calibri" w:hAnsi="Calibri" w:cs="Calibri"/>
        </w:rPr>
        <w:t>(14), 5419–5454. https://doi.org/10.1175/JCLI-D-16-0758.1</w:t>
      </w:r>
    </w:p>
    <w:p w14:paraId="3972B014" w14:textId="77777777" w:rsidR="00190B6B" w:rsidRPr="00190B6B" w:rsidRDefault="00190B6B" w:rsidP="00190B6B">
      <w:pPr>
        <w:pStyle w:val="Bibliography"/>
        <w:rPr>
          <w:rFonts w:ascii="Calibri" w:hAnsi="Calibri" w:cs="Calibri"/>
        </w:rPr>
      </w:pPr>
      <w:r w:rsidRPr="00190B6B">
        <w:rPr>
          <w:rFonts w:ascii="Calibri" w:hAnsi="Calibri" w:cs="Calibri"/>
        </w:rPr>
        <w:lastRenderedPageBreak/>
        <w:t xml:space="preserve">Saha, J., Price, C., Plotnik, T., &amp; Guha, A. (2023). Are thunderstorms linked to the rapid Sea ice loss in the Arctic? </w:t>
      </w:r>
      <w:r w:rsidRPr="00190B6B">
        <w:rPr>
          <w:rFonts w:ascii="Calibri" w:hAnsi="Calibri" w:cs="Calibri"/>
          <w:i/>
          <w:iCs/>
        </w:rPr>
        <w:t>Atmospheric Research</w:t>
      </w:r>
      <w:r w:rsidRPr="00190B6B">
        <w:rPr>
          <w:rFonts w:ascii="Calibri" w:hAnsi="Calibri" w:cs="Calibri"/>
        </w:rPr>
        <w:t xml:space="preserve">, </w:t>
      </w:r>
      <w:r w:rsidRPr="00190B6B">
        <w:rPr>
          <w:rFonts w:ascii="Calibri" w:hAnsi="Calibri" w:cs="Calibri"/>
          <w:i/>
          <w:iCs/>
        </w:rPr>
        <w:t>294</w:t>
      </w:r>
      <w:r w:rsidRPr="00190B6B">
        <w:rPr>
          <w:rFonts w:ascii="Calibri" w:hAnsi="Calibri" w:cs="Calibri"/>
        </w:rPr>
        <w:t>, 106988. https://doi.org/10.1016/j.atmosres.2023.106988</w:t>
      </w:r>
    </w:p>
    <w:p w14:paraId="342C49FA" w14:textId="017991D4" w:rsidR="00190B6B" w:rsidRDefault="00190B6B" w:rsidP="00DB6DF4">
      <w:r>
        <w:fldChar w:fldCharType="end"/>
      </w:r>
    </w:p>
    <w:p w14:paraId="4BC31D3A" w14:textId="0A1A9B07" w:rsidR="00B411D2" w:rsidRDefault="00B411D2" w:rsidP="00DB6DF4"/>
    <w:p w14:paraId="67504024" w14:textId="77777777" w:rsidR="00B411D2" w:rsidRDefault="00B411D2" w:rsidP="00DB6DF4"/>
    <w:p w14:paraId="345E2EF8" w14:textId="77777777" w:rsidR="00B411D2" w:rsidRDefault="00B411D2" w:rsidP="00DB6DF4"/>
    <w:p w14:paraId="1FF78E33" w14:textId="77777777" w:rsidR="00C74654" w:rsidRDefault="00C74654" w:rsidP="00DB6DF4"/>
    <w:p w14:paraId="3D3DF236" w14:textId="77777777" w:rsidR="00DB6DF4" w:rsidRPr="00651B61" w:rsidRDefault="00DB6DF4" w:rsidP="008C1A2A">
      <w:pPr>
        <w:rPr>
          <w:sz w:val="28"/>
          <w:szCs w:val="28"/>
        </w:rPr>
      </w:pPr>
    </w:p>
    <w:sectPr w:rsidR="00DB6DF4" w:rsidRPr="00651B61">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3FABC" w14:textId="77777777" w:rsidR="0037023C" w:rsidRDefault="0037023C" w:rsidP="00FC40CE">
      <w:pPr>
        <w:spacing w:after="0" w:line="240" w:lineRule="auto"/>
      </w:pPr>
      <w:r>
        <w:separator/>
      </w:r>
    </w:p>
  </w:endnote>
  <w:endnote w:type="continuationSeparator" w:id="0">
    <w:p w14:paraId="1E1A8EA7" w14:textId="77777777" w:rsidR="0037023C" w:rsidRDefault="0037023C" w:rsidP="00FC4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3063"/>
      <w:docPartObj>
        <w:docPartGallery w:val="Page Numbers (Bottom of Page)"/>
        <w:docPartUnique/>
      </w:docPartObj>
    </w:sdtPr>
    <w:sdtEndPr>
      <w:rPr>
        <w:noProof/>
      </w:rPr>
    </w:sdtEndPr>
    <w:sdtContent>
      <w:p w14:paraId="696138AC" w14:textId="2BE4907B" w:rsidR="00FA0398" w:rsidRDefault="00FA03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C12A6" w14:textId="77777777" w:rsidR="00FA0398" w:rsidRDefault="00FA0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23424" w14:textId="77777777" w:rsidR="0037023C" w:rsidRDefault="0037023C" w:rsidP="00FC40CE">
      <w:pPr>
        <w:spacing w:after="0" w:line="240" w:lineRule="auto"/>
      </w:pPr>
      <w:r>
        <w:separator/>
      </w:r>
    </w:p>
  </w:footnote>
  <w:footnote w:type="continuationSeparator" w:id="0">
    <w:p w14:paraId="6ED9698C" w14:textId="77777777" w:rsidR="0037023C" w:rsidRDefault="0037023C" w:rsidP="00FC4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E24"/>
    <w:multiLevelType w:val="hybridMultilevel"/>
    <w:tmpl w:val="1DB2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7694F"/>
    <w:multiLevelType w:val="hybridMultilevel"/>
    <w:tmpl w:val="8F60B8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6A102B"/>
    <w:multiLevelType w:val="hybridMultilevel"/>
    <w:tmpl w:val="FAEA6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4108B"/>
    <w:multiLevelType w:val="hybridMultilevel"/>
    <w:tmpl w:val="BF22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924C5"/>
    <w:multiLevelType w:val="hybridMultilevel"/>
    <w:tmpl w:val="BC42B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4842FD"/>
    <w:multiLevelType w:val="hybridMultilevel"/>
    <w:tmpl w:val="578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B374C"/>
    <w:multiLevelType w:val="hybridMultilevel"/>
    <w:tmpl w:val="3426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1475A"/>
    <w:multiLevelType w:val="hybridMultilevel"/>
    <w:tmpl w:val="212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402"/>
    <w:multiLevelType w:val="hybridMultilevel"/>
    <w:tmpl w:val="8B1C364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FFD7284"/>
    <w:multiLevelType w:val="hybridMultilevel"/>
    <w:tmpl w:val="EC62EF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35F75A0"/>
    <w:multiLevelType w:val="hybridMultilevel"/>
    <w:tmpl w:val="3154C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8BE22AF"/>
    <w:multiLevelType w:val="hybridMultilevel"/>
    <w:tmpl w:val="A552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5546D6"/>
    <w:multiLevelType w:val="hybridMultilevel"/>
    <w:tmpl w:val="8980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85911"/>
    <w:multiLevelType w:val="hybridMultilevel"/>
    <w:tmpl w:val="65304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B07632"/>
    <w:multiLevelType w:val="hybridMultilevel"/>
    <w:tmpl w:val="796A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490203"/>
    <w:multiLevelType w:val="multilevel"/>
    <w:tmpl w:val="ADFAC8E6"/>
    <w:lvl w:ilvl="0">
      <w:start w:val="1"/>
      <w:numFmt w:val="decimal"/>
      <w:lvlText w:val="%1.0"/>
      <w:lvlJc w:val="left"/>
      <w:pPr>
        <w:ind w:left="480" w:hanging="480"/>
      </w:pPr>
      <w:rPr>
        <w:rFonts w:hint="default"/>
      </w:rPr>
    </w:lvl>
    <w:lvl w:ilvl="1">
      <w:start w:val="1"/>
      <w:numFmt w:val="decimal"/>
      <w:lvlText w:val="%1.%2"/>
      <w:lvlJc w:val="left"/>
      <w:pPr>
        <w:ind w:left="354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46B306AA"/>
    <w:multiLevelType w:val="hybridMultilevel"/>
    <w:tmpl w:val="C550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565C97"/>
    <w:multiLevelType w:val="hybridMultilevel"/>
    <w:tmpl w:val="B036760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15:restartNumberingAfterBreak="0">
    <w:nsid w:val="542429F6"/>
    <w:multiLevelType w:val="hybridMultilevel"/>
    <w:tmpl w:val="1922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2632D3"/>
    <w:multiLevelType w:val="hybridMultilevel"/>
    <w:tmpl w:val="F5F0B8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D8E5795"/>
    <w:multiLevelType w:val="hybridMultilevel"/>
    <w:tmpl w:val="7AB4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60A67"/>
    <w:multiLevelType w:val="hybridMultilevel"/>
    <w:tmpl w:val="86B411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76381A7F"/>
    <w:multiLevelType w:val="hybridMultilevel"/>
    <w:tmpl w:val="5B6A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9571F7"/>
    <w:multiLevelType w:val="hybridMultilevel"/>
    <w:tmpl w:val="ADE0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0783"/>
    <w:multiLevelType w:val="multilevel"/>
    <w:tmpl w:val="ADFAC8E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D2E3175"/>
    <w:multiLevelType w:val="hybridMultilevel"/>
    <w:tmpl w:val="3D6E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71728"/>
    <w:multiLevelType w:val="hybridMultilevel"/>
    <w:tmpl w:val="2146C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03610742">
    <w:abstractNumId w:val="15"/>
  </w:num>
  <w:num w:numId="2" w16cid:durableId="873932189">
    <w:abstractNumId w:val="2"/>
  </w:num>
  <w:num w:numId="3" w16cid:durableId="983851258">
    <w:abstractNumId w:val="13"/>
  </w:num>
  <w:num w:numId="4" w16cid:durableId="1795901788">
    <w:abstractNumId w:val="3"/>
  </w:num>
  <w:num w:numId="5" w16cid:durableId="418986936">
    <w:abstractNumId w:val="24"/>
  </w:num>
  <w:num w:numId="6" w16cid:durableId="97913468">
    <w:abstractNumId w:val="20"/>
  </w:num>
  <w:num w:numId="7" w16cid:durableId="1583756419">
    <w:abstractNumId w:val="12"/>
  </w:num>
  <w:num w:numId="8" w16cid:durableId="1432507180">
    <w:abstractNumId w:val="5"/>
  </w:num>
  <w:num w:numId="9" w16cid:durableId="269971512">
    <w:abstractNumId w:val="7"/>
  </w:num>
  <w:num w:numId="10" w16cid:durableId="1889490549">
    <w:abstractNumId w:val="26"/>
  </w:num>
  <w:num w:numId="11" w16cid:durableId="697777864">
    <w:abstractNumId w:val="11"/>
  </w:num>
  <w:num w:numId="12" w16cid:durableId="1372458772">
    <w:abstractNumId w:val="6"/>
  </w:num>
  <w:num w:numId="13" w16cid:durableId="1208109804">
    <w:abstractNumId w:val="25"/>
  </w:num>
  <w:num w:numId="14" w16cid:durableId="703141168">
    <w:abstractNumId w:val="22"/>
  </w:num>
  <w:num w:numId="15" w16cid:durableId="1274366285">
    <w:abstractNumId w:val="18"/>
  </w:num>
  <w:num w:numId="16" w16cid:durableId="1126000497">
    <w:abstractNumId w:val="4"/>
  </w:num>
  <w:num w:numId="17" w16cid:durableId="1819222096">
    <w:abstractNumId w:val="16"/>
  </w:num>
  <w:num w:numId="18" w16cid:durableId="1457724086">
    <w:abstractNumId w:val="23"/>
  </w:num>
  <w:num w:numId="19" w16cid:durableId="516313447">
    <w:abstractNumId w:val="9"/>
  </w:num>
  <w:num w:numId="20" w16cid:durableId="377364701">
    <w:abstractNumId w:val="0"/>
  </w:num>
  <w:num w:numId="21" w16cid:durableId="1152714359">
    <w:abstractNumId w:val="14"/>
  </w:num>
  <w:num w:numId="22" w16cid:durableId="105538294">
    <w:abstractNumId w:val="17"/>
  </w:num>
  <w:num w:numId="23" w16cid:durableId="1708020216">
    <w:abstractNumId w:val="19"/>
  </w:num>
  <w:num w:numId="24" w16cid:durableId="1863856403">
    <w:abstractNumId w:val="21"/>
  </w:num>
  <w:num w:numId="25" w16cid:durableId="536938196">
    <w:abstractNumId w:val="10"/>
  </w:num>
  <w:num w:numId="26" w16cid:durableId="1285306682">
    <w:abstractNumId w:val="8"/>
  </w:num>
  <w:num w:numId="27" w16cid:durableId="987824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01"/>
    <w:rsid w:val="0000049E"/>
    <w:rsid w:val="000058AB"/>
    <w:rsid w:val="00014D67"/>
    <w:rsid w:val="00017B9B"/>
    <w:rsid w:val="00020574"/>
    <w:rsid w:val="00021FEB"/>
    <w:rsid w:val="00026997"/>
    <w:rsid w:val="00032E09"/>
    <w:rsid w:val="00043CF0"/>
    <w:rsid w:val="0004543E"/>
    <w:rsid w:val="000560EF"/>
    <w:rsid w:val="0006332E"/>
    <w:rsid w:val="0006449F"/>
    <w:rsid w:val="0007023A"/>
    <w:rsid w:val="00071283"/>
    <w:rsid w:val="000728C0"/>
    <w:rsid w:val="00073C46"/>
    <w:rsid w:val="00073D10"/>
    <w:rsid w:val="00074E62"/>
    <w:rsid w:val="000757DC"/>
    <w:rsid w:val="00081888"/>
    <w:rsid w:val="00091C50"/>
    <w:rsid w:val="00095AAB"/>
    <w:rsid w:val="00096331"/>
    <w:rsid w:val="0009770B"/>
    <w:rsid w:val="000C3C6D"/>
    <w:rsid w:val="000C6F91"/>
    <w:rsid w:val="000D778A"/>
    <w:rsid w:val="000E07CD"/>
    <w:rsid w:val="000E18F3"/>
    <w:rsid w:val="000E35EE"/>
    <w:rsid w:val="000F03C5"/>
    <w:rsid w:val="000F0D4E"/>
    <w:rsid w:val="000F5131"/>
    <w:rsid w:val="000F6A7A"/>
    <w:rsid w:val="0010037D"/>
    <w:rsid w:val="001011C1"/>
    <w:rsid w:val="00101AE6"/>
    <w:rsid w:val="00111A45"/>
    <w:rsid w:val="00114CDC"/>
    <w:rsid w:val="001158AC"/>
    <w:rsid w:val="00115C10"/>
    <w:rsid w:val="0011782C"/>
    <w:rsid w:val="00122037"/>
    <w:rsid w:val="001238D0"/>
    <w:rsid w:val="0012773A"/>
    <w:rsid w:val="0013145E"/>
    <w:rsid w:val="00132103"/>
    <w:rsid w:val="001326EB"/>
    <w:rsid w:val="00135C30"/>
    <w:rsid w:val="00140907"/>
    <w:rsid w:val="001441E4"/>
    <w:rsid w:val="00144587"/>
    <w:rsid w:val="00160F85"/>
    <w:rsid w:val="00161012"/>
    <w:rsid w:val="0016233A"/>
    <w:rsid w:val="001648C3"/>
    <w:rsid w:val="0017033F"/>
    <w:rsid w:val="00174DEA"/>
    <w:rsid w:val="0017668E"/>
    <w:rsid w:val="00177555"/>
    <w:rsid w:val="001821F4"/>
    <w:rsid w:val="00183616"/>
    <w:rsid w:val="00186348"/>
    <w:rsid w:val="00186ADF"/>
    <w:rsid w:val="00187AD8"/>
    <w:rsid w:val="00190B6B"/>
    <w:rsid w:val="00190E72"/>
    <w:rsid w:val="00190F1F"/>
    <w:rsid w:val="001972D6"/>
    <w:rsid w:val="001A369F"/>
    <w:rsid w:val="001A753F"/>
    <w:rsid w:val="001A7B23"/>
    <w:rsid w:val="001B0FAC"/>
    <w:rsid w:val="001B1626"/>
    <w:rsid w:val="001B58C0"/>
    <w:rsid w:val="001C1DA0"/>
    <w:rsid w:val="001C40EC"/>
    <w:rsid w:val="001C71FE"/>
    <w:rsid w:val="001D413D"/>
    <w:rsid w:val="001D714A"/>
    <w:rsid w:val="001E04CC"/>
    <w:rsid w:val="001E051A"/>
    <w:rsid w:val="001E0B4F"/>
    <w:rsid w:val="001E5427"/>
    <w:rsid w:val="001E61EF"/>
    <w:rsid w:val="001F3ADB"/>
    <w:rsid w:val="002003E3"/>
    <w:rsid w:val="00200423"/>
    <w:rsid w:val="002067FF"/>
    <w:rsid w:val="002148E8"/>
    <w:rsid w:val="00214DDE"/>
    <w:rsid w:val="002170E8"/>
    <w:rsid w:val="002250C2"/>
    <w:rsid w:val="002266DE"/>
    <w:rsid w:val="002361DF"/>
    <w:rsid w:val="00237D20"/>
    <w:rsid w:val="00240E34"/>
    <w:rsid w:val="00241689"/>
    <w:rsid w:val="00251490"/>
    <w:rsid w:val="00264C31"/>
    <w:rsid w:val="00275660"/>
    <w:rsid w:val="00277403"/>
    <w:rsid w:val="00281DD4"/>
    <w:rsid w:val="0028416C"/>
    <w:rsid w:val="0028433A"/>
    <w:rsid w:val="00292FFB"/>
    <w:rsid w:val="002932CF"/>
    <w:rsid w:val="002A1B34"/>
    <w:rsid w:val="002A1F25"/>
    <w:rsid w:val="002A3CFE"/>
    <w:rsid w:val="002A48DC"/>
    <w:rsid w:val="002A6098"/>
    <w:rsid w:val="002B0A08"/>
    <w:rsid w:val="002B2554"/>
    <w:rsid w:val="002B3021"/>
    <w:rsid w:val="002B74D7"/>
    <w:rsid w:val="002C35AE"/>
    <w:rsid w:val="002C617D"/>
    <w:rsid w:val="002C6F01"/>
    <w:rsid w:val="002D0DD8"/>
    <w:rsid w:val="002D5B85"/>
    <w:rsid w:val="002D62C6"/>
    <w:rsid w:val="002E09A6"/>
    <w:rsid w:val="002E1B60"/>
    <w:rsid w:val="002E4BE2"/>
    <w:rsid w:val="002E687D"/>
    <w:rsid w:val="002E6E4B"/>
    <w:rsid w:val="002E70D7"/>
    <w:rsid w:val="002E7A77"/>
    <w:rsid w:val="002F4944"/>
    <w:rsid w:val="00302D0E"/>
    <w:rsid w:val="00303F3C"/>
    <w:rsid w:val="00307F70"/>
    <w:rsid w:val="0031142B"/>
    <w:rsid w:val="00311F48"/>
    <w:rsid w:val="0031255D"/>
    <w:rsid w:val="00313BBE"/>
    <w:rsid w:val="00316291"/>
    <w:rsid w:val="00321C07"/>
    <w:rsid w:val="00322F79"/>
    <w:rsid w:val="003273BC"/>
    <w:rsid w:val="00327B0D"/>
    <w:rsid w:val="0033492C"/>
    <w:rsid w:val="00334AB6"/>
    <w:rsid w:val="00337DB5"/>
    <w:rsid w:val="00343A0E"/>
    <w:rsid w:val="00363432"/>
    <w:rsid w:val="003646A1"/>
    <w:rsid w:val="0037023C"/>
    <w:rsid w:val="00380864"/>
    <w:rsid w:val="003863AE"/>
    <w:rsid w:val="0038663B"/>
    <w:rsid w:val="003874DC"/>
    <w:rsid w:val="0039132C"/>
    <w:rsid w:val="00393275"/>
    <w:rsid w:val="003952BE"/>
    <w:rsid w:val="0039578A"/>
    <w:rsid w:val="0039757D"/>
    <w:rsid w:val="003A03B1"/>
    <w:rsid w:val="003A47C3"/>
    <w:rsid w:val="003A63E5"/>
    <w:rsid w:val="003A72A1"/>
    <w:rsid w:val="003A7C24"/>
    <w:rsid w:val="003B4C7E"/>
    <w:rsid w:val="003B5B43"/>
    <w:rsid w:val="003B6AA8"/>
    <w:rsid w:val="003C1694"/>
    <w:rsid w:val="003C3B1C"/>
    <w:rsid w:val="003C4C6D"/>
    <w:rsid w:val="003D0556"/>
    <w:rsid w:val="003D41CA"/>
    <w:rsid w:val="003D46AD"/>
    <w:rsid w:val="003D4894"/>
    <w:rsid w:val="003E021B"/>
    <w:rsid w:val="003E0EC2"/>
    <w:rsid w:val="003E1947"/>
    <w:rsid w:val="003E222D"/>
    <w:rsid w:val="003E3448"/>
    <w:rsid w:val="003E6EBD"/>
    <w:rsid w:val="003F2564"/>
    <w:rsid w:val="003F4237"/>
    <w:rsid w:val="003F4968"/>
    <w:rsid w:val="00403A35"/>
    <w:rsid w:val="00404F5B"/>
    <w:rsid w:val="00416AFB"/>
    <w:rsid w:val="004212BB"/>
    <w:rsid w:val="00422FD4"/>
    <w:rsid w:val="00424EA8"/>
    <w:rsid w:val="00430348"/>
    <w:rsid w:val="00430BDD"/>
    <w:rsid w:val="00430E4B"/>
    <w:rsid w:val="004317D1"/>
    <w:rsid w:val="004324E7"/>
    <w:rsid w:val="00436F01"/>
    <w:rsid w:val="004375D9"/>
    <w:rsid w:val="00447E3F"/>
    <w:rsid w:val="00447F7A"/>
    <w:rsid w:val="00452FA5"/>
    <w:rsid w:val="00453C1C"/>
    <w:rsid w:val="00456BB9"/>
    <w:rsid w:val="00461387"/>
    <w:rsid w:val="0046212E"/>
    <w:rsid w:val="00463FEF"/>
    <w:rsid w:val="00466C11"/>
    <w:rsid w:val="00471D0E"/>
    <w:rsid w:val="00473CAB"/>
    <w:rsid w:val="0048506B"/>
    <w:rsid w:val="00485891"/>
    <w:rsid w:val="004874E5"/>
    <w:rsid w:val="00487C40"/>
    <w:rsid w:val="004A4653"/>
    <w:rsid w:val="004A6ABE"/>
    <w:rsid w:val="004B033A"/>
    <w:rsid w:val="004B3222"/>
    <w:rsid w:val="004B3DB6"/>
    <w:rsid w:val="004B69D7"/>
    <w:rsid w:val="004C089F"/>
    <w:rsid w:val="004C0C25"/>
    <w:rsid w:val="004D1C10"/>
    <w:rsid w:val="004D589D"/>
    <w:rsid w:val="004D5EE3"/>
    <w:rsid w:val="004D61A6"/>
    <w:rsid w:val="004E6752"/>
    <w:rsid w:val="004E7C70"/>
    <w:rsid w:val="004F08FF"/>
    <w:rsid w:val="004F4D21"/>
    <w:rsid w:val="005019BE"/>
    <w:rsid w:val="0050271E"/>
    <w:rsid w:val="0050278D"/>
    <w:rsid w:val="005068E8"/>
    <w:rsid w:val="00507812"/>
    <w:rsid w:val="00514E87"/>
    <w:rsid w:val="005160FE"/>
    <w:rsid w:val="00516102"/>
    <w:rsid w:val="00524923"/>
    <w:rsid w:val="00531E52"/>
    <w:rsid w:val="005336C4"/>
    <w:rsid w:val="0053508A"/>
    <w:rsid w:val="005419A8"/>
    <w:rsid w:val="005422C5"/>
    <w:rsid w:val="00544330"/>
    <w:rsid w:val="005530F0"/>
    <w:rsid w:val="0055426B"/>
    <w:rsid w:val="00560F16"/>
    <w:rsid w:val="00566642"/>
    <w:rsid w:val="00570C34"/>
    <w:rsid w:val="0057148E"/>
    <w:rsid w:val="00573335"/>
    <w:rsid w:val="00575BC0"/>
    <w:rsid w:val="0058172E"/>
    <w:rsid w:val="005866A3"/>
    <w:rsid w:val="00593AB4"/>
    <w:rsid w:val="00593B12"/>
    <w:rsid w:val="00594298"/>
    <w:rsid w:val="005953AF"/>
    <w:rsid w:val="005961BF"/>
    <w:rsid w:val="0059706E"/>
    <w:rsid w:val="005A500E"/>
    <w:rsid w:val="005A582B"/>
    <w:rsid w:val="005A7035"/>
    <w:rsid w:val="005B048D"/>
    <w:rsid w:val="005B064B"/>
    <w:rsid w:val="005B2614"/>
    <w:rsid w:val="005B30FB"/>
    <w:rsid w:val="005B44D1"/>
    <w:rsid w:val="005B47EA"/>
    <w:rsid w:val="005B7920"/>
    <w:rsid w:val="005C0492"/>
    <w:rsid w:val="005C27C8"/>
    <w:rsid w:val="005C49B2"/>
    <w:rsid w:val="005C5DE9"/>
    <w:rsid w:val="005C7362"/>
    <w:rsid w:val="005D60A2"/>
    <w:rsid w:val="005E425E"/>
    <w:rsid w:val="005F1DE2"/>
    <w:rsid w:val="005F1EAF"/>
    <w:rsid w:val="005F43A7"/>
    <w:rsid w:val="00601FEC"/>
    <w:rsid w:val="00602138"/>
    <w:rsid w:val="0060295B"/>
    <w:rsid w:val="00605466"/>
    <w:rsid w:val="006131A4"/>
    <w:rsid w:val="006147F9"/>
    <w:rsid w:val="00615FDE"/>
    <w:rsid w:val="00617665"/>
    <w:rsid w:val="006311CD"/>
    <w:rsid w:val="006314BD"/>
    <w:rsid w:val="00634A38"/>
    <w:rsid w:val="00635795"/>
    <w:rsid w:val="00636409"/>
    <w:rsid w:val="00641022"/>
    <w:rsid w:val="00641ACC"/>
    <w:rsid w:val="00645843"/>
    <w:rsid w:val="00646FC5"/>
    <w:rsid w:val="00647007"/>
    <w:rsid w:val="0064710C"/>
    <w:rsid w:val="006477F3"/>
    <w:rsid w:val="006501DA"/>
    <w:rsid w:val="00651B61"/>
    <w:rsid w:val="00653565"/>
    <w:rsid w:val="006575D1"/>
    <w:rsid w:val="00660F71"/>
    <w:rsid w:val="00665BC7"/>
    <w:rsid w:val="00670FFC"/>
    <w:rsid w:val="006754F6"/>
    <w:rsid w:val="00676D46"/>
    <w:rsid w:val="00677018"/>
    <w:rsid w:val="006774F1"/>
    <w:rsid w:val="00677C65"/>
    <w:rsid w:val="00683A9B"/>
    <w:rsid w:val="006909A5"/>
    <w:rsid w:val="006928CD"/>
    <w:rsid w:val="006A240F"/>
    <w:rsid w:val="006A27D6"/>
    <w:rsid w:val="006A331E"/>
    <w:rsid w:val="006A587D"/>
    <w:rsid w:val="006B2801"/>
    <w:rsid w:val="006C486F"/>
    <w:rsid w:val="006C5096"/>
    <w:rsid w:val="006E1427"/>
    <w:rsid w:val="006E2552"/>
    <w:rsid w:val="006E375D"/>
    <w:rsid w:val="006E40C6"/>
    <w:rsid w:val="006E5B9E"/>
    <w:rsid w:val="006F6F93"/>
    <w:rsid w:val="00701CC8"/>
    <w:rsid w:val="00702BEC"/>
    <w:rsid w:val="007049DC"/>
    <w:rsid w:val="00705B57"/>
    <w:rsid w:val="0070698A"/>
    <w:rsid w:val="00707982"/>
    <w:rsid w:val="00721C84"/>
    <w:rsid w:val="007257E0"/>
    <w:rsid w:val="00730665"/>
    <w:rsid w:val="00742142"/>
    <w:rsid w:val="007452C3"/>
    <w:rsid w:val="00745310"/>
    <w:rsid w:val="00746AFB"/>
    <w:rsid w:val="00751576"/>
    <w:rsid w:val="00754841"/>
    <w:rsid w:val="007567D4"/>
    <w:rsid w:val="00760ACC"/>
    <w:rsid w:val="00780AD7"/>
    <w:rsid w:val="00780CED"/>
    <w:rsid w:val="007849B8"/>
    <w:rsid w:val="007849C5"/>
    <w:rsid w:val="00786124"/>
    <w:rsid w:val="00787C79"/>
    <w:rsid w:val="0079659F"/>
    <w:rsid w:val="00797B64"/>
    <w:rsid w:val="007A0794"/>
    <w:rsid w:val="007A247D"/>
    <w:rsid w:val="007A6794"/>
    <w:rsid w:val="007B541C"/>
    <w:rsid w:val="007C4D23"/>
    <w:rsid w:val="007C5BE5"/>
    <w:rsid w:val="007E5211"/>
    <w:rsid w:val="007E68E6"/>
    <w:rsid w:val="007F245C"/>
    <w:rsid w:val="007F3D1F"/>
    <w:rsid w:val="0080149C"/>
    <w:rsid w:val="00802B9A"/>
    <w:rsid w:val="00806002"/>
    <w:rsid w:val="00810D84"/>
    <w:rsid w:val="008115F0"/>
    <w:rsid w:val="00814052"/>
    <w:rsid w:val="00815D6E"/>
    <w:rsid w:val="00830C73"/>
    <w:rsid w:val="00831385"/>
    <w:rsid w:val="0083170D"/>
    <w:rsid w:val="008322DB"/>
    <w:rsid w:val="00832ED3"/>
    <w:rsid w:val="0084167A"/>
    <w:rsid w:val="00841966"/>
    <w:rsid w:val="00842802"/>
    <w:rsid w:val="00844537"/>
    <w:rsid w:val="0084799F"/>
    <w:rsid w:val="00847E1A"/>
    <w:rsid w:val="0085000F"/>
    <w:rsid w:val="00851FBE"/>
    <w:rsid w:val="00855352"/>
    <w:rsid w:val="00860636"/>
    <w:rsid w:val="008611D3"/>
    <w:rsid w:val="008710A4"/>
    <w:rsid w:val="00872AC6"/>
    <w:rsid w:val="008748D2"/>
    <w:rsid w:val="00877506"/>
    <w:rsid w:val="0088171D"/>
    <w:rsid w:val="0088605A"/>
    <w:rsid w:val="00887AB5"/>
    <w:rsid w:val="00887B45"/>
    <w:rsid w:val="008902C8"/>
    <w:rsid w:val="008921CD"/>
    <w:rsid w:val="0089353E"/>
    <w:rsid w:val="008A1AFF"/>
    <w:rsid w:val="008A1F93"/>
    <w:rsid w:val="008A20DE"/>
    <w:rsid w:val="008A3A2C"/>
    <w:rsid w:val="008A44A8"/>
    <w:rsid w:val="008A4955"/>
    <w:rsid w:val="008A53F7"/>
    <w:rsid w:val="008A5D05"/>
    <w:rsid w:val="008C18B6"/>
    <w:rsid w:val="008C1A2A"/>
    <w:rsid w:val="008C3B0C"/>
    <w:rsid w:val="008D174E"/>
    <w:rsid w:val="008D2A8D"/>
    <w:rsid w:val="008E3AFF"/>
    <w:rsid w:val="008F0F35"/>
    <w:rsid w:val="008F1975"/>
    <w:rsid w:val="008F3C53"/>
    <w:rsid w:val="00901F57"/>
    <w:rsid w:val="009067B0"/>
    <w:rsid w:val="00907F57"/>
    <w:rsid w:val="009128CC"/>
    <w:rsid w:val="00915563"/>
    <w:rsid w:val="009176AB"/>
    <w:rsid w:val="00925156"/>
    <w:rsid w:val="0092691A"/>
    <w:rsid w:val="00927B31"/>
    <w:rsid w:val="00930B4B"/>
    <w:rsid w:val="00934D8A"/>
    <w:rsid w:val="00936C54"/>
    <w:rsid w:val="00942DA2"/>
    <w:rsid w:val="00944161"/>
    <w:rsid w:val="00953D60"/>
    <w:rsid w:val="0095483D"/>
    <w:rsid w:val="009612AF"/>
    <w:rsid w:val="00963A6F"/>
    <w:rsid w:val="0097158E"/>
    <w:rsid w:val="009717E6"/>
    <w:rsid w:val="0097317C"/>
    <w:rsid w:val="009773CD"/>
    <w:rsid w:val="00985664"/>
    <w:rsid w:val="0099070F"/>
    <w:rsid w:val="00991300"/>
    <w:rsid w:val="00991417"/>
    <w:rsid w:val="00995508"/>
    <w:rsid w:val="009975ED"/>
    <w:rsid w:val="009A063A"/>
    <w:rsid w:val="009A086A"/>
    <w:rsid w:val="009B1D7B"/>
    <w:rsid w:val="009B7F8D"/>
    <w:rsid w:val="009C1C86"/>
    <w:rsid w:val="009D1F0B"/>
    <w:rsid w:val="009D58AF"/>
    <w:rsid w:val="009D6295"/>
    <w:rsid w:val="009D7DEF"/>
    <w:rsid w:val="009E12F2"/>
    <w:rsid w:val="009E52FB"/>
    <w:rsid w:val="009E5832"/>
    <w:rsid w:val="009F239D"/>
    <w:rsid w:val="009F2FE0"/>
    <w:rsid w:val="009F5E3D"/>
    <w:rsid w:val="009F6EE1"/>
    <w:rsid w:val="00A03E1E"/>
    <w:rsid w:val="00A04C41"/>
    <w:rsid w:val="00A050E0"/>
    <w:rsid w:val="00A07B45"/>
    <w:rsid w:val="00A12674"/>
    <w:rsid w:val="00A176C5"/>
    <w:rsid w:val="00A21BCE"/>
    <w:rsid w:val="00A272E3"/>
    <w:rsid w:val="00A336F6"/>
    <w:rsid w:val="00A40DDE"/>
    <w:rsid w:val="00A422F1"/>
    <w:rsid w:val="00A44B78"/>
    <w:rsid w:val="00A52446"/>
    <w:rsid w:val="00A52A70"/>
    <w:rsid w:val="00A52A91"/>
    <w:rsid w:val="00A65AD5"/>
    <w:rsid w:val="00A66CC8"/>
    <w:rsid w:val="00A7066E"/>
    <w:rsid w:val="00A73E61"/>
    <w:rsid w:val="00A804BF"/>
    <w:rsid w:val="00A865DD"/>
    <w:rsid w:val="00A86F2A"/>
    <w:rsid w:val="00A91084"/>
    <w:rsid w:val="00A91A7E"/>
    <w:rsid w:val="00A92936"/>
    <w:rsid w:val="00A97188"/>
    <w:rsid w:val="00A971F8"/>
    <w:rsid w:val="00AA5693"/>
    <w:rsid w:val="00AB15B3"/>
    <w:rsid w:val="00AB3907"/>
    <w:rsid w:val="00AB4258"/>
    <w:rsid w:val="00AB556A"/>
    <w:rsid w:val="00AB60B1"/>
    <w:rsid w:val="00AB62C1"/>
    <w:rsid w:val="00AC0BDA"/>
    <w:rsid w:val="00AC0DA5"/>
    <w:rsid w:val="00AC2AB3"/>
    <w:rsid w:val="00AC54A3"/>
    <w:rsid w:val="00AC56E7"/>
    <w:rsid w:val="00AD4222"/>
    <w:rsid w:val="00AD4863"/>
    <w:rsid w:val="00AD5307"/>
    <w:rsid w:val="00AE0B02"/>
    <w:rsid w:val="00AE6681"/>
    <w:rsid w:val="00AF2D25"/>
    <w:rsid w:val="00AF5309"/>
    <w:rsid w:val="00AF67C6"/>
    <w:rsid w:val="00AF722D"/>
    <w:rsid w:val="00B00D40"/>
    <w:rsid w:val="00B04FB8"/>
    <w:rsid w:val="00B117FE"/>
    <w:rsid w:val="00B11E58"/>
    <w:rsid w:val="00B154CA"/>
    <w:rsid w:val="00B15DA6"/>
    <w:rsid w:val="00B21780"/>
    <w:rsid w:val="00B2416B"/>
    <w:rsid w:val="00B254B2"/>
    <w:rsid w:val="00B2616B"/>
    <w:rsid w:val="00B27D48"/>
    <w:rsid w:val="00B32635"/>
    <w:rsid w:val="00B32A9C"/>
    <w:rsid w:val="00B330D6"/>
    <w:rsid w:val="00B37B72"/>
    <w:rsid w:val="00B411D2"/>
    <w:rsid w:val="00B442B3"/>
    <w:rsid w:val="00B45981"/>
    <w:rsid w:val="00B54647"/>
    <w:rsid w:val="00B54FA6"/>
    <w:rsid w:val="00B55298"/>
    <w:rsid w:val="00B56365"/>
    <w:rsid w:val="00B628B3"/>
    <w:rsid w:val="00B628CC"/>
    <w:rsid w:val="00B72B90"/>
    <w:rsid w:val="00B745A4"/>
    <w:rsid w:val="00B76292"/>
    <w:rsid w:val="00B765BD"/>
    <w:rsid w:val="00B841B6"/>
    <w:rsid w:val="00B8653F"/>
    <w:rsid w:val="00B9151A"/>
    <w:rsid w:val="00B9258B"/>
    <w:rsid w:val="00B938C8"/>
    <w:rsid w:val="00B93D88"/>
    <w:rsid w:val="00B97D96"/>
    <w:rsid w:val="00BA16E7"/>
    <w:rsid w:val="00BA1724"/>
    <w:rsid w:val="00BA413B"/>
    <w:rsid w:val="00BA70C8"/>
    <w:rsid w:val="00BA72B8"/>
    <w:rsid w:val="00BB21A6"/>
    <w:rsid w:val="00BB4DA9"/>
    <w:rsid w:val="00BB57E8"/>
    <w:rsid w:val="00BC299B"/>
    <w:rsid w:val="00BC4659"/>
    <w:rsid w:val="00BC7F98"/>
    <w:rsid w:val="00BD1820"/>
    <w:rsid w:val="00BD3088"/>
    <w:rsid w:val="00BD5B71"/>
    <w:rsid w:val="00BE6A70"/>
    <w:rsid w:val="00BE6AC2"/>
    <w:rsid w:val="00BF5456"/>
    <w:rsid w:val="00BF5C53"/>
    <w:rsid w:val="00BF6A81"/>
    <w:rsid w:val="00C04DB7"/>
    <w:rsid w:val="00C102E0"/>
    <w:rsid w:val="00C24766"/>
    <w:rsid w:val="00C2518F"/>
    <w:rsid w:val="00C26E71"/>
    <w:rsid w:val="00C27E6E"/>
    <w:rsid w:val="00C406EB"/>
    <w:rsid w:val="00C42562"/>
    <w:rsid w:val="00C44CA5"/>
    <w:rsid w:val="00C44FB3"/>
    <w:rsid w:val="00C476E9"/>
    <w:rsid w:val="00C47B6C"/>
    <w:rsid w:val="00C5083C"/>
    <w:rsid w:val="00C517C1"/>
    <w:rsid w:val="00C52194"/>
    <w:rsid w:val="00C52E86"/>
    <w:rsid w:val="00C5328D"/>
    <w:rsid w:val="00C53786"/>
    <w:rsid w:val="00C54224"/>
    <w:rsid w:val="00C5447C"/>
    <w:rsid w:val="00C71E0B"/>
    <w:rsid w:val="00C74654"/>
    <w:rsid w:val="00C7705F"/>
    <w:rsid w:val="00C804B3"/>
    <w:rsid w:val="00C87E35"/>
    <w:rsid w:val="00C90A7D"/>
    <w:rsid w:val="00C919E3"/>
    <w:rsid w:val="00C92272"/>
    <w:rsid w:val="00C968B6"/>
    <w:rsid w:val="00C96961"/>
    <w:rsid w:val="00CA2D11"/>
    <w:rsid w:val="00CA392E"/>
    <w:rsid w:val="00CA64A4"/>
    <w:rsid w:val="00CA79C2"/>
    <w:rsid w:val="00CB4AE3"/>
    <w:rsid w:val="00CC100C"/>
    <w:rsid w:val="00CC1CAA"/>
    <w:rsid w:val="00CC2898"/>
    <w:rsid w:val="00CC487F"/>
    <w:rsid w:val="00CC5CC4"/>
    <w:rsid w:val="00CD1EEE"/>
    <w:rsid w:val="00CD3D2B"/>
    <w:rsid w:val="00CD7233"/>
    <w:rsid w:val="00CE2AFF"/>
    <w:rsid w:val="00CE5EE8"/>
    <w:rsid w:val="00CF10B4"/>
    <w:rsid w:val="00CF1C97"/>
    <w:rsid w:val="00CF7329"/>
    <w:rsid w:val="00CF7E45"/>
    <w:rsid w:val="00D004D2"/>
    <w:rsid w:val="00D030B2"/>
    <w:rsid w:val="00D0379A"/>
    <w:rsid w:val="00D04D89"/>
    <w:rsid w:val="00D05F09"/>
    <w:rsid w:val="00D17779"/>
    <w:rsid w:val="00D218FE"/>
    <w:rsid w:val="00D220A5"/>
    <w:rsid w:val="00D24295"/>
    <w:rsid w:val="00D272F6"/>
    <w:rsid w:val="00D2768E"/>
    <w:rsid w:val="00D33154"/>
    <w:rsid w:val="00D360E1"/>
    <w:rsid w:val="00D42E83"/>
    <w:rsid w:val="00D43B60"/>
    <w:rsid w:val="00D44C28"/>
    <w:rsid w:val="00D456B8"/>
    <w:rsid w:val="00D547D5"/>
    <w:rsid w:val="00D60707"/>
    <w:rsid w:val="00D60E7E"/>
    <w:rsid w:val="00D63F8A"/>
    <w:rsid w:val="00D6773A"/>
    <w:rsid w:val="00D71999"/>
    <w:rsid w:val="00D721CC"/>
    <w:rsid w:val="00D72BCD"/>
    <w:rsid w:val="00D73812"/>
    <w:rsid w:val="00D73998"/>
    <w:rsid w:val="00D7461F"/>
    <w:rsid w:val="00D769FE"/>
    <w:rsid w:val="00D77573"/>
    <w:rsid w:val="00D83C5E"/>
    <w:rsid w:val="00D92A13"/>
    <w:rsid w:val="00D94800"/>
    <w:rsid w:val="00DA4E1C"/>
    <w:rsid w:val="00DA72C6"/>
    <w:rsid w:val="00DB0A34"/>
    <w:rsid w:val="00DB0AFF"/>
    <w:rsid w:val="00DB6DF4"/>
    <w:rsid w:val="00DC168F"/>
    <w:rsid w:val="00DD53C6"/>
    <w:rsid w:val="00DD754F"/>
    <w:rsid w:val="00DE346E"/>
    <w:rsid w:val="00DE3812"/>
    <w:rsid w:val="00DE7971"/>
    <w:rsid w:val="00DF0051"/>
    <w:rsid w:val="00DF7978"/>
    <w:rsid w:val="00DF7B39"/>
    <w:rsid w:val="00E059B8"/>
    <w:rsid w:val="00E125E3"/>
    <w:rsid w:val="00E17DBB"/>
    <w:rsid w:val="00E208E6"/>
    <w:rsid w:val="00E2677F"/>
    <w:rsid w:val="00E3344C"/>
    <w:rsid w:val="00E4339F"/>
    <w:rsid w:val="00E44C9F"/>
    <w:rsid w:val="00E52C17"/>
    <w:rsid w:val="00E52CC9"/>
    <w:rsid w:val="00E641CD"/>
    <w:rsid w:val="00E653A4"/>
    <w:rsid w:val="00E655F6"/>
    <w:rsid w:val="00E70C37"/>
    <w:rsid w:val="00E72C06"/>
    <w:rsid w:val="00E7321A"/>
    <w:rsid w:val="00E749F7"/>
    <w:rsid w:val="00E75265"/>
    <w:rsid w:val="00E8044E"/>
    <w:rsid w:val="00E8398A"/>
    <w:rsid w:val="00E87F33"/>
    <w:rsid w:val="00E9343C"/>
    <w:rsid w:val="00E97592"/>
    <w:rsid w:val="00E97924"/>
    <w:rsid w:val="00EB02A2"/>
    <w:rsid w:val="00EB2DA7"/>
    <w:rsid w:val="00EC4F2F"/>
    <w:rsid w:val="00EC648F"/>
    <w:rsid w:val="00EC6794"/>
    <w:rsid w:val="00ED0544"/>
    <w:rsid w:val="00ED0B45"/>
    <w:rsid w:val="00ED3125"/>
    <w:rsid w:val="00ED48E6"/>
    <w:rsid w:val="00ED490F"/>
    <w:rsid w:val="00ED76DC"/>
    <w:rsid w:val="00EE21C6"/>
    <w:rsid w:val="00EE30BB"/>
    <w:rsid w:val="00EE4796"/>
    <w:rsid w:val="00EE6A3A"/>
    <w:rsid w:val="00EF12E1"/>
    <w:rsid w:val="00EF178B"/>
    <w:rsid w:val="00EF1B5A"/>
    <w:rsid w:val="00EF448E"/>
    <w:rsid w:val="00EF5411"/>
    <w:rsid w:val="00EF67FE"/>
    <w:rsid w:val="00EF742D"/>
    <w:rsid w:val="00EF75B6"/>
    <w:rsid w:val="00F00B9E"/>
    <w:rsid w:val="00F032E6"/>
    <w:rsid w:val="00F03D50"/>
    <w:rsid w:val="00F07924"/>
    <w:rsid w:val="00F107FB"/>
    <w:rsid w:val="00F1149A"/>
    <w:rsid w:val="00F1658E"/>
    <w:rsid w:val="00F17091"/>
    <w:rsid w:val="00F2061E"/>
    <w:rsid w:val="00F21A0F"/>
    <w:rsid w:val="00F22A33"/>
    <w:rsid w:val="00F313C7"/>
    <w:rsid w:val="00F31B72"/>
    <w:rsid w:val="00F32243"/>
    <w:rsid w:val="00F370F5"/>
    <w:rsid w:val="00F41C04"/>
    <w:rsid w:val="00F41CDE"/>
    <w:rsid w:val="00F43273"/>
    <w:rsid w:val="00F52DBC"/>
    <w:rsid w:val="00F53BC8"/>
    <w:rsid w:val="00F545C1"/>
    <w:rsid w:val="00F54EF0"/>
    <w:rsid w:val="00F64425"/>
    <w:rsid w:val="00F6650B"/>
    <w:rsid w:val="00F67802"/>
    <w:rsid w:val="00F70ED3"/>
    <w:rsid w:val="00F71FB0"/>
    <w:rsid w:val="00F74D8F"/>
    <w:rsid w:val="00F90A22"/>
    <w:rsid w:val="00F95BE9"/>
    <w:rsid w:val="00FA0398"/>
    <w:rsid w:val="00FA3C6E"/>
    <w:rsid w:val="00FA6743"/>
    <w:rsid w:val="00FB1F5B"/>
    <w:rsid w:val="00FB3570"/>
    <w:rsid w:val="00FC31E7"/>
    <w:rsid w:val="00FC40CE"/>
    <w:rsid w:val="00FD1660"/>
    <w:rsid w:val="00FD3C19"/>
    <w:rsid w:val="00FD60AD"/>
    <w:rsid w:val="00FD7A98"/>
    <w:rsid w:val="00FE0523"/>
    <w:rsid w:val="00FE2D93"/>
    <w:rsid w:val="00FE481E"/>
    <w:rsid w:val="00FF2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EDB0"/>
  <w15:chartTrackingRefBased/>
  <w15:docId w15:val="{5F77A9AB-55BB-45E9-99D4-1A3CABA8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C6E"/>
  </w:style>
  <w:style w:type="paragraph" w:styleId="Heading1">
    <w:name w:val="heading 1"/>
    <w:basedOn w:val="Normal"/>
    <w:next w:val="Normal"/>
    <w:link w:val="Heading1Char"/>
    <w:uiPriority w:val="9"/>
    <w:qFormat/>
    <w:rsid w:val="004E67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7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6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F0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67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675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E6752"/>
    <w:rPr>
      <w:color w:val="0563C1" w:themeColor="hyperlink"/>
      <w:u w:val="single"/>
    </w:rPr>
  </w:style>
  <w:style w:type="paragraph" w:styleId="ListParagraph">
    <w:name w:val="List Paragraph"/>
    <w:basedOn w:val="Normal"/>
    <w:uiPriority w:val="34"/>
    <w:qFormat/>
    <w:rsid w:val="004E6752"/>
    <w:pPr>
      <w:ind w:left="720"/>
      <w:contextualSpacing/>
    </w:pPr>
  </w:style>
  <w:style w:type="paragraph" w:styleId="TOCHeading">
    <w:name w:val="TOC Heading"/>
    <w:basedOn w:val="Heading1"/>
    <w:next w:val="Normal"/>
    <w:uiPriority w:val="39"/>
    <w:unhideWhenUsed/>
    <w:qFormat/>
    <w:rsid w:val="001F3ADB"/>
    <w:pPr>
      <w:outlineLvl w:val="9"/>
    </w:pPr>
  </w:style>
  <w:style w:type="paragraph" w:styleId="TOC1">
    <w:name w:val="toc 1"/>
    <w:basedOn w:val="Normal"/>
    <w:next w:val="Normal"/>
    <w:autoRedefine/>
    <w:uiPriority w:val="39"/>
    <w:unhideWhenUsed/>
    <w:rsid w:val="001F3ADB"/>
    <w:pPr>
      <w:spacing w:after="100"/>
    </w:pPr>
  </w:style>
  <w:style w:type="paragraph" w:styleId="TOC2">
    <w:name w:val="toc 2"/>
    <w:basedOn w:val="Normal"/>
    <w:next w:val="Normal"/>
    <w:autoRedefine/>
    <w:uiPriority w:val="39"/>
    <w:unhideWhenUsed/>
    <w:rsid w:val="001F3ADB"/>
    <w:pPr>
      <w:spacing w:after="100"/>
      <w:ind w:left="220"/>
    </w:pPr>
  </w:style>
  <w:style w:type="character" w:styleId="HTMLCode">
    <w:name w:val="HTML Code"/>
    <w:basedOn w:val="DefaultParagraphFont"/>
    <w:uiPriority w:val="99"/>
    <w:semiHidden/>
    <w:unhideWhenUsed/>
    <w:rsid w:val="00EE21C6"/>
    <w:rPr>
      <w:rFonts w:ascii="Courier New" w:eastAsia="Times New Roman" w:hAnsi="Courier New" w:cs="Courier New"/>
      <w:sz w:val="20"/>
      <w:szCs w:val="20"/>
    </w:rPr>
  </w:style>
  <w:style w:type="paragraph" w:styleId="Caption">
    <w:name w:val="caption"/>
    <w:basedOn w:val="Normal"/>
    <w:next w:val="Normal"/>
    <w:uiPriority w:val="35"/>
    <w:unhideWhenUsed/>
    <w:qFormat/>
    <w:rsid w:val="0090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67B0"/>
    <w:pPr>
      <w:spacing w:after="0"/>
      <w:ind w:left="440" w:hanging="440"/>
    </w:pPr>
    <w:rPr>
      <w:rFonts w:cstheme="minorHAnsi"/>
      <w:b/>
      <w:bCs/>
      <w:sz w:val="20"/>
      <w:szCs w:val="20"/>
    </w:rPr>
  </w:style>
  <w:style w:type="paragraph" w:styleId="Header">
    <w:name w:val="header"/>
    <w:basedOn w:val="Normal"/>
    <w:link w:val="HeaderChar"/>
    <w:uiPriority w:val="99"/>
    <w:unhideWhenUsed/>
    <w:rsid w:val="00FC4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0CE"/>
  </w:style>
  <w:style w:type="paragraph" w:styleId="Footer">
    <w:name w:val="footer"/>
    <w:basedOn w:val="Normal"/>
    <w:link w:val="FooterChar"/>
    <w:uiPriority w:val="99"/>
    <w:unhideWhenUsed/>
    <w:rsid w:val="00FC4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0CE"/>
  </w:style>
  <w:style w:type="paragraph" w:styleId="Bibliography">
    <w:name w:val="Bibliography"/>
    <w:basedOn w:val="Normal"/>
    <w:next w:val="Normal"/>
    <w:uiPriority w:val="37"/>
    <w:unhideWhenUsed/>
    <w:rsid w:val="00B55298"/>
    <w:pPr>
      <w:spacing w:after="0" w:line="480" w:lineRule="auto"/>
      <w:ind w:left="720" w:hanging="720"/>
    </w:pPr>
  </w:style>
  <w:style w:type="table" w:styleId="TableGrid">
    <w:name w:val="Table Grid"/>
    <w:basedOn w:val="TableNormal"/>
    <w:uiPriority w:val="39"/>
    <w:rsid w:val="004D1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370F5"/>
    <w:rPr>
      <w:color w:val="954F72" w:themeColor="followedHyperlink"/>
      <w:u w:val="single"/>
    </w:rPr>
  </w:style>
  <w:style w:type="character" w:styleId="UnresolvedMention">
    <w:name w:val="Unresolved Mention"/>
    <w:basedOn w:val="DefaultParagraphFont"/>
    <w:uiPriority w:val="99"/>
    <w:semiHidden/>
    <w:unhideWhenUsed/>
    <w:rsid w:val="00DF7B39"/>
    <w:rPr>
      <w:color w:val="605E5C"/>
      <w:shd w:val="clear" w:color="auto" w:fill="E1DFDD"/>
    </w:rPr>
  </w:style>
  <w:style w:type="character" w:styleId="PlaceholderText">
    <w:name w:val="Placeholder Text"/>
    <w:basedOn w:val="DefaultParagraphFont"/>
    <w:uiPriority w:val="99"/>
    <w:semiHidden/>
    <w:rsid w:val="002932CF"/>
    <w:rPr>
      <w:color w:val="808080"/>
    </w:rPr>
  </w:style>
  <w:style w:type="paragraph" w:styleId="NoSpacing">
    <w:name w:val="No Spacing"/>
    <w:uiPriority w:val="1"/>
    <w:qFormat/>
    <w:rsid w:val="00635795"/>
    <w:pPr>
      <w:spacing w:after="0" w:line="240" w:lineRule="auto"/>
    </w:pPr>
  </w:style>
  <w:style w:type="paragraph" w:styleId="FootnoteText">
    <w:name w:val="footnote text"/>
    <w:basedOn w:val="Normal"/>
    <w:link w:val="FootnoteTextChar"/>
    <w:uiPriority w:val="99"/>
    <w:semiHidden/>
    <w:unhideWhenUsed/>
    <w:rsid w:val="00C04D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4DB7"/>
    <w:rPr>
      <w:sz w:val="20"/>
      <w:szCs w:val="20"/>
    </w:rPr>
  </w:style>
  <w:style w:type="character" w:styleId="FootnoteReference">
    <w:name w:val="footnote reference"/>
    <w:basedOn w:val="DefaultParagraphFont"/>
    <w:uiPriority w:val="99"/>
    <w:semiHidden/>
    <w:unhideWhenUsed/>
    <w:rsid w:val="00C04DB7"/>
    <w:rPr>
      <w:vertAlign w:val="superscript"/>
    </w:rPr>
  </w:style>
  <w:style w:type="paragraph" w:styleId="EndnoteText">
    <w:name w:val="endnote text"/>
    <w:basedOn w:val="Normal"/>
    <w:link w:val="EndnoteTextChar"/>
    <w:uiPriority w:val="99"/>
    <w:semiHidden/>
    <w:unhideWhenUsed/>
    <w:rsid w:val="008C1A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1A2A"/>
    <w:rPr>
      <w:sz w:val="20"/>
      <w:szCs w:val="20"/>
    </w:rPr>
  </w:style>
  <w:style w:type="character" w:styleId="EndnoteReference">
    <w:name w:val="endnote reference"/>
    <w:basedOn w:val="DefaultParagraphFont"/>
    <w:uiPriority w:val="99"/>
    <w:semiHidden/>
    <w:unhideWhenUsed/>
    <w:rsid w:val="008C1A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8923">
      <w:bodyDiv w:val="1"/>
      <w:marLeft w:val="0"/>
      <w:marRight w:val="0"/>
      <w:marTop w:val="0"/>
      <w:marBottom w:val="0"/>
      <w:divBdr>
        <w:top w:val="none" w:sz="0" w:space="0" w:color="auto"/>
        <w:left w:val="none" w:sz="0" w:space="0" w:color="auto"/>
        <w:bottom w:val="none" w:sz="0" w:space="0" w:color="auto"/>
        <w:right w:val="none" w:sz="0" w:space="0" w:color="auto"/>
      </w:divBdr>
    </w:div>
    <w:div w:id="190997646">
      <w:bodyDiv w:val="1"/>
      <w:marLeft w:val="0"/>
      <w:marRight w:val="0"/>
      <w:marTop w:val="0"/>
      <w:marBottom w:val="0"/>
      <w:divBdr>
        <w:top w:val="none" w:sz="0" w:space="0" w:color="auto"/>
        <w:left w:val="none" w:sz="0" w:space="0" w:color="auto"/>
        <w:bottom w:val="none" w:sz="0" w:space="0" w:color="auto"/>
        <w:right w:val="none" w:sz="0" w:space="0" w:color="auto"/>
      </w:divBdr>
    </w:div>
    <w:div w:id="297535948">
      <w:bodyDiv w:val="1"/>
      <w:marLeft w:val="0"/>
      <w:marRight w:val="0"/>
      <w:marTop w:val="0"/>
      <w:marBottom w:val="0"/>
      <w:divBdr>
        <w:top w:val="none" w:sz="0" w:space="0" w:color="auto"/>
        <w:left w:val="none" w:sz="0" w:space="0" w:color="auto"/>
        <w:bottom w:val="none" w:sz="0" w:space="0" w:color="auto"/>
        <w:right w:val="none" w:sz="0" w:space="0" w:color="auto"/>
      </w:divBdr>
    </w:div>
    <w:div w:id="306400545">
      <w:bodyDiv w:val="1"/>
      <w:marLeft w:val="0"/>
      <w:marRight w:val="0"/>
      <w:marTop w:val="0"/>
      <w:marBottom w:val="0"/>
      <w:divBdr>
        <w:top w:val="none" w:sz="0" w:space="0" w:color="auto"/>
        <w:left w:val="none" w:sz="0" w:space="0" w:color="auto"/>
        <w:bottom w:val="none" w:sz="0" w:space="0" w:color="auto"/>
        <w:right w:val="none" w:sz="0" w:space="0" w:color="auto"/>
      </w:divBdr>
    </w:div>
    <w:div w:id="426123546">
      <w:bodyDiv w:val="1"/>
      <w:marLeft w:val="0"/>
      <w:marRight w:val="0"/>
      <w:marTop w:val="0"/>
      <w:marBottom w:val="0"/>
      <w:divBdr>
        <w:top w:val="none" w:sz="0" w:space="0" w:color="auto"/>
        <w:left w:val="none" w:sz="0" w:space="0" w:color="auto"/>
        <w:bottom w:val="none" w:sz="0" w:space="0" w:color="auto"/>
        <w:right w:val="none" w:sz="0" w:space="0" w:color="auto"/>
      </w:divBdr>
    </w:div>
    <w:div w:id="451897277">
      <w:bodyDiv w:val="1"/>
      <w:marLeft w:val="0"/>
      <w:marRight w:val="0"/>
      <w:marTop w:val="0"/>
      <w:marBottom w:val="0"/>
      <w:divBdr>
        <w:top w:val="none" w:sz="0" w:space="0" w:color="auto"/>
        <w:left w:val="none" w:sz="0" w:space="0" w:color="auto"/>
        <w:bottom w:val="none" w:sz="0" w:space="0" w:color="auto"/>
        <w:right w:val="none" w:sz="0" w:space="0" w:color="auto"/>
      </w:divBdr>
    </w:div>
    <w:div w:id="556207627">
      <w:bodyDiv w:val="1"/>
      <w:marLeft w:val="0"/>
      <w:marRight w:val="0"/>
      <w:marTop w:val="0"/>
      <w:marBottom w:val="0"/>
      <w:divBdr>
        <w:top w:val="none" w:sz="0" w:space="0" w:color="auto"/>
        <w:left w:val="none" w:sz="0" w:space="0" w:color="auto"/>
        <w:bottom w:val="none" w:sz="0" w:space="0" w:color="auto"/>
        <w:right w:val="none" w:sz="0" w:space="0" w:color="auto"/>
      </w:divBdr>
    </w:div>
    <w:div w:id="699934214">
      <w:bodyDiv w:val="1"/>
      <w:marLeft w:val="0"/>
      <w:marRight w:val="0"/>
      <w:marTop w:val="0"/>
      <w:marBottom w:val="0"/>
      <w:divBdr>
        <w:top w:val="none" w:sz="0" w:space="0" w:color="auto"/>
        <w:left w:val="none" w:sz="0" w:space="0" w:color="auto"/>
        <w:bottom w:val="none" w:sz="0" w:space="0" w:color="auto"/>
        <w:right w:val="none" w:sz="0" w:space="0" w:color="auto"/>
      </w:divBdr>
    </w:div>
    <w:div w:id="715278514">
      <w:bodyDiv w:val="1"/>
      <w:marLeft w:val="0"/>
      <w:marRight w:val="0"/>
      <w:marTop w:val="0"/>
      <w:marBottom w:val="0"/>
      <w:divBdr>
        <w:top w:val="none" w:sz="0" w:space="0" w:color="auto"/>
        <w:left w:val="none" w:sz="0" w:space="0" w:color="auto"/>
        <w:bottom w:val="none" w:sz="0" w:space="0" w:color="auto"/>
        <w:right w:val="none" w:sz="0" w:space="0" w:color="auto"/>
      </w:divBdr>
    </w:div>
    <w:div w:id="727261549">
      <w:bodyDiv w:val="1"/>
      <w:marLeft w:val="0"/>
      <w:marRight w:val="0"/>
      <w:marTop w:val="0"/>
      <w:marBottom w:val="0"/>
      <w:divBdr>
        <w:top w:val="none" w:sz="0" w:space="0" w:color="auto"/>
        <w:left w:val="none" w:sz="0" w:space="0" w:color="auto"/>
        <w:bottom w:val="none" w:sz="0" w:space="0" w:color="auto"/>
        <w:right w:val="none" w:sz="0" w:space="0" w:color="auto"/>
      </w:divBdr>
    </w:div>
    <w:div w:id="761997706">
      <w:bodyDiv w:val="1"/>
      <w:marLeft w:val="0"/>
      <w:marRight w:val="0"/>
      <w:marTop w:val="0"/>
      <w:marBottom w:val="0"/>
      <w:divBdr>
        <w:top w:val="none" w:sz="0" w:space="0" w:color="auto"/>
        <w:left w:val="none" w:sz="0" w:space="0" w:color="auto"/>
        <w:bottom w:val="none" w:sz="0" w:space="0" w:color="auto"/>
        <w:right w:val="none" w:sz="0" w:space="0" w:color="auto"/>
      </w:divBdr>
    </w:div>
    <w:div w:id="793911786">
      <w:bodyDiv w:val="1"/>
      <w:marLeft w:val="0"/>
      <w:marRight w:val="0"/>
      <w:marTop w:val="0"/>
      <w:marBottom w:val="0"/>
      <w:divBdr>
        <w:top w:val="none" w:sz="0" w:space="0" w:color="auto"/>
        <w:left w:val="none" w:sz="0" w:space="0" w:color="auto"/>
        <w:bottom w:val="none" w:sz="0" w:space="0" w:color="auto"/>
        <w:right w:val="none" w:sz="0" w:space="0" w:color="auto"/>
      </w:divBdr>
    </w:div>
    <w:div w:id="860818485">
      <w:bodyDiv w:val="1"/>
      <w:marLeft w:val="0"/>
      <w:marRight w:val="0"/>
      <w:marTop w:val="0"/>
      <w:marBottom w:val="0"/>
      <w:divBdr>
        <w:top w:val="none" w:sz="0" w:space="0" w:color="auto"/>
        <w:left w:val="none" w:sz="0" w:space="0" w:color="auto"/>
        <w:bottom w:val="none" w:sz="0" w:space="0" w:color="auto"/>
        <w:right w:val="none" w:sz="0" w:space="0" w:color="auto"/>
      </w:divBdr>
    </w:div>
    <w:div w:id="869954944">
      <w:bodyDiv w:val="1"/>
      <w:marLeft w:val="0"/>
      <w:marRight w:val="0"/>
      <w:marTop w:val="0"/>
      <w:marBottom w:val="0"/>
      <w:divBdr>
        <w:top w:val="none" w:sz="0" w:space="0" w:color="auto"/>
        <w:left w:val="none" w:sz="0" w:space="0" w:color="auto"/>
        <w:bottom w:val="none" w:sz="0" w:space="0" w:color="auto"/>
        <w:right w:val="none" w:sz="0" w:space="0" w:color="auto"/>
      </w:divBdr>
    </w:div>
    <w:div w:id="875582300">
      <w:bodyDiv w:val="1"/>
      <w:marLeft w:val="0"/>
      <w:marRight w:val="0"/>
      <w:marTop w:val="0"/>
      <w:marBottom w:val="0"/>
      <w:divBdr>
        <w:top w:val="none" w:sz="0" w:space="0" w:color="auto"/>
        <w:left w:val="none" w:sz="0" w:space="0" w:color="auto"/>
        <w:bottom w:val="none" w:sz="0" w:space="0" w:color="auto"/>
        <w:right w:val="none" w:sz="0" w:space="0" w:color="auto"/>
      </w:divBdr>
    </w:div>
    <w:div w:id="905997234">
      <w:bodyDiv w:val="1"/>
      <w:marLeft w:val="0"/>
      <w:marRight w:val="0"/>
      <w:marTop w:val="0"/>
      <w:marBottom w:val="0"/>
      <w:divBdr>
        <w:top w:val="none" w:sz="0" w:space="0" w:color="auto"/>
        <w:left w:val="none" w:sz="0" w:space="0" w:color="auto"/>
        <w:bottom w:val="none" w:sz="0" w:space="0" w:color="auto"/>
        <w:right w:val="none" w:sz="0" w:space="0" w:color="auto"/>
      </w:divBdr>
    </w:div>
    <w:div w:id="913441395">
      <w:bodyDiv w:val="1"/>
      <w:marLeft w:val="0"/>
      <w:marRight w:val="0"/>
      <w:marTop w:val="0"/>
      <w:marBottom w:val="0"/>
      <w:divBdr>
        <w:top w:val="none" w:sz="0" w:space="0" w:color="auto"/>
        <w:left w:val="none" w:sz="0" w:space="0" w:color="auto"/>
        <w:bottom w:val="none" w:sz="0" w:space="0" w:color="auto"/>
        <w:right w:val="none" w:sz="0" w:space="0" w:color="auto"/>
      </w:divBdr>
    </w:div>
    <w:div w:id="1098059338">
      <w:bodyDiv w:val="1"/>
      <w:marLeft w:val="0"/>
      <w:marRight w:val="0"/>
      <w:marTop w:val="0"/>
      <w:marBottom w:val="0"/>
      <w:divBdr>
        <w:top w:val="none" w:sz="0" w:space="0" w:color="auto"/>
        <w:left w:val="none" w:sz="0" w:space="0" w:color="auto"/>
        <w:bottom w:val="none" w:sz="0" w:space="0" w:color="auto"/>
        <w:right w:val="none" w:sz="0" w:space="0" w:color="auto"/>
      </w:divBdr>
    </w:div>
    <w:div w:id="1110928793">
      <w:bodyDiv w:val="1"/>
      <w:marLeft w:val="0"/>
      <w:marRight w:val="0"/>
      <w:marTop w:val="0"/>
      <w:marBottom w:val="0"/>
      <w:divBdr>
        <w:top w:val="none" w:sz="0" w:space="0" w:color="auto"/>
        <w:left w:val="none" w:sz="0" w:space="0" w:color="auto"/>
        <w:bottom w:val="none" w:sz="0" w:space="0" w:color="auto"/>
        <w:right w:val="none" w:sz="0" w:space="0" w:color="auto"/>
      </w:divBdr>
    </w:div>
    <w:div w:id="1122923093">
      <w:bodyDiv w:val="1"/>
      <w:marLeft w:val="0"/>
      <w:marRight w:val="0"/>
      <w:marTop w:val="0"/>
      <w:marBottom w:val="0"/>
      <w:divBdr>
        <w:top w:val="none" w:sz="0" w:space="0" w:color="auto"/>
        <w:left w:val="none" w:sz="0" w:space="0" w:color="auto"/>
        <w:bottom w:val="none" w:sz="0" w:space="0" w:color="auto"/>
        <w:right w:val="none" w:sz="0" w:space="0" w:color="auto"/>
      </w:divBdr>
    </w:div>
    <w:div w:id="1125808384">
      <w:bodyDiv w:val="1"/>
      <w:marLeft w:val="0"/>
      <w:marRight w:val="0"/>
      <w:marTop w:val="0"/>
      <w:marBottom w:val="0"/>
      <w:divBdr>
        <w:top w:val="none" w:sz="0" w:space="0" w:color="auto"/>
        <w:left w:val="none" w:sz="0" w:space="0" w:color="auto"/>
        <w:bottom w:val="none" w:sz="0" w:space="0" w:color="auto"/>
        <w:right w:val="none" w:sz="0" w:space="0" w:color="auto"/>
      </w:divBdr>
    </w:div>
    <w:div w:id="1131745591">
      <w:bodyDiv w:val="1"/>
      <w:marLeft w:val="0"/>
      <w:marRight w:val="0"/>
      <w:marTop w:val="0"/>
      <w:marBottom w:val="0"/>
      <w:divBdr>
        <w:top w:val="none" w:sz="0" w:space="0" w:color="auto"/>
        <w:left w:val="none" w:sz="0" w:space="0" w:color="auto"/>
        <w:bottom w:val="none" w:sz="0" w:space="0" w:color="auto"/>
        <w:right w:val="none" w:sz="0" w:space="0" w:color="auto"/>
      </w:divBdr>
    </w:div>
    <w:div w:id="1157257878">
      <w:bodyDiv w:val="1"/>
      <w:marLeft w:val="0"/>
      <w:marRight w:val="0"/>
      <w:marTop w:val="0"/>
      <w:marBottom w:val="0"/>
      <w:divBdr>
        <w:top w:val="none" w:sz="0" w:space="0" w:color="auto"/>
        <w:left w:val="none" w:sz="0" w:space="0" w:color="auto"/>
        <w:bottom w:val="none" w:sz="0" w:space="0" w:color="auto"/>
        <w:right w:val="none" w:sz="0" w:space="0" w:color="auto"/>
      </w:divBdr>
    </w:div>
    <w:div w:id="1196964484">
      <w:bodyDiv w:val="1"/>
      <w:marLeft w:val="0"/>
      <w:marRight w:val="0"/>
      <w:marTop w:val="0"/>
      <w:marBottom w:val="0"/>
      <w:divBdr>
        <w:top w:val="none" w:sz="0" w:space="0" w:color="auto"/>
        <w:left w:val="none" w:sz="0" w:space="0" w:color="auto"/>
        <w:bottom w:val="none" w:sz="0" w:space="0" w:color="auto"/>
        <w:right w:val="none" w:sz="0" w:space="0" w:color="auto"/>
      </w:divBdr>
    </w:div>
    <w:div w:id="1280339452">
      <w:bodyDiv w:val="1"/>
      <w:marLeft w:val="0"/>
      <w:marRight w:val="0"/>
      <w:marTop w:val="0"/>
      <w:marBottom w:val="0"/>
      <w:divBdr>
        <w:top w:val="none" w:sz="0" w:space="0" w:color="auto"/>
        <w:left w:val="none" w:sz="0" w:space="0" w:color="auto"/>
        <w:bottom w:val="none" w:sz="0" w:space="0" w:color="auto"/>
        <w:right w:val="none" w:sz="0" w:space="0" w:color="auto"/>
      </w:divBdr>
    </w:div>
    <w:div w:id="1332177551">
      <w:bodyDiv w:val="1"/>
      <w:marLeft w:val="0"/>
      <w:marRight w:val="0"/>
      <w:marTop w:val="0"/>
      <w:marBottom w:val="0"/>
      <w:divBdr>
        <w:top w:val="none" w:sz="0" w:space="0" w:color="auto"/>
        <w:left w:val="none" w:sz="0" w:space="0" w:color="auto"/>
        <w:bottom w:val="none" w:sz="0" w:space="0" w:color="auto"/>
        <w:right w:val="none" w:sz="0" w:space="0" w:color="auto"/>
      </w:divBdr>
    </w:div>
    <w:div w:id="1334183464">
      <w:bodyDiv w:val="1"/>
      <w:marLeft w:val="0"/>
      <w:marRight w:val="0"/>
      <w:marTop w:val="0"/>
      <w:marBottom w:val="0"/>
      <w:divBdr>
        <w:top w:val="none" w:sz="0" w:space="0" w:color="auto"/>
        <w:left w:val="none" w:sz="0" w:space="0" w:color="auto"/>
        <w:bottom w:val="none" w:sz="0" w:space="0" w:color="auto"/>
        <w:right w:val="none" w:sz="0" w:space="0" w:color="auto"/>
      </w:divBdr>
    </w:div>
    <w:div w:id="1340426533">
      <w:bodyDiv w:val="1"/>
      <w:marLeft w:val="0"/>
      <w:marRight w:val="0"/>
      <w:marTop w:val="0"/>
      <w:marBottom w:val="0"/>
      <w:divBdr>
        <w:top w:val="none" w:sz="0" w:space="0" w:color="auto"/>
        <w:left w:val="none" w:sz="0" w:space="0" w:color="auto"/>
        <w:bottom w:val="none" w:sz="0" w:space="0" w:color="auto"/>
        <w:right w:val="none" w:sz="0" w:space="0" w:color="auto"/>
      </w:divBdr>
    </w:div>
    <w:div w:id="1353456734">
      <w:bodyDiv w:val="1"/>
      <w:marLeft w:val="0"/>
      <w:marRight w:val="0"/>
      <w:marTop w:val="0"/>
      <w:marBottom w:val="0"/>
      <w:divBdr>
        <w:top w:val="none" w:sz="0" w:space="0" w:color="auto"/>
        <w:left w:val="none" w:sz="0" w:space="0" w:color="auto"/>
        <w:bottom w:val="none" w:sz="0" w:space="0" w:color="auto"/>
        <w:right w:val="none" w:sz="0" w:space="0" w:color="auto"/>
      </w:divBdr>
    </w:div>
    <w:div w:id="1364405413">
      <w:bodyDiv w:val="1"/>
      <w:marLeft w:val="0"/>
      <w:marRight w:val="0"/>
      <w:marTop w:val="0"/>
      <w:marBottom w:val="0"/>
      <w:divBdr>
        <w:top w:val="none" w:sz="0" w:space="0" w:color="auto"/>
        <w:left w:val="none" w:sz="0" w:space="0" w:color="auto"/>
        <w:bottom w:val="none" w:sz="0" w:space="0" w:color="auto"/>
        <w:right w:val="none" w:sz="0" w:space="0" w:color="auto"/>
      </w:divBdr>
    </w:div>
    <w:div w:id="1410619844">
      <w:bodyDiv w:val="1"/>
      <w:marLeft w:val="0"/>
      <w:marRight w:val="0"/>
      <w:marTop w:val="0"/>
      <w:marBottom w:val="0"/>
      <w:divBdr>
        <w:top w:val="none" w:sz="0" w:space="0" w:color="auto"/>
        <w:left w:val="none" w:sz="0" w:space="0" w:color="auto"/>
        <w:bottom w:val="none" w:sz="0" w:space="0" w:color="auto"/>
        <w:right w:val="none" w:sz="0" w:space="0" w:color="auto"/>
      </w:divBdr>
    </w:div>
    <w:div w:id="1429037248">
      <w:bodyDiv w:val="1"/>
      <w:marLeft w:val="0"/>
      <w:marRight w:val="0"/>
      <w:marTop w:val="0"/>
      <w:marBottom w:val="0"/>
      <w:divBdr>
        <w:top w:val="none" w:sz="0" w:space="0" w:color="auto"/>
        <w:left w:val="none" w:sz="0" w:space="0" w:color="auto"/>
        <w:bottom w:val="none" w:sz="0" w:space="0" w:color="auto"/>
        <w:right w:val="none" w:sz="0" w:space="0" w:color="auto"/>
      </w:divBdr>
    </w:div>
    <w:div w:id="1515681280">
      <w:bodyDiv w:val="1"/>
      <w:marLeft w:val="0"/>
      <w:marRight w:val="0"/>
      <w:marTop w:val="0"/>
      <w:marBottom w:val="0"/>
      <w:divBdr>
        <w:top w:val="none" w:sz="0" w:space="0" w:color="auto"/>
        <w:left w:val="none" w:sz="0" w:space="0" w:color="auto"/>
        <w:bottom w:val="none" w:sz="0" w:space="0" w:color="auto"/>
        <w:right w:val="none" w:sz="0" w:space="0" w:color="auto"/>
      </w:divBdr>
    </w:div>
    <w:div w:id="1520853922">
      <w:bodyDiv w:val="1"/>
      <w:marLeft w:val="0"/>
      <w:marRight w:val="0"/>
      <w:marTop w:val="0"/>
      <w:marBottom w:val="0"/>
      <w:divBdr>
        <w:top w:val="none" w:sz="0" w:space="0" w:color="auto"/>
        <w:left w:val="none" w:sz="0" w:space="0" w:color="auto"/>
        <w:bottom w:val="none" w:sz="0" w:space="0" w:color="auto"/>
        <w:right w:val="none" w:sz="0" w:space="0" w:color="auto"/>
      </w:divBdr>
    </w:div>
    <w:div w:id="1530139672">
      <w:bodyDiv w:val="1"/>
      <w:marLeft w:val="0"/>
      <w:marRight w:val="0"/>
      <w:marTop w:val="0"/>
      <w:marBottom w:val="0"/>
      <w:divBdr>
        <w:top w:val="none" w:sz="0" w:space="0" w:color="auto"/>
        <w:left w:val="none" w:sz="0" w:space="0" w:color="auto"/>
        <w:bottom w:val="none" w:sz="0" w:space="0" w:color="auto"/>
        <w:right w:val="none" w:sz="0" w:space="0" w:color="auto"/>
      </w:divBdr>
    </w:div>
    <w:div w:id="1545827164">
      <w:bodyDiv w:val="1"/>
      <w:marLeft w:val="0"/>
      <w:marRight w:val="0"/>
      <w:marTop w:val="0"/>
      <w:marBottom w:val="0"/>
      <w:divBdr>
        <w:top w:val="none" w:sz="0" w:space="0" w:color="auto"/>
        <w:left w:val="none" w:sz="0" w:space="0" w:color="auto"/>
        <w:bottom w:val="none" w:sz="0" w:space="0" w:color="auto"/>
        <w:right w:val="none" w:sz="0" w:space="0" w:color="auto"/>
      </w:divBdr>
    </w:div>
    <w:div w:id="1595435769">
      <w:bodyDiv w:val="1"/>
      <w:marLeft w:val="0"/>
      <w:marRight w:val="0"/>
      <w:marTop w:val="0"/>
      <w:marBottom w:val="0"/>
      <w:divBdr>
        <w:top w:val="none" w:sz="0" w:space="0" w:color="auto"/>
        <w:left w:val="none" w:sz="0" w:space="0" w:color="auto"/>
        <w:bottom w:val="none" w:sz="0" w:space="0" w:color="auto"/>
        <w:right w:val="none" w:sz="0" w:space="0" w:color="auto"/>
      </w:divBdr>
    </w:div>
    <w:div w:id="1615475283">
      <w:bodyDiv w:val="1"/>
      <w:marLeft w:val="0"/>
      <w:marRight w:val="0"/>
      <w:marTop w:val="0"/>
      <w:marBottom w:val="0"/>
      <w:divBdr>
        <w:top w:val="none" w:sz="0" w:space="0" w:color="auto"/>
        <w:left w:val="none" w:sz="0" w:space="0" w:color="auto"/>
        <w:bottom w:val="none" w:sz="0" w:space="0" w:color="auto"/>
        <w:right w:val="none" w:sz="0" w:space="0" w:color="auto"/>
      </w:divBdr>
    </w:div>
    <w:div w:id="1631016753">
      <w:bodyDiv w:val="1"/>
      <w:marLeft w:val="0"/>
      <w:marRight w:val="0"/>
      <w:marTop w:val="0"/>
      <w:marBottom w:val="0"/>
      <w:divBdr>
        <w:top w:val="none" w:sz="0" w:space="0" w:color="auto"/>
        <w:left w:val="none" w:sz="0" w:space="0" w:color="auto"/>
        <w:bottom w:val="none" w:sz="0" w:space="0" w:color="auto"/>
        <w:right w:val="none" w:sz="0" w:space="0" w:color="auto"/>
      </w:divBdr>
    </w:div>
    <w:div w:id="1661735428">
      <w:bodyDiv w:val="1"/>
      <w:marLeft w:val="0"/>
      <w:marRight w:val="0"/>
      <w:marTop w:val="0"/>
      <w:marBottom w:val="0"/>
      <w:divBdr>
        <w:top w:val="none" w:sz="0" w:space="0" w:color="auto"/>
        <w:left w:val="none" w:sz="0" w:space="0" w:color="auto"/>
        <w:bottom w:val="none" w:sz="0" w:space="0" w:color="auto"/>
        <w:right w:val="none" w:sz="0" w:space="0" w:color="auto"/>
      </w:divBdr>
    </w:div>
    <w:div w:id="1689985200">
      <w:bodyDiv w:val="1"/>
      <w:marLeft w:val="0"/>
      <w:marRight w:val="0"/>
      <w:marTop w:val="0"/>
      <w:marBottom w:val="0"/>
      <w:divBdr>
        <w:top w:val="none" w:sz="0" w:space="0" w:color="auto"/>
        <w:left w:val="none" w:sz="0" w:space="0" w:color="auto"/>
        <w:bottom w:val="none" w:sz="0" w:space="0" w:color="auto"/>
        <w:right w:val="none" w:sz="0" w:space="0" w:color="auto"/>
      </w:divBdr>
    </w:div>
    <w:div w:id="1861621747">
      <w:bodyDiv w:val="1"/>
      <w:marLeft w:val="0"/>
      <w:marRight w:val="0"/>
      <w:marTop w:val="0"/>
      <w:marBottom w:val="0"/>
      <w:divBdr>
        <w:top w:val="none" w:sz="0" w:space="0" w:color="auto"/>
        <w:left w:val="none" w:sz="0" w:space="0" w:color="auto"/>
        <w:bottom w:val="none" w:sz="0" w:space="0" w:color="auto"/>
        <w:right w:val="none" w:sz="0" w:space="0" w:color="auto"/>
      </w:divBdr>
    </w:div>
    <w:div w:id="1867593499">
      <w:bodyDiv w:val="1"/>
      <w:marLeft w:val="0"/>
      <w:marRight w:val="0"/>
      <w:marTop w:val="0"/>
      <w:marBottom w:val="0"/>
      <w:divBdr>
        <w:top w:val="none" w:sz="0" w:space="0" w:color="auto"/>
        <w:left w:val="none" w:sz="0" w:space="0" w:color="auto"/>
        <w:bottom w:val="none" w:sz="0" w:space="0" w:color="auto"/>
        <w:right w:val="none" w:sz="0" w:space="0" w:color="auto"/>
      </w:divBdr>
    </w:div>
    <w:div w:id="1876119773">
      <w:bodyDiv w:val="1"/>
      <w:marLeft w:val="0"/>
      <w:marRight w:val="0"/>
      <w:marTop w:val="0"/>
      <w:marBottom w:val="0"/>
      <w:divBdr>
        <w:top w:val="none" w:sz="0" w:space="0" w:color="auto"/>
        <w:left w:val="none" w:sz="0" w:space="0" w:color="auto"/>
        <w:bottom w:val="none" w:sz="0" w:space="0" w:color="auto"/>
        <w:right w:val="none" w:sz="0" w:space="0" w:color="auto"/>
      </w:divBdr>
    </w:div>
    <w:div w:id="1898660770">
      <w:bodyDiv w:val="1"/>
      <w:marLeft w:val="0"/>
      <w:marRight w:val="0"/>
      <w:marTop w:val="0"/>
      <w:marBottom w:val="0"/>
      <w:divBdr>
        <w:top w:val="none" w:sz="0" w:space="0" w:color="auto"/>
        <w:left w:val="none" w:sz="0" w:space="0" w:color="auto"/>
        <w:bottom w:val="none" w:sz="0" w:space="0" w:color="auto"/>
        <w:right w:val="none" w:sz="0" w:space="0" w:color="auto"/>
      </w:divBdr>
    </w:div>
    <w:div w:id="1935942741">
      <w:bodyDiv w:val="1"/>
      <w:marLeft w:val="0"/>
      <w:marRight w:val="0"/>
      <w:marTop w:val="0"/>
      <w:marBottom w:val="0"/>
      <w:divBdr>
        <w:top w:val="none" w:sz="0" w:space="0" w:color="auto"/>
        <w:left w:val="none" w:sz="0" w:space="0" w:color="auto"/>
        <w:bottom w:val="none" w:sz="0" w:space="0" w:color="auto"/>
        <w:right w:val="none" w:sz="0" w:space="0" w:color="auto"/>
      </w:divBdr>
    </w:div>
    <w:div w:id="1959338928">
      <w:bodyDiv w:val="1"/>
      <w:marLeft w:val="0"/>
      <w:marRight w:val="0"/>
      <w:marTop w:val="0"/>
      <w:marBottom w:val="0"/>
      <w:divBdr>
        <w:top w:val="none" w:sz="0" w:space="0" w:color="auto"/>
        <w:left w:val="none" w:sz="0" w:space="0" w:color="auto"/>
        <w:bottom w:val="none" w:sz="0" w:space="0" w:color="auto"/>
        <w:right w:val="none" w:sz="0" w:space="0" w:color="auto"/>
      </w:divBdr>
    </w:div>
    <w:div w:id="2061636729">
      <w:bodyDiv w:val="1"/>
      <w:marLeft w:val="0"/>
      <w:marRight w:val="0"/>
      <w:marTop w:val="0"/>
      <w:marBottom w:val="0"/>
      <w:divBdr>
        <w:top w:val="none" w:sz="0" w:space="0" w:color="auto"/>
        <w:left w:val="none" w:sz="0" w:space="0" w:color="auto"/>
        <w:bottom w:val="none" w:sz="0" w:space="0" w:color="auto"/>
        <w:right w:val="none" w:sz="0" w:space="0" w:color="auto"/>
      </w:divBdr>
    </w:div>
    <w:div w:id="2099594773">
      <w:bodyDiv w:val="1"/>
      <w:marLeft w:val="0"/>
      <w:marRight w:val="0"/>
      <w:marTop w:val="0"/>
      <w:marBottom w:val="0"/>
      <w:divBdr>
        <w:top w:val="none" w:sz="0" w:space="0" w:color="auto"/>
        <w:left w:val="none" w:sz="0" w:space="0" w:color="auto"/>
        <w:bottom w:val="none" w:sz="0" w:space="0" w:color="auto"/>
        <w:right w:val="none" w:sz="0" w:space="0" w:color="auto"/>
      </w:divBdr>
      <w:divsChild>
        <w:div w:id="1126780309">
          <w:marLeft w:val="0"/>
          <w:marRight w:val="0"/>
          <w:marTop w:val="0"/>
          <w:marBottom w:val="0"/>
          <w:divBdr>
            <w:top w:val="none" w:sz="0" w:space="0" w:color="auto"/>
            <w:left w:val="none" w:sz="0" w:space="0" w:color="auto"/>
            <w:bottom w:val="none" w:sz="0" w:space="0" w:color="auto"/>
            <w:right w:val="none" w:sz="0" w:space="0" w:color="auto"/>
          </w:divBdr>
          <w:divsChild>
            <w:div w:id="9467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dropbox.com/scl/fo/1yrqt3wnrt5rw0li8p1qk/h?rlkey=cz84bq5rpxjdgunj79rkaipos&amp;dl=0" TargetMode="External"/><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3.jpg"/><Relationship Id="rId38" Type="http://schemas.openxmlformats.org/officeDocument/2006/relationships/image" Target="media/image26.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giss.nasa.gov/tools/panoply/download/" TargetMode="External"/><Relationship Id="rId29" Type="http://schemas.openxmlformats.org/officeDocument/2006/relationships/image" Target="media/image20.jp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hyperlink" Target="RefDocs/SampleLogFile.txt" TargetMode="External"/><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5.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dropbox.com/scl/fo/1yrqt3wnrt5rw0li8p1qk/h?rlkey=02yol6t1g5ddahvo3ufysgv4m&amp;dl=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urs.earthdata.nasa.gov/" TargetMode="Externa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CYN17</b:Tag>
    <b:SourceType>JournalArticle</b:SourceType>
    <b:Guid>{7B4D1380-A03A-4755-AD4B-B01DB778A9C8}</b:Guid>
    <b:Title>The Modern-Era Retrospective Analysis for Research and Applications,</b:Title>
    <b:Year>2017</b:Year>
    <b:Author>
      <b:Author>
        <b:NameList>
          <b:Person>
            <b:Last>Genaro</b:Last>
          </b:Person>
        </b:NameList>
      </b:Author>
    </b:Author>
    <b:JournalName>Journal Of Climate</b:JournalName>
    <b:RefOrder>1</b:RefOrder>
  </b:Source>
</b:Sources>
</file>

<file path=customXml/itemProps1.xml><?xml version="1.0" encoding="utf-8"?>
<ds:datastoreItem xmlns:ds="http://schemas.openxmlformats.org/officeDocument/2006/customXml" ds:itemID="{A9E31E48-5344-40A2-8A3F-83545B644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8985</TotalTime>
  <Pages>34</Pages>
  <Words>6574</Words>
  <Characters>37477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Gelaro</dc:creator>
  <cp:keywords/>
  <dc:description/>
  <cp:lastModifiedBy>Stephen Forczyk</cp:lastModifiedBy>
  <cp:revision>84</cp:revision>
  <dcterms:created xsi:type="dcterms:W3CDTF">2023-08-30T02:04:00Z</dcterms:created>
  <dcterms:modified xsi:type="dcterms:W3CDTF">2023-10-03T20:43:00Z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id="kZBfa3bR"/&gt;&lt;style id="http://www.zotero.org/styles/apa" locale="en-US" hasBibliography="1" bibliographyStyleHasBeenSet="1"/&gt;&lt;prefs&gt;&lt;pref name="fieldType" value="Field"/&gt;&lt;/prefs&gt;&lt;/data&gt;</vt:lpwstr>
  </property>
</Properties>
</file>