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before="480" w:lineRule="auto"/>
        <w:jc w:val="center"/>
        <w:rPr/>
      </w:pPr>
      <w:bookmarkStart w:colFirst="0" w:colLast="0" w:name="_z4rpttgq6p6p" w:id="0"/>
      <w:bookmarkEnd w:id="0"/>
      <w:r w:rsidDel="00000000" w:rsidR="00000000" w:rsidRPr="00000000">
        <w:rPr>
          <w:rtl w:val="0"/>
        </w:rPr>
        <w:t xml:space="preserve">Crafting Success: Essential Steps to Launch Your Handyman Business</w:t>
      </w:r>
    </w:p>
    <w:p w:rsidR="00000000" w:rsidDel="00000000" w:rsidP="00000000" w:rsidRDefault="00000000" w:rsidRPr="00000000" w14:paraId="00000002">
      <w:pPr>
        <w:spacing w:after="240" w:before="240" w:lineRule="auto"/>
        <w:rPr/>
      </w:pPr>
      <w:r w:rsidDel="00000000" w:rsidR="00000000" w:rsidRPr="00000000">
        <w:rPr>
          <w:rtl w:val="0"/>
        </w:rPr>
        <w:t xml:space="preserve">The prospect of starting a handyman business holds a certain allure, not least because of its vast potential for growth and profitability. A successful foray into this field hinges on meticulous planning and an intimate understanding of the trade's nuances. To excel, an entrepreneur must lay a solid foundation from which to build their brand, reputation, and operational acumen. Here, </w:t>
      </w:r>
      <w:hyperlink r:id="rId6">
        <w:r w:rsidDel="00000000" w:rsidR="00000000" w:rsidRPr="00000000">
          <w:rPr>
            <w:color w:val="1155cc"/>
            <w:u w:val="single"/>
            <w:rtl w:val="0"/>
          </w:rPr>
          <w:t xml:space="preserve">Wishful Thinking</w:t>
        </w:r>
      </w:hyperlink>
      <w:r w:rsidDel="00000000" w:rsidR="00000000" w:rsidRPr="00000000">
        <w:rPr>
          <w:rtl w:val="0"/>
        </w:rPr>
        <w:t xml:space="preserve"> will dissect the crucial steps aspiring business owners must take to carve out their niche in the handyman industry.</w:t>
      </w:r>
    </w:p>
    <w:p w:rsidR="00000000" w:rsidDel="00000000" w:rsidP="00000000" w:rsidRDefault="00000000" w:rsidRPr="00000000" w14:paraId="00000003">
      <w:pPr>
        <w:pStyle w:val="Heading2"/>
        <w:keepNext w:val="0"/>
        <w:keepLines w:val="0"/>
        <w:spacing w:after="80" w:lineRule="auto"/>
        <w:rPr>
          <w:b w:val="1"/>
          <w:sz w:val="22"/>
          <w:szCs w:val="22"/>
        </w:rPr>
      </w:pPr>
      <w:bookmarkStart w:colFirst="0" w:colLast="0" w:name="_f0httzzb3jp5" w:id="1"/>
      <w:bookmarkEnd w:id="1"/>
      <w:r w:rsidDel="00000000" w:rsidR="00000000" w:rsidRPr="00000000">
        <w:rPr>
          <w:b w:val="1"/>
          <w:sz w:val="22"/>
          <w:szCs w:val="22"/>
          <w:rtl w:val="0"/>
        </w:rPr>
        <w:t xml:space="preserve">Invest in the Tools of the Trade</w:t>
      </w:r>
    </w:p>
    <w:p w:rsidR="00000000" w:rsidDel="00000000" w:rsidP="00000000" w:rsidRDefault="00000000" w:rsidRPr="00000000" w14:paraId="00000004">
      <w:pPr>
        <w:spacing w:after="240" w:before="240" w:lineRule="auto"/>
        <w:rPr/>
      </w:pPr>
      <w:r w:rsidDel="00000000" w:rsidR="00000000" w:rsidRPr="00000000">
        <w:rPr>
          <w:rtl w:val="0"/>
        </w:rPr>
        <w:t xml:space="preserve">The cornerstone of any handyman business is the arsenal of tools at one’s disposal. Professionals know that subpar equipment can derail even the most basic tasks, compromising work quality and client trust. Therefore, allocating funds for </w:t>
      </w:r>
      <w:hyperlink r:id="rId7">
        <w:r w:rsidDel="00000000" w:rsidR="00000000" w:rsidRPr="00000000">
          <w:rPr>
            <w:color w:val="1155cc"/>
            <w:u w:val="single"/>
            <w:rtl w:val="0"/>
          </w:rPr>
          <w:t xml:space="preserve">durable, high-performance tools</w:t>
        </w:r>
      </w:hyperlink>
      <w:r w:rsidDel="00000000" w:rsidR="00000000" w:rsidRPr="00000000">
        <w:rPr>
          <w:rtl w:val="0"/>
        </w:rPr>
        <w:t xml:space="preserve"> not only prepares one for a diverse range of jobs but also stands as an investment in the business’s reputation for reliability and excellence.</w:t>
      </w:r>
    </w:p>
    <w:p w:rsidR="00000000" w:rsidDel="00000000" w:rsidP="00000000" w:rsidRDefault="00000000" w:rsidRPr="00000000" w14:paraId="00000005">
      <w:pPr>
        <w:pStyle w:val="Heading2"/>
        <w:keepNext w:val="0"/>
        <w:keepLines w:val="0"/>
        <w:spacing w:after="80" w:lineRule="auto"/>
        <w:rPr>
          <w:b w:val="1"/>
          <w:sz w:val="22"/>
          <w:szCs w:val="22"/>
        </w:rPr>
      </w:pPr>
      <w:bookmarkStart w:colFirst="0" w:colLast="0" w:name="_dde63gvfysxb" w:id="2"/>
      <w:bookmarkEnd w:id="2"/>
      <w:r w:rsidDel="00000000" w:rsidR="00000000" w:rsidRPr="00000000">
        <w:rPr>
          <w:b w:val="1"/>
          <w:sz w:val="22"/>
          <w:szCs w:val="22"/>
          <w:rtl w:val="0"/>
        </w:rPr>
        <w:t xml:space="preserve">Prioritize Legal Compliance</w:t>
      </w:r>
    </w:p>
    <w:p w:rsidR="00000000" w:rsidDel="00000000" w:rsidP="00000000" w:rsidRDefault="00000000" w:rsidRPr="00000000" w14:paraId="00000006">
      <w:pPr>
        <w:spacing w:after="240" w:before="240" w:lineRule="auto"/>
        <w:rPr/>
      </w:pPr>
      <w:r w:rsidDel="00000000" w:rsidR="00000000" w:rsidRPr="00000000">
        <w:rPr>
          <w:rtl w:val="0"/>
        </w:rPr>
        <w:t xml:space="preserve">Navigating the legalities of starting a handyman business is non-negotiable. From </w:t>
      </w:r>
      <w:hyperlink r:id="rId8">
        <w:r w:rsidDel="00000000" w:rsidR="00000000" w:rsidRPr="00000000">
          <w:rPr>
            <w:color w:val="1155cc"/>
            <w:u w:val="single"/>
            <w:rtl w:val="0"/>
          </w:rPr>
          <w:t xml:space="preserve">securing the appropriate licenses</w:t>
        </w:r>
      </w:hyperlink>
      <w:r w:rsidDel="00000000" w:rsidR="00000000" w:rsidRPr="00000000">
        <w:rPr>
          <w:rtl w:val="0"/>
        </w:rPr>
        <w:t xml:space="preserve"> to understanding zoning laws, compliance safeguards against unforeseen legal complications. Prospective business owners must allocate time to comprehensively understand and adhere to the statutory requirements of their chosen jurisdiction to maintain the business's integrity.</w:t>
      </w:r>
    </w:p>
    <w:p w:rsidR="00000000" w:rsidDel="00000000" w:rsidP="00000000" w:rsidRDefault="00000000" w:rsidRPr="00000000" w14:paraId="00000007">
      <w:pPr>
        <w:pStyle w:val="Heading2"/>
        <w:keepNext w:val="0"/>
        <w:keepLines w:val="0"/>
        <w:spacing w:after="80" w:lineRule="auto"/>
        <w:rPr>
          <w:b w:val="1"/>
          <w:sz w:val="22"/>
          <w:szCs w:val="22"/>
        </w:rPr>
      </w:pPr>
      <w:bookmarkStart w:colFirst="0" w:colLast="0" w:name="_213kte5oz4np" w:id="3"/>
      <w:bookmarkEnd w:id="3"/>
      <w:r w:rsidDel="00000000" w:rsidR="00000000" w:rsidRPr="00000000">
        <w:rPr>
          <w:b w:val="1"/>
          <w:sz w:val="22"/>
          <w:szCs w:val="22"/>
          <w:rtl w:val="0"/>
        </w:rPr>
        <w:t xml:space="preserve">Market to Attract Clients</w:t>
      </w:r>
    </w:p>
    <w:p w:rsidR="00000000" w:rsidDel="00000000" w:rsidP="00000000" w:rsidRDefault="00000000" w:rsidRPr="00000000" w14:paraId="00000008">
      <w:pPr>
        <w:spacing w:after="240" w:before="240" w:lineRule="auto"/>
        <w:rPr/>
      </w:pPr>
      <w:r w:rsidDel="00000000" w:rsidR="00000000" w:rsidRPr="00000000">
        <w:rPr>
          <w:rtl w:val="0"/>
        </w:rPr>
        <w:t xml:space="preserve">Attracting and retaining clients is the lifeblood of any handyman business. Innovative marketing strategies, from optimizing online platforms to cultivating community relationships, can significantly expand a business's reach. </w:t>
      </w:r>
      <w:hyperlink r:id="rId9">
        <w:r w:rsidDel="00000000" w:rsidR="00000000" w:rsidRPr="00000000">
          <w:rPr>
            <w:color w:val="1155cc"/>
            <w:u w:val="single"/>
            <w:rtl w:val="0"/>
          </w:rPr>
          <w:t xml:space="preserve">An effective marketing approach</w:t>
        </w:r>
      </w:hyperlink>
      <w:r w:rsidDel="00000000" w:rsidR="00000000" w:rsidRPr="00000000">
        <w:rPr>
          <w:rtl w:val="0"/>
        </w:rPr>
        <w:t xml:space="preserve"> not only introduces the business to potential clients but also establishes the brand in the collective consciousness of the community.</w:t>
      </w:r>
    </w:p>
    <w:p w:rsidR="00000000" w:rsidDel="00000000" w:rsidP="00000000" w:rsidRDefault="00000000" w:rsidRPr="00000000" w14:paraId="00000009">
      <w:pPr>
        <w:pStyle w:val="Heading2"/>
        <w:keepNext w:val="0"/>
        <w:keepLines w:val="0"/>
        <w:spacing w:after="80" w:lineRule="auto"/>
        <w:rPr>
          <w:b w:val="1"/>
          <w:sz w:val="22"/>
          <w:szCs w:val="22"/>
        </w:rPr>
      </w:pPr>
      <w:bookmarkStart w:colFirst="0" w:colLast="0" w:name="_z2xg0jbyb321" w:id="4"/>
      <w:bookmarkEnd w:id="4"/>
      <w:r w:rsidDel="00000000" w:rsidR="00000000" w:rsidRPr="00000000">
        <w:rPr>
          <w:b w:val="1"/>
          <w:sz w:val="22"/>
          <w:szCs w:val="22"/>
          <w:rtl w:val="0"/>
        </w:rPr>
        <w:t xml:space="preserve">Use Leads Effectively</w:t>
      </w:r>
    </w:p>
    <w:p w:rsidR="00000000" w:rsidDel="00000000" w:rsidP="00000000" w:rsidRDefault="00000000" w:rsidRPr="00000000" w14:paraId="0000000A">
      <w:pPr>
        <w:pStyle w:val="Heading2"/>
        <w:keepNext w:val="0"/>
        <w:keepLines w:val="0"/>
        <w:spacing w:after="80" w:lineRule="auto"/>
        <w:rPr>
          <w:sz w:val="22"/>
          <w:szCs w:val="22"/>
        </w:rPr>
      </w:pPr>
      <w:bookmarkStart w:colFirst="0" w:colLast="0" w:name="_mgfpd4gbitm5" w:id="5"/>
      <w:bookmarkEnd w:id="5"/>
      <w:r w:rsidDel="00000000" w:rsidR="00000000" w:rsidRPr="00000000">
        <w:rPr>
          <w:sz w:val="22"/>
          <w:szCs w:val="22"/>
          <w:rtl w:val="0"/>
        </w:rPr>
        <w:t xml:space="preserve">Expanding a client base is a dynamic process that requires inventive lead generation techniques. Through methods such as local event sponsorships and strategic online content distribution, handymen can capture the attention of prospective clients. Effective lead generation practices are about </w:t>
      </w:r>
      <w:hyperlink r:id="rId10">
        <w:r w:rsidDel="00000000" w:rsidR="00000000" w:rsidRPr="00000000">
          <w:rPr>
            <w:color w:val="1155cc"/>
            <w:sz w:val="22"/>
            <w:szCs w:val="22"/>
            <w:u w:val="single"/>
            <w:rtl w:val="0"/>
          </w:rPr>
          <w:t xml:space="preserve">positioning the business</w:t>
        </w:r>
      </w:hyperlink>
      <w:r w:rsidDel="00000000" w:rsidR="00000000" w:rsidRPr="00000000">
        <w:rPr>
          <w:sz w:val="22"/>
          <w:szCs w:val="22"/>
          <w:rtl w:val="0"/>
        </w:rPr>
        <w:t xml:space="preserve"> in places where potential clients are most likely to seek handyman services.</w:t>
      </w:r>
    </w:p>
    <w:p w:rsidR="00000000" w:rsidDel="00000000" w:rsidP="00000000" w:rsidRDefault="00000000" w:rsidRPr="00000000" w14:paraId="0000000B">
      <w:pPr>
        <w:pStyle w:val="Heading2"/>
        <w:keepNext w:val="0"/>
        <w:keepLines w:val="0"/>
        <w:spacing w:after="80" w:lineRule="auto"/>
        <w:rPr>
          <w:b w:val="1"/>
          <w:sz w:val="22"/>
          <w:szCs w:val="22"/>
        </w:rPr>
      </w:pPr>
      <w:bookmarkStart w:colFirst="0" w:colLast="0" w:name="_3ypde041ayi6" w:id="6"/>
      <w:bookmarkEnd w:id="6"/>
      <w:r w:rsidDel="00000000" w:rsidR="00000000" w:rsidRPr="00000000">
        <w:rPr>
          <w:b w:val="1"/>
          <w:sz w:val="22"/>
          <w:szCs w:val="22"/>
          <w:rtl w:val="0"/>
        </w:rPr>
        <w:t xml:space="preserve">Launch a User-Friendly Website</w:t>
      </w:r>
    </w:p>
    <w:p w:rsidR="00000000" w:rsidDel="00000000" w:rsidP="00000000" w:rsidRDefault="00000000" w:rsidRPr="00000000" w14:paraId="0000000C">
      <w:pPr>
        <w:spacing w:after="240" w:before="240" w:lineRule="auto"/>
        <w:rPr/>
      </w:pPr>
      <w:r w:rsidDel="00000000" w:rsidR="00000000" w:rsidRPr="00000000">
        <w:rPr>
          <w:rtl w:val="0"/>
        </w:rPr>
        <w:t xml:space="preserve">In the digital age, a user-friendly website serves as a handyman business's virtual storefront. It’s crucial to craft a site that is both </w:t>
      </w:r>
      <w:hyperlink r:id="rId11">
        <w:r w:rsidDel="00000000" w:rsidR="00000000" w:rsidRPr="00000000">
          <w:rPr>
            <w:color w:val="1155cc"/>
            <w:u w:val="single"/>
            <w:rtl w:val="0"/>
          </w:rPr>
          <w:t xml:space="preserve">informative and navigable</w:t>
        </w:r>
      </w:hyperlink>
      <w:r w:rsidDel="00000000" w:rsidR="00000000" w:rsidRPr="00000000">
        <w:rPr>
          <w:rtl w:val="0"/>
        </w:rPr>
        <w:t xml:space="preserve">, one that effectively showcases services and simplifies the inquiry and booking process for potential clients. A well-designed website can be a deciding factor for clients choosing between competing services.</w:t>
      </w:r>
    </w:p>
    <w:p w:rsidR="00000000" w:rsidDel="00000000" w:rsidP="00000000" w:rsidRDefault="00000000" w:rsidRPr="00000000" w14:paraId="0000000D">
      <w:pPr>
        <w:pStyle w:val="Heading2"/>
        <w:keepNext w:val="0"/>
        <w:keepLines w:val="0"/>
        <w:spacing w:after="80" w:lineRule="auto"/>
        <w:rPr>
          <w:b w:val="1"/>
          <w:sz w:val="22"/>
          <w:szCs w:val="22"/>
        </w:rPr>
      </w:pPr>
      <w:bookmarkStart w:colFirst="0" w:colLast="0" w:name="_mfcrjhmlcwmv" w:id="7"/>
      <w:bookmarkEnd w:id="7"/>
      <w:r w:rsidDel="00000000" w:rsidR="00000000" w:rsidRPr="00000000">
        <w:rPr>
          <w:b w:val="1"/>
          <w:sz w:val="22"/>
          <w:szCs w:val="22"/>
          <w:rtl w:val="0"/>
        </w:rPr>
        <w:t xml:space="preserve">Download Necessary Software</w:t>
      </w:r>
    </w:p>
    <w:p w:rsidR="00000000" w:rsidDel="00000000" w:rsidP="00000000" w:rsidRDefault="00000000" w:rsidRPr="00000000" w14:paraId="0000000E">
      <w:pPr>
        <w:spacing w:after="240" w:before="240" w:lineRule="auto"/>
        <w:rPr/>
      </w:pPr>
      <w:r w:rsidDel="00000000" w:rsidR="00000000" w:rsidRPr="00000000">
        <w:rPr>
          <w:rtl w:val="0"/>
        </w:rPr>
        <w:t xml:space="preserve">In an age where efficiency equates to success, leveraging technology can significantly enhance business operations. Handyman businesses can benefit from a suite of digital tools designed to </w:t>
      </w:r>
      <w:hyperlink r:id="rId12">
        <w:r w:rsidDel="00000000" w:rsidR="00000000" w:rsidRPr="00000000">
          <w:rPr>
            <w:color w:val="1155cc"/>
            <w:u w:val="single"/>
            <w:rtl w:val="0"/>
          </w:rPr>
          <w:t xml:space="preserve">simplify scheduling, billing, and customer service</w:t>
        </w:r>
      </w:hyperlink>
      <w:r w:rsidDel="00000000" w:rsidR="00000000" w:rsidRPr="00000000">
        <w:rPr>
          <w:rtl w:val="0"/>
        </w:rPr>
        <w:t xml:space="preserve">, thus optimizing time management and productivity. These technological solutions empower business owners to focus more on service delivery and less on administrative tasks.</w:t>
      </w:r>
    </w:p>
    <w:p w:rsidR="00000000" w:rsidDel="00000000" w:rsidP="00000000" w:rsidRDefault="00000000" w:rsidRPr="00000000" w14:paraId="0000000F">
      <w:pPr>
        <w:pStyle w:val="Heading2"/>
        <w:keepNext w:val="0"/>
        <w:keepLines w:val="0"/>
        <w:spacing w:after="80" w:lineRule="auto"/>
        <w:rPr>
          <w:b w:val="1"/>
          <w:sz w:val="22"/>
          <w:szCs w:val="22"/>
        </w:rPr>
      </w:pPr>
      <w:bookmarkStart w:colFirst="0" w:colLast="0" w:name="_h6xxq9nzut6b" w:id="8"/>
      <w:bookmarkEnd w:id="8"/>
      <w:r w:rsidDel="00000000" w:rsidR="00000000" w:rsidRPr="00000000">
        <w:rPr>
          <w:b w:val="1"/>
          <w:sz w:val="22"/>
          <w:szCs w:val="22"/>
          <w:rtl w:val="0"/>
        </w:rPr>
        <w:t xml:space="preserve">Get Accounting Help</w:t>
      </w:r>
    </w:p>
    <w:p w:rsidR="00000000" w:rsidDel="00000000" w:rsidP="00000000" w:rsidRDefault="00000000" w:rsidRPr="00000000" w14:paraId="00000010">
      <w:pPr>
        <w:spacing w:after="240" w:before="240" w:lineRule="auto"/>
        <w:rPr/>
      </w:pPr>
      <w:r w:rsidDel="00000000" w:rsidR="00000000" w:rsidRPr="00000000">
        <w:rPr>
          <w:rtl w:val="0"/>
        </w:rPr>
        <w:t xml:space="preserve">Efficient financial management is a pillar of any thriving business. Employing accounting software can automate and streamline financial tasks such as invoicing, payroll, and tax preparations. The right financial tools not only save time but also </w:t>
      </w:r>
      <w:hyperlink r:id="rId13">
        <w:r w:rsidDel="00000000" w:rsidR="00000000" w:rsidRPr="00000000">
          <w:rPr>
            <w:color w:val="1155cc"/>
            <w:u w:val="single"/>
            <w:rtl w:val="0"/>
          </w:rPr>
          <w:t xml:space="preserve">reduce the margin of error</w:t>
        </w:r>
      </w:hyperlink>
      <w:r w:rsidDel="00000000" w:rsidR="00000000" w:rsidRPr="00000000">
        <w:rPr>
          <w:rtl w:val="0"/>
        </w:rPr>
        <w:t xml:space="preserve"> in financial record-keeping, ensuring a clear view of the business's fiscal health.</w:t>
      </w:r>
    </w:p>
    <w:p w:rsidR="00000000" w:rsidDel="00000000" w:rsidP="00000000" w:rsidRDefault="00000000" w:rsidRPr="00000000" w14:paraId="00000011">
      <w:pPr>
        <w:pStyle w:val="Heading2"/>
        <w:keepNext w:val="0"/>
        <w:keepLines w:val="0"/>
        <w:spacing w:after="80" w:lineRule="auto"/>
        <w:rPr>
          <w:b w:val="1"/>
          <w:sz w:val="22"/>
          <w:szCs w:val="22"/>
        </w:rPr>
      </w:pPr>
      <w:bookmarkStart w:colFirst="0" w:colLast="0" w:name="_wmb9bq6b9tz" w:id="9"/>
      <w:bookmarkEnd w:id="9"/>
      <w:r w:rsidDel="00000000" w:rsidR="00000000" w:rsidRPr="00000000">
        <w:rPr>
          <w:b w:val="1"/>
          <w:sz w:val="22"/>
          <w:szCs w:val="22"/>
          <w:rtl w:val="0"/>
        </w:rPr>
        <w:t xml:space="preserve">Hone Your Communication Skills</w:t>
      </w:r>
    </w:p>
    <w:p w:rsidR="00000000" w:rsidDel="00000000" w:rsidP="00000000" w:rsidRDefault="00000000" w:rsidRPr="00000000" w14:paraId="00000012">
      <w:pPr>
        <w:spacing w:after="240" w:before="240" w:lineRule="auto"/>
        <w:rPr/>
      </w:pPr>
      <w:r w:rsidDel="00000000" w:rsidR="00000000" w:rsidRPr="00000000">
        <w:rPr>
          <w:rtl w:val="0"/>
        </w:rPr>
        <w:t xml:space="preserve">The ability to communicate effectively with clients is a hallmark of a thriving handyman business. Honing these skills ensures that customer expectations are managed, feedback is appropriately acted upon, and a </w:t>
      </w:r>
      <w:hyperlink r:id="rId14">
        <w:r w:rsidDel="00000000" w:rsidR="00000000" w:rsidRPr="00000000">
          <w:rPr>
            <w:color w:val="1155cc"/>
            <w:u w:val="single"/>
            <w:rtl w:val="0"/>
          </w:rPr>
          <w:t xml:space="preserve">strong rapport is established</w:t>
        </w:r>
      </w:hyperlink>
      <w:r w:rsidDel="00000000" w:rsidR="00000000" w:rsidRPr="00000000">
        <w:rPr>
          <w:rtl w:val="0"/>
        </w:rPr>
        <w:t xml:space="preserve">. In the long term, proficient communication fosters client loyalty and contributes to a sterling reputation within the community.</w:t>
      </w:r>
    </w:p>
    <w:p w:rsidR="00000000" w:rsidDel="00000000" w:rsidP="00000000" w:rsidRDefault="00000000" w:rsidRPr="00000000" w14:paraId="00000013">
      <w:pPr>
        <w:spacing w:after="240" w:before="240" w:lineRule="auto"/>
        <w:rPr/>
      </w:pPr>
      <w:r w:rsidDel="00000000" w:rsidR="00000000" w:rsidRPr="00000000">
        <w:rPr>
          <w:rtl w:val="0"/>
        </w:rPr>
        <w:t xml:space="preserve">Launching a handyman business is a venture ripe with opportunity, demanding dedication, strategic planning, and a willingness to learn and adapt. By investing in the right tools, staying legally compliant, effectively marketing, embracing technology, communicating clearly, establishing an online presence, managing finances with precision, and generating leads innovatively, one can build a flourishing enterprise. Take these insights and transform the vision of a handyman business into a rewarding reality.</w:t>
      </w:r>
    </w:p>
    <w:p w:rsidR="00000000" w:rsidDel="00000000" w:rsidP="00000000" w:rsidRDefault="00000000" w:rsidRPr="00000000" w14:paraId="00000014">
      <w:pPr>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Image via </w:t>
      </w:r>
      <w:hyperlink r:id="rId16">
        <w:r w:rsidDel="00000000" w:rsidR="00000000" w:rsidRPr="00000000">
          <w:rPr>
            <w:color w:val="1155cc"/>
            <w:u w:val="single"/>
            <w:rtl w:val="0"/>
          </w:rPr>
          <w:t xml:space="preserve">Unsplash</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freshysites.com/web-design-development/top-handyman-websites/" TargetMode="External"/><Relationship Id="rId10" Type="http://schemas.openxmlformats.org/officeDocument/2006/relationships/hyperlink" Target="https://contractormarketingnetwork.com/2020/09/19/guide-to-lead-generation-for-handyman/" TargetMode="External"/><Relationship Id="rId13" Type="http://schemas.openxmlformats.org/officeDocument/2006/relationships/hyperlink" Target="https://turbotax.intuit.com/tax-tips/self-employment-taxes/tax-tips-for-handymen-and-odd-jobs/L6Qzg4KPj" TargetMode="External"/><Relationship Id="rId12" Type="http://schemas.openxmlformats.org/officeDocument/2006/relationships/hyperlink" Target="https://jungleworks.com/top-10-softwares-for-an-online-handyman-business-in-20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marketing360.com/local-advertising/handyman-marketing-ideas-tips-and-lead-generation-strategies/" TargetMode="External"/><Relationship Id="rId15" Type="http://schemas.openxmlformats.org/officeDocument/2006/relationships/image" Target="media/image1.png"/><Relationship Id="rId14" Type="http://schemas.openxmlformats.org/officeDocument/2006/relationships/hyperlink" Target="https://www.betterup.com/blog/how-to-build-rapport" TargetMode="External"/><Relationship Id="rId16" Type="http://schemas.openxmlformats.org/officeDocument/2006/relationships/hyperlink" Target="https://unsplash.com/photos/a-man-is-working-on-a-wall-with-a-wrench-o7LfgBBu6kM" TargetMode="External"/><Relationship Id="rId5" Type="http://schemas.openxmlformats.org/officeDocument/2006/relationships/styles" Target="styles.xml"/><Relationship Id="rId6" Type="http://schemas.openxmlformats.org/officeDocument/2006/relationships/hyperlink" Target="https://www.stevehemingway.com/" TargetMode="External"/><Relationship Id="rId7" Type="http://schemas.openxmlformats.org/officeDocument/2006/relationships/hyperlink" Target="https://getjobber.com/academy/handyman/handyman-tools/" TargetMode="External"/><Relationship Id="rId8" Type="http://schemas.openxmlformats.org/officeDocument/2006/relationships/hyperlink" Target="https://www.zenbusiness.com/blog/who-needs-a-general-contractors-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