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4322" w:rsidRDefault="00A2483D" w:rsidP="00D35E7B">
      <w:pPr>
        <w:spacing w:after="0"/>
        <w:jc w:val="center"/>
        <w:rPr>
          <w:rFonts w:ascii="Times New Roman" w:hAnsi="Times New Roman"/>
          <w:b/>
          <w:sz w:val="30"/>
          <w:szCs w:val="30"/>
        </w:rPr>
      </w:pPr>
      <w:r w:rsidRPr="00A2483D">
        <w:rPr>
          <w:rFonts w:ascii="Times New Roman" w:hAnsi="Times New Roman"/>
          <w:b/>
          <w:sz w:val="30"/>
          <w:szCs w:val="30"/>
        </w:rPr>
        <w:t>Lending Club Loan Data:</w:t>
      </w:r>
      <w:r w:rsidRPr="00A2483D">
        <w:rPr>
          <w:rFonts w:ascii="Times New Roman" w:hAnsi="Times New Roman"/>
          <w:b/>
          <w:sz w:val="30"/>
          <w:szCs w:val="30"/>
        </w:rPr>
        <w:br/>
        <w:t>To default, or not, this is the question.</w:t>
      </w:r>
    </w:p>
    <w:p w:rsidR="002A5502" w:rsidRDefault="002A5502" w:rsidP="00D35E7B">
      <w:pPr>
        <w:spacing w:after="0"/>
        <w:jc w:val="center"/>
        <w:rPr>
          <w:rFonts w:ascii="Times New Roman" w:hAnsi="Times New Roman"/>
          <w:b/>
          <w:sz w:val="30"/>
          <w:szCs w:val="30"/>
        </w:rPr>
      </w:pPr>
    </w:p>
    <w:p w:rsidR="00A44F26" w:rsidRDefault="00A2483D" w:rsidP="00D35E7B">
      <w:pPr>
        <w:spacing w:after="0"/>
        <w:jc w:val="center"/>
        <w:rPr>
          <w:rFonts w:ascii="Times New Roman" w:hAnsi="Times New Roman"/>
          <w:szCs w:val="24"/>
        </w:rPr>
      </w:pPr>
      <w:proofErr w:type="spellStart"/>
      <w:r>
        <w:rPr>
          <w:rFonts w:ascii="Times New Roman" w:hAnsi="Times New Roman"/>
          <w:szCs w:val="24"/>
        </w:rPr>
        <w:t>X</w:t>
      </w:r>
      <w:r>
        <w:rPr>
          <w:rFonts w:ascii="Times New Roman" w:hAnsi="Times New Roman" w:hint="eastAsia"/>
          <w:szCs w:val="24"/>
          <w:lang w:eastAsia="zh-CN"/>
        </w:rPr>
        <w:t>iao</w:t>
      </w:r>
      <w:r>
        <w:rPr>
          <w:rFonts w:ascii="Times New Roman" w:hAnsi="Times New Roman"/>
          <w:szCs w:val="24"/>
        </w:rPr>
        <w:t>han</w:t>
      </w:r>
      <w:proofErr w:type="spellEnd"/>
      <w:r>
        <w:rPr>
          <w:rFonts w:ascii="Times New Roman" w:hAnsi="Times New Roman"/>
          <w:szCs w:val="24"/>
        </w:rPr>
        <w:t xml:space="preserve"> Liu</w:t>
      </w:r>
      <w:r w:rsidR="00A44F26" w:rsidRPr="00A44F26">
        <w:rPr>
          <w:rFonts w:ascii="Times New Roman" w:hAnsi="Times New Roman"/>
          <w:szCs w:val="24"/>
          <w:vertAlign w:val="superscript"/>
          <w:lang w:eastAsia="zh-CN"/>
        </w:rPr>
        <w:t>1</w:t>
      </w:r>
      <w:r w:rsidR="002A5502" w:rsidRPr="002A5502">
        <w:rPr>
          <w:rFonts w:ascii="Times New Roman" w:hAnsi="Times New Roman"/>
          <w:szCs w:val="24"/>
        </w:rPr>
        <w:t xml:space="preserve">, </w:t>
      </w:r>
      <w:proofErr w:type="spellStart"/>
      <w:r w:rsidRPr="00A2483D">
        <w:rPr>
          <w:rFonts w:ascii="Times New Roman" w:hAnsi="Times New Roman"/>
          <w:szCs w:val="24"/>
        </w:rPr>
        <w:t>Weixin</w:t>
      </w:r>
      <w:proofErr w:type="spellEnd"/>
      <w:r w:rsidRPr="00A2483D">
        <w:rPr>
          <w:rFonts w:ascii="Times New Roman" w:hAnsi="Times New Roman"/>
          <w:szCs w:val="24"/>
        </w:rPr>
        <w:t xml:space="preserve"> Liu</w:t>
      </w:r>
      <w:r w:rsidRPr="00A2483D">
        <w:rPr>
          <w:rFonts w:ascii="Times New Roman" w:hAnsi="Times New Roman"/>
          <w:szCs w:val="24"/>
          <w:vertAlign w:val="superscript"/>
        </w:rPr>
        <w:t>2</w:t>
      </w:r>
      <w:r>
        <w:rPr>
          <w:rFonts w:ascii="Times New Roman" w:hAnsi="Times New Roman"/>
          <w:szCs w:val="24"/>
        </w:rPr>
        <w:t xml:space="preserve">, </w:t>
      </w:r>
      <w:proofErr w:type="spellStart"/>
      <w:r w:rsidRPr="00A2483D">
        <w:rPr>
          <w:rFonts w:ascii="Times New Roman" w:hAnsi="Times New Roman"/>
          <w:szCs w:val="24"/>
        </w:rPr>
        <w:t>Xinyu</w:t>
      </w:r>
      <w:proofErr w:type="spellEnd"/>
      <w:r w:rsidRPr="00A2483D">
        <w:rPr>
          <w:rFonts w:ascii="Times New Roman" w:hAnsi="Times New Roman"/>
          <w:szCs w:val="24"/>
        </w:rPr>
        <w:t xml:space="preserve"> Xu</w:t>
      </w:r>
      <w:r w:rsidR="00885E4B">
        <w:rPr>
          <w:rFonts w:ascii="Times New Roman" w:hAnsi="Times New Roman"/>
          <w:szCs w:val="24"/>
          <w:vertAlign w:val="superscript"/>
        </w:rPr>
        <w:t>3</w:t>
      </w:r>
      <w:r>
        <w:rPr>
          <w:rFonts w:ascii="Times New Roman" w:hAnsi="Times New Roman"/>
          <w:szCs w:val="24"/>
        </w:rPr>
        <w:t xml:space="preserve">, </w:t>
      </w:r>
      <w:r w:rsidRPr="00A2483D">
        <w:rPr>
          <w:rFonts w:ascii="Times New Roman" w:hAnsi="Times New Roman"/>
          <w:szCs w:val="24"/>
        </w:rPr>
        <w:t>Xuan Yin</w:t>
      </w:r>
      <w:r w:rsidR="00885E4B">
        <w:rPr>
          <w:rFonts w:ascii="Times New Roman" w:hAnsi="Times New Roman"/>
          <w:szCs w:val="24"/>
          <w:vertAlign w:val="superscript"/>
        </w:rPr>
        <w:t>4</w:t>
      </w:r>
      <w:r>
        <w:rPr>
          <w:rFonts w:ascii="Times New Roman" w:hAnsi="Times New Roman"/>
          <w:szCs w:val="24"/>
        </w:rPr>
        <w:t xml:space="preserve">, </w:t>
      </w:r>
      <w:r w:rsidR="00A44F26">
        <w:rPr>
          <w:rFonts w:ascii="Times New Roman" w:hAnsi="Times New Roman"/>
          <w:szCs w:val="24"/>
        </w:rPr>
        <w:t>Haiyang He</w:t>
      </w:r>
      <w:r w:rsidR="00885E4B">
        <w:rPr>
          <w:rFonts w:ascii="Times New Roman" w:hAnsi="Times New Roman"/>
          <w:szCs w:val="24"/>
          <w:vertAlign w:val="superscript"/>
        </w:rPr>
        <w:t>5</w:t>
      </w:r>
    </w:p>
    <w:p w:rsidR="00A44F26" w:rsidRDefault="00A44F26" w:rsidP="006B4670">
      <w:pPr>
        <w:spacing w:after="0"/>
        <w:jc w:val="center"/>
        <w:rPr>
          <w:rFonts w:ascii="Times New Roman" w:hAnsi="Times New Roman"/>
          <w:szCs w:val="24"/>
        </w:rPr>
      </w:pPr>
      <w:r>
        <w:rPr>
          <w:rFonts w:ascii="Times New Roman" w:hAnsi="Times New Roman"/>
          <w:szCs w:val="24"/>
          <w:vertAlign w:val="superscript"/>
        </w:rPr>
        <w:t>1</w:t>
      </w:r>
      <w:r w:rsidRPr="002A5502">
        <w:rPr>
          <w:rFonts w:ascii="Times New Roman" w:hAnsi="Times New Roman"/>
          <w:szCs w:val="24"/>
        </w:rPr>
        <w:t xml:space="preserve">Department of </w:t>
      </w:r>
      <w:r w:rsidR="00A2483D" w:rsidRPr="00A2483D">
        <w:rPr>
          <w:rFonts w:ascii="Times New Roman" w:hAnsi="Times New Roman"/>
          <w:szCs w:val="24"/>
        </w:rPr>
        <w:t>MSCS</w:t>
      </w:r>
      <w:r w:rsidRPr="002A5502">
        <w:rPr>
          <w:rFonts w:ascii="Times New Roman" w:hAnsi="Times New Roman"/>
          <w:szCs w:val="24"/>
        </w:rPr>
        <w:t>, University of Illinois at Chicago, Chicago, IL</w:t>
      </w:r>
      <w:r w:rsidR="006B4670">
        <w:rPr>
          <w:rFonts w:ascii="Times New Roman" w:hAnsi="Times New Roman"/>
          <w:szCs w:val="24"/>
        </w:rPr>
        <w:t>,</w:t>
      </w:r>
      <w:r w:rsidR="006B4670" w:rsidRPr="006B4670">
        <w:rPr>
          <w:rFonts w:ascii="Times New Roman" w:hAnsi="Times New Roman"/>
          <w:szCs w:val="24"/>
        </w:rPr>
        <w:t xml:space="preserve"> </w:t>
      </w:r>
      <w:r w:rsidR="006B4670">
        <w:rPr>
          <w:rFonts w:ascii="Times New Roman" w:hAnsi="Times New Roman"/>
          <w:szCs w:val="24"/>
        </w:rPr>
        <w:t>60607</w:t>
      </w:r>
    </w:p>
    <w:p w:rsidR="00885E4B" w:rsidRDefault="00885E4B" w:rsidP="006B4670">
      <w:pPr>
        <w:spacing w:after="0"/>
        <w:jc w:val="center"/>
        <w:rPr>
          <w:rFonts w:ascii="Times New Roman" w:hAnsi="Times New Roman"/>
          <w:szCs w:val="24"/>
        </w:rPr>
      </w:pPr>
      <w:r>
        <w:rPr>
          <w:rFonts w:ascii="Times New Roman" w:hAnsi="Times New Roman"/>
          <w:szCs w:val="24"/>
          <w:vertAlign w:val="superscript"/>
        </w:rPr>
        <w:t>2</w:t>
      </w:r>
      <w:r w:rsidRPr="00A2483D">
        <w:rPr>
          <w:rFonts w:ascii="Times New Roman" w:hAnsi="Times New Roman"/>
          <w:szCs w:val="24"/>
        </w:rPr>
        <w:t>Department of Computer Science</w:t>
      </w:r>
      <w:r>
        <w:rPr>
          <w:rFonts w:ascii="Times New Roman" w:hAnsi="Times New Roman"/>
          <w:szCs w:val="24"/>
        </w:rPr>
        <w:t xml:space="preserve"> and </w:t>
      </w:r>
      <w:r w:rsidR="006F23FE" w:rsidRPr="00A2483D">
        <w:rPr>
          <w:rFonts w:ascii="Times New Roman" w:hAnsi="Times New Roman"/>
          <w:szCs w:val="24"/>
        </w:rPr>
        <w:t xml:space="preserve">Department of </w:t>
      </w:r>
      <w:r>
        <w:rPr>
          <w:rFonts w:ascii="Times New Roman" w:hAnsi="Times New Roman"/>
          <w:szCs w:val="24"/>
        </w:rPr>
        <w:t>P</w:t>
      </w:r>
      <w:r w:rsidRPr="00885E4B">
        <w:rPr>
          <w:rFonts w:ascii="Times New Roman" w:hAnsi="Times New Roman"/>
          <w:szCs w:val="24"/>
        </w:rPr>
        <w:t>hysics</w:t>
      </w:r>
      <w:r>
        <w:rPr>
          <w:rFonts w:ascii="Times New Roman" w:hAnsi="Times New Roman"/>
          <w:szCs w:val="24"/>
        </w:rPr>
        <w:t xml:space="preserve">, </w:t>
      </w:r>
      <w:r w:rsidRPr="002A5502">
        <w:rPr>
          <w:rFonts w:ascii="Times New Roman" w:hAnsi="Times New Roman"/>
          <w:szCs w:val="24"/>
        </w:rPr>
        <w:t>University of Illinois at Chicago, Chicago, IL</w:t>
      </w:r>
      <w:r>
        <w:rPr>
          <w:rFonts w:ascii="Times New Roman" w:hAnsi="Times New Roman"/>
          <w:szCs w:val="24"/>
        </w:rPr>
        <w:t>,</w:t>
      </w:r>
      <w:r w:rsidRPr="006B4670">
        <w:rPr>
          <w:rFonts w:ascii="Times New Roman" w:hAnsi="Times New Roman"/>
          <w:szCs w:val="24"/>
        </w:rPr>
        <w:t xml:space="preserve"> </w:t>
      </w:r>
      <w:r>
        <w:rPr>
          <w:rFonts w:ascii="Times New Roman" w:hAnsi="Times New Roman"/>
          <w:szCs w:val="24"/>
        </w:rPr>
        <w:t>60607</w:t>
      </w:r>
    </w:p>
    <w:p w:rsidR="00A2483D" w:rsidRDefault="00885E4B" w:rsidP="006B4670">
      <w:pPr>
        <w:spacing w:after="0"/>
        <w:jc w:val="center"/>
        <w:rPr>
          <w:rFonts w:ascii="Times New Roman" w:hAnsi="Times New Roman"/>
          <w:szCs w:val="24"/>
        </w:rPr>
      </w:pPr>
      <w:r>
        <w:rPr>
          <w:rFonts w:ascii="Times New Roman" w:hAnsi="Times New Roman"/>
          <w:szCs w:val="24"/>
          <w:vertAlign w:val="superscript"/>
        </w:rPr>
        <w:t>3</w:t>
      </w:r>
      <w:r w:rsidR="00A2483D" w:rsidRPr="00A2483D">
        <w:rPr>
          <w:rFonts w:ascii="Times New Roman" w:hAnsi="Times New Roman"/>
          <w:szCs w:val="24"/>
        </w:rPr>
        <w:t>Department of Computer Science</w:t>
      </w:r>
      <w:r w:rsidR="00A2483D">
        <w:rPr>
          <w:rFonts w:ascii="Times New Roman" w:hAnsi="Times New Roman"/>
          <w:szCs w:val="24"/>
        </w:rPr>
        <w:t xml:space="preserve">, </w:t>
      </w:r>
      <w:r w:rsidR="00A2483D" w:rsidRPr="002A5502">
        <w:rPr>
          <w:rFonts w:ascii="Times New Roman" w:hAnsi="Times New Roman"/>
          <w:szCs w:val="24"/>
        </w:rPr>
        <w:t>University of Illinois at Chicago, Chicago, IL</w:t>
      </w:r>
      <w:r w:rsidR="006B4670">
        <w:rPr>
          <w:rFonts w:ascii="Times New Roman" w:hAnsi="Times New Roman"/>
          <w:szCs w:val="24"/>
        </w:rPr>
        <w:t>,</w:t>
      </w:r>
      <w:r w:rsidR="006B4670" w:rsidRPr="006B4670">
        <w:rPr>
          <w:rFonts w:ascii="Times New Roman" w:hAnsi="Times New Roman"/>
          <w:szCs w:val="24"/>
        </w:rPr>
        <w:t xml:space="preserve"> </w:t>
      </w:r>
      <w:r w:rsidR="006B4670">
        <w:rPr>
          <w:rFonts w:ascii="Times New Roman" w:hAnsi="Times New Roman"/>
          <w:szCs w:val="24"/>
        </w:rPr>
        <w:t>60607</w:t>
      </w:r>
    </w:p>
    <w:p w:rsidR="00A2483D" w:rsidRDefault="00885E4B" w:rsidP="006B4670">
      <w:pPr>
        <w:spacing w:after="0"/>
        <w:jc w:val="center"/>
        <w:rPr>
          <w:rFonts w:ascii="Times New Roman" w:hAnsi="Times New Roman"/>
          <w:szCs w:val="24"/>
        </w:rPr>
      </w:pPr>
      <w:r>
        <w:rPr>
          <w:rFonts w:ascii="Times New Roman" w:hAnsi="Times New Roman"/>
          <w:szCs w:val="24"/>
          <w:vertAlign w:val="superscript"/>
        </w:rPr>
        <w:t>4</w:t>
      </w:r>
      <w:r w:rsidR="00A2483D" w:rsidRPr="00A2483D">
        <w:rPr>
          <w:rFonts w:ascii="Times New Roman" w:hAnsi="Times New Roman"/>
          <w:szCs w:val="24"/>
        </w:rPr>
        <w:t>Department of Economics</w:t>
      </w:r>
      <w:r w:rsidR="00A2483D">
        <w:rPr>
          <w:rFonts w:ascii="Times New Roman" w:hAnsi="Times New Roman"/>
          <w:szCs w:val="24"/>
        </w:rPr>
        <w:t xml:space="preserve">, </w:t>
      </w:r>
      <w:r w:rsidR="00A2483D" w:rsidRPr="002A5502">
        <w:rPr>
          <w:rFonts w:ascii="Times New Roman" w:hAnsi="Times New Roman"/>
          <w:szCs w:val="24"/>
        </w:rPr>
        <w:t>University of Illinois at Chicago, Chicago, IL</w:t>
      </w:r>
      <w:r w:rsidR="006B4670">
        <w:rPr>
          <w:rFonts w:ascii="Times New Roman" w:hAnsi="Times New Roman"/>
          <w:szCs w:val="24"/>
        </w:rPr>
        <w:t>60607</w:t>
      </w:r>
    </w:p>
    <w:p w:rsidR="002A5502" w:rsidRDefault="002A5502" w:rsidP="00D35E7B">
      <w:pPr>
        <w:spacing w:after="0"/>
        <w:jc w:val="center"/>
        <w:rPr>
          <w:rFonts w:ascii="Times New Roman" w:hAnsi="Times New Roman"/>
          <w:szCs w:val="24"/>
        </w:rPr>
      </w:pPr>
      <w:r w:rsidRPr="002A5502">
        <w:rPr>
          <w:rFonts w:ascii="Times New Roman" w:hAnsi="Times New Roman"/>
          <w:szCs w:val="24"/>
        </w:rPr>
        <w:t xml:space="preserve"> </w:t>
      </w:r>
      <w:r w:rsidR="00885E4B">
        <w:rPr>
          <w:rFonts w:ascii="Times New Roman" w:hAnsi="Times New Roman"/>
          <w:szCs w:val="24"/>
          <w:vertAlign w:val="superscript"/>
        </w:rPr>
        <w:t>5</w:t>
      </w:r>
      <w:r w:rsidRPr="002A5502">
        <w:rPr>
          <w:rFonts w:ascii="Times New Roman" w:hAnsi="Times New Roman"/>
          <w:szCs w:val="24"/>
        </w:rPr>
        <w:t>Department of Mechanical and Industrial Engineering, University of Illinois at Chicago, Chicago, IL</w:t>
      </w:r>
    </w:p>
    <w:p w:rsidR="00A44F26" w:rsidRPr="002A5502" w:rsidRDefault="00A44F26" w:rsidP="00D35E7B">
      <w:pPr>
        <w:spacing w:after="0"/>
        <w:jc w:val="center"/>
        <w:rPr>
          <w:rFonts w:ascii="Times New Roman" w:hAnsi="Times New Roman"/>
          <w:szCs w:val="24"/>
        </w:rPr>
      </w:pPr>
      <w:r>
        <w:rPr>
          <w:rFonts w:ascii="Times New Roman" w:hAnsi="Times New Roman"/>
          <w:szCs w:val="24"/>
        </w:rPr>
        <w:t>60607</w:t>
      </w:r>
    </w:p>
    <w:p w:rsidR="002A5502" w:rsidRPr="000961F1" w:rsidRDefault="002A5502" w:rsidP="00D35E7B">
      <w:pPr>
        <w:spacing w:after="0"/>
        <w:jc w:val="center"/>
        <w:rPr>
          <w:rFonts w:ascii="Times New Roman" w:hAnsi="Times New Roman"/>
          <w:b/>
          <w:sz w:val="20"/>
          <w:szCs w:val="20"/>
        </w:rPr>
      </w:pPr>
    </w:p>
    <w:p w:rsidR="001D42D7" w:rsidRPr="001D42D7" w:rsidRDefault="00A44F26" w:rsidP="001D42D7">
      <w:pPr>
        <w:rPr>
          <w:rFonts w:ascii="Times New Roman" w:hAnsi="Times New Roman"/>
          <w:b/>
          <w:szCs w:val="24"/>
        </w:rPr>
      </w:pPr>
      <w:r>
        <w:rPr>
          <w:rFonts w:ascii="Times New Roman" w:hAnsi="Times New Roman"/>
          <w:b/>
          <w:szCs w:val="24"/>
        </w:rPr>
        <w:t>Abstract</w:t>
      </w:r>
      <w:r w:rsidR="001D42D7" w:rsidRPr="001D42D7">
        <w:rPr>
          <w:rFonts w:ascii="Times New Roman" w:hAnsi="Times New Roman"/>
          <w:b/>
          <w:szCs w:val="24"/>
        </w:rPr>
        <w:t>:</w:t>
      </w:r>
    </w:p>
    <w:p w:rsidR="005066A9" w:rsidRDefault="001D42D7" w:rsidP="00641DE7">
      <w:pPr>
        <w:jc w:val="both"/>
        <w:rPr>
          <w:rFonts w:ascii="Times New Roman" w:hAnsi="Times New Roman"/>
          <w:szCs w:val="24"/>
        </w:rPr>
      </w:pPr>
      <w:r w:rsidRPr="002A5502">
        <w:rPr>
          <w:rFonts w:ascii="Times New Roman" w:hAnsi="Times New Roman"/>
          <w:szCs w:val="24"/>
        </w:rPr>
        <w:t xml:space="preserve">In </w:t>
      </w:r>
      <w:r w:rsidR="00A44F26">
        <w:rPr>
          <w:rFonts w:ascii="Times New Roman" w:hAnsi="Times New Roman"/>
          <w:szCs w:val="24"/>
        </w:rPr>
        <w:t xml:space="preserve">this project, </w:t>
      </w:r>
      <w:r w:rsidR="005066A9">
        <w:rPr>
          <w:rFonts w:ascii="Times New Roman" w:hAnsi="Times New Roman"/>
          <w:szCs w:val="24"/>
        </w:rPr>
        <w:t xml:space="preserve">the data to be classified are the loan information of individuals from Lending Club. Our </w:t>
      </w:r>
      <w:r w:rsidR="005066A9" w:rsidRPr="005066A9">
        <w:rPr>
          <w:rFonts w:ascii="Times New Roman" w:hAnsi="Times New Roman"/>
          <w:szCs w:val="24"/>
        </w:rPr>
        <w:t xml:space="preserve">objective </w:t>
      </w:r>
      <w:r w:rsidR="005066A9">
        <w:rPr>
          <w:rFonts w:ascii="Times New Roman" w:hAnsi="Times New Roman"/>
          <w:szCs w:val="24"/>
        </w:rPr>
        <w:t>is to predict</w:t>
      </w:r>
      <w:r w:rsidR="005066A9" w:rsidRPr="005066A9">
        <w:rPr>
          <w:rFonts w:ascii="Times New Roman" w:hAnsi="Times New Roman"/>
          <w:szCs w:val="24"/>
        </w:rPr>
        <w:t xml:space="preserve"> loan default status</w:t>
      </w:r>
      <w:r w:rsidR="005066A9">
        <w:rPr>
          <w:rFonts w:ascii="Times New Roman" w:hAnsi="Times New Roman"/>
          <w:szCs w:val="24"/>
        </w:rPr>
        <w:t xml:space="preserve"> of a new loan applicant based on the </w:t>
      </w:r>
      <w:r w:rsidR="006B4670">
        <w:rPr>
          <w:rFonts w:ascii="Times New Roman" w:hAnsi="Times New Roman"/>
          <w:szCs w:val="24"/>
        </w:rPr>
        <w:t>given information</w:t>
      </w:r>
      <w:r w:rsidR="005066A9" w:rsidRPr="005066A9">
        <w:rPr>
          <w:rFonts w:ascii="Times New Roman" w:hAnsi="Times New Roman"/>
          <w:szCs w:val="24"/>
        </w:rPr>
        <w:t>.</w:t>
      </w:r>
      <w:r w:rsidR="006B4670">
        <w:rPr>
          <w:rFonts w:ascii="Times New Roman" w:hAnsi="Times New Roman"/>
          <w:szCs w:val="24"/>
        </w:rPr>
        <w:t xml:space="preserve">  Thus, several classification algorithms, including Naïve Bayes</w:t>
      </w:r>
      <w:r w:rsidR="00DB3692">
        <w:rPr>
          <w:rFonts w:ascii="Times New Roman" w:hAnsi="Times New Roman"/>
          <w:szCs w:val="24"/>
        </w:rPr>
        <w:t xml:space="preserve"> (NB)</w:t>
      </w:r>
      <w:r w:rsidR="006B4670">
        <w:rPr>
          <w:rFonts w:ascii="Times New Roman" w:hAnsi="Times New Roman"/>
          <w:szCs w:val="24"/>
        </w:rPr>
        <w:t>, Logistic Regression, Boosting and Random Forest are implemented to build classification models. The corresponding confusion matrix for each algorithm is obtained. The accuracy, precision, recall and F-score for each class are calculated. Based on our interpretation of the data, the F-score for the negative class is treated as the primary benchmark to evaluate the performance of the classifier and Random Forest achieves the best among all the classifiers.</w:t>
      </w:r>
    </w:p>
    <w:p w:rsidR="002055A2" w:rsidRPr="001D42D7" w:rsidRDefault="002055A2" w:rsidP="002055A2">
      <w:pPr>
        <w:jc w:val="both"/>
        <w:rPr>
          <w:rFonts w:ascii="Times New Roman" w:hAnsi="Times New Roman"/>
          <w:b/>
          <w:szCs w:val="24"/>
        </w:rPr>
      </w:pPr>
      <w:r w:rsidRPr="001D42D7">
        <w:rPr>
          <w:rFonts w:ascii="Times New Roman" w:hAnsi="Times New Roman"/>
          <w:b/>
          <w:szCs w:val="24"/>
        </w:rPr>
        <w:t xml:space="preserve">Keywords: </w:t>
      </w:r>
      <w:r w:rsidR="00143338">
        <w:rPr>
          <w:rFonts w:ascii="Times New Roman" w:hAnsi="Times New Roman"/>
          <w:szCs w:val="24"/>
        </w:rPr>
        <w:t>Lending Club</w:t>
      </w:r>
      <w:r w:rsidR="00143338">
        <w:rPr>
          <w:rFonts w:ascii="Times New Roman" w:hAnsi="Times New Roman"/>
          <w:szCs w:val="24"/>
        </w:rPr>
        <w:t xml:space="preserve">, </w:t>
      </w:r>
      <w:r w:rsidR="005E1714">
        <w:rPr>
          <w:rFonts w:ascii="Times New Roman" w:hAnsi="Times New Roman"/>
          <w:szCs w:val="24"/>
        </w:rPr>
        <w:t>Naïve Bayes</w:t>
      </w:r>
      <w:r w:rsidRPr="001D42D7">
        <w:rPr>
          <w:rFonts w:ascii="Times New Roman" w:hAnsi="Times New Roman"/>
          <w:szCs w:val="24"/>
        </w:rPr>
        <w:t xml:space="preserve">, </w:t>
      </w:r>
      <w:r w:rsidR="00E259DB">
        <w:rPr>
          <w:rFonts w:ascii="Times New Roman" w:hAnsi="Times New Roman"/>
          <w:szCs w:val="24"/>
        </w:rPr>
        <w:t>Logistic Regression</w:t>
      </w:r>
      <w:r w:rsidRPr="001D42D7">
        <w:rPr>
          <w:rFonts w:ascii="Times New Roman" w:hAnsi="Times New Roman"/>
          <w:szCs w:val="24"/>
        </w:rPr>
        <w:t xml:space="preserve">, </w:t>
      </w:r>
      <w:r w:rsidR="005E1714">
        <w:rPr>
          <w:rFonts w:ascii="Times New Roman" w:hAnsi="Times New Roman"/>
          <w:szCs w:val="24"/>
        </w:rPr>
        <w:t>Boosting, Random Forest</w:t>
      </w:r>
    </w:p>
    <w:p w:rsidR="00CD7C31" w:rsidRPr="00CD7C31" w:rsidRDefault="00C63910" w:rsidP="00CD7C31">
      <w:pPr>
        <w:jc w:val="both"/>
        <w:rPr>
          <w:rFonts w:ascii="Times New Roman" w:hAnsi="Times New Roman"/>
          <w:b/>
          <w:sz w:val="26"/>
          <w:szCs w:val="26"/>
        </w:rPr>
      </w:pPr>
      <w:r w:rsidRPr="000961F1">
        <w:rPr>
          <w:rFonts w:ascii="Times New Roman" w:hAnsi="Times New Roman"/>
          <w:b/>
          <w:sz w:val="26"/>
          <w:szCs w:val="26"/>
        </w:rPr>
        <w:t>1. Introduction</w:t>
      </w:r>
    </w:p>
    <w:p w:rsidR="00256753" w:rsidRPr="00256753" w:rsidRDefault="00256753" w:rsidP="00256753">
      <w:pPr>
        <w:ind w:firstLine="270"/>
        <w:jc w:val="both"/>
        <w:rPr>
          <w:rFonts w:ascii="Times New Roman" w:hAnsi="Times New Roman"/>
          <w:szCs w:val="24"/>
          <w:lang w:eastAsia="zh-CN"/>
        </w:rPr>
      </w:pPr>
      <w:r w:rsidRPr="00256753">
        <w:rPr>
          <w:rFonts w:ascii="Times New Roman" w:hAnsi="Times New Roman"/>
          <w:szCs w:val="24"/>
          <w:lang w:eastAsia="zh-CN"/>
        </w:rPr>
        <w:t>In recent years, peer-to-peer lending platforms are becoming boomingly popular since they allow people to lend and borrow money conveniently and avoiding transaction costs which banks usually charge. Lending Club, the world’s largest online credit marketplace, has funded 22 billion dollars according to their statistics. They will assign different grades with corresponding interest rate for investors. However, high interest always accompanied with high risk. For example, according to the data from 2007-2012, for grade FG with an average interest rate 20.33%, only 61.41% of money is fully paid. And for grade A with an average interest rate 7.46%, 93.87% of the money is fully paid. So for investors, how to find those borrowers who are unlikely to default is the most important question</w:t>
      </w:r>
      <w:r w:rsidR="001939AB">
        <w:rPr>
          <w:rFonts w:ascii="Times New Roman" w:hAnsi="Times New Roman"/>
          <w:szCs w:val="24"/>
          <w:lang w:eastAsia="zh-CN"/>
        </w:rPr>
        <w:t xml:space="preserve"> [</w:t>
      </w:r>
      <w:r w:rsidR="001939AB" w:rsidRPr="001939AB">
        <w:rPr>
          <w:rFonts w:ascii="Times New Roman" w:hAnsi="Times New Roman"/>
          <w:szCs w:val="24"/>
          <w:lang w:eastAsia="zh-CN"/>
        </w:rPr>
        <w:endnoteReference w:id="1"/>
      </w:r>
      <w:r w:rsidR="001939AB">
        <w:rPr>
          <w:rFonts w:ascii="Times New Roman" w:hAnsi="Times New Roman"/>
          <w:szCs w:val="24"/>
          <w:lang w:eastAsia="zh-CN"/>
        </w:rPr>
        <w:t>][</w:t>
      </w:r>
      <w:r w:rsidR="001939AB" w:rsidRPr="001939AB">
        <w:rPr>
          <w:rFonts w:ascii="Times New Roman" w:hAnsi="Times New Roman"/>
          <w:szCs w:val="24"/>
          <w:lang w:eastAsia="zh-CN"/>
        </w:rPr>
        <w:endnoteReference w:id="2"/>
      </w:r>
      <w:r w:rsidR="001939AB">
        <w:rPr>
          <w:rFonts w:ascii="Times New Roman" w:hAnsi="Times New Roman"/>
          <w:szCs w:val="24"/>
          <w:lang w:eastAsia="zh-CN"/>
        </w:rPr>
        <w:t>]</w:t>
      </w:r>
      <w:r w:rsidRPr="00256753">
        <w:rPr>
          <w:rFonts w:ascii="Times New Roman" w:hAnsi="Times New Roman"/>
          <w:szCs w:val="24"/>
          <w:lang w:eastAsia="zh-CN"/>
        </w:rPr>
        <w:t>.</w:t>
      </w:r>
    </w:p>
    <w:p w:rsidR="00256753" w:rsidRPr="005066A9" w:rsidRDefault="00256753" w:rsidP="005066A9">
      <w:pPr>
        <w:ind w:firstLine="270"/>
        <w:jc w:val="both"/>
        <w:rPr>
          <w:rFonts w:ascii="Times New Roman" w:hAnsi="Times New Roman"/>
          <w:szCs w:val="24"/>
          <w:lang w:eastAsia="zh-CN"/>
        </w:rPr>
      </w:pPr>
      <w:r w:rsidRPr="00256753">
        <w:rPr>
          <w:rFonts w:ascii="Times New Roman" w:hAnsi="Times New Roman"/>
          <w:szCs w:val="24"/>
          <w:lang w:eastAsia="zh-CN"/>
        </w:rPr>
        <w:t xml:space="preserve">In this report, our goal is to classify the loan status if given the information of a new borrower. We summarized these statuses and categorize them into two classes, TRUE or FALSE. We will utilize four binary classification models, Naïve Bayes, Logistic Regression, Model Based Boosting and Random Forest. We will use 5-fold cross validation to train and test on Lending Club’s data </w:t>
      </w:r>
      <w:r w:rsidRPr="00256753">
        <w:rPr>
          <w:rFonts w:ascii="Times New Roman" w:hAnsi="Times New Roman"/>
          <w:szCs w:val="24"/>
          <w:lang w:eastAsia="zh-CN"/>
        </w:rPr>
        <w:lastRenderedPageBreak/>
        <w:t>set. Since a loan default will cause both principal and uncollected interests losses, we want to focus on as high as possible default case recall rate. Furthermore, as the dataset is quite imbalanced, we will work on different techniques according various learning methods to overcome this problem. Finally, we will compare and discuss on performance of each classifier.</w:t>
      </w:r>
    </w:p>
    <w:p w:rsidR="002F4021" w:rsidRPr="003D316A" w:rsidRDefault="00CD7C31" w:rsidP="00D35E7B">
      <w:pPr>
        <w:jc w:val="both"/>
        <w:rPr>
          <w:rFonts w:ascii="Times New Roman" w:hAnsi="Times New Roman"/>
          <w:b/>
          <w:szCs w:val="24"/>
        </w:rPr>
      </w:pPr>
      <w:r w:rsidRPr="003D316A">
        <w:rPr>
          <w:rFonts w:ascii="Times New Roman" w:hAnsi="Times New Roman"/>
          <w:b/>
          <w:szCs w:val="24"/>
        </w:rPr>
        <w:t xml:space="preserve">2. </w:t>
      </w:r>
      <w:r w:rsidR="003D316A" w:rsidRPr="003D316A">
        <w:rPr>
          <w:rFonts w:ascii="Times New Roman" w:hAnsi="Times New Roman"/>
          <w:b/>
          <w:szCs w:val="24"/>
        </w:rPr>
        <w:t>DATA PREPARATION</w:t>
      </w:r>
    </w:p>
    <w:p w:rsidR="00A90AA3" w:rsidRDefault="00A035D6" w:rsidP="00A035D6">
      <w:pPr>
        <w:jc w:val="both"/>
        <w:rPr>
          <w:rFonts w:ascii="Times New Roman" w:hAnsi="Times New Roman"/>
          <w:b/>
          <w:sz w:val="25"/>
          <w:szCs w:val="25"/>
        </w:rPr>
      </w:pPr>
      <w:r w:rsidRPr="003D316A">
        <w:rPr>
          <w:rFonts w:ascii="Times New Roman" w:hAnsi="Times New Roman"/>
          <w:b/>
          <w:szCs w:val="25"/>
        </w:rPr>
        <w:t xml:space="preserve">2.1 </w:t>
      </w:r>
      <w:r w:rsidR="003D316A" w:rsidRPr="003D316A">
        <w:rPr>
          <w:rFonts w:ascii="Times New Roman" w:hAnsi="Times New Roman"/>
          <w:b/>
          <w:szCs w:val="26"/>
        </w:rPr>
        <w:t>Data Source</w:t>
      </w:r>
      <w:r w:rsidR="00A90AA3" w:rsidRPr="00A035D6">
        <w:rPr>
          <w:rFonts w:ascii="Times New Roman" w:hAnsi="Times New Roman"/>
          <w:b/>
          <w:sz w:val="25"/>
          <w:szCs w:val="25"/>
        </w:rPr>
        <w:t xml:space="preserve"> </w:t>
      </w:r>
    </w:p>
    <w:p w:rsidR="003D316A" w:rsidRDefault="003D316A" w:rsidP="003D316A">
      <w:pPr>
        <w:ind w:firstLine="270"/>
        <w:jc w:val="both"/>
        <w:rPr>
          <w:rFonts w:ascii="Times New Roman" w:hAnsi="Times New Roman"/>
          <w:szCs w:val="24"/>
        </w:rPr>
      </w:pPr>
      <w:r>
        <w:rPr>
          <w:rFonts w:ascii="Times New Roman" w:hAnsi="Times New Roman"/>
          <w:szCs w:val="24"/>
          <w:lang w:eastAsia="zh-CN"/>
        </w:rPr>
        <w:t xml:space="preserve">Our original data is </w:t>
      </w:r>
      <w:r w:rsidRPr="003D316A">
        <w:rPr>
          <w:rFonts w:ascii="Times New Roman" w:hAnsi="Times New Roman"/>
          <w:szCs w:val="24"/>
          <w:lang w:eastAsia="zh-CN"/>
        </w:rPr>
        <w:t>download</w:t>
      </w:r>
      <w:r>
        <w:rPr>
          <w:rFonts w:ascii="Times New Roman" w:hAnsi="Times New Roman"/>
          <w:szCs w:val="24"/>
          <w:lang w:eastAsia="zh-CN"/>
        </w:rPr>
        <w:t>ed</w:t>
      </w:r>
      <w:r w:rsidRPr="003D316A">
        <w:rPr>
          <w:rFonts w:ascii="Times New Roman" w:hAnsi="Times New Roman"/>
          <w:szCs w:val="24"/>
          <w:lang w:eastAsia="zh-CN"/>
        </w:rPr>
        <w:t xml:space="preserve"> from </w:t>
      </w:r>
      <w:proofErr w:type="spellStart"/>
      <w:r>
        <w:rPr>
          <w:rFonts w:ascii="Times New Roman" w:hAnsi="Times New Roman"/>
          <w:szCs w:val="24"/>
          <w:lang w:eastAsia="zh-CN"/>
        </w:rPr>
        <w:t>Kaggle</w:t>
      </w:r>
      <w:proofErr w:type="spellEnd"/>
      <w:r>
        <w:rPr>
          <w:rFonts w:ascii="Times New Roman" w:hAnsi="Times New Roman"/>
          <w:szCs w:val="24"/>
          <w:lang w:eastAsia="zh-CN"/>
        </w:rPr>
        <w:t xml:space="preserve"> provided </w:t>
      </w:r>
      <w:proofErr w:type="spellStart"/>
      <w:r>
        <w:rPr>
          <w:rFonts w:ascii="Times New Roman" w:hAnsi="Times New Roman"/>
          <w:szCs w:val="24"/>
          <w:lang w:eastAsia="zh-CN"/>
        </w:rPr>
        <w:t>by</w:t>
      </w:r>
      <w:r w:rsidRPr="003D316A">
        <w:rPr>
          <w:rFonts w:ascii="Times New Roman" w:hAnsi="Times New Roman"/>
          <w:szCs w:val="24"/>
          <w:lang w:eastAsia="zh-CN"/>
        </w:rPr>
        <w:t>Lending</w:t>
      </w:r>
      <w:proofErr w:type="spellEnd"/>
      <w:r w:rsidRPr="003D316A">
        <w:rPr>
          <w:rFonts w:ascii="Times New Roman" w:hAnsi="Times New Roman"/>
          <w:szCs w:val="24"/>
          <w:lang w:eastAsia="zh-CN"/>
        </w:rPr>
        <w:t xml:space="preserve"> Club. </w:t>
      </w:r>
      <w:r>
        <w:rPr>
          <w:rFonts w:ascii="Times New Roman" w:hAnsi="Times New Roman"/>
          <w:szCs w:val="24"/>
          <w:lang w:eastAsia="zh-CN"/>
        </w:rPr>
        <w:t xml:space="preserve">Following is the website: </w:t>
      </w:r>
      <w:hyperlink r:id="rId8" w:history="1">
        <w:r w:rsidRPr="00740020">
          <w:rPr>
            <w:rStyle w:val="Hyperlink"/>
            <w:rFonts w:ascii="Times New Roman" w:hAnsi="Times New Roman"/>
            <w:szCs w:val="24"/>
          </w:rPr>
          <w:t>https://www.kaggle.com/wendykan/lending-club-loan-data</w:t>
        </w:r>
      </w:hyperlink>
      <w:r>
        <w:rPr>
          <w:rFonts w:ascii="Times New Roman" w:hAnsi="Times New Roman"/>
          <w:szCs w:val="24"/>
        </w:rPr>
        <w:t>.</w:t>
      </w:r>
    </w:p>
    <w:p w:rsidR="003D316A" w:rsidRDefault="00A66879" w:rsidP="003D316A">
      <w:pPr>
        <w:jc w:val="both"/>
        <w:rPr>
          <w:rFonts w:ascii="Times New Roman" w:hAnsi="Times New Roman"/>
          <w:b/>
          <w:sz w:val="25"/>
          <w:szCs w:val="25"/>
        </w:rPr>
      </w:pPr>
      <w:r>
        <w:rPr>
          <w:rFonts w:ascii="Times New Roman" w:hAnsi="Times New Roman"/>
          <w:b/>
          <w:szCs w:val="25"/>
        </w:rPr>
        <w:t>2.2</w:t>
      </w:r>
      <w:r w:rsidR="003D316A" w:rsidRPr="003D316A">
        <w:rPr>
          <w:rFonts w:ascii="Times New Roman" w:hAnsi="Times New Roman"/>
          <w:b/>
          <w:szCs w:val="25"/>
        </w:rPr>
        <w:t xml:space="preserve"> </w:t>
      </w:r>
      <w:r w:rsidR="003D316A">
        <w:rPr>
          <w:rFonts w:ascii="Times New Roman" w:hAnsi="Times New Roman"/>
          <w:b/>
          <w:szCs w:val="26"/>
        </w:rPr>
        <w:t>Data Preprocessing</w:t>
      </w:r>
    </w:p>
    <w:p w:rsidR="003D316A" w:rsidRPr="003D316A" w:rsidRDefault="003D316A" w:rsidP="003D316A">
      <w:pPr>
        <w:ind w:firstLine="270"/>
        <w:jc w:val="both"/>
        <w:rPr>
          <w:rFonts w:ascii="Times New Roman" w:hAnsi="Times New Roman"/>
          <w:szCs w:val="24"/>
          <w:lang w:eastAsia="zh-CN"/>
        </w:rPr>
      </w:pPr>
      <w:r w:rsidRPr="003D316A">
        <w:rPr>
          <w:rFonts w:ascii="Times New Roman" w:hAnsi="Times New Roman"/>
          <w:szCs w:val="24"/>
          <w:lang w:eastAsia="zh-CN"/>
        </w:rPr>
        <w:t xml:space="preserve">The original data’s dimension is 887383×75, </w:t>
      </w:r>
      <w:r>
        <w:rPr>
          <w:rFonts w:ascii="Times New Roman" w:hAnsi="Times New Roman"/>
          <w:szCs w:val="24"/>
          <w:lang w:eastAsia="zh-CN"/>
        </w:rPr>
        <w:t xml:space="preserve">which contains a lot of </w:t>
      </w:r>
      <w:r w:rsidRPr="003D316A">
        <w:rPr>
          <w:rFonts w:ascii="Times New Roman" w:hAnsi="Times New Roman"/>
          <w:szCs w:val="24"/>
          <w:lang w:eastAsia="zh-CN"/>
        </w:rPr>
        <w:t>redundant</w:t>
      </w:r>
      <w:r>
        <w:rPr>
          <w:rFonts w:ascii="Times New Roman" w:hAnsi="Times New Roman"/>
          <w:szCs w:val="24"/>
          <w:lang w:eastAsia="zh-CN"/>
        </w:rPr>
        <w:t xml:space="preserve"> and </w:t>
      </w:r>
      <w:r w:rsidRPr="003D316A">
        <w:rPr>
          <w:rFonts w:ascii="Times New Roman" w:hAnsi="Times New Roman"/>
          <w:szCs w:val="24"/>
          <w:lang w:eastAsia="zh-CN"/>
        </w:rPr>
        <w:t>insignificant</w:t>
      </w:r>
      <w:r>
        <w:rPr>
          <w:rFonts w:ascii="Times New Roman" w:hAnsi="Times New Roman"/>
          <w:szCs w:val="24"/>
          <w:lang w:eastAsia="zh-CN"/>
        </w:rPr>
        <w:t xml:space="preserve"> data as well as features. Thus, following preprocessing steps are carried out.</w:t>
      </w:r>
    </w:p>
    <w:p w:rsidR="003D316A" w:rsidRPr="003D316A" w:rsidRDefault="003D316A" w:rsidP="00343CE6">
      <w:pPr>
        <w:ind w:firstLine="270"/>
        <w:jc w:val="both"/>
        <w:rPr>
          <w:rFonts w:ascii="Times New Roman" w:hAnsi="Times New Roman"/>
          <w:szCs w:val="24"/>
          <w:lang w:eastAsia="zh-CN"/>
        </w:rPr>
      </w:pPr>
      <w:r w:rsidRPr="003D316A">
        <w:rPr>
          <w:rFonts w:ascii="Times New Roman" w:hAnsi="Times New Roman"/>
          <w:szCs w:val="24"/>
          <w:lang w:eastAsia="zh-CN"/>
        </w:rPr>
        <w:t xml:space="preserve">Step 1.  </w:t>
      </w:r>
      <w:r w:rsidR="00343CE6">
        <w:rPr>
          <w:rFonts w:ascii="Times New Roman" w:hAnsi="Times New Roman"/>
          <w:szCs w:val="24"/>
          <w:lang w:eastAsia="zh-CN"/>
        </w:rPr>
        <w:t xml:space="preserve">Class definition. </w:t>
      </w:r>
      <w:r>
        <w:rPr>
          <w:rFonts w:ascii="Times New Roman" w:hAnsi="Times New Roman"/>
          <w:szCs w:val="24"/>
          <w:lang w:eastAsia="zh-CN"/>
        </w:rPr>
        <w:t>The</w:t>
      </w:r>
      <w:r w:rsidRPr="003D316A">
        <w:rPr>
          <w:rFonts w:ascii="Times New Roman" w:hAnsi="Times New Roman"/>
          <w:szCs w:val="24"/>
          <w:lang w:eastAsia="zh-CN"/>
        </w:rPr>
        <w:t xml:space="preserve"> loan status, </w:t>
      </w:r>
      <w:r>
        <w:rPr>
          <w:rFonts w:ascii="Times New Roman" w:hAnsi="Times New Roman"/>
          <w:szCs w:val="24"/>
          <w:lang w:eastAsia="zh-CN"/>
        </w:rPr>
        <w:t>which is our Y label</w:t>
      </w:r>
      <w:r w:rsidRPr="003D316A">
        <w:rPr>
          <w:rFonts w:ascii="Times New Roman" w:hAnsi="Times New Roman"/>
          <w:szCs w:val="24"/>
          <w:lang w:eastAsia="zh-CN"/>
        </w:rPr>
        <w:t xml:space="preserve">, </w:t>
      </w:r>
      <w:r>
        <w:rPr>
          <w:rFonts w:ascii="Times New Roman" w:hAnsi="Times New Roman"/>
          <w:szCs w:val="24"/>
          <w:lang w:eastAsia="zh-CN"/>
        </w:rPr>
        <w:t>is</w:t>
      </w:r>
      <w:r w:rsidRPr="003D316A">
        <w:rPr>
          <w:rFonts w:ascii="Times New Roman" w:hAnsi="Times New Roman"/>
          <w:szCs w:val="24"/>
          <w:lang w:eastAsia="zh-CN"/>
        </w:rPr>
        <w:t xml:space="preserve"> redefine</w:t>
      </w:r>
      <w:r>
        <w:rPr>
          <w:rFonts w:ascii="Times New Roman" w:hAnsi="Times New Roman"/>
          <w:szCs w:val="24"/>
          <w:lang w:eastAsia="zh-CN"/>
        </w:rPr>
        <w:t>d</w:t>
      </w:r>
      <w:r w:rsidRPr="003D316A">
        <w:rPr>
          <w:rFonts w:ascii="Times New Roman" w:hAnsi="Times New Roman"/>
          <w:szCs w:val="24"/>
          <w:lang w:eastAsia="zh-CN"/>
        </w:rPr>
        <w:t xml:space="preserve"> into True </w:t>
      </w:r>
      <w:r>
        <w:rPr>
          <w:rFonts w:ascii="Times New Roman" w:hAnsi="Times New Roman"/>
          <w:szCs w:val="24"/>
          <w:lang w:eastAsia="zh-CN"/>
        </w:rPr>
        <w:t>Class</w:t>
      </w:r>
      <w:r w:rsidR="00343CE6">
        <w:rPr>
          <w:rFonts w:ascii="Times New Roman" w:hAnsi="Times New Roman"/>
          <w:szCs w:val="24"/>
          <w:lang w:eastAsia="zh-CN"/>
        </w:rPr>
        <w:t xml:space="preserve"> </w:t>
      </w:r>
      <w:r w:rsidRPr="003D316A">
        <w:rPr>
          <w:rFonts w:ascii="Times New Roman" w:hAnsi="Times New Roman"/>
          <w:szCs w:val="24"/>
          <w:lang w:eastAsia="zh-CN"/>
        </w:rPr>
        <w:t>(those who are under “Current”, “Fully Paid”, “In Grace Period”, “Does not meet the credit policy.</w:t>
      </w:r>
      <w:r>
        <w:rPr>
          <w:rFonts w:ascii="Times New Roman" w:hAnsi="Times New Roman"/>
          <w:szCs w:val="24"/>
          <w:lang w:eastAsia="zh-CN"/>
        </w:rPr>
        <w:t xml:space="preserve"> Status: Fully Paid”) and False Class </w:t>
      </w:r>
      <w:r w:rsidRPr="003D316A">
        <w:rPr>
          <w:rFonts w:ascii="Times New Roman" w:hAnsi="Times New Roman"/>
          <w:szCs w:val="24"/>
          <w:lang w:eastAsia="zh-CN"/>
        </w:rPr>
        <w:t>(those who are under “Charged off”, “Late</w:t>
      </w:r>
      <w:r w:rsidR="00343CE6">
        <w:rPr>
          <w:rFonts w:ascii="Times New Roman" w:hAnsi="Times New Roman"/>
          <w:szCs w:val="24"/>
          <w:lang w:eastAsia="zh-CN"/>
        </w:rPr>
        <w:t xml:space="preserve"> </w:t>
      </w:r>
      <w:r w:rsidRPr="003D316A">
        <w:rPr>
          <w:rFonts w:ascii="Times New Roman" w:hAnsi="Times New Roman"/>
          <w:szCs w:val="24"/>
          <w:lang w:eastAsia="zh-CN"/>
        </w:rPr>
        <w:t>(31-120 days)”, “Late</w:t>
      </w:r>
      <w:r w:rsidR="00641DE7">
        <w:rPr>
          <w:rFonts w:ascii="Times New Roman" w:hAnsi="Times New Roman"/>
          <w:szCs w:val="24"/>
          <w:lang w:eastAsia="zh-CN"/>
        </w:rPr>
        <w:t xml:space="preserve"> </w:t>
      </w:r>
      <w:r w:rsidRPr="003D316A">
        <w:rPr>
          <w:rFonts w:ascii="Times New Roman" w:hAnsi="Times New Roman"/>
          <w:szCs w:val="24"/>
          <w:lang w:eastAsia="zh-CN"/>
        </w:rPr>
        <w:t>(16-30 days)”, “Default”, “Does not meet the credit poli</w:t>
      </w:r>
      <w:r>
        <w:rPr>
          <w:rFonts w:ascii="Times New Roman" w:hAnsi="Times New Roman"/>
          <w:szCs w:val="24"/>
          <w:lang w:eastAsia="zh-CN"/>
        </w:rPr>
        <w:t>cy. Status: Charged Off”)</w:t>
      </w:r>
      <w:r w:rsidRPr="003D316A">
        <w:rPr>
          <w:rFonts w:ascii="Times New Roman" w:hAnsi="Times New Roman"/>
          <w:szCs w:val="24"/>
          <w:lang w:eastAsia="zh-CN"/>
        </w:rPr>
        <w:t xml:space="preserve"> so that </w:t>
      </w:r>
      <w:r w:rsidR="00343CE6">
        <w:rPr>
          <w:rFonts w:ascii="Times New Roman" w:hAnsi="Times New Roman"/>
          <w:szCs w:val="24"/>
          <w:lang w:eastAsia="zh-CN"/>
        </w:rPr>
        <w:t>the original problem is simplified into a binary situation.</w:t>
      </w:r>
    </w:p>
    <w:p w:rsidR="003D316A" w:rsidRDefault="003D316A" w:rsidP="00285A73">
      <w:pPr>
        <w:ind w:firstLine="270"/>
        <w:jc w:val="both"/>
        <w:rPr>
          <w:rFonts w:ascii="Times New Roman" w:hAnsi="Times New Roman"/>
          <w:szCs w:val="24"/>
          <w:lang w:eastAsia="zh-CN"/>
        </w:rPr>
      </w:pPr>
      <w:r w:rsidRPr="003D316A">
        <w:rPr>
          <w:rFonts w:ascii="Times New Roman" w:hAnsi="Times New Roman"/>
          <w:szCs w:val="24"/>
          <w:lang w:eastAsia="zh-CN"/>
        </w:rPr>
        <w:t xml:space="preserve">Step 2.  </w:t>
      </w:r>
      <w:r w:rsidR="00343CE6">
        <w:rPr>
          <w:rFonts w:ascii="Times New Roman" w:hAnsi="Times New Roman"/>
          <w:szCs w:val="24"/>
          <w:lang w:eastAsia="zh-CN"/>
        </w:rPr>
        <w:t>Feature selection. The</w:t>
      </w:r>
      <w:r w:rsidRPr="003D316A">
        <w:rPr>
          <w:rFonts w:ascii="Times New Roman" w:hAnsi="Times New Roman"/>
          <w:szCs w:val="24"/>
          <w:lang w:eastAsia="zh-CN"/>
        </w:rPr>
        <w:t xml:space="preserve"> number of features</w:t>
      </w:r>
      <w:r w:rsidR="00343CE6">
        <w:rPr>
          <w:rFonts w:ascii="Times New Roman" w:hAnsi="Times New Roman"/>
          <w:szCs w:val="24"/>
          <w:lang w:eastAsia="zh-CN"/>
        </w:rPr>
        <w:t xml:space="preserve"> is reduced in this step</w:t>
      </w:r>
      <w:r w:rsidRPr="003D316A">
        <w:rPr>
          <w:rFonts w:ascii="Times New Roman" w:hAnsi="Times New Roman"/>
          <w:szCs w:val="24"/>
          <w:lang w:eastAsia="zh-CN"/>
        </w:rPr>
        <w:t>. We start by d</w:t>
      </w:r>
      <w:r w:rsidR="00343CE6">
        <w:rPr>
          <w:rFonts w:ascii="Times New Roman" w:hAnsi="Times New Roman"/>
          <w:szCs w:val="24"/>
          <w:lang w:eastAsia="zh-CN"/>
        </w:rPr>
        <w:t xml:space="preserve">eleting all the goal-irrelevant </w:t>
      </w:r>
      <w:r w:rsidRPr="003D316A">
        <w:rPr>
          <w:rFonts w:ascii="Times New Roman" w:hAnsi="Times New Roman"/>
          <w:szCs w:val="24"/>
          <w:lang w:eastAsia="zh-CN"/>
        </w:rPr>
        <w:t>features. For example, information for administrative purpose like “</w:t>
      </w:r>
      <w:proofErr w:type="spellStart"/>
      <w:r w:rsidRPr="003D316A">
        <w:rPr>
          <w:rFonts w:ascii="Times New Roman" w:hAnsi="Times New Roman"/>
          <w:szCs w:val="24"/>
          <w:lang w:eastAsia="zh-CN"/>
        </w:rPr>
        <w:t>member_id</w:t>
      </w:r>
      <w:proofErr w:type="spellEnd"/>
      <w:r w:rsidRPr="003D316A">
        <w:rPr>
          <w:rFonts w:ascii="Times New Roman" w:hAnsi="Times New Roman"/>
          <w:szCs w:val="24"/>
          <w:lang w:eastAsia="zh-CN"/>
        </w:rPr>
        <w:t>” and “</w:t>
      </w:r>
      <w:proofErr w:type="spellStart"/>
      <w:r w:rsidRPr="003D316A">
        <w:rPr>
          <w:rFonts w:ascii="Times New Roman" w:hAnsi="Times New Roman"/>
          <w:szCs w:val="24"/>
          <w:lang w:eastAsia="zh-CN"/>
        </w:rPr>
        <w:t>issuded_date</w:t>
      </w:r>
      <w:proofErr w:type="spellEnd"/>
      <w:r w:rsidRPr="003D316A">
        <w:rPr>
          <w:rFonts w:ascii="Times New Roman" w:hAnsi="Times New Roman"/>
          <w:szCs w:val="24"/>
          <w:lang w:eastAsia="zh-CN"/>
        </w:rPr>
        <w:t>”, “</w:t>
      </w:r>
      <w:proofErr w:type="spellStart"/>
      <w:r w:rsidRPr="003D316A">
        <w:rPr>
          <w:rFonts w:ascii="Times New Roman" w:hAnsi="Times New Roman"/>
          <w:szCs w:val="24"/>
          <w:lang w:eastAsia="zh-CN"/>
        </w:rPr>
        <w:t>next_due_time</w:t>
      </w:r>
      <w:proofErr w:type="spellEnd"/>
      <w:r w:rsidRPr="003D316A">
        <w:rPr>
          <w:rFonts w:ascii="Times New Roman" w:hAnsi="Times New Roman"/>
          <w:szCs w:val="24"/>
          <w:lang w:eastAsia="zh-CN"/>
        </w:rPr>
        <w:t xml:space="preserve">” </w:t>
      </w:r>
      <w:r w:rsidR="00343CE6">
        <w:rPr>
          <w:rFonts w:ascii="Times New Roman" w:hAnsi="Times New Roman"/>
          <w:szCs w:val="24"/>
          <w:lang w:eastAsia="zh-CN"/>
        </w:rPr>
        <w:t xml:space="preserve">and </w:t>
      </w:r>
      <w:r w:rsidR="00343CE6" w:rsidRPr="00343CE6">
        <w:rPr>
          <w:rFonts w:ascii="Times New Roman" w:hAnsi="Times New Roman"/>
          <w:szCs w:val="24"/>
          <w:lang w:eastAsia="zh-CN"/>
        </w:rPr>
        <w:t>“</w:t>
      </w:r>
      <w:proofErr w:type="spellStart"/>
      <w:r w:rsidR="00343CE6" w:rsidRPr="00343CE6">
        <w:rPr>
          <w:rFonts w:ascii="Times New Roman" w:hAnsi="Times New Roman"/>
          <w:szCs w:val="24"/>
          <w:lang w:eastAsia="zh-CN"/>
        </w:rPr>
        <w:t>application_type</w:t>
      </w:r>
      <w:proofErr w:type="spellEnd"/>
      <w:r w:rsidR="00343CE6" w:rsidRPr="00343CE6">
        <w:rPr>
          <w:rFonts w:ascii="Times New Roman" w:hAnsi="Times New Roman"/>
          <w:szCs w:val="24"/>
          <w:lang w:eastAsia="zh-CN"/>
        </w:rPr>
        <w:t>”</w:t>
      </w:r>
      <w:r w:rsidR="00343CE6">
        <w:rPr>
          <w:rFonts w:ascii="Times New Roman" w:hAnsi="Times New Roman"/>
          <w:szCs w:val="24"/>
          <w:lang w:eastAsia="zh-CN"/>
        </w:rPr>
        <w:t xml:space="preserve"> </w:t>
      </w:r>
      <w:r w:rsidRPr="003D316A">
        <w:rPr>
          <w:rFonts w:ascii="Times New Roman" w:hAnsi="Times New Roman"/>
          <w:szCs w:val="24"/>
          <w:lang w:eastAsia="zh-CN"/>
        </w:rPr>
        <w:t xml:space="preserve">are dropped. </w:t>
      </w:r>
      <w:r w:rsidR="00343CE6">
        <w:rPr>
          <w:rFonts w:ascii="Times New Roman" w:hAnsi="Times New Roman"/>
          <w:szCs w:val="24"/>
          <w:lang w:eastAsia="zh-CN"/>
        </w:rPr>
        <w:t>C</w:t>
      </w:r>
      <w:r w:rsidRPr="003D316A">
        <w:rPr>
          <w:rFonts w:ascii="Times New Roman" w:hAnsi="Times New Roman"/>
          <w:szCs w:val="24"/>
          <w:lang w:eastAsia="zh-CN"/>
        </w:rPr>
        <w:t>olumns like “grade”</w:t>
      </w:r>
      <w:r w:rsidR="00343CE6">
        <w:rPr>
          <w:rFonts w:ascii="Times New Roman" w:hAnsi="Times New Roman"/>
          <w:szCs w:val="24"/>
          <w:lang w:eastAsia="zh-CN"/>
        </w:rPr>
        <w:t xml:space="preserve"> are deleted</w:t>
      </w:r>
      <w:r w:rsidRPr="003D316A">
        <w:rPr>
          <w:rFonts w:ascii="Times New Roman" w:hAnsi="Times New Roman"/>
          <w:szCs w:val="24"/>
          <w:lang w:eastAsia="zh-CN"/>
        </w:rPr>
        <w:t>, since all the information is contained in subgr</w:t>
      </w:r>
      <w:r w:rsidR="00343CE6">
        <w:rPr>
          <w:rFonts w:ascii="Times New Roman" w:hAnsi="Times New Roman"/>
          <w:szCs w:val="24"/>
          <w:lang w:eastAsia="zh-CN"/>
        </w:rPr>
        <w:t>ade. Secondly, features having</w:t>
      </w:r>
      <w:r w:rsidRPr="003D316A">
        <w:rPr>
          <w:rFonts w:ascii="Times New Roman" w:hAnsi="Times New Roman"/>
          <w:szCs w:val="24"/>
          <w:lang w:eastAsia="zh-CN"/>
        </w:rPr>
        <w:t xml:space="preserve"> the same values across all cases are dropped, like </w:t>
      </w:r>
      <w:r w:rsidR="00343CE6">
        <w:rPr>
          <w:rFonts w:ascii="Times New Roman" w:hAnsi="Times New Roman"/>
          <w:szCs w:val="24"/>
          <w:lang w:eastAsia="zh-CN"/>
        </w:rPr>
        <w:t>“</w:t>
      </w:r>
      <w:proofErr w:type="spellStart"/>
      <w:r w:rsidR="00343CE6">
        <w:rPr>
          <w:rFonts w:ascii="Times New Roman" w:hAnsi="Times New Roman"/>
          <w:szCs w:val="24"/>
          <w:lang w:eastAsia="zh-CN"/>
        </w:rPr>
        <w:t>policy_code</w:t>
      </w:r>
      <w:proofErr w:type="spellEnd"/>
      <w:r w:rsidR="00343CE6">
        <w:rPr>
          <w:rFonts w:ascii="Times New Roman" w:hAnsi="Times New Roman"/>
          <w:szCs w:val="24"/>
          <w:lang w:eastAsia="zh-CN"/>
        </w:rPr>
        <w:t>” and “</w:t>
      </w:r>
      <w:proofErr w:type="spellStart"/>
      <w:r w:rsidR="00343CE6">
        <w:rPr>
          <w:rFonts w:ascii="Times New Roman" w:hAnsi="Times New Roman"/>
          <w:szCs w:val="24"/>
          <w:lang w:eastAsia="zh-CN"/>
        </w:rPr>
        <w:t>pymnt</w:t>
      </w:r>
      <w:proofErr w:type="spellEnd"/>
      <w:r w:rsidR="00343CE6">
        <w:rPr>
          <w:rFonts w:ascii="Times New Roman" w:hAnsi="Times New Roman"/>
          <w:szCs w:val="24"/>
          <w:lang w:eastAsia="zh-CN"/>
        </w:rPr>
        <w:t xml:space="preserve"> plan.”</w:t>
      </w:r>
      <w:r w:rsidR="00343CE6">
        <w:rPr>
          <w:rFonts w:ascii="Times New Roman" w:hAnsi="Times New Roman" w:hint="eastAsia"/>
          <w:szCs w:val="24"/>
          <w:lang w:eastAsia="zh-CN"/>
        </w:rPr>
        <w:t>.</w:t>
      </w:r>
      <w:r w:rsidR="00285A73">
        <w:rPr>
          <w:rFonts w:ascii="Times New Roman" w:hAnsi="Times New Roman" w:hint="eastAsia"/>
          <w:szCs w:val="24"/>
          <w:lang w:eastAsia="zh-CN"/>
        </w:rPr>
        <w:t xml:space="preserve"> </w:t>
      </w:r>
      <w:r w:rsidR="00343CE6">
        <w:rPr>
          <w:rFonts w:ascii="Times New Roman" w:hAnsi="Times New Roman"/>
          <w:szCs w:val="24"/>
          <w:lang w:eastAsia="zh-CN"/>
        </w:rPr>
        <w:t>F</w:t>
      </w:r>
      <w:r w:rsidRPr="003D316A">
        <w:rPr>
          <w:rFonts w:ascii="Times New Roman" w:hAnsi="Times New Roman"/>
          <w:szCs w:val="24"/>
          <w:lang w:eastAsia="zh-CN"/>
        </w:rPr>
        <w:t xml:space="preserve">eatures with more than 50% NA </w:t>
      </w:r>
      <w:r w:rsidR="00343CE6">
        <w:rPr>
          <w:rFonts w:ascii="Times New Roman" w:hAnsi="Times New Roman"/>
          <w:szCs w:val="24"/>
          <w:lang w:eastAsia="zh-CN"/>
        </w:rPr>
        <w:t xml:space="preserve">are </w:t>
      </w:r>
      <w:r w:rsidR="00343CE6" w:rsidRPr="003D316A">
        <w:rPr>
          <w:rFonts w:ascii="Times New Roman" w:hAnsi="Times New Roman"/>
          <w:szCs w:val="24"/>
          <w:lang w:eastAsia="zh-CN"/>
        </w:rPr>
        <w:t>discarded</w:t>
      </w:r>
      <w:r w:rsidR="00343CE6">
        <w:rPr>
          <w:rFonts w:ascii="Times New Roman" w:hAnsi="Times New Roman"/>
          <w:szCs w:val="24"/>
          <w:lang w:eastAsia="zh-CN"/>
        </w:rPr>
        <w:t>.</w:t>
      </w:r>
    </w:p>
    <w:p w:rsidR="00285A73" w:rsidRPr="003D316A" w:rsidRDefault="00285A73" w:rsidP="00285A73">
      <w:pPr>
        <w:ind w:firstLine="270"/>
        <w:jc w:val="both"/>
        <w:rPr>
          <w:rFonts w:ascii="Times New Roman" w:hAnsi="Times New Roman"/>
          <w:szCs w:val="24"/>
          <w:lang w:eastAsia="zh-CN"/>
        </w:rPr>
      </w:pPr>
      <w:r w:rsidRPr="003D316A">
        <w:rPr>
          <w:rFonts w:ascii="Times New Roman" w:hAnsi="Times New Roman"/>
          <w:szCs w:val="24"/>
          <w:lang w:eastAsia="zh-CN"/>
        </w:rPr>
        <w:t xml:space="preserve">Step </w:t>
      </w:r>
      <w:r>
        <w:rPr>
          <w:rFonts w:ascii="Times New Roman" w:hAnsi="Times New Roman"/>
          <w:szCs w:val="24"/>
          <w:lang w:eastAsia="zh-CN"/>
        </w:rPr>
        <w:t>4</w:t>
      </w:r>
      <w:r w:rsidRPr="003D316A">
        <w:rPr>
          <w:rFonts w:ascii="Times New Roman" w:hAnsi="Times New Roman"/>
          <w:szCs w:val="24"/>
          <w:lang w:eastAsia="zh-CN"/>
        </w:rPr>
        <w:t xml:space="preserve">.  </w:t>
      </w:r>
      <w:r>
        <w:rPr>
          <w:rFonts w:ascii="Times New Roman" w:hAnsi="Times New Roman"/>
          <w:szCs w:val="24"/>
          <w:lang w:eastAsia="zh-CN"/>
        </w:rPr>
        <w:t>Data cleaning. R</w:t>
      </w:r>
      <w:r w:rsidRPr="003D316A">
        <w:rPr>
          <w:rFonts w:ascii="Times New Roman" w:hAnsi="Times New Roman"/>
          <w:szCs w:val="24"/>
          <w:lang w:eastAsia="zh-CN"/>
        </w:rPr>
        <w:t>ows with NA, including those have abnormal 999 and 9999 values, which statistically meant to represent NA</w:t>
      </w:r>
      <w:r>
        <w:rPr>
          <w:rFonts w:ascii="Times New Roman" w:hAnsi="Times New Roman"/>
          <w:szCs w:val="24"/>
          <w:lang w:eastAsia="zh-CN"/>
        </w:rPr>
        <w:t>, are removed</w:t>
      </w:r>
      <w:r w:rsidRPr="003D316A">
        <w:rPr>
          <w:rFonts w:ascii="Times New Roman" w:hAnsi="Times New Roman"/>
          <w:szCs w:val="24"/>
          <w:lang w:eastAsia="zh-CN"/>
        </w:rPr>
        <w:t>.</w:t>
      </w:r>
      <w:r>
        <w:rPr>
          <w:rFonts w:ascii="Times New Roman" w:hAnsi="Times New Roman"/>
          <w:szCs w:val="24"/>
          <w:lang w:eastAsia="zh-CN"/>
        </w:rPr>
        <w:t xml:space="preserve"> T</w:t>
      </w:r>
      <w:r w:rsidRPr="003D316A">
        <w:rPr>
          <w:rFonts w:ascii="Times New Roman" w:hAnsi="Times New Roman"/>
          <w:szCs w:val="24"/>
          <w:lang w:eastAsia="zh-CN"/>
        </w:rPr>
        <w:t>he “</w:t>
      </w:r>
      <w:proofErr w:type="spellStart"/>
      <w:r w:rsidRPr="003D316A">
        <w:rPr>
          <w:rFonts w:ascii="Times New Roman" w:hAnsi="Times New Roman"/>
          <w:szCs w:val="24"/>
          <w:lang w:eastAsia="zh-CN"/>
        </w:rPr>
        <w:t>desc</w:t>
      </w:r>
      <w:proofErr w:type="spellEnd"/>
      <w:r w:rsidRPr="003D316A">
        <w:rPr>
          <w:rFonts w:ascii="Times New Roman" w:hAnsi="Times New Roman"/>
          <w:szCs w:val="24"/>
          <w:lang w:eastAsia="zh-CN"/>
        </w:rPr>
        <w:t>” feature</w:t>
      </w:r>
      <w:r>
        <w:rPr>
          <w:rFonts w:ascii="Times New Roman" w:hAnsi="Times New Roman"/>
          <w:szCs w:val="24"/>
          <w:lang w:eastAsia="zh-CN"/>
        </w:rPr>
        <w:t xml:space="preserve">, which contains the reason for the applicant’s application, is converted </w:t>
      </w:r>
      <w:r w:rsidRPr="003D316A">
        <w:rPr>
          <w:rFonts w:ascii="Times New Roman" w:hAnsi="Times New Roman"/>
          <w:szCs w:val="24"/>
          <w:lang w:eastAsia="zh-CN"/>
        </w:rPr>
        <w:t xml:space="preserve">from string to </w:t>
      </w:r>
      <w:r>
        <w:rPr>
          <w:rFonts w:ascii="Times New Roman" w:hAnsi="Times New Roman"/>
          <w:szCs w:val="24"/>
          <w:lang w:eastAsia="zh-CN"/>
        </w:rPr>
        <w:t>the count of the string length.</w:t>
      </w:r>
    </w:p>
    <w:p w:rsidR="00285A73" w:rsidRPr="00285A73" w:rsidRDefault="00285A73" w:rsidP="00285A73">
      <w:pPr>
        <w:ind w:firstLine="270"/>
        <w:jc w:val="both"/>
        <w:rPr>
          <w:rFonts w:ascii="Times New Roman" w:hAnsi="Times New Roman"/>
          <w:szCs w:val="24"/>
          <w:lang w:eastAsia="zh-CN"/>
        </w:rPr>
      </w:pPr>
      <w:r>
        <w:rPr>
          <w:rFonts w:ascii="Times New Roman" w:hAnsi="Times New Roman"/>
          <w:szCs w:val="24"/>
          <w:lang w:eastAsia="zh-CN"/>
        </w:rPr>
        <w:t>Step 5</w:t>
      </w:r>
      <w:r w:rsidRPr="003D316A">
        <w:rPr>
          <w:rFonts w:ascii="Times New Roman" w:hAnsi="Times New Roman"/>
          <w:szCs w:val="24"/>
          <w:lang w:eastAsia="zh-CN"/>
        </w:rPr>
        <w:t xml:space="preserve">.  </w:t>
      </w:r>
      <w:r>
        <w:rPr>
          <w:rFonts w:ascii="Times New Roman" w:hAnsi="Times New Roman"/>
          <w:szCs w:val="24"/>
          <w:lang w:eastAsia="zh-CN"/>
        </w:rPr>
        <w:t>N</w:t>
      </w:r>
      <w:r w:rsidRPr="003D316A">
        <w:rPr>
          <w:rFonts w:ascii="Times New Roman" w:hAnsi="Times New Roman"/>
          <w:szCs w:val="24"/>
          <w:lang w:eastAsia="zh-CN"/>
        </w:rPr>
        <w:t xml:space="preserve">umeric features </w:t>
      </w:r>
      <w:r>
        <w:rPr>
          <w:rFonts w:ascii="Times New Roman" w:hAnsi="Times New Roman"/>
          <w:szCs w:val="24"/>
          <w:lang w:eastAsia="zh-CN"/>
        </w:rPr>
        <w:t>conversion. N</w:t>
      </w:r>
      <w:r w:rsidRPr="003D316A">
        <w:rPr>
          <w:rFonts w:ascii="Times New Roman" w:hAnsi="Times New Roman"/>
          <w:szCs w:val="24"/>
          <w:lang w:eastAsia="zh-CN"/>
        </w:rPr>
        <w:t>umeric features having high covariance (&gt;0.95) as well as those who are responsible for off-the-roof (&gt;100) VIF (Variance Inflation Factor) with caution</w:t>
      </w:r>
      <w:r>
        <w:rPr>
          <w:rFonts w:ascii="Times New Roman" w:hAnsi="Times New Roman"/>
          <w:szCs w:val="24"/>
          <w:lang w:eastAsia="zh-CN"/>
        </w:rPr>
        <w:t xml:space="preserve"> are removed</w:t>
      </w:r>
      <w:r w:rsidRPr="003D316A">
        <w:rPr>
          <w:rFonts w:ascii="Times New Roman" w:hAnsi="Times New Roman"/>
          <w:szCs w:val="24"/>
          <w:lang w:eastAsia="zh-CN"/>
        </w:rPr>
        <w:t>. Because some of our models are relative not sensitive to the correlations between features while the others are. We’d like to comp</w:t>
      </w:r>
      <w:r>
        <w:rPr>
          <w:rFonts w:ascii="Times New Roman" w:hAnsi="Times New Roman"/>
          <w:szCs w:val="24"/>
          <w:lang w:eastAsia="zh-CN"/>
        </w:rPr>
        <w:t>are them as well on this front.</w:t>
      </w:r>
      <w:r>
        <w:rPr>
          <w:rFonts w:ascii="Times New Roman" w:hAnsi="Times New Roman" w:hint="eastAsia"/>
          <w:szCs w:val="24"/>
          <w:lang w:eastAsia="zh-CN"/>
        </w:rPr>
        <w:t xml:space="preserve"> </w:t>
      </w:r>
      <w:r>
        <w:rPr>
          <w:rFonts w:ascii="Times New Roman" w:hAnsi="Times New Roman"/>
          <w:szCs w:val="24"/>
          <w:lang w:eastAsia="zh-CN"/>
        </w:rPr>
        <w:t>Besides, a</w:t>
      </w:r>
      <w:r w:rsidRPr="003D316A">
        <w:rPr>
          <w:rFonts w:ascii="Times New Roman" w:hAnsi="Times New Roman"/>
          <w:szCs w:val="24"/>
        </w:rPr>
        <w:t>l</w:t>
      </w:r>
      <w:r>
        <w:rPr>
          <w:rFonts w:ascii="Times New Roman" w:hAnsi="Times New Roman"/>
          <w:szCs w:val="24"/>
        </w:rPr>
        <w:t>l</w:t>
      </w:r>
      <w:r w:rsidRPr="003D316A">
        <w:rPr>
          <w:rFonts w:ascii="Times New Roman" w:hAnsi="Times New Roman"/>
          <w:szCs w:val="24"/>
        </w:rPr>
        <w:t xml:space="preserve"> numeric data</w:t>
      </w:r>
      <w:r w:rsidRPr="003D316A">
        <w:rPr>
          <w:rFonts w:ascii="Times New Roman" w:hAnsi="Times New Roman"/>
          <w:szCs w:val="24"/>
          <w:lang w:eastAsia="zh-CN"/>
        </w:rPr>
        <w:t xml:space="preserve"> </w:t>
      </w:r>
      <w:r>
        <w:rPr>
          <w:rFonts w:ascii="Times New Roman" w:hAnsi="Times New Roman"/>
          <w:szCs w:val="24"/>
          <w:lang w:eastAsia="zh-CN"/>
        </w:rPr>
        <w:t xml:space="preserve">are </w:t>
      </w:r>
      <w:r w:rsidRPr="003D316A">
        <w:rPr>
          <w:rFonts w:ascii="Times New Roman" w:hAnsi="Times New Roman"/>
          <w:szCs w:val="24"/>
          <w:lang w:eastAsia="zh-CN"/>
        </w:rPr>
        <w:t>normal</w:t>
      </w:r>
      <w:r w:rsidRPr="003D316A">
        <w:rPr>
          <w:rFonts w:ascii="Times New Roman" w:hAnsi="Times New Roman"/>
          <w:szCs w:val="24"/>
        </w:rPr>
        <w:t>ized to 0-1 range for simplicity.</w:t>
      </w:r>
    </w:p>
    <w:p w:rsidR="00FE16EA" w:rsidRDefault="003D316A" w:rsidP="00285A73">
      <w:pPr>
        <w:ind w:firstLine="270"/>
        <w:jc w:val="both"/>
        <w:rPr>
          <w:rFonts w:ascii="Times New Roman" w:hAnsi="Times New Roman"/>
          <w:szCs w:val="24"/>
        </w:rPr>
      </w:pPr>
      <w:r w:rsidRPr="003D316A">
        <w:rPr>
          <w:rFonts w:ascii="Times New Roman" w:hAnsi="Times New Roman"/>
          <w:szCs w:val="24"/>
          <w:lang w:eastAsia="zh-CN"/>
        </w:rPr>
        <w:t>Additional treatment</w:t>
      </w:r>
      <w:r w:rsidR="00285A73">
        <w:rPr>
          <w:rFonts w:ascii="Times New Roman" w:hAnsi="Times New Roman"/>
          <w:szCs w:val="24"/>
          <w:lang w:eastAsia="zh-CN"/>
        </w:rPr>
        <w:t>s are performed</w:t>
      </w:r>
      <w:r w:rsidRPr="003D316A">
        <w:rPr>
          <w:rFonts w:ascii="Times New Roman" w:hAnsi="Times New Roman"/>
          <w:szCs w:val="24"/>
          <w:lang w:eastAsia="zh-CN"/>
        </w:rPr>
        <w:t xml:space="preserve"> for logistic regression and its boosting, </w:t>
      </w:r>
      <w:r w:rsidR="00285A73">
        <w:rPr>
          <w:rFonts w:ascii="Times New Roman" w:hAnsi="Times New Roman"/>
          <w:szCs w:val="24"/>
          <w:lang w:eastAsia="zh-CN"/>
        </w:rPr>
        <w:t xml:space="preserve">all the categorical values are expended </w:t>
      </w:r>
      <w:r w:rsidRPr="003D316A">
        <w:rPr>
          <w:rFonts w:ascii="Times New Roman" w:hAnsi="Times New Roman"/>
          <w:szCs w:val="24"/>
          <w:lang w:eastAsia="zh-CN"/>
        </w:rPr>
        <w:t>to design matrix o</w:t>
      </w:r>
      <w:r w:rsidRPr="003D316A">
        <w:rPr>
          <w:rFonts w:ascii="Times New Roman" w:hAnsi="Times New Roman"/>
          <w:szCs w:val="24"/>
        </w:rPr>
        <w:t>f each sublevels with dummy variable to better cope with the package.</w:t>
      </w:r>
    </w:p>
    <w:p w:rsidR="00285A73" w:rsidRDefault="00285A73" w:rsidP="00285A73">
      <w:pPr>
        <w:ind w:firstLine="270"/>
        <w:jc w:val="both"/>
        <w:rPr>
          <w:rFonts w:ascii="Times New Roman" w:hAnsi="Times New Roman"/>
          <w:szCs w:val="24"/>
        </w:rPr>
      </w:pPr>
      <w:r w:rsidRPr="00285A73">
        <w:rPr>
          <w:rFonts w:ascii="Times New Roman" w:hAnsi="Times New Roman"/>
          <w:szCs w:val="24"/>
        </w:rPr>
        <w:lastRenderedPageBreak/>
        <w:t xml:space="preserve">In the end, we have a ready-to-use input data with dimension 877,860 × 32 (877,860 × 141 for logistic regression and its boosting), the list of kept features are listed in Appendix A.  The processed data is imbalanced, with approximately 95% true cases as dominating majority and 5% false cases as minority as </w:t>
      </w:r>
      <w:r w:rsidR="00A66879">
        <w:rPr>
          <w:rFonts w:ascii="Times New Roman" w:hAnsi="Times New Roman"/>
          <w:szCs w:val="24"/>
        </w:rPr>
        <w:t>shown in Figure 1</w:t>
      </w:r>
      <w:r w:rsidRPr="00285A73">
        <w:rPr>
          <w:rFonts w:ascii="Times New Roman" w:hAnsi="Times New Roman"/>
          <w:szCs w:val="24"/>
        </w:rPr>
        <w:t>.</w:t>
      </w:r>
    </w:p>
    <w:p w:rsidR="00A66879" w:rsidRDefault="00A66879" w:rsidP="00A66879">
      <w:pPr>
        <w:jc w:val="center"/>
        <w:rPr>
          <w:rFonts w:ascii="Times New Roman" w:hAnsi="Times New Roman"/>
          <w:szCs w:val="24"/>
        </w:rPr>
      </w:pPr>
      <w:r w:rsidRPr="00EF658E">
        <w:rPr>
          <w:rFonts w:ascii="Times New Roman" w:hAnsi="Times New Roman"/>
          <w:noProof/>
          <w:szCs w:val="24"/>
          <w:lang w:eastAsia="zh-CN"/>
        </w:rPr>
        <w:drawing>
          <wp:inline distT="0" distB="0" distL="0" distR="0" wp14:anchorId="3C412B24" wp14:editId="2B20D826">
            <wp:extent cx="4653481" cy="1834220"/>
            <wp:effectExtent l="0" t="0" r="0" b="0"/>
            <wp:docPr id="2050" name="Picture 2" descr="https://lh4.googleusercontent.com/r2Mrek3vdnpU2Asijxc5eJbl92cM7pkxtRvSif-foF8uqBy3IvjNYR1BkcFHjS85IgO3BfkLE425ExQz2IOFXeg6qHhdIMb6z2QZahRvI1H5QT1aojDI5JTJnab6ds2RnaRExFq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https://lh4.googleusercontent.com/r2Mrek3vdnpU2Asijxc5eJbl92cM7pkxtRvSif-foF8uqBy3IvjNYR1BkcFHjS85IgO3BfkLE425ExQz2IOFXeg6qHhdIMb6z2QZahRvI1H5QT1aojDI5JTJnab6ds2RnaRExFq3"/>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5195" t="23861" r="5724" b="6489"/>
                    <a:stretch/>
                  </pic:blipFill>
                  <pic:spPr bwMode="auto">
                    <a:xfrm>
                      <a:off x="0" y="0"/>
                      <a:ext cx="4669942" cy="1840708"/>
                    </a:xfrm>
                    <a:prstGeom prst="rect">
                      <a:avLst/>
                    </a:prstGeom>
                    <a:noFill/>
                    <a:extLst/>
                  </pic:spPr>
                </pic:pic>
              </a:graphicData>
            </a:graphic>
          </wp:inline>
        </w:drawing>
      </w:r>
    </w:p>
    <w:p w:rsidR="00A66879" w:rsidRPr="00A66879" w:rsidRDefault="00A66879" w:rsidP="00A66879">
      <w:pPr>
        <w:pStyle w:val="Caption"/>
        <w:jc w:val="center"/>
        <w:rPr>
          <w:rFonts w:ascii="Times New Roman" w:hAnsi="Times New Roman"/>
          <w:b w:val="0"/>
          <w:sz w:val="24"/>
          <w:szCs w:val="24"/>
        </w:rPr>
      </w:pPr>
      <w:r w:rsidRPr="00A66879">
        <w:rPr>
          <w:rFonts w:ascii="Times New Roman" w:hAnsi="Times New Roman"/>
          <w:b w:val="0"/>
          <w:sz w:val="24"/>
          <w:szCs w:val="24"/>
        </w:rPr>
        <w:t xml:space="preserve">Figure </w:t>
      </w:r>
      <w:r w:rsidRPr="00A66879">
        <w:rPr>
          <w:rFonts w:ascii="Times New Roman" w:hAnsi="Times New Roman"/>
          <w:b w:val="0"/>
          <w:sz w:val="24"/>
          <w:szCs w:val="24"/>
        </w:rPr>
        <w:fldChar w:fldCharType="begin"/>
      </w:r>
      <w:r w:rsidRPr="00A66879">
        <w:rPr>
          <w:rFonts w:ascii="Times New Roman" w:hAnsi="Times New Roman"/>
          <w:b w:val="0"/>
          <w:sz w:val="24"/>
          <w:szCs w:val="24"/>
        </w:rPr>
        <w:instrText xml:space="preserve"> SEQ Figure \* ARABIC </w:instrText>
      </w:r>
      <w:r w:rsidRPr="00A66879">
        <w:rPr>
          <w:rFonts w:ascii="Times New Roman" w:hAnsi="Times New Roman"/>
          <w:b w:val="0"/>
          <w:sz w:val="24"/>
          <w:szCs w:val="24"/>
        </w:rPr>
        <w:fldChar w:fldCharType="separate"/>
      </w:r>
      <w:r w:rsidR="00523372">
        <w:rPr>
          <w:rFonts w:ascii="Times New Roman" w:hAnsi="Times New Roman"/>
          <w:b w:val="0"/>
          <w:noProof/>
          <w:sz w:val="24"/>
          <w:szCs w:val="24"/>
        </w:rPr>
        <w:t>1</w:t>
      </w:r>
      <w:r w:rsidRPr="00A66879">
        <w:rPr>
          <w:rFonts w:ascii="Times New Roman" w:hAnsi="Times New Roman"/>
          <w:b w:val="0"/>
          <w:sz w:val="24"/>
          <w:szCs w:val="24"/>
        </w:rPr>
        <w:fldChar w:fldCharType="end"/>
      </w:r>
      <w:r w:rsidRPr="00A66879">
        <w:rPr>
          <w:rFonts w:ascii="Times New Roman" w:hAnsi="Times New Roman"/>
          <w:b w:val="0"/>
          <w:sz w:val="24"/>
          <w:szCs w:val="24"/>
        </w:rPr>
        <w:t>. The distribution of true and false classes in the processed dataset.</w:t>
      </w:r>
    </w:p>
    <w:p w:rsidR="007A3C60" w:rsidRPr="00A66879" w:rsidRDefault="00A66879" w:rsidP="007A3C60">
      <w:pPr>
        <w:jc w:val="both"/>
        <w:rPr>
          <w:rFonts w:ascii="Times New Roman" w:hAnsi="Times New Roman"/>
          <w:b/>
          <w:szCs w:val="24"/>
        </w:rPr>
      </w:pPr>
      <w:r w:rsidRPr="00A66879">
        <w:rPr>
          <w:rFonts w:ascii="Times New Roman" w:hAnsi="Times New Roman"/>
          <w:b/>
          <w:szCs w:val="24"/>
        </w:rPr>
        <w:t>3 CLASSIFICATION ALGORITHMS</w:t>
      </w:r>
    </w:p>
    <w:p w:rsidR="008029F4" w:rsidRDefault="008029F4" w:rsidP="0045171B">
      <w:pPr>
        <w:spacing w:after="60"/>
        <w:ind w:firstLine="270"/>
        <w:jc w:val="both"/>
        <w:rPr>
          <w:rFonts w:ascii="Times New Roman" w:hAnsi="Times New Roman"/>
          <w:szCs w:val="24"/>
          <w:lang w:eastAsia="zh-CN"/>
        </w:rPr>
      </w:pPr>
      <w:r w:rsidRPr="008029F4">
        <w:rPr>
          <w:rFonts w:ascii="Times New Roman" w:hAnsi="Times New Roman"/>
          <w:szCs w:val="24"/>
        </w:rPr>
        <w:t>Several</w:t>
      </w:r>
      <w:r>
        <w:rPr>
          <w:rFonts w:ascii="Times New Roman" w:hAnsi="Times New Roman"/>
          <w:szCs w:val="24"/>
        </w:rPr>
        <w:t xml:space="preserve"> classification algorith</w:t>
      </w:r>
      <w:r w:rsidR="00F5199C">
        <w:rPr>
          <w:rFonts w:ascii="Times New Roman" w:hAnsi="Times New Roman"/>
          <w:szCs w:val="24"/>
        </w:rPr>
        <w:t>ms are utilized in this project</w:t>
      </w:r>
      <w:r w:rsidR="0045171B">
        <w:rPr>
          <w:rFonts w:ascii="Times New Roman" w:hAnsi="Times New Roman"/>
          <w:szCs w:val="24"/>
        </w:rPr>
        <w:t xml:space="preserve">, as illustrated </w:t>
      </w:r>
      <w:r w:rsidR="00D32BED">
        <w:rPr>
          <w:rFonts w:ascii="Times New Roman" w:hAnsi="Times New Roman"/>
          <w:szCs w:val="24"/>
        </w:rPr>
        <w:t>in this section</w:t>
      </w:r>
      <w:r w:rsidR="00F5199C">
        <w:rPr>
          <w:rFonts w:ascii="Times New Roman" w:hAnsi="Times New Roman"/>
          <w:szCs w:val="24"/>
        </w:rPr>
        <w:t>. T</w:t>
      </w:r>
      <w:r>
        <w:rPr>
          <w:rFonts w:ascii="Times New Roman" w:hAnsi="Times New Roman"/>
          <w:szCs w:val="24"/>
        </w:rPr>
        <w:t xml:space="preserve">he algorithms are implemented with the help of </w:t>
      </w:r>
      <w:r w:rsidR="00A66879">
        <w:rPr>
          <w:rFonts w:ascii="Times New Roman" w:hAnsi="Times New Roman"/>
          <w:szCs w:val="24"/>
        </w:rPr>
        <w:t>R</w:t>
      </w:r>
      <w:r>
        <w:rPr>
          <w:rFonts w:ascii="Times New Roman" w:hAnsi="Times New Roman"/>
          <w:szCs w:val="24"/>
        </w:rPr>
        <w:t xml:space="preserve"> package</w:t>
      </w:r>
      <w:r w:rsidR="00A66879">
        <w:rPr>
          <w:rFonts w:ascii="Times New Roman" w:hAnsi="Times New Roman"/>
          <w:szCs w:val="24"/>
        </w:rPr>
        <w:t>s</w:t>
      </w:r>
      <w:r>
        <w:rPr>
          <w:rFonts w:ascii="Times New Roman" w:hAnsi="Times New Roman"/>
          <w:szCs w:val="24"/>
        </w:rPr>
        <w:t xml:space="preserve"> using </w:t>
      </w:r>
      <w:proofErr w:type="spellStart"/>
      <w:r w:rsidR="00A66879">
        <w:rPr>
          <w:rFonts w:ascii="Times New Roman" w:hAnsi="Times New Roman"/>
          <w:szCs w:val="24"/>
        </w:rPr>
        <w:t>Rstudio</w:t>
      </w:r>
      <w:proofErr w:type="spellEnd"/>
      <w:r>
        <w:rPr>
          <w:rFonts w:ascii="Times New Roman" w:hAnsi="Times New Roman"/>
          <w:szCs w:val="24"/>
        </w:rPr>
        <w:t>.</w:t>
      </w:r>
      <w:r w:rsidR="0045171B" w:rsidRPr="0045171B">
        <w:rPr>
          <w:rFonts w:ascii="Times New Roman" w:hAnsi="Times New Roman" w:hint="eastAsia"/>
          <w:szCs w:val="24"/>
          <w:lang w:eastAsia="zh-CN"/>
        </w:rPr>
        <w:t xml:space="preserve"> </w:t>
      </w:r>
    </w:p>
    <w:p w:rsidR="00A66879" w:rsidRDefault="00A66879" w:rsidP="00A66879">
      <w:pPr>
        <w:jc w:val="both"/>
        <w:rPr>
          <w:rFonts w:ascii="Times New Roman" w:hAnsi="Times New Roman"/>
          <w:b/>
          <w:sz w:val="25"/>
          <w:szCs w:val="25"/>
        </w:rPr>
      </w:pPr>
      <w:r>
        <w:rPr>
          <w:rFonts w:ascii="Times New Roman" w:hAnsi="Times New Roman"/>
          <w:b/>
          <w:szCs w:val="25"/>
        </w:rPr>
        <w:t>3</w:t>
      </w:r>
      <w:r w:rsidRPr="003D316A">
        <w:rPr>
          <w:rFonts w:ascii="Times New Roman" w:hAnsi="Times New Roman"/>
          <w:b/>
          <w:szCs w:val="25"/>
        </w:rPr>
        <w:t xml:space="preserve">.1 </w:t>
      </w:r>
      <w:r>
        <w:rPr>
          <w:rFonts w:ascii="Times New Roman" w:hAnsi="Times New Roman"/>
          <w:b/>
          <w:sz w:val="25"/>
          <w:szCs w:val="25"/>
        </w:rPr>
        <w:t>Naïve Bayes</w:t>
      </w:r>
    </w:p>
    <w:p w:rsidR="00A66879" w:rsidRDefault="00A66879" w:rsidP="00A66879">
      <w:pPr>
        <w:ind w:firstLine="270"/>
        <w:jc w:val="both"/>
        <w:rPr>
          <w:rFonts w:ascii="Times New Roman" w:hAnsi="Times New Roman"/>
          <w:szCs w:val="24"/>
          <w:lang w:eastAsia="zh-CN"/>
        </w:rPr>
      </w:pPr>
      <w:r w:rsidRPr="00A66879">
        <w:rPr>
          <w:rFonts w:ascii="Times New Roman" w:hAnsi="Times New Roman"/>
          <w:szCs w:val="24"/>
          <w:lang w:eastAsia="zh-CN"/>
        </w:rPr>
        <w:t>Naive Bayes (NB)</w:t>
      </w:r>
      <w:r>
        <w:rPr>
          <w:rFonts w:ascii="Times New Roman" w:hAnsi="Times New Roman"/>
          <w:szCs w:val="24"/>
          <w:lang w:eastAsia="zh-CN"/>
        </w:rPr>
        <w:t xml:space="preserve"> is a classic classification algorithm, which is effective in a lot of situations. However, it </w:t>
      </w:r>
      <w:r w:rsidRPr="00A66879">
        <w:rPr>
          <w:rFonts w:ascii="Times New Roman" w:hAnsi="Times New Roman"/>
          <w:szCs w:val="24"/>
          <w:lang w:eastAsia="zh-CN"/>
        </w:rPr>
        <w:t xml:space="preserve">is sensitive to collinearity, two more features </w:t>
      </w:r>
      <w:r>
        <w:rPr>
          <w:rFonts w:ascii="Times New Roman" w:hAnsi="Times New Roman"/>
          <w:szCs w:val="24"/>
          <w:lang w:eastAsia="zh-CN"/>
        </w:rPr>
        <w:t>have to be deleted based on data interpretation.</w:t>
      </w:r>
      <w:r w:rsidRPr="00A66879">
        <w:rPr>
          <w:rFonts w:ascii="Times New Roman" w:hAnsi="Times New Roman"/>
          <w:szCs w:val="24"/>
          <w:lang w:eastAsia="zh-CN"/>
        </w:rPr>
        <w:t xml:space="preserve"> </w:t>
      </w:r>
      <w:r>
        <w:rPr>
          <w:rFonts w:ascii="Times New Roman" w:hAnsi="Times New Roman"/>
          <w:szCs w:val="24"/>
          <w:lang w:eastAsia="zh-CN"/>
        </w:rPr>
        <w:t>Because i</w:t>
      </w:r>
      <w:r w:rsidRPr="00A66879">
        <w:rPr>
          <w:rFonts w:ascii="Times New Roman" w:hAnsi="Times New Roman"/>
          <w:szCs w:val="24"/>
          <w:lang w:eastAsia="zh-CN"/>
        </w:rPr>
        <w:t xml:space="preserve">t assumes features are conditional independent given outcome, which makes it somehow unreliable.  The </w:t>
      </w:r>
      <w:r>
        <w:rPr>
          <w:rFonts w:ascii="Times New Roman" w:hAnsi="Times New Roman"/>
          <w:szCs w:val="24"/>
          <w:lang w:eastAsia="zh-CN"/>
        </w:rPr>
        <w:t xml:space="preserve">classification </w:t>
      </w:r>
      <w:r w:rsidRPr="00A66879">
        <w:rPr>
          <w:rFonts w:ascii="Times New Roman" w:hAnsi="Times New Roman"/>
          <w:szCs w:val="24"/>
          <w:lang w:eastAsia="zh-CN"/>
        </w:rPr>
        <w:t>results are shown in the table, the classifier performs well on the positive class but badly on the negative class, which might because of the high bias of the model</w:t>
      </w:r>
      <w:r w:rsidR="00E5084A">
        <w:rPr>
          <w:rFonts w:ascii="Times New Roman" w:hAnsi="Times New Roman"/>
          <w:szCs w:val="24"/>
          <w:lang w:eastAsia="zh-CN"/>
        </w:rPr>
        <w:t xml:space="preserve"> [</w:t>
      </w:r>
      <w:r w:rsidR="00E5084A" w:rsidRPr="00E5084A">
        <w:rPr>
          <w:rFonts w:ascii="Times New Roman" w:hAnsi="Times New Roman"/>
          <w:szCs w:val="24"/>
          <w:lang w:eastAsia="zh-CN"/>
        </w:rPr>
        <w:endnoteReference w:id="3"/>
      </w:r>
      <w:r w:rsidR="00E5084A">
        <w:rPr>
          <w:rFonts w:ascii="Times New Roman" w:hAnsi="Times New Roman"/>
          <w:szCs w:val="24"/>
          <w:lang w:eastAsia="zh-CN"/>
        </w:rPr>
        <w:t>]</w:t>
      </w:r>
      <w:r w:rsidRPr="00A66879">
        <w:rPr>
          <w:rFonts w:ascii="Times New Roman" w:hAnsi="Times New Roman"/>
          <w:szCs w:val="24"/>
          <w:lang w:eastAsia="zh-CN"/>
        </w:rPr>
        <w:t>.</w:t>
      </w:r>
    </w:p>
    <w:p w:rsidR="00A66879" w:rsidRPr="00B341C2" w:rsidRDefault="00A66879" w:rsidP="0087704E">
      <w:pPr>
        <w:pStyle w:val="Caption"/>
        <w:jc w:val="center"/>
        <w:rPr>
          <w:rFonts w:ascii="Times New Roman" w:hAnsi="Times New Roman"/>
          <w:b w:val="0"/>
          <w:sz w:val="24"/>
          <w:szCs w:val="24"/>
          <w:lang w:eastAsia="zh-CN"/>
        </w:rPr>
      </w:pPr>
      <w:r w:rsidRPr="00A66879">
        <w:rPr>
          <w:rFonts w:ascii="Times New Roman" w:hAnsi="Times New Roman"/>
          <w:b w:val="0"/>
          <w:sz w:val="24"/>
          <w:szCs w:val="24"/>
          <w:lang w:eastAsia="zh-CN"/>
        </w:rPr>
        <w:t>T</w:t>
      </w:r>
      <w:r w:rsidRPr="00B341C2">
        <w:rPr>
          <w:rFonts w:ascii="Times New Roman" w:hAnsi="Times New Roman"/>
          <w:b w:val="0"/>
          <w:sz w:val="24"/>
          <w:szCs w:val="24"/>
          <w:lang w:eastAsia="zh-CN"/>
        </w:rPr>
        <w:t>able</w:t>
      </w:r>
      <w:r w:rsidR="0087704E">
        <w:rPr>
          <w:rFonts w:ascii="Times New Roman" w:hAnsi="Times New Roman"/>
          <w:b w:val="0"/>
          <w:sz w:val="24"/>
          <w:szCs w:val="24"/>
          <w:lang w:eastAsia="zh-CN"/>
        </w:rPr>
        <w:fldChar w:fldCharType="begin"/>
      </w:r>
      <w:r w:rsidR="0087704E">
        <w:rPr>
          <w:rFonts w:ascii="Times New Roman" w:hAnsi="Times New Roman"/>
          <w:b w:val="0"/>
          <w:sz w:val="24"/>
          <w:szCs w:val="24"/>
          <w:lang w:eastAsia="zh-CN"/>
        </w:rPr>
        <w:instrText xml:space="preserve"> SEQ Table \* ARABIC </w:instrText>
      </w:r>
      <w:r w:rsidR="0087704E">
        <w:rPr>
          <w:rFonts w:ascii="Times New Roman" w:hAnsi="Times New Roman"/>
          <w:b w:val="0"/>
          <w:sz w:val="24"/>
          <w:szCs w:val="24"/>
          <w:lang w:eastAsia="zh-CN"/>
        </w:rPr>
        <w:fldChar w:fldCharType="separate"/>
      </w:r>
      <w:r w:rsidR="00523372">
        <w:rPr>
          <w:rFonts w:ascii="Times New Roman" w:hAnsi="Times New Roman"/>
          <w:b w:val="0"/>
          <w:noProof/>
          <w:sz w:val="24"/>
          <w:szCs w:val="24"/>
          <w:lang w:eastAsia="zh-CN"/>
        </w:rPr>
        <w:t>1</w:t>
      </w:r>
      <w:r w:rsidR="0087704E">
        <w:rPr>
          <w:rFonts w:ascii="Times New Roman" w:hAnsi="Times New Roman"/>
          <w:b w:val="0"/>
          <w:sz w:val="24"/>
          <w:szCs w:val="24"/>
          <w:lang w:eastAsia="zh-CN"/>
        </w:rPr>
        <w:fldChar w:fldCharType="end"/>
      </w:r>
      <w:r w:rsidRPr="00B341C2">
        <w:rPr>
          <w:rFonts w:ascii="Times New Roman" w:hAnsi="Times New Roman"/>
          <w:b w:val="0"/>
          <w:sz w:val="24"/>
          <w:szCs w:val="24"/>
          <w:lang w:eastAsia="zh-CN"/>
        </w:rPr>
        <w:t>. Classification results for Naïve Bayes</w:t>
      </w:r>
    </w:p>
    <w:tbl>
      <w:tblPr>
        <w:tblStyle w:val="TableGrid1"/>
        <w:tblW w:w="0" w:type="auto"/>
        <w:jc w:val="center"/>
        <w:tblLook w:val="04A0" w:firstRow="1" w:lastRow="0" w:firstColumn="1" w:lastColumn="0" w:noHBand="0" w:noVBand="1"/>
      </w:tblPr>
      <w:tblGrid>
        <w:gridCol w:w="1110"/>
        <w:gridCol w:w="1822"/>
        <w:gridCol w:w="1639"/>
      </w:tblGrid>
      <w:tr w:rsidR="002D612D" w:rsidRPr="00B341C2" w:rsidTr="00A66879">
        <w:trPr>
          <w:jc w:val="center"/>
        </w:trPr>
        <w:tc>
          <w:tcPr>
            <w:tcW w:w="0" w:type="auto"/>
          </w:tcPr>
          <w:p w:rsidR="002D612D" w:rsidRPr="00B341C2" w:rsidRDefault="002D612D" w:rsidP="002D612D">
            <w:pPr>
              <w:spacing w:after="0" w:line="240" w:lineRule="auto"/>
              <w:jc w:val="both"/>
              <w:rPr>
                <w:rFonts w:ascii="Times New Roman" w:hAnsi="Times New Roman" w:cs="Times New Roman"/>
                <w:sz w:val="24"/>
                <w:szCs w:val="24"/>
                <w:lang w:eastAsia="en-US"/>
              </w:rPr>
            </w:pPr>
          </w:p>
        </w:tc>
        <w:tc>
          <w:tcPr>
            <w:tcW w:w="0" w:type="auto"/>
          </w:tcPr>
          <w:p w:rsidR="002D612D" w:rsidRPr="00B341C2" w:rsidRDefault="002D612D" w:rsidP="002D612D">
            <w:pPr>
              <w:spacing w:after="0" w:line="240" w:lineRule="auto"/>
              <w:jc w:val="both"/>
              <w:rPr>
                <w:rFonts w:ascii="Times New Roman" w:hAnsi="Times New Roman" w:cs="Times New Roman"/>
                <w:sz w:val="24"/>
                <w:szCs w:val="24"/>
                <w:lang w:eastAsia="en-US"/>
              </w:rPr>
            </w:pPr>
            <w:r w:rsidRPr="00B341C2">
              <w:rPr>
                <w:rFonts w:ascii="Times New Roman" w:hAnsi="Times New Roman" w:cs="Times New Roman"/>
                <w:sz w:val="24"/>
                <w:szCs w:val="24"/>
                <w:lang w:eastAsia="en-US"/>
              </w:rPr>
              <w:t>Reference: False</w:t>
            </w:r>
          </w:p>
        </w:tc>
        <w:tc>
          <w:tcPr>
            <w:tcW w:w="0" w:type="auto"/>
          </w:tcPr>
          <w:p w:rsidR="002D612D" w:rsidRPr="00B341C2" w:rsidRDefault="002D612D" w:rsidP="00B341C2">
            <w:pPr>
              <w:rPr>
                <w:rFonts w:ascii="Times New Roman" w:hAnsi="Times New Roman" w:cs="Times New Roman"/>
                <w:lang w:eastAsia="en-US"/>
              </w:rPr>
            </w:pPr>
            <w:r w:rsidRPr="00B341C2">
              <w:rPr>
                <w:rFonts w:ascii="Times New Roman" w:hAnsi="Times New Roman" w:cs="Times New Roman"/>
                <w:lang w:eastAsia="en-US"/>
              </w:rPr>
              <w:t>Reference:</w:t>
            </w:r>
            <w:r w:rsidR="00024866">
              <w:rPr>
                <w:rFonts w:ascii="Times New Roman" w:hAnsi="Times New Roman" w:cs="Times New Roman"/>
                <w:lang w:eastAsia="en-US"/>
              </w:rPr>
              <w:t xml:space="preserve"> True</w:t>
            </w:r>
            <w:r w:rsidR="00B341C2">
              <w:rPr>
                <w:rFonts w:asciiTheme="minorEastAsia" w:hAnsiTheme="minorEastAsia" w:cs="Times New Roman" w:hint="eastAsia"/>
              </w:rPr>
              <w:t xml:space="preserve">　</w:t>
            </w:r>
          </w:p>
        </w:tc>
      </w:tr>
      <w:tr w:rsidR="002D612D" w:rsidRPr="00B341C2" w:rsidTr="00A66879">
        <w:trPr>
          <w:jc w:val="center"/>
        </w:trPr>
        <w:tc>
          <w:tcPr>
            <w:tcW w:w="0" w:type="auto"/>
          </w:tcPr>
          <w:p w:rsidR="002D612D" w:rsidRPr="00B341C2" w:rsidRDefault="002D612D" w:rsidP="002D612D">
            <w:pPr>
              <w:spacing w:after="0" w:line="240" w:lineRule="auto"/>
              <w:jc w:val="both"/>
              <w:rPr>
                <w:rFonts w:ascii="Times New Roman" w:hAnsi="Times New Roman" w:cs="Times New Roman"/>
                <w:sz w:val="24"/>
                <w:szCs w:val="24"/>
                <w:lang w:eastAsia="en-US"/>
              </w:rPr>
            </w:pPr>
            <w:r w:rsidRPr="00B341C2">
              <w:rPr>
                <w:rFonts w:ascii="Times New Roman" w:hAnsi="Times New Roman" w:cs="Times New Roman"/>
                <w:sz w:val="24"/>
                <w:szCs w:val="24"/>
                <w:lang w:eastAsia="en-US"/>
              </w:rPr>
              <w:t>Precision</w:t>
            </w:r>
          </w:p>
        </w:tc>
        <w:tc>
          <w:tcPr>
            <w:tcW w:w="0" w:type="auto"/>
          </w:tcPr>
          <w:p w:rsidR="002D612D" w:rsidRPr="00B341C2" w:rsidRDefault="002D612D" w:rsidP="002D612D">
            <w:pPr>
              <w:spacing w:after="0" w:line="240" w:lineRule="auto"/>
              <w:jc w:val="both"/>
              <w:rPr>
                <w:rFonts w:ascii="Times New Roman" w:hAnsi="Times New Roman" w:cs="Times New Roman"/>
                <w:sz w:val="24"/>
                <w:szCs w:val="24"/>
                <w:lang w:eastAsia="en-US"/>
              </w:rPr>
            </w:pPr>
            <w:r w:rsidRPr="00B341C2">
              <w:rPr>
                <w:rFonts w:ascii="Times New Roman" w:hAnsi="Times New Roman" w:cs="Times New Roman"/>
                <w:sz w:val="24"/>
                <w:szCs w:val="24"/>
                <w:lang w:eastAsia="en-US"/>
              </w:rPr>
              <w:t>0.</w:t>
            </w:r>
            <w:r w:rsidR="006476C7" w:rsidRPr="006476C7">
              <w:rPr>
                <w:rFonts w:ascii="Times New Roman" w:hAnsi="Times New Roman" w:cs="Times New Roman"/>
                <w:sz w:val="24"/>
                <w:szCs w:val="24"/>
                <w:lang w:eastAsia="en-US"/>
              </w:rPr>
              <w:t>254</w:t>
            </w:r>
          </w:p>
        </w:tc>
        <w:tc>
          <w:tcPr>
            <w:tcW w:w="0" w:type="auto"/>
          </w:tcPr>
          <w:p w:rsidR="002D612D" w:rsidRPr="00B341C2" w:rsidRDefault="006476C7" w:rsidP="002D612D">
            <w:pPr>
              <w:spacing w:after="0" w:line="240" w:lineRule="auto"/>
              <w:jc w:val="both"/>
              <w:rPr>
                <w:rFonts w:ascii="Times New Roman" w:hAnsi="Times New Roman" w:cs="Times New Roman"/>
                <w:sz w:val="24"/>
                <w:szCs w:val="24"/>
                <w:lang w:eastAsia="en-US"/>
              </w:rPr>
            </w:pPr>
            <w:r>
              <w:rPr>
                <w:rFonts w:ascii="Times New Roman" w:hAnsi="Times New Roman" w:cs="Times New Roman"/>
                <w:sz w:val="24"/>
                <w:szCs w:val="24"/>
                <w:lang w:eastAsia="en-US"/>
              </w:rPr>
              <w:t>0.959</w:t>
            </w:r>
          </w:p>
        </w:tc>
      </w:tr>
      <w:tr w:rsidR="002D612D" w:rsidRPr="00B341C2" w:rsidTr="00A66879">
        <w:trPr>
          <w:jc w:val="center"/>
        </w:trPr>
        <w:tc>
          <w:tcPr>
            <w:tcW w:w="0" w:type="auto"/>
          </w:tcPr>
          <w:p w:rsidR="002D612D" w:rsidRPr="00B341C2" w:rsidRDefault="002D612D" w:rsidP="002D612D">
            <w:pPr>
              <w:spacing w:after="0" w:line="240" w:lineRule="auto"/>
              <w:jc w:val="both"/>
              <w:rPr>
                <w:rFonts w:ascii="Times New Roman" w:hAnsi="Times New Roman" w:cs="Times New Roman"/>
                <w:sz w:val="24"/>
                <w:szCs w:val="24"/>
                <w:lang w:eastAsia="en-US"/>
              </w:rPr>
            </w:pPr>
            <w:r w:rsidRPr="00B341C2">
              <w:rPr>
                <w:rFonts w:ascii="Times New Roman" w:hAnsi="Times New Roman" w:cs="Times New Roman"/>
                <w:sz w:val="24"/>
                <w:szCs w:val="24"/>
                <w:lang w:eastAsia="en-US"/>
              </w:rPr>
              <w:t>Recall</w:t>
            </w:r>
          </w:p>
        </w:tc>
        <w:tc>
          <w:tcPr>
            <w:tcW w:w="0" w:type="auto"/>
          </w:tcPr>
          <w:p w:rsidR="002D612D" w:rsidRPr="00B341C2" w:rsidRDefault="006476C7" w:rsidP="002D612D">
            <w:pPr>
              <w:spacing w:after="0" w:line="240" w:lineRule="auto"/>
              <w:jc w:val="both"/>
              <w:rPr>
                <w:rFonts w:ascii="Times New Roman" w:hAnsi="Times New Roman" w:cs="Times New Roman"/>
                <w:sz w:val="24"/>
                <w:szCs w:val="24"/>
                <w:lang w:eastAsia="en-US"/>
              </w:rPr>
            </w:pPr>
            <w:r>
              <w:rPr>
                <w:rFonts w:ascii="Times New Roman" w:hAnsi="Times New Roman" w:cs="Times New Roman"/>
                <w:sz w:val="24"/>
                <w:szCs w:val="24"/>
                <w:lang w:eastAsia="en-US"/>
              </w:rPr>
              <w:t>0.524</w:t>
            </w:r>
          </w:p>
        </w:tc>
        <w:tc>
          <w:tcPr>
            <w:tcW w:w="0" w:type="auto"/>
          </w:tcPr>
          <w:p w:rsidR="002D612D" w:rsidRPr="00B341C2" w:rsidRDefault="006476C7" w:rsidP="002D612D">
            <w:pPr>
              <w:spacing w:after="0" w:line="240" w:lineRule="auto"/>
              <w:jc w:val="both"/>
              <w:rPr>
                <w:rFonts w:ascii="Times New Roman" w:hAnsi="Times New Roman" w:cs="Times New Roman"/>
                <w:sz w:val="24"/>
                <w:szCs w:val="24"/>
                <w:lang w:eastAsia="en-US"/>
              </w:rPr>
            </w:pPr>
            <w:r>
              <w:rPr>
                <w:rFonts w:ascii="Times New Roman" w:hAnsi="Times New Roman" w:cs="Times New Roman"/>
                <w:sz w:val="24"/>
                <w:szCs w:val="24"/>
                <w:lang w:eastAsia="en-US"/>
              </w:rPr>
              <w:t>0.759</w:t>
            </w:r>
          </w:p>
        </w:tc>
      </w:tr>
      <w:tr w:rsidR="002D612D" w:rsidRPr="00B341C2" w:rsidTr="00A66879">
        <w:trPr>
          <w:jc w:val="center"/>
        </w:trPr>
        <w:tc>
          <w:tcPr>
            <w:tcW w:w="0" w:type="auto"/>
          </w:tcPr>
          <w:p w:rsidR="002D612D" w:rsidRPr="00B341C2" w:rsidRDefault="002D612D" w:rsidP="002D612D">
            <w:pPr>
              <w:spacing w:after="0" w:line="240" w:lineRule="auto"/>
              <w:jc w:val="both"/>
              <w:rPr>
                <w:rFonts w:ascii="Times New Roman" w:hAnsi="Times New Roman" w:cs="Times New Roman"/>
                <w:sz w:val="24"/>
                <w:szCs w:val="24"/>
                <w:lang w:eastAsia="en-US"/>
              </w:rPr>
            </w:pPr>
            <w:r w:rsidRPr="00B341C2">
              <w:rPr>
                <w:rFonts w:ascii="Times New Roman" w:hAnsi="Times New Roman" w:cs="Times New Roman"/>
                <w:sz w:val="24"/>
                <w:szCs w:val="24"/>
                <w:lang w:eastAsia="en-US"/>
              </w:rPr>
              <w:t>F-score</w:t>
            </w:r>
          </w:p>
        </w:tc>
        <w:tc>
          <w:tcPr>
            <w:tcW w:w="0" w:type="auto"/>
          </w:tcPr>
          <w:p w:rsidR="002D612D" w:rsidRPr="00B341C2" w:rsidRDefault="006476C7" w:rsidP="002D612D">
            <w:pPr>
              <w:spacing w:after="0" w:line="240" w:lineRule="auto"/>
              <w:jc w:val="both"/>
              <w:rPr>
                <w:rFonts w:ascii="Times New Roman" w:hAnsi="Times New Roman" w:cs="Times New Roman"/>
                <w:sz w:val="24"/>
                <w:szCs w:val="24"/>
                <w:lang w:eastAsia="en-US"/>
              </w:rPr>
            </w:pPr>
            <w:r>
              <w:rPr>
                <w:rFonts w:ascii="Times New Roman" w:hAnsi="Times New Roman" w:cs="Times New Roman"/>
                <w:sz w:val="24"/>
                <w:szCs w:val="24"/>
                <w:lang w:eastAsia="en-US"/>
              </w:rPr>
              <w:t>0.342</w:t>
            </w:r>
          </w:p>
        </w:tc>
        <w:tc>
          <w:tcPr>
            <w:tcW w:w="0" w:type="auto"/>
          </w:tcPr>
          <w:p w:rsidR="002D612D" w:rsidRPr="00B341C2" w:rsidRDefault="006476C7" w:rsidP="002D612D">
            <w:pPr>
              <w:spacing w:after="0" w:line="240" w:lineRule="auto"/>
              <w:jc w:val="both"/>
              <w:rPr>
                <w:rFonts w:ascii="Times New Roman" w:hAnsi="Times New Roman" w:cs="Times New Roman"/>
                <w:sz w:val="24"/>
                <w:szCs w:val="24"/>
                <w:lang w:eastAsia="en-US"/>
              </w:rPr>
            </w:pPr>
            <w:r>
              <w:rPr>
                <w:rFonts w:ascii="Times New Roman" w:hAnsi="Times New Roman" w:cs="Times New Roman"/>
                <w:sz w:val="24"/>
                <w:szCs w:val="24"/>
                <w:lang w:eastAsia="en-US"/>
              </w:rPr>
              <w:t>0.847</w:t>
            </w:r>
          </w:p>
        </w:tc>
      </w:tr>
    </w:tbl>
    <w:p w:rsidR="006476C7" w:rsidRDefault="006476C7" w:rsidP="006476C7">
      <w:pPr>
        <w:jc w:val="both"/>
        <w:rPr>
          <w:rFonts w:ascii="Times New Roman" w:hAnsi="Times New Roman"/>
          <w:b/>
          <w:sz w:val="25"/>
          <w:szCs w:val="25"/>
        </w:rPr>
      </w:pPr>
      <w:r>
        <w:rPr>
          <w:rFonts w:ascii="Times New Roman" w:hAnsi="Times New Roman"/>
          <w:b/>
          <w:szCs w:val="25"/>
        </w:rPr>
        <w:t>3.2</w:t>
      </w:r>
      <w:r w:rsidRPr="003D316A">
        <w:rPr>
          <w:rFonts w:ascii="Times New Roman" w:hAnsi="Times New Roman"/>
          <w:b/>
          <w:szCs w:val="25"/>
        </w:rPr>
        <w:t xml:space="preserve"> </w:t>
      </w:r>
      <w:r w:rsidRPr="006476C7">
        <w:rPr>
          <w:rFonts w:ascii="Times New Roman" w:hAnsi="Times New Roman"/>
          <w:b/>
          <w:sz w:val="25"/>
          <w:szCs w:val="25"/>
        </w:rPr>
        <w:t>Logistic Regression</w:t>
      </w:r>
    </w:p>
    <w:p w:rsidR="006476C7" w:rsidRDefault="006476C7" w:rsidP="006476C7">
      <w:pPr>
        <w:ind w:firstLine="270"/>
        <w:jc w:val="both"/>
        <w:rPr>
          <w:rFonts w:ascii="Times New Roman" w:hAnsi="Times New Roman"/>
          <w:szCs w:val="24"/>
        </w:rPr>
      </w:pPr>
      <w:r w:rsidRPr="006476C7">
        <w:rPr>
          <w:rFonts w:ascii="Times New Roman" w:hAnsi="Times New Roman"/>
          <w:szCs w:val="24"/>
        </w:rPr>
        <w:t>Logistic regression is a fast and p</w:t>
      </w:r>
      <w:r>
        <w:rPr>
          <w:rFonts w:ascii="Times New Roman" w:hAnsi="Times New Roman"/>
          <w:szCs w:val="24"/>
        </w:rPr>
        <w:t xml:space="preserve">opular classifier in practice. </w:t>
      </w:r>
      <w:r w:rsidRPr="006476C7">
        <w:rPr>
          <w:rFonts w:ascii="Times New Roman" w:hAnsi="Times New Roman"/>
          <w:szCs w:val="24"/>
        </w:rPr>
        <w:t>Binary logistic regression estimates the conditional probability that a characteristic is present given the values of explanatory random variables:</w:t>
      </w:r>
    </w:p>
    <w:p w:rsidR="006476C7" w:rsidRPr="00EF658E" w:rsidRDefault="006476C7" w:rsidP="006476C7">
      <w:pPr>
        <w:spacing w:line="480" w:lineRule="auto"/>
        <w:rPr>
          <w:rFonts w:ascii="Times New Roman" w:hAnsi="Times New Roman"/>
          <w:szCs w:val="24"/>
        </w:rPr>
      </w:pPr>
      <m:oMathPara>
        <m:oMath>
          <m:r>
            <w:rPr>
              <w:rFonts w:ascii="Cambria Math" w:hAnsi="Cambria Math"/>
              <w:szCs w:val="24"/>
            </w:rPr>
            <w:lastRenderedPageBreak/>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szCs w:val="24"/>
                </w:rPr>
                <m:t>=1</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1+</m:t>
              </m:r>
              <m:r>
                <m:rPr>
                  <m:sty m:val="p"/>
                </m:rPr>
                <w:rPr>
                  <w:rFonts w:ascii="Cambria Math" w:hAnsi="Cambria Math"/>
                  <w:szCs w:val="24"/>
                </w:rPr>
                <m:t>exp⁡</m:t>
              </m:r>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o</m:t>
                  </m:r>
                </m:sub>
              </m:sSub>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e>
              </m:nary>
            </m:den>
          </m:f>
        </m:oMath>
      </m:oMathPara>
    </w:p>
    <w:p w:rsidR="00A66879" w:rsidRDefault="006476C7" w:rsidP="006476C7">
      <w:pPr>
        <w:ind w:firstLine="270"/>
        <w:jc w:val="both"/>
        <w:rPr>
          <w:rFonts w:ascii="Times New Roman" w:hAnsi="Times New Roman"/>
          <w:szCs w:val="24"/>
        </w:rPr>
      </w:pPr>
      <w:r>
        <w:rPr>
          <w:rFonts w:ascii="Times New Roman" w:hAnsi="Times New Roman"/>
          <w:szCs w:val="24"/>
        </w:rPr>
        <w:t>For this case, Y</w:t>
      </w:r>
      <w:r w:rsidRPr="006476C7">
        <w:rPr>
          <w:rFonts w:ascii="Times New Roman" w:hAnsi="Times New Roman"/>
          <w:szCs w:val="24"/>
          <w:vertAlign w:val="subscript"/>
        </w:rPr>
        <w:t>i</w:t>
      </w:r>
      <w:r w:rsidRPr="006476C7">
        <w:rPr>
          <w:rFonts w:ascii="Times New Roman" w:hAnsi="Times New Roman"/>
          <w:szCs w:val="24"/>
        </w:rPr>
        <w:t>=1means the prediction that the bor</w:t>
      </w:r>
      <w:r>
        <w:rPr>
          <w:rFonts w:ascii="Times New Roman" w:hAnsi="Times New Roman"/>
          <w:szCs w:val="24"/>
        </w:rPr>
        <w:t>rower will pay back the loan, Y</w:t>
      </w:r>
      <w:r w:rsidRPr="006476C7">
        <w:rPr>
          <w:rFonts w:ascii="Times New Roman" w:hAnsi="Times New Roman"/>
          <w:szCs w:val="24"/>
          <w:vertAlign w:val="subscript"/>
        </w:rPr>
        <w:t>i</w:t>
      </w:r>
      <w:r w:rsidRPr="006476C7">
        <w:rPr>
          <w:rFonts w:ascii="Times New Roman" w:hAnsi="Times New Roman"/>
          <w:szCs w:val="24"/>
        </w:rPr>
        <w:t>=0 means the prediction that the borrower will default.</w:t>
      </w:r>
    </w:p>
    <w:p w:rsidR="006476C7" w:rsidRDefault="006476C7" w:rsidP="006476C7">
      <w:pPr>
        <w:ind w:firstLine="270"/>
        <w:jc w:val="both"/>
        <w:rPr>
          <w:rFonts w:ascii="Times New Roman" w:hAnsi="Times New Roman"/>
          <w:szCs w:val="24"/>
        </w:rPr>
      </w:pPr>
      <w:r w:rsidRPr="006476C7">
        <w:rPr>
          <w:rFonts w:ascii="Times New Roman" w:hAnsi="Times New Roman"/>
          <w:szCs w:val="24"/>
        </w:rPr>
        <w:t xml:space="preserve">We employed logistic regression with L1 regularization (LASSO).  By L1 regularization, we could choose the features more smartly by avoiding overfitting.  Logistic regression is sensitive to the imbalanced distribution of data.  </w:t>
      </w:r>
    </w:p>
    <w:p w:rsidR="006476C7" w:rsidRDefault="006476C7" w:rsidP="006476C7">
      <w:pPr>
        <w:ind w:firstLine="270"/>
        <w:jc w:val="both"/>
        <w:rPr>
          <w:rFonts w:ascii="Times New Roman" w:hAnsi="Times New Roman"/>
          <w:szCs w:val="24"/>
        </w:rPr>
      </w:pPr>
      <w:r w:rsidRPr="006476C7">
        <w:rPr>
          <w:rFonts w:ascii="Times New Roman" w:hAnsi="Times New Roman"/>
          <w:szCs w:val="24"/>
        </w:rPr>
        <w:t xml:space="preserve">As </w:t>
      </w:r>
      <w:r>
        <w:rPr>
          <w:rFonts w:ascii="Times New Roman" w:hAnsi="Times New Roman"/>
          <w:szCs w:val="24"/>
        </w:rPr>
        <w:t xml:space="preserve">shown in Table </w:t>
      </w:r>
      <w:r w:rsidR="00BD10CA">
        <w:rPr>
          <w:rFonts w:ascii="Times New Roman" w:hAnsi="Times New Roman"/>
          <w:szCs w:val="24"/>
        </w:rPr>
        <w:t>2</w:t>
      </w:r>
      <w:r w:rsidRPr="006476C7">
        <w:rPr>
          <w:rFonts w:ascii="Times New Roman" w:hAnsi="Times New Roman"/>
          <w:szCs w:val="24"/>
        </w:rPr>
        <w:t xml:space="preserve">, under default setting where cut-off probability 0.5, which means a probability higher than 0.5 will be classified as positive, and a probability lower than 0.5 will be classified as negative, the performance for the false case seems dreadful though it works beautifully for the true cases.  By theory, this discrepancy in prediction powers for two cases are caused by the imbalance of our data.  Although a more popular way to address this issue is to over sample the minority groups until it is as comparable with the majority group, given the limited time and resources allocated, a tuning over the discriminative cut-off threshold is a more feasible strategy for us.  </w:t>
      </w:r>
    </w:p>
    <w:p w:rsidR="00BD10CA" w:rsidRPr="00BD10CA" w:rsidRDefault="00BD10CA" w:rsidP="0087704E">
      <w:pPr>
        <w:pStyle w:val="Caption"/>
        <w:jc w:val="center"/>
        <w:rPr>
          <w:rFonts w:ascii="Times New Roman" w:hAnsi="Times New Roman"/>
          <w:b w:val="0"/>
          <w:color w:val="000000" w:themeColor="text1"/>
          <w:kern w:val="24"/>
          <w:szCs w:val="24"/>
        </w:rPr>
      </w:pPr>
      <w:r w:rsidRPr="00BD10CA">
        <w:rPr>
          <w:rFonts w:ascii="Times New Roman" w:hAnsi="Times New Roman"/>
          <w:b w:val="0"/>
          <w:color w:val="000000" w:themeColor="text1"/>
          <w:kern w:val="24"/>
          <w:sz w:val="24"/>
          <w:szCs w:val="24"/>
        </w:rPr>
        <w:t>Table</w:t>
      </w:r>
      <w:r w:rsidR="0087704E">
        <w:rPr>
          <w:rFonts w:ascii="Times New Roman" w:hAnsi="Times New Roman"/>
          <w:b w:val="0"/>
          <w:color w:val="000000" w:themeColor="text1"/>
          <w:kern w:val="24"/>
          <w:sz w:val="24"/>
          <w:szCs w:val="24"/>
        </w:rPr>
        <w:t xml:space="preserve"> </w:t>
      </w:r>
      <w:r w:rsidR="0087704E">
        <w:rPr>
          <w:rFonts w:ascii="Times New Roman" w:hAnsi="Times New Roman"/>
          <w:b w:val="0"/>
          <w:color w:val="000000" w:themeColor="text1"/>
          <w:kern w:val="24"/>
          <w:sz w:val="24"/>
          <w:szCs w:val="24"/>
        </w:rPr>
        <w:fldChar w:fldCharType="begin"/>
      </w:r>
      <w:r w:rsidR="0087704E">
        <w:rPr>
          <w:rFonts w:ascii="Times New Roman" w:hAnsi="Times New Roman"/>
          <w:b w:val="0"/>
          <w:color w:val="000000" w:themeColor="text1"/>
          <w:kern w:val="24"/>
          <w:sz w:val="24"/>
          <w:szCs w:val="24"/>
        </w:rPr>
        <w:instrText xml:space="preserve"> SEQ Table \* ARABIC </w:instrText>
      </w:r>
      <w:r w:rsidR="0087704E">
        <w:rPr>
          <w:rFonts w:ascii="Times New Roman" w:hAnsi="Times New Roman"/>
          <w:b w:val="0"/>
          <w:color w:val="000000" w:themeColor="text1"/>
          <w:kern w:val="24"/>
          <w:sz w:val="24"/>
          <w:szCs w:val="24"/>
        </w:rPr>
        <w:fldChar w:fldCharType="separate"/>
      </w:r>
      <w:r w:rsidR="00523372">
        <w:rPr>
          <w:rFonts w:ascii="Times New Roman" w:hAnsi="Times New Roman"/>
          <w:b w:val="0"/>
          <w:noProof/>
          <w:color w:val="000000" w:themeColor="text1"/>
          <w:kern w:val="24"/>
          <w:sz w:val="24"/>
          <w:szCs w:val="24"/>
        </w:rPr>
        <w:t>2</w:t>
      </w:r>
      <w:r w:rsidR="0087704E">
        <w:rPr>
          <w:rFonts w:ascii="Times New Roman" w:hAnsi="Times New Roman"/>
          <w:b w:val="0"/>
          <w:color w:val="000000" w:themeColor="text1"/>
          <w:kern w:val="24"/>
          <w:sz w:val="24"/>
          <w:szCs w:val="24"/>
        </w:rPr>
        <w:fldChar w:fldCharType="end"/>
      </w:r>
      <w:r>
        <w:rPr>
          <w:rFonts w:ascii="Times New Roman" w:hAnsi="Times New Roman"/>
          <w:b w:val="0"/>
          <w:color w:val="000000" w:themeColor="text1"/>
          <w:kern w:val="24"/>
          <w:szCs w:val="24"/>
        </w:rPr>
        <w:t>.</w:t>
      </w:r>
      <w:r w:rsidRPr="00BD10CA">
        <w:rPr>
          <w:rFonts w:ascii="Times New Roman" w:hAnsi="Times New Roman"/>
          <w:b w:val="0"/>
          <w:color w:val="000000" w:themeColor="text1"/>
          <w:kern w:val="24"/>
          <w:sz w:val="24"/>
          <w:szCs w:val="24"/>
        </w:rPr>
        <w:t xml:space="preserve"> </w:t>
      </w:r>
      <w:r>
        <w:rPr>
          <w:rFonts w:ascii="Times New Roman" w:hAnsi="Times New Roman"/>
          <w:b w:val="0"/>
          <w:color w:val="000000" w:themeColor="text1"/>
          <w:kern w:val="24"/>
          <w:sz w:val="24"/>
          <w:szCs w:val="24"/>
        </w:rPr>
        <w:t xml:space="preserve"> Test results for Logistic Regression using </w:t>
      </w:r>
      <w:r w:rsidRPr="00BD10CA">
        <w:rPr>
          <w:rFonts w:ascii="Times New Roman" w:hAnsi="Times New Roman"/>
          <w:b w:val="0"/>
          <w:color w:val="000000" w:themeColor="text1"/>
          <w:kern w:val="24"/>
          <w:sz w:val="24"/>
          <w:szCs w:val="24"/>
        </w:rPr>
        <w:t>5-fold cross validation</w:t>
      </w:r>
    </w:p>
    <w:tbl>
      <w:tblPr>
        <w:tblStyle w:val="TableGrid1"/>
        <w:tblW w:w="0" w:type="auto"/>
        <w:jc w:val="center"/>
        <w:tblLook w:val="04A0" w:firstRow="1" w:lastRow="0" w:firstColumn="1" w:lastColumn="0" w:noHBand="0" w:noVBand="1"/>
      </w:tblPr>
      <w:tblGrid>
        <w:gridCol w:w="1110"/>
        <w:gridCol w:w="1826"/>
        <w:gridCol w:w="2046"/>
      </w:tblGrid>
      <w:tr w:rsidR="00BD10CA" w:rsidRPr="00B341C2" w:rsidTr="006B7480">
        <w:trPr>
          <w:jc w:val="center"/>
        </w:trPr>
        <w:tc>
          <w:tcPr>
            <w:tcW w:w="0" w:type="auto"/>
          </w:tcPr>
          <w:p w:rsidR="00BD10CA" w:rsidRPr="00B341C2" w:rsidRDefault="00BD10CA" w:rsidP="006B7480">
            <w:pPr>
              <w:spacing w:after="0" w:line="240" w:lineRule="auto"/>
              <w:jc w:val="both"/>
              <w:rPr>
                <w:rFonts w:ascii="Times New Roman" w:hAnsi="Times New Roman" w:cs="Times New Roman"/>
                <w:sz w:val="24"/>
                <w:szCs w:val="24"/>
                <w:lang w:eastAsia="en-US"/>
              </w:rPr>
            </w:pPr>
          </w:p>
        </w:tc>
        <w:tc>
          <w:tcPr>
            <w:tcW w:w="0" w:type="auto"/>
          </w:tcPr>
          <w:p w:rsidR="00BD10CA" w:rsidRPr="00B341C2" w:rsidRDefault="00BD10CA" w:rsidP="006B7480">
            <w:pPr>
              <w:spacing w:after="0" w:line="240" w:lineRule="auto"/>
              <w:jc w:val="both"/>
              <w:rPr>
                <w:rFonts w:ascii="Times New Roman" w:hAnsi="Times New Roman" w:cs="Times New Roman"/>
                <w:sz w:val="24"/>
                <w:szCs w:val="24"/>
                <w:lang w:eastAsia="en-US"/>
              </w:rPr>
            </w:pPr>
            <w:r w:rsidRPr="00BD10CA">
              <w:rPr>
                <w:rFonts w:ascii="Times New Roman" w:hAnsi="Times New Roman"/>
                <w:szCs w:val="24"/>
              </w:rPr>
              <w:t>Cutoff Prob</w:t>
            </w:r>
            <w:r>
              <w:rPr>
                <w:rFonts w:ascii="Times New Roman" w:hAnsi="Times New Roman"/>
                <w:szCs w:val="24"/>
              </w:rPr>
              <w:t>.</w:t>
            </w:r>
            <w:r w:rsidRPr="00BD10CA">
              <w:rPr>
                <w:rFonts w:ascii="Times New Roman" w:hAnsi="Times New Roman"/>
                <w:szCs w:val="24"/>
              </w:rPr>
              <w:t xml:space="preserve"> = 0.5</w:t>
            </w:r>
          </w:p>
        </w:tc>
        <w:tc>
          <w:tcPr>
            <w:tcW w:w="0" w:type="auto"/>
          </w:tcPr>
          <w:p w:rsidR="00BD10CA" w:rsidRPr="00B341C2" w:rsidRDefault="00BD10CA" w:rsidP="006B7480">
            <w:pPr>
              <w:rPr>
                <w:rFonts w:ascii="Times New Roman" w:hAnsi="Times New Roman" w:cs="Times New Roman"/>
                <w:lang w:eastAsia="en-US"/>
              </w:rPr>
            </w:pPr>
            <w:r w:rsidRPr="00BD10CA">
              <w:rPr>
                <w:rFonts w:ascii="Times New Roman" w:hAnsi="Times New Roman"/>
                <w:szCs w:val="24"/>
              </w:rPr>
              <w:t>Cutoff Prob</w:t>
            </w:r>
            <w:r>
              <w:rPr>
                <w:rFonts w:ascii="Times New Roman" w:hAnsi="Times New Roman"/>
                <w:szCs w:val="24"/>
              </w:rPr>
              <w:t>.</w:t>
            </w:r>
            <w:r w:rsidRPr="00BD10CA">
              <w:rPr>
                <w:rFonts w:ascii="Times New Roman" w:hAnsi="Times New Roman"/>
                <w:szCs w:val="24"/>
              </w:rPr>
              <w:t xml:space="preserve"> = 0.924</w:t>
            </w:r>
          </w:p>
        </w:tc>
      </w:tr>
      <w:tr w:rsidR="00BD10CA" w:rsidRPr="00B341C2" w:rsidTr="006B7480">
        <w:trPr>
          <w:jc w:val="center"/>
        </w:trPr>
        <w:tc>
          <w:tcPr>
            <w:tcW w:w="0" w:type="auto"/>
          </w:tcPr>
          <w:p w:rsidR="00BD10CA" w:rsidRPr="00B341C2" w:rsidRDefault="00BD10CA" w:rsidP="006B7480">
            <w:pPr>
              <w:spacing w:after="0" w:line="240" w:lineRule="auto"/>
              <w:jc w:val="both"/>
              <w:rPr>
                <w:rFonts w:ascii="Times New Roman" w:hAnsi="Times New Roman" w:cs="Times New Roman"/>
                <w:sz w:val="24"/>
                <w:szCs w:val="24"/>
                <w:lang w:eastAsia="en-US"/>
              </w:rPr>
            </w:pPr>
            <w:r w:rsidRPr="00B341C2">
              <w:rPr>
                <w:rFonts w:ascii="Times New Roman" w:hAnsi="Times New Roman" w:cs="Times New Roman"/>
                <w:sz w:val="24"/>
                <w:szCs w:val="24"/>
                <w:lang w:eastAsia="en-US"/>
              </w:rPr>
              <w:t>Precision</w:t>
            </w:r>
          </w:p>
        </w:tc>
        <w:tc>
          <w:tcPr>
            <w:tcW w:w="0" w:type="auto"/>
          </w:tcPr>
          <w:p w:rsidR="00BD10CA" w:rsidRPr="00B341C2" w:rsidRDefault="00BD10CA" w:rsidP="00BD10CA">
            <w:pPr>
              <w:spacing w:after="0" w:line="240" w:lineRule="auto"/>
              <w:jc w:val="both"/>
              <w:rPr>
                <w:rFonts w:ascii="Times New Roman" w:hAnsi="Times New Roman" w:cs="Times New Roman"/>
                <w:sz w:val="24"/>
                <w:szCs w:val="24"/>
                <w:lang w:eastAsia="en-US"/>
              </w:rPr>
            </w:pPr>
            <w:r w:rsidRPr="00B341C2">
              <w:rPr>
                <w:rFonts w:ascii="Times New Roman" w:hAnsi="Times New Roman" w:cs="Times New Roman"/>
                <w:sz w:val="24"/>
                <w:szCs w:val="24"/>
                <w:lang w:eastAsia="en-US"/>
              </w:rPr>
              <w:t>0.</w:t>
            </w:r>
            <w:r>
              <w:rPr>
                <w:rFonts w:ascii="Times New Roman" w:hAnsi="Times New Roman" w:cs="Times New Roman"/>
                <w:sz w:val="24"/>
                <w:szCs w:val="24"/>
                <w:lang w:eastAsia="en-US"/>
              </w:rPr>
              <w:t>111</w:t>
            </w:r>
          </w:p>
        </w:tc>
        <w:tc>
          <w:tcPr>
            <w:tcW w:w="0" w:type="auto"/>
          </w:tcPr>
          <w:p w:rsidR="00BD10CA" w:rsidRPr="00B341C2" w:rsidRDefault="00BD10CA" w:rsidP="00BD10CA">
            <w:pPr>
              <w:spacing w:after="0" w:line="240" w:lineRule="auto"/>
              <w:jc w:val="both"/>
              <w:rPr>
                <w:rFonts w:ascii="Times New Roman" w:hAnsi="Times New Roman" w:cs="Times New Roman"/>
                <w:sz w:val="24"/>
                <w:szCs w:val="24"/>
                <w:lang w:eastAsia="en-US"/>
              </w:rPr>
            </w:pPr>
            <w:r>
              <w:rPr>
                <w:rFonts w:ascii="Times New Roman" w:hAnsi="Times New Roman" w:cs="Times New Roman"/>
                <w:sz w:val="24"/>
                <w:szCs w:val="24"/>
                <w:lang w:eastAsia="en-US"/>
              </w:rPr>
              <w:t>0.397</w:t>
            </w:r>
          </w:p>
        </w:tc>
      </w:tr>
      <w:tr w:rsidR="00BD10CA" w:rsidRPr="00B341C2" w:rsidTr="006B7480">
        <w:trPr>
          <w:jc w:val="center"/>
        </w:trPr>
        <w:tc>
          <w:tcPr>
            <w:tcW w:w="0" w:type="auto"/>
          </w:tcPr>
          <w:p w:rsidR="00BD10CA" w:rsidRPr="00B341C2" w:rsidRDefault="00BD10CA" w:rsidP="006B7480">
            <w:pPr>
              <w:spacing w:after="0" w:line="240" w:lineRule="auto"/>
              <w:jc w:val="both"/>
              <w:rPr>
                <w:rFonts w:ascii="Times New Roman" w:hAnsi="Times New Roman" w:cs="Times New Roman"/>
                <w:sz w:val="24"/>
                <w:szCs w:val="24"/>
                <w:lang w:eastAsia="en-US"/>
              </w:rPr>
            </w:pPr>
            <w:r w:rsidRPr="00B341C2">
              <w:rPr>
                <w:rFonts w:ascii="Times New Roman" w:hAnsi="Times New Roman" w:cs="Times New Roman"/>
                <w:sz w:val="24"/>
                <w:szCs w:val="24"/>
                <w:lang w:eastAsia="en-US"/>
              </w:rPr>
              <w:t>Recall</w:t>
            </w:r>
          </w:p>
        </w:tc>
        <w:tc>
          <w:tcPr>
            <w:tcW w:w="0" w:type="auto"/>
          </w:tcPr>
          <w:p w:rsidR="00BD10CA" w:rsidRPr="00B341C2" w:rsidRDefault="00BD10CA" w:rsidP="006B7480">
            <w:pPr>
              <w:spacing w:after="0" w:line="240" w:lineRule="auto"/>
              <w:jc w:val="both"/>
              <w:rPr>
                <w:rFonts w:ascii="Times New Roman" w:hAnsi="Times New Roman" w:cs="Times New Roman"/>
                <w:sz w:val="24"/>
                <w:szCs w:val="24"/>
                <w:lang w:eastAsia="en-US"/>
              </w:rPr>
            </w:pPr>
            <w:r>
              <w:rPr>
                <w:rFonts w:ascii="Times New Roman" w:hAnsi="Times New Roman" w:cs="Times New Roman"/>
                <w:sz w:val="24"/>
                <w:szCs w:val="24"/>
                <w:lang w:eastAsia="en-US"/>
              </w:rPr>
              <w:t>0.052</w:t>
            </w:r>
          </w:p>
        </w:tc>
        <w:tc>
          <w:tcPr>
            <w:tcW w:w="0" w:type="auto"/>
          </w:tcPr>
          <w:p w:rsidR="00BD10CA" w:rsidRPr="00B341C2" w:rsidRDefault="00BD10CA" w:rsidP="006B7480">
            <w:pPr>
              <w:spacing w:after="0" w:line="240" w:lineRule="auto"/>
              <w:jc w:val="both"/>
              <w:rPr>
                <w:rFonts w:ascii="Times New Roman" w:hAnsi="Times New Roman" w:cs="Times New Roman"/>
                <w:sz w:val="24"/>
                <w:szCs w:val="24"/>
                <w:lang w:eastAsia="en-US"/>
              </w:rPr>
            </w:pPr>
            <w:r>
              <w:rPr>
                <w:rFonts w:ascii="Times New Roman" w:hAnsi="Times New Roman" w:cs="Times New Roman"/>
                <w:sz w:val="24"/>
                <w:szCs w:val="24"/>
                <w:lang w:eastAsia="en-US"/>
              </w:rPr>
              <w:t>0.808</w:t>
            </w:r>
          </w:p>
        </w:tc>
      </w:tr>
      <w:tr w:rsidR="00BD10CA" w:rsidRPr="00B341C2" w:rsidTr="006B7480">
        <w:trPr>
          <w:jc w:val="center"/>
        </w:trPr>
        <w:tc>
          <w:tcPr>
            <w:tcW w:w="0" w:type="auto"/>
          </w:tcPr>
          <w:p w:rsidR="00BD10CA" w:rsidRPr="00B341C2" w:rsidRDefault="00BD10CA" w:rsidP="006B7480">
            <w:pPr>
              <w:spacing w:after="0" w:line="240" w:lineRule="auto"/>
              <w:jc w:val="both"/>
              <w:rPr>
                <w:rFonts w:ascii="Times New Roman" w:hAnsi="Times New Roman" w:cs="Times New Roman"/>
                <w:sz w:val="24"/>
                <w:szCs w:val="24"/>
                <w:lang w:eastAsia="en-US"/>
              </w:rPr>
            </w:pPr>
            <w:r w:rsidRPr="00B341C2">
              <w:rPr>
                <w:rFonts w:ascii="Times New Roman" w:hAnsi="Times New Roman" w:cs="Times New Roman"/>
                <w:sz w:val="24"/>
                <w:szCs w:val="24"/>
                <w:lang w:eastAsia="en-US"/>
              </w:rPr>
              <w:t>F-score</w:t>
            </w:r>
          </w:p>
        </w:tc>
        <w:tc>
          <w:tcPr>
            <w:tcW w:w="0" w:type="auto"/>
          </w:tcPr>
          <w:p w:rsidR="00BD10CA" w:rsidRPr="00B341C2" w:rsidRDefault="00BD10CA" w:rsidP="00BD10CA">
            <w:pPr>
              <w:spacing w:after="0" w:line="240" w:lineRule="auto"/>
              <w:jc w:val="both"/>
              <w:rPr>
                <w:rFonts w:ascii="Times New Roman" w:hAnsi="Times New Roman" w:cs="Times New Roman"/>
                <w:sz w:val="24"/>
                <w:szCs w:val="24"/>
                <w:lang w:eastAsia="en-US"/>
              </w:rPr>
            </w:pPr>
            <w:r>
              <w:rPr>
                <w:rFonts w:ascii="Times New Roman" w:hAnsi="Times New Roman" w:cs="Times New Roman"/>
                <w:sz w:val="24"/>
                <w:szCs w:val="24"/>
                <w:lang w:eastAsia="en-US"/>
              </w:rPr>
              <w:t>0.071</w:t>
            </w:r>
          </w:p>
        </w:tc>
        <w:tc>
          <w:tcPr>
            <w:tcW w:w="0" w:type="auto"/>
          </w:tcPr>
          <w:p w:rsidR="00BD10CA" w:rsidRPr="00B341C2" w:rsidRDefault="00BD10CA" w:rsidP="00BD10CA">
            <w:pPr>
              <w:spacing w:after="0" w:line="240" w:lineRule="auto"/>
              <w:jc w:val="both"/>
              <w:rPr>
                <w:rFonts w:ascii="Times New Roman" w:hAnsi="Times New Roman" w:cs="Times New Roman"/>
                <w:sz w:val="24"/>
                <w:szCs w:val="24"/>
                <w:lang w:eastAsia="en-US"/>
              </w:rPr>
            </w:pPr>
            <w:r>
              <w:rPr>
                <w:rFonts w:ascii="Times New Roman" w:hAnsi="Times New Roman" w:cs="Times New Roman"/>
                <w:sz w:val="24"/>
                <w:szCs w:val="24"/>
                <w:lang w:eastAsia="en-US"/>
              </w:rPr>
              <w:t>0.532</w:t>
            </w:r>
          </w:p>
        </w:tc>
      </w:tr>
      <w:tr w:rsidR="00BD10CA" w:rsidRPr="00B341C2" w:rsidTr="006B7480">
        <w:trPr>
          <w:jc w:val="center"/>
        </w:trPr>
        <w:tc>
          <w:tcPr>
            <w:tcW w:w="0" w:type="auto"/>
          </w:tcPr>
          <w:p w:rsidR="00BD10CA" w:rsidRPr="00B341C2" w:rsidRDefault="00BD10CA" w:rsidP="006B7480">
            <w:pPr>
              <w:spacing w:after="0" w:line="240" w:lineRule="auto"/>
              <w:jc w:val="both"/>
              <w:rPr>
                <w:rFonts w:ascii="Times New Roman" w:hAnsi="Times New Roman"/>
                <w:szCs w:val="24"/>
              </w:rPr>
            </w:pPr>
            <w:r>
              <w:rPr>
                <w:rFonts w:ascii="Times New Roman" w:hAnsi="Times New Roman" w:hint="eastAsia"/>
                <w:szCs w:val="24"/>
              </w:rPr>
              <w:t>Accuracy</w:t>
            </w:r>
          </w:p>
        </w:tc>
        <w:tc>
          <w:tcPr>
            <w:tcW w:w="0" w:type="auto"/>
          </w:tcPr>
          <w:p w:rsidR="00BD10CA" w:rsidRDefault="00BD10CA" w:rsidP="006B7480">
            <w:pPr>
              <w:spacing w:after="0" w:line="240" w:lineRule="auto"/>
              <w:jc w:val="both"/>
              <w:rPr>
                <w:rFonts w:ascii="Times New Roman" w:hAnsi="Times New Roman"/>
                <w:szCs w:val="24"/>
              </w:rPr>
            </w:pPr>
            <w:r>
              <w:rPr>
                <w:rFonts w:ascii="Times New Roman" w:hAnsi="Times New Roman" w:hint="eastAsia"/>
                <w:szCs w:val="24"/>
              </w:rPr>
              <w:t>0.904</w:t>
            </w:r>
          </w:p>
        </w:tc>
        <w:tc>
          <w:tcPr>
            <w:tcW w:w="0" w:type="auto"/>
          </w:tcPr>
          <w:p w:rsidR="00BD10CA" w:rsidRDefault="00BD10CA" w:rsidP="006B7480">
            <w:pPr>
              <w:spacing w:after="0" w:line="240" w:lineRule="auto"/>
              <w:jc w:val="both"/>
              <w:rPr>
                <w:rFonts w:ascii="Times New Roman" w:hAnsi="Times New Roman"/>
                <w:szCs w:val="24"/>
              </w:rPr>
            </w:pPr>
            <w:r>
              <w:rPr>
                <w:rFonts w:ascii="Times New Roman" w:hAnsi="Times New Roman" w:hint="eastAsia"/>
                <w:szCs w:val="24"/>
              </w:rPr>
              <w:t>0.899</w:t>
            </w:r>
          </w:p>
        </w:tc>
      </w:tr>
    </w:tbl>
    <w:p w:rsidR="006476C7" w:rsidRDefault="00E5084A" w:rsidP="00E5084A">
      <w:pPr>
        <w:ind w:firstLine="270"/>
        <w:jc w:val="both"/>
        <w:rPr>
          <w:rFonts w:ascii="Times New Roman" w:hAnsi="Times New Roman"/>
          <w:szCs w:val="24"/>
        </w:rPr>
      </w:pPr>
      <w:r w:rsidRPr="006476C7">
        <w:rPr>
          <w:rFonts w:ascii="Times New Roman" w:hAnsi="Times New Roman"/>
          <w:szCs w:val="24"/>
        </w:rPr>
        <w:t xml:space="preserve">Thus, </w:t>
      </w:r>
      <w:r>
        <w:rPr>
          <w:rFonts w:ascii="Times New Roman" w:hAnsi="Times New Roman"/>
          <w:szCs w:val="24"/>
        </w:rPr>
        <w:t>an</w:t>
      </w:r>
      <w:r w:rsidRPr="006476C7">
        <w:rPr>
          <w:rFonts w:ascii="Times New Roman" w:hAnsi="Times New Roman"/>
          <w:szCs w:val="24"/>
        </w:rPr>
        <w:t xml:space="preserve"> ROC</w:t>
      </w:r>
      <w:r>
        <w:rPr>
          <w:rFonts w:ascii="Times New Roman" w:hAnsi="Times New Roman"/>
          <w:szCs w:val="24"/>
        </w:rPr>
        <w:t xml:space="preserve"> </w:t>
      </w:r>
      <w:r w:rsidRPr="006476C7">
        <w:rPr>
          <w:rFonts w:ascii="Times New Roman" w:hAnsi="Times New Roman"/>
          <w:szCs w:val="24"/>
        </w:rPr>
        <w:t>(Receiver Operating Characteristic</w:t>
      </w:r>
      <w:r>
        <w:rPr>
          <w:rFonts w:ascii="Times New Roman" w:hAnsi="Times New Roman"/>
          <w:szCs w:val="24"/>
        </w:rPr>
        <w:t>) [</w:t>
      </w:r>
      <w:r w:rsidRPr="00E5084A">
        <w:rPr>
          <w:rFonts w:ascii="Times New Roman" w:hAnsi="Times New Roman"/>
          <w:szCs w:val="24"/>
        </w:rPr>
        <w:endnoteReference w:id="4"/>
      </w:r>
      <w:r>
        <w:rPr>
          <w:rFonts w:ascii="Times New Roman" w:hAnsi="Times New Roman"/>
          <w:szCs w:val="24"/>
        </w:rPr>
        <w:t xml:space="preserve">] </w:t>
      </w:r>
      <w:r w:rsidR="006476C7" w:rsidRPr="006476C7">
        <w:rPr>
          <w:rFonts w:ascii="Times New Roman" w:hAnsi="Times New Roman"/>
          <w:szCs w:val="24"/>
        </w:rPr>
        <w:t>curve plotting</w:t>
      </w:r>
      <w:r w:rsidR="00641DE7">
        <w:rPr>
          <w:rFonts w:ascii="Times New Roman" w:hAnsi="Times New Roman"/>
          <w:szCs w:val="24"/>
        </w:rPr>
        <w:t xml:space="preserve"> is created, which is</w:t>
      </w:r>
      <w:r w:rsidR="006476C7">
        <w:rPr>
          <w:rFonts w:ascii="Times New Roman" w:hAnsi="Times New Roman"/>
          <w:szCs w:val="24"/>
        </w:rPr>
        <w:t xml:space="preserve"> </w:t>
      </w:r>
      <w:r w:rsidR="00641DE7">
        <w:rPr>
          <w:rFonts w:ascii="Times New Roman" w:hAnsi="Times New Roman"/>
          <w:szCs w:val="24"/>
        </w:rPr>
        <w:t>shown in Figure 2</w:t>
      </w:r>
      <w:r w:rsidR="006476C7" w:rsidRPr="006476C7">
        <w:rPr>
          <w:rFonts w:ascii="Times New Roman" w:hAnsi="Times New Roman"/>
          <w:szCs w:val="24"/>
        </w:rPr>
        <w:t xml:space="preserve">.  ROC is a graphical plot that illustrates the performance of a binary classifier system as its discrimination threshold is varied.  Ideally, when the false positive rate is 0, the true positive rate is already 1.  From the curve, the closet point to (0,1) </w:t>
      </w:r>
      <w:r w:rsidR="00641DE7">
        <w:rPr>
          <w:rFonts w:ascii="Times New Roman" w:hAnsi="Times New Roman"/>
          <w:szCs w:val="24"/>
        </w:rPr>
        <w:t xml:space="preserve">is taken </w:t>
      </w:r>
      <w:r w:rsidR="006476C7" w:rsidRPr="006476C7">
        <w:rPr>
          <w:rFonts w:ascii="Times New Roman" w:hAnsi="Times New Roman"/>
          <w:szCs w:val="24"/>
        </w:rPr>
        <w:t>as our optimal performance point, which corresponds to a discrimination threshold equal to 0.924.</w:t>
      </w:r>
      <w:r w:rsidR="006476C7">
        <w:rPr>
          <w:rFonts w:ascii="Times New Roman" w:hAnsi="Times New Roman" w:hint="eastAsia"/>
          <w:szCs w:val="24"/>
          <w:lang w:eastAsia="zh-CN"/>
        </w:rPr>
        <w:t xml:space="preserve"> </w:t>
      </w:r>
      <w:r w:rsidR="006476C7">
        <w:rPr>
          <w:rFonts w:ascii="Times New Roman" w:hAnsi="Times New Roman"/>
          <w:szCs w:val="24"/>
        </w:rPr>
        <w:t>It can be seen that</w:t>
      </w:r>
      <w:r w:rsidR="006476C7" w:rsidRPr="006476C7">
        <w:rPr>
          <w:rFonts w:ascii="Times New Roman" w:hAnsi="Times New Roman"/>
          <w:szCs w:val="24"/>
        </w:rPr>
        <w:t xml:space="preserve"> without any loss on performances regarding the true cases and overall accuracy, there is a considerable improvement on the prediction regarding the false cases due to the tuning of cutoff threshold.</w:t>
      </w:r>
    </w:p>
    <w:p w:rsidR="006476C7" w:rsidRDefault="006476C7" w:rsidP="006476C7">
      <w:pPr>
        <w:jc w:val="center"/>
        <w:rPr>
          <w:rFonts w:ascii="Times New Roman" w:hAnsi="Times New Roman"/>
          <w:szCs w:val="24"/>
        </w:rPr>
      </w:pPr>
      <w:r w:rsidRPr="00EF658E">
        <w:rPr>
          <w:rFonts w:ascii="Times New Roman" w:hAnsi="Times New Roman"/>
          <w:noProof/>
          <w:szCs w:val="24"/>
          <w:lang w:eastAsia="zh-CN"/>
        </w:rPr>
        <w:lastRenderedPageBreak/>
        <w:drawing>
          <wp:inline distT="0" distB="0" distL="0" distR="0" wp14:anchorId="7DE11D95" wp14:editId="4038DED5">
            <wp:extent cx="3604744" cy="2504983"/>
            <wp:effectExtent l="0" t="0" r="0" b="0"/>
            <wp:docPr id="2052" name="Picture 4" descr="ROC curve 412proj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 name="Picture 4" descr="ROC curve 412project.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3415" r="811" b="4030"/>
                    <a:stretch/>
                  </pic:blipFill>
                  <pic:spPr bwMode="auto">
                    <a:xfrm>
                      <a:off x="0" y="0"/>
                      <a:ext cx="3604744" cy="2504983"/>
                    </a:xfrm>
                    <a:prstGeom prst="rect">
                      <a:avLst/>
                    </a:prstGeom>
                    <a:noFill/>
                    <a:extLst/>
                  </pic:spPr>
                </pic:pic>
              </a:graphicData>
            </a:graphic>
          </wp:inline>
        </w:drawing>
      </w:r>
    </w:p>
    <w:p w:rsidR="00641DE7" w:rsidRPr="00BD10CA" w:rsidRDefault="00641DE7" w:rsidP="00BD10CA">
      <w:pPr>
        <w:pStyle w:val="Caption"/>
        <w:jc w:val="center"/>
        <w:rPr>
          <w:rFonts w:ascii="Times New Roman" w:hAnsi="Times New Roman"/>
          <w:b w:val="0"/>
          <w:sz w:val="24"/>
          <w:szCs w:val="24"/>
        </w:rPr>
      </w:pPr>
      <w:r w:rsidRPr="00641DE7">
        <w:rPr>
          <w:rFonts w:ascii="Times New Roman" w:hAnsi="Times New Roman"/>
          <w:b w:val="0"/>
          <w:sz w:val="24"/>
          <w:szCs w:val="24"/>
        </w:rPr>
        <w:t xml:space="preserve">Figure </w:t>
      </w:r>
      <w:r w:rsidRPr="00641DE7">
        <w:rPr>
          <w:rFonts w:ascii="Times New Roman" w:hAnsi="Times New Roman"/>
          <w:b w:val="0"/>
          <w:sz w:val="24"/>
          <w:szCs w:val="24"/>
        </w:rPr>
        <w:fldChar w:fldCharType="begin"/>
      </w:r>
      <w:r w:rsidRPr="00641DE7">
        <w:rPr>
          <w:rFonts w:ascii="Times New Roman" w:hAnsi="Times New Roman"/>
          <w:b w:val="0"/>
          <w:sz w:val="24"/>
          <w:szCs w:val="24"/>
        </w:rPr>
        <w:instrText xml:space="preserve"> SEQ Figure \* ARABIC </w:instrText>
      </w:r>
      <w:r w:rsidRPr="00641DE7">
        <w:rPr>
          <w:rFonts w:ascii="Times New Roman" w:hAnsi="Times New Roman"/>
          <w:b w:val="0"/>
          <w:sz w:val="24"/>
          <w:szCs w:val="24"/>
        </w:rPr>
        <w:fldChar w:fldCharType="separate"/>
      </w:r>
      <w:r w:rsidR="00523372">
        <w:rPr>
          <w:rFonts w:ascii="Times New Roman" w:hAnsi="Times New Roman"/>
          <w:b w:val="0"/>
          <w:noProof/>
          <w:sz w:val="24"/>
          <w:szCs w:val="24"/>
        </w:rPr>
        <w:t>2</w:t>
      </w:r>
      <w:r w:rsidRPr="00641DE7">
        <w:rPr>
          <w:rFonts w:ascii="Times New Roman" w:hAnsi="Times New Roman"/>
          <w:b w:val="0"/>
          <w:sz w:val="24"/>
          <w:szCs w:val="24"/>
        </w:rPr>
        <w:fldChar w:fldCharType="end"/>
      </w:r>
      <w:r w:rsidR="00623D7B">
        <w:rPr>
          <w:rFonts w:ascii="Times New Roman" w:hAnsi="Times New Roman"/>
          <w:b w:val="0"/>
          <w:sz w:val="24"/>
          <w:szCs w:val="24"/>
        </w:rPr>
        <w:t>.</w:t>
      </w:r>
      <w:r w:rsidRPr="00641DE7">
        <w:rPr>
          <w:rFonts w:ascii="Times New Roman" w:hAnsi="Times New Roman"/>
          <w:b w:val="0"/>
          <w:sz w:val="24"/>
          <w:szCs w:val="24"/>
        </w:rPr>
        <w:t xml:space="preserve"> The ROC curve of </w:t>
      </w:r>
      <w:proofErr w:type="spellStart"/>
      <w:r w:rsidRPr="00641DE7">
        <w:rPr>
          <w:rFonts w:ascii="Times New Roman" w:hAnsi="Times New Roman"/>
          <w:b w:val="0"/>
          <w:sz w:val="24"/>
          <w:szCs w:val="24"/>
        </w:rPr>
        <w:t>tpr</w:t>
      </w:r>
      <w:proofErr w:type="spellEnd"/>
      <w:r w:rsidRPr="00641DE7">
        <w:rPr>
          <w:rFonts w:ascii="Times New Roman" w:hAnsi="Times New Roman"/>
          <w:b w:val="0"/>
          <w:sz w:val="24"/>
          <w:szCs w:val="24"/>
        </w:rPr>
        <w:t xml:space="preserve"> vs. </w:t>
      </w:r>
      <w:proofErr w:type="spellStart"/>
      <w:r w:rsidRPr="00641DE7">
        <w:rPr>
          <w:rFonts w:ascii="Times New Roman" w:hAnsi="Times New Roman"/>
          <w:b w:val="0"/>
          <w:sz w:val="24"/>
          <w:szCs w:val="24"/>
        </w:rPr>
        <w:t>fpr</w:t>
      </w:r>
      <w:proofErr w:type="spellEnd"/>
      <w:r w:rsidRPr="00641DE7">
        <w:rPr>
          <w:rFonts w:ascii="Times New Roman" w:hAnsi="Times New Roman"/>
          <w:b w:val="0"/>
          <w:sz w:val="24"/>
          <w:szCs w:val="24"/>
        </w:rPr>
        <w:t xml:space="preserve"> (The color scale represents the corresponding discriminative cut-off threshold value.  The purple point shows the location of the closest point to (0,1) on the curve, which has a corresponding cut-off threshold value of 0.924.)</w:t>
      </w:r>
    </w:p>
    <w:p w:rsidR="00641DE7" w:rsidRDefault="00641DE7" w:rsidP="00641DE7">
      <w:pPr>
        <w:jc w:val="both"/>
        <w:rPr>
          <w:rFonts w:ascii="Times New Roman" w:hAnsi="Times New Roman"/>
          <w:b/>
          <w:sz w:val="25"/>
          <w:szCs w:val="25"/>
        </w:rPr>
      </w:pPr>
      <w:r>
        <w:rPr>
          <w:rFonts w:ascii="Times New Roman" w:hAnsi="Times New Roman"/>
          <w:b/>
          <w:szCs w:val="25"/>
        </w:rPr>
        <w:t>3</w:t>
      </w:r>
      <w:r w:rsidR="006C601D">
        <w:rPr>
          <w:rFonts w:ascii="Times New Roman" w:hAnsi="Times New Roman"/>
          <w:b/>
          <w:szCs w:val="25"/>
        </w:rPr>
        <w:t>.3</w:t>
      </w:r>
      <w:r w:rsidRPr="003D316A">
        <w:rPr>
          <w:rFonts w:ascii="Times New Roman" w:hAnsi="Times New Roman"/>
          <w:b/>
          <w:szCs w:val="25"/>
        </w:rPr>
        <w:t xml:space="preserve"> </w:t>
      </w:r>
      <w:r w:rsidRPr="00641DE7">
        <w:rPr>
          <w:rFonts w:ascii="Times New Roman" w:hAnsi="Times New Roman"/>
          <w:b/>
          <w:sz w:val="25"/>
          <w:szCs w:val="25"/>
        </w:rPr>
        <w:t>Model Based Boosting</w:t>
      </w:r>
    </w:p>
    <w:p w:rsidR="006476C7" w:rsidRDefault="00641DE7" w:rsidP="00641DE7">
      <w:pPr>
        <w:ind w:firstLine="270"/>
        <w:jc w:val="both"/>
        <w:rPr>
          <w:rFonts w:ascii="Times New Roman" w:hAnsi="Times New Roman"/>
          <w:szCs w:val="24"/>
        </w:rPr>
      </w:pPr>
      <w:r w:rsidRPr="00641DE7">
        <w:rPr>
          <w:rFonts w:ascii="Times New Roman" w:hAnsi="Times New Roman"/>
          <w:szCs w:val="24"/>
        </w:rPr>
        <w:t>One of the top challenges in statistical research is, we have little idea about the true data generating process.  In logistic regression, we are not sure</w:t>
      </w:r>
      <w:r>
        <w:rPr>
          <w:rFonts w:ascii="Times New Roman" w:hAnsi="Times New Roman"/>
          <w:szCs w:val="24"/>
        </w:rPr>
        <w:t xml:space="preserve"> whether</w:t>
      </w:r>
      <w:r w:rsidRPr="00641DE7">
        <w:rPr>
          <w:rFonts w:ascii="Times New Roman" w:hAnsi="Times New Roman"/>
          <w:szCs w:val="24"/>
        </w:rPr>
        <w:t xml:space="preserve"> features enter</w:t>
      </w:r>
      <w:r>
        <w:rPr>
          <w:rFonts w:ascii="Times New Roman" w:hAnsi="Times New Roman"/>
          <w:szCs w:val="24"/>
        </w:rPr>
        <w:t>ed</w:t>
      </w:r>
      <w:r w:rsidRPr="00641DE7">
        <w:rPr>
          <w:rFonts w:ascii="Times New Roman" w:hAnsi="Times New Roman"/>
          <w:szCs w:val="24"/>
        </w:rPr>
        <w:t xml:space="preserve"> into the model </w:t>
      </w:r>
      <w:r>
        <w:rPr>
          <w:rFonts w:ascii="Times New Roman" w:hAnsi="Times New Roman"/>
          <w:szCs w:val="24"/>
        </w:rPr>
        <w:t xml:space="preserve">are </w:t>
      </w:r>
      <w:r w:rsidRPr="00641DE7">
        <w:rPr>
          <w:rFonts w:ascii="Times New Roman" w:hAnsi="Times New Roman"/>
          <w:szCs w:val="24"/>
        </w:rPr>
        <w:t>in the form of li</w:t>
      </w:r>
      <w:r>
        <w:rPr>
          <w:rFonts w:ascii="Times New Roman" w:hAnsi="Times New Roman"/>
          <w:szCs w:val="24"/>
        </w:rPr>
        <w:t>near combination.  It is entirel</w:t>
      </w:r>
      <w:r w:rsidRPr="00641DE7">
        <w:rPr>
          <w:rFonts w:ascii="Times New Roman" w:hAnsi="Times New Roman"/>
          <w:szCs w:val="24"/>
        </w:rPr>
        <w:t xml:space="preserve">y plausible that </w:t>
      </w:r>
      <w:r>
        <w:rPr>
          <w:rFonts w:ascii="Times New Roman" w:hAnsi="Times New Roman"/>
          <w:szCs w:val="24"/>
        </w:rPr>
        <w:t xml:space="preserve">there are </w:t>
      </w:r>
      <w:r w:rsidRPr="00641DE7">
        <w:rPr>
          <w:rFonts w:ascii="Times New Roman" w:hAnsi="Times New Roman"/>
          <w:szCs w:val="24"/>
        </w:rPr>
        <w:t>some nonlinear functions of features enter</w:t>
      </w:r>
      <w:r>
        <w:rPr>
          <w:rFonts w:ascii="Times New Roman" w:hAnsi="Times New Roman"/>
          <w:szCs w:val="24"/>
        </w:rPr>
        <w:t>ed</w:t>
      </w:r>
      <w:r w:rsidRPr="00641DE7">
        <w:rPr>
          <w:rFonts w:ascii="Times New Roman" w:hAnsi="Times New Roman"/>
          <w:szCs w:val="24"/>
        </w:rPr>
        <w:t xml:space="preserve"> into the model.  </w:t>
      </w:r>
      <w:r>
        <w:rPr>
          <w:rFonts w:ascii="Times New Roman" w:hAnsi="Times New Roman"/>
          <w:szCs w:val="24"/>
        </w:rPr>
        <w:t>It is also tough to decide</w:t>
      </w:r>
      <w:r>
        <w:rPr>
          <w:rFonts w:ascii="Times New Roman" w:hAnsi="Times New Roman" w:hint="eastAsia"/>
          <w:szCs w:val="24"/>
          <w:lang w:eastAsia="zh-CN"/>
        </w:rPr>
        <w:t xml:space="preserve"> </w:t>
      </w:r>
      <w:r w:rsidRPr="00641DE7">
        <w:rPr>
          <w:rFonts w:ascii="Times New Roman" w:hAnsi="Times New Roman"/>
          <w:szCs w:val="24"/>
        </w:rPr>
        <w:t>which feature</w:t>
      </w:r>
      <w:r>
        <w:rPr>
          <w:rFonts w:ascii="Times New Roman" w:hAnsi="Times New Roman"/>
          <w:szCs w:val="24"/>
        </w:rPr>
        <w:t>s</w:t>
      </w:r>
      <w:r w:rsidRPr="00641DE7">
        <w:rPr>
          <w:rFonts w:ascii="Times New Roman" w:hAnsi="Times New Roman"/>
          <w:szCs w:val="24"/>
        </w:rPr>
        <w:t xml:space="preserve"> should be included into the model</w:t>
      </w:r>
      <w:r w:rsidR="00CF36CD">
        <w:rPr>
          <w:rFonts w:ascii="Times New Roman" w:hAnsi="Times New Roman"/>
          <w:szCs w:val="24"/>
        </w:rPr>
        <w:t xml:space="preserve"> </w:t>
      </w:r>
      <w:r w:rsidR="00CF36CD">
        <w:rPr>
          <w:rFonts w:ascii="Times New Roman" w:hAnsi="Times New Roman" w:hint="eastAsia"/>
          <w:szCs w:val="24"/>
          <w:lang w:eastAsia="zh-CN"/>
        </w:rPr>
        <w:t>[</w:t>
      </w:r>
      <w:r w:rsidR="00CF36CD" w:rsidRPr="00D9114A">
        <w:rPr>
          <w:rFonts w:ascii="Times New Roman" w:hAnsi="Times New Roman"/>
          <w:szCs w:val="24"/>
        </w:rPr>
        <w:endnoteReference w:id="5"/>
      </w:r>
      <w:r w:rsidR="00CF36CD">
        <w:rPr>
          <w:rFonts w:ascii="Times New Roman" w:hAnsi="Times New Roman" w:hint="eastAsia"/>
          <w:szCs w:val="24"/>
          <w:lang w:eastAsia="zh-CN"/>
        </w:rPr>
        <w:t>]</w:t>
      </w:r>
      <w:r w:rsidRPr="00641DE7">
        <w:rPr>
          <w:rFonts w:ascii="Times New Roman" w:hAnsi="Times New Roman"/>
          <w:szCs w:val="24"/>
        </w:rPr>
        <w:t>.</w:t>
      </w:r>
    </w:p>
    <w:p w:rsidR="00641DE7" w:rsidRPr="00641DE7" w:rsidRDefault="00641DE7" w:rsidP="00641DE7">
      <w:pPr>
        <w:ind w:firstLine="270"/>
        <w:jc w:val="both"/>
        <w:rPr>
          <w:rFonts w:ascii="Times New Roman" w:hAnsi="Times New Roman"/>
          <w:szCs w:val="24"/>
        </w:rPr>
      </w:pPr>
      <w:r w:rsidRPr="00641DE7">
        <w:rPr>
          <w:rFonts w:ascii="Times New Roman" w:hAnsi="Times New Roman"/>
          <w:szCs w:val="24"/>
        </w:rPr>
        <w:t xml:space="preserve">Stepwise selection, </w:t>
      </w:r>
      <w:r>
        <w:rPr>
          <w:rFonts w:ascii="Times New Roman" w:hAnsi="Times New Roman"/>
          <w:szCs w:val="24"/>
        </w:rPr>
        <w:t xml:space="preserve">which is </w:t>
      </w:r>
      <w:r w:rsidRPr="00641DE7">
        <w:rPr>
          <w:rFonts w:ascii="Times New Roman" w:hAnsi="Times New Roman"/>
          <w:szCs w:val="24"/>
        </w:rPr>
        <w:t>a classical technique for model building and variable selection, is know</w:t>
      </w:r>
      <w:r>
        <w:rPr>
          <w:rFonts w:ascii="Times New Roman" w:hAnsi="Times New Roman"/>
          <w:szCs w:val="24"/>
        </w:rPr>
        <w:t>n</w:t>
      </w:r>
      <w:r w:rsidRPr="00641DE7">
        <w:rPr>
          <w:rFonts w:ascii="Times New Roman" w:hAnsi="Times New Roman"/>
          <w:szCs w:val="24"/>
        </w:rPr>
        <w:t xml:space="preserve"> to be unreliable or even biased.  LASSO improves prediction accuracy by restricting the coefficients within a constant, which p</w:t>
      </w:r>
      <w:r>
        <w:rPr>
          <w:rFonts w:ascii="Times New Roman" w:hAnsi="Times New Roman"/>
          <w:szCs w:val="24"/>
        </w:rPr>
        <w:t>erforms variable selection.  However,</w:t>
      </w:r>
      <w:r w:rsidRPr="00641DE7">
        <w:rPr>
          <w:rFonts w:ascii="Times New Roman" w:hAnsi="Times New Roman"/>
          <w:szCs w:val="24"/>
        </w:rPr>
        <w:t xml:space="preserve"> LASSO doesn’t directly provide solutions </w:t>
      </w:r>
      <w:r>
        <w:rPr>
          <w:rFonts w:ascii="Times New Roman" w:hAnsi="Times New Roman"/>
          <w:szCs w:val="24"/>
        </w:rPr>
        <w:t>to</w:t>
      </w:r>
      <w:r w:rsidRPr="00641DE7">
        <w:rPr>
          <w:rFonts w:ascii="Times New Roman" w:hAnsi="Times New Roman"/>
          <w:szCs w:val="24"/>
        </w:rPr>
        <w:t xml:space="preserve"> how nonlinearity enters into the model.  We could have made nonlinear functions of features, put them into the model, and use LASSO to make selection.  But </w:t>
      </w:r>
      <w:r>
        <w:rPr>
          <w:rFonts w:ascii="Times New Roman" w:hAnsi="Times New Roman"/>
          <w:szCs w:val="24"/>
        </w:rPr>
        <w:t>there should be a more advisable</w:t>
      </w:r>
      <w:r w:rsidRPr="00641DE7">
        <w:rPr>
          <w:rFonts w:ascii="Times New Roman" w:hAnsi="Times New Roman"/>
          <w:szCs w:val="24"/>
        </w:rPr>
        <w:t xml:space="preserve"> way to perform feature selection, nonlinear modeling, and accura</w:t>
      </w:r>
      <w:r>
        <w:rPr>
          <w:rFonts w:ascii="Times New Roman" w:hAnsi="Times New Roman"/>
          <w:szCs w:val="24"/>
        </w:rPr>
        <w:t>cy improvement at the same time.</w:t>
      </w:r>
    </w:p>
    <w:p w:rsidR="00641DE7" w:rsidRPr="00641DE7" w:rsidRDefault="00641DE7" w:rsidP="00BD10CA">
      <w:pPr>
        <w:ind w:firstLine="270"/>
        <w:jc w:val="both"/>
        <w:rPr>
          <w:rFonts w:ascii="Times New Roman" w:hAnsi="Times New Roman"/>
          <w:szCs w:val="24"/>
        </w:rPr>
      </w:pPr>
      <w:r w:rsidRPr="00641DE7">
        <w:rPr>
          <w:rFonts w:ascii="Times New Roman" w:hAnsi="Times New Roman"/>
          <w:szCs w:val="24"/>
        </w:rPr>
        <w:t xml:space="preserve">The solution we considered here is component-wise gradient boosting.  It performs prediction accuracy optimization, nonlinear modeling, and functional form and variable selection at the same time.  The resulting prediction rule is mathematically equivalent to General Additive Model, </w:t>
      </w:r>
      <w:r w:rsidR="00BD10CA">
        <w:rPr>
          <w:rFonts w:ascii="Times New Roman" w:hAnsi="Times New Roman"/>
          <w:szCs w:val="24"/>
        </w:rPr>
        <w:t>which is easy to interpret.</w:t>
      </w:r>
    </w:p>
    <w:p w:rsidR="006476C7" w:rsidRDefault="00BD10CA" w:rsidP="00641DE7">
      <w:pPr>
        <w:ind w:firstLine="270"/>
        <w:jc w:val="both"/>
        <w:rPr>
          <w:rFonts w:ascii="Times New Roman" w:hAnsi="Times New Roman"/>
          <w:szCs w:val="24"/>
        </w:rPr>
      </w:pPr>
      <w:r>
        <w:rPr>
          <w:rFonts w:ascii="Times New Roman" w:hAnsi="Times New Roman"/>
          <w:szCs w:val="24"/>
        </w:rPr>
        <w:t>S</w:t>
      </w:r>
      <w:r w:rsidR="00641DE7" w:rsidRPr="00641DE7">
        <w:rPr>
          <w:rFonts w:ascii="Times New Roman" w:hAnsi="Times New Roman"/>
          <w:szCs w:val="24"/>
        </w:rPr>
        <w:t xml:space="preserve">pecifically, </w:t>
      </w:r>
      <w:r w:rsidRPr="00641DE7">
        <w:rPr>
          <w:rFonts w:ascii="Times New Roman" w:hAnsi="Times New Roman"/>
          <w:szCs w:val="24"/>
        </w:rPr>
        <w:t>logistic regression</w:t>
      </w:r>
      <w:r>
        <w:rPr>
          <w:rFonts w:ascii="Times New Roman" w:hAnsi="Times New Roman"/>
          <w:szCs w:val="24"/>
        </w:rPr>
        <w:t xml:space="preserve"> is chosen as the</w:t>
      </w:r>
      <w:r w:rsidR="00641DE7" w:rsidRPr="00641DE7">
        <w:rPr>
          <w:rFonts w:ascii="Times New Roman" w:hAnsi="Times New Roman"/>
          <w:szCs w:val="24"/>
        </w:rPr>
        <w:t xml:space="preserve"> b</w:t>
      </w:r>
      <w:r>
        <w:rPr>
          <w:rFonts w:ascii="Times New Roman" w:hAnsi="Times New Roman"/>
          <w:szCs w:val="24"/>
        </w:rPr>
        <w:t>ase model</w:t>
      </w:r>
      <w:r w:rsidR="00CF36CD">
        <w:rPr>
          <w:rFonts w:ascii="Times New Roman" w:hAnsi="Times New Roman"/>
          <w:szCs w:val="24"/>
        </w:rPr>
        <w:t xml:space="preserve"> [</w:t>
      </w:r>
      <w:r w:rsidR="00CF36CD" w:rsidRPr="00D9114A">
        <w:rPr>
          <w:rFonts w:ascii="Times New Roman" w:hAnsi="Times New Roman"/>
          <w:szCs w:val="24"/>
        </w:rPr>
        <w:endnoteReference w:id="6"/>
      </w:r>
      <w:r w:rsidR="00CF36CD">
        <w:rPr>
          <w:rFonts w:ascii="Times New Roman" w:hAnsi="Times New Roman"/>
          <w:szCs w:val="24"/>
        </w:rPr>
        <w:t>]</w:t>
      </w:r>
      <w:r w:rsidR="00641DE7" w:rsidRPr="00641DE7">
        <w:rPr>
          <w:rFonts w:ascii="Times New Roman" w:hAnsi="Times New Roman"/>
          <w:szCs w:val="24"/>
        </w:rPr>
        <w:t>.  For each continuous feature, we model it as a penalized spline and link the spline to the outcome using logistic regression.  For all discrete features, we model them as a ridge regression term and link the term to the outcome using logist</w:t>
      </w:r>
      <w:r>
        <w:rPr>
          <w:rFonts w:ascii="Times New Roman" w:hAnsi="Times New Roman"/>
          <w:szCs w:val="24"/>
        </w:rPr>
        <w:t>ic</w:t>
      </w:r>
      <w:r w:rsidR="00641DE7" w:rsidRPr="00641DE7">
        <w:rPr>
          <w:rFonts w:ascii="Times New Roman" w:hAnsi="Times New Roman"/>
          <w:szCs w:val="24"/>
        </w:rPr>
        <w:t xml:space="preserve"> regression.  </w:t>
      </w:r>
      <w:r>
        <w:rPr>
          <w:rFonts w:ascii="Times New Roman" w:hAnsi="Times New Roman"/>
          <w:szCs w:val="24"/>
        </w:rPr>
        <w:t>G</w:t>
      </w:r>
      <w:r w:rsidR="00641DE7" w:rsidRPr="00641DE7">
        <w:rPr>
          <w:rFonts w:ascii="Times New Roman" w:hAnsi="Times New Roman"/>
          <w:szCs w:val="24"/>
        </w:rPr>
        <w:t xml:space="preserve">radient descend </w:t>
      </w:r>
      <w:r>
        <w:rPr>
          <w:rFonts w:ascii="Times New Roman" w:hAnsi="Times New Roman"/>
          <w:szCs w:val="24"/>
        </w:rPr>
        <w:t xml:space="preserve">is utilized </w:t>
      </w:r>
      <w:r w:rsidR="00641DE7" w:rsidRPr="00641DE7">
        <w:rPr>
          <w:rFonts w:ascii="Times New Roman" w:hAnsi="Times New Roman"/>
          <w:szCs w:val="24"/>
        </w:rPr>
        <w:t xml:space="preserve">to minimize the negative binomial </w:t>
      </w:r>
      <w:r w:rsidR="00641DE7" w:rsidRPr="00641DE7">
        <w:rPr>
          <w:rFonts w:ascii="Times New Roman" w:hAnsi="Times New Roman"/>
          <w:szCs w:val="24"/>
        </w:rPr>
        <w:lastRenderedPageBreak/>
        <w:t xml:space="preserve">likelihood.  In each step of gradient descend, the gradient of the model that minimizes the objective among all models in that step is chosen.  So the gradients during the procedure may be from different models.  5-fold Cross Validation </w:t>
      </w:r>
      <w:r>
        <w:rPr>
          <w:rFonts w:ascii="Times New Roman" w:hAnsi="Times New Roman"/>
          <w:szCs w:val="24"/>
        </w:rPr>
        <w:t xml:space="preserve">is performed </w:t>
      </w:r>
      <w:r w:rsidR="00641DE7" w:rsidRPr="00641DE7">
        <w:rPr>
          <w:rFonts w:ascii="Times New Roman" w:hAnsi="Times New Roman"/>
          <w:szCs w:val="24"/>
        </w:rPr>
        <w:t xml:space="preserve">to choose optimal stopping </w:t>
      </w:r>
      <w:r>
        <w:rPr>
          <w:rFonts w:ascii="Times New Roman" w:hAnsi="Times New Roman"/>
          <w:szCs w:val="24"/>
        </w:rPr>
        <w:t>step to avoid overfitting (It is desirable to implement</w:t>
      </w:r>
      <w:r w:rsidRPr="00BD10CA">
        <w:rPr>
          <w:rFonts w:ascii="Times New Roman" w:hAnsi="Times New Roman"/>
          <w:szCs w:val="24"/>
        </w:rPr>
        <w:t xml:space="preserve"> 10-fold Cross Validation or </w:t>
      </w:r>
      <w:proofErr w:type="spellStart"/>
      <w:r w:rsidRPr="00BD10CA">
        <w:rPr>
          <w:rFonts w:ascii="Times New Roman" w:hAnsi="Times New Roman"/>
          <w:szCs w:val="24"/>
        </w:rPr>
        <w:t>Boostrapping</w:t>
      </w:r>
      <w:proofErr w:type="spellEnd"/>
      <w:r w:rsidRPr="00BD10CA">
        <w:rPr>
          <w:rFonts w:ascii="Times New Roman" w:hAnsi="Times New Roman"/>
          <w:szCs w:val="24"/>
        </w:rPr>
        <w:t xml:space="preserve"> for optimal stopping.  </w:t>
      </w:r>
      <w:r>
        <w:rPr>
          <w:rFonts w:ascii="Times New Roman" w:hAnsi="Times New Roman"/>
          <w:szCs w:val="24"/>
        </w:rPr>
        <w:t>However,</w:t>
      </w:r>
      <w:r w:rsidRPr="00BD10CA">
        <w:rPr>
          <w:rFonts w:ascii="Times New Roman" w:hAnsi="Times New Roman"/>
          <w:szCs w:val="24"/>
        </w:rPr>
        <w:t xml:space="preserve"> due to the high computational cost, 5-fold Cross Validation</w:t>
      </w:r>
      <w:r>
        <w:rPr>
          <w:rFonts w:ascii="Times New Roman" w:hAnsi="Times New Roman"/>
          <w:szCs w:val="24"/>
        </w:rPr>
        <w:t xml:space="preserve"> is used)</w:t>
      </w:r>
      <w:r w:rsidR="00641DE7" w:rsidRPr="00641DE7">
        <w:rPr>
          <w:rFonts w:ascii="Times New Roman" w:hAnsi="Times New Roman"/>
          <w:szCs w:val="24"/>
        </w:rPr>
        <w:t>.</w:t>
      </w:r>
    </w:p>
    <w:p w:rsidR="00641DE7" w:rsidRDefault="00BD10CA" w:rsidP="00641DE7">
      <w:pPr>
        <w:ind w:firstLine="270"/>
        <w:jc w:val="both"/>
        <w:rPr>
          <w:rFonts w:ascii="Times New Roman" w:hAnsi="Times New Roman"/>
          <w:szCs w:val="24"/>
        </w:rPr>
      </w:pPr>
      <w:r>
        <w:rPr>
          <w:rFonts w:ascii="Times New Roman" w:hAnsi="Times New Roman"/>
          <w:szCs w:val="24"/>
        </w:rPr>
        <w:t>T</w:t>
      </w:r>
      <w:r w:rsidRPr="00BD10CA">
        <w:rPr>
          <w:rFonts w:ascii="Times New Roman" w:hAnsi="Times New Roman"/>
          <w:szCs w:val="24"/>
        </w:rPr>
        <w:t xml:space="preserve">able </w:t>
      </w:r>
      <w:r w:rsidR="006C601D">
        <w:rPr>
          <w:rFonts w:ascii="Times New Roman" w:hAnsi="Times New Roman"/>
          <w:szCs w:val="24"/>
        </w:rPr>
        <w:t>3</w:t>
      </w:r>
      <w:r>
        <w:rPr>
          <w:rFonts w:ascii="Times New Roman" w:hAnsi="Times New Roman"/>
          <w:szCs w:val="24"/>
        </w:rPr>
        <w:t xml:space="preserve"> </w:t>
      </w:r>
      <w:r w:rsidRPr="00BD10CA">
        <w:rPr>
          <w:rFonts w:ascii="Times New Roman" w:hAnsi="Times New Roman"/>
          <w:szCs w:val="24"/>
        </w:rPr>
        <w:t>shows the comparison of test results between logistic and boosting.  In either case, boosting has higher accuracy than logistic.  Since we focus on the detection of loan default to prevent loss, we pay attention to the false side statistics.  When cutoff probability is 0.5, Boosting outperforms logistic in all the statistics.  When cutoff probability is 0.924, Boosting generally has better performance except in Recall, 0.016 lower.</w:t>
      </w:r>
    </w:p>
    <w:p w:rsidR="002E2062" w:rsidRPr="002E2062" w:rsidRDefault="002E2062" w:rsidP="006C601D">
      <w:pPr>
        <w:pStyle w:val="Caption"/>
        <w:spacing w:after="0"/>
        <w:jc w:val="center"/>
        <w:rPr>
          <w:rFonts w:ascii="Times New Roman" w:hAnsi="Times New Roman"/>
          <w:b w:val="0"/>
          <w:sz w:val="24"/>
          <w:szCs w:val="24"/>
        </w:rPr>
      </w:pPr>
      <w:r w:rsidRPr="002E2062">
        <w:rPr>
          <w:rFonts w:ascii="Times New Roman" w:hAnsi="Times New Roman"/>
          <w:b w:val="0"/>
          <w:sz w:val="24"/>
          <w:szCs w:val="24"/>
        </w:rPr>
        <w:t xml:space="preserve">Table </w:t>
      </w:r>
      <w:r w:rsidR="006C601D">
        <w:rPr>
          <w:rFonts w:ascii="Times New Roman" w:hAnsi="Times New Roman"/>
          <w:b w:val="0"/>
          <w:sz w:val="24"/>
          <w:szCs w:val="24"/>
        </w:rPr>
        <w:fldChar w:fldCharType="begin"/>
      </w:r>
      <w:r w:rsidR="006C601D">
        <w:rPr>
          <w:rFonts w:ascii="Times New Roman" w:hAnsi="Times New Roman"/>
          <w:b w:val="0"/>
          <w:sz w:val="24"/>
          <w:szCs w:val="24"/>
        </w:rPr>
        <w:instrText xml:space="preserve"> SEQ Table \* ARABIC </w:instrText>
      </w:r>
      <w:r w:rsidR="006C601D">
        <w:rPr>
          <w:rFonts w:ascii="Times New Roman" w:hAnsi="Times New Roman"/>
          <w:b w:val="0"/>
          <w:sz w:val="24"/>
          <w:szCs w:val="24"/>
        </w:rPr>
        <w:fldChar w:fldCharType="separate"/>
      </w:r>
      <w:r w:rsidR="00523372">
        <w:rPr>
          <w:rFonts w:ascii="Times New Roman" w:hAnsi="Times New Roman"/>
          <w:b w:val="0"/>
          <w:noProof/>
          <w:sz w:val="24"/>
          <w:szCs w:val="24"/>
        </w:rPr>
        <w:t>3</w:t>
      </w:r>
      <w:r w:rsidR="006C601D">
        <w:rPr>
          <w:rFonts w:ascii="Times New Roman" w:hAnsi="Times New Roman"/>
          <w:b w:val="0"/>
          <w:sz w:val="24"/>
          <w:szCs w:val="24"/>
        </w:rPr>
        <w:fldChar w:fldCharType="end"/>
      </w:r>
      <w:r w:rsidR="00623D7B">
        <w:rPr>
          <w:rFonts w:ascii="Times New Roman" w:hAnsi="Times New Roman"/>
          <w:b w:val="0"/>
          <w:sz w:val="24"/>
          <w:szCs w:val="24"/>
        </w:rPr>
        <w:t>.</w:t>
      </w:r>
      <w:r w:rsidRPr="002E2062">
        <w:rPr>
          <w:rFonts w:ascii="Times New Roman" w:hAnsi="Times New Roman"/>
          <w:b w:val="0"/>
          <w:sz w:val="24"/>
          <w:szCs w:val="24"/>
        </w:rPr>
        <w:t xml:space="preserve">  Comparison of test results between Logistic regression and Boosting using 5-fold cross validation</w:t>
      </w:r>
    </w:p>
    <w:tbl>
      <w:tblPr>
        <w:tblStyle w:val="TableGrid1"/>
        <w:tblW w:w="0" w:type="auto"/>
        <w:jc w:val="center"/>
        <w:tblLook w:val="04A0" w:firstRow="1" w:lastRow="0" w:firstColumn="1" w:lastColumn="0" w:noHBand="0" w:noVBand="1"/>
      </w:tblPr>
      <w:tblGrid>
        <w:gridCol w:w="1110"/>
        <w:gridCol w:w="1003"/>
        <w:gridCol w:w="1083"/>
        <w:gridCol w:w="1003"/>
        <w:gridCol w:w="1083"/>
      </w:tblGrid>
      <w:tr w:rsidR="00BD10CA" w:rsidRPr="00B341C2" w:rsidTr="006B7480">
        <w:trPr>
          <w:jc w:val="center"/>
        </w:trPr>
        <w:tc>
          <w:tcPr>
            <w:tcW w:w="0" w:type="auto"/>
          </w:tcPr>
          <w:p w:rsidR="00BD10CA" w:rsidRPr="00B341C2" w:rsidRDefault="00BD10CA" w:rsidP="006B7480">
            <w:pPr>
              <w:spacing w:after="0" w:line="240" w:lineRule="auto"/>
              <w:jc w:val="both"/>
              <w:rPr>
                <w:rFonts w:ascii="Times New Roman" w:hAnsi="Times New Roman" w:cs="Times New Roman"/>
                <w:sz w:val="24"/>
                <w:szCs w:val="24"/>
                <w:lang w:eastAsia="en-US"/>
              </w:rPr>
            </w:pPr>
          </w:p>
        </w:tc>
        <w:tc>
          <w:tcPr>
            <w:tcW w:w="0" w:type="auto"/>
            <w:gridSpan w:val="2"/>
          </w:tcPr>
          <w:p w:rsidR="00BD10CA" w:rsidRPr="00B341C2" w:rsidRDefault="00BD10CA" w:rsidP="006B7480">
            <w:pPr>
              <w:spacing w:after="0" w:line="240" w:lineRule="auto"/>
              <w:jc w:val="both"/>
              <w:rPr>
                <w:rFonts w:ascii="Times New Roman" w:hAnsi="Times New Roman" w:cs="Times New Roman"/>
                <w:sz w:val="24"/>
                <w:szCs w:val="24"/>
                <w:lang w:eastAsia="en-US"/>
              </w:rPr>
            </w:pPr>
            <w:r w:rsidRPr="00BD10CA">
              <w:rPr>
                <w:rFonts w:ascii="Times New Roman" w:hAnsi="Times New Roman"/>
                <w:szCs w:val="24"/>
              </w:rPr>
              <w:t>Cutoff Prob</w:t>
            </w:r>
            <w:r>
              <w:rPr>
                <w:rFonts w:ascii="Times New Roman" w:hAnsi="Times New Roman"/>
                <w:szCs w:val="24"/>
              </w:rPr>
              <w:t>.</w:t>
            </w:r>
            <w:r w:rsidRPr="00BD10CA">
              <w:rPr>
                <w:rFonts w:ascii="Times New Roman" w:hAnsi="Times New Roman"/>
                <w:szCs w:val="24"/>
              </w:rPr>
              <w:t xml:space="preserve"> = 0.5</w:t>
            </w:r>
          </w:p>
        </w:tc>
        <w:tc>
          <w:tcPr>
            <w:tcW w:w="0" w:type="auto"/>
            <w:gridSpan w:val="2"/>
          </w:tcPr>
          <w:p w:rsidR="00BD10CA" w:rsidRPr="00B341C2" w:rsidRDefault="00BD10CA" w:rsidP="006B7480">
            <w:pPr>
              <w:rPr>
                <w:rFonts w:ascii="Times New Roman" w:hAnsi="Times New Roman" w:cs="Times New Roman"/>
                <w:lang w:eastAsia="en-US"/>
              </w:rPr>
            </w:pPr>
            <w:r w:rsidRPr="00BD10CA">
              <w:rPr>
                <w:rFonts w:ascii="Times New Roman" w:hAnsi="Times New Roman"/>
                <w:szCs w:val="24"/>
              </w:rPr>
              <w:t>Cutoff Prob</w:t>
            </w:r>
            <w:r>
              <w:rPr>
                <w:rFonts w:ascii="Times New Roman" w:hAnsi="Times New Roman"/>
                <w:szCs w:val="24"/>
              </w:rPr>
              <w:t>.</w:t>
            </w:r>
            <w:r w:rsidRPr="00BD10CA">
              <w:rPr>
                <w:rFonts w:ascii="Times New Roman" w:hAnsi="Times New Roman"/>
                <w:szCs w:val="24"/>
              </w:rPr>
              <w:t xml:space="preserve"> = 0.924</w:t>
            </w:r>
          </w:p>
        </w:tc>
      </w:tr>
      <w:tr w:rsidR="002E2062" w:rsidRPr="00B341C2" w:rsidTr="00DC33A2">
        <w:trPr>
          <w:jc w:val="center"/>
        </w:trPr>
        <w:tc>
          <w:tcPr>
            <w:tcW w:w="0" w:type="auto"/>
          </w:tcPr>
          <w:p w:rsidR="002E2062" w:rsidRPr="00B341C2" w:rsidRDefault="002E2062" w:rsidP="002E2062">
            <w:pPr>
              <w:spacing w:after="0" w:line="240" w:lineRule="auto"/>
              <w:jc w:val="both"/>
              <w:rPr>
                <w:rFonts w:ascii="Times New Roman" w:hAnsi="Times New Roman"/>
                <w:szCs w:val="24"/>
              </w:rPr>
            </w:pPr>
          </w:p>
        </w:tc>
        <w:tc>
          <w:tcPr>
            <w:tcW w:w="0" w:type="auto"/>
            <w:vAlign w:val="center"/>
          </w:tcPr>
          <w:p w:rsidR="002E2062" w:rsidRPr="002A2EB9" w:rsidRDefault="002E2062" w:rsidP="002E2062">
            <w:pPr>
              <w:rPr>
                <w:rFonts w:ascii="Times New Roman" w:hAnsi="Times New Roman" w:cs="Times New Roman"/>
                <w:color w:val="000000" w:themeColor="text1"/>
                <w:kern w:val="24"/>
                <w:sz w:val="24"/>
                <w:szCs w:val="24"/>
              </w:rPr>
            </w:pPr>
            <w:r w:rsidRPr="002A2EB9">
              <w:rPr>
                <w:rFonts w:ascii="Times New Roman" w:hAnsi="Times New Roman" w:cs="Times New Roman"/>
                <w:bCs/>
                <w:color w:val="000000" w:themeColor="text1"/>
                <w:kern w:val="24"/>
                <w:sz w:val="24"/>
                <w:szCs w:val="24"/>
              </w:rPr>
              <w:t>Logistic</w:t>
            </w:r>
          </w:p>
        </w:tc>
        <w:tc>
          <w:tcPr>
            <w:tcW w:w="0" w:type="auto"/>
          </w:tcPr>
          <w:p w:rsidR="002E2062" w:rsidRPr="00BD10CA" w:rsidRDefault="002E2062" w:rsidP="002E2062">
            <w:pPr>
              <w:spacing w:after="0" w:line="240" w:lineRule="auto"/>
              <w:jc w:val="both"/>
              <w:rPr>
                <w:rFonts w:ascii="Times New Roman" w:hAnsi="Times New Roman"/>
                <w:szCs w:val="24"/>
              </w:rPr>
            </w:pPr>
            <w:r w:rsidRPr="002A2EB9">
              <w:rPr>
                <w:rFonts w:ascii="Times New Roman" w:hAnsi="Times New Roman" w:cs="Times New Roman"/>
                <w:bCs/>
                <w:color w:val="000000" w:themeColor="text1"/>
                <w:kern w:val="24"/>
                <w:sz w:val="24"/>
                <w:szCs w:val="24"/>
              </w:rPr>
              <w:t>Boosting</w:t>
            </w:r>
          </w:p>
        </w:tc>
        <w:tc>
          <w:tcPr>
            <w:tcW w:w="0" w:type="auto"/>
            <w:vAlign w:val="center"/>
          </w:tcPr>
          <w:p w:rsidR="002E2062" w:rsidRPr="002A2EB9" w:rsidRDefault="002E2062" w:rsidP="002E2062">
            <w:pPr>
              <w:rPr>
                <w:rFonts w:ascii="Times New Roman" w:hAnsi="Times New Roman" w:cs="Times New Roman"/>
                <w:color w:val="000000" w:themeColor="text1"/>
                <w:kern w:val="24"/>
                <w:sz w:val="24"/>
                <w:szCs w:val="24"/>
              </w:rPr>
            </w:pPr>
            <w:r w:rsidRPr="002A2EB9">
              <w:rPr>
                <w:rFonts w:ascii="Times New Roman" w:hAnsi="Times New Roman" w:cs="Times New Roman"/>
                <w:bCs/>
                <w:color w:val="000000" w:themeColor="text1"/>
                <w:kern w:val="24"/>
                <w:sz w:val="24"/>
                <w:szCs w:val="24"/>
              </w:rPr>
              <w:t>Logistic</w:t>
            </w:r>
          </w:p>
        </w:tc>
        <w:tc>
          <w:tcPr>
            <w:tcW w:w="0" w:type="auto"/>
          </w:tcPr>
          <w:p w:rsidR="002E2062" w:rsidRPr="00BD10CA" w:rsidRDefault="002E2062" w:rsidP="002E2062">
            <w:pPr>
              <w:spacing w:after="0" w:line="240" w:lineRule="auto"/>
              <w:jc w:val="both"/>
              <w:rPr>
                <w:rFonts w:ascii="Times New Roman" w:hAnsi="Times New Roman"/>
                <w:szCs w:val="24"/>
              </w:rPr>
            </w:pPr>
            <w:r w:rsidRPr="002A2EB9">
              <w:rPr>
                <w:rFonts w:ascii="Times New Roman" w:hAnsi="Times New Roman" w:cs="Times New Roman"/>
                <w:bCs/>
                <w:color w:val="000000" w:themeColor="text1"/>
                <w:kern w:val="24"/>
                <w:sz w:val="24"/>
                <w:szCs w:val="24"/>
              </w:rPr>
              <w:t>Boosting</w:t>
            </w:r>
          </w:p>
        </w:tc>
      </w:tr>
      <w:tr w:rsidR="002E2062" w:rsidRPr="00B341C2" w:rsidTr="008A5FDD">
        <w:trPr>
          <w:jc w:val="center"/>
        </w:trPr>
        <w:tc>
          <w:tcPr>
            <w:tcW w:w="0" w:type="auto"/>
          </w:tcPr>
          <w:p w:rsidR="002E2062" w:rsidRPr="00B341C2" w:rsidRDefault="002E2062" w:rsidP="002E2062">
            <w:pPr>
              <w:spacing w:after="0" w:line="240" w:lineRule="auto"/>
              <w:jc w:val="both"/>
              <w:rPr>
                <w:rFonts w:ascii="Times New Roman" w:hAnsi="Times New Roman" w:cs="Times New Roman"/>
                <w:sz w:val="24"/>
                <w:szCs w:val="24"/>
                <w:lang w:eastAsia="en-US"/>
              </w:rPr>
            </w:pPr>
            <w:r w:rsidRPr="00B341C2">
              <w:rPr>
                <w:rFonts w:ascii="Times New Roman" w:hAnsi="Times New Roman" w:cs="Times New Roman"/>
                <w:sz w:val="24"/>
                <w:szCs w:val="24"/>
                <w:lang w:eastAsia="en-US"/>
              </w:rPr>
              <w:t>Precision</w:t>
            </w:r>
          </w:p>
        </w:tc>
        <w:tc>
          <w:tcPr>
            <w:tcW w:w="0" w:type="auto"/>
          </w:tcPr>
          <w:p w:rsidR="002E2062" w:rsidRPr="00B341C2" w:rsidRDefault="002E2062" w:rsidP="002E2062">
            <w:pPr>
              <w:spacing w:after="0" w:line="240" w:lineRule="auto"/>
              <w:jc w:val="both"/>
              <w:rPr>
                <w:rFonts w:ascii="Times New Roman" w:hAnsi="Times New Roman"/>
                <w:szCs w:val="24"/>
              </w:rPr>
            </w:pPr>
            <w:r w:rsidRPr="00B341C2">
              <w:rPr>
                <w:rFonts w:ascii="Times New Roman" w:hAnsi="Times New Roman" w:cs="Times New Roman"/>
                <w:sz w:val="24"/>
                <w:szCs w:val="24"/>
                <w:lang w:eastAsia="en-US"/>
              </w:rPr>
              <w:t>0.</w:t>
            </w:r>
            <w:r>
              <w:rPr>
                <w:rFonts w:ascii="Times New Roman" w:hAnsi="Times New Roman" w:cs="Times New Roman"/>
                <w:sz w:val="24"/>
                <w:szCs w:val="24"/>
                <w:lang w:eastAsia="en-US"/>
              </w:rPr>
              <w:t>111</w:t>
            </w:r>
          </w:p>
        </w:tc>
        <w:tc>
          <w:tcPr>
            <w:tcW w:w="0" w:type="auto"/>
          </w:tcPr>
          <w:p w:rsidR="002E2062" w:rsidRPr="00B341C2" w:rsidRDefault="002E2062" w:rsidP="002E2062">
            <w:pPr>
              <w:spacing w:after="0" w:line="240" w:lineRule="auto"/>
              <w:jc w:val="both"/>
              <w:rPr>
                <w:rFonts w:ascii="Times New Roman" w:hAnsi="Times New Roman" w:cs="Times New Roman"/>
                <w:sz w:val="24"/>
                <w:szCs w:val="24"/>
              </w:rPr>
            </w:pPr>
            <w:r>
              <w:rPr>
                <w:rFonts w:ascii="Times New Roman" w:hAnsi="Times New Roman" w:cs="Times New Roman" w:hint="eastAsia"/>
                <w:sz w:val="24"/>
                <w:szCs w:val="24"/>
              </w:rPr>
              <w:t>0.988</w:t>
            </w:r>
          </w:p>
        </w:tc>
        <w:tc>
          <w:tcPr>
            <w:tcW w:w="0" w:type="auto"/>
          </w:tcPr>
          <w:p w:rsidR="002E2062" w:rsidRPr="00B341C2" w:rsidRDefault="002E2062" w:rsidP="002E2062">
            <w:pPr>
              <w:spacing w:after="0" w:line="240" w:lineRule="auto"/>
              <w:jc w:val="both"/>
              <w:rPr>
                <w:rFonts w:ascii="Times New Roman" w:hAnsi="Times New Roman"/>
                <w:szCs w:val="24"/>
              </w:rPr>
            </w:pPr>
            <w:r>
              <w:rPr>
                <w:rFonts w:ascii="Times New Roman" w:hAnsi="Times New Roman" w:cs="Times New Roman"/>
                <w:sz w:val="24"/>
                <w:szCs w:val="24"/>
                <w:lang w:eastAsia="en-US"/>
              </w:rPr>
              <w:t>0.397</w:t>
            </w:r>
          </w:p>
        </w:tc>
        <w:tc>
          <w:tcPr>
            <w:tcW w:w="0" w:type="auto"/>
          </w:tcPr>
          <w:p w:rsidR="002E2062" w:rsidRPr="00B341C2" w:rsidRDefault="002E2062" w:rsidP="002E2062">
            <w:pPr>
              <w:spacing w:after="0" w:line="240" w:lineRule="auto"/>
              <w:jc w:val="both"/>
              <w:rPr>
                <w:rFonts w:ascii="Times New Roman" w:hAnsi="Times New Roman" w:cs="Times New Roman"/>
                <w:sz w:val="24"/>
                <w:szCs w:val="24"/>
              </w:rPr>
            </w:pPr>
            <w:r>
              <w:rPr>
                <w:rFonts w:ascii="Times New Roman" w:hAnsi="Times New Roman" w:cs="Times New Roman" w:hint="eastAsia"/>
                <w:sz w:val="24"/>
                <w:szCs w:val="24"/>
              </w:rPr>
              <w:t>0.434</w:t>
            </w:r>
          </w:p>
        </w:tc>
      </w:tr>
      <w:tr w:rsidR="002E2062" w:rsidRPr="00B341C2" w:rsidTr="00210883">
        <w:trPr>
          <w:jc w:val="center"/>
        </w:trPr>
        <w:tc>
          <w:tcPr>
            <w:tcW w:w="0" w:type="auto"/>
          </w:tcPr>
          <w:p w:rsidR="002E2062" w:rsidRPr="00B341C2" w:rsidRDefault="002E2062" w:rsidP="002E2062">
            <w:pPr>
              <w:spacing w:after="0" w:line="240" w:lineRule="auto"/>
              <w:jc w:val="both"/>
              <w:rPr>
                <w:rFonts w:ascii="Times New Roman" w:hAnsi="Times New Roman" w:cs="Times New Roman"/>
                <w:sz w:val="24"/>
                <w:szCs w:val="24"/>
                <w:lang w:eastAsia="en-US"/>
              </w:rPr>
            </w:pPr>
            <w:r w:rsidRPr="00B341C2">
              <w:rPr>
                <w:rFonts w:ascii="Times New Roman" w:hAnsi="Times New Roman" w:cs="Times New Roman"/>
                <w:sz w:val="24"/>
                <w:szCs w:val="24"/>
                <w:lang w:eastAsia="en-US"/>
              </w:rPr>
              <w:t>Recall</w:t>
            </w:r>
          </w:p>
        </w:tc>
        <w:tc>
          <w:tcPr>
            <w:tcW w:w="0" w:type="auto"/>
          </w:tcPr>
          <w:p w:rsidR="002E2062" w:rsidRPr="00B341C2" w:rsidRDefault="002E2062" w:rsidP="002E2062">
            <w:pPr>
              <w:spacing w:after="0" w:line="240" w:lineRule="auto"/>
              <w:jc w:val="both"/>
              <w:rPr>
                <w:rFonts w:ascii="Times New Roman" w:hAnsi="Times New Roman"/>
                <w:szCs w:val="24"/>
              </w:rPr>
            </w:pPr>
            <w:r>
              <w:rPr>
                <w:rFonts w:ascii="Times New Roman" w:hAnsi="Times New Roman" w:cs="Times New Roman"/>
                <w:sz w:val="24"/>
                <w:szCs w:val="24"/>
                <w:lang w:eastAsia="en-US"/>
              </w:rPr>
              <w:t>0.052</w:t>
            </w:r>
          </w:p>
        </w:tc>
        <w:tc>
          <w:tcPr>
            <w:tcW w:w="0" w:type="auto"/>
          </w:tcPr>
          <w:p w:rsidR="002E2062" w:rsidRPr="00B341C2" w:rsidRDefault="002E2062" w:rsidP="002E2062">
            <w:pPr>
              <w:spacing w:after="0" w:line="240" w:lineRule="auto"/>
              <w:jc w:val="both"/>
              <w:rPr>
                <w:rFonts w:ascii="Times New Roman" w:hAnsi="Times New Roman" w:cs="Times New Roman"/>
                <w:sz w:val="24"/>
                <w:szCs w:val="24"/>
              </w:rPr>
            </w:pPr>
            <w:r>
              <w:rPr>
                <w:rFonts w:ascii="Times New Roman" w:hAnsi="Times New Roman" w:cs="Times New Roman" w:hint="eastAsia"/>
                <w:sz w:val="24"/>
                <w:szCs w:val="24"/>
              </w:rPr>
              <w:t>0.546</w:t>
            </w:r>
          </w:p>
        </w:tc>
        <w:tc>
          <w:tcPr>
            <w:tcW w:w="0" w:type="auto"/>
          </w:tcPr>
          <w:p w:rsidR="002E2062" w:rsidRPr="00B341C2" w:rsidRDefault="002E2062" w:rsidP="002E2062">
            <w:pPr>
              <w:spacing w:after="0" w:line="240" w:lineRule="auto"/>
              <w:jc w:val="both"/>
              <w:rPr>
                <w:rFonts w:ascii="Times New Roman" w:hAnsi="Times New Roman"/>
                <w:szCs w:val="24"/>
              </w:rPr>
            </w:pPr>
            <w:r>
              <w:rPr>
                <w:rFonts w:ascii="Times New Roman" w:hAnsi="Times New Roman" w:cs="Times New Roman"/>
                <w:sz w:val="24"/>
                <w:szCs w:val="24"/>
                <w:lang w:eastAsia="en-US"/>
              </w:rPr>
              <w:t>0.808</w:t>
            </w:r>
          </w:p>
        </w:tc>
        <w:tc>
          <w:tcPr>
            <w:tcW w:w="0" w:type="auto"/>
          </w:tcPr>
          <w:p w:rsidR="002E2062" w:rsidRPr="00B341C2" w:rsidRDefault="002E2062" w:rsidP="002E2062">
            <w:pPr>
              <w:spacing w:after="0" w:line="240" w:lineRule="auto"/>
              <w:jc w:val="both"/>
              <w:rPr>
                <w:rFonts w:ascii="Times New Roman" w:hAnsi="Times New Roman" w:cs="Times New Roman"/>
                <w:sz w:val="24"/>
                <w:szCs w:val="24"/>
              </w:rPr>
            </w:pPr>
            <w:r>
              <w:rPr>
                <w:rFonts w:ascii="Times New Roman" w:hAnsi="Times New Roman" w:cs="Times New Roman" w:hint="eastAsia"/>
                <w:sz w:val="24"/>
                <w:szCs w:val="24"/>
              </w:rPr>
              <w:t>0.792</w:t>
            </w:r>
          </w:p>
        </w:tc>
      </w:tr>
      <w:tr w:rsidR="002E2062" w:rsidRPr="00B341C2" w:rsidTr="001857FB">
        <w:trPr>
          <w:jc w:val="center"/>
        </w:trPr>
        <w:tc>
          <w:tcPr>
            <w:tcW w:w="0" w:type="auto"/>
          </w:tcPr>
          <w:p w:rsidR="002E2062" w:rsidRPr="00B341C2" w:rsidRDefault="002E2062" w:rsidP="002E2062">
            <w:pPr>
              <w:spacing w:after="0" w:line="240" w:lineRule="auto"/>
              <w:jc w:val="both"/>
              <w:rPr>
                <w:rFonts w:ascii="Times New Roman" w:hAnsi="Times New Roman" w:cs="Times New Roman"/>
                <w:sz w:val="24"/>
                <w:szCs w:val="24"/>
                <w:lang w:eastAsia="en-US"/>
              </w:rPr>
            </w:pPr>
            <w:r w:rsidRPr="00B341C2">
              <w:rPr>
                <w:rFonts w:ascii="Times New Roman" w:hAnsi="Times New Roman" w:cs="Times New Roman"/>
                <w:sz w:val="24"/>
                <w:szCs w:val="24"/>
                <w:lang w:eastAsia="en-US"/>
              </w:rPr>
              <w:t>F-score</w:t>
            </w:r>
          </w:p>
        </w:tc>
        <w:tc>
          <w:tcPr>
            <w:tcW w:w="0" w:type="auto"/>
          </w:tcPr>
          <w:p w:rsidR="002E2062" w:rsidRPr="00B341C2" w:rsidRDefault="002E2062" w:rsidP="002E2062">
            <w:pPr>
              <w:spacing w:after="0" w:line="240" w:lineRule="auto"/>
              <w:jc w:val="both"/>
              <w:rPr>
                <w:rFonts w:ascii="Times New Roman" w:hAnsi="Times New Roman"/>
                <w:szCs w:val="24"/>
              </w:rPr>
            </w:pPr>
            <w:r>
              <w:rPr>
                <w:rFonts w:ascii="Times New Roman" w:hAnsi="Times New Roman" w:cs="Times New Roman"/>
                <w:sz w:val="24"/>
                <w:szCs w:val="24"/>
                <w:lang w:eastAsia="en-US"/>
              </w:rPr>
              <w:t>0.071</w:t>
            </w:r>
          </w:p>
        </w:tc>
        <w:tc>
          <w:tcPr>
            <w:tcW w:w="0" w:type="auto"/>
          </w:tcPr>
          <w:p w:rsidR="002E2062" w:rsidRPr="00B341C2" w:rsidRDefault="002E2062" w:rsidP="002E2062">
            <w:pPr>
              <w:spacing w:after="0" w:line="240" w:lineRule="auto"/>
              <w:jc w:val="both"/>
              <w:rPr>
                <w:rFonts w:ascii="Times New Roman" w:hAnsi="Times New Roman" w:cs="Times New Roman"/>
                <w:sz w:val="24"/>
                <w:szCs w:val="24"/>
                <w:lang w:eastAsia="en-US"/>
              </w:rPr>
            </w:pPr>
            <w:r>
              <w:rPr>
                <w:rFonts w:ascii="Times New Roman" w:hAnsi="Times New Roman" w:cs="Times New Roman"/>
                <w:sz w:val="24"/>
                <w:szCs w:val="24"/>
              </w:rPr>
              <w:t>0.703</w:t>
            </w:r>
          </w:p>
        </w:tc>
        <w:tc>
          <w:tcPr>
            <w:tcW w:w="0" w:type="auto"/>
          </w:tcPr>
          <w:p w:rsidR="002E2062" w:rsidRPr="00B341C2" w:rsidRDefault="002E2062" w:rsidP="002E2062">
            <w:pPr>
              <w:spacing w:after="0" w:line="240" w:lineRule="auto"/>
              <w:jc w:val="both"/>
              <w:rPr>
                <w:rFonts w:ascii="Times New Roman" w:hAnsi="Times New Roman"/>
                <w:szCs w:val="24"/>
              </w:rPr>
            </w:pPr>
            <w:r>
              <w:rPr>
                <w:rFonts w:ascii="Times New Roman" w:hAnsi="Times New Roman" w:cs="Times New Roman"/>
                <w:sz w:val="24"/>
                <w:szCs w:val="24"/>
                <w:lang w:eastAsia="en-US"/>
              </w:rPr>
              <w:t>0.532</w:t>
            </w:r>
          </w:p>
        </w:tc>
        <w:tc>
          <w:tcPr>
            <w:tcW w:w="0" w:type="auto"/>
          </w:tcPr>
          <w:p w:rsidR="002E2062" w:rsidRPr="00B341C2" w:rsidRDefault="002E2062" w:rsidP="002E2062">
            <w:pPr>
              <w:spacing w:after="0" w:line="240" w:lineRule="auto"/>
              <w:jc w:val="both"/>
              <w:rPr>
                <w:rFonts w:ascii="Times New Roman" w:hAnsi="Times New Roman" w:cs="Times New Roman"/>
                <w:sz w:val="24"/>
                <w:szCs w:val="24"/>
              </w:rPr>
            </w:pPr>
            <w:r>
              <w:rPr>
                <w:rFonts w:ascii="Times New Roman" w:hAnsi="Times New Roman" w:cs="Times New Roman" w:hint="eastAsia"/>
                <w:sz w:val="24"/>
                <w:szCs w:val="24"/>
              </w:rPr>
              <w:t>0.560</w:t>
            </w:r>
          </w:p>
        </w:tc>
      </w:tr>
      <w:tr w:rsidR="002E2062" w:rsidRPr="00B341C2" w:rsidTr="00137E33">
        <w:trPr>
          <w:jc w:val="center"/>
        </w:trPr>
        <w:tc>
          <w:tcPr>
            <w:tcW w:w="0" w:type="auto"/>
          </w:tcPr>
          <w:p w:rsidR="002E2062" w:rsidRPr="00B341C2" w:rsidRDefault="002E2062" w:rsidP="002E2062">
            <w:pPr>
              <w:spacing w:after="0" w:line="240" w:lineRule="auto"/>
              <w:jc w:val="both"/>
              <w:rPr>
                <w:rFonts w:ascii="Times New Roman" w:hAnsi="Times New Roman"/>
                <w:szCs w:val="24"/>
              </w:rPr>
            </w:pPr>
            <w:r>
              <w:rPr>
                <w:rFonts w:ascii="Times New Roman" w:hAnsi="Times New Roman" w:hint="eastAsia"/>
                <w:szCs w:val="24"/>
              </w:rPr>
              <w:t>Accuracy</w:t>
            </w:r>
          </w:p>
        </w:tc>
        <w:tc>
          <w:tcPr>
            <w:tcW w:w="0" w:type="auto"/>
          </w:tcPr>
          <w:p w:rsidR="002E2062" w:rsidRDefault="002E2062" w:rsidP="002E2062">
            <w:pPr>
              <w:spacing w:after="0" w:line="240" w:lineRule="auto"/>
              <w:jc w:val="both"/>
              <w:rPr>
                <w:rFonts w:ascii="Times New Roman" w:hAnsi="Times New Roman"/>
                <w:szCs w:val="24"/>
              </w:rPr>
            </w:pPr>
            <w:r>
              <w:rPr>
                <w:rFonts w:ascii="Times New Roman" w:hAnsi="Times New Roman" w:hint="eastAsia"/>
                <w:szCs w:val="24"/>
              </w:rPr>
              <w:t>0.904</w:t>
            </w:r>
          </w:p>
        </w:tc>
        <w:tc>
          <w:tcPr>
            <w:tcW w:w="0" w:type="auto"/>
          </w:tcPr>
          <w:p w:rsidR="002E2062" w:rsidRDefault="002E2062" w:rsidP="002E2062">
            <w:pPr>
              <w:spacing w:after="0" w:line="240" w:lineRule="auto"/>
              <w:jc w:val="both"/>
              <w:rPr>
                <w:rFonts w:ascii="Times New Roman" w:hAnsi="Times New Roman"/>
                <w:szCs w:val="24"/>
              </w:rPr>
            </w:pPr>
            <w:r>
              <w:rPr>
                <w:rFonts w:ascii="Times New Roman" w:hAnsi="Times New Roman" w:hint="eastAsia"/>
                <w:szCs w:val="24"/>
              </w:rPr>
              <w:t>0.968</w:t>
            </w:r>
          </w:p>
        </w:tc>
        <w:tc>
          <w:tcPr>
            <w:tcW w:w="0" w:type="auto"/>
          </w:tcPr>
          <w:p w:rsidR="002E2062" w:rsidRDefault="002E2062" w:rsidP="002E2062">
            <w:pPr>
              <w:spacing w:after="0" w:line="240" w:lineRule="auto"/>
              <w:jc w:val="both"/>
              <w:rPr>
                <w:rFonts w:ascii="Times New Roman" w:hAnsi="Times New Roman"/>
                <w:szCs w:val="24"/>
              </w:rPr>
            </w:pPr>
            <w:r>
              <w:rPr>
                <w:rFonts w:ascii="Times New Roman" w:hAnsi="Times New Roman" w:hint="eastAsia"/>
                <w:szCs w:val="24"/>
              </w:rPr>
              <w:t>0.899</w:t>
            </w:r>
          </w:p>
        </w:tc>
        <w:tc>
          <w:tcPr>
            <w:tcW w:w="0" w:type="auto"/>
          </w:tcPr>
          <w:p w:rsidR="002E2062" w:rsidRDefault="002E2062" w:rsidP="002E2062">
            <w:pPr>
              <w:spacing w:after="0" w:line="240" w:lineRule="auto"/>
              <w:jc w:val="both"/>
              <w:rPr>
                <w:rFonts w:ascii="Times New Roman" w:hAnsi="Times New Roman"/>
                <w:szCs w:val="24"/>
              </w:rPr>
            </w:pPr>
            <w:r>
              <w:rPr>
                <w:rFonts w:ascii="Times New Roman" w:hAnsi="Times New Roman" w:hint="eastAsia"/>
                <w:szCs w:val="24"/>
              </w:rPr>
              <w:t>0.913</w:t>
            </w:r>
          </w:p>
        </w:tc>
      </w:tr>
    </w:tbl>
    <w:p w:rsidR="002E2062" w:rsidRDefault="002E2062" w:rsidP="002E2062">
      <w:pPr>
        <w:spacing w:after="60"/>
        <w:ind w:firstLine="270"/>
        <w:jc w:val="both"/>
        <w:rPr>
          <w:rFonts w:ascii="Times New Roman" w:hAnsi="Times New Roman"/>
          <w:szCs w:val="24"/>
        </w:rPr>
      </w:pPr>
      <w:r>
        <w:rPr>
          <w:rFonts w:ascii="Times New Roman" w:hAnsi="Times New Roman"/>
          <w:szCs w:val="24"/>
        </w:rPr>
        <w:t>Similarly</w:t>
      </w:r>
      <w:r w:rsidRPr="002E2062">
        <w:rPr>
          <w:rFonts w:ascii="Times New Roman" w:hAnsi="Times New Roman"/>
          <w:szCs w:val="24"/>
        </w:rPr>
        <w:t>, ROC</w:t>
      </w:r>
      <w:r>
        <w:rPr>
          <w:rFonts w:ascii="Times New Roman" w:hAnsi="Times New Roman"/>
          <w:szCs w:val="24"/>
        </w:rPr>
        <w:t xml:space="preserve"> is used</w:t>
      </w:r>
      <w:r w:rsidRPr="002E2062">
        <w:rPr>
          <w:rFonts w:ascii="Times New Roman" w:hAnsi="Times New Roman"/>
          <w:szCs w:val="24"/>
        </w:rPr>
        <w:t xml:space="preserve"> to determine the optimal cutoff probability.  Due to high comput</w:t>
      </w:r>
      <w:r>
        <w:rPr>
          <w:rFonts w:ascii="Times New Roman" w:hAnsi="Times New Roman"/>
          <w:szCs w:val="24"/>
        </w:rPr>
        <w:t xml:space="preserve">ational cost, only </w:t>
      </w:r>
      <w:r w:rsidRPr="002E2062">
        <w:rPr>
          <w:rFonts w:ascii="Times New Roman" w:hAnsi="Times New Roman"/>
          <w:szCs w:val="24"/>
        </w:rPr>
        <w:t>the statistics of 5 cutoff probabilities</w:t>
      </w:r>
      <w:r>
        <w:rPr>
          <w:rFonts w:ascii="Times New Roman" w:hAnsi="Times New Roman"/>
          <w:szCs w:val="24"/>
        </w:rPr>
        <w:t xml:space="preserve"> is calculate</w:t>
      </w:r>
      <w:r w:rsidR="006C601D">
        <w:rPr>
          <w:rFonts w:ascii="Times New Roman" w:hAnsi="Times New Roman"/>
          <w:szCs w:val="24"/>
        </w:rPr>
        <w:t>d.  Figure 3</w:t>
      </w:r>
      <w:r>
        <w:rPr>
          <w:rFonts w:ascii="Times New Roman" w:hAnsi="Times New Roman"/>
          <w:szCs w:val="24"/>
        </w:rPr>
        <w:t xml:space="preserve"> </w:t>
      </w:r>
      <w:r w:rsidRPr="002E2062">
        <w:rPr>
          <w:rFonts w:ascii="Times New Roman" w:hAnsi="Times New Roman"/>
          <w:szCs w:val="24"/>
        </w:rPr>
        <w:t xml:space="preserve">shows the </w:t>
      </w:r>
      <w:r>
        <w:rPr>
          <w:rFonts w:ascii="Times New Roman" w:hAnsi="Times New Roman"/>
          <w:szCs w:val="24"/>
        </w:rPr>
        <w:t xml:space="preserve">corresponding </w:t>
      </w:r>
      <w:r w:rsidRPr="002E2062">
        <w:rPr>
          <w:rFonts w:ascii="Times New Roman" w:hAnsi="Times New Roman"/>
          <w:szCs w:val="24"/>
        </w:rPr>
        <w:t xml:space="preserve">results.  The optimal cutoff probability is </w:t>
      </w:r>
      <w:r>
        <w:rPr>
          <w:rFonts w:ascii="Times New Roman" w:hAnsi="Times New Roman"/>
          <w:szCs w:val="24"/>
        </w:rPr>
        <w:t>~</w:t>
      </w:r>
      <w:r w:rsidRPr="002E2062">
        <w:rPr>
          <w:rFonts w:ascii="Times New Roman" w:hAnsi="Times New Roman"/>
          <w:szCs w:val="24"/>
        </w:rPr>
        <w:t xml:space="preserve"> 0.8.</w:t>
      </w:r>
    </w:p>
    <w:p w:rsidR="002E2062" w:rsidRDefault="002E2062" w:rsidP="002E2062">
      <w:pPr>
        <w:spacing w:after="60"/>
        <w:ind w:firstLine="270"/>
        <w:jc w:val="center"/>
        <w:rPr>
          <w:rFonts w:ascii="Times New Roman" w:hAnsi="Times New Roman"/>
          <w:szCs w:val="24"/>
        </w:rPr>
      </w:pPr>
      <w:r w:rsidRPr="006B7111">
        <w:rPr>
          <w:rFonts w:ascii="Times New Roman" w:hAnsi="Times New Roman"/>
          <w:noProof/>
          <w:color w:val="000000" w:themeColor="text1"/>
          <w:kern w:val="24"/>
          <w:szCs w:val="24"/>
          <w:lang w:eastAsia="zh-CN"/>
        </w:rPr>
        <w:drawing>
          <wp:inline distT="0" distB="0" distL="0" distR="0" wp14:anchorId="5F383B4B" wp14:editId="0B47A7A8">
            <wp:extent cx="2995246" cy="3053276"/>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2E2062" w:rsidRPr="0087704E" w:rsidRDefault="002E2062" w:rsidP="006C601D">
      <w:pPr>
        <w:pStyle w:val="Caption"/>
        <w:jc w:val="center"/>
        <w:rPr>
          <w:rFonts w:ascii="Times New Roman" w:hAnsi="Times New Roman"/>
          <w:b w:val="0"/>
          <w:sz w:val="24"/>
          <w:szCs w:val="24"/>
          <w:lang w:eastAsia="zh-CN"/>
        </w:rPr>
      </w:pPr>
      <w:r w:rsidRPr="0087704E">
        <w:rPr>
          <w:rFonts w:ascii="Times New Roman" w:hAnsi="Times New Roman" w:hint="eastAsia"/>
          <w:b w:val="0"/>
          <w:sz w:val="24"/>
          <w:szCs w:val="24"/>
          <w:lang w:eastAsia="zh-CN"/>
        </w:rPr>
        <w:t xml:space="preserve">Figure </w:t>
      </w:r>
      <w:r w:rsidRPr="0087704E">
        <w:rPr>
          <w:rFonts w:ascii="Times New Roman" w:hAnsi="Times New Roman"/>
          <w:b w:val="0"/>
          <w:sz w:val="24"/>
          <w:szCs w:val="24"/>
          <w:lang w:eastAsia="zh-CN"/>
        </w:rPr>
        <w:fldChar w:fldCharType="begin"/>
      </w:r>
      <w:r w:rsidRPr="0087704E">
        <w:rPr>
          <w:rFonts w:ascii="Times New Roman" w:hAnsi="Times New Roman"/>
          <w:b w:val="0"/>
          <w:sz w:val="24"/>
          <w:szCs w:val="24"/>
          <w:lang w:eastAsia="zh-CN"/>
        </w:rPr>
        <w:instrText xml:space="preserve"> </w:instrText>
      </w:r>
      <w:r w:rsidRPr="0087704E">
        <w:rPr>
          <w:rFonts w:ascii="Times New Roman" w:hAnsi="Times New Roman" w:hint="eastAsia"/>
          <w:b w:val="0"/>
          <w:sz w:val="24"/>
          <w:szCs w:val="24"/>
          <w:lang w:eastAsia="zh-CN"/>
        </w:rPr>
        <w:instrText>SEQ Figure \* ARABIC</w:instrText>
      </w:r>
      <w:r w:rsidRPr="0087704E">
        <w:rPr>
          <w:rFonts w:ascii="Times New Roman" w:hAnsi="Times New Roman"/>
          <w:b w:val="0"/>
          <w:sz w:val="24"/>
          <w:szCs w:val="24"/>
          <w:lang w:eastAsia="zh-CN"/>
        </w:rPr>
        <w:instrText xml:space="preserve"> </w:instrText>
      </w:r>
      <w:r w:rsidRPr="0087704E">
        <w:rPr>
          <w:rFonts w:ascii="Times New Roman" w:hAnsi="Times New Roman"/>
          <w:b w:val="0"/>
          <w:sz w:val="24"/>
          <w:szCs w:val="24"/>
          <w:lang w:eastAsia="zh-CN"/>
        </w:rPr>
        <w:fldChar w:fldCharType="separate"/>
      </w:r>
      <w:r w:rsidR="00523372">
        <w:rPr>
          <w:rFonts w:ascii="Times New Roman" w:hAnsi="Times New Roman"/>
          <w:b w:val="0"/>
          <w:noProof/>
          <w:sz w:val="24"/>
          <w:szCs w:val="24"/>
          <w:lang w:eastAsia="zh-CN"/>
        </w:rPr>
        <w:t>3</w:t>
      </w:r>
      <w:r w:rsidRPr="0087704E">
        <w:rPr>
          <w:rFonts w:ascii="Times New Roman" w:hAnsi="Times New Roman"/>
          <w:b w:val="0"/>
          <w:sz w:val="24"/>
          <w:szCs w:val="24"/>
          <w:lang w:eastAsia="zh-CN"/>
        </w:rPr>
        <w:fldChar w:fldCharType="end"/>
      </w:r>
      <w:r w:rsidR="00623D7B">
        <w:rPr>
          <w:rFonts w:ascii="Times New Roman" w:hAnsi="Times New Roman"/>
          <w:b w:val="0"/>
          <w:sz w:val="24"/>
          <w:szCs w:val="24"/>
          <w:lang w:eastAsia="zh-CN"/>
        </w:rPr>
        <w:t>.</w:t>
      </w:r>
      <w:r w:rsidR="006C601D" w:rsidRPr="0087704E">
        <w:rPr>
          <w:rFonts w:ascii="Times New Roman" w:hAnsi="Times New Roman"/>
          <w:b w:val="0"/>
          <w:sz w:val="24"/>
          <w:szCs w:val="24"/>
          <w:lang w:eastAsia="zh-CN"/>
        </w:rPr>
        <w:t xml:space="preserve"> ROC curve for boosting</w:t>
      </w:r>
    </w:p>
    <w:p w:rsidR="006C601D" w:rsidRDefault="006C601D" w:rsidP="006C601D">
      <w:pPr>
        <w:jc w:val="both"/>
        <w:rPr>
          <w:rFonts w:ascii="Times New Roman" w:hAnsi="Times New Roman"/>
          <w:b/>
          <w:sz w:val="25"/>
          <w:szCs w:val="25"/>
        </w:rPr>
      </w:pPr>
      <w:r>
        <w:rPr>
          <w:rFonts w:ascii="Times New Roman" w:hAnsi="Times New Roman"/>
          <w:b/>
          <w:szCs w:val="25"/>
        </w:rPr>
        <w:lastRenderedPageBreak/>
        <w:t>3.4</w:t>
      </w:r>
      <w:r w:rsidRPr="003D316A">
        <w:rPr>
          <w:rFonts w:ascii="Times New Roman" w:hAnsi="Times New Roman"/>
          <w:b/>
          <w:szCs w:val="25"/>
        </w:rPr>
        <w:t xml:space="preserve"> </w:t>
      </w:r>
      <w:r w:rsidR="00DD541A">
        <w:rPr>
          <w:rFonts w:ascii="Times New Roman" w:hAnsi="Times New Roman"/>
          <w:b/>
          <w:sz w:val="25"/>
          <w:szCs w:val="25"/>
        </w:rPr>
        <w:t>Random Forest</w:t>
      </w:r>
    </w:p>
    <w:p w:rsidR="002E2062" w:rsidRPr="006C601D" w:rsidRDefault="006C601D" w:rsidP="006C601D">
      <w:pPr>
        <w:spacing w:after="60"/>
        <w:ind w:firstLine="270"/>
        <w:jc w:val="both"/>
        <w:rPr>
          <w:rFonts w:ascii="Times New Roman" w:hAnsi="Times New Roman"/>
          <w:szCs w:val="24"/>
        </w:rPr>
      </w:pPr>
      <w:r w:rsidRPr="006C601D">
        <w:rPr>
          <w:rFonts w:ascii="Times New Roman" w:hAnsi="Times New Roman"/>
          <w:szCs w:val="24"/>
        </w:rPr>
        <w:t>Random Forest</w:t>
      </w:r>
      <w:r w:rsidR="00E5084A">
        <w:rPr>
          <w:rFonts w:ascii="Times New Roman" w:hAnsi="Times New Roman"/>
          <w:szCs w:val="24"/>
        </w:rPr>
        <w:t xml:space="preserve"> [</w:t>
      </w:r>
      <w:r w:rsidR="00E5084A" w:rsidRPr="00E5084A">
        <w:rPr>
          <w:rFonts w:ascii="Times New Roman" w:hAnsi="Times New Roman"/>
          <w:szCs w:val="24"/>
        </w:rPr>
        <w:endnoteReference w:id="7"/>
      </w:r>
      <w:r w:rsidR="00E5084A">
        <w:rPr>
          <w:rFonts w:ascii="Times New Roman" w:hAnsi="Times New Roman"/>
          <w:szCs w:val="24"/>
        </w:rPr>
        <w:t>]</w:t>
      </w:r>
      <w:r w:rsidRPr="006C601D">
        <w:rPr>
          <w:rFonts w:ascii="Times New Roman" w:hAnsi="Times New Roman"/>
          <w:szCs w:val="24"/>
        </w:rPr>
        <w:t xml:space="preserve"> is based on decision tree.  Decision tree is non-parametric, easy to interpret, fast and scalable.  The main disadvantage of Decision Tree is that they easily over</w:t>
      </w:r>
      <w:r w:rsidR="009218D0">
        <w:rPr>
          <w:rFonts w:ascii="Times New Roman" w:hAnsi="Times New Roman"/>
          <w:szCs w:val="24"/>
        </w:rPr>
        <w:t xml:space="preserve"> </w:t>
      </w:r>
      <w:r w:rsidRPr="006C601D">
        <w:rPr>
          <w:rFonts w:ascii="Times New Roman" w:hAnsi="Times New Roman"/>
          <w:szCs w:val="24"/>
        </w:rPr>
        <w:t xml:space="preserve">fit, so we use random forest to average out and </w:t>
      </w:r>
      <w:r>
        <w:rPr>
          <w:rFonts w:ascii="Times New Roman" w:hAnsi="Times New Roman"/>
          <w:szCs w:val="24"/>
        </w:rPr>
        <w:t>it is not necessary to care about pruning. It</w:t>
      </w:r>
      <w:r w:rsidRPr="006C601D">
        <w:rPr>
          <w:rFonts w:ascii="Times New Roman" w:hAnsi="Times New Roman"/>
          <w:szCs w:val="24"/>
        </w:rPr>
        <w:t xml:space="preserve"> generates </w:t>
      </w:r>
      <w:r>
        <w:rPr>
          <w:rFonts w:ascii="Times New Roman" w:hAnsi="Times New Roman"/>
          <w:szCs w:val="24"/>
        </w:rPr>
        <w:t>reasonably good</w:t>
      </w:r>
      <w:r w:rsidRPr="006C601D">
        <w:rPr>
          <w:rFonts w:ascii="Times New Roman" w:hAnsi="Times New Roman"/>
          <w:szCs w:val="24"/>
        </w:rPr>
        <w:t xml:space="preserve"> performance on classification.</w:t>
      </w:r>
    </w:p>
    <w:p w:rsidR="006C601D" w:rsidRPr="006C601D" w:rsidRDefault="006C601D" w:rsidP="006C601D">
      <w:pPr>
        <w:spacing w:after="60"/>
        <w:ind w:firstLine="270"/>
        <w:jc w:val="both"/>
        <w:rPr>
          <w:rFonts w:ascii="Times New Roman" w:hAnsi="Times New Roman"/>
          <w:szCs w:val="24"/>
        </w:rPr>
      </w:pPr>
      <w:r w:rsidRPr="006C601D">
        <w:rPr>
          <w:rFonts w:ascii="Times New Roman" w:hAnsi="Times New Roman"/>
          <w:szCs w:val="24"/>
        </w:rPr>
        <w:t>RF grows a bunch of classification trees.  In each tree,</w:t>
      </w:r>
    </w:p>
    <w:p w:rsidR="006C601D" w:rsidRPr="006C601D" w:rsidRDefault="006C601D" w:rsidP="006C601D">
      <w:pPr>
        <w:spacing w:after="60"/>
        <w:ind w:firstLine="270"/>
        <w:jc w:val="both"/>
        <w:rPr>
          <w:rFonts w:ascii="Times New Roman" w:hAnsi="Times New Roman"/>
          <w:szCs w:val="24"/>
        </w:rPr>
      </w:pPr>
      <w:r w:rsidRPr="006C601D">
        <w:rPr>
          <w:rFonts w:ascii="Times New Roman" w:hAnsi="Times New Roman"/>
          <w:szCs w:val="24"/>
        </w:rPr>
        <w:t>1.</w:t>
      </w:r>
      <w:r w:rsidRPr="006C601D">
        <w:rPr>
          <w:rFonts w:ascii="Times New Roman" w:hAnsi="Times New Roman"/>
          <w:szCs w:val="24"/>
        </w:rPr>
        <w:tab/>
        <w:t>Bootstrapping data to reduce correlation</w:t>
      </w:r>
    </w:p>
    <w:p w:rsidR="006C601D" w:rsidRPr="006C601D" w:rsidRDefault="006C601D" w:rsidP="006C601D">
      <w:pPr>
        <w:spacing w:after="60"/>
        <w:ind w:firstLine="270"/>
        <w:jc w:val="both"/>
        <w:rPr>
          <w:rFonts w:ascii="Times New Roman" w:hAnsi="Times New Roman"/>
          <w:szCs w:val="24"/>
        </w:rPr>
      </w:pPr>
      <w:r w:rsidRPr="006C601D">
        <w:rPr>
          <w:rFonts w:ascii="Times New Roman" w:hAnsi="Times New Roman"/>
          <w:szCs w:val="24"/>
        </w:rPr>
        <w:t>2.</w:t>
      </w:r>
      <w:r w:rsidRPr="006C601D">
        <w:rPr>
          <w:rFonts w:ascii="Times New Roman" w:hAnsi="Times New Roman"/>
          <w:szCs w:val="24"/>
        </w:rPr>
        <w:tab/>
        <w:t>Select a few features to reduce correlation</w:t>
      </w:r>
    </w:p>
    <w:p w:rsidR="006C601D" w:rsidRPr="006C601D" w:rsidRDefault="006C601D" w:rsidP="006C601D">
      <w:pPr>
        <w:spacing w:after="60"/>
        <w:ind w:firstLine="270"/>
        <w:jc w:val="both"/>
        <w:rPr>
          <w:rFonts w:ascii="Times New Roman" w:hAnsi="Times New Roman"/>
          <w:szCs w:val="24"/>
        </w:rPr>
      </w:pPr>
      <w:r w:rsidRPr="006C601D">
        <w:rPr>
          <w:rFonts w:ascii="Times New Roman" w:hAnsi="Times New Roman"/>
          <w:szCs w:val="24"/>
        </w:rPr>
        <w:t>3.</w:t>
      </w:r>
      <w:r w:rsidRPr="006C601D">
        <w:rPr>
          <w:rFonts w:ascii="Times New Roman" w:hAnsi="Times New Roman"/>
          <w:szCs w:val="24"/>
        </w:rPr>
        <w:tab/>
        <w:t>Grow trees to the largest extent possible increase strength</w:t>
      </w:r>
    </w:p>
    <w:p w:rsidR="006C601D" w:rsidRDefault="006C601D" w:rsidP="006C601D">
      <w:pPr>
        <w:spacing w:after="120" w:line="240" w:lineRule="auto"/>
        <w:ind w:firstLine="270"/>
        <w:jc w:val="both"/>
        <w:rPr>
          <w:rFonts w:ascii="Times New Roman" w:hAnsi="Times New Roman"/>
          <w:szCs w:val="24"/>
        </w:rPr>
      </w:pPr>
      <w:r>
        <w:rPr>
          <w:rFonts w:ascii="Times New Roman" w:hAnsi="Times New Roman"/>
          <w:szCs w:val="24"/>
        </w:rPr>
        <w:t>The first step is</w:t>
      </w:r>
      <w:r w:rsidRPr="006C601D">
        <w:rPr>
          <w:rFonts w:ascii="Times New Roman" w:hAnsi="Times New Roman"/>
          <w:szCs w:val="24"/>
        </w:rPr>
        <w:t xml:space="preserve"> parameter tuning.  In </w:t>
      </w:r>
      <w:r>
        <w:rPr>
          <w:rFonts w:ascii="Times New Roman" w:hAnsi="Times New Roman"/>
          <w:szCs w:val="24"/>
        </w:rPr>
        <w:t>related</w:t>
      </w:r>
      <w:r w:rsidRPr="006C601D">
        <w:rPr>
          <w:rFonts w:ascii="Times New Roman" w:hAnsi="Times New Roman"/>
          <w:szCs w:val="24"/>
        </w:rPr>
        <w:t xml:space="preserve"> paper on random forests, it was shown that the forest error rate depends on two things: the correlation between trees and the strength of each tree.  Increasing the correlation increases the forest error rate.  Increasing the strength of the individual trees decreases the forest error rate.  Pruning more trees to form the forest can reduce the correlation.  From </w:t>
      </w:r>
      <w:r w:rsidR="00E5084A">
        <w:rPr>
          <w:rFonts w:ascii="Times New Roman" w:hAnsi="Times New Roman"/>
          <w:szCs w:val="24"/>
        </w:rPr>
        <w:t>Figure 4</w:t>
      </w:r>
      <w:r w:rsidRPr="006C601D">
        <w:rPr>
          <w:rFonts w:ascii="Times New Roman" w:hAnsi="Times New Roman"/>
          <w:szCs w:val="24"/>
        </w:rPr>
        <w:t xml:space="preserve">, </w:t>
      </w:r>
      <w:r>
        <w:rPr>
          <w:rFonts w:ascii="Times New Roman" w:hAnsi="Times New Roman"/>
          <w:szCs w:val="24"/>
        </w:rPr>
        <w:t xml:space="preserve">it can be seen that </w:t>
      </w:r>
      <w:r w:rsidRPr="006C601D">
        <w:rPr>
          <w:rFonts w:ascii="Times New Roman" w:hAnsi="Times New Roman"/>
          <w:szCs w:val="24"/>
        </w:rPr>
        <w:t xml:space="preserve">growing 50-100 trees gives similar performance.  </w:t>
      </w:r>
      <w:r w:rsidR="009218D0">
        <w:rPr>
          <w:rFonts w:ascii="Times New Roman" w:hAnsi="Times New Roman"/>
          <w:szCs w:val="24"/>
        </w:rPr>
        <w:t xml:space="preserve">Since random forest is less likely to over fit the data, </w:t>
      </w:r>
      <w:r w:rsidRPr="006C601D">
        <w:rPr>
          <w:rFonts w:ascii="Times New Roman" w:hAnsi="Times New Roman"/>
          <w:szCs w:val="24"/>
        </w:rPr>
        <w:t>100 trees</w:t>
      </w:r>
      <w:r w:rsidR="009218D0">
        <w:rPr>
          <w:rFonts w:ascii="Times New Roman" w:hAnsi="Times New Roman"/>
          <w:szCs w:val="24"/>
        </w:rPr>
        <w:t xml:space="preserve"> are chosen for building the model</w:t>
      </w:r>
      <w:r w:rsidRPr="006C601D">
        <w:rPr>
          <w:rFonts w:ascii="Times New Roman" w:hAnsi="Times New Roman"/>
          <w:szCs w:val="24"/>
        </w:rPr>
        <w:t>.</w:t>
      </w:r>
    </w:p>
    <w:p w:rsidR="006C601D" w:rsidRDefault="006C601D" w:rsidP="006C601D">
      <w:pPr>
        <w:spacing w:after="120" w:line="240" w:lineRule="auto"/>
        <w:ind w:firstLine="270"/>
        <w:jc w:val="center"/>
        <w:rPr>
          <w:rFonts w:ascii="Times New Roman" w:hAnsi="Times New Roman"/>
          <w:szCs w:val="24"/>
        </w:rPr>
      </w:pPr>
      <w:r w:rsidRPr="00216244">
        <w:rPr>
          <w:noProof/>
          <w:lang w:eastAsia="zh-CN"/>
        </w:rPr>
        <w:drawing>
          <wp:inline distT="0" distB="0" distL="0" distR="0" wp14:anchorId="1FF80CE8" wp14:editId="0A13F448">
            <wp:extent cx="3625275" cy="1887855"/>
            <wp:effectExtent l="0" t="0" r="0" b="0"/>
            <wp:docPr id="10" name="Picture 2" descr="E:\ML\11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descr="E:\ML\1112.jpeg"/>
                    <pic:cNvPicPr>
                      <a:picLocks noChangeAspect="1" noChangeArrowheads="1"/>
                    </pic:cNvPicPr>
                  </pic:nvPicPr>
                  <pic:blipFill rotWithShape="1">
                    <a:blip r:embed="rId12" cstate="print">
                      <a:clrChange>
                        <a:clrFrom>
                          <a:srgbClr val="FFFFFF"/>
                        </a:clrFrom>
                        <a:clrTo>
                          <a:srgbClr val="FFFFFF">
                            <a:alpha val="0"/>
                          </a:srgbClr>
                        </a:clrTo>
                      </a:clrChange>
                    </a:blip>
                    <a:srcRect t="16325"/>
                    <a:stretch/>
                  </pic:blipFill>
                  <pic:spPr bwMode="auto">
                    <a:xfrm>
                      <a:off x="0" y="0"/>
                      <a:ext cx="3677786" cy="1915200"/>
                    </a:xfrm>
                    <a:prstGeom prst="rect">
                      <a:avLst/>
                    </a:prstGeom>
                    <a:noFill/>
                    <a:ln>
                      <a:noFill/>
                    </a:ln>
                    <a:extLst>
                      <a:ext uri="{53640926-AAD7-44D8-BBD7-CCE9431645EC}">
                        <a14:shadowObscured xmlns:a14="http://schemas.microsoft.com/office/drawing/2010/main"/>
                      </a:ext>
                    </a:extLst>
                  </pic:spPr>
                </pic:pic>
              </a:graphicData>
            </a:graphic>
          </wp:inline>
        </w:drawing>
      </w:r>
    </w:p>
    <w:p w:rsidR="006C601D" w:rsidRPr="006C601D" w:rsidRDefault="006C601D" w:rsidP="00623D7B">
      <w:pPr>
        <w:pStyle w:val="Caption"/>
        <w:jc w:val="center"/>
        <w:rPr>
          <w:rFonts w:ascii="Times New Roman" w:hAnsi="Times New Roman"/>
          <w:b w:val="0"/>
          <w:sz w:val="24"/>
          <w:szCs w:val="24"/>
          <w:lang w:eastAsia="zh-CN"/>
        </w:rPr>
      </w:pPr>
      <w:r w:rsidRPr="006C601D">
        <w:rPr>
          <w:rFonts w:ascii="Times New Roman" w:hAnsi="Times New Roman" w:hint="eastAsia"/>
          <w:b w:val="0"/>
          <w:sz w:val="24"/>
          <w:szCs w:val="24"/>
          <w:lang w:eastAsia="zh-CN"/>
        </w:rPr>
        <w:t>Figure</w:t>
      </w:r>
      <w:r w:rsidR="0087704E">
        <w:rPr>
          <w:rFonts w:ascii="Times New Roman" w:hAnsi="Times New Roman"/>
          <w:b w:val="0"/>
          <w:sz w:val="24"/>
          <w:szCs w:val="24"/>
          <w:lang w:eastAsia="zh-CN"/>
        </w:rPr>
        <w:t xml:space="preserve"> </w:t>
      </w:r>
      <w:r w:rsidR="0087704E">
        <w:rPr>
          <w:rFonts w:ascii="Times New Roman" w:hAnsi="Times New Roman"/>
          <w:b w:val="0"/>
          <w:sz w:val="24"/>
          <w:szCs w:val="24"/>
          <w:lang w:eastAsia="zh-CN"/>
        </w:rPr>
        <w:fldChar w:fldCharType="begin"/>
      </w:r>
      <w:r w:rsidR="0087704E">
        <w:rPr>
          <w:rFonts w:ascii="Times New Roman" w:hAnsi="Times New Roman"/>
          <w:b w:val="0"/>
          <w:sz w:val="24"/>
          <w:szCs w:val="24"/>
          <w:lang w:eastAsia="zh-CN"/>
        </w:rPr>
        <w:instrText xml:space="preserve"> </w:instrText>
      </w:r>
      <w:r w:rsidR="0087704E">
        <w:rPr>
          <w:rFonts w:ascii="Times New Roman" w:hAnsi="Times New Roman" w:hint="eastAsia"/>
          <w:b w:val="0"/>
          <w:sz w:val="24"/>
          <w:szCs w:val="24"/>
          <w:lang w:eastAsia="zh-CN"/>
        </w:rPr>
        <w:instrText>SEQ Figure \* ARABIC</w:instrText>
      </w:r>
      <w:r w:rsidR="0087704E">
        <w:rPr>
          <w:rFonts w:ascii="Times New Roman" w:hAnsi="Times New Roman"/>
          <w:b w:val="0"/>
          <w:sz w:val="24"/>
          <w:szCs w:val="24"/>
          <w:lang w:eastAsia="zh-CN"/>
        </w:rPr>
        <w:instrText xml:space="preserve"> </w:instrText>
      </w:r>
      <w:r w:rsidR="0087704E">
        <w:rPr>
          <w:rFonts w:ascii="Times New Roman" w:hAnsi="Times New Roman"/>
          <w:b w:val="0"/>
          <w:sz w:val="24"/>
          <w:szCs w:val="24"/>
          <w:lang w:eastAsia="zh-CN"/>
        </w:rPr>
        <w:fldChar w:fldCharType="separate"/>
      </w:r>
      <w:r w:rsidR="00523372">
        <w:rPr>
          <w:rFonts w:ascii="Times New Roman" w:hAnsi="Times New Roman"/>
          <w:b w:val="0"/>
          <w:noProof/>
          <w:sz w:val="24"/>
          <w:szCs w:val="24"/>
          <w:lang w:eastAsia="zh-CN"/>
        </w:rPr>
        <w:t>4</w:t>
      </w:r>
      <w:r w:rsidR="0087704E">
        <w:rPr>
          <w:rFonts w:ascii="Times New Roman" w:hAnsi="Times New Roman"/>
          <w:b w:val="0"/>
          <w:sz w:val="24"/>
          <w:szCs w:val="24"/>
          <w:lang w:eastAsia="zh-CN"/>
        </w:rPr>
        <w:fldChar w:fldCharType="end"/>
      </w:r>
      <w:r>
        <w:rPr>
          <w:rFonts w:ascii="Times New Roman" w:hAnsi="Times New Roman"/>
          <w:b w:val="0"/>
          <w:sz w:val="24"/>
          <w:szCs w:val="24"/>
          <w:lang w:eastAsia="zh-CN"/>
        </w:rPr>
        <w:t>.</w:t>
      </w:r>
      <w:r w:rsidRPr="006C601D">
        <w:rPr>
          <w:rFonts w:ascii="Times New Roman" w:hAnsi="Times New Roman"/>
          <w:b w:val="0"/>
          <w:sz w:val="24"/>
          <w:szCs w:val="24"/>
          <w:lang w:eastAsia="zh-CN"/>
        </w:rPr>
        <w:t xml:space="preserve"> The relationship between number of trees and the classification performance</w:t>
      </w:r>
    </w:p>
    <w:p w:rsidR="006C601D" w:rsidRDefault="009218D0" w:rsidP="009218D0">
      <w:pPr>
        <w:spacing w:after="60"/>
        <w:ind w:firstLine="270"/>
        <w:jc w:val="both"/>
        <w:rPr>
          <w:rFonts w:ascii="Times New Roman" w:hAnsi="Times New Roman"/>
          <w:szCs w:val="24"/>
        </w:rPr>
      </w:pPr>
      <w:r w:rsidRPr="009218D0">
        <w:rPr>
          <w:rFonts w:ascii="Times New Roman" w:hAnsi="Times New Roman"/>
          <w:szCs w:val="24"/>
        </w:rPr>
        <w:t xml:space="preserve">Increasing the number of features will increase the correlation, which increases the error.  However, using too few features will make each tree too weak, which also increases the error.  </w:t>
      </w:r>
      <w:r>
        <w:rPr>
          <w:rFonts w:ascii="Times New Roman" w:hAnsi="Times New Roman"/>
          <w:szCs w:val="24"/>
        </w:rPr>
        <w:t>Thus, experiment is carried out to find out the optimum number of features. The relationship between number of features and the performance of the classifier is given in Figure 5.</w:t>
      </w:r>
      <w:r>
        <w:rPr>
          <w:rFonts w:ascii="Times New Roman" w:hAnsi="Times New Roman" w:hint="eastAsia"/>
          <w:szCs w:val="24"/>
          <w:lang w:eastAsia="zh-CN"/>
        </w:rPr>
        <w:t xml:space="preserve"> </w:t>
      </w:r>
      <w:r>
        <w:rPr>
          <w:rFonts w:ascii="Times New Roman" w:hAnsi="Times New Roman"/>
          <w:szCs w:val="24"/>
          <w:lang w:eastAsia="zh-CN"/>
        </w:rPr>
        <w:t xml:space="preserve">It can be seen that </w:t>
      </w:r>
      <w:r w:rsidRPr="009218D0">
        <w:rPr>
          <w:rFonts w:ascii="Times New Roman" w:hAnsi="Times New Roman"/>
          <w:szCs w:val="24"/>
        </w:rPr>
        <w:t xml:space="preserve">the </w:t>
      </w:r>
      <w:r>
        <w:rPr>
          <w:rFonts w:ascii="Times New Roman" w:hAnsi="Times New Roman"/>
          <w:szCs w:val="24"/>
        </w:rPr>
        <w:t xml:space="preserve">optimum </w:t>
      </w:r>
      <w:r w:rsidRPr="009218D0">
        <w:rPr>
          <w:rFonts w:ascii="Times New Roman" w:hAnsi="Times New Roman"/>
          <w:szCs w:val="24"/>
        </w:rPr>
        <w:t>number of features per tree should be chosen as 5, which meets the conventional suggestions, square root of the total number of features 32.</w:t>
      </w:r>
    </w:p>
    <w:p w:rsidR="009218D0" w:rsidRDefault="009218D0" w:rsidP="009218D0">
      <w:pPr>
        <w:spacing w:after="60"/>
        <w:ind w:firstLine="270"/>
        <w:jc w:val="center"/>
        <w:rPr>
          <w:rFonts w:ascii="Times New Roman" w:hAnsi="Times New Roman"/>
          <w:szCs w:val="24"/>
        </w:rPr>
      </w:pPr>
      <w:r w:rsidRPr="00216244">
        <w:rPr>
          <w:noProof/>
          <w:lang w:eastAsia="zh-CN"/>
        </w:rPr>
        <w:lastRenderedPageBreak/>
        <w:drawing>
          <wp:inline distT="0" distB="0" distL="0" distR="0" wp14:anchorId="3032AD5D" wp14:editId="23318AA6">
            <wp:extent cx="3633436" cy="1899285"/>
            <wp:effectExtent l="0" t="0" r="0" b="0"/>
            <wp:docPr id="11" name="Picture 3" descr="E:\ML\11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 descr="E:\ML\1113.jpeg"/>
                    <pic:cNvPicPr>
                      <a:picLocks noChangeAspect="1" noChangeArrowheads="1"/>
                    </pic:cNvPicPr>
                  </pic:nvPicPr>
                  <pic:blipFill rotWithShape="1">
                    <a:blip r:embed="rId13" cstate="print">
                      <a:clrChange>
                        <a:clrFrom>
                          <a:srgbClr val="FFFFFF"/>
                        </a:clrFrom>
                        <a:clrTo>
                          <a:srgbClr val="FFFFFF">
                            <a:alpha val="0"/>
                          </a:srgbClr>
                        </a:clrTo>
                      </a:clrChange>
                    </a:blip>
                    <a:srcRect t="16007"/>
                    <a:stretch/>
                  </pic:blipFill>
                  <pic:spPr bwMode="auto">
                    <a:xfrm>
                      <a:off x="0" y="0"/>
                      <a:ext cx="3689135" cy="1928400"/>
                    </a:xfrm>
                    <a:prstGeom prst="rect">
                      <a:avLst/>
                    </a:prstGeom>
                    <a:noFill/>
                    <a:ln>
                      <a:noFill/>
                    </a:ln>
                    <a:extLst>
                      <a:ext uri="{53640926-AAD7-44D8-BBD7-CCE9431645EC}">
                        <a14:shadowObscured xmlns:a14="http://schemas.microsoft.com/office/drawing/2010/main"/>
                      </a:ext>
                    </a:extLst>
                  </pic:spPr>
                </pic:pic>
              </a:graphicData>
            </a:graphic>
          </wp:inline>
        </w:drawing>
      </w:r>
    </w:p>
    <w:p w:rsidR="009218D0" w:rsidRPr="006C601D" w:rsidRDefault="009218D0" w:rsidP="0087704E">
      <w:pPr>
        <w:pStyle w:val="Caption"/>
        <w:rPr>
          <w:rFonts w:ascii="Times New Roman" w:hAnsi="Times New Roman"/>
          <w:b w:val="0"/>
          <w:sz w:val="24"/>
          <w:szCs w:val="24"/>
          <w:lang w:eastAsia="zh-CN"/>
        </w:rPr>
      </w:pPr>
      <w:r w:rsidRPr="006C601D">
        <w:rPr>
          <w:rFonts w:ascii="Times New Roman" w:hAnsi="Times New Roman" w:hint="eastAsia"/>
          <w:b w:val="0"/>
          <w:sz w:val="24"/>
          <w:szCs w:val="24"/>
          <w:lang w:eastAsia="zh-CN"/>
        </w:rPr>
        <w:t>Figure</w:t>
      </w:r>
      <w:r w:rsidR="0087704E">
        <w:rPr>
          <w:rFonts w:ascii="Times New Roman" w:hAnsi="Times New Roman"/>
          <w:b w:val="0"/>
          <w:sz w:val="24"/>
          <w:szCs w:val="24"/>
          <w:lang w:eastAsia="zh-CN"/>
        </w:rPr>
        <w:t xml:space="preserve"> </w:t>
      </w:r>
      <w:r w:rsidR="0087704E">
        <w:rPr>
          <w:rFonts w:ascii="Times New Roman" w:hAnsi="Times New Roman"/>
          <w:b w:val="0"/>
          <w:sz w:val="24"/>
          <w:szCs w:val="24"/>
          <w:lang w:eastAsia="zh-CN"/>
        </w:rPr>
        <w:fldChar w:fldCharType="begin"/>
      </w:r>
      <w:r w:rsidR="0087704E">
        <w:rPr>
          <w:rFonts w:ascii="Times New Roman" w:hAnsi="Times New Roman"/>
          <w:b w:val="0"/>
          <w:sz w:val="24"/>
          <w:szCs w:val="24"/>
          <w:lang w:eastAsia="zh-CN"/>
        </w:rPr>
        <w:instrText xml:space="preserve"> </w:instrText>
      </w:r>
      <w:r w:rsidR="0087704E">
        <w:rPr>
          <w:rFonts w:ascii="Times New Roman" w:hAnsi="Times New Roman" w:hint="eastAsia"/>
          <w:b w:val="0"/>
          <w:sz w:val="24"/>
          <w:szCs w:val="24"/>
          <w:lang w:eastAsia="zh-CN"/>
        </w:rPr>
        <w:instrText>SEQ Figure \* ARABIC</w:instrText>
      </w:r>
      <w:r w:rsidR="0087704E">
        <w:rPr>
          <w:rFonts w:ascii="Times New Roman" w:hAnsi="Times New Roman"/>
          <w:b w:val="0"/>
          <w:sz w:val="24"/>
          <w:szCs w:val="24"/>
          <w:lang w:eastAsia="zh-CN"/>
        </w:rPr>
        <w:instrText xml:space="preserve"> </w:instrText>
      </w:r>
      <w:r w:rsidR="0087704E">
        <w:rPr>
          <w:rFonts w:ascii="Times New Roman" w:hAnsi="Times New Roman"/>
          <w:b w:val="0"/>
          <w:sz w:val="24"/>
          <w:szCs w:val="24"/>
          <w:lang w:eastAsia="zh-CN"/>
        </w:rPr>
        <w:fldChar w:fldCharType="separate"/>
      </w:r>
      <w:r w:rsidR="00523372">
        <w:rPr>
          <w:rFonts w:ascii="Times New Roman" w:hAnsi="Times New Roman"/>
          <w:b w:val="0"/>
          <w:noProof/>
          <w:sz w:val="24"/>
          <w:szCs w:val="24"/>
          <w:lang w:eastAsia="zh-CN"/>
        </w:rPr>
        <w:t>5</w:t>
      </w:r>
      <w:r w:rsidR="0087704E">
        <w:rPr>
          <w:rFonts w:ascii="Times New Roman" w:hAnsi="Times New Roman"/>
          <w:b w:val="0"/>
          <w:sz w:val="24"/>
          <w:szCs w:val="24"/>
          <w:lang w:eastAsia="zh-CN"/>
        </w:rPr>
        <w:fldChar w:fldCharType="end"/>
      </w:r>
      <w:r>
        <w:rPr>
          <w:rFonts w:ascii="Times New Roman" w:hAnsi="Times New Roman"/>
          <w:b w:val="0"/>
          <w:sz w:val="24"/>
          <w:szCs w:val="24"/>
          <w:lang w:eastAsia="zh-CN"/>
        </w:rPr>
        <w:t>.</w:t>
      </w:r>
      <w:r w:rsidRPr="006C601D">
        <w:rPr>
          <w:rFonts w:ascii="Times New Roman" w:hAnsi="Times New Roman"/>
          <w:b w:val="0"/>
          <w:sz w:val="24"/>
          <w:szCs w:val="24"/>
          <w:lang w:eastAsia="zh-CN"/>
        </w:rPr>
        <w:t xml:space="preserve"> The relationship between number of </w:t>
      </w:r>
      <w:r>
        <w:rPr>
          <w:rFonts w:ascii="Times New Roman" w:hAnsi="Times New Roman"/>
          <w:b w:val="0"/>
          <w:sz w:val="24"/>
          <w:szCs w:val="24"/>
          <w:lang w:eastAsia="zh-CN"/>
        </w:rPr>
        <w:t>features</w:t>
      </w:r>
      <w:r w:rsidRPr="006C601D">
        <w:rPr>
          <w:rFonts w:ascii="Times New Roman" w:hAnsi="Times New Roman"/>
          <w:b w:val="0"/>
          <w:sz w:val="24"/>
          <w:szCs w:val="24"/>
          <w:lang w:eastAsia="zh-CN"/>
        </w:rPr>
        <w:t xml:space="preserve"> and the classification performance</w:t>
      </w:r>
    </w:p>
    <w:p w:rsidR="009218D0" w:rsidRDefault="009218D0" w:rsidP="009218D0">
      <w:pPr>
        <w:spacing w:after="60"/>
        <w:ind w:firstLine="270"/>
        <w:jc w:val="both"/>
        <w:rPr>
          <w:rFonts w:ascii="Times New Roman" w:hAnsi="Times New Roman"/>
          <w:szCs w:val="24"/>
          <w:lang w:eastAsia="zh-CN"/>
        </w:rPr>
      </w:pPr>
      <w:r w:rsidRPr="009218D0">
        <w:rPr>
          <w:rFonts w:ascii="Times New Roman" w:hAnsi="Times New Roman"/>
          <w:szCs w:val="24"/>
          <w:lang w:eastAsia="zh-CN"/>
        </w:rPr>
        <w:t>To mitigate the influences of the imbalanced sample</w:t>
      </w:r>
      <w:r>
        <w:rPr>
          <w:rFonts w:ascii="Times New Roman" w:hAnsi="Times New Roman"/>
          <w:szCs w:val="24"/>
          <w:lang w:eastAsia="zh-CN"/>
        </w:rPr>
        <w:t>, w</w:t>
      </w:r>
      <w:r w:rsidRPr="009218D0">
        <w:rPr>
          <w:rFonts w:ascii="Times New Roman" w:hAnsi="Times New Roman"/>
          <w:szCs w:val="24"/>
          <w:lang w:eastAsia="zh-CN"/>
        </w:rPr>
        <w:t xml:space="preserve">e first tried to tune the cutoff, meaning how many P-voting trees are needed in 100 trees for a positive prediction.  </w:t>
      </w:r>
      <w:r>
        <w:rPr>
          <w:rFonts w:ascii="Times New Roman" w:hAnsi="Times New Roman"/>
          <w:szCs w:val="24"/>
          <w:lang w:eastAsia="zh-CN"/>
        </w:rPr>
        <w:t>Experiment results shows that</w:t>
      </w:r>
      <w:r w:rsidRPr="009218D0">
        <w:rPr>
          <w:rFonts w:ascii="Times New Roman" w:hAnsi="Times New Roman"/>
          <w:szCs w:val="24"/>
          <w:lang w:eastAsia="zh-CN"/>
        </w:rPr>
        <w:t xml:space="preserve"> the default 50-50 has the best overall performance.  In practice, RF is relatively immune to sample imbalance.</w:t>
      </w:r>
    </w:p>
    <w:p w:rsidR="00876E28" w:rsidRDefault="00876E28" w:rsidP="009218D0">
      <w:pPr>
        <w:spacing w:after="60"/>
        <w:ind w:firstLine="270"/>
        <w:jc w:val="both"/>
        <w:rPr>
          <w:rFonts w:ascii="Times New Roman" w:hAnsi="Times New Roman"/>
          <w:szCs w:val="24"/>
          <w:lang w:eastAsia="zh-CN"/>
        </w:rPr>
      </w:pPr>
      <w:r>
        <w:rPr>
          <w:rFonts w:ascii="Times New Roman" w:hAnsi="Times New Roman" w:hint="eastAsia"/>
          <w:szCs w:val="24"/>
          <w:lang w:eastAsia="zh-CN"/>
        </w:rPr>
        <w:t xml:space="preserve">Similar to </w:t>
      </w:r>
      <w:r>
        <w:rPr>
          <w:rFonts w:ascii="Times New Roman" w:hAnsi="Times New Roman"/>
          <w:szCs w:val="24"/>
          <w:lang w:eastAsia="zh-CN"/>
        </w:rPr>
        <w:t>logistic regression approach, it is significant to carefully select an optimal cutoff point</w:t>
      </w:r>
      <w:r w:rsidR="009B5782">
        <w:rPr>
          <w:rFonts w:ascii="Times New Roman" w:hAnsi="Times New Roman"/>
          <w:szCs w:val="24"/>
          <w:lang w:eastAsia="zh-CN"/>
        </w:rPr>
        <w:t xml:space="preserve"> for RF</w:t>
      </w:r>
      <w:r>
        <w:rPr>
          <w:rFonts w:ascii="Times New Roman" w:hAnsi="Times New Roman"/>
          <w:szCs w:val="24"/>
          <w:lang w:eastAsia="zh-CN"/>
        </w:rPr>
        <w:t xml:space="preserve">. </w:t>
      </w:r>
      <w:r w:rsidR="00864786">
        <w:rPr>
          <w:rFonts w:ascii="Times New Roman" w:hAnsi="Times New Roman"/>
          <w:szCs w:val="24"/>
          <w:lang w:eastAsia="zh-CN"/>
        </w:rPr>
        <w:t>C</w:t>
      </w:r>
      <w:r w:rsidR="00864786" w:rsidRPr="00864786">
        <w:rPr>
          <w:rFonts w:ascii="Times New Roman" w:hAnsi="Times New Roman"/>
          <w:szCs w:val="24"/>
          <w:lang w:eastAsia="zh-CN"/>
        </w:rPr>
        <w:t>utoff for RF can be regarded as</w:t>
      </w:r>
      <w:r w:rsidR="00864786">
        <w:rPr>
          <w:rFonts w:ascii="Times New Roman" w:hAnsi="Times New Roman"/>
          <w:szCs w:val="24"/>
          <w:lang w:eastAsia="zh-CN"/>
        </w:rPr>
        <w:t xml:space="preserve"> a critical number of the vote</w:t>
      </w:r>
      <w:r w:rsidR="00864786" w:rsidRPr="00864786">
        <w:rPr>
          <w:rFonts w:ascii="Times New Roman" w:hAnsi="Times New Roman"/>
          <w:szCs w:val="24"/>
          <w:lang w:eastAsia="zh-CN"/>
        </w:rPr>
        <w:t>s for a specific class. Intu</w:t>
      </w:r>
      <w:r w:rsidR="00864786">
        <w:rPr>
          <w:rFonts w:ascii="Times New Roman" w:hAnsi="Times New Roman"/>
          <w:szCs w:val="24"/>
          <w:lang w:eastAsia="zh-CN"/>
        </w:rPr>
        <w:t xml:space="preserve">itively, </w:t>
      </w:r>
      <w:r w:rsidR="009B5782">
        <w:rPr>
          <w:rFonts w:ascii="Times New Roman" w:hAnsi="Times New Roman"/>
          <w:szCs w:val="24"/>
          <w:lang w:eastAsia="zh-CN"/>
        </w:rPr>
        <w:t xml:space="preserve">the ‘winning’ </w:t>
      </w:r>
      <w:r w:rsidR="009B5782" w:rsidRPr="009B5782">
        <w:rPr>
          <w:rFonts w:ascii="Times New Roman" w:hAnsi="Times New Roman"/>
          <w:szCs w:val="24"/>
          <w:lang w:eastAsia="zh-CN"/>
        </w:rPr>
        <w:t xml:space="preserve">class for an observation is the one with the maximum ratio of </w:t>
      </w:r>
      <w:proofErr w:type="gramStart"/>
      <w:r w:rsidR="009B5782" w:rsidRPr="009B5782">
        <w:rPr>
          <w:rFonts w:ascii="Times New Roman" w:hAnsi="Times New Roman"/>
          <w:szCs w:val="24"/>
          <w:lang w:eastAsia="zh-CN"/>
        </w:rPr>
        <w:t>proportion  of</w:t>
      </w:r>
      <w:proofErr w:type="gramEnd"/>
      <w:r w:rsidR="009B5782" w:rsidRPr="009B5782">
        <w:rPr>
          <w:rFonts w:ascii="Times New Roman" w:hAnsi="Times New Roman"/>
          <w:szCs w:val="24"/>
          <w:lang w:eastAsia="zh-CN"/>
        </w:rPr>
        <w:t xml:space="preserve"> votes to cutoff.</w:t>
      </w:r>
      <w:r w:rsidR="00864786">
        <w:rPr>
          <w:rFonts w:ascii="Times New Roman" w:hAnsi="Times New Roman"/>
          <w:szCs w:val="24"/>
          <w:lang w:eastAsia="zh-CN"/>
        </w:rPr>
        <w:t xml:space="preserve"> </w:t>
      </w:r>
      <w:r>
        <w:rPr>
          <w:rFonts w:ascii="Times New Roman" w:hAnsi="Times New Roman"/>
          <w:szCs w:val="24"/>
          <w:lang w:eastAsia="zh-CN"/>
        </w:rPr>
        <w:t>Therefore, some tests were performed</w:t>
      </w:r>
      <w:r w:rsidR="00864786">
        <w:rPr>
          <w:rFonts w:ascii="Times New Roman" w:hAnsi="Times New Roman"/>
          <w:szCs w:val="24"/>
          <w:lang w:eastAsia="zh-CN"/>
        </w:rPr>
        <w:t xml:space="preserve"> to find out this point</w:t>
      </w:r>
      <w:r>
        <w:rPr>
          <w:rFonts w:ascii="Times New Roman" w:hAnsi="Times New Roman"/>
          <w:szCs w:val="24"/>
          <w:lang w:eastAsia="zh-CN"/>
        </w:rPr>
        <w:t>, the corresponding results are shown in Figure</w:t>
      </w:r>
      <w:r w:rsidR="00864786">
        <w:rPr>
          <w:rFonts w:ascii="Times New Roman" w:hAnsi="Times New Roman"/>
          <w:szCs w:val="24"/>
          <w:lang w:eastAsia="zh-CN"/>
        </w:rPr>
        <w:t xml:space="preserve"> 6</w:t>
      </w:r>
      <w:r>
        <w:rPr>
          <w:rFonts w:ascii="Times New Roman" w:hAnsi="Times New Roman"/>
          <w:szCs w:val="24"/>
          <w:lang w:eastAsia="zh-CN"/>
        </w:rPr>
        <w:t>.</w:t>
      </w:r>
      <w:r w:rsidR="00864786">
        <w:rPr>
          <w:rFonts w:ascii="Times New Roman" w:hAnsi="Times New Roman"/>
          <w:szCs w:val="24"/>
          <w:lang w:eastAsia="zh-CN"/>
        </w:rPr>
        <w:t xml:space="preserve"> It can be seen that 60 seems to be the optimal.</w:t>
      </w:r>
    </w:p>
    <w:p w:rsidR="00876E28" w:rsidRDefault="00876E28" w:rsidP="00876E28">
      <w:pPr>
        <w:spacing w:after="60"/>
        <w:ind w:firstLine="270"/>
        <w:jc w:val="center"/>
        <w:rPr>
          <w:rFonts w:ascii="Times New Roman" w:hAnsi="Times New Roman"/>
          <w:szCs w:val="24"/>
          <w:lang w:eastAsia="zh-CN"/>
        </w:rPr>
      </w:pPr>
      <w:r w:rsidRPr="00876E28">
        <w:rPr>
          <w:rFonts w:ascii="Times New Roman" w:hAnsi="Times New Roman"/>
          <w:noProof/>
          <w:szCs w:val="24"/>
          <w:lang w:eastAsia="zh-CN"/>
        </w:rPr>
        <w:drawing>
          <wp:inline distT="0" distB="0" distL="0" distR="0">
            <wp:extent cx="3141345" cy="1663508"/>
            <wp:effectExtent l="0" t="0" r="1905" b="0"/>
            <wp:docPr id="2" name="Picture 2" descr="D:\PhD courses\Fall 2016\CS412\Project Report\images\1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hD courses\Fall 2016\CS412\Project Report\images\114.jpeg"/>
                    <pic:cNvPicPr>
                      <a:picLocks noChangeAspect="1" noChangeArrowheads="1"/>
                    </pic:cNvPicPr>
                  </pic:nvPicPr>
                  <pic:blipFill rotWithShape="1">
                    <a:blip r:embed="rId14">
                      <a:extLst>
                        <a:ext uri="{28A0092B-C50C-407E-A947-70E740481C1C}">
                          <a14:useLocalDpi xmlns:a14="http://schemas.microsoft.com/office/drawing/2010/main" val="0"/>
                        </a:ext>
                      </a:extLst>
                    </a:blip>
                    <a:srcRect t="14937"/>
                    <a:stretch/>
                  </pic:blipFill>
                  <pic:spPr bwMode="auto">
                    <a:xfrm>
                      <a:off x="0" y="0"/>
                      <a:ext cx="3145999" cy="1665973"/>
                    </a:xfrm>
                    <a:prstGeom prst="rect">
                      <a:avLst/>
                    </a:prstGeom>
                    <a:noFill/>
                    <a:ln>
                      <a:noFill/>
                    </a:ln>
                    <a:extLst>
                      <a:ext uri="{53640926-AAD7-44D8-BBD7-CCE9431645EC}">
                        <a14:shadowObscured xmlns:a14="http://schemas.microsoft.com/office/drawing/2010/main"/>
                      </a:ext>
                    </a:extLst>
                  </pic:spPr>
                </pic:pic>
              </a:graphicData>
            </a:graphic>
          </wp:inline>
        </w:drawing>
      </w:r>
    </w:p>
    <w:p w:rsidR="00876E28" w:rsidRPr="00876E28" w:rsidRDefault="00876E28" w:rsidP="00876E28">
      <w:pPr>
        <w:pStyle w:val="Caption"/>
        <w:jc w:val="center"/>
        <w:rPr>
          <w:rFonts w:ascii="Times New Roman" w:hAnsi="Times New Roman"/>
          <w:b w:val="0"/>
          <w:bCs w:val="0"/>
          <w:sz w:val="24"/>
          <w:szCs w:val="24"/>
          <w:lang w:eastAsia="zh-CN"/>
        </w:rPr>
      </w:pPr>
      <w:r w:rsidRPr="00876E28">
        <w:rPr>
          <w:rFonts w:ascii="Times New Roman" w:hAnsi="Times New Roman" w:hint="eastAsia"/>
          <w:b w:val="0"/>
          <w:bCs w:val="0"/>
          <w:sz w:val="24"/>
          <w:szCs w:val="24"/>
          <w:lang w:eastAsia="zh-CN"/>
        </w:rPr>
        <w:t xml:space="preserve">Figure </w:t>
      </w:r>
      <w:r w:rsidRPr="00876E28">
        <w:rPr>
          <w:rFonts w:ascii="Times New Roman" w:hAnsi="Times New Roman"/>
          <w:b w:val="0"/>
          <w:bCs w:val="0"/>
          <w:sz w:val="24"/>
          <w:szCs w:val="24"/>
          <w:lang w:eastAsia="zh-CN"/>
        </w:rPr>
        <w:fldChar w:fldCharType="begin"/>
      </w:r>
      <w:r w:rsidRPr="00876E28">
        <w:rPr>
          <w:rFonts w:ascii="Times New Roman" w:hAnsi="Times New Roman"/>
          <w:b w:val="0"/>
          <w:bCs w:val="0"/>
          <w:sz w:val="24"/>
          <w:szCs w:val="24"/>
          <w:lang w:eastAsia="zh-CN"/>
        </w:rPr>
        <w:instrText xml:space="preserve"> </w:instrText>
      </w:r>
      <w:r w:rsidRPr="00876E28">
        <w:rPr>
          <w:rFonts w:ascii="Times New Roman" w:hAnsi="Times New Roman" w:hint="eastAsia"/>
          <w:b w:val="0"/>
          <w:bCs w:val="0"/>
          <w:sz w:val="24"/>
          <w:szCs w:val="24"/>
          <w:lang w:eastAsia="zh-CN"/>
        </w:rPr>
        <w:instrText>SEQ Figure \* ARABIC</w:instrText>
      </w:r>
      <w:r w:rsidRPr="00876E28">
        <w:rPr>
          <w:rFonts w:ascii="Times New Roman" w:hAnsi="Times New Roman"/>
          <w:b w:val="0"/>
          <w:bCs w:val="0"/>
          <w:sz w:val="24"/>
          <w:szCs w:val="24"/>
          <w:lang w:eastAsia="zh-CN"/>
        </w:rPr>
        <w:instrText xml:space="preserve"> </w:instrText>
      </w:r>
      <w:r w:rsidRPr="00876E28">
        <w:rPr>
          <w:rFonts w:ascii="Times New Roman" w:hAnsi="Times New Roman"/>
          <w:b w:val="0"/>
          <w:bCs w:val="0"/>
          <w:sz w:val="24"/>
          <w:szCs w:val="24"/>
          <w:lang w:eastAsia="zh-CN"/>
        </w:rPr>
        <w:fldChar w:fldCharType="separate"/>
      </w:r>
      <w:r w:rsidR="00523372">
        <w:rPr>
          <w:rFonts w:ascii="Times New Roman" w:hAnsi="Times New Roman"/>
          <w:b w:val="0"/>
          <w:bCs w:val="0"/>
          <w:noProof/>
          <w:sz w:val="24"/>
          <w:szCs w:val="24"/>
          <w:lang w:eastAsia="zh-CN"/>
        </w:rPr>
        <w:t>6</w:t>
      </w:r>
      <w:r w:rsidRPr="00876E28">
        <w:rPr>
          <w:rFonts w:ascii="Times New Roman" w:hAnsi="Times New Roman"/>
          <w:b w:val="0"/>
          <w:bCs w:val="0"/>
          <w:sz w:val="24"/>
          <w:szCs w:val="24"/>
          <w:lang w:eastAsia="zh-CN"/>
        </w:rPr>
        <w:fldChar w:fldCharType="end"/>
      </w:r>
      <w:r w:rsidR="00623D7B">
        <w:rPr>
          <w:rFonts w:ascii="Times New Roman" w:hAnsi="Times New Roman"/>
          <w:b w:val="0"/>
          <w:bCs w:val="0"/>
          <w:sz w:val="24"/>
          <w:szCs w:val="24"/>
          <w:lang w:eastAsia="zh-CN"/>
        </w:rPr>
        <w:t>.</w:t>
      </w:r>
      <w:r w:rsidRPr="00876E28">
        <w:rPr>
          <w:rFonts w:ascii="Times New Roman" w:hAnsi="Times New Roman"/>
          <w:b w:val="0"/>
          <w:bCs w:val="0"/>
          <w:sz w:val="24"/>
          <w:szCs w:val="24"/>
          <w:lang w:eastAsia="zh-CN"/>
        </w:rPr>
        <w:t xml:space="preserve"> Relationship between cutoff point and classification performance</w:t>
      </w:r>
    </w:p>
    <w:p w:rsidR="009218D0" w:rsidRDefault="009218D0" w:rsidP="009218D0">
      <w:pPr>
        <w:spacing w:after="60"/>
        <w:ind w:firstLine="270"/>
        <w:jc w:val="both"/>
        <w:rPr>
          <w:rFonts w:ascii="Times New Roman" w:hAnsi="Times New Roman"/>
          <w:szCs w:val="24"/>
          <w:lang w:eastAsia="zh-CN"/>
        </w:rPr>
      </w:pPr>
      <w:r>
        <w:rPr>
          <w:rFonts w:ascii="Times New Roman" w:hAnsi="Times New Roman" w:hint="eastAsia"/>
          <w:szCs w:val="24"/>
          <w:lang w:eastAsia="zh-CN"/>
        </w:rPr>
        <w:t xml:space="preserve">The classification results for RF is given in </w:t>
      </w:r>
      <w:r>
        <w:rPr>
          <w:rFonts w:ascii="Times New Roman" w:hAnsi="Times New Roman"/>
          <w:szCs w:val="24"/>
          <w:lang w:eastAsia="zh-CN"/>
        </w:rPr>
        <w:t xml:space="preserve">Table </w:t>
      </w:r>
      <w:r w:rsidR="0087704E">
        <w:rPr>
          <w:rFonts w:ascii="Times New Roman" w:hAnsi="Times New Roman"/>
          <w:szCs w:val="24"/>
          <w:lang w:eastAsia="zh-CN"/>
        </w:rPr>
        <w:t>4</w:t>
      </w:r>
      <w:r>
        <w:rPr>
          <w:rFonts w:ascii="Times New Roman" w:hAnsi="Times New Roman" w:hint="eastAsia"/>
          <w:szCs w:val="24"/>
          <w:lang w:eastAsia="zh-CN"/>
        </w:rPr>
        <w:t>.</w:t>
      </w:r>
      <w:r w:rsidR="0087704E">
        <w:rPr>
          <w:rFonts w:ascii="Times New Roman" w:hAnsi="Times New Roman"/>
          <w:szCs w:val="24"/>
          <w:lang w:eastAsia="zh-CN"/>
        </w:rPr>
        <w:t xml:space="preserve"> It can be seen that </w:t>
      </w:r>
      <w:r w:rsidR="0087704E" w:rsidRPr="0087704E">
        <w:rPr>
          <w:rFonts w:ascii="Times New Roman" w:hAnsi="Times New Roman"/>
          <w:szCs w:val="24"/>
          <w:lang w:eastAsia="zh-CN"/>
        </w:rPr>
        <w:t>Random Forest</w:t>
      </w:r>
      <w:r w:rsidR="0087704E">
        <w:rPr>
          <w:rFonts w:ascii="Times New Roman" w:hAnsi="Times New Roman"/>
          <w:szCs w:val="24"/>
          <w:lang w:eastAsia="zh-CN"/>
        </w:rPr>
        <w:t xml:space="preserve"> acquires satisfactory classification results.</w:t>
      </w:r>
    </w:p>
    <w:p w:rsidR="009218D0" w:rsidRPr="00B341C2" w:rsidRDefault="009218D0" w:rsidP="009218D0">
      <w:pPr>
        <w:pStyle w:val="Caption"/>
        <w:jc w:val="center"/>
        <w:rPr>
          <w:rFonts w:ascii="Times New Roman" w:hAnsi="Times New Roman"/>
          <w:b w:val="0"/>
          <w:sz w:val="24"/>
          <w:szCs w:val="24"/>
          <w:lang w:eastAsia="zh-CN"/>
        </w:rPr>
      </w:pPr>
      <w:r w:rsidRPr="00A66879">
        <w:rPr>
          <w:rFonts w:ascii="Times New Roman" w:hAnsi="Times New Roman"/>
          <w:b w:val="0"/>
          <w:sz w:val="24"/>
          <w:szCs w:val="24"/>
          <w:lang w:eastAsia="zh-CN"/>
        </w:rPr>
        <w:t>T</w:t>
      </w:r>
      <w:r w:rsidRPr="00B341C2">
        <w:rPr>
          <w:rFonts w:ascii="Times New Roman" w:hAnsi="Times New Roman"/>
          <w:b w:val="0"/>
          <w:sz w:val="24"/>
          <w:szCs w:val="24"/>
          <w:lang w:eastAsia="zh-CN"/>
        </w:rPr>
        <w:t xml:space="preserve">able </w:t>
      </w:r>
      <w:r w:rsidRPr="00B341C2">
        <w:rPr>
          <w:rFonts w:ascii="Times New Roman" w:hAnsi="Times New Roman"/>
          <w:b w:val="0"/>
          <w:sz w:val="24"/>
          <w:szCs w:val="24"/>
          <w:lang w:eastAsia="zh-CN"/>
        </w:rPr>
        <w:fldChar w:fldCharType="begin"/>
      </w:r>
      <w:r w:rsidRPr="00B341C2">
        <w:rPr>
          <w:rFonts w:ascii="Times New Roman" w:hAnsi="Times New Roman"/>
          <w:b w:val="0"/>
          <w:sz w:val="24"/>
          <w:szCs w:val="24"/>
          <w:lang w:eastAsia="zh-CN"/>
        </w:rPr>
        <w:instrText xml:space="preserve"> SEQ Table \* ARABIC </w:instrText>
      </w:r>
      <w:r w:rsidRPr="00B341C2">
        <w:rPr>
          <w:rFonts w:ascii="Times New Roman" w:hAnsi="Times New Roman"/>
          <w:b w:val="0"/>
          <w:sz w:val="24"/>
          <w:szCs w:val="24"/>
          <w:lang w:eastAsia="zh-CN"/>
        </w:rPr>
        <w:fldChar w:fldCharType="separate"/>
      </w:r>
      <w:r w:rsidR="00523372">
        <w:rPr>
          <w:rFonts w:ascii="Times New Roman" w:hAnsi="Times New Roman"/>
          <w:b w:val="0"/>
          <w:noProof/>
          <w:sz w:val="24"/>
          <w:szCs w:val="24"/>
          <w:lang w:eastAsia="zh-CN"/>
        </w:rPr>
        <w:t>4</w:t>
      </w:r>
      <w:r w:rsidRPr="00B341C2">
        <w:rPr>
          <w:rFonts w:ascii="Times New Roman" w:hAnsi="Times New Roman"/>
          <w:b w:val="0"/>
          <w:sz w:val="24"/>
          <w:szCs w:val="24"/>
          <w:lang w:eastAsia="zh-CN"/>
        </w:rPr>
        <w:fldChar w:fldCharType="end"/>
      </w:r>
      <w:r w:rsidRPr="00B341C2">
        <w:rPr>
          <w:rFonts w:ascii="Times New Roman" w:hAnsi="Times New Roman"/>
          <w:b w:val="0"/>
          <w:sz w:val="24"/>
          <w:szCs w:val="24"/>
          <w:lang w:eastAsia="zh-CN"/>
        </w:rPr>
        <w:t xml:space="preserve">. Classification results for </w:t>
      </w:r>
      <w:r w:rsidR="0087704E">
        <w:rPr>
          <w:rFonts w:ascii="Times New Roman" w:hAnsi="Times New Roman"/>
          <w:b w:val="0"/>
          <w:sz w:val="24"/>
          <w:szCs w:val="24"/>
          <w:lang w:eastAsia="zh-CN"/>
        </w:rPr>
        <w:t>Random Forest</w:t>
      </w:r>
    </w:p>
    <w:tbl>
      <w:tblPr>
        <w:tblStyle w:val="TableGrid1"/>
        <w:tblW w:w="0" w:type="auto"/>
        <w:jc w:val="center"/>
        <w:tblLook w:val="04A0" w:firstRow="1" w:lastRow="0" w:firstColumn="1" w:lastColumn="0" w:noHBand="0" w:noVBand="1"/>
      </w:tblPr>
      <w:tblGrid>
        <w:gridCol w:w="1110"/>
        <w:gridCol w:w="1822"/>
        <w:gridCol w:w="1639"/>
      </w:tblGrid>
      <w:tr w:rsidR="009218D0" w:rsidRPr="00B341C2" w:rsidTr="006B7480">
        <w:trPr>
          <w:jc w:val="center"/>
        </w:trPr>
        <w:tc>
          <w:tcPr>
            <w:tcW w:w="0" w:type="auto"/>
          </w:tcPr>
          <w:p w:rsidR="009218D0" w:rsidRPr="00B341C2" w:rsidRDefault="009218D0" w:rsidP="006B7480">
            <w:pPr>
              <w:spacing w:after="0" w:line="240" w:lineRule="auto"/>
              <w:jc w:val="both"/>
              <w:rPr>
                <w:rFonts w:ascii="Times New Roman" w:hAnsi="Times New Roman" w:cs="Times New Roman"/>
                <w:sz w:val="24"/>
                <w:szCs w:val="24"/>
                <w:lang w:eastAsia="en-US"/>
              </w:rPr>
            </w:pPr>
          </w:p>
        </w:tc>
        <w:tc>
          <w:tcPr>
            <w:tcW w:w="0" w:type="auto"/>
          </w:tcPr>
          <w:p w:rsidR="009218D0" w:rsidRPr="00B341C2" w:rsidRDefault="009218D0" w:rsidP="006B7480">
            <w:pPr>
              <w:spacing w:after="0" w:line="240" w:lineRule="auto"/>
              <w:jc w:val="both"/>
              <w:rPr>
                <w:rFonts w:ascii="Times New Roman" w:hAnsi="Times New Roman" w:cs="Times New Roman"/>
                <w:sz w:val="24"/>
                <w:szCs w:val="24"/>
                <w:lang w:eastAsia="en-US"/>
              </w:rPr>
            </w:pPr>
            <w:r w:rsidRPr="00B341C2">
              <w:rPr>
                <w:rFonts w:ascii="Times New Roman" w:hAnsi="Times New Roman" w:cs="Times New Roman"/>
                <w:sz w:val="24"/>
                <w:szCs w:val="24"/>
                <w:lang w:eastAsia="en-US"/>
              </w:rPr>
              <w:t>Reference: False</w:t>
            </w:r>
          </w:p>
        </w:tc>
        <w:tc>
          <w:tcPr>
            <w:tcW w:w="0" w:type="auto"/>
          </w:tcPr>
          <w:p w:rsidR="009218D0" w:rsidRPr="00B341C2" w:rsidRDefault="009218D0" w:rsidP="006B7480">
            <w:pPr>
              <w:rPr>
                <w:rFonts w:ascii="Times New Roman" w:hAnsi="Times New Roman" w:cs="Times New Roman"/>
                <w:lang w:eastAsia="en-US"/>
              </w:rPr>
            </w:pPr>
            <w:r w:rsidRPr="00B341C2">
              <w:rPr>
                <w:rFonts w:ascii="Times New Roman" w:hAnsi="Times New Roman" w:cs="Times New Roman"/>
                <w:lang w:eastAsia="en-US"/>
              </w:rPr>
              <w:t>Reference:</w:t>
            </w:r>
            <w:r>
              <w:rPr>
                <w:rFonts w:ascii="Times New Roman" w:hAnsi="Times New Roman" w:cs="Times New Roman"/>
                <w:lang w:eastAsia="en-US"/>
              </w:rPr>
              <w:t xml:space="preserve"> True</w:t>
            </w:r>
            <w:r>
              <w:rPr>
                <w:rFonts w:asciiTheme="minorEastAsia" w:hAnsiTheme="minorEastAsia" w:cs="Times New Roman" w:hint="eastAsia"/>
              </w:rPr>
              <w:t xml:space="preserve">　</w:t>
            </w:r>
          </w:p>
        </w:tc>
      </w:tr>
      <w:tr w:rsidR="009218D0" w:rsidRPr="00B341C2" w:rsidTr="006B7480">
        <w:trPr>
          <w:jc w:val="center"/>
        </w:trPr>
        <w:tc>
          <w:tcPr>
            <w:tcW w:w="0" w:type="auto"/>
          </w:tcPr>
          <w:p w:rsidR="009218D0" w:rsidRPr="00B341C2" w:rsidRDefault="009218D0" w:rsidP="006B7480">
            <w:pPr>
              <w:spacing w:after="0" w:line="240" w:lineRule="auto"/>
              <w:jc w:val="both"/>
              <w:rPr>
                <w:rFonts w:ascii="Times New Roman" w:hAnsi="Times New Roman" w:cs="Times New Roman"/>
                <w:sz w:val="24"/>
                <w:szCs w:val="24"/>
                <w:lang w:eastAsia="en-US"/>
              </w:rPr>
            </w:pPr>
            <w:r w:rsidRPr="00B341C2">
              <w:rPr>
                <w:rFonts w:ascii="Times New Roman" w:hAnsi="Times New Roman" w:cs="Times New Roman"/>
                <w:sz w:val="24"/>
                <w:szCs w:val="24"/>
                <w:lang w:eastAsia="en-US"/>
              </w:rPr>
              <w:t>Precision</w:t>
            </w:r>
          </w:p>
        </w:tc>
        <w:tc>
          <w:tcPr>
            <w:tcW w:w="0" w:type="auto"/>
          </w:tcPr>
          <w:p w:rsidR="009218D0" w:rsidRPr="00B341C2" w:rsidRDefault="009218D0" w:rsidP="009218D0">
            <w:pPr>
              <w:spacing w:after="0" w:line="240" w:lineRule="auto"/>
              <w:jc w:val="both"/>
              <w:rPr>
                <w:rFonts w:ascii="Times New Roman" w:hAnsi="Times New Roman" w:cs="Times New Roman"/>
                <w:sz w:val="24"/>
                <w:szCs w:val="24"/>
                <w:lang w:eastAsia="en-US"/>
              </w:rPr>
            </w:pPr>
            <w:r w:rsidRPr="00B341C2">
              <w:rPr>
                <w:rFonts w:ascii="Times New Roman" w:hAnsi="Times New Roman" w:cs="Times New Roman"/>
                <w:sz w:val="24"/>
                <w:szCs w:val="24"/>
                <w:lang w:eastAsia="en-US"/>
              </w:rPr>
              <w:t>0.</w:t>
            </w:r>
            <w:r>
              <w:rPr>
                <w:rFonts w:ascii="Times New Roman" w:hAnsi="Times New Roman" w:cs="Times New Roman"/>
                <w:sz w:val="24"/>
                <w:szCs w:val="24"/>
                <w:lang w:eastAsia="en-US"/>
              </w:rPr>
              <w:t>902</w:t>
            </w:r>
          </w:p>
        </w:tc>
        <w:tc>
          <w:tcPr>
            <w:tcW w:w="0" w:type="auto"/>
          </w:tcPr>
          <w:p w:rsidR="009218D0" w:rsidRPr="00B341C2" w:rsidRDefault="009218D0" w:rsidP="006B7480">
            <w:pPr>
              <w:spacing w:after="0" w:line="240" w:lineRule="auto"/>
              <w:jc w:val="both"/>
              <w:rPr>
                <w:rFonts w:ascii="Times New Roman" w:hAnsi="Times New Roman" w:cs="Times New Roman"/>
                <w:sz w:val="24"/>
                <w:szCs w:val="24"/>
                <w:lang w:eastAsia="en-US"/>
              </w:rPr>
            </w:pPr>
            <w:r>
              <w:rPr>
                <w:rFonts w:ascii="Times New Roman" w:hAnsi="Times New Roman" w:cs="Times New Roman"/>
                <w:sz w:val="24"/>
                <w:szCs w:val="24"/>
                <w:lang w:eastAsia="en-US"/>
              </w:rPr>
              <w:t>0.983</w:t>
            </w:r>
          </w:p>
        </w:tc>
      </w:tr>
      <w:tr w:rsidR="009218D0" w:rsidRPr="00B341C2" w:rsidTr="006B7480">
        <w:trPr>
          <w:jc w:val="center"/>
        </w:trPr>
        <w:tc>
          <w:tcPr>
            <w:tcW w:w="0" w:type="auto"/>
          </w:tcPr>
          <w:p w:rsidR="009218D0" w:rsidRPr="00B341C2" w:rsidRDefault="009218D0" w:rsidP="006B7480">
            <w:pPr>
              <w:spacing w:after="0" w:line="240" w:lineRule="auto"/>
              <w:jc w:val="both"/>
              <w:rPr>
                <w:rFonts w:ascii="Times New Roman" w:hAnsi="Times New Roman" w:cs="Times New Roman"/>
                <w:sz w:val="24"/>
                <w:szCs w:val="24"/>
                <w:lang w:eastAsia="en-US"/>
              </w:rPr>
            </w:pPr>
            <w:r w:rsidRPr="00B341C2">
              <w:rPr>
                <w:rFonts w:ascii="Times New Roman" w:hAnsi="Times New Roman" w:cs="Times New Roman"/>
                <w:sz w:val="24"/>
                <w:szCs w:val="24"/>
                <w:lang w:eastAsia="en-US"/>
              </w:rPr>
              <w:t>Recall</w:t>
            </w:r>
          </w:p>
        </w:tc>
        <w:tc>
          <w:tcPr>
            <w:tcW w:w="0" w:type="auto"/>
          </w:tcPr>
          <w:p w:rsidR="009218D0" w:rsidRPr="00B341C2" w:rsidRDefault="009218D0" w:rsidP="006B7480">
            <w:pPr>
              <w:spacing w:after="0" w:line="240" w:lineRule="auto"/>
              <w:jc w:val="both"/>
              <w:rPr>
                <w:rFonts w:ascii="Times New Roman" w:hAnsi="Times New Roman" w:cs="Times New Roman"/>
                <w:sz w:val="24"/>
                <w:szCs w:val="24"/>
                <w:lang w:eastAsia="en-US"/>
              </w:rPr>
            </w:pPr>
            <w:r>
              <w:rPr>
                <w:rFonts w:ascii="Times New Roman" w:hAnsi="Times New Roman" w:cs="Times New Roman"/>
                <w:sz w:val="24"/>
                <w:szCs w:val="24"/>
                <w:lang w:eastAsia="en-US"/>
              </w:rPr>
              <w:t>0.770</w:t>
            </w:r>
          </w:p>
        </w:tc>
        <w:tc>
          <w:tcPr>
            <w:tcW w:w="0" w:type="auto"/>
          </w:tcPr>
          <w:p w:rsidR="009218D0" w:rsidRPr="00B341C2" w:rsidRDefault="009218D0" w:rsidP="006B7480">
            <w:pPr>
              <w:spacing w:after="0" w:line="240" w:lineRule="auto"/>
              <w:jc w:val="both"/>
              <w:rPr>
                <w:rFonts w:ascii="Times New Roman" w:hAnsi="Times New Roman" w:cs="Times New Roman"/>
                <w:sz w:val="24"/>
                <w:szCs w:val="24"/>
                <w:lang w:eastAsia="en-US"/>
              </w:rPr>
            </w:pPr>
            <w:r>
              <w:rPr>
                <w:rFonts w:ascii="Times New Roman" w:hAnsi="Times New Roman" w:cs="Times New Roman"/>
                <w:sz w:val="24"/>
                <w:szCs w:val="24"/>
                <w:lang w:eastAsia="en-US"/>
              </w:rPr>
              <w:t>0.994</w:t>
            </w:r>
          </w:p>
        </w:tc>
      </w:tr>
      <w:tr w:rsidR="009218D0" w:rsidRPr="00B341C2" w:rsidTr="006B7480">
        <w:trPr>
          <w:jc w:val="center"/>
        </w:trPr>
        <w:tc>
          <w:tcPr>
            <w:tcW w:w="0" w:type="auto"/>
          </w:tcPr>
          <w:p w:rsidR="009218D0" w:rsidRPr="00B341C2" w:rsidRDefault="009218D0" w:rsidP="006B7480">
            <w:pPr>
              <w:spacing w:after="0" w:line="240" w:lineRule="auto"/>
              <w:jc w:val="both"/>
              <w:rPr>
                <w:rFonts w:ascii="Times New Roman" w:hAnsi="Times New Roman" w:cs="Times New Roman"/>
                <w:sz w:val="24"/>
                <w:szCs w:val="24"/>
                <w:lang w:eastAsia="en-US"/>
              </w:rPr>
            </w:pPr>
            <w:r w:rsidRPr="00B341C2">
              <w:rPr>
                <w:rFonts w:ascii="Times New Roman" w:hAnsi="Times New Roman" w:cs="Times New Roman"/>
                <w:sz w:val="24"/>
                <w:szCs w:val="24"/>
                <w:lang w:eastAsia="en-US"/>
              </w:rPr>
              <w:t>F-score</w:t>
            </w:r>
          </w:p>
        </w:tc>
        <w:tc>
          <w:tcPr>
            <w:tcW w:w="0" w:type="auto"/>
          </w:tcPr>
          <w:p w:rsidR="009218D0" w:rsidRPr="00B341C2" w:rsidRDefault="009218D0" w:rsidP="006B7480">
            <w:pPr>
              <w:spacing w:after="0" w:line="240" w:lineRule="auto"/>
              <w:jc w:val="both"/>
              <w:rPr>
                <w:rFonts w:ascii="Times New Roman" w:hAnsi="Times New Roman" w:cs="Times New Roman"/>
                <w:sz w:val="24"/>
                <w:szCs w:val="24"/>
                <w:lang w:eastAsia="en-US"/>
              </w:rPr>
            </w:pPr>
            <w:r>
              <w:rPr>
                <w:rFonts w:ascii="Times New Roman" w:hAnsi="Times New Roman" w:cs="Times New Roman"/>
                <w:sz w:val="24"/>
                <w:szCs w:val="24"/>
                <w:lang w:eastAsia="en-US"/>
              </w:rPr>
              <w:t>0.831</w:t>
            </w:r>
          </w:p>
        </w:tc>
        <w:tc>
          <w:tcPr>
            <w:tcW w:w="0" w:type="auto"/>
          </w:tcPr>
          <w:p w:rsidR="009218D0" w:rsidRPr="00B341C2" w:rsidRDefault="009218D0" w:rsidP="006B7480">
            <w:pPr>
              <w:spacing w:after="0" w:line="240" w:lineRule="auto"/>
              <w:jc w:val="both"/>
              <w:rPr>
                <w:rFonts w:ascii="Times New Roman" w:hAnsi="Times New Roman" w:cs="Times New Roman"/>
                <w:sz w:val="24"/>
                <w:szCs w:val="24"/>
                <w:lang w:eastAsia="en-US"/>
              </w:rPr>
            </w:pPr>
            <w:r>
              <w:rPr>
                <w:rFonts w:ascii="Times New Roman" w:hAnsi="Times New Roman" w:cs="Times New Roman"/>
                <w:sz w:val="24"/>
                <w:szCs w:val="24"/>
                <w:lang w:eastAsia="en-US"/>
              </w:rPr>
              <w:t>0.988</w:t>
            </w:r>
          </w:p>
        </w:tc>
      </w:tr>
    </w:tbl>
    <w:p w:rsidR="009218D0" w:rsidRDefault="009218D0" w:rsidP="000C05F4">
      <w:pPr>
        <w:spacing w:after="120" w:line="240" w:lineRule="auto"/>
        <w:rPr>
          <w:rFonts w:ascii="Times New Roman" w:hAnsi="Times New Roman"/>
          <w:szCs w:val="24"/>
        </w:rPr>
      </w:pPr>
    </w:p>
    <w:p w:rsidR="0087704E" w:rsidRPr="0087704E" w:rsidRDefault="0087704E" w:rsidP="0087704E">
      <w:pPr>
        <w:spacing w:after="60"/>
        <w:ind w:firstLine="270"/>
        <w:jc w:val="both"/>
        <w:rPr>
          <w:rFonts w:ascii="Times New Roman" w:hAnsi="Times New Roman"/>
          <w:szCs w:val="24"/>
          <w:lang w:eastAsia="zh-CN"/>
        </w:rPr>
      </w:pPr>
      <w:r>
        <w:rPr>
          <w:rFonts w:ascii="Times New Roman" w:hAnsi="Times New Roman"/>
          <w:szCs w:val="24"/>
          <w:lang w:eastAsia="zh-CN"/>
        </w:rPr>
        <w:lastRenderedPageBreak/>
        <w:t>Based on the performance of each classifier</w:t>
      </w:r>
      <w:r w:rsidRPr="0087704E">
        <w:rPr>
          <w:rFonts w:ascii="Times New Roman" w:hAnsi="Times New Roman"/>
          <w:szCs w:val="24"/>
          <w:lang w:eastAsia="zh-CN"/>
        </w:rPr>
        <w:t xml:space="preserve">, RF is the overall best by </w:t>
      </w:r>
      <w:r>
        <w:rPr>
          <w:rFonts w:ascii="Times New Roman" w:hAnsi="Times New Roman"/>
          <w:szCs w:val="24"/>
          <w:lang w:eastAsia="zh-CN"/>
        </w:rPr>
        <w:t xml:space="preserve">achieving optimum results in terms of </w:t>
      </w:r>
      <w:r w:rsidRPr="0087704E">
        <w:rPr>
          <w:rFonts w:ascii="Times New Roman" w:hAnsi="Times New Roman"/>
          <w:szCs w:val="24"/>
          <w:lang w:eastAsia="zh-CN"/>
        </w:rPr>
        <w:t xml:space="preserve">F-score and accuracy. </w:t>
      </w:r>
      <w:r>
        <w:rPr>
          <w:rFonts w:ascii="Times New Roman" w:hAnsi="Times New Roman"/>
          <w:szCs w:val="24"/>
          <w:lang w:eastAsia="zh-CN"/>
        </w:rPr>
        <w:t>However,</w:t>
      </w:r>
      <w:r w:rsidRPr="0087704E">
        <w:rPr>
          <w:rFonts w:ascii="Times New Roman" w:hAnsi="Times New Roman"/>
          <w:szCs w:val="24"/>
          <w:lang w:eastAsia="zh-CN"/>
        </w:rPr>
        <w:t xml:space="preserve"> LR/LR-boosting tends to edge out slightly in terms of False recall. </w:t>
      </w:r>
    </w:p>
    <w:p w:rsidR="0087704E" w:rsidRPr="00A66879" w:rsidRDefault="0087704E" w:rsidP="0087704E">
      <w:pPr>
        <w:jc w:val="both"/>
        <w:rPr>
          <w:rFonts w:ascii="Times New Roman" w:hAnsi="Times New Roman"/>
          <w:b/>
          <w:szCs w:val="24"/>
        </w:rPr>
      </w:pPr>
      <w:r>
        <w:rPr>
          <w:rFonts w:ascii="Times New Roman" w:hAnsi="Times New Roman"/>
          <w:b/>
          <w:szCs w:val="24"/>
        </w:rPr>
        <w:t>4</w:t>
      </w:r>
      <w:r w:rsidRPr="00A66879">
        <w:rPr>
          <w:rFonts w:ascii="Times New Roman" w:hAnsi="Times New Roman"/>
          <w:b/>
          <w:szCs w:val="24"/>
        </w:rPr>
        <w:t xml:space="preserve"> </w:t>
      </w:r>
      <w:r w:rsidR="00CB00A0">
        <w:rPr>
          <w:rFonts w:ascii="Times New Roman" w:hAnsi="Times New Roman"/>
          <w:b/>
          <w:szCs w:val="24"/>
        </w:rPr>
        <w:t>DIS</w:t>
      </w:r>
      <w:r w:rsidR="00DB3692">
        <w:rPr>
          <w:rFonts w:ascii="Times New Roman" w:hAnsi="Times New Roman"/>
          <w:b/>
          <w:szCs w:val="24"/>
        </w:rPr>
        <w:t xml:space="preserve">CUSSION AND </w:t>
      </w:r>
      <w:r w:rsidR="0054405D">
        <w:rPr>
          <w:rFonts w:ascii="Times New Roman" w:hAnsi="Times New Roman"/>
          <w:b/>
          <w:szCs w:val="24"/>
        </w:rPr>
        <w:t>CONCLUSION</w:t>
      </w:r>
    </w:p>
    <w:p w:rsidR="0087704E" w:rsidRDefault="0087704E" w:rsidP="0087704E">
      <w:pPr>
        <w:spacing w:after="60"/>
        <w:ind w:firstLine="270"/>
        <w:jc w:val="both"/>
        <w:rPr>
          <w:rFonts w:ascii="Times New Roman" w:hAnsi="Times New Roman"/>
          <w:szCs w:val="24"/>
          <w:lang w:eastAsia="zh-CN"/>
        </w:rPr>
      </w:pPr>
      <w:r w:rsidRPr="0087704E">
        <w:rPr>
          <w:rFonts w:ascii="Times New Roman" w:hAnsi="Times New Roman"/>
          <w:szCs w:val="24"/>
          <w:lang w:eastAsia="zh-CN"/>
        </w:rPr>
        <w:t xml:space="preserve">This project helps to </w:t>
      </w:r>
      <w:r>
        <w:rPr>
          <w:rFonts w:ascii="Times New Roman" w:hAnsi="Times New Roman"/>
          <w:szCs w:val="24"/>
          <w:lang w:eastAsia="zh-CN"/>
        </w:rPr>
        <w:t>enhance</w:t>
      </w:r>
      <w:r w:rsidRPr="0087704E">
        <w:rPr>
          <w:rFonts w:ascii="Times New Roman" w:hAnsi="Times New Roman"/>
          <w:szCs w:val="24"/>
          <w:lang w:eastAsia="zh-CN"/>
        </w:rPr>
        <w:t xml:space="preserve"> our understanding on classic ML models </w:t>
      </w:r>
      <w:r>
        <w:rPr>
          <w:rFonts w:ascii="Times New Roman" w:hAnsi="Times New Roman"/>
          <w:szCs w:val="24"/>
          <w:lang w:eastAsia="zh-CN"/>
        </w:rPr>
        <w:t>as well as some high level algorithms</w:t>
      </w:r>
      <w:r w:rsidRPr="0087704E">
        <w:rPr>
          <w:rFonts w:ascii="Times New Roman" w:hAnsi="Times New Roman"/>
          <w:szCs w:val="24"/>
          <w:lang w:eastAsia="zh-CN"/>
        </w:rPr>
        <w:t xml:space="preserve">. </w:t>
      </w:r>
      <w:r>
        <w:rPr>
          <w:rFonts w:ascii="Times New Roman" w:hAnsi="Times New Roman"/>
          <w:szCs w:val="24"/>
          <w:lang w:eastAsia="zh-CN"/>
        </w:rPr>
        <w:t>During the process</w:t>
      </w:r>
      <w:r w:rsidRPr="0087704E">
        <w:rPr>
          <w:rFonts w:ascii="Times New Roman" w:hAnsi="Times New Roman"/>
          <w:szCs w:val="24"/>
          <w:lang w:eastAsia="zh-CN"/>
        </w:rPr>
        <w:t xml:space="preserve">, we come up with some our own feelings on the pros and cons on different </w:t>
      </w:r>
      <w:r>
        <w:rPr>
          <w:rFonts w:ascii="Times New Roman" w:hAnsi="Times New Roman"/>
          <w:szCs w:val="24"/>
          <w:lang w:eastAsia="zh-CN"/>
        </w:rPr>
        <w:t>algorithm</w:t>
      </w:r>
      <w:r w:rsidRPr="0087704E">
        <w:rPr>
          <w:rFonts w:ascii="Times New Roman" w:hAnsi="Times New Roman"/>
          <w:szCs w:val="24"/>
          <w:lang w:eastAsia="zh-CN"/>
        </w:rPr>
        <w:t xml:space="preserve">s. </w:t>
      </w:r>
    </w:p>
    <w:p w:rsidR="00D40C22" w:rsidRDefault="00D40C22" w:rsidP="00DB3692">
      <w:pPr>
        <w:spacing w:after="60"/>
        <w:ind w:firstLine="270"/>
        <w:jc w:val="both"/>
        <w:rPr>
          <w:rFonts w:ascii="Times New Roman" w:hAnsi="Times New Roman"/>
          <w:szCs w:val="24"/>
        </w:rPr>
      </w:pPr>
      <w:r w:rsidRPr="00D40C22">
        <w:rPr>
          <w:rFonts w:ascii="Times New Roman" w:hAnsi="Times New Roman"/>
          <w:szCs w:val="24"/>
        </w:rPr>
        <w:t>Following are our intuition about the algorithms we used. NB: computational not heavy, but too strong assumption. Logistic Regression: Lots of regularization, probabilistic outputs, online integrating new inputs, but mediocre performance.  Model Based Boosting: a combination of accuracy improvement, nonlinear modeling, and functional form and variable selection, significantly improve the base model prediction but high computational cost.  RF: Efficient for big data, nonparametric, top-notch performance, but memory-intense and annoying to tune. For logistic regression and boosting vs. RF: RF tend to beat out logistic regression in terms of accuracy and F-score given imbalanced sample, but logistic regression can be updated online and gives you useful probabilities.  RF outperform model based boosting in classification, but in the case of continuous outcome, the performance comparison of these two still need to be explored.  There is a trade-off between computational cost and model performance.  Model Based Boosting and RF outperform the other two, but have high computational cost.  For large data, logistic regression seems to be best choice if we take both computational cost and performance into consideration.</w:t>
      </w:r>
    </w:p>
    <w:p w:rsidR="00A749E1" w:rsidRDefault="002D2B58" w:rsidP="0054405D">
      <w:pPr>
        <w:spacing w:after="60"/>
        <w:ind w:firstLine="270"/>
        <w:jc w:val="both"/>
        <w:rPr>
          <w:rFonts w:ascii="Times New Roman" w:hAnsi="Times New Roman"/>
          <w:szCs w:val="24"/>
        </w:rPr>
      </w:pPr>
      <w:r>
        <w:rPr>
          <w:rFonts w:ascii="Times New Roman" w:hAnsi="Times New Roman"/>
          <w:szCs w:val="24"/>
        </w:rPr>
        <w:t>I</w:t>
      </w:r>
      <w:r>
        <w:rPr>
          <w:rFonts w:ascii="Times New Roman" w:hAnsi="Times New Roman" w:hint="eastAsia"/>
          <w:szCs w:val="24"/>
          <w:lang w:eastAsia="zh-CN"/>
        </w:rPr>
        <w:t>n</w:t>
      </w:r>
      <w:r>
        <w:rPr>
          <w:rFonts w:ascii="Times New Roman" w:hAnsi="Times New Roman"/>
          <w:szCs w:val="24"/>
        </w:rPr>
        <w:t xml:space="preserve"> conclusion</w:t>
      </w:r>
      <w:r w:rsidR="0087704E" w:rsidRPr="0087704E">
        <w:rPr>
          <w:rFonts w:ascii="Times New Roman" w:hAnsi="Times New Roman"/>
          <w:szCs w:val="24"/>
        </w:rPr>
        <w:t>, when data</w:t>
      </w:r>
      <w:r w:rsidR="007217E6">
        <w:rPr>
          <w:rFonts w:ascii="Times New Roman" w:hAnsi="Times New Roman"/>
          <w:szCs w:val="24"/>
        </w:rPr>
        <w:t xml:space="preserve"> is huge, the performance gap among</w:t>
      </w:r>
      <w:r w:rsidR="0087704E" w:rsidRPr="0087704E">
        <w:rPr>
          <w:rFonts w:ascii="Times New Roman" w:hAnsi="Times New Roman"/>
          <w:szCs w:val="24"/>
        </w:rPr>
        <w:t xml:space="preserve"> different algorithms is not that dramatic and it </w:t>
      </w:r>
      <w:r w:rsidR="006C796B">
        <w:rPr>
          <w:rFonts w:ascii="Times New Roman" w:hAnsi="Times New Roman"/>
          <w:szCs w:val="24"/>
        </w:rPr>
        <w:t xml:space="preserve">all </w:t>
      </w:r>
      <w:r w:rsidR="0087704E" w:rsidRPr="0087704E">
        <w:rPr>
          <w:rFonts w:ascii="Times New Roman" w:hAnsi="Times New Roman"/>
          <w:szCs w:val="24"/>
        </w:rPr>
        <w:t>comes d</w:t>
      </w:r>
      <w:r w:rsidR="0054405D">
        <w:rPr>
          <w:rFonts w:ascii="Times New Roman" w:hAnsi="Times New Roman"/>
          <w:szCs w:val="24"/>
        </w:rPr>
        <w:t xml:space="preserve">own to the speed and easiness. </w:t>
      </w:r>
      <w:r w:rsidR="0087704E" w:rsidRPr="0087704E">
        <w:rPr>
          <w:rFonts w:ascii="Times New Roman" w:hAnsi="Times New Roman"/>
          <w:szCs w:val="24"/>
        </w:rPr>
        <w:t>Better data usually beats better algorithm, and good feature design gets you a long way.</w:t>
      </w:r>
    </w:p>
    <w:p w:rsidR="0054405D" w:rsidRDefault="0054405D" w:rsidP="0054405D">
      <w:pPr>
        <w:spacing w:after="60"/>
        <w:jc w:val="both"/>
        <w:rPr>
          <w:rFonts w:ascii="Times New Roman" w:hAnsi="Times New Roman"/>
          <w:szCs w:val="24"/>
        </w:rPr>
      </w:pPr>
    </w:p>
    <w:p w:rsidR="0054405D" w:rsidRDefault="0054405D" w:rsidP="0054405D">
      <w:pPr>
        <w:jc w:val="both"/>
        <w:rPr>
          <w:rFonts w:ascii="Times New Roman" w:hAnsi="Times New Roman"/>
          <w:b/>
          <w:szCs w:val="24"/>
        </w:rPr>
      </w:pPr>
      <w:r>
        <w:rPr>
          <w:rFonts w:ascii="Times New Roman" w:hAnsi="Times New Roman"/>
          <w:b/>
          <w:szCs w:val="24"/>
        </w:rPr>
        <w:t>REFERENCES</w:t>
      </w:r>
    </w:p>
    <w:p w:rsidR="00671E04" w:rsidRDefault="00671E04" w:rsidP="002D2B58">
      <w:pPr>
        <w:pStyle w:val="EndnoteText"/>
        <w:jc w:val="both"/>
      </w:pPr>
      <w:r>
        <w:rPr>
          <w:rFonts w:ascii="Times New Roman" w:hAnsi="Times New Roman"/>
        </w:rPr>
        <w:t>[</w:t>
      </w:r>
      <w:r w:rsidR="00220F61">
        <w:rPr>
          <w:rFonts w:ascii="Times New Roman" w:hAnsi="Times New Roman"/>
        </w:rPr>
        <w:t>1</w:t>
      </w:r>
      <w:r>
        <w:rPr>
          <w:rFonts w:ascii="Times New Roman" w:hAnsi="Times New Roman"/>
        </w:rPr>
        <w:t>]</w:t>
      </w:r>
      <w:r w:rsidRPr="001939AB">
        <w:rPr>
          <w:rFonts w:ascii="Times New Roman" w:hAnsi="Times New Roman"/>
        </w:rPr>
        <w:t xml:space="preserve"> Chang, </w:t>
      </w:r>
      <w:proofErr w:type="spellStart"/>
      <w:r w:rsidRPr="001939AB">
        <w:rPr>
          <w:rFonts w:ascii="Times New Roman" w:hAnsi="Times New Roman"/>
        </w:rPr>
        <w:t>Shunpo</w:t>
      </w:r>
      <w:proofErr w:type="spellEnd"/>
      <w:r w:rsidRPr="001939AB">
        <w:rPr>
          <w:rFonts w:ascii="Times New Roman" w:hAnsi="Times New Roman"/>
        </w:rPr>
        <w:t xml:space="preserve">, Simon </w:t>
      </w:r>
      <w:proofErr w:type="spellStart"/>
      <w:r w:rsidRPr="001939AB">
        <w:rPr>
          <w:rFonts w:ascii="Times New Roman" w:hAnsi="Times New Roman"/>
        </w:rPr>
        <w:t>Dae-oong</w:t>
      </w:r>
      <w:proofErr w:type="spellEnd"/>
      <w:r w:rsidRPr="001939AB">
        <w:rPr>
          <w:rFonts w:ascii="Times New Roman" w:hAnsi="Times New Roman"/>
        </w:rPr>
        <w:t xml:space="preserve"> Kim</w:t>
      </w:r>
      <w:bookmarkStart w:id="0" w:name="_GoBack"/>
      <w:bookmarkEnd w:id="0"/>
      <w:r w:rsidRPr="001939AB">
        <w:rPr>
          <w:rFonts w:ascii="Times New Roman" w:hAnsi="Times New Roman"/>
        </w:rPr>
        <w:t xml:space="preserve">, and </w:t>
      </w:r>
      <w:proofErr w:type="spellStart"/>
      <w:r w:rsidRPr="001939AB">
        <w:rPr>
          <w:rFonts w:ascii="Times New Roman" w:hAnsi="Times New Roman"/>
        </w:rPr>
        <w:t>Genki</w:t>
      </w:r>
      <w:proofErr w:type="spellEnd"/>
      <w:r w:rsidRPr="001939AB">
        <w:rPr>
          <w:rFonts w:ascii="Times New Roman" w:hAnsi="Times New Roman"/>
        </w:rPr>
        <w:t xml:space="preserve"> Kondo. "Predicting Default Risk of Lending Club Loans."</w:t>
      </w:r>
    </w:p>
    <w:p w:rsidR="00671E04" w:rsidRDefault="00671E04" w:rsidP="002D2B58">
      <w:pPr>
        <w:pStyle w:val="EndnoteText"/>
        <w:jc w:val="both"/>
      </w:pPr>
      <w:r>
        <w:rPr>
          <w:rFonts w:ascii="Times New Roman" w:hAnsi="Times New Roman"/>
        </w:rPr>
        <w:t>[2]</w:t>
      </w:r>
      <w:r w:rsidRPr="001939AB">
        <w:rPr>
          <w:rFonts w:ascii="Times New Roman" w:hAnsi="Times New Roman"/>
        </w:rPr>
        <w:t xml:space="preserve"> Wu, </w:t>
      </w:r>
      <w:proofErr w:type="spellStart"/>
      <w:r w:rsidRPr="001939AB">
        <w:rPr>
          <w:rFonts w:ascii="Times New Roman" w:hAnsi="Times New Roman"/>
        </w:rPr>
        <w:t>Jiayu</w:t>
      </w:r>
      <w:proofErr w:type="spellEnd"/>
      <w:r w:rsidRPr="001939AB">
        <w:rPr>
          <w:rFonts w:ascii="Times New Roman" w:hAnsi="Times New Roman"/>
        </w:rPr>
        <w:t>. "Loan Default Prediction Using Lending Club Data." (2014).</w:t>
      </w:r>
    </w:p>
    <w:p w:rsidR="00671E04" w:rsidRDefault="00671E04" w:rsidP="002D2B58">
      <w:pPr>
        <w:pStyle w:val="EndnoteText"/>
        <w:jc w:val="both"/>
      </w:pPr>
      <w:r>
        <w:rPr>
          <w:rFonts w:ascii="Times New Roman" w:hAnsi="Times New Roman"/>
        </w:rPr>
        <w:t>[3]</w:t>
      </w:r>
      <w:r w:rsidRPr="00E5084A">
        <w:rPr>
          <w:rFonts w:ascii="Times New Roman" w:hAnsi="Times New Roman"/>
        </w:rPr>
        <w:t xml:space="preserve"> Jordan, A. "On discriminative vs. generative classifiers: A comparison of logistic regression and naive </w:t>
      </w:r>
      <w:proofErr w:type="spellStart"/>
      <w:r w:rsidRPr="00E5084A">
        <w:rPr>
          <w:rFonts w:ascii="Times New Roman" w:hAnsi="Times New Roman"/>
        </w:rPr>
        <w:t>bayes</w:t>
      </w:r>
      <w:proofErr w:type="spellEnd"/>
      <w:r w:rsidRPr="00E5084A">
        <w:rPr>
          <w:rFonts w:ascii="Times New Roman" w:hAnsi="Times New Roman"/>
        </w:rPr>
        <w:t>." Advances in neural information processing systems 14 (2002): 841.</w:t>
      </w:r>
    </w:p>
    <w:p w:rsidR="00671E04" w:rsidRDefault="00671E04" w:rsidP="002D2B58">
      <w:pPr>
        <w:pStyle w:val="EndnoteText"/>
        <w:jc w:val="both"/>
      </w:pPr>
      <w:r>
        <w:rPr>
          <w:rFonts w:ascii="Times New Roman" w:hAnsi="Times New Roman"/>
        </w:rPr>
        <w:t>[4]</w:t>
      </w:r>
      <w:r w:rsidRPr="00E5084A">
        <w:rPr>
          <w:rFonts w:ascii="Times New Roman" w:hAnsi="Times New Roman"/>
        </w:rPr>
        <w:t xml:space="preserve"> Austin, Peter C., and </w:t>
      </w:r>
      <w:proofErr w:type="spellStart"/>
      <w:r w:rsidRPr="00E5084A">
        <w:rPr>
          <w:rFonts w:ascii="Times New Roman" w:hAnsi="Times New Roman"/>
        </w:rPr>
        <w:t>Ewout</w:t>
      </w:r>
      <w:proofErr w:type="spellEnd"/>
      <w:r w:rsidRPr="00E5084A">
        <w:rPr>
          <w:rFonts w:ascii="Times New Roman" w:hAnsi="Times New Roman"/>
        </w:rPr>
        <w:t xml:space="preserve"> W. </w:t>
      </w:r>
      <w:proofErr w:type="spellStart"/>
      <w:r w:rsidRPr="00E5084A">
        <w:rPr>
          <w:rFonts w:ascii="Times New Roman" w:hAnsi="Times New Roman"/>
        </w:rPr>
        <w:t>Steyerberg</w:t>
      </w:r>
      <w:proofErr w:type="spellEnd"/>
      <w:r w:rsidRPr="00E5084A">
        <w:rPr>
          <w:rFonts w:ascii="Times New Roman" w:hAnsi="Times New Roman"/>
        </w:rPr>
        <w:t>. "Interpreting the concordance statistic of a logistic regression model: relation to the variance and odds ratio of a continuous explanatory variable." BMC medical research methodology 12, no. 1 (2012): 82.</w:t>
      </w:r>
    </w:p>
    <w:p w:rsidR="00671E04" w:rsidRPr="00CF36CD" w:rsidRDefault="00671E04" w:rsidP="002D2B58">
      <w:pPr>
        <w:pStyle w:val="EndnoteText"/>
        <w:jc w:val="both"/>
        <w:rPr>
          <w:lang w:eastAsia="zh-CN"/>
        </w:rPr>
      </w:pPr>
      <w:r>
        <w:rPr>
          <w:rFonts w:ascii="Times New Roman" w:hAnsi="Times New Roman"/>
        </w:rPr>
        <w:t>[5]</w:t>
      </w:r>
      <w:r w:rsidRPr="00CF36CD">
        <w:rPr>
          <w:rFonts w:ascii="Times New Roman" w:hAnsi="Times New Roman"/>
        </w:rPr>
        <w:t xml:space="preserve"> </w:t>
      </w:r>
      <w:proofErr w:type="spellStart"/>
      <w:r w:rsidRPr="00CF36CD">
        <w:rPr>
          <w:rFonts w:ascii="Times New Roman" w:hAnsi="Times New Roman"/>
        </w:rPr>
        <w:t>Hofner</w:t>
      </w:r>
      <w:proofErr w:type="spellEnd"/>
      <w:r w:rsidRPr="00CF36CD">
        <w:rPr>
          <w:rFonts w:ascii="Times New Roman" w:hAnsi="Times New Roman"/>
        </w:rPr>
        <w:t xml:space="preserve">, Benjamin, Andreas </w:t>
      </w:r>
      <w:proofErr w:type="spellStart"/>
      <w:r w:rsidRPr="00CF36CD">
        <w:rPr>
          <w:rFonts w:ascii="Times New Roman" w:hAnsi="Times New Roman"/>
        </w:rPr>
        <w:t>Mayr</w:t>
      </w:r>
      <w:proofErr w:type="spellEnd"/>
      <w:r w:rsidRPr="00CF36CD">
        <w:rPr>
          <w:rFonts w:ascii="Times New Roman" w:hAnsi="Times New Roman"/>
        </w:rPr>
        <w:t xml:space="preserve">, Nikolay </w:t>
      </w:r>
      <w:proofErr w:type="spellStart"/>
      <w:r w:rsidRPr="00CF36CD">
        <w:rPr>
          <w:rFonts w:ascii="Times New Roman" w:hAnsi="Times New Roman"/>
        </w:rPr>
        <w:t>Robinzonov</w:t>
      </w:r>
      <w:proofErr w:type="spellEnd"/>
      <w:r w:rsidRPr="00CF36CD">
        <w:rPr>
          <w:rFonts w:ascii="Times New Roman" w:hAnsi="Times New Roman"/>
        </w:rPr>
        <w:t xml:space="preserve">, and Matthias </w:t>
      </w:r>
      <w:proofErr w:type="spellStart"/>
      <w:r w:rsidRPr="00CF36CD">
        <w:rPr>
          <w:rFonts w:ascii="Times New Roman" w:hAnsi="Times New Roman"/>
        </w:rPr>
        <w:t>Schmid</w:t>
      </w:r>
      <w:proofErr w:type="spellEnd"/>
      <w:r w:rsidRPr="00CF36CD">
        <w:rPr>
          <w:rFonts w:ascii="Times New Roman" w:hAnsi="Times New Roman"/>
        </w:rPr>
        <w:t xml:space="preserve">. "Model-based boosting in R: a hands-on tutorial using the R package </w:t>
      </w:r>
      <w:proofErr w:type="spellStart"/>
      <w:r w:rsidRPr="00CF36CD">
        <w:rPr>
          <w:rFonts w:ascii="Times New Roman" w:hAnsi="Times New Roman"/>
        </w:rPr>
        <w:t>mboost</w:t>
      </w:r>
      <w:proofErr w:type="spellEnd"/>
      <w:r w:rsidRPr="00CF36CD">
        <w:rPr>
          <w:rFonts w:ascii="Times New Roman" w:hAnsi="Times New Roman"/>
        </w:rPr>
        <w:t>." Computational Statistics 29, no. 1-2 (2014): 3-35.</w:t>
      </w:r>
    </w:p>
    <w:p w:rsidR="00671E04" w:rsidRDefault="00671E04" w:rsidP="002D2B58">
      <w:pPr>
        <w:pStyle w:val="EndnoteText"/>
        <w:jc w:val="both"/>
        <w:rPr>
          <w:lang w:eastAsia="zh-CN"/>
        </w:rPr>
      </w:pPr>
      <w:r>
        <w:rPr>
          <w:rFonts w:ascii="Times New Roman" w:hAnsi="Times New Roman"/>
        </w:rPr>
        <w:lastRenderedPageBreak/>
        <w:t>[6]</w:t>
      </w:r>
      <w:r w:rsidRPr="00CF36CD">
        <w:rPr>
          <w:rFonts w:ascii="Times New Roman" w:hAnsi="Times New Roman"/>
        </w:rPr>
        <w:t xml:space="preserve"> Hastie, Trevor J., and Robert J. </w:t>
      </w:r>
      <w:proofErr w:type="spellStart"/>
      <w:r w:rsidRPr="00CF36CD">
        <w:rPr>
          <w:rFonts w:ascii="Times New Roman" w:hAnsi="Times New Roman"/>
        </w:rPr>
        <w:t>Tibshirani</w:t>
      </w:r>
      <w:proofErr w:type="spellEnd"/>
      <w:r w:rsidRPr="00CF36CD">
        <w:rPr>
          <w:rFonts w:ascii="Times New Roman" w:hAnsi="Times New Roman"/>
        </w:rPr>
        <w:t>. Generalized additive models. Vol. 43. CRC Press, 1990.</w:t>
      </w:r>
    </w:p>
    <w:p w:rsidR="00E63800" w:rsidRDefault="00671E04" w:rsidP="002D2B58">
      <w:pPr>
        <w:jc w:val="both"/>
        <w:rPr>
          <w:rFonts w:ascii="Times New Roman" w:hAnsi="Times New Roman"/>
        </w:rPr>
      </w:pPr>
      <w:r>
        <w:rPr>
          <w:rFonts w:ascii="Times New Roman" w:hAnsi="Times New Roman"/>
        </w:rPr>
        <w:t>[7]</w:t>
      </w:r>
      <w:r w:rsidRPr="00E5084A">
        <w:rPr>
          <w:rFonts w:ascii="Times New Roman" w:hAnsi="Times New Roman"/>
        </w:rPr>
        <w:t xml:space="preserve"> </w:t>
      </w:r>
      <w:proofErr w:type="spellStart"/>
      <w:r w:rsidRPr="00E5084A">
        <w:rPr>
          <w:rFonts w:ascii="Times New Roman" w:hAnsi="Times New Roman"/>
        </w:rPr>
        <w:t>Liaw</w:t>
      </w:r>
      <w:proofErr w:type="spellEnd"/>
      <w:r w:rsidRPr="00E5084A">
        <w:rPr>
          <w:rFonts w:ascii="Times New Roman" w:hAnsi="Times New Roman"/>
        </w:rPr>
        <w:t xml:space="preserve">, Andy, and Matthew Wiener. "Classification and regression by </w:t>
      </w:r>
      <w:proofErr w:type="spellStart"/>
      <w:r w:rsidRPr="00E5084A">
        <w:rPr>
          <w:rFonts w:ascii="Times New Roman" w:hAnsi="Times New Roman"/>
        </w:rPr>
        <w:t>randomForest</w:t>
      </w:r>
      <w:proofErr w:type="spellEnd"/>
      <w:r w:rsidRPr="00E5084A">
        <w:rPr>
          <w:rFonts w:ascii="Times New Roman" w:hAnsi="Times New Roman"/>
        </w:rPr>
        <w:t>." R news 2, no. 3 (2002): 18-22.</w:t>
      </w:r>
    </w:p>
    <w:p w:rsidR="00671E04" w:rsidRDefault="00671E04" w:rsidP="00671E04">
      <w:pPr>
        <w:jc w:val="both"/>
        <w:rPr>
          <w:rFonts w:ascii="Times New Roman" w:hAnsi="Times New Roman"/>
        </w:rPr>
      </w:pPr>
    </w:p>
    <w:p w:rsidR="00671E04" w:rsidRDefault="00671E04" w:rsidP="00671E04">
      <w:pPr>
        <w:jc w:val="both"/>
        <w:rPr>
          <w:rFonts w:ascii="Times New Roman" w:hAnsi="Times New Roman"/>
        </w:rPr>
      </w:pPr>
    </w:p>
    <w:p w:rsidR="00671E04" w:rsidRDefault="00671E04" w:rsidP="00671E04">
      <w:pPr>
        <w:jc w:val="both"/>
        <w:rPr>
          <w:rFonts w:ascii="Times New Roman" w:hAnsi="Times New Roman"/>
        </w:rPr>
      </w:pPr>
    </w:p>
    <w:p w:rsidR="00671E04" w:rsidRDefault="00671E04" w:rsidP="00671E04">
      <w:pPr>
        <w:jc w:val="both"/>
        <w:rPr>
          <w:rFonts w:ascii="Times New Roman" w:hAnsi="Times New Roman"/>
        </w:rPr>
      </w:pPr>
    </w:p>
    <w:p w:rsidR="00671E04" w:rsidRDefault="00671E04" w:rsidP="00671E04">
      <w:pPr>
        <w:jc w:val="both"/>
        <w:rPr>
          <w:rFonts w:ascii="Times New Roman" w:hAnsi="Times New Roman"/>
        </w:rPr>
      </w:pPr>
    </w:p>
    <w:p w:rsidR="00671E04" w:rsidRDefault="00671E04" w:rsidP="00671E04">
      <w:pPr>
        <w:jc w:val="both"/>
        <w:rPr>
          <w:rFonts w:ascii="Times New Roman" w:hAnsi="Times New Roman"/>
        </w:rPr>
      </w:pPr>
    </w:p>
    <w:p w:rsidR="00671E04" w:rsidRDefault="00671E04" w:rsidP="00671E04">
      <w:pPr>
        <w:jc w:val="both"/>
        <w:rPr>
          <w:rFonts w:ascii="Times New Roman" w:hAnsi="Times New Roman"/>
        </w:rPr>
      </w:pPr>
    </w:p>
    <w:p w:rsidR="00671E04" w:rsidRDefault="00671E04" w:rsidP="00671E04">
      <w:pPr>
        <w:jc w:val="both"/>
        <w:rPr>
          <w:rFonts w:ascii="Times New Roman" w:hAnsi="Times New Roman"/>
        </w:rPr>
      </w:pPr>
    </w:p>
    <w:p w:rsidR="00671E04" w:rsidRDefault="00671E04" w:rsidP="00671E04">
      <w:pPr>
        <w:jc w:val="both"/>
        <w:rPr>
          <w:rFonts w:ascii="Times New Roman" w:hAnsi="Times New Roman"/>
        </w:rPr>
      </w:pPr>
    </w:p>
    <w:p w:rsidR="00671E04" w:rsidRDefault="00671E04" w:rsidP="00671E04">
      <w:pPr>
        <w:jc w:val="both"/>
        <w:rPr>
          <w:rFonts w:ascii="Times New Roman" w:hAnsi="Times New Roman"/>
        </w:rPr>
      </w:pPr>
    </w:p>
    <w:p w:rsidR="00671E04" w:rsidRDefault="00671E04" w:rsidP="00671E04">
      <w:pPr>
        <w:jc w:val="both"/>
        <w:rPr>
          <w:rFonts w:ascii="Times New Roman" w:hAnsi="Times New Roman"/>
        </w:rPr>
      </w:pPr>
    </w:p>
    <w:p w:rsidR="00671E04" w:rsidRDefault="00671E04" w:rsidP="00671E04">
      <w:pPr>
        <w:jc w:val="both"/>
        <w:rPr>
          <w:rFonts w:ascii="Times New Roman" w:hAnsi="Times New Roman"/>
        </w:rPr>
      </w:pPr>
    </w:p>
    <w:p w:rsidR="00671E04" w:rsidRDefault="00671E04" w:rsidP="00671E04">
      <w:pPr>
        <w:jc w:val="both"/>
        <w:rPr>
          <w:rFonts w:ascii="Times New Roman" w:hAnsi="Times New Roman"/>
        </w:rPr>
      </w:pPr>
    </w:p>
    <w:p w:rsidR="00671E04" w:rsidRDefault="00671E04" w:rsidP="00671E04">
      <w:pPr>
        <w:jc w:val="both"/>
        <w:rPr>
          <w:rFonts w:ascii="Times New Roman" w:hAnsi="Times New Roman"/>
        </w:rPr>
      </w:pPr>
    </w:p>
    <w:p w:rsidR="00671E04" w:rsidRDefault="00671E04" w:rsidP="00671E04">
      <w:pPr>
        <w:jc w:val="both"/>
        <w:rPr>
          <w:rFonts w:ascii="Times New Roman" w:hAnsi="Times New Roman"/>
        </w:rPr>
      </w:pPr>
    </w:p>
    <w:p w:rsidR="00671E04" w:rsidRDefault="00671E04" w:rsidP="00671E04">
      <w:pPr>
        <w:jc w:val="both"/>
        <w:rPr>
          <w:rFonts w:ascii="Times New Roman" w:hAnsi="Times New Roman"/>
        </w:rPr>
      </w:pPr>
    </w:p>
    <w:p w:rsidR="00671E04" w:rsidRDefault="00671E04" w:rsidP="00671E04">
      <w:pPr>
        <w:jc w:val="both"/>
        <w:rPr>
          <w:rFonts w:ascii="Times New Roman" w:hAnsi="Times New Roman"/>
        </w:rPr>
      </w:pPr>
    </w:p>
    <w:p w:rsidR="00671E04" w:rsidRDefault="00671E04" w:rsidP="00671E04">
      <w:pPr>
        <w:jc w:val="both"/>
        <w:rPr>
          <w:rFonts w:ascii="Times New Roman" w:hAnsi="Times New Roman"/>
        </w:rPr>
      </w:pPr>
    </w:p>
    <w:p w:rsidR="00671E04" w:rsidRDefault="00671E04" w:rsidP="00671E04">
      <w:pPr>
        <w:jc w:val="both"/>
        <w:rPr>
          <w:rFonts w:ascii="Times New Roman" w:hAnsi="Times New Roman"/>
        </w:rPr>
      </w:pPr>
    </w:p>
    <w:p w:rsidR="00671E04" w:rsidRDefault="00671E04" w:rsidP="00671E04">
      <w:pPr>
        <w:jc w:val="both"/>
        <w:rPr>
          <w:rFonts w:ascii="Times New Roman" w:hAnsi="Times New Roman"/>
        </w:rPr>
      </w:pPr>
    </w:p>
    <w:p w:rsidR="00671E04" w:rsidRDefault="00671E04" w:rsidP="00671E04">
      <w:pPr>
        <w:jc w:val="both"/>
        <w:rPr>
          <w:rFonts w:ascii="Times New Roman" w:hAnsi="Times New Roman"/>
        </w:rPr>
      </w:pPr>
    </w:p>
    <w:p w:rsidR="00671E04" w:rsidRPr="00A66879" w:rsidRDefault="00671E04" w:rsidP="00671E04">
      <w:pPr>
        <w:jc w:val="both"/>
        <w:rPr>
          <w:rFonts w:ascii="Times New Roman" w:hAnsi="Times New Roman"/>
          <w:b/>
          <w:szCs w:val="24"/>
        </w:rPr>
      </w:pPr>
    </w:p>
    <w:p w:rsidR="00E63800" w:rsidRPr="00A66879" w:rsidRDefault="00E63800" w:rsidP="00E63800">
      <w:pPr>
        <w:jc w:val="both"/>
        <w:rPr>
          <w:rFonts w:ascii="Times New Roman" w:hAnsi="Times New Roman"/>
          <w:b/>
          <w:szCs w:val="24"/>
        </w:rPr>
      </w:pPr>
      <w:r w:rsidRPr="00E63800">
        <w:rPr>
          <w:rFonts w:ascii="Times New Roman" w:hAnsi="Times New Roman"/>
          <w:b/>
          <w:szCs w:val="24"/>
        </w:rPr>
        <w:lastRenderedPageBreak/>
        <w:t>APPENDIX A</w:t>
      </w:r>
    </w:p>
    <w:tbl>
      <w:tblPr>
        <w:tblStyle w:val="GridTable5Dark-Accent3"/>
        <w:tblW w:w="9350" w:type="dxa"/>
        <w:jc w:val="center"/>
        <w:tblLook w:val="04A0" w:firstRow="1" w:lastRow="0" w:firstColumn="1" w:lastColumn="0" w:noHBand="0" w:noVBand="1"/>
      </w:tblPr>
      <w:tblGrid>
        <w:gridCol w:w="2655"/>
        <w:gridCol w:w="6695"/>
      </w:tblGrid>
      <w:tr w:rsidR="00E63800" w:rsidRPr="00EF658E" w:rsidTr="00671E04">
        <w:trPr>
          <w:cnfStyle w:val="100000000000" w:firstRow="1" w:lastRow="0" w:firstColumn="0" w:lastColumn="0" w:oddVBand="0" w:evenVBand="0" w:oddHBand="0"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271" w:type="dxa"/>
            <w:noWrap/>
            <w:vAlign w:val="center"/>
          </w:tcPr>
          <w:p w:rsidR="00E63800" w:rsidRPr="00EF658E" w:rsidRDefault="00E63800" w:rsidP="006B7480">
            <w:pPr>
              <w:rPr>
                <w:rFonts w:ascii="Times New Roman" w:eastAsia="宋体" w:hAnsi="Times New Roman" w:cs="Times New Roman"/>
                <w:color w:val="000000"/>
                <w:kern w:val="0"/>
                <w:sz w:val="24"/>
                <w:szCs w:val="24"/>
              </w:rPr>
            </w:pPr>
            <w:r w:rsidRPr="00EF658E">
              <w:rPr>
                <w:rFonts w:ascii="Times New Roman" w:eastAsia="宋体" w:hAnsi="Times New Roman" w:cs="Times New Roman"/>
                <w:color w:val="000000"/>
                <w:kern w:val="0"/>
                <w:sz w:val="24"/>
                <w:szCs w:val="24"/>
              </w:rPr>
              <w:t>Feature names</w:t>
            </w:r>
          </w:p>
        </w:tc>
        <w:tc>
          <w:tcPr>
            <w:tcW w:w="8079" w:type="dxa"/>
            <w:vAlign w:val="center"/>
          </w:tcPr>
          <w:p w:rsidR="00E63800" w:rsidRPr="00EF658E" w:rsidRDefault="00E63800" w:rsidP="006B7480">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4"/>
                <w:szCs w:val="24"/>
              </w:rPr>
            </w:pPr>
            <w:r w:rsidRPr="00EF658E">
              <w:rPr>
                <w:rFonts w:ascii="Times New Roman" w:eastAsia="宋体" w:hAnsi="Times New Roman" w:cs="Times New Roman"/>
                <w:color w:val="000000"/>
                <w:kern w:val="0"/>
                <w:sz w:val="24"/>
                <w:szCs w:val="24"/>
              </w:rPr>
              <w:t>Description</w:t>
            </w:r>
          </w:p>
        </w:tc>
      </w:tr>
      <w:tr w:rsidR="00E63800" w:rsidRPr="00EF658E" w:rsidTr="00671E04">
        <w:trPr>
          <w:cnfStyle w:val="000000100000" w:firstRow="0" w:lastRow="0" w:firstColumn="0" w:lastColumn="0" w:oddVBand="0" w:evenVBand="0" w:oddHBand="1" w:evenHBand="0" w:firstRowFirstColumn="0" w:firstRowLastColumn="0" w:lastRowFirstColumn="0" w:lastRowLastColumn="0"/>
          <w:trHeight w:val="76"/>
          <w:jc w:val="center"/>
        </w:trPr>
        <w:tc>
          <w:tcPr>
            <w:cnfStyle w:val="001000000000" w:firstRow="0" w:lastRow="0" w:firstColumn="1" w:lastColumn="0" w:oddVBand="0" w:evenVBand="0" w:oddHBand="0" w:evenHBand="0" w:firstRowFirstColumn="0" w:firstRowLastColumn="0" w:lastRowFirstColumn="0" w:lastRowLastColumn="0"/>
            <w:tcW w:w="1271" w:type="dxa"/>
            <w:noWrap/>
            <w:vAlign w:val="center"/>
            <w:hideMark/>
          </w:tcPr>
          <w:p w:rsidR="00E63800" w:rsidRPr="00EF658E" w:rsidRDefault="00E63800" w:rsidP="006B7480">
            <w:pPr>
              <w:rPr>
                <w:rFonts w:ascii="Times New Roman" w:eastAsia="宋体" w:hAnsi="Times New Roman" w:cs="Times New Roman"/>
                <w:color w:val="000000"/>
                <w:kern w:val="0"/>
                <w:sz w:val="24"/>
                <w:szCs w:val="24"/>
              </w:rPr>
            </w:pPr>
            <w:proofErr w:type="spellStart"/>
            <w:r w:rsidRPr="00EF658E">
              <w:rPr>
                <w:rFonts w:ascii="Times New Roman" w:eastAsia="宋体" w:hAnsi="Times New Roman" w:cs="Times New Roman"/>
                <w:color w:val="000000"/>
                <w:kern w:val="0"/>
                <w:sz w:val="24"/>
                <w:szCs w:val="24"/>
              </w:rPr>
              <w:t>addr_state</w:t>
            </w:r>
            <w:proofErr w:type="spellEnd"/>
          </w:p>
        </w:tc>
        <w:tc>
          <w:tcPr>
            <w:tcW w:w="8079" w:type="dxa"/>
            <w:vAlign w:val="center"/>
            <w:hideMark/>
          </w:tcPr>
          <w:p w:rsidR="00E63800" w:rsidRPr="00EF658E" w:rsidRDefault="00E63800" w:rsidP="006B7480">
            <w:pP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4"/>
                <w:szCs w:val="24"/>
              </w:rPr>
            </w:pPr>
            <w:r w:rsidRPr="00EF658E">
              <w:rPr>
                <w:rFonts w:ascii="Times New Roman" w:eastAsia="宋体" w:hAnsi="Times New Roman" w:cs="Times New Roman"/>
                <w:color w:val="000000"/>
                <w:kern w:val="0"/>
                <w:sz w:val="24"/>
                <w:szCs w:val="24"/>
              </w:rPr>
              <w:t>The state provided by the borrower in the loan application</w:t>
            </w:r>
          </w:p>
        </w:tc>
      </w:tr>
      <w:tr w:rsidR="00E63800" w:rsidRPr="00EF658E" w:rsidTr="00671E04">
        <w:trPr>
          <w:trHeight w:val="280"/>
          <w:jc w:val="center"/>
        </w:trPr>
        <w:tc>
          <w:tcPr>
            <w:cnfStyle w:val="001000000000" w:firstRow="0" w:lastRow="0" w:firstColumn="1" w:lastColumn="0" w:oddVBand="0" w:evenVBand="0" w:oddHBand="0" w:evenHBand="0" w:firstRowFirstColumn="0" w:firstRowLastColumn="0" w:lastRowFirstColumn="0" w:lastRowLastColumn="0"/>
            <w:tcW w:w="1271" w:type="dxa"/>
            <w:noWrap/>
            <w:vAlign w:val="center"/>
            <w:hideMark/>
          </w:tcPr>
          <w:p w:rsidR="00E63800" w:rsidRPr="00EF658E" w:rsidRDefault="00E63800" w:rsidP="006B7480">
            <w:pPr>
              <w:rPr>
                <w:rFonts w:ascii="Times New Roman" w:eastAsia="宋体" w:hAnsi="Times New Roman" w:cs="Times New Roman"/>
                <w:color w:val="000000"/>
                <w:kern w:val="0"/>
                <w:sz w:val="24"/>
                <w:szCs w:val="24"/>
              </w:rPr>
            </w:pPr>
            <w:proofErr w:type="spellStart"/>
            <w:r w:rsidRPr="00EF658E">
              <w:rPr>
                <w:rFonts w:ascii="Times New Roman" w:eastAsia="宋体" w:hAnsi="Times New Roman" w:cs="Times New Roman"/>
                <w:color w:val="000000"/>
                <w:kern w:val="0"/>
                <w:sz w:val="24"/>
                <w:szCs w:val="24"/>
              </w:rPr>
              <w:t>annual_inc</w:t>
            </w:r>
            <w:proofErr w:type="spellEnd"/>
          </w:p>
        </w:tc>
        <w:tc>
          <w:tcPr>
            <w:tcW w:w="8079" w:type="dxa"/>
            <w:vAlign w:val="center"/>
            <w:hideMark/>
          </w:tcPr>
          <w:p w:rsidR="00E63800" w:rsidRPr="00EF658E" w:rsidRDefault="00E63800" w:rsidP="006B748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4"/>
                <w:szCs w:val="24"/>
              </w:rPr>
            </w:pPr>
            <w:r w:rsidRPr="00EF658E">
              <w:rPr>
                <w:rFonts w:ascii="Times New Roman" w:eastAsia="宋体" w:hAnsi="Times New Roman" w:cs="Times New Roman"/>
                <w:color w:val="000000"/>
                <w:kern w:val="0"/>
                <w:sz w:val="24"/>
                <w:szCs w:val="24"/>
              </w:rPr>
              <w:t>The self-reported annual income provided by the borrower during registration.</w:t>
            </w:r>
          </w:p>
        </w:tc>
      </w:tr>
      <w:tr w:rsidR="00E63800" w:rsidRPr="00EF658E" w:rsidTr="00671E04">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271" w:type="dxa"/>
            <w:noWrap/>
            <w:vAlign w:val="center"/>
            <w:hideMark/>
          </w:tcPr>
          <w:p w:rsidR="00E63800" w:rsidRPr="00EF658E" w:rsidRDefault="00E63800" w:rsidP="006B7480">
            <w:pPr>
              <w:rPr>
                <w:rFonts w:ascii="Times New Roman" w:eastAsia="宋体" w:hAnsi="Times New Roman" w:cs="Times New Roman"/>
                <w:color w:val="000000"/>
                <w:kern w:val="0"/>
                <w:sz w:val="24"/>
                <w:szCs w:val="24"/>
              </w:rPr>
            </w:pPr>
            <w:proofErr w:type="spellStart"/>
            <w:r w:rsidRPr="00EF658E">
              <w:rPr>
                <w:rFonts w:ascii="Times New Roman" w:eastAsia="宋体" w:hAnsi="Times New Roman" w:cs="Times New Roman"/>
                <w:color w:val="000000"/>
                <w:kern w:val="0"/>
                <w:sz w:val="24"/>
                <w:szCs w:val="24"/>
              </w:rPr>
              <w:t>collection_recovery_fee</w:t>
            </w:r>
            <w:proofErr w:type="spellEnd"/>
          </w:p>
        </w:tc>
        <w:tc>
          <w:tcPr>
            <w:tcW w:w="8079" w:type="dxa"/>
            <w:vAlign w:val="center"/>
            <w:hideMark/>
          </w:tcPr>
          <w:p w:rsidR="00E63800" w:rsidRPr="00EF658E" w:rsidRDefault="00E63800" w:rsidP="006B7480">
            <w:pP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4"/>
                <w:szCs w:val="24"/>
              </w:rPr>
            </w:pPr>
            <w:r w:rsidRPr="00EF658E">
              <w:rPr>
                <w:rFonts w:ascii="Times New Roman" w:eastAsia="宋体" w:hAnsi="Times New Roman" w:cs="Times New Roman"/>
                <w:color w:val="000000"/>
                <w:kern w:val="0"/>
                <w:sz w:val="24"/>
                <w:szCs w:val="24"/>
              </w:rPr>
              <w:t>post charge off collection fee</w:t>
            </w:r>
          </w:p>
        </w:tc>
      </w:tr>
      <w:tr w:rsidR="00E63800" w:rsidRPr="00EF658E" w:rsidTr="00671E04">
        <w:trPr>
          <w:trHeight w:val="280"/>
          <w:jc w:val="center"/>
        </w:trPr>
        <w:tc>
          <w:tcPr>
            <w:cnfStyle w:val="001000000000" w:firstRow="0" w:lastRow="0" w:firstColumn="1" w:lastColumn="0" w:oddVBand="0" w:evenVBand="0" w:oddHBand="0" w:evenHBand="0" w:firstRowFirstColumn="0" w:firstRowLastColumn="0" w:lastRowFirstColumn="0" w:lastRowLastColumn="0"/>
            <w:tcW w:w="1271" w:type="dxa"/>
            <w:noWrap/>
            <w:vAlign w:val="center"/>
            <w:hideMark/>
          </w:tcPr>
          <w:p w:rsidR="00E63800" w:rsidRPr="00EF658E" w:rsidRDefault="00E63800" w:rsidP="006B7480">
            <w:pPr>
              <w:rPr>
                <w:rFonts w:ascii="Times New Roman" w:eastAsia="宋体" w:hAnsi="Times New Roman" w:cs="Times New Roman"/>
                <w:color w:val="000000"/>
                <w:kern w:val="0"/>
                <w:sz w:val="24"/>
                <w:szCs w:val="24"/>
              </w:rPr>
            </w:pPr>
            <w:r w:rsidRPr="00EF658E">
              <w:rPr>
                <w:rFonts w:ascii="Times New Roman" w:eastAsia="宋体" w:hAnsi="Times New Roman" w:cs="Times New Roman"/>
                <w:color w:val="000000"/>
                <w:kern w:val="0"/>
                <w:sz w:val="24"/>
                <w:szCs w:val="24"/>
              </w:rPr>
              <w:t>collections_12_mths_ex_med</w:t>
            </w:r>
          </w:p>
        </w:tc>
        <w:tc>
          <w:tcPr>
            <w:tcW w:w="8079" w:type="dxa"/>
            <w:vAlign w:val="center"/>
            <w:hideMark/>
          </w:tcPr>
          <w:p w:rsidR="00E63800" w:rsidRPr="00EF658E" w:rsidRDefault="00E63800" w:rsidP="006B748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4"/>
                <w:szCs w:val="24"/>
              </w:rPr>
            </w:pPr>
            <w:r w:rsidRPr="00EF658E">
              <w:rPr>
                <w:rFonts w:ascii="Times New Roman" w:eastAsia="宋体" w:hAnsi="Times New Roman" w:cs="Times New Roman"/>
                <w:color w:val="000000"/>
                <w:kern w:val="0"/>
                <w:sz w:val="24"/>
                <w:szCs w:val="24"/>
              </w:rPr>
              <w:t>Number of collections in 12 months excluding medical collections</w:t>
            </w:r>
          </w:p>
        </w:tc>
      </w:tr>
      <w:tr w:rsidR="00E63800" w:rsidRPr="00EF658E" w:rsidTr="00671E04">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271" w:type="dxa"/>
            <w:noWrap/>
            <w:vAlign w:val="center"/>
            <w:hideMark/>
          </w:tcPr>
          <w:p w:rsidR="00E63800" w:rsidRPr="00EF658E" w:rsidRDefault="00E63800" w:rsidP="006B7480">
            <w:pPr>
              <w:rPr>
                <w:rFonts w:ascii="Times New Roman" w:eastAsia="宋体" w:hAnsi="Times New Roman" w:cs="Times New Roman"/>
                <w:color w:val="000000"/>
                <w:kern w:val="0"/>
                <w:sz w:val="24"/>
                <w:szCs w:val="24"/>
              </w:rPr>
            </w:pPr>
            <w:r w:rsidRPr="00EF658E">
              <w:rPr>
                <w:rFonts w:ascii="Times New Roman" w:eastAsia="宋体" w:hAnsi="Times New Roman" w:cs="Times New Roman"/>
                <w:color w:val="000000"/>
                <w:kern w:val="0"/>
                <w:sz w:val="24"/>
                <w:szCs w:val="24"/>
              </w:rPr>
              <w:t>delinq_2yrs</w:t>
            </w:r>
          </w:p>
        </w:tc>
        <w:tc>
          <w:tcPr>
            <w:tcW w:w="8079" w:type="dxa"/>
            <w:vAlign w:val="center"/>
            <w:hideMark/>
          </w:tcPr>
          <w:p w:rsidR="00E63800" w:rsidRPr="00EF658E" w:rsidRDefault="00E63800" w:rsidP="006B7480">
            <w:pP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4"/>
                <w:szCs w:val="24"/>
              </w:rPr>
            </w:pPr>
            <w:r w:rsidRPr="00EF658E">
              <w:rPr>
                <w:rFonts w:ascii="Times New Roman" w:eastAsia="宋体" w:hAnsi="Times New Roman" w:cs="Times New Roman"/>
                <w:color w:val="000000"/>
                <w:kern w:val="0"/>
                <w:sz w:val="24"/>
                <w:szCs w:val="24"/>
              </w:rPr>
              <w:t>The number of 30+ days past-due incidences of delinquency in the borrower's credit file for the past 2 years</w:t>
            </w:r>
          </w:p>
        </w:tc>
      </w:tr>
      <w:tr w:rsidR="00E63800" w:rsidRPr="00EF658E" w:rsidTr="00671E04">
        <w:trPr>
          <w:trHeight w:val="360"/>
          <w:jc w:val="center"/>
        </w:trPr>
        <w:tc>
          <w:tcPr>
            <w:cnfStyle w:val="001000000000" w:firstRow="0" w:lastRow="0" w:firstColumn="1" w:lastColumn="0" w:oddVBand="0" w:evenVBand="0" w:oddHBand="0" w:evenHBand="0" w:firstRowFirstColumn="0" w:firstRowLastColumn="0" w:lastRowFirstColumn="0" w:lastRowLastColumn="0"/>
            <w:tcW w:w="1271" w:type="dxa"/>
            <w:noWrap/>
            <w:vAlign w:val="center"/>
            <w:hideMark/>
          </w:tcPr>
          <w:p w:rsidR="00E63800" w:rsidRPr="00EF658E" w:rsidRDefault="00E63800" w:rsidP="006B7480">
            <w:pPr>
              <w:rPr>
                <w:rFonts w:ascii="Times New Roman" w:eastAsia="宋体" w:hAnsi="Times New Roman" w:cs="Times New Roman"/>
                <w:color w:val="000000"/>
                <w:kern w:val="0"/>
                <w:sz w:val="24"/>
                <w:szCs w:val="24"/>
              </w:rPr>
            </w:pPr>
            <w:proofErr w:type="spellStart"/>
            <w:r w:rsidRPr="00EF658E">
              <w:rPr>
                <w:rFonts w:ascii="Times New Roman" w:eastAsia="宋体" w:hAnsi="Times New Roman" w:cs="Times New Roman"/>
                <w:color w:val="000000"/>
                <w:kern w:val="0"/>
                <w:sz w:val="24"/>
                <w:szCs w:val="24"/>
              </w:rPr>
              <w:t>desc</w:t>
            </w:r>
            <w:proofErr w:type="spellEnd"/>
          </w:p>
        </w:tc>
        <w:tc>
          <w:tcPr>
            <w:tcW w:w="8079" w:type="dxa"/>
            <w:vAlign w:val="center"/>
            <w:hideMark/>
          </w:tcPr>
          <w:p w:rsidR="00E63800" w:rsidRPr="00EF658E" w:rsidRDefault="00E63800" w:rsidP="006B748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4"/>
                <w:szCs w:val="24"/>
              </w:rPr>
            </w:pPr>
            <w:r w:rsidRPr="00EF658E">
              <w:rPr>
                <w:rFonts w:ascii="Times New Roman" w:eastAsia="宋体" w:hAnsi="Times New Roman" w:cs="Times New Roman"/>
                <w:color w:val="000000"/>
                <w:kern w:val="0"/>
                <w:sz w:val="24"/>
                <w:szCs w:val="24"/>
              </w:rPr>
              <w:t>Loan description provided by the borrower</w:t>
            </w:r>
          </w:p>
        </w:tc>
      </w:tr>
      <w:tr w:rsidR="00E63800" w:rsidRPr="00EF658E" w:rsidTr="00671E04">
        <w:trPr>
          <w:cnfStyle w:val="000000100000" w:firstRow="0" w:lastRow="0" w:firstColumn="0" w:lastColumn="0" w:oddVBand="0" w:evenVBand="0" w:oddHBand="1" w:evenHBand="0" w:firstRowFirstColumn="0" w:firstRowLastColumn="0" w:lastRowFirstColumn="0" w:lastRowLastColumn="0"/>
          <w:trHeight w:val="560"/>
          <w:jc w:val="center"/>
        </w:trPr>
        <w:tc>
          <w:tcPr>
            <w:cnfStyle w:val="001000000000" w:firstRow="0" w:lastRow="0" w:firstColumn="1" w:lastColumn="0" w:oddVBand="0" w:evenVBand="0" w:oddHBand="0" w:evenHBand="0" w:firstRowFirstColumn="0" w:firstRowLastColumn="0" w:lastRowFirstColumn="0" w:lastRowLastColumn="0"/>
            <w:tcW w:w="1271" w:type="dxa"/>
            <w:noWrap/>
            <w:vAlign w:val="center"/>
            <w:hideMark/>
          </w:tcPr>
          <w:p w:rsidR="00E63800" w:rsidRPr="00EF658E" w:rsidRDefault="00E63800" w:rsidP="006B7480">
            <w:pPr>
              <w:rPr>
                <w:rFonts w:ascii="Times New Roman" w:eastAsia="宋体" w:hAnsi="Times New Roman" w:cs="Times New Roman"/>
                <w:color w:val="000000"/>
                <w:kern w:val="0"/>
                <w:sz w:val="24"/>
                <w:szCs w:val="24"/>
              </w:rPr>
            </w:pPr>
            <w:proofErr w:type="spellStart"/>
            <w:r w:rsidRPr="00EF658E">
              <w:rPr>
                <w:rFonts w:ascii="Times New Roman" w:eastAsia="宋体" w:hAnsi="Times New Roman" w:cs="Times New Roman"/>
                <w:color w:val="000000"/>
                <w:kern w:val="0"/>
                <w:sz w:val="24"/>
                <w:szCs w:val="24"/>
              </w:rPr>
              <w:t>dti</w:t>
            </w:r>
            <w:proofErr w:type="spellEnd"/>
          </w:p>
        </w:tc>
        <w:tc>
          <w:tcPr>
            <w:tcW w:w="8079" w:type="dxa"/>
            <w:vAlign w:val="center"/>
            <w:hideMark/>
          </w:tcPr>
          <w:p w:rsidR="00E63800" w:rsidRPr="00EF658E" w:rsidRDefault="00E63800" w:rsidP="006B7480">
            <w:pP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4"/>
                <w:szCs w:val="24"/>
              </w:rPr>
            </w:pPr>
            <w:r w:rsidRPr="00EF658E">
              <w:rPr>
                <w:rFonts w:ascii="Times New Roman" w:eastAsia="宋体" w:hAnsi="Times New Roman" w:cs="Times New Roman"/>
                <w:color w:val="000000"/>
                <w:kern w:val="0"/>
                <w:sz w:val="24"/>
                <w:szCs w:val="24"/>
              </w:rPr>
              <w:t>A ratio calculated using the borrower’s total monthly debt payments on the total debt obligations, excluding mortgage and the requested LC loan, divided by the borrower’s self-reported monthly income.</w:t>
            </w:r>
          </w:p>
        </w:tc>
      </w:tr>
      <w:tr w:rsidR="00E63800" w:rsidRPr="00EF658E" w:rsidTr="00671E04">
        <w:trPr>
          <w:trHeight w:val="280"/>
          <w:jc w:val="center"/>
        </w:trPr>
        <w:tc>
          <w:tcPr>
            <w:cnfStyle w:val="001000000000" w:firstRow="0" w:lastRow="0" w:firstColumn="1" w:lastColumn="0" w:oddVBand="0" w:evenVBand="0" w:oddHBand="0" w:evenHBand="0" w:firstRowFirstColumn="0" w:firstRowLastColumn="0" w:lastRowFirstColumn="0" w:lastRowLastColumn="0"/>
            <w:tcW w:w="1271" w:type="dxa"/>
            <w:noWrap/>
            <w:vAlign w:val="center"/>
            <w:hideMark/>
          </w:tcPr>
          <w:p w:rsidR="00E63800" w:rsidRPr="00EF658E" w:rsidRDefault="00E63800" w:rsidP="006B7480">
            <w:pPr>
              <w:rPr>
                <w:rFonts w:ascii="Times New Roman" w:eastAsia="宋体" w:hAnsi="Times New Roman" w:cs="Times New Roman"/>
                <w:color w:val="000000"/>
                <w:kern w:val="0"/>
                <w:sz w:val="24"/>
                <w:szCs w:val="24"/>
              </w:rPr>
            </w:pPr>
            <w:proofErr w:type="spellStart"/>
            <w:r w:rsidRPr="00EF658E">
              <w:rPr>
                <w:rFonts w:ascii="Times New Roman" w:eastAsia="宋体" w:hAnsi="Times New Roman" w:cs="Times New Roman"/>
                <w:color w:val="000000"/>
                <w:kern w:val="0"/>
                <w:sz w:val="24"/>
                <w:szCs w:val="24"/>
              </w:rPr>
              <w:t>emp_length</w:t>
            </w:r>
            <w:proofErr w:type="spellEnd"/>
          </w:p>
        </w:tc>
        <w:tc>
          <w:tcPr>
            <w:tcW w:w="8079" w:type="dxa"/>
            <w:vAlign w:val="center"/>
            <w:hideMark/>
          </w:tcPr>
          <w:p w:rsidR="00E63800" w:rsidRPr="00EF658E" w:rsidRDefault="00E63800" w:rsidP="006B748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4"/>
                <w:szCs w:val="24"/>
              </w:rPr>
            </w:pPr>
            <w:r w:rsidRPr="00EF658E">
              <w:rPr>
                <w:rFonts w:ascii="Times New Roman" w:eastAsia="宋体" w:hAnsi="Times New Roman" w:cs="Times New Roman"/>
                <w:color w:val="000000"/>
                <w:kern w:val="0"/>
                <w:sz w:val="24"/>
                <w:szCs w:val="24"/>
              </w:rPr>
              <w:t xml:space="preserve">Employment length in years. Possible values are between 0 and 10 where 0 means less than one year and 10 means ten or more years. </w:t>
            </w:r>
          </w:p>
        </w:tc>
      </w:tr>
      <w:tr w:rsidR="00E63800" w:rsidRPr="00EF658E" w:rsidTr="00671E04">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271" w:type="dxa"/>
            <w:noWrap/>
            <w:vAlign w:val="center"/>
            <w:hideMark/>
          </w:tcPr>
          <w:p w:rsidR="00E63800" w:rsidRPr="00EF658E" w:rsidRDefault="00E63800" w:rsidP="006B7480">
            <w:pPr>
              <w:rPr>
                <w:rFonts w:ascii="Times New Roman" w:eastAsia="宋体" w:hAnsi="Times New Roman" w:cs="Times New Roman"/>
                <w:color w:val="000000"/>
                <w:kern w:val="0"/>
                <w:sz w:val="24"/>
                <w:szCs w:val="24"/>
              </w:rPr>
            </w:pPr>
            <w:proofErr w:type="spellStart"/>
            <w:r w:rsidRPr="00EF658E">
              <w:rPr>
                <w:rFonts w:ascii="Times New Roman" w:eastAsia="宋体" w:hAnsi="Times New Roman" w:cs="Times New Roman"/>
                <w:color w:val="000000"/>
                <w:kern w:val="0"/>
                <w:sz w:val="24"/>
                <w:szCs w:val="24"/>
              </w:rPr>
              <w:t>funded_amnt</w:t>
            </w:r>
            <w:proofErr w:type="spellEnd"/>
          </w:p>
        </w:tc>
        <w:tc>
          <w:tcPr>
            <w:tcW w:w="8079" w:type="dxa"/>
            <w:vAlign w:val="center"/>
            <w:hideMark/>
          </w:tcPr>
          <w:p w:rsidR="00E63800" w:rsidRPr="00EF658E" w:rsidRDefault="00E63800" w:rsidP="006B7480">
            <w:pP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4"/>
                <w:szCs w:val="24"/>
              </w:rPr>
            </w:pPr>
            <w:r w:rsidRPr="00EF658E">
              <w:rPr>
                <w:rFonts w:ascii="Times New Roman" w:eastAsia="宋体" w:hAnsi="Times New Roman" w:cs="Times New Roman"/>
                <w:color w:val="000000"/>
                <w:kern w:val="0"/>
                <w:sz w:val="24"/>
                <w:szCs w:val="24"/>
              </w:rPr>
              <w:t>The total amount committed to that loan at that point in time.</w:t>
            </w:r>
          </w:p>
        </w:tc>
      </w:tr>
      <w:tr w:rsidR="00E63800" w:rsidRPr="00EF658E" w:rsidTr="00671E04">
        <w:trPr>
          <w:trHeight w:val="280"/>
          <w:jc w:val="center"/>
        </w:trPr>
        <w:tc>
          <w:tcPr>
            <w:cnfStyle w:val="001000000000" w:firstRow="0" w:lastRow="0" w:firstColumn="1" w:lastColumn="0" w:oddVBand="0" w:evenVBand="0" w:oddHBand="0" w:evenHBand="0" w:firstRowFirstColumn="0" w:firstRowLastColumn="0" w:lastRowFirstColumn="0" w:lastRowLastColumn="0"/>
            <w:tcW w:w="1271" w:type="dxa"/>
            <w:noWrap/>
            <w:vAlign w:val="center"/>
            <w:hideMark/>
          </w:tcPr>
          <w:p w:rsidR="00E63800" w:rsidRPr="00EF658E" w:rsidRDefault="00E63800" w:rsidP="006B7480">
            <w:pPr>
              <w:rPr>
                <w:rFonts w:ascii="Times New Roman" w:eastAsia="宋体" w:hAnsi="Times New Roman" w:cs="Times New Roman"/>
                <w:color w:val="000000"/>
                <w:kern w:val="0"/>
                <w:sz w:val="24"/>
                <w:szCs w:val="24"/>
              </w:rPr>
            </w:pPr>
            <w:proofErr w:type="spellStart"/>
            <w:r w:rsidRPr="00EF658E">
              <w:rPr>
                <w:rFonts w:ascii="Times New Roman" w:eastAsia="宋体" w:hAnsi="Times New Roman" w:cs="Times New Roman"/>
                <w:color w:val="000000"/>
                <w:kern w:val="0"/>
                <w:sz w:val="24"/>
                <w:szCs w:val="24"/>
              </w:rPr>
              <w:t>home_ownership</w:t>
            </w:r>
            <w:proofErr w:type="spellEnd"/>
          </w:p>
        </w:tc>
        <w:tc>
          <w:tcPr>
            <w:tcW w:w="8079" w:type="dxa"/>
            <w:vAlign w:val="center"/>
            <w:hideMark/>
          </w:tcPr>
          <w:p w:rsidR="00E63800" w:rsidRPr="00EF658E" w:rsidRDefault="00E63800" w:rsidP="006B748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4"/>
                <w:szCs w:val="24"/>
              </w:rPr>
            </w:pPr>
            <w:r w:rsidRPr="00EF658E">
              <w:rPr>
                <w:rFonts w:ascii="Times New Roman" w:eastAsia="宋体" w:hAnsi="Times New Roman" w:cs="Times New Roman"/>
                <w:color w:val="000000"/>
                <w:kern w:val="0"/>
                <w:sz w:val="24"/>
                <w:szCs w:val="24"/>
              </w:rPr>
              <w:t>The home ownership status provided by the borrower during registration. Our values are: RENT, OWN, MORTGAGE, OTHER.</w:t>
            </w:r>
          </w:p>
        </w:tc>
      </w:tr>
      <w:tr w:rsidR="00E63800" w:rsidRPr="00EF658E" w:rsidTr="00671E04">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271" w:type="dxa"/>
            <w:noWrap/>
            <w:vAlign w:val="center"/>
            <w:hideMark/>
          </w:tcPr>
          <w:p w:rsidR="00E63800" w:rsidRPr="00EF658E" w:rsidRDefault="00E63800" w:rsidP="006B7480">
            <w:pPr>
              <w:rPr>
                <w:rFonts w:ascii="Times New Roman" w:eastAsia="宋体" w:hAnsi="Times New Roman" w:cs="Times New Roman"/>
                <w:color w:val="000000"/>
                <w:kern w:val="0"/>
                <w:sz w:val="24"/>
                <w:szCs w:val="24"/>
              </w:rPr>
            </w:pPr>
            <w:proofErr w:type="spellStart"/>
            <w:r w:rsidRPr="00EF658E">
              <w:rPr>
                <w:rFonts w:ascii="Times New Roman" w:eastAsia="宋体" w:hAnsi="Times New Roman" w:cs="Times New Roman"/>
                <w:color w:val="000000"/>
                <w:kern w:val="0"/>
                <w:sz w:val="24"/>
                <w:szCs w:val="24"/>
              </w:rPr>
              <w:t>initial_list_status</w:t>
            </w:r>
            <w:proofErr w:type="spellEnd"/>
          </w:p>
        </w:tc>
        <w:tc>
          <w:tcPr>
            <w:tcW w:w="8079" w:type="dxa"/>
            <w:vAlign w:val="center"/>
            <w:hideMark/>
          </w:tcPr>
          <w:p w:rsidR="00E63800" w:rsidRPr="00EF658E" w:rsidRDefault="00E63800" w:rsidP="006B7480">
            <w:pP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4"/>
                <w:szCs w:val="24"/>
              </w:rPr>
            </w:pPr>
            <w:r w:rsidRPr="00EF658E">
              <w:rPr>
                <w:rFonts w:ascii="Times New Roman" w:eastAsia="宋体" w:hAnsi="Times New Roman" w:cs="Times New Roman"/>
                <w:color w:val="000000"/>
                <w:kern w:val="0"/>
                <w:sz w:val="24"/>
                <w:szCs w:val="24"/>
              </w:rPr>
              <w:t>The initial listing status of the loan. Possible values are – W, F</w:t>
            </w:r>
          </w:p>
        </w:tc>
      </w:tr>
      <w:tr w:rsidR="00E63800" w:rsidRPr="00EF658E" w:rsidTr="00671E04">
        <w:trPr>
          <w:trHeight w:val="280"/>
          <w:jc w:val="center"/>
        </w:trPr>
        <w:tc>
          <w:tcPr>
            <w:cnfStyle w:val="001000000000" w:firstRow="0" w:lastRow="0" w:firstColumn="1" w:lastColumn="0" w:oddVBand="0" w:evenVBand="0" w:oddHBand="0" w:evenHBand="0" w:firstRowFirstColumn="0" w:firstRowLastColumn="0" w:lastRowFirstColumn="0" w:lastRowLastColumn="0"/>
            <w:tcW w:w="1271" w:type="dxa"/>
            <w:noWrap/>
            <w:vAlign w:val="center"/>
            <w:hideMark/>
          </w:tcPr>
          <w:p w:rsidR="00E63800" w:rsidRPr="00EF658E" w:rsidRDefault="00E63800" w:rsidP="006B7480">
            <w:pPr>
              <w:rPr>
                <w:rFonts w:ascii="Times New Roman" w:eastAsia="宋体" w:hAnsi="Times New Roman" w:cs="Times New Roman"/>
                <w:color w:val="000000"/>
                <w:kern w:val="0"/>
                <w:sz w:val="24"/>
                <w:szCs w:val="24"/>
              </w:rPr>
            </w:pPr>
            <w:r w:rsidRPr="00EF658E">
              <w:rPr>
                <w:rFonts w:ascii="Times New Roman" w:eastAsia="宋体" w:hAnsi="Times New Roman" w:cs="Times New Roman"/>
                <w:color w:val="000000"/>
                <w:kern w:val="0"/>
                <w:sz w:val="24"/>
                <w:szCs w:val="24"/>
              </w:rPr>
              <w:t>inq_last_6mths</w:t>
            </w:r>
          </w:p>
        </w:tc>
        <w:tc>
          <w:tcPr>
            <w:tcW w:w="8079" w:type="dxa"/>
            <w:vAlign w:val="center"/>
            <w:hideMark/>
          </w:tcPr>
          <w:p w:rsidR="00E63800" w:rsidRPr="00EF658E" w:rsidRDefault="00E63800" w:rsidP="006B748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4"/>
                <w:szCs w:val="24"/>
              </w:rPr>
            </w:pPr>
            <w:r w:rsidRPr="00EF658E">
              <w:rPr>
                <w:rFonts w:ascii="Times New Roman" w:eastAsia="宋体" w:hAnsi="Times New Roman" w:cs="Times New Roman"/>
                <w:color w:val="000000"/>
                <w:kern w:val="0"/>
                <w:sz w:val="24"/>
                <w:szCs w:val="24"/>
              </w:rPr>
              <w:t>The number of inquiries in past 6 months (excluding auto and mortgage inquiries)</w:t>
            </w:r>
          </w:p>
        </w:tc>
      </w:tr>
      <w:tr w:rsidR="00E63800" w:rsidRPr="00EF658E" w:rsidTr="00671E04">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271" w:type="dxa"/>
            <w:noWrap/>
            <w:vAlign w:val="center"/>
            <w:hideMark/>
          </w:tcPr>
          <w:p w:rsidR="00E63800" w:rsidRPr="00EF658E" w:rsidRDefault="00E63800" w:rsidP="006B7480">
            <w:pPr>
              <w:rPr>
                <w:rFonts w:ascii="Times New Roman" w:eastAsia="宋体" w:hAnsi="Times New Roman" w:cs="Times New Roman"/>
                <w:color w:val="000000"/>
                <w:kern w:val="0"/>
                <w:sz w:val="24"/>
                <w:szCs w:val="24"/>
              </w:rPr>
            </w:pPr>
            <w:r w:rsidRPr="00EF658E">
              <w:rPr>
                <w:rFonts w:ascii="Times New Roman" w:eastAsia="宋体" w:hAnsi="Times New Roman" w:cs="Times New Roman"/>
                <w:color w:val="000000"/>
                <w:kern w:val="0"/>
                <w:sz w:val="24"/>
                <w:szCs w:val="24"/>
              </w:rPr>
              <w:t>installment</w:t>
            </w:r>
          </w:p>
        </w:tc>
        <w:tc>
          <w:tcPr>
            <w:tcW w:w="8079" w:type="dxa"/>
            <w:vAlign w:val="center"/>
            <w:hideMark/>
          </w:tcPr>
          <w:p w:rsidR="00E63800" w:rsidRPr="00EF658E" w:rsidRDefault="00E63800" w:rsidP="006B7480">
            <w:pP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4"/>
                <w:szCs w:val="24"/>
              </w:rPr>
            </w:pPr>
            <w:r w:rsidRPr="00EF658E">
              <w:rPr>
                <w:rFonts w:ascii="Times New Roman" w:eastAsia="宋体" w:hAnsi="Times New Roman" w:cs="Times New Roman"/>
                <w:color w:val="000000"/>
                <w:kern w:val="0"/>
                <w:sz w:val="24"/>
                <w:szCs w:val="24"/>
              </w:rPr>
              <w:t>The monthly payment owed by the borrower if the loan originates.</w:t>
            </w:r>
          </w:p>
        </w:tc>
      </w:tr>
      <w:tr w:rsidR="00E63800" w:rsidRPr="00EF658E" w:rsidTr="00671E04">
        <w:trPr>
          <w:trHeight w:val="280"/>
          <w:jc w:val="center"/>
        </w:trPr>
        <w:tc>
          <w:tcPr>
            <w:cnfStyle w:val="001000000000" w:firstRow="0" w:lastRow="0" w:firstColumn="1" w:lastColumn="0" w:oddVBand="0" w:evenVBand="0" w:oddHBand="0" w:evenHBand="0" w:firstRowFirstColumn="0" w:firstRowLastColumn="0" w:lastRowFirstColumn="0" w:lastRowLastColumn="0"/>
            <w:tcW w:w="1271" w:type="dxa"/>
            <w:noWrap/>
            <w:vAlign w:val="center"/>
            <w:hideMark/>
          </w:tcPr>
          <w:p w:rsidR="00E63800" w:rsidRPr="00EF658E" w:rsidRDefault="00E63800" w:rsidP="006B7480">
            <w:pPr>
              <w:rPr>
                <w:rFonts w:ascii="Times New Roman" w:eastAsia="宋体" w:hAnsi="Times New Roman" w:cs="Times New Roman"/>
                <w:color w:val="000000"/>
                <w:kern w:val="0"/>
                <w:sz w:val="24"/>
                <w:szCs w:val="24"/>
              </w:rPr>
            </w:pPr>
            <w:proofErr w:type="spellStart"/>
            <w:r w:rsidRPr="00EF658E">
              <w:rPr>
                <w:rFonts w:ascii="Times New Roman" w:eastAsia="宋体" w:hAnsi="Times New Roman" w:cs="Times New Roman"/>
                <w:color w:val="000000"/>
                <w:kern w:val="0"/>
                <w:sz w:val="24"/>
                <w:szCs w:val="24"/>
              </w:rPr>
              <w:t>int_rate</w:t>
            </w:r>
            <w:proofErr w:type="spellEnd"/>
          </w:p>
        </w:tc>
        <w:tc>
          <w:tcPr>
            <w:tcW w:w="8079" w:type="dxa"/>
            <w:vAlign w:val="center"/>
            <w:hideMark/>
          </w:tcPr>
          <w:p w:rsidR="00E63800" w:rsidRPr="00EF658E" w:rsidRDefault="00E63800" w:rsidP="006B748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4"/>
                <w:szCs w:val="24"/>
              </w:rPr>
            </w:pPr>
            <w:r w:rsidRPr="00EF658E">
              <w:rPr>
                <w:rFonts w:ascii="Times New Roman" w:eastAsia="宋体" w:hAnsi="Times New Roman" w:cs="Times New Roman"/>
                <w:color w:val="000000"/>
                <w:kern w:val="0"/>
                <w:sz w:val="24"/>
                <w:szCs w:val="24"/>
              </w:rPr>
              <w:t>Interest Rate on the loan</w:t>
            </w:r>
          </w:p>
        </w:tc>
      </w:tr>
      <w:tr w:rsidR="00E63800" w:rsidRPr="00EF658E" w:rsidTr="00671E04">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271" w:type="dxa"/>
            <w:noWrap/>
            <w:vAlign w:val="center"/>
            <w:hideMark/>
          </w:tcPr>
          <w:p w:rsidR="00E63800" w:rsidRPr="00EF658E" w:rsidRDefault="00E63800" w:rsidP="006B7480">
            <w:pPr>
              <w:rPr>
                <w:rFonts w:ascii="Times New Roman" w:eastAsia="宋体" w:hAnsi="Times New Roman" w:cs="Times New Roman"/>
                <w:color w:val="000000"/>
                <w:kern w:val="0"/>
                <w:sz w:val="24"/>
                <w:szCs w:val="24"/>
              </w:rPr>
            </w:pPr>
            <w:proofErr w:type="spellStart"/>
            <w:r w:rsidRPr="00EF658E">
              <w:rPr>
                <w:rFonts w:ascii="Times New Roman" w:eastAsia="宋体" w:hAnsi="Times New Roman" w:cs="Times New Roman"/>
                <w:color w:val="000000"/>
                <w:kern w:val="0"/>
                <w:sz w:val="24"/>
                <w:szCs w:val="24"/>
              </w:rPr>
              <w:t>loan_amnt</w:t>
            </w:r>
            <w:proofErr w:type="spellEnd"/>
          </w:p>
        </w:tc>
        <w:tc>
          <w:tcPr>
            <w:tcW w:w="8079" w:type="dxa"/>
            <w:vAlign w:val="center"/>
            <w:hideMark/>
          </w:tcPr>
          <w:p w:rsidR="00E63800" w:rsidRPr="00EF658E" w:rsidRDefault="00E63800" w:rsidP="006B7480">
            <w:pP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4"/>
                <w:szCs w:val="24"/>
              </w:rPr>
            </w:pPr>
            <w:r w:rsidRPr="00EF658E">
              <w:rPr>
                <w:rFonts w:ascii="Times New Roman" w:eastAsia="宋体" w:hAnsi="Times New Roman" w:cs="Times New Roman"/>
                <w:color w:val="000000"/>
                <w:kern w:val="0"/>
                <w:sz w:val="24"/>
                <w:szCs w:val="24"/>
              </w:rPr>
              <w:t>The listed amount of the loan applied for by the borrower. If at some point in time, the credit department reduces the loan amount, then it will be reflected in this value.</w:t>
            </w:r>
          </w:p>
        </w:tc>
      </w:tr>
      <w:tr w:rsidR="00E63800" w:rsidRPr="00EF658E" w:rsidTr="00671E04">
        <w:trPr>
          <w:trHeight w:val="280"/>
          <w:jc w:val="center"/>
        </w:trPr>
        <w:tc>
          <w:tcPr>
            <w:cnfStyle w:val="001000000000" w:firstRow="0" w:lastRow="0" w:firstColumn="1" w:lastColumn="0" w:oddVBand="0" w:evenVBand="0" w:oddHBand="0" w:evenHBand="0" w:firstRowFirstColumn="0" w:firstRowLastColumn="0" w:lastRowFirstColumn="0" w:lastRowLastColumn="0"/>
            <w:tcW w:w="1271" w:type="dxa"/>
            <w:noWrap/>
            <w:vAlign w:val="center"/>
            <w:hideMark/>
          </w:tcPr>
          <w:p w:rsidR="00E63800" w:rsidRPr="00EF658E" w:rsidRDefault="00E63800" w:rsidP="006B7480">
            <w:pPr>
              <w:rPr>
                <w:rFonts w:ascii="Times New Roman" w:eastAsia="宋体" w:hAnsi="Times New Roman" w:cs="Times New Roman"/>
                <w:color w:val="000000"/>
                <w:kern w:val="0"/>
                <w:sz w:val="24"/>
                <w:szCs w:val="24"/>
              </w:rPr>
            </w:pPr>
            <w:proofErr w:type="spellStart"/>
            <w:r w:rsidRPr="00EF658E">
              <w:rPr>
                <w:rFonts w:ascii="Times New Roman" w:eastAsia="宋体" w:hAnsi="Times New Roman" w:cs="Times New Roman"/>
                <w:color w:val="000000"/>
                <w:kern w:val="0"/>
                <w:sz w:val="24"/>
                <w:szCs w:val="24"/>
              </w:rPr>
              <w:lastRenderedPageBreak/>
              <w:t>open_acc</w:t>
            </w:r>
            <w:proofErr w:type="spellEnd"/>
          </w:p>
        </w:tc>
        <w:tc>
          <w:tcPr>
            <w:tcW w:w="8079" w:type="dxa"/>
            <w:vAlign w:val="center"/>
            <w:hideMark/>
          </w:tcPr>
          <w:p w:rsidR="00E63800" w:rsidRPr="00EF658E" w:rsidRDefault="00E63800" w:rsidP="006B748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4"/>
                <w:szCs w:val="24"/>
              </w:rPr>
            </w:pPr>
            <w:r w:rsidRPr="00EF658E">
              <w:rPr>
                <w:rFonts w:ascii="Times New Roman" w:eastAsia="宋体" w:hAnsi="Times New Roman" w:cs="Times New Roman"/>
                <w:color w:val="000000"/>
                <w:kern w:val="0"/>
                <w:sz w:val="24"/>
                <w:szCs w:val="24"/>
              </w:rPr>
              <w:t>The number of open credit lines in the borrower's credit file.</w:t>
            </w:r>
          </w:p>
        </w:tc>
      </w:tr>
      <w:tr w:rsidR="00E63800" w:rsidRPr="00EF658E" w:rsidTr="00671E04">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271" w:type="dxa"/>
            <w:noWrap/>
            <w:vAlign w:val="center"/>
            <w:hideMark/>
          </w:tcPr>
          <w:p w:rsidR="00E63800" w:rsidRPr="00EF658E" w:rsidRDefault="00E63800" w:rsidP="006B7480">
            <w:pPr>
              <w:rPr>
                <w:rFonts w:ascii="Times New Roman" w:eastAsia="宋体" w:hAnsi="Times New Roman" w:cs="Times New Roman"/>
                <w:color w:val="000000"/>
                <w:kern w:val="0"/>
                <w:sz w:val="24"/>
                <w:szCs w:val="24"/>
              </w:rPr>
            </w:pPr>
            <w:proofErr w:type="spellStart"/>
            <w:r w:rsidRPr="00EF658E">
              <w:rPr>
                <w:rFonts w:ascii="Times New Roman" w:eastAsia="宋体" w:hAnsi="Times New Roman" w:cs="Times New Roman"/>
                <w:color w:val="000000"/>
                <w:kern w:val="0"/>
                <w:sz w:val="24"/>
                <w:szCs w:val="24"/>
              </w:rPr>
              <w:t>out_prncp</w:t>
            </w:r>
            <w:proofErr w:type="spellEnd"/>
          </w:p>
        </w:tc>
        <w:tc>
          <w:tcPr>
            <w:tcW w:w="8079" w:type="dxa"/>
            <w:vAlign w:val="center"/>
            <w:hideMark/>
          </w:tcPr>
          <w:p w:rsidR="00E63800" w:rsidRPr="00EF658E" w:rsidRDefault="00E63800" w:rsidP="006B7480">
            <w:pP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4"/>
                <w:szCs w:val="24"/>
              </w:rPr>
            </w:pPr>
            <w:r w:rsidRPr="00EF658E">
              <w:rPr>
                <w:rFonts w:ascii="Times New Roman" w:eastAsia="宋体" w:hAnsi="Times New Roman" w:cs="Times New Roman"/>
                <w:color w:val="000000"/>
                <w:kern w:val="0"/>
                <w:sz w:val="24"/>
                <w:szCs w:val="24"/>
              </w:rPr>
              <w:t>Remaining outstanding principal for total amount funded</w:t>
            </w:r>
          </w:p>
        </w:tc>
      </w:tr>
      <w:tr w:rsidR="00E63800" w:rsidRPr="00EF658E" w:rsidTr="00671E04">
        <w:trPr>
          <w:trHeight w:val="280"/>
          <w:jc w:val="center"/>
        </w:trPr>
        <w:tc>
          <w:tcPr>
            <w:cnfStyle w:val="001000000000" w:firstRow="0" w:lastRow="0" w:firstColumn="1" w:lastColumn="0" w:oddVBand="0" w:evenVBand="0" w:oddHBand="0" w:evenHBand="0" w:firstRowFirstColumn="0" w:firstRowLastColumn="0" w:lastRowFirstColumn="0" w:lastRowLastColumn="0"/>
            <w:tcW w:w="1271" w:type="dxa"/>
            <w:noWrap/>
            <w:vAlign w:val="center"/>
            <w:hideMark/>
          </w:tcPr>
          <w:p w:rsidR="00E63800" w:rsidRPr="00EF658E" w:rsidRDefault="00E63800" w:rsidP="006B7480">
            <w:pPr>
              <w:rPr>
                <w:rFonts w:ascii="Times New Roman" w:eastAsia="宋体" w:hAnsi="Times New Roman" w:cs="Times New Roman"/>
                <w:color w:val="000000"/>
                <w:kern w:val="0"/>
                <w:sz w:val="24"/>
                <w:szCs w:val="24"/>
              </w:rPr>
            </w:pPr>
            <w:proofErr w:type="spellStart"/>
            <w:r w:rsidRPr="00EF658E">
              <w:rPr>
                <w:rFonts w:ascii="Times New Roman" w:eastAsia="宋体" w:hAnsi="Times New Roman" w:cs="Times New Roman"/>
                <w:color w:val="000000"/>
                <w:kern w:val="0"/>
                <w:sz w:val="24"/>
                <w:szCs w:val="24"/>
              </w:rPr>
              <w:t>pub_rec</w:t>
            </w:r>
            <w:proofErr w:type="spellEnd"/>
          </w:p>
        </w:tc>
        <w:tc>
          <w:tcPr>
            <w:tcW w:w="8079" w:type="dxa"/>
            <w:vAlign w:val="center"/>
            <w:hideMark/>
          </w:tcPr>
          <w:p w:rsidR="00E63800" w:rsidRPr="00EF658E" w:rsidRDefault="00E63800" w:rsidP="006B748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4"/>
                <w:szCs w:val="24"/>
              </w:rPr>
            </w:pPr>
            <w:r w:rsidRPr="00EF658E">
              <w:rPr>
                <w:rFonts w:ascii="Times New Roman" w:eastAsia="宋体" w:hAnsi="Times New Roman" w:cs="Times New Roman"/>
                <w:color w:val="000000"/>
                <w:kern w:val="0"/>
                <w:sz w:val="24"/>
                <w:szCs w:val="24"/>
              </w:rPr>
              <w:t>Number of derogatory public records</w:t>
            </w:r>
          </w:p>
        </w:tc>
      </w:tr>
      <w:tr w:rsidR="00E63800" w:rsidRPr="00EF658E" w:rsidTr="00671E04">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271" w:type="dxa"/>
            <w:noWrap/>
            <w:vAlign w:val="center"/>
            <w:hideMark/>
          </w:tcPr>
          <w:p w:rsidR="00E63800" w:rsidRPr="00EF658E" w:rsidRDefault="00E63800" w:rsidP="006B7480">
            <w:pPr>
              <w:rPr>
                <w:rFonts w:ascii="Times New Roman" w:eastAsia="宋体" w:hAnsi="Times New Roman" w:cs="Times New Roman"/>
                <w:color w:val="000000"/>
                <w:kern w:val="0"/>
                <w:sz w:val="24"/>
                <w:szCs w:val="24"/>
              </w:rPr>
            </w:pPr>
            <w:r w:rsidRPr="00EF658E">
              <w:rPr>
                <w:rFonts w:ascii="Times New Roman" w:eastAsia="宋体" w:hAnsi="Times New Roman" w:cs="Times New Roman"/>
                <w:color w:val="000000"/>
                <w:kern w:val="0"/>
                <w:sz w:val="24"/>
                <w:szCs w:val="24"/>
              </w:rPr>
              <w:t>purpose</w:t>
            </w:r>
          </w:p>
        </w:tc>
        <w:tc>
          <w:tcPr>
            <w:tcW w:w="8079" w:type="dxa"/>
            <w:vAlign w:val="center"/>
            <w:hideMark/>
          </w:tcPr>
          <w:p w:rsidR="00E63800" w:rsidRPr="00EF658E" w:rsidRDefault="00E63800" w:rsidP="006B7480">
            <w:pP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4"/>
                <w:szCs w:val="24"/>
              </w:rPr>
            </w:pPr>
            <w:r w:rsidRPr="00EF658E">
              <w:rPr>
                <w:rFonts w:ascii="Times New Roman" w:eastAsia="宋体" w:hAnsi="Times New Roman" w:cs="Times New Roman"/>
                <w:color w:val="000000"/>
                <w:kern w:val="0"/>
                <w:sz w:val="24"/>
                <w:szCs w:val="24"/>
              </w:rPr>
              <w:t xml:space="preserve">A category provided by the borrower for the loan request. </w:t>
            </w:r>
          </w:p>
        </w:tc>
      </w:tr>
      <w:tr w:rsidR="00E63800" w:rsidRPr="00EF658E" w:rsidTr="00671E04">
        <w:trPr>
          <w:trHeight w:val="280"/>
          <w:jc w:val="center"/>
        </w:trPr>
        <w:tc>
          <w:tcPr>
            <w:cnfStyle w:val="001000000000" w:firstRow="0" w:lastRow="0" w:firstColumn="1" w:lastColumn="0" w:oddVBand="0" w:evenVBand="0" w:oddHBand="0" w:evenHBand="0" w:firstRowFirstColumn="0" w:firstRowLastColumn="0" w:lastRowFirstColumn="0" w:lastRowLastColumn="0"/>
            <w:tcW w:w="1271" w:type="dxa"/>
            <w:noWrap/>
            <w:vAlign w:val="center"/>
            <w:hideMark/>
          </w:tcPr>
          <w:p w:rsidR="00E63800" w:rsidRPr="00EF658E" w:rsidRDefault="00E63800" w:rsidP="006B7480">
            <w:pPr>
              <w:rPr>
                <w:rFonts w:ascii="Times New Roman" w:eastAsia="宋体" w:hAnsi="Times New Roman" w:cs="Times New Roman"/>
                <w:color w:val="000000"/>
                <w:kern w:val="0"/>
                <w:sz w:val="24"/>
                <w:szCs w:val="24"/>
              </w:rPr>
            </w:pPr>
            <w:r w:rsidRPr="00EF658E">
              <w:rPr>
                <w:rFonts w:ascii="Times New Roman" w:eastAsia="宋体" w:hAnsi="Times New Roman" w:cs="Times New Roman"/>
                <w:color w:val="000000"/>
                <w:kern w:val="0"/>
                <w:sz w:val="24"/>
                <w:szCs w:val="24"/>
              </w:rPr>
              <w:t>recoveries</w:t>
            </w:r>
          </w:p>
        </w:tc>
        <w:tc>
          <w:tcPr>
            <w:tcW w:w="8079" w:type="dxa"/>
            <w:vAlign w:val="center"/>
            <w:hideMark/>
          </w:tcPr>
          <w:p w:rsidR="00E63800" w:rsidRPr="00EF658E" w:rsidRDefault="00E63800" w:rsidP="006B748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4"/>
                <w:szCs w:val="24"/>
              </w:rPr>
            </w:pPr>
            <w:r w:rsidRPr="00EF658E">
              <w:rPr>
                <w:rFonts w:ascii="Times New Roman" w:eastAsia="宋体" w:hAnsi="Times New Roman" w:cs="Times New Roman"/>
                <w:color w:val="000000"/>
                <w:kern w:val="0"/>
                <w:sz w:val="24"/>
                <w:szCs w:val="24"/>
              </w:rPr>
              <w:t>post charge off gross recovery</w:t>
            </w:r>
          </w:p>
        </w:tc>
      </w:tr>
      <w:tr w:rsidR="00E63800" w:rsidRPr="00EF658E" w:rsidTr="00671E04">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271" w:type="dxa"/>
            <w:noWrap/>
            <w:vAlign w:val="center"/>
            <w:hideMark/>
          </w:tcPr>
          <w:p w:rsidR="00E63800" w:rsidRPr="00EF658E" w:rsidRDefault="00E63800" w:rsidP="006B7480">
            <w:pPr>
              <w:rPr>
                <w:rFonts w:ascii="Times New Roman" w:eastAsia="宋体" w:hAnsi="Times New Roman" w:cs="Times New Roman"/>
                <w:color w:val="000000"/>
                <w:kern w:val="0"/>
                <w:sz w:val="24"/>
                <w:szCs w:val="24"/>
              </w:rPr>
            </w:pPr>
            <w:proofErr w:type="spellStart"/>
            <w:r w:rsidRPr="00EF658E">
              <w:rPr>
                <w:rFonts w:ascii="Times New Roman" w:eastAsia="宋体" w:hAnsi="Times New Roman" w:cs="Times New Roman"/>
                <w:color w:val="000000"/>
                <w:kern w:val="0"/>
                <w:sz w:val="24"/>
                <w:szCs w:val="24"/>
              </w:rPr>
              <w:t>revol_bal</w:t>
            </w:r>
            <w:proofErr w:type="spellEnd"/>
          </w:p>
        </w:tc>
        <w:tc>
          <w:tcPr>
            <w:tcW w:w="8079" w:type="dxa"/>
            <w:vAlign w:val="center"/>
            <w:hideMark/>
          </w:tcPr>
          <w:p w:rsidR="00E63800" w:rsidRPr="00EF658E" w:rsidRDefault="00E63800" w:rsidP="006B7480">
            <w:pP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4"/>
                <w:szCs w:val="24"/>
              </w:rPr>
            </w:pPr>
            <w:r w:rsidRPr="00EF658E">
              <w:rPr>
                <w:rFonts w:ascii="Times New Roman" w:eastAsia="宋体" w:hAnsi="Times New Roman" w:cs="Times New Roman"/>
                <w:color w:val="000000"/>
                <w:kern w:val="0"/>
                <w:sz w:val="24"/>
                <w:szCs w:val="24"/>
              </w:rPr>
              <w:t>Total credit revolving balance</w:t>
            </w:r>
          </w:p>
        </w:tc>
      </w:tr>
      <w:tr w:rsidR="00E63800" w:rsidRPr="00EF658E" w:rsidTr="00671E04">
        <w:trPr>
          <w:trHeight w:val="280"/>
          <w:jc w:val="center"/>
        </w:trPr>
        <w:tc>
          <w:tcPr>
            <w:cnfStyle w:val="001000000000" w:firstRow="0" w:lastRow="0" w:firstColumn="1" w:lastColumn="0" w:oddVBand="0" w:evenVBand="0" w:oddHBand="0" w:evenHBand="0" w:firstRowFirstColumn="0" w:firstRowLastColumn="0" w:lastRowFirstColumn="0" w:lastRowLastColumn="0"/>
            <w:tcW w:w="1271" w:type="dxa"/>
            <w:noWrap/>
            <w:vAlign w:val="center"/>
            <w:hideMark/>
          </w:tcPr>
          <w:p w:rsidR="00E63800" w:rsidRPr="00EF658E" w:rsidRDefault="00E63800" w:rsidP="006B7480">
            <w:pPr>
              <w:rPr>
                <w:rFonts w:ascii="Times New Roman" w:eastAsia="宋体" w:hAnsi="Times New Roman" w:cs="Times New Roman"/>
                <w:color w:val="000000"/>
                <w:kern w:val="0"/>
                <w:sz w:val="24"/>
                <w:szCs w:val="24"/>
              </w:rPr>
            </w:pPr>
            <w:proofErr w:type="spellStart"/>
            <w:r w:rsidRPr="00EF658E">
              <w:rPr>
                <w:rFonts w:ascii="Times New Roman" w:eastAsia="宋体" w:hAnsi="Times New Roman" w:cs="Times New Roman"/>
                <w:color w:val="000000"/>
                <w:kern w:val="0"/>
                <w:sz w:val="24"/>
                <w:szCs w:val="24"/>
              </w:rPr>
              <w:t>revol_util</w:t>
            </w:r>
            <w:proofErr w:type="spellEnd"/>
          </w:p>
        </w:tc>
        <w:tc>
          <w:tcPr>
            <w:tcW w:w="8079" w:type="dxa"/>
            <w:vAlign w:val="center"/>
            <w:hideMark/>
          </w:tcPr>
          <w:p w:rsidR="00E63800" w:rsidRPr="00EF658E" w:rsidRDefault="00E63800" w:rsidP="006B748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4"/>
                <w:szCs w:val="24"/>
              </w:rPr>
            </w:pPr>
            <w:r w:rsidRPr="00EF658E">
              <w:rPr>
                <w:rFonts w:ascii="Times New Roman" w:eastAsia="宋体" w:hAnsi="Times New Roman" w:cs="Times New Roman"/>
                <w:color w:val="000000"/>
                <w:kern w:val="0"/>
                <w:sz w:val="24"/>
                <w:szCs w:val="24"/>
              </w:rPr>
              <w:t>Revolving line utilization rate, or the amount of credit the borrower is using relative to all available revolving credit.</w:t>
            </w:r>
          </w:p>
        </w:tc>
      </w:tr>
      <w:tr w:rsidR="00E63800" w:rsidRPr="00EF658E" w:rsidTr="00671E04">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271" w:type="dxa"/>
            <w:noWrap/>
            <w:vAlign w:val="center"/>
            <w:hideMark/>
          </w:tcPr>
          <w:p w:rsidR="00E63800" w:rsidRPr="00EF658E" w:rsidRDefault="00E63800" w:rsidP="006B7480">
            <w:pPr>
              <w:rPr>
                <w:rFonts w:ascii="Times New Roman" w:eastAsia="宋体" w:hAnsi="Times New Roman" w:cs="Times New Roman"/>
                <w:color w:val="000000"/>
                <w:kern w:val="0"/>
                <w:sz w:val="24"/>
                <w:szCs w:val="24"/>
              </w:rPr>
            </w:pPr>
            <w:proofErr w:type="spellStart"/>
            <w:r w:rsidRPr="00EF658E">
              <w:rPr>
                <w:rFonts w:ascii="Times New Roman" w:eastAsia="宋体" w:hAnsi="Times New Roman" w:cs="Times New Roman"/>
                <w:color w:val="000000"/>
                <w:kern w:val="0"/>
                <w:sz w:val="24"/>
                <w:szCs w:val="24"/>
              </w:rPr>
              <w:t>sub_grade</w:t>
            </w:r>
            <w:proofErr w:type="spellEnd"/>
          </w:p>
        </w:tc>
        <w:tc>
          <w:tcPr>
            <w:tcW w:w="8079" w:type="dxa"/>
            <w:vAlign w:val="center"/>
            <w:hideMark/>
          </w:tcPr>
          <w:p w:rsidR="00E63800" w:rsidRPr="00EF658E" w:rsidRDefault="00E63800" w:rsidP="006B7480">
            <w:pP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4"/>
                <w:szCs w:val="24"/>
              </w:rPr>
            </w:pPr>
            <w:r w:rsidRPr="00EF658E">
              <w:rPr>
                <w:rFonts w:ascii="Times New Roman" w:eastAsia="宋体" w:hAnsi="Times New Roman" w:cs="Times New Roman"/>
                <w:color w:val="000000"/>
                <w:kern w:val="0"/>
                <w:sz w:val="24"/>
                <w:szCs w:val="24"/>
              </w:rPr>
              <w:t>LC assigned loan subgrade</w:t>
            </w:r>
          </w:p>
        </w:tc>
      </w:tr>
      <w:tr w:rsidR="00E63800" w:rsidRPr="00EF658E" w:rsidTr="00671E04">
        <w:trPr>
          <w:trHeight w:val="280"/>
          <w:jc w:val="center"/>
        </w:trPr>
        <w:tc>
          <w:tcPr>
            <w:cnfStyle w:val="001000000000" w:firstRow="0" w:lastRow="0" w:firstColumn="1" w:lastColumn="0" w:oddVBand="0" w:evenVBand="0" w:oddHBand="0" w:evenHBand="0" w:firstRowFirstColumn="0" w:firstRowLastColumn="0" w:lastRowFirstColumn="0" w:lastRowLastColumn="0"/>
            <w:tcW w:w="1271" w:type="dxa"/>
            <w:noWrap/>
            <w:vAlign w:val="center"/>
            <w:hideMark/>
          </w:tcPr>
          <w:p w:rsidR="00E63800" w:rsidRPr="00EF658E" w:rsidRDefault="00E63800" w:rsidP="006B7480">
            <w:pPr>
              <w:rPr>
                <w:rFonts w:ascii="Times New Roman" w:eastAsia="宋体" w:hAnsi="Times New Roman" w:cs="Times New Roman"/>
                <w:color w:val="000000"/>
                <w:kern w:val="0"/>
                <w:sz w:val="24"/>
                <w:szCs w:val="24"/>
              </w:rPr>
            </w:pPr>
            <w:r w:rsidRPr="00EF658E">
              <w:rPr>
                <w:rFonts w:ascii="Times New Roman" w:eastAsia="宋体" w:hAnsi="Times New Roman" w:cs="Times New Roman"/>
                <w:color w:val="000000"/>
                <w:kern w:val="0"/>
                <w:sz w:val="24"/>
                <w:szCs w:val="24"/>
              </w:rPr>
              <w:t>term</w:t>
            </w:r>
          </w:p>
        </w:tc>
        <w:tc>
          <w:tcPr>
            <w:tcW w:w="8079" w:type="dxa"/>
            <w:vAlign w:val="center"/>
            <w:hideMark/>
          </w:tcPr>
          <w:p w:rsidR="00E63800" w:rsidRPr="00EF658E" w:rsidRDefault="00E63800" w:rsidP="006B748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4"/>
                <w:szCs w:val="24"/>
              </w:rPr>
            </w:pPr>
            <w:r w:rsidRPr="00EF658E">
              <w:rPr>
                <w:rFonts w:ascii="Times New Roman" w:eastAsia="宋体" w:hAnsi="Times New Roman" w:cs="Times New Roman"/>
                <w:color w:val="000000"/>
                <w:kern w:val="0"/>
                <w:sz w:val="24"/>
                <w:szCs w:val="24"/>
              </w:rPr>
              <w:t>The number of payments on the loan. Values are in months and can be either 36 or 60.</w:t>
            </w:r>
          </w:p>
        </w:tc>
      </w:tr>
      <w:tr w:rsidR="00E63800" w:rsidRPr="00EF658E" w:rsidTr="00671E04">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271" w:type="dxa"/>
            <w:noWrap/>
            <w:vAlign w:val="center"/>
            <w:hideMark/>
          </w:tcPr>
          <w:p w:rsidR="00E63800" w:rsidRPr="00EF658E" w:rsidRDefault="00E63800" w:rsidP="006B7480">
            <w:pPr>
              <w:rPr>
                <w:rFonts w:ascii="Times New Roman" w:eastAsia="宋体" w:hAnsi="Times New Roman" w:cs="Times New Roman"/>
                <w:color w:val="000000"/>
                <w:kern w:val="0"/>
                <w:sz w:val="24"/>
                <w:szCs w:val="24"/>
              </w:rPr>
            </w:pPr>
            <w:proofErr w:type="spellStart"/>
            <w:r w:rsidRPr="00EF658E">
              <w:rPr>
                <w:rFonts w:ascii="Times New Roman" w:eastAsia="宋体" w:hAnsi="Times New Roman" w:cs="Times New Roman"/>
                <w:color w:val="000000"/>
                <w:kern w:val="0"/>
                <w:sz w:val="24"/>
                <w:szCs w:val="24"/>
              </w:rPr>
              <w:t>total_acc</w:t>
            </w:r>
            <w:proofErr w:type="spellEnd"/>
          </w:p>
        </w:tc>
        <w:tc>
          <w:tcPr>
            <w:tcW w:w="8079" w:type="dxa"/>
            <w:vAlign w:val="center"/>
            <w:hideMark/>
          </w:tcPr>
          <w:p w:rsidR="00E63800" w:rsidRPr="00EF658E" w:rsidRDefault="00E63800" w:rsidP="006B7480">
            <w:pP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4"/>
                <w:szCs w:val="24"/>
              </w:rPr>
            </w:pPr>
            <w:r w:rsidRPr="00EF658E">
              <w:rPr>
                <w:rFonts w:ascii="Times New Roman" w:eastAsia="宋体" w:hAnsi="Times New Roman" w:cs="Times New Roman"/>
                <w:color w:val="000000"/>
                <w:kern w:val="0"/>
                <w:sz w:val="24"/>
                <w:szCs w:val="24"/>
              </w:rPr>
              <w:t>The total number of credit lines currently in the borrower's credit file</w:t>
            </w:r>
          </w:p>
        </w:tc>
      </w:tr>
      <w:tr w:rsidR="00E63800" w:rsidRPr="00EF658E" w:rsidTr="00671E04">
        <w:trPr>
          <w:trHeight w:val="280"/>
          <w:jc w:val="center"/>
        </w:trPr>
        <w:tc>
          <w:tcPr>
            <w:cnfStyle w:val="001000000000" w:firstRow="0" w:lastRow="0" w:firstColumn="1" w:lastColumn="0" w:oddVBand="0" w:evenVBand="0" w:oddHBand="0" w:evenHBand="0" w:firstRowFirstColumn="0" w:firstRowLastColumn="0" w:lastRowFirstColumn="0" w:lastRowLastColumn="0"/>
            <w:tcW w:w="1271" w:type="dxa"/>
            <w:noWrap/>
            <w:vAlign w:val="center"/>
            <w:hideMark/>
          </w:tcPr>
          <w:p w:rsidR="00E63800" w:rsidRPr="00EF658E" w:rsidRDefault="00E63800" w:rsidP="006B7480">
            <w:pPr>
              <w:rPr>
                <w:rFonts w:ascii="Times New Roman" w:eastAsia="宋体" w:hAnsi="Times New Roman" w:cs="Times New Roman"/>
                <w:color w:val="000000"/>
                <w:kern w:val="0"/>
                <w:sz w:val="24"/>
                <w:szCs w:val="24"/>
              </w:rPr>
            </w:pPr>
            <w:proofErr w:type="spellStart"/>
            <w:r w:rsidRPr="00EF658E">
              <w:rPr>
                <w:rFonts w:ascii="Times New Roman" w:eastAsia="宋体" w:hAnsi="Times New Roman" w:cs="Times New Roman"/>
                <w:color w:val="000000"/>
                <w:kern w:val="0"/>
                <w:sz w:val="24"/>
                <w:szCs w:val="24"/>
              </w:rPr>
              <w:t>total_pymnt</w:t>
            </w:r>
            <w:proofErr w:type="spellEnd"/>
          </w:p>
        </w:tc>
        <w:tc>
          <w:tcPr>
            <w:tcW w:w="8079" w:type="dxa"/>
            <w:vAlign w:val="center"/>
            <w:hideMark/>
          </w:tcPr>
          <w:p w:rsidR="00E63800" w:rsidRPr="00EF658E" w:rsidRDefault="00E63800" w:rsidP="006B748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4"/>
                <w:szCs w:val="24"/>
              </w:rPr>
            </w:pPr>
            <w:r w:rsidRPr="00EF658E">
              <w:rPr>
                <w:rFonts w:ascii="Times New Roman" w:eastAsia="宋体" w:hAnsi="Times New Roman" w:cs="Times New Roman"/>
                <w:color w:val="000000"/>
                <w:kern w:val="0"/>
                <w:sz w:val="24"/>
                <w:szCs w:val="24"/>
              </w:rPr>
              <w:t>Payments received to date for total amount funded</w:t>
            </w:r>
          </w:p>
        </w:tc>
      </w:tr>
      <w:tr w:rsidR="00E63800" w:rsidRPr="00EF658E" w:rsidTr="00671E04">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271" w:type="dxa"/>
            <w:noWrap/>
            <w:vAlign w:val="center"/>
            <w:hideMark/>
          </w:tcPr>
          <w:p w:rsidR="00E63800" w:rsidRPr="00EF658E" w:rsidRDefault="00E63800" w:rsidP="006B7480">
            <w:pPr>
              <w:rPr>
                <w:rFonts w:ascii="Times New Roman" w:eastAsia="宋体" w:hAnsi="Times New Roman" w:cs="Times New Roman"/>
                <w:color w:val="000000"/>
                <w:kern w:val="0"/>
                <w:sz w:val="24"/>
                <w:szCs w:val="24"/>
              </w:rPr>
            </w:pPr>
            <w:proofErr w:type="spellStart"/>
            <w:r w:rsidRPr="00EF658E">
              <w:rPr>
                <w:rFonts w:ascii="Times New Roman" w:eastAsia="宋体" w:hAnsi="Times New Roman" w:cs="Times New Roman"/>
                <w:color w:val="000000"/>
                <w:kern w:val="0"/>
                <w:sz w:val="24"/>
                <w:szCs w:val="24"/>
              </w:rPr>
              <w:t>total_rec_int</w:t>
            </w:r>
            <w:proofErr w:type="spellEnd"/>
          </w:p>
        </w:tc>
        <w:tc>
          <w:tcPr>
            <w:tcW w:w="8079" w:type="dxa"/>
            <w:vAlign w:val="center"/>
            <w:hideMark/>
          </w:tcPr>
          <w:p w:rsidR="00E63800" w:rsidRPr="00EF658E" w:rsidRDefault="00E63800" w:rsidP="006B7480">
            <w:pP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4"/>
                <w:szCs w:val="24"/>
              </w:rPr>
            </w:pPr>
            <w:r w:rsidRPr="00EF658E">
              <w:rPr>
                <w:rFonts w:ascii="Times New Roman" w:eastAsia="宋体" w:hAnsi="Times New Roman" w:cs="Times New Roman"/>
                <w:color w:val="000000"/>
                <w:kern w:val="0"/>
                <w:sz w:val="24"/>
                <w:szCs w:val="24"/>
              </w:rPr>
              <w:t>Interest received to date</w:t>
            </w:r>
          </w:p>
        </w:tc>
      </w:tr>
      <w:tr w:rsidR="00E63800" w:rsidRPr="00EF658E" w:rsidTr="00671E04">
        <w:trPr>
          <w:trHeight w:val="280"/>
          <w:jc w:val="center"/>
        </w:trPr>
        <w:tc>
          <w:tcPr>
            <w:cnfStyle w:val="001000000000" w:firstRow="0" w:lastRow="0" w:firstColumn="1" w:lastColumn="0" w:oddVBand="0" w:evenVBand="0" w:oddHBand="0" w:evenHBand="0" w:firstRowFirstColumn="0" w:firstRowLastColumn="0" w:lastRowFirstColumn="0" w:lastRowLastColumn="0"/>
            <w:tcW w:w="1271" w:type="dxa"/>
            <w:noWrap/>
            <w:vAlign w:val="center"/>
            <w:hideMark/>
          </w:tcPr>
          <w:p w:rsidR="00E63800" w:rsidRPr="00EF658E" w:rsidRDefault="00E63800" w:rsidP="006B7480">
            <w:pPr>
              <w:rPr>
                <w:rFonts w:ascii="Times New Roman" w:eastAsia="宋体" w:hAnsi="Times New Roman" w:cs="Times New Roman"/>
                <w:color w:val="000000"/>
                <w:kern w:val="0"/>
                <w:sz w:val="24"/>
                <w:szCs w:val="24"/>
              </w:rPr>
            </w:pPr>
            <w:proofErr w:type="spellStart"/>
            <w:r w:rsidRPr="00EF658E">
              <w:rPr>
                <w:rFonts w:ascii="Times New Roman" w:eastAsia="宋体" w:hAnsi="Times New Roman" w:cs="Times New Roman"/>
                <w:color w:val="000000"/>
                <w:kern w:val="0"/>
                <w:sz w:val="24"/>
                <w:szCs w:val="24"/>
              </w:rPr>
              <w:t>total_rec_late_fee</w:t>
            </w:r>
            <w:proofErr w:type="spellEnd"/>
          </w:p>
        </w:tc>
        <w:tc>
          <w:tcPr>
            <w:tcW w:w="8079" w:type="dxa"/>
            <w:vAlign w:val="center"/>
            <w:hideMark/>
          </w:tcPr>
          <w:p w:rsidR="00E63800" w:rsidRPr="00EF658E" w:rsidRDefault="00E63800" w:rsidP="006B748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4"/>
                <w:szCs w:val="24"/>
              </w:rPr>
            </w:pPr>
            <w:r w:rsidRPr="00EF658E">
              <w:rPr>
                <w:rFonts w:ascii="Times New Roman" w:eastAsia="宋体" w:hAnsi="Times New Roman" w:cs="Times New Roman"/>
                <w:color w:val="000000"/>
                <w:kern w:val="0"/>
                <w:sz w:val="24"/>
                <w:szCs w:val="24"/>
              </w:rPr>
              <w:t>Late fees received to date</w:t>
            </w:r>
          </w:p>
        </w:tc>
      </w:tr>
      <w:tr w:rsidR="00E63800" w:rsidRPr="00EF658E" w:rsidTr="00671E04">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271" w:type="dxa"/>
            <w:noWrap/>
            <w:vAlign w:val="center"/>
            <w:hideMark/>
          </w:tcPr>
          <w:p w:rsidR="00E63800" w:rsidRPr="00EF658E" w:rsidRDefault="00E63800" w:rsidP="006B7480">
            <w:pPr>
              <w:rPr>
                <w:rFonts w:ascii="Times New Roman" w:eastAsia="宋体" w:hAnsi="Times New Roman" w:cs="Times New Roman"/>
                <w:color w:val="000000"/>
                <w:kern w:val="0"/>
                <w:sz w:val="24"/>
                <w:szCs w:val="24"/>
              </w:rPr>
            </w:pPr>
            <w:proofErr w:type="spellStart"/>
            <w:r w:rsidRPr="00EF658E">
              <w:rPr>
                <w:rFonts w:ascii="Times New Roman" w:eastAsia="宋体" w:hAnsi="Times New Roman" w:cs="Times New Roman"/>
                <w:color w:val="000000"/>
                <w:kern w:val="0"/>
                <w:sz w:val="24"/>
                <w:szCs w:val="24"/>
              </w:rPr>
              <w:t>total_rec_prncp</w:t>
            </w:r>
            <w:proofErr w:type="spellEnd"/>
          </w:p>
        </w:tc>
        <w:tc>
          <w:tcPr>
            <w:tcW w:w="8079" w:type="dxa"/>
            <w:vAlign w:val="center"/>
            <w:hideMark/>
          </w:tcPr>
          <w:p w:rsidR="00E63800" w:rsidRPr="00EF658E" w:rsidRDefault="00E63800" w:rsidP="006B7480">
            <w:pP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4"/>
                <w:szCs w:val="24"/>
              </w:rPr>
            </w:pPr>
            <w:r w:rsidRPr="00EF658E">
              <w:rPr>
                <w:rFonts w:ascii="Times New Roman" w:eastAsia="宋体" w:hAnsi="Times New Roman" w:cs="Times New Roman"/>
                <w:color w:val="000000"/>
                <w:kern w:val="0"/>
                <w:sz w:val="24"/>
                <w:szCs w:val="24"/>
              </w:rPr>
              <w:t>Principal received to date</w:t>
            </w:r>
          </w:p>
        </w:tc>
      </w:tr>
      <w:tr w:rsidR="00E63800" w:rsidRPr="00EF658E" w:rsidTr="00671E04">
        <w:trPr>
          <w:trHeight w:val="409"/>
          <w:jc w:val="center"/>
        </w:trPr>
        <w:tc>
          <w:tcPr>
            <w:cnfStyle w:val="001000000000" w:firstRow="0" w:lastRow="0" w:firstColumn="1" w:lastColumn="0" w:oddVBand="0" w:evenVBand="0" w:oddHBand="0" w:evenHBand="0" w:firstRowFirstColumn="0" w:firstRowLastColumn="0" w:lastRowFirstColumn="0" w:lastRowLastColumn="0"/>
            <w:tcW w:w="1271" w:type="dxa"/>
            <w:noWrap/>
            <w:vAlign w:val="center"/>
            <w:hideMark/>
          </w:tcPr>
          <w:p w:rsidR="00E63800" w:rsidRPr="00EF658E" w:rsidRDefault="00E63800" w:rsidP="006B7480">
            <w:pPr>
              <w:rPr>
                <w:rFonts w:ascii="Times New Roman" w:eastAsia="宋体" w:hAnsi="Times New Roman" w:cs="Times New Roman"/>
                <w:color w:val="000000"/>
                <w:kern w:val="0"/>
                <w:sz w:val="24"/>
                <w:szCs w:val="24"/>
              </w:rPr>
            </w:pPr>
            <w:proofErr w:type="spellStart"/>
            <w:r w:rsidRPr="00EF658E">
              <w:rPr>
                <w:rFonts w:ascii="Times New Roman" w:eastAsia="宋体" w:hAnsi="Times New Roman" w:cs="Times New Roman"/>
                <w:color w:val="000000"/>
                <w:kern w:val="0"/>
                <w:sz w:val="24"/>
                <w:szCs w:val="24"/>
              </w:rPr>
              <w:t>verified_status_joint</w:t>
            </w:r>
            <w:proofErr w:type="spellEnd"/>
          </w:p>
        </w:tc>
        <w:tc>
          <w:tcPr>
            <w:tcW w:w="8079" w:type="dxa"/>
            <w:noWrap/>
            <w:vAlign w:val="center"/>
            <w:hideMark/>
          </w:tcPr>
          <w:p w:rsidR="00E63800" w:rsidRPr="00EF658E" w:rsidRDefault="00E63800" w:rsidP="006B748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4"/>
                <w:szCs w:val="24"/>
              </w:rPr>
            </w:pPr>
            <w:r w:rsidRPr="00EF658E">
              <w:rPr>
                <w:rFonts w:ascii="Times New Roman" w:eastAsia="宋体" w:hAnsi="Times New Roman" w:cs="Times New Roman"/>
                <w:color w:val="000000"/>
                <w:kern w:val="0"/>
                <w:sz w:val="24"/>
                <w:szCs w:val="24"/>
              </w:rPr>
              <w:t>Indicates if the co-borrowers' joint income was verified by LC, not verified, or if the income source was verified</w:t>
            </w:r>
          </w:p>
        </w:tc>
      </w:tr>
    </w:tbl>
    <w:p w:rsidR="0054405D" w:rsidRPr="00DA2D3B" w:rsidRDefault="0054405D" w:rsidP="00671E04">
      <w:pPr>
        <w:spacing w:after="60"/>
        <w:jc w:val="both"/>
        <w:rPr>
          <w:rFonts w:ascii="Times New Roman" w:hAnsi="Times New Roman"/>
          <w:szCs w:val="24"/>
        </w:rPr>
      </w:pPr>
    </w:p>
    <w:sectPr w:rsidR="0054405D" w:rsidRPr="00DA2D3B" w:rsidSect="00E5084A">
      <w:endnotePr>
        <w:numFmt w:val="decimal"/>
      </w:endnotePr>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2A69" w:rsidRDefault="005F2A69" w:rsidP="00641DE7">
      <w:pPr>
        <w:spacing w:after="0" w:line="240" w:lineRule="auto"/>
      </w:pPr>
      <w:r>
        <w:separator/>
      </w:r>
    </w:p>
  </w:endnote>
  <w:endnote w:type="continuationSeparator" w:id="0">
    <w:p w:rsidR="005F2A69" w:rsidRDefault="005F2A69" w:rsidP="00641DE7">
      <w:pPr>
        <w:spacing w:after="0" w:line="240" w:lineRule="auto"/>
      </w:pPr>
      <w:r>
        <w:continuationSeparator/>
      </w:r>
    </w:p>
  </w:endnote>
  <w:endnote w:id="1">
    <w:p w:rsidR="001939AB" w:rsidRPr="00671E04" w:rsidRDefault="001939AB">
      <w:pPr>
        <w:pStyle w:val="EndnoteText"/>
        <w:rPr>
          <w:color w:val="FFFFFF" w:themeColor="background1"/>
          <w:sz w:val="10"/>
          <w:szCs w:val="10"/>
        </w:rPr>
      </w:pPr>
      <w:r w:rsidRPr="00671E04">
        <w:rPr>
          <w:rFonts w:ascii="Times New Roman" w:hAnsi="Times New Roman"/>
          <w:color w:val="FFFFFF" w:themeColor="background1"/>
          <w:sz w:val="10"/>
          <w:szCs w:val="10"/>
        </w:rPr>
        <w:t>[</w:t>
      </w:r>
      <w:r w:rsidRPr="00671E04">
        <w:rPr>
          <w:rFonts w:ascii="Times New Roman" w:hAnsi="Times New Roman"/>
          <w:color w:val="FFFFFF" w:themeColor="background1"/>
          <w:sz w:val="10"/>
          <w:szCs w:val="10"/>
        </w:rPr>
        <w:endnoteRef/>
      </w:r>
      <w:r w:rsidRPr="00671E04">
        <w:rPr>
          <w:rFonts w:ascii="Times New Roman" w:hAnsi="Times New Roman"/>
          <w:color w:val="FFFFFF" w:themeColor="background1"/>
          <w:sz w:val="10"/>
          <w:szCs w:val="10"/>
        </w:rPr>
        <w:t xml:space="preserve">] Chang, </w:t>
      </w:r>
      <w:proofErr w:type="spellStart"/>
      <w:r w:rsidRPr="00671E04">
        <w:rPr>
          <w:rFonts w:ascii="Times New Roman" w:hAnsi="Times New Roman"/>
          <w:color w:val="FFFFFF" w:themeColor="background1"/>
          <w:sz w:val="10"/>
          <w:szCs w:val="10"/>
        </w:rPr>
        <w:t>Shunpo</w:t>
      </w:r>
      <w:proofErr w:type="spellEnd"/>
      <w:r w:rsidRPr="00671E04">
        <w:rPr>
          <w:rFonts w:ascii="Times New Roman" w:hAnsi="Times New Roman"/>
          <w:color w:val="FFFFFF" w:themeColor="background1"/>
          <w:sz w:val="10"/>
          <w:szCs w:val="10"/>
        </w:rPr>
        <w:t xml:space="preserve">, Simon </w:t>
      </w:r>
      <w:proofErr w:type="spellStart"/>
      <w:r w:rsidRPr="00671E04">
        <w:rPr>
          <w:rFonts w:ascii="Times New Roman" w:hAnsi="Times New Roman"/>
          <w:color w:val="FFFFFF" w:themeColor="background1"/>
          <w:sz w:val="10"/>
          <w:szCs w:val="10"/>
        </w:rPr>
        <w:t>Dae-oong</w:t>
      </w:r>
      <w:proofErr w:type="spellEnd"/>
      <w:r w:rsidRPr="00671E04">
        <w:rPr>
          <w:rFonts w:ascii="Times New Roman" w:hAnsi="Times New Roman"/>
          <w:color w:val="FFFFFF" w:themeColor="background1"/>
          <w:sz w:val="10"/>
          <w:szCs w:val="10"/>
        </w:rPr>
        <w:t xml:space="preserve"> Kim, and </w:t>
      </w:r>
      <w:proofErr w:type="spellStart"/>
      <w:r w:rsidRPr="00671E04">
        <w:rPr>
          <w:rFonts w:ascii="Times New Roman" w:hAnsi="Times New Roman"/>
          <w:color w:val="FFFFFF" w:themeColor="background1"/>
          <w:sz w:val="10"/>
          <w:szCs w:val="10"/>
        </w:rPr>
        <w:t>Genki</w:t>
      </w:r>
      <w:proofErr w:type="spellEnd"/>
      <w:r w:rsidRPr="00671E04">
        <w:rPr>
          <w:rFonts w:ascii="Times New Roman" w:hAnsi="Times New Roman"/>
          <w:color w:val="FFFFFF" w:themeColor="background1"/>
          <w:sz w:val="10"/>
          <w:szCs w:val="10"/>
        </w:rPr>
        <w:t xml:space="preserve"> Kondo. "Predicting Default Risk of Lending Club Loans."</w:t>
      </w:r>
    </w:p>
  </w:endnote>
  <w:endnote w:id="2">
    <w:p w:rsidR="001939AB" w:rsidRPr="00671E04" w:rsidRDefault="001939AB">
      <w:pPr>
        <w:pStyle w:val="EndnoteText"/>
        <w:rPr>
          <w:color w:val="FFFFFF" w:themeColor="background1"/>
          <w:sz w:val="10"/>
          <w:szCs w:val="10"/>
        </w:rPr>
      </w:pPr>
      <w:r w:rsidRPr="00671E04">
        <w:rPr>
          <w:rFonts w:ascii="Times New Roman" w:hAnsi="Times New Roman"/>
          <w:color w:val="FFFFFF" w:themeColor="background1"/>
          <w:sz w:val="10"/>
          <w:szCs w:val="10"/>
        </w:rPr>
        <w:t>[</w:t>
      </w:r>
      <w:r w:rsidRPr="00671E04">
        <w:rPr>
          <w:rFonts w:ascii="Times New Roman" w:hAnsi="Times New Roman"/>
          <w:color w:val="FFFFFF" w:themeColor="background1"/>
          <w:sz w:val="10"/>
          <w:szCs w:val="10"/>
        </w:rPr>
        <w:endnoteRef/>
      </w:r>
      <w:r w:rsidRPr="00671E04">
        <w:rPr>
          <w:rFonts w:ascii="Times New Roman" w:hAnsi="Times New Roman"/>
          <w:color w:val="FFFFFF" w:themeColor="background1"/>
          <w:sz w:val="10"/>
          <w:szCs w:val="10"/>
        </w:rPr>
        <w:t xml:space="preserve">] Wu, </w:t>
      </w:r>
      <w:proofErr w:type="spellStart"/>
      <w:r w:rsidRPr="00671E04">
        <w:rPr>
          <w:rFonts w:ascii="Times New Roman" w:hAnsi="Times New Roman"/>
          <w:color w:val="FFFFFF" w:themeColor="background1"/>
          <w:sz w:val="10"/>
          <w:szCs w:val="10"/>
        </w:rPr>
        <w:t>Jiayu</w:t>
      </w:r>
      <w:proofErr w:type="spellEnd"/>
      <w:r w:rsidRPr="00671E04">
        <w:rPr>
          <w:rFonts w:ascii="Times New Roman" w:hAnsi="Times New Roman"/>
          <w:color w:val="FFFFFF" w:themeColor="background1"/>
          <w:sz w:val="10"/>
          <w:szCs w:val="10"/>
        </w:rPr>
        <w:t>. "Loan Default Prediction Using Lending Club Data." (2014).</w:t>
      </w:r>
    </w:p>
  </w:endnote>
  <w:endnote w:id="3">
    <w:p w:rsidR="00E5084A" w:rsidRPr="00671E04" w:rsidRDefault="00E5084A">
      <w:pPr>
        <w:pStyle w:val="EndnoteText"/>
        <w:rPr>
          <w:color w:val="FFFFFF" w:themeColor="background1"/>
          <w:sz w:val="10"/>
          <w:szCs w:val="10"/>
        </w:rPr>
      </w:pPr>
      <w:r w:rsidRPr="00671E04">
        <w:rPr>
          <w:rFonts w:ascii="Times New Roman" w:hAnsi="Times New Roman"/>
          <w:color w:val="FFFFFF" w:themeColor="background1"/>
          <w:sz w:val="10"/>
          <w:szCs w:val="10"/>
        </w:rPr>
        <w:t>[</w:t>
      </w:r>
      <w:r w:rsidRPr="00671E04">
        <w:rPr>
          <w:rFonts w:ascii="Times New Roman" w:hAnsi="Times New Roman"/>
          <w:color w:val="FFFFFF" w:themeColor="background1"/>
          <w:sz w:val="10"/>
          <w:szCs w:val="10"/>
        </w:rPr>
        <w:endnoteRef/>
      </w:r>
      <w:r w:rsidRPr="00671E04">
        <w:rPr>
          <w:rFonts w:ascii="Times New Roman" w:hAnsi="Times New Roman"/>
          <w:color w:val="FFFFFF" w:themeColor="background1"/>
          <w:sz w:val="10"/>
          <w:szCs w:val="10"/>
        </w:rPr>
        <w:t xml:space="preserve">] Jordan, A. "On discriminative vs. generative classifiers: A comparison of logistic regression and naive </w:t>
      </w:r>
      <w:proofErr w:type="spellStart"/>
      <w:r w:rsidRPr="00671E04">
        <w:rPr>
          <w:rFonts w:ascii="Times New Roman" w:hAnsi="Times New Roman"/>
          <w:color w:val="FFFFFF" w:themeColor="background1"/>
          <w:sz w:val="10"/>
          <w:szCs w:val="10"/>
        </w:rPr>
        <w:t>bayes</w:t>
      </w:r>
      <w:proofErr w:type="spellEnd"/>
      <w:r w:rsidRPr="00671E04">
        <w:rPr>
          <w:rFonts w:ascii="Times New Roman" w:hAnsi="Times New Roman"/>
          <w:color w:val="FFFFFF" w:themeColor="background1"/>
          <w:sz w:val="10"/>
          <w:szCs w:val="10"/>
        </w:rPr>
        <w:t>." Advances in neural information processing systems 14 (2002): 841.</w:t>
      </w:r>
    </w:p>
  </w:endnote>
  <w:endnote w:id="4">
    <w:p w:rsidR="00E5084A" w:rsidRPr="00671E04" w:rsidRDefault="00E5084A" w:rsidP="00E5084A">
      <w:pPr>
        <w:pStyle w:val="EndnoteText"/>
        <w:rPr>
          <w:color w:val="FFFFFF" w:themeColor="background1"/>
          <w:sz w:val="10"/>
          <w:szCs w:val="10"/>
        </w:rPr>
      </w:pPr>
      <w:r w:rsidRPr="00671E04">
        <w:rPr>
          <w:rFonts w:ascii="Times New Roman" w:hAnsi="Times New Roman"/>
          <w:color w:val="FFFFFF" w:themeColor="background1"/>
          <w:sz w:val="10"/>
          <w:szCs w:val="10"/>
        </w:rPr>
        <w:t>[</w:t>
      </w:r>
      <w:r w:rsidRPr="00671E04">
        <w:rPr>
          <w:rFonts w:ascii="Times New Roman" w:hAnsi="Times New Roman"/>
          <w:color w:val="FFFFFF" w:themeColor="background1"/>
          <w:sz w:val="10"/>
          <w:szCs w:val="10"/>
        </w:rPr>
        <w:endnoteRef/>
      </w:r>
      <w:r w:rsidRPr="00671E04">
        <w:rPr>
          <w:rFonts w:ascii="Times New Roman" w:hAnsi="Times New Roman"/>
          <w:color w:val="FFFFFF" w:themeColor="background1"/>
          <w:sz w:val="10"/>
          <w:szCs w:val="10"/>
        </w:rPr>
        <w:t xml:space="preserve">] Austin, Peter C., and </w:t>
      </w:r>
      <w:proofErr w:type="spellStart"/>
      <w:r w:rsidRPr="00671E04">
        <w:rPr>
          <w:rFonts w:ascii="Times New Roman" w:hAnsi="Times New Roman"/>
          <w:color w:val="FFFFFF" w:themeColor="background1"/>
          <w:sz w:val="10"/>
          <w:szCs w:val="10"/>
        </w:rPr>
        <w:t>Ewout</w:t>
      </w:r>
      <w:proofErr w:type="spellEnd"/>
      <w:r w:rsidRPr="00671E04">
        <w:rPr>
          <w:rFonts w:ascii="Times New Roman" w:hAnsi="Times New Roman"/>
          <w:color w:val="FFFFFF" w:themeColor="background1"/>
          <w:sz w:val="10"/>
          <w:szCs w:val="10"/>
        </w:rPr>
        <w:t xml:space="preserve"> W. </w:t>
      </w:r>
      <w:proofErr w:type="spellStart"/>
      <w:r w:rsidRPr="00671E04">
        <w:rPr>
          <w:rFonts w:ascii="Times New Roman" w:hAnsi="Times New Roman"/>
          <w:color w:val="FFFFFF" w:themeColor="background1"/>
          <w:sz w:val="10"/>
          <w:szCs w:val="10"/>
        </w:rPr>
        <w:t>Steyerberg</w:t>
      </w:r>
      <w:proofErr w:type="spellEnd"/>
      <w:r w:rsidRPr="00671E04">
        <w:rPr>
          <w:rFonts w:ascii="Times New Roman" w:hAnsi="Times New Roman"/>
          <w:color w:val="FFFFFF" w:themeColor="background1"/>
          <w:sz w:val="10"/>
          <w:szCs w:val="10"/>
        </w:rPr>
        <w:t>. "Interpreting the concordance statistic of a logistic regression model: relation to the variance and odds ratio of a continuous explanatory variable." BMC medical research methodology 12, no. 1 (2012): 82.</w:t>
      </w:r>
    </w:p>
  </w:endnote>
  <w:endnote w:id="5">
    <w:p w:rsidR="00CF36CD" w:rsidRPr="00671E04" w:rsidRDefault="00CF36CD">
      <w:pPr>
        <w:pStyle w:val="EndnoteText"/>
        <w:rPr>
          <w:color w:val="FFFFFF" w:themeColor="background1"/>
          <w:sz w:val="10"/>
          <w:szCs w:val="10"/>
          <w:lang w:eastAsia="zh-CN"/>
        </w:rPr>
      </w:pPr>
      <w:r w:rsidRPr="00671E04">
        <w:rPr>
          <w:rFonts w:ascii="Times New Roman" w:hAnsi="Times New Roman"/>
          <w:color w:val="FFFFFF" w:themeColor="background1"/>
          <w:sz w:val="10"/>
          <w:szCs w:val="10"/>
        </w:rPr>
        <w:t>[</w:t>
      </w:r>
      <w:r w:rsidRPr="00671E04">
        <w:rPr>
          <w:rFonts w:ascii="Times New Roman" w:hAnsi="Times New Roman"/>
          <w:color w:val="FFFFFF" w:themeColor="background1"/>
          <w:sz w:val="10"/>
          <w:szCs w:val="10"/>
        </w:rPr>
        <w:endnoteRef/>
      </w:r>
      <w:r w:rsidRPr="00671E04">
        <w:rPr>
          <w:rFonts w:ascii="Times New Roman" w:hAnsi="Times New Roman"/>
          <w:color w:val="FFFFFF" w:themeColor="background1"/>
          <w:sz w:val="10"/>
          <w:szCs w:val="10"/>
        </w:rPr>
        <w:t xml:space="preserve">] </w:t>
      </w:r>
      <w:proofErr w:type="spellStart"/>
      <w:r w:rsidRPr="00671E04">
        <w:rPr>
          <w:rFonts w:ascii="Times New Roman" w:hAnsi="Times New Roman"/>
          <w:color w:val="FFFFFF" w:themeColor="background1"/>
          <w:sz w:val="10"/>
          <w:szCs w:val="10"/>
        </w:rPr>
        <w:t>Hofner</w:t>
      </w:r>
      <w:proofErr w:type="spellEnd"/>
      <w:r w:rsidRPr="00671E04">
        <w:rPr>
          <w:rFonts w:ascii="Times New Roman" w:hAnsi="Times New Roman"/>
          <w:color w:val="FFFFFF" w:themeColor="background1"/>
          <w:sz w:val="10"/>
          <w:szCs w:val="10"/>
        </w:rPr>
        <w:t xml:space="preserve">, Benjamin, Andreas </w:t>
      </w:r>
      <w:proofErr w:type="spellStart"/>
      <w:r w:rsidRPr="00671E04">
        <w:rPr>
          <w:rFonts w:ascii="Times New Roman" w:hAnsi="Times New Roman"/>
          <w:color w:val="FFFFFF" w:themeColor="background1"/>
          <w:sz w:val="10"/>
          <w:szCs w:val="10"/>
        </w:rPr>
        <w:t>Mayr</w:t>
      </w:r>
      <w:proofErr w:type="spellEnd"/>
      <w:r w:rsidRPr="00671E04">
        <w:rPr>
          <w:rFonts w:ascii="Times New Roman" w:hAnsi="Times New Roman"/>
          <w:color w:val="FFFFFF" w:themeColor="background1"/>
          <w:sz w:val="10"/>
          <w:szCs w:val="10"/>
        </w:rPr>
        <w:t xml:space="preserve">, Nikolay </w:t>
      </w:r>
      <w:proofErr w:type="spellStart"/>
      <w:r w:rsidRPr="00671E04">
        <w:rPr>
          <w:rFonts w:ascii="Times New Roman" w:hAnsi="Times New Roman"/>
          <w:color w:val="FFFFFF" w:themeColor="background1"/>
          <w:sz w:val="10"/>
          <w:szCs w:val="10"/>
        </w:rPr>
        <w:t>Robinzonov</w:t>
      </w:r>
      <w:proofErr w:type="spellEnd"/>
      <w:r w:rsidRPr="00671E04">
        <w:rPr>
          <w:rFonts w:ascii="Times New Roman" w:hAnsi="Times New Roman"/>
          <w:color w:val="FFFFFF" w:themeColor="background1"/>
          <w:sz w:val="10"/>
          <w:szCs w:val="10"/>
        </w:rPr>
        <w:t xml:space="preserve">, and Matthias </w:t>
      </w:r>
      <w:proofErr w:type="spellStart"/>
      <w:r w:rsidRPr="00671E04">
        <w:rPr>
          <w:rFonts w:ascii="Times New Roman" w:hAnsi="Times New Roman"/>
          <w:color w:val="FFFFFF" w:themeColor="background1"/>
          <w:sz w:val="10"/>
          <w:szCs w:val="10"/>
        </w:rPr>
        <w:t>Schmid</w:t>
      </w:r>
      <w:proofErr w:type="spellEnd"/>
      <w:r w:rsidRPr="00671E04">
        <w:rPr>
          <w:rFonts w:ascii="Times New Roman" w:hAnsi="Times New Roman"/>
          <w:color w:val="FFFFFF" w:themeColor="background1"/>
          <w:sz w:val="10"/>
          <w:szCs w:val="10"/>
        </w:rPr>
        <w:t xml:space="preserve">. "Model-based boosting in R: a hands-on tutorial using the R package </w:t>
      </w:r>
      <w:proofErr w:type="spellStart"/>
      <w:r w:rsidRPr="00671E04">
        <w:rPr>
          <w:rFonts w:ascii="Times New Roman" w:hAnsi="Times New Roman"/>
          <w:color w:val="FFFFFF" w:themeColor="background1"/>
          <w:sz w:val="10"/>
          <w:szCs w:val="10"/>
        </w:rPr>
        <w:t>mboost</w:t>
      </w:r>
      <w:proofErr w:type="spellEnd"/>
      <w:r w:rsidRPr="00671E04">
        <w:rPr>
          <w:rFonts w:ascii="Times New Roman" w:hAnsi="Times New Roman"/>
          <w:color w:val="FFFFFF" w:themeColor="background1"/>
          <w:sz w:val="10"/>
          <w:szCs w:val="10"/>
        </w:rPr>
        <w:t>." Computational Statistics 29, no. 1-2 (2014): 3-35.</w:t>
      </w:r>
    </w:p>
  </w:endnote>
  <w:endnote w:id="6">
    <w:p w:rsidR="00CF36CD" w:rsidRPr="00671E04" w:rsidRDefault="00CF36CD">
      <w:pPr>
        <w:pStyle w:val="EndnoteText"/>
        <w:rPr>
          <w:color w:val="FFFFFF" w:themeColor="background1"/>
          <w:sz w:val="10"/>
          <w:szCs w:val="10"/>
          <w:lang w:eastAsia="zh-CN"/>
        </w:rPr>
      </w:pPr>
      <w:r w:rsidRPr="00671E04">
        <w:rPr>
          <w:rFonts w:ascii="Times New Roman" w:hAnsi="Times New Roman"/>
          <w:color w:val="FFFFFF" w:themeColor="background1"/>
          <w:sz w:val="10"/>
          <w:szCs w:val="10"/>
        </w:rPr>
        <w:t>[</w:t>
      </w:r>
      <w:r w:rsidRPr="00671E04">
        <w:rPr>
          <w:rFonts w:ascii="Times New Roman" w:hAnsi="Times New Roman"/>
          <w:color w:val="FFFFFF" w:themeColor="background1"/>
          <w:sz w:val="10"/>
          <w:szCs w:val="10"/>
        </w:rPr>
        <w:endnoteRef/>
      </w:r>
      <w:r w:rsidRPr="00671E04">
        <w:rPr>
          <w:rFonts w:ascii="Times New Roman" w:hAnsi="Times New Roman"/>
          <w:color w:val="FFFFFF" w:themeColor="background1"/>
          <w:sz w:val="10"/>
          <w:szCs w:val="10"/>
        </w:rPr>
        <w:t xml:space="preserve">] Hastie, Trevor J., and Robert J. </w:t>
      </w:r>
      <w:proofErr w:type="spellStart"/>
      <w:r w:rsidRPr="00671E04">
        <w:rPr>
          <w:rFonts w:ascii="Times New Roman" w:hAnsi="Times New Roman"/>
          <w:color w:val="FFFFFF" w:themeColor="background1"/>
          <w:sz w:val="10"/>
          <w:szCs w:val="10"/>
        </w:rPr>
        <w:t>Tibshirani</w:t>
      </w:r>
      <w:proofErr w:type="spellEnd"/>
      <w:r w:rsidRPr="00671E04">
        <w:rPr>
          <w:rFonts w:ascii="Times New Roman" w:hAnsi="Times New Roman"/>
          <w:color w:val="FFFFFF" w:themeColor="background1"/>
          <w:sz w:val="10"/>
          <w:szCs w:val="10"/>
        </w:rPr>
        <w:t>. Generalized additive models. Vol. 43. CRC Press, 1990.</w:t>
      </w:r>
    </w:p>
  </w:endnote>
  <w:endnote w:id="7">
    <w:p w:rsidR="00E5084A" w:rsidRDefault="00E5084A">
      <w:pPr>
        <w:pStyle w:val="EndnoteText"/>
      </w:pPr>
      <w:r w:rsidRPr="00671E04">
        <w:rPr>
          <w:rFonts w:ascii="Times New Roman" w:hAnsi="Times New Roman"/>
          <w:color w:val="FFFFFF" w:themeColor="background1"/>
          <w:sz w:val="10"/>
          <w:szCs w:val="10"/>
        </w:rPr>
        <w:t>[</w:t>
      </w:r>
      <w:r w:rsidRPr="00671E04">
        <w:rPr>
          <w:rFonts w:ascii="Times New Roman" w:hAnsi="Times New Roman"/>
          <w:color w:val="FFFFFF" w:themeColor="background1"/>
          <w:sz w:val="10"/>
          <w:szCs w:val="10"/>
        </w:rPr>
        <w:endnoteRef/>
      </w:r>
      <w:r w:rsidRPr="00671E04">
        <w:rPr>
          <w:rFonts w:ascii="Times New Roman" w:hAnsi="Times New Roman"/>
          <w:color w:val="FFFFFF" w:themeColor="background1"/>
          <w:sz w:val="10"/>
          <w:szCs w:val="10"/>
        </w:rPr>
        <w:t xml:space="preserve">] </w:t>
      </w:r>
      <w:proofErr w:type="spellStart"/>
      <w:r w:rsidRPr="00671E04">
        <w:rPr>
          <w:rFonts w:ascii="Times New Roman" w:hAnsi="Times New Roman"/>
          <w:color w:val="FFFFFF" w:themeColor="background1"/>
          <w:sz w:val="10"/>
          <w:szCs w:val="10"/>
        </w:rPr>
        <w:t>Liaw</w:t>
      </w:r>
      <w:proofErr w:type="spellEnd"/>
      <w:r w:rsidRPr="00671E04">
        <w:rPr>
          <w:rFonts w:ascii="Times New Roman" w:hAnsi="Times New Roman"/>
          <w:color w:val="FFFFFF" w:themeColor="background1"/>
          <w:sz w:val="10"/>
          <w:szCs w:val="10"/>
        </w:rPr>
        <w:t xml:space="preserve">, Andy, and Matthew Wiener. "Classification and regression by </w:t>
      </w:r>
      <w:proofErr w:type="spellStart"/>
      <w:r w:rsidRPr="00671E04">
        <w:rPr>
          <w:rFonts w:ascii="Times New Roman" w:hAnsi="Times New Roman"/>
          <w:color w:val="FFFFFF" w:themeColor="background1"/>
          <w:sz w:val="10"/>
          <w:szCs w:val="10"/>
        </w:rPr>
        <w:t>randomForest</w:t>
      </w:r>
      <w:proofErr w:type="spellEnd"/>
      <w:r w:rsidRPr="00671E04">
        <w:rPr>
          <w:rFonts w:ascii="Times New Roman" w:hAnsi="Times New Roman"/>
          <w:color w:val="FFFFFF" w:themeColor="background1"/>
          <w:sz w:val="10"/>
          <w:szCs w:val="10"/>
        </w:rPr>
        <w:t>." R news 2, no. 3 (2002): 18-22.</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2A69" w:rsidRDefault="005F2A69" w:rsidP="00641DE7">
      <w:pPr>
        <w:spacing w:after="0" w:line="240" w:lineRule="auto"/>
      </w:pPr>
      <w:r>
        <w:separator/>
      </w:r>
    </w:p>
  </w:footnote>
  <w:footnote w:type="continuationSeparator" w:id="0">
    <w:p w:rsidR="005F2A69" w:rsidRDefault="005F2A69" w:rsidP="00641D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13A7E"/>
    <w:multiLevelType w:val="hybridMultilevel"/>
    <w:tmpl w:val="31D41882"/>
    <w:lvl w:ilvl="0" w:tplc="2E248DB8">
      <w:start w:val="1"/>
      <w:numFmt w:val="lowerLetter"/>
      <w:lvlText w:val="(%1)"/>
      <w:lvlJc w:val="left"/>
      <w:pPr>
        <w:ind w:left="2655" w:hanging="360"/>
      </w:pPr>
      <w:rPr>
        <w:rFonts w:hint="default"/>
      </w:rPr>
    </w:lvl>
    <w:lvl w:ilvl="1" w:tplc="04090019" w:tentative="1">
      <w:start w:val="1"/>
      <w:numFmt w:val="lowerLetter"/>
      <w:lvlText w:val="%2."/>
      <w:lvlJc w:val="left"/>
      <w:pPr>
        <w:ind w:left="3375" w:hanging="360"/>
      </w:pPr>
    </w:lvl>
    <w:lvl w:ilvl="2" w:tplc="0409001B" w:tentative="1">
      <w:start w:val="1"/>
      <w:numFmt w:val="lowerRoman"/>
      <w:lvlText w:val="%3."/>
      <w:lvlJc w:val="right"/>
      <w:pPr>
        <w:ind w:left="4095" w:hanging="180"/>
      </w:pPr>
    </w:lvl>
    <w:lvl w:ilvl="3" w:tplc="0409000F" w:tentative="1">
      <w:start w:val="1"/>
      <w:numFmt w:val="decimal"/>
      <w:lvlText w:val="%4."/>
      <w:lvlJc w:val="left"/>
      <w:pPr>
        <w:ind w:left="4815" w:hanging="360"/>
      </w:pPr>
    </w:lvl>
    <w:lvl w:ilvl="4" w:tplc="04090019" w:tentative="1">
      <w:start w:val="1"/>
      <w:numFmt w:val="lowerLetter"/>
      <w:lvlText w:val="%5."/>
      <w:lvlJc w:val="left"/>
      <w:pPr>
        <w:ind w:left="5535" w:hanging="360"/>
      </w:pPr>
    </w:lvl>
    <w:lvl w:ilvl="5" w:tplc="0409001B" w:tentative="1">
      <w:start w:val="1"/>
      <w:numFmt w:val="lowerRoman"/>
      <w:lvlText w:val="%6."/>
      <w:lvlJc w:val="right"/>
      <w:pPr>
        <w:ind w:left="6255" w:hanging="180"/>
      </w:pPr>
    </w:lvl>
    <w:lvl w:ilvl="6" w:tplc="0409000F" w:tentative="1">
      <w:start w:val="1"/>
      <w:numFmt w:val="decimal"/>
      <w:lvlText w:val="%7."/>
      <w:lvlJc w:val="left"/>
      <w:pPr>
        <w:ind w:left="6975" w:hanging="360"/>
      </w:pPr>
    </w:lvl>
    <w:lvl w:ilvl="7" w:tplc="04090019" w:tentative="1">
      <w:start w:val="1"/>
      <w:numFmt w:val="lowerLetter"/>
      <w:lvlText w:val="%8."/>
      <w:lvlJc w:val="left"/>
      <w:pPr>
        <w:ind w:left="7695" w:hanging="360"/>
      </w:pPr>
    </w:lvl>
    <w:lvl w:ilvl="8" w:tplc="0409001B" w:tentative="1">
      <w:start w:val="1"/>
      <w:numFmt w:val="lowerRoman"/>
      <w:lvlText w:val="%9."/>
      <w:lvlJc w:val="right"/>
      <w:pPr>
        <w:ind w:left="8415" w:hanging="180"/>
      </w:pPr>
    </w:lvl>
  </w:abstractNum>
  <w:abstractNum w:abstractNumId="1" w15:restartNumberingAfterBreak="0">
    <w:nsid w:val="0D6A50C0"/>
    <w:multiLevelType w:val="hybridMultilevel"/>
    <w:tmpl w:val="1CA2B624"/>
    <w:lvl w:ilvl="0" w:tplc="9B36FF64">
      <w:start w:val="1"/>
      <w:numFmt w:val="decimal"/>
      <w:lvlText w:val="%1."/>
      <w:lvlJc w:val="left"/>
      <w:pPr>
        <w:ind w:left="720" w:hanging="360"/>
      </w:pPr>
      <w:rPr>
        <w:rFonts w:ascii="Calibri" w:hAnsi="Calibri"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844627"/>
    <w:multiLevelType w:val="hybridMultilevel"/>
    <w:tmpl w:val="1CA2B624"/>
    <w:lvl w:ilvl="0" w:tplc="9B36FF64">
      <w:start w:val="1"/>
      <w:numFmt w:val="decimal"/>
      <w:lvlText w:val="%1."/>
      <w:lvlJc w:val="left"/>
      <w:pPr>
        <w:ind w:left="720" w:hanging="360"/>
      </w:pPr>
      <w:rPr>
        <w:rFonts w:ascii="Calibri" w:hAnsi="Calibri"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992294"/>
    <w:multiLevelType w:val="hybridMultilevel"/>
    <w:tmpl w:val="C908CF68"/>
    <w:lvl w:ilvl="0" w:tplc="87C650BE">
      <w:start w:val="1"/>
      <w:numFmt w:val="decimal"/>
      <w:lvlText w:val="%1."/>
      <w:lvlJc w:val="left"/>
      <w:pPr>
        <w:ind w:left="720" w:hanging="360"/>
      </w:pPr>
      <w:rPr>
        <w:rFonts w:ascii="Calibri" w:eastAsia="Calibri" w:hAnsi="Calibri" w:cs="Times New Roman"/>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7A57C6"/>
    <w:multiLevelType w:val="hybridMultilevel"/>
    <w:tmpl w:val="6362FE94"/>
    <w:lvl w:ilvl="0" w:tplc="142669F6">
      <w:start w:val="1"/>
      <w:numFmt w:val="lowerLetter"/>
      <w:lvlText w:val="(%1)"/>
      <w:lvlJc w:val="left"/>
      <w:pPr>
        <w:ind w:left="4140" w:hanging="360"/>
      </w:pPr>
      <w:rPr>
        <w:rFonts w:hint="default"/>
      </w:rPr>
    </w:lvl>
    <w:lvl w:ilvl="1" w:tplc="04090019" w:tentative="1">
      <w:start w:val="1"/>
      <w:numFmt w:val="lowerLetter"/>
      <w:lvlText w:val="%2."/>
      <w:lvlJc w:val="left"/>
      <w:pPr>
        <w:ind w:left="4860" w:hanging="360"/>
      </w:pPr>
    </w:lvl>
    <w:lvl w:ilvl="2" w:tplc="0409001B" w:tentative="1">
      <w:start w:val="1"/>
      <w:numFmt w:val="lowerRoman"/>
      <w:lvlText w:val="%3."/>
      <w:lvlJc w:val="right"/>
      <w:pPr>
        <w:ind w:left="5580" w:hanging="180"/>
      </w:pPr>
    </w:lvl>
    <w:lvl w:ilvl="3" w:tplc="0409000F" w:tentative="1">
      <w:start w:val="1"/>
      <w:numFmt w:val="decimal"/>
      <w:lvlText w:val="%4."/>
      <w:lvlJc w:val="left"/>
      <w:pPr>
        <w:ind w:left="6300" w:hanging="360"/>
      </w:pPr>
    </w:lvl>
    <w:lvl w:ilvl="4" w:tplc="04090019" w:tentative="1">
      <w:start w:val="1"/>
      <w:numFmt w:val="lowerLetter"/>
      <w:lvlText w:val="%5."/>
      <w:lvlJc w:val="left"/>
      <w:pPr>
        <w:ind w:left="7020" w:hanging="360"/>
      </w:pPr>
    </w:lvl>
    <w:lvl w:ilvl="5" w:tplc="0409001B" w:tentative="1">
      <w:start w:val="1"/>
      <w:numFmt w:val="lowerRoman"/>
      <w:lvlText w:val="%6."/>
      <w:lvlJc w:val="right"/>
      <w:pPr>
        <w:ind w:left="7740" w:hanging="180"/>
      </w:pPr>
    </w:lvl>
    <w:lvl w:ilvl="6" w:tplc="0409000F" w:tentative="1">
      <w:start w:val="1"/>
      <w:numFmt w:val="decimal"/>
      <w:lvlText w:val="%7."/>
      <w:lvlJc w:val="left"/>
      <w:pPr>
        <w:ind w:left="8460" w:hanging="360"/>
      </w:pPr>
    </w:lvl>
    <w:lvl w:ilvl="7" w:tplc="04090019" w:tentative="1">
      <w:start w:val="1"/>
      <w:numFmt w:val="lowerLetter"/>
      <w:lvlText w:val="%8."/>
      <w:lvlJc w:val="left"/>
      <w:pPr>
        <w:ind w:left="9180" w:hanging="360"/>
      </w:pPr>
    </w:lvl>
    <w:lvl w:ilvl="8" w:tplc="0409001B" w:tentative="1">
      <w:start w:val="1"/>
      <w:numFmt w:val="lowerRoman"/>
      <w:lvlText w:val="%9."/>
      <w:lvlJc w:val="right"/>
      <w:pPr>
        <w:ind w:left="9900" w:hanging="180"/>
      </w:pPr>
    </w:lvl>
  </w:abstractNum>
  <w:abstractNum w:abstractNumId="5" w15:restartNumberingAfterBreak="0">
    <w:nsid w:val="308511D0"/>
    <w:multiLevelType w:val="hybridMultilevel"/>
    <w:tmpl w:val="E9FE54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1816B30"/>
    <w:multiLevelType w:val="hybridMultilevel"/>
    <w:tmpl w:val="DD7C66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8B194F"/>
    <w:multiLevelType w:val="hybridMultilevel"/>
    <w:tmpl w:val="186077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ED5E2F"/>
    <w:multiLevelType w:val="hybridMultilevel"/>
    <w:tmpl w:val="61683334"/>
    <w:lvl w:ilvl="0" w:tplc="9B36FF64">
      <w:start w:val="1"/>
      <w:numFmt w:val="decimal"/>
      <w:lvlText w:val="%1."/>
      <w:lvlJc w:val="left"/>
      <w:pPr>
        <w:ind w:left="720" w:hanging="360"/>
      </w:pPr>
      <w:rPr>
        <w:rFonts w:ascii="Calibri" w:hAnsi="Calibri"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4768CC"/>
    <w:multiLevelType w:val="multilevel"/>
    <w:tmpl w:val="64D4A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2E4BAF"/>
    <w:multiLevelType w:val="hybridMultilevel"/>
    <w:tmpl w:val="D63A2D56"/>
    <w:lvl w:ilvl="0" w:tplc="9B36FF64">
      <w:start w:val="1"/>
      <w:numFmt w:val="decimal"/>
      <w:lvlText w:val="%1."/>
      <w:lvlJc w:val="left"/>
      <w:pPr>
        <w:ind w:left="720" w:hanging="360"/>
      </w:pPr>
      <w:rPr>
        <w:rFonts w:ascii="Calibri" w:hAnsi="Calibri"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A523EC"/>
    <w:multiLevelType w:val="multilevel"/>
    <w:tmpl w:val="A25E8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3D3C29"/>
    <w:multiLevelType w:val="hybridMultilevel"/>
    <w:tmpl w:val="33CA5C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A0E5B5D"/>
    <w:multiLevelType w:val="hybridMultilevel"/>
    <w:tmpl w:val="1DAA45F0"/>
    <w:lvl w:ilvl="0" w:tplc="9C8C3732">
      <w:start w:val="1"/>
      <w:numFmt w:val="lowerLetter"/>
      <w:lvlText w:val="(%1)"/>
      <w:lvlJc w:val="left"/>
      <w:pPr>
        <w:ind w:left="1800" w:hanging="360"/>
      </w:pPr>
      <w:rPr>
        <w:rFonts w:ascii="Times New Roman" w:hAnsi="Times New Roman" w:cs="Times New Roman" w:hint="default"/>
        <w:sz w:val="24"/>
        <w:szCs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7D504326"/>
    <w:multiLevelType w:val="hybridMultilevel"/>
    <w:tmpl w:val="B5E8308E"/>
    <w:lvl w:ilvl="0" w:tplc="A2040448">
      <w:start w:val="6"/>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4E53BE"/>
    <w:multiLevelType w:val="hybridMultilevel"/>
    <w:tmpl w:val="BCA45270"/>
    <w:lvl w:ilvl="0" w:tplc="179E4808">
      <w:start w:val="1"/>
      <w:numFmt w:val="lowerLetter"/>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num w:numId="1">
    <w:abstractNumId w:val="1"/>
  </w:num>
  <w:num w:numId="2">
    <w:abstractNumId w:val="9"/>
  </w:num>
  <w:num w:numId="3">
    <w:abstractNumId w:val="3"/>
  </w:num>
  <w:num w:numId="4">
    <w:abstractNumId w:val="10"/>
  </w:num>
  <w:num w:numId="5">
    <w:abstractNumId w:val="8"/>
  </w:num>
  <w:num w:numId="6">
    <w:abstractNumId w:val="2"/>
  </w:num>
  <w:num w:numId="7">
    <w:abstractNumId w:val="4"/>
  </w:num>
  <w:num w:numId="8">
    <w:abstractNumId w:val="0"/>
  </w:num>
  <w:num w:numId="9">
    <w:abstractNumId w:val="12"/>
  </w:num>
  <w:num w:numId="10">
    <w:abstractNumId w:val="6"/>
  </w:num>
  <w:num w:numId="11">
    <w:abstractNumId w:val="7"/>
  </w:num>
  <w:num w:numId="12">
    <w:abstractNumId w:val="5"/>
  </w:num>
  <w:num w:numId="13">
    <w:abstractNumId w:val="11"/>
  </w:num>
  <w:num w:numId="14">
    <w:abstractNumId w:val="14"/>
  </w:num>
  <w:num w:numId="15">
    <w:abstractNumId w:val="15"/>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proofState w:spelling="clean" w:grammar="clean"/>
  <w:defaultTabStop w:val="720"/>
  <w:characterSpacingControl w:val="doNotCompres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efr5erzp9wp0vsefrdmx55eg9250ptvd0vaf&quot;&gt;My EndNote Library&lt;record-ids&gt;&lt;item&gt;17&lt;/item&gt;&lt;item&gt;18&lt;/item&gt;&lt;item&gt;20&lt;/item&gt;&lt;item&gt;22&lt;/item&gt;&lt;item&gt;23&lt;/item&gt;&lt;item&gt;28&lt;/item&gt;&lt;item&gt;32&lt;/item&gt;&lt;item&gt;33&lt;/item&gt;&lt;item&gt;34&lt;/item&gt;&lt;item&gt;52&lt;/item&gt;&lt;item&gt;53&lt;/item&gt;&lt;item&gt;55&lt;/item&gt;&lt;/record-ids&gt;&lt;/item&gt;&lt;/Libraries&gt;"/>
  </w:docVars>
  <w:rsids>
    <w:rsidRoot w:val="00932B23"/>
    <w:rsid w:val="0000769C"/>
    <w:rsid w:val="000159D0"/>
    <w:rsid w:val="00016A4F"/>
    <w:rsid w:val="00024754"/>
    <w:rsid w:val="00024866"/>
    <w:rsid w:val="000258D5"/>
    <w:rsid w:val="00025F3B"/>
    <w:rsid w:val="00027A16"/>
    <w:rsid w:val="00044B9F"/>
    <w:rsid w:val="0005733C"/>
    <w:rsid w:val="00057C43"/>
    <w:rsid w:val="00065178"/>
    <w:rsid w:val="00090D5C"/>
    <w:rsid w:val="0009270E"/>
    <w:rsid w:val="00092B45"/>
    <w:rsid w:val="00095171"/>
    <w:rsid w:val="000961F1"/>
    <w:rsid w:val="000977E1"/>
    <w:rsid w:val="000A43C1"/>
    <w:rsid w:val="000A52F0"/>
    <w:rsid w:val="000A6027"/>
    <w:rsid w:val="000B253D"/>
    <w:rsid w:val="000B2F9F"/>
    <w:rsid w:val="000B3369"/>
    <w:rsid w:val="000B35AD"/>
    <w:rsid w:val="000B6746"/>
    <w:rsid w:val="000C05F4"/>
    <w:rsid w:val="000C2FF9"/>
    <w:rsid w:val="000C454E"/>
    <w:rsid w:val="000C5356"/>
    <w:rsid w:val="000D16AB"/>
    <w:rsid w:val="000D6E98"/>
    <w:rsid w:val="000D7C83"/>
    <w:rsid w:val="000E0925"/>
    <w:rsid w:val="000E18EE"/>
    <w:rsid w:val="000E28CD"/>
    <w:rsid w:val="000E6035"/>
    <w:rsid w:val="000F25D4"/>
    <w:rsid w:val="000F2654"/>
    <w:rsid w:val="0010053F"/>
    <w:rsid w:val="001034CA"/>
    <w:rsid w:val="00105BE2"/>
    <w:rsid w:val="001156A5"/>
    <w:rsid w:val="00117328"/>
    <w:rsid w:val="00117DA8"/>
    <w:rsid w:val="0012153E"/>
    <w:rsid w:val="0012425B"/>
    <w:rsid w:val="001247E4"/>
    <w:rsid w:val="0013111E"/>
    <w:rsid w:val="00133C5E"/>
    <w:rsid w:val="001340DA"/>
    <w:rsid w:val="001366DD"/>
    <w:rsid w:val="00137AFD"/>
    <w:rsid w:val="00143338"/>
    <w:rsid w:val="001513EC"/>
    <w:rsid w:val="0015555C"/>
    <w:rsid w:val="00156BFE"/>
    <w:rsid w:val="001573F2"/>
    <w:rsid w:val="001600E5"/>
    <w:rsid w:val="00161853"/>
    <w:rsid w:val="00161DE6"/>
    <w:rsid w:val="00164B8B"/>
    <w:rsid w:val="0016582C"/>
    <w:rsid w:val="00172492"/>
    <w:rsid w:val="00182BBD"/>
    <w:rsid w:val="001840BE"/>
    <w:rsid w:val="00184AE2"/>
    <w:rsid w:val="00191523"/>
    <w:rsid w:val="00191F52"/>
    <w:rsid w:val="001939AB"/>
    <w:rsid w:val="0019578D"/>
    <w:rsid w:val="001968A1"/>
    <w:rsid w:val="00197F89"/>
    <w:rsid w:val="001A4C04"/>
    <w:rsid w:val="001B080D"/>
    <w:rsid w:val="001B12AB"/>
    <w:rsid w:val="001C1997"/>
    <w:rsid w:val="001C32CC"/>
    <w:rsid w:val="001C4062"/>
    <w:rsid w:val="001D42D7"/>
    <w:rsid w:val="001D4C99"/>
    <w:rsid w:val="001D6AE5"/>
    <w:rsid w:val="001D74C4"/>
    <w:rsid w:val="001E3C03"/>
    <w:rsid w:val="001E59B3"/>
    <w:rsid w:val="001E77F8"/>
    <w:rsid w:val="001F2102"/>
    <w:rsid w:val="001F2FAC"/>
    <w:rsid w:val="001F5EAF"/>
    <w:rsid w:val="001F5EE1"/>
    <w:rsid w:val="001F7318"/>
    <w:rsid w:val="002055A2"/>
    <w:rsid w:val="00212279"/>
    <w:rsid w:val="00212F81"/>
    <w:rsid w:val="0021699C"/>
    <w:rsid w:val="002173B1"/>
    <w:rsid w:val="00220F61"/>
    <w:rsid w:val="002239F1"/>
    <w:rsid w:val="002241B8"/>
    <w:rsid w:val="00225916"/>
    <w:rsid w:val="0023153F"/>
    <w:rsid w:val="002331ED"/>
    <w:rsid w:val="002341A4"/>
    <w:rsid w:val="002341E2"/>
    <w:rsid w:val="00235690"/>
    <w:rsid w:val="00237B45"/>
    <w:rsid w:val="0024095D"/>
    <w:rsid w:val="00247FE7"/>
    <w:rsid w:val="00250C0B"/>
    <w:rsid w:val="00251F49"/>
    <w:rsid w:val="00256753"/>
    <w:rsid w:val="00257D86"/>
    <w:rsid w:val="0026581A"/>
    <w:rsid w:val="00267AB1"/>
    <w:rsid w:val="0027557F"/>
    <w:rsid w:val="0027761B"/>
    <w:rsid w:val="00284320"/>
    <w:rsid w:val="00285A73"/>
    <w:rsid w:val="00287DAC"/>
    <w:rsid w:val="0029154D"/>
    <w:rsid w:val="0029503B"/>
    <w:rsid w:val="00295B6B"/>
    <w:rsid w:val="002A0621"/>
    <w:rsid w:val="002A0742"/>
    <w:rsid w:val="002A5502"/>
    <w:rsid w:val="002B5D73"/>
    <w:rsid w:val="002C2EBC"/>
    <w:rsid w:val="002C3AFB"/>
    <w:rsid w:val="002C53AF"/>
    <w:rsid w:val="002C6F9B"/>
    <w:rsid w:val="002D2B58"/>
    <w:rsid w:val="002D3156"/>
    <w:rsid w:val="002D3565"/>
    <w:rsid w:val="002D5ADD"/>
    <w:rsid w:val="002D612D"/>
    <w:rsid w:val="002D6E7E"/>
    <w:rsid w:val="002E1ED4"/>
    <w:rsid w:val="002E2062"/>
    <w:rsid w:val="002E25FB"/>
    <w:rsid w:val="002E319C"/>
    <w:rsid w:val="002E54E3"/>
    <w:rsid w:val="002F00CF"/>
    <w:rsid w:val="002F12BB"/>
    <w:rsid w:val="002F392C"/>
    <w:rsid w:val="002F4021"/>
    <w:rsid w:val="002F4298"/>
    <w:rsid w:val="00302CCB"/>
    <w:rsid w:val="00305262"/>
    <w:rsid w:val="00307048"/>
    <w:rsid w:val="003070E2"/>
    <w:rsid w:val="00307977"/>
    <w:rsid w:val="0031145B"/>
    <w:rsid w:val="00312A1F"/>
    <w:rsid w:val="00313A22"/>
    <w:rsid w:val="0031468C"/>
    <w:rsid w:val="00317C27"/>
    <w:rsid w:val="0032149D"/>
    <w:rsid w:val="00322437"/>
    <w:rsid w:val="003227AA"/>
    <w:rsid w:val="00322D16"/>
    <w:rsid w:val="00324D88"/>
    <w:rsid w:val="003267B3"/>
    <w:rsid w:val="003271C9"/>
    <w:rsid w:val="003272EF"/>
    <w:rsid w:val="0033227D"/>
    <w:rsid w:val="00332A83"/>
    <w:rsid w:val="00336024"/>
    <w:rsid w:val="00337057"/>
    <w:rsid w:val="00342575"/>
    <w:rsid w:val="00342BA4"/>
    <w:rsid w:val="00342C87"/>
    <w:rsid w:val="00343B9D"/>
    <w:rsid w:val="00343CE6"/>
    <w:rsid w:val="003447CF"/>
    <w:rsid w:val="00346B12"/>
    <w:rsid w:val="00347EF9"/>
    <w:rsid w:val="00350686"/>
    <w:rsid w:val="003520AF"/>
    <w:rsid w:val="00352353"/>
    <w:rsid w:val="00352CAC"/>
    <w:rsid w:val="0035555B"/>
    <w:rsid w:val="003619D2"/>
    <w:rsid w:val="00367206"/>
    <w:rsid w:val="00367482"/>
    <w:rsid w:val="00367D1F"/>
    <w:rsid w:val="00370155"/>
    <w:rsid w:val="00372AE9"/>
    <w:rsid w:val="00373D5A"/>
    <w:rsid w:val="003758AE"/>
    <w:rsid w:val="00376C8F"/>
    <w:rsid w:val="00380A4B"/>
    <w:rsid w:val="00380E75"/>
    <w:rsid w:val="00380F15"/>
    <w:rsid w:val="003810C0"/>
    <w:rsid w:val="00381A1E"/>
    <w:rsid w:val="00381B8D"/>
    <w:rsid w:val="00384C03"/>
    <w:rsid w:val="003923F8"/>
    <w:rsid w:val="00394385"/>
    <w:rsid w:val="00394C7D"/>
    <w:rsid w:val="0039567F"/>
    <w:rsid w:val="0039718A"/>
    <w:rsid w:val="003A10E8"/>
    <w:rsid w:val="003A250D"/>
    <w:rsid w:val="003A3FFF"/>
    <w:rsid w:val="003A588B"/>
    <w:rsid w:val="003B3AAC"/>
    <w:rsid w:val="003B5AD3"/>
    <w:rsid w:val="003C2144"/>
    <w:rsid w:val="003C41B4"/>
    <w:rsid w:val="003C57C5"/>
    <w:rsid w:val="003D316A"/>
    <w:rsid w:val="003D3177"/>
    <w:rsid w:val="003D39B8"/>
    <w:rsid w:val="003D6C27"/>
    <w:rsid w:val="003E19C2"/>
    <w:rsid w:val="003E3126"/>
    <w:rsid w:val="003E7E27"/>
    <w:rsid w:val="003F05C8"/>
    <w:rsid w:val="003F52F6"/>
    <w:rsid w:val="003F5BC9"/>
    <w:rsid w:val="003F6833"/>
    <w:rsid w:val="0040339F"/>
    <w:rsid w:val="004035E7"/>
    <w:rsid w:val="00403F81"/>
    <w:rsid w:val="00406E41"/>
    <w:rsid w:val="004071BF"/>
    <w:rsid w:val="0041269B"/>
    <w:rsid w:val="004164EE"/>
    <w:rsid w:val="004175DC"/>
    <w:rsid w:val="00417D39"/>
    <w:rsid w:val="00426892"/>
    <w:rsid w:val="00427881"/>
    <w:rsid w:val="00436914"/>
    <w:rsid w:val="00437640"/>
    <w:rsid w:val="00443C16"/>
    <w:rsid w:val="00445A9C"/>
    <w:rsid w:val="00450BC0"/>
    <w:rsid w:val="0045171B"/>
    <w:rsid w:val="00455F84"/>
    <w:rsid w:val="00456C73"/>
    <w:rsid w:val="004575DF"/>
    <w:rsid w:val="004635C5"/>
    <w:rsid w:val="0046365E"/>
    <w:rsid w:val="00465726"/>
    <w:rsid w:val="004658F1"/>
    <w:rsid w:val="004720B3"/>
    <w:rsid w:val="00475D0D"/>
    <w:rsid w:val="0047642E"/>
    <w:rsid w:val="0048280F"/>
    <w:rsid w:val="00483113"/>
    <w:rsid w:val="004908E3"/>
    <w:rsid w:val="00491D20"/>
    <w:rsid w:val="00491FDD"/>
    <w:rsid w:val="004A1043"/>
    <w:rsid w:val="004A22A4"/>
    <w:rsid w:val="004A2493"/>
    <w:rsid w:val="004A501A"/>
    <w:rsid w:val="004A6AE4"/>
    <w:rsid w:val="004B56B3"/>
    <w:rsid w:val="004B6E89"/>
    <w:rsid w:val="004B7AD7"/>
    <w:rsid w:val="004C4DE3"/>
    <w:rsid w:val="004D28F1"/>
    <w:rsid w:val="004D32D6"/>
    <w:rsid w:val="004D7641"/>
    <w:rsid w:val="004E0085"/>
    <w:rsid w:val="004E44FE"/>
    <w:rsid w:val="004E69ED"/>
    <w:rsid w:val="004F15E6"/>
    <w:rsid w:val="004F1DF2"/>
    <w:rsid w:val="004F4CA4"/>
    <w:rsid w:val="004F578C"/>
    <w:rsid w:val="0050058D"/>
    <w:rsid w:val="0050139C"/>
    <w:rsid w:val="00505C66"/>
    <w:rsid w:val="005066A9"/>
    <w:rsid w:val="0050742A"/>
    <w:rsid w:val="0051036B"/>
    <w:rsid w:val="005120ED"/>
    <w:rsid w:val="005168B2"/>
    <w:rsid w:val="00520451"/>
    <w:rsid w:val="00523372"/>
    <w:rsid w:val="00525EE6"/>
    <w:rsid w:val="00526932"/>
    <w:rsid w:val="00526D29"/>
    <w:rsid w:val="00530E94"/>
    <w:rsid w:val="00536986"/>
    <w:rsid w:val="0054405D"/>
    <w:rsid w:val="005455E6"/>
    <w:rsid w:val="0054623A"/>
    <w:rsid w:val="00551365"/>
    <w:rsid w:val="00551A51"/>
    <w:rsid w:val="00554295"/>
    <w:rsid w:val="005543D2"/>
    <w:rsid w:val="00555691"/>
    <w:rsid w:val="00556A28"/>
    <w:rsid w:val="00562D47"/>
    <w:rsid w:val="0056499D"/>
    <w:rsid w:val="005741E2"/>
    <w:rsid w:val="0057498F"/>
    <w:rsid w:val="005753A8"/>
    <w:rsid w:val="00576547"/>
    <w:rsid w:val="005803FA"/>
    <w:rsid w:val="0058049B"/>
    <w:rsid w:val="00582EB6"/>
    <w:rsid w:val="00585E0B"/>
    <w:rsid w:val="0059186C"/>
    <w:rsid w:val="005954B7"/>
    <w:rsid w:val="005A1947"/>
    <w:rsid w:val="005A20D6"/>
    <w:rsid w:val="005A4D1A"/>
    <w:rsid w:val="005B1088"/>
    <w:rsid w:val="005B776A"/>
    <w:rsid w:val="005C5CCE"/>
    <w:rsid w:val="005D0058"/>
    <w:rsid w:val="005D0C20"/>
    <w:rsid w:val="005D1A62"/>
    <w:rsid w:val="005E1714"/>
    <w:rsid w:val="005E2877"/>
    <w:rsid w:val="005E42C2"/>
    <w:rsid w:val="005E718C"/>
    <w:rsid w:val="005F2A69"/>
    <w:rsid w:val="005F7BB2"/>
    <w:rsid w:val="00600051"/>
    <w:rsid w:val="00601CC7"/>
    <w:rsid w:val="00605A59"/>
    <w:rsid w:val="00611FE1"/>
    <w:rsid w:val="0061305F"/>
    <w:rsid w:val="00614767"/>
    <w:rsid w:val="00615676"/>
    <w:rsid w:val="00621854"/>
    <w:rsid w:val="00621AD1"/>
    <w:rsid w:val="00621B6B"/>
    <w:rsid w:val="00623D7B"/>
    <w:rsid w:val="00624D22"/>
    <w:rsid w:val="00624F63"/>
    <w:rsid w:val="00624FF8"/>
    <w:rsid w:val="00632893"/>
    <w:rsid w:val="00633495"/>
    <w:rsid w:val="0063723C"/>
    <w:rsid w:val="00640A96"/>
    <w:rsid w:val="00641DE7"/>
    <w:rsid w:val="006476C7"/>
    <w:rsid w:val="00652A88"/>
    <w:rsid w:val="0066275B"/>
    <w:rsid w:val="006646B6"/>
    <w:rsid w:val="00666A9A"/>
    <w:rsid w:val="006704F0"/>
    <w:rsid w:val="00671E04"/>
    <w:rsid w:val="00673E00"/>
    <w:rsid w:val="0067564C"/>
    <w:rsid w:val="00687AB0"/>
    <w:rsid w:val="00691A0F"/>
    <w:rsid w:val="00693516"/>
    <w:rsid w:val="00694152"/>
    <w:rsid w:val="00696C06"/>
    <w:rsid w:val="00697207"/>
    <w:rsid w:val="006A07BF"/>
    <w:rsid w:val="006A2021"/>
    <w:rsid w:val="006A6780"/>
    <w:rsid w:val="006A77BC"/>
    <w:rsid w:val="006B4670"/>
    <w:rsid w:val="006C0EC9"/>
    <w:rsid w:val="006C16CC"/>
    <w:rsid w:val="006C39EA"/>
    <w:rsid w:val="006C5DFF"/>
    <w:rsid w:val="006C601D"/>
    <w:rsid w:val="006C7804"/>
    <w:rsid w:val="006C796B"/>
    <w:rsid w:val="006D065A"/>
    <w:rsid w:val="006D1D97"/>
    <w:rsid w:val="006D34B1"/>
    <w:rsid w:val="006D4507"/>
    <w:rsid w:val="006D548E"/>
    <w:rsid w:val="006D7B32"/>
    <w:rsid w:val="006E3D0F"/>
    <w:rsid w:val="006F23FE"/>
    <w:rsid w:val="006F2FB7"/>
    <w:rsid w:val="006F306D"/>
    <w:rsid w:val="006F79EF"/>
    <w:rsid w:val="007048AC"/>
    <w:rsid w:val="00705D89"/>
    <w:rsid w:val="00711ED5"/>
    <w:rsid w:val="0071219A"/>
    <w:rsid w:val="007122A4"/>
    <w:rsid w:val="00714538"/>
    <w:rsid w:val="007217E6"/>
    <w:rsid w:val="00730E08"/>
    <w:rsid w:val="007336D4"/>
    <w:rsid w:val="0073434A"/>
    <w:rsid w:val="00741260"/>
    <w:rsid w:val="00741647"/>
    <w:rsid w:val="00742A20"/>
    <w:rsid w:val="00746371"/>
    <w:rsid w:val="00746BA1"/>
    <w:rsid w:val="007476C0"/>
    <w:rsid w:val="00751114"/>
    <w:rsid w:val="00752233"/>
    <w:rsid w:val="00760D2F"/>
    <w:rsid w:val="007717D0"/>
    <w:rsid w:val="00773FD1"/>
    <w:rsid w:val="0077561B"/>
    <w:rsid w:val="007777CE"/>
    <w:rsid w:val="007807CE"/>
    <w:rsid w:val="00780830"/>
    <w:rsid w:val="00780A8D"/>
    <w:rsid w:val="007819DB"/>
    <w:rsid w:val="00791C06"/>
    <w:rsid w:val="0079565D"/>
    <w:rsid w:val="007A035A"/>
    <w:rsid w:val="007A3C60"/>
    <w:rsid w:val="007A6447"/>
    <w:rsid w:val="007A743C"/>
    <w:rsid w:val="007B3B06"/>
    <w:rsid w:val="007B6E9A"/>
    <w:rsid w:val="007C0809"/>
    <w:rsid w:val="007C21BA"/>
    <w:rsid w:val="007C4C34"/>
    <w:rsid w:val="007C5032"/>
    <w:rsid w:val="007C7ED3"/>
    <w:rsid w:val="007D428E"/>
    <w:rsid w:val="007D4DB4"/>
    <w:rsid w:val="007D6696"/>
    <w:rsid w:val="007E2CC9"/>
    <w:rsid w:val="007F06DC"/>
    <w:rsid w:val="007F0713"/>
    <w:rsid w:val="007F2189"/>
    <w:rsid w:val="007F3F5B"/>
    <w:rsid w:val="007F6E74"/>
    <w:rsid w:val="00801631"/>
    <w:rsid w:val="00801733"/>
    <w:rsid w:val="008029F4"/>
    <w:rsid w:val="00803F17"/>
    <w:rsid w:val="00803F2B"/>
    <w:rsid w:val="0080462F"/>
    <w:rsid w:val="00805591"/>
    <w:rsid w:val="00805765"/>
    <w:rsid w:val="00807A4D"/>
    <w:rsid w:val="00807F97"/>
    <w:rsid w:val="00810830"/>
    <w:rsid w:val="00814037"/>
    <w:rsid w:val="00815595"/>
    <w:rsid w:val="00816FDE"/>
    <w:rsid w:val="0082155D"/>
    <w:rsid w:val="00824183"/>
    <w:rsid w:val="008243AA"/>
    <w:rsid w:val="00824831"/>
    <w:rsid w:val="00825A7D"/>
    <w:rsid w:val="00826C28"/>
    <w:rsid w:val="00830D2A"/>
    <w:rsid w:val="00837BE0"/>
    <w:rsid w:val="00840544"/>
    <w:rsid w:val="008419AD"/>
    <w:rsid w:val="0084767B"/>
    <w:rsid w:val="0085475A"/>
    <w:rsid w:val="00856ED4"/>
    <w:rsid w:val="0086299E"/>
    <w:rsid w:val="00862B4E"/>
    <w:rsid w:val="008640C9"/>
    <w:rsid w:val="00864786"/>
    <w:rsid w:val="008651BA"/>
    <w:rsid w:val="008713E1"/>
    <w:rsid w:val="00874235"/>
    <w:rsid w:val="0087668B"/>
    <w:rsid w:val="00876E28"/>
    <w:rsid w:val="0087700D"/>
    <w:rsid w:val="0087704E"/>
    <w:rsid w:val="00881C0B"/>
    <w:rsid w:val="008848C7"/>
    <w:rsid w:val="00885E4B"/>
    <w:rsid w:val="00886391"/>
    <w:rsid w:val="0088660C"/>
    <w:rsid w:val="00890DE6"/>
    <w:rsid w:val="00894266"/>
    <w:rsid w:val="00894E96"/>
    <w:rsid w:val="00897A66"/>
    <w:rsid w:val="008A15FE"/>
    <w:rsid w:val="008A337A"/>
    <w:rsid w:val="008A59BB"/>
    <w:rsid w:val="008A5FBB"/>
    <w:rsid w:val="008A6E0E"/>
    <w:rsid w:val="008B216F"/>
    <w:rsid w:val="008B7845"/>
    <w:rsid w:val="008B79FB"/>
    <w:rsid w:val="008B7ADD"/>
    <w:rsid w:val="008B7BA5"/>
    <w:rsid w:val="008D57CB"/>
    <w:rsid w:val="008D6D64"/>
    <w:rsid w:val="008D7524"/>
    <w:rsid w:val="008E7392"/>
    <w:rsid w:val="008E7393"/>
    <w:rsid w:val="008E77FE"/>
    <w:rsid w:val="008F3248"/>
    <w:rsid w:val="008F59DD"/>
    <w:rsid w:val="0090219C"/>
    <w:rsid w:val="00906160"/>
    <w:rsid w:val="0091064D"/>
    <w:rsid w:val="009112E5"/>
    <w:rsid w:val="00913153"/>
    <w:rsid w:val="009140BD"/>
    <w:rsid w:val="0091427F"/>
    <w:rsid w:val="009154AA"/>
    <w:rsid w:val="009218D0"/>
    <w:rsid w:val="009273B7"/>
    <w:rsid w:val="0092788F"/>
    <w:rsid w:val="009320D7"/>
    <w:rsid w:val="00932B23"/>
    <w:rsid w:val="0093340A"/>
    <w:rsid w:val="009344C6"/>
    <w:rsid w:val="00940D9C"/>
    <w:rsid w:val="00941168"/>
    <w:rsid w:val="00941AC5"/>
    <w:rsid w:val="00942937"/>
    <w:rsid w:val="0095044D"/>
    <w:rsid w:val="00952039"/>
    <w:rsid w:val="009526BF"/>
    <w:rsid w:val="00952C90"/>
    <w:rsid w:val="009531AA"/>
    <w:rsid w:val="009625C6"/>
    <w:rsid w:val="00963F95"/>
    <w:rsid w:val="00965C92"/>
    <w:rsid w:val="00970857"/>
    <w:rsid w:val="00974335"/>
    <w:rsid w:val="00983ABB"/>
    <w:rsid w:val="00984B65"/>
    <w:rsid w:val="00993E25"/>
    <w:rsid w:val="00995C71"/>
    <w:rsid w:val="00996B5A"/>
    <w:rsid w:val="009A10E4"/>
    <w:rsid w:val="009A1DAD"/>
    <w:rsid w:val="009A46CA"/>
    <w:rsid w:val="009A4D51"/>
    <w:rsid w:val="009B5782"/>
    <w:rsid w:val="009B5DD7"/>
    <w:rsid w:val="009B6AC5"/>
    <w:rsid w:val="009C0B97"/>
    <w:rsid w:val="009C4620"/>
    <w:rsid w:val="009C4ADD"/>
    <w:rsid w:val="009C7CE0"/>
    <w:rsid w:val="009D33CC"/>
    <w:rsid w:val="009D3FE4"/>
    <w:rsid w:val="009E2EF6"/>
    <w:rsid w:val="009E3824"/>
    <w:rsid w:val="009F20E8"/>
    <w:rsid w:val="009F79B0"/>
    <w:rsid w:val="00A035D6"/>
    <w:rsid w:val="00A036C6"/>
    <w:rsid w:val="00A04944"/>
    <w:rsid w:val="00A05E1C"/>
    <w:rsid w:val="00A10592"/>
    <w:rsid w:val="00A11981"/>
    <w:rsid w:val="00A11AE1"/>
    <w:rsid w:val="00A13477"/>
    <w:rsid w:val="00A14434"/>
    <w:rsid w:val="00A158A6"/>
    <w:rsid w:val="00A15C7E"/>
    <w:rsid w:val="00A21A7A"/>
    <w:rsid w:val="00A2483D"/>
    <w:rsid w:val="00A31BEC"/>
    <w:rsid w:val="00A32BCC"/>
    <w:rsid w:val="00A3341F"/>
    <w:rsid w:val="00A35BDD"/>
    <w:rsid w:val="00A42073"/>
    <w:rsid w:val="00A444C8"/>
    <w:rsid w:val="00A44F26"/>
    <w:rsid w:val="00A45013"/>
    <w:rsid w:val="00A45454"/>
    <w:rsid w:val="00A46356"/>
    <w:rsid w:val="00A47D3D"/>
    <w:rsid w:val="00A515B7"/>
    <w:rsid w:val="00A51F6D"/>
    <w:rsid w:val="00A5611A"/>
    <w:rsid w:val="00A61F77"/>
    <w:rsid w:val="00A62554"/>
    <w:rsid w:val="00A62BFC"/>
    <w:rsid w:val="00A63009"/>
    <w:rsid w:val="00A63903"/>
    <w:rsid w:val="00A64EC9"/>
    <w:rsid w:val="00A65A4C"/>
    <w:rsid w:val="00A66879"/>
    <w:rsid w:val="00A70121"/>
    <w:rsid w:val="00A749E1"/>
    <w:rsid w:val="00A74A15"/>
    <w:rsid w:val="00A768A5"/>
    <w:rsid w:val="00A77EC1"/>
    <w:rsid w:val="00A82483"/>
    <w:rsid w:val="00A828FC"/>
    <w:rsid w:val="00A86703"/>
    <w:rsid w:val="00A90AA3"/>
    <w:rsid w:val="00A9293C"/>
    <w:rsid w:val="00AA0ECB"/>
    <w:rsid w:val="00AA3AE9"/>
    <w:rsid w:val="00AA3CCA"/>
    <w:rsid w:val="00AA3F25"/>
    <w:rsid w:val="00AA4127"/>
    <w:rsid w:val="00AA4AFE"/>
    <w:rsid w:val="00AB120C"/>
    <w:rsid w:val="00AB617D"/>
    <w:rsid w:val="00AC221C"/>
    <w:rsid w:val="00AD5C4E"/>
    <w:rsid w:val="00AD6A0C"/>
    <w:rsid w:val="00AE01CA"/>
    <w:rsid w:val="00AE35F0"/>
    <w:rsid w:val="00AF29C1"/>
    <w:rsid w:val="00AF2E9A"/>
    <w:rsid w:val="00AF3046"/>
    <w:rsid w:val="00AF5D65"/>
    <w:rsid w:val="00AF72F7"/>
    <w:rsid w:val="00AF7EA9"/>
    <w:rsid w:val="00B079B3"/>
    <w:rsid w:val="00B1071F"/>
    <w:rsid w:val="00B1120F"/>
    <w:rsid w:val="00B119E7"/>
    <w:rsid w:val="00B11B72"/>
    <w:rsid w:val="00B126AA"/>
    <w:rsid w:val="00B12CE8"/>
    <w:rsid w:val="00B16977"/>
    <w:rsid w:val="00B17353"/>
    <w:rsid w:val="00B23D22"/>
    <w:rsid w:val="00B24617"/>
    <w:rsid w:val="00B2670E"/>
    <w:rsid w:val="00B32877"/>
    <w:rsid w:val="00B341C2"/>
    <w:rsid w:val="00B353C6"/>
    <w:rsid w:val="00B356A1"/>
    <w:rsid w:val="00B3576D"/>
    <w:rsid w:val="00B358B9"/>
    <w:rsid w:val="00B37420"/>
    <w:rsid w:val="00B40D49"/>
    <w:rsid w:val="00B450A6"/>
    <w:rsid w:val="00B45EDB"/>
    <w:rsid w:val="00B53E8C"/>
    <w:rsid w:val="00B5568D"/>
    <w:rsid w:val="00B617B1"/>
    <w:rsid w:val="00B6185C"/>
    <w:rsid w:val="00B62151"/>
    <w:rsid w:val="00B6363D"/>
    <w:rsid w:val="00B63E03"/>
    <w:rsid w:val="00B70A3F"/>
    <w:rsid w:val="00B710FB"/>
    <w:rsid w:val="00B74322"/>
    <w:rsid w:val="00B74A31"/>
    <w:rsid w:val="00B74DE4"/>
    <w:rsid w:val="00B77BBA"/>
    <w:rsid w:val="00B77BC3"/>
    <w:rsid w:val="00B833C9"/>
    <w:rsid w:val="00B868BD"/>
    <w:rsid w:val="00B87197"/>
    <w:rsid w:val="00B90869"/>
    <w:rsid w:val="00B92A5C"/>
    <w:rsid w:val="00B94706"/>
    <w:rsid w:val="00B953CF"/>
    <w:rsid w:val="00B96837"/>
    <w:rsid w:val="00BA0947"/>
    <w:rsid w:val="00BA1116"/>
    <w:rsid w:val="00BA535C"/>
    <w:rsid w:val="00BB29F2"/>
    <w:rsid w:val="00BB3D30"/>
    <w:rsid w:val="00BD10CA"/>
    <w:rsid w:val="00BD1614"/>
    <w:rsid w:val="00BD22AB"/>
    <w:rsid w:val="00BD3061"/>
    <w:rsid w:val="00BD44A6"/>
    <w:rsid w:val="00BD44BF"/>
    <w:rsid w:val="00BE04AA"/>
    <w:rsid w:val="00BE0F8B"/>
    <w:rsid w:val="00BE4F0F"/>
    <w:rsid w:val="00BE4F2B"/>
    <w:rsid w:val="00BE52C3"/>
    <w:rsid w:val="00BE5BE4"/>
    <w:rsid w:val="00BF05DE"/>
    <w:rsid w:val="00BF21A9"/>
    <w:rsid w:val="00BF2DE1"/>
    <w:rsid w:val="00BF3D7B"/>
    <w:rsid w:val="00BF50F7"/>
    <w:rsid w:val="00C06A25"/>
    <w:rsid w:val="00C078A0"/>
    <w:rsid w:val="00C07B91"/>
    <w:rsid w:val="00C07FCC"/>
    <w:rsid w:val="00C15171"/>
    <w:rsid w:val="00C17E27"/>
    <w:rsid w:val="00C21F17"/>
    <w:rsid w:val="00C242EC"/>
    <w:rsid w:val="00C2518D"/>
    <w:rsid w:val="00C266D1"/>
    <w:rsid w:val="00C30CE3"/>
    <w:rsid w:val="00C314B8"/>
    <w:rsid w:val="00C31EF8"/>
    <w:rsid w:val="00C32743"/>
    <w:rsid w:val="00C343C5"/>
    <w:rsid w:val="00C3490B"/>
    <w:rsid w:val="00C423E0"/>
    <w:rsid w:val="00C470FB"/>
    <w:rsid w:val="00C47993"/>
    <w:rsid w:val="00C53519"/>
    <w:rsid w:val="00C53624"/>
    <w:rsid w:val="00C54734"/>
    <w:rsid w:val="00C549DA"/>
    <w:rsid w:val="00C62214"/>
    <w:rsid w:val="00C63910"/>
    <w:rsid w:val="00C73292"/>
    <w:rsid w:val="00C75111"/>
    <w:rsid w:val="00C806A9"/>
    <w:rsid w:val="00C8220E"/>
    <w:rsid w:val="00C82270"/>
    <w:rsid w:val="00C90FFB"/>
    <w:rsid w:val="00C921EC"/>
    <w:rsid w:val="00C94997"/>
    <w:rsid w:val="00CA2D1F"/>
    <w:rsid w:val="00CA4113"/>
    <w:rsid w:val="00CA587C"/>
    <w:rsid w:val="00CB00A0"/>
    <w:rsid w:val="00CB27F6"/>
    <w:rsid w:val="00CC37A2"/>
    <w:rsid w:val="00CD644D"/>
    <w:rsid w:val="00CD7C31"/>
    <w:rsid w:val="00CE6546"/>
    <w:rsid w:val="00CE6A3F"/>
    <w:rsid w:val="00CF3694"/>
    <w:rsid w:val="00CF36CD"/>
    <w:rsid w:val="00CF616D"/>
    <w:rsid w:val="00D019B1"/>
    <w:rsid w:val="00D146BD"/>
    <w:rsid w:val="00D16842"/>
    <w:rsid w:val="00D16A3C"/>
    <w:rsid w:val="00D2161C"/>
    <w:rsid w:val="00D22640"/>
    <w:rsid w:val="00D2524A"/>
    <w:rsid w:val="00D32BED"/>
    <w:rsid w:val="00D33BF7"/>
    <w:rsid w:val="00D35325"/>
    <w:rsid w:val="00D35E7B"/>
    <w:rsid w:val="00D379E5"/>
    <w:rsid w:val="00D40C22"/>
    <w:rsid w:val="00D45570"/>
    <w:rsid w:val="00D475C8"/>
    <w:rsid w:val="00D52E23"/>
    <w:rsid w:val="00D60E65"/>
    <w:rsid w:val="00D63FD0"/>
    <w:rsid w:val="00D73B60"/>
    <w:rsid w:val="00D75DA1"/>
    <w:rsid w:val="00D82A40"/>
    <w:rsid w:val="00D84114"/>
    <w:rsid w:val="00D8454F"/>
    <w:rsid w:val="00D84E3F"/>
    <w:rsid w:val="00D856EB"/>
    <w:rsid w:val="00D87F5E"/>
    <w:rsid w:val="00D90D30"/>
    <w:rsid w:val="00D9114A"/>
    <w:rsid w:val="00D944FA"/>
    <w:rsid w:val="00D951B2"/>
    <w:rsid w:val="00D96972"/>
    <w:rsid w:val="00DA0AF1"/>
    <w:rsid w:val="00DA0DC2"/>
    <w:rsid w:val="00DA2D3B"/>
    <w:rsid w:val="00DA3E12"/>
    <w:rsid w:val="00DA4A9A"/>
    <w:rsid w:val="00DA507D"/>
    <w:rsid w:val="00DA5611"/>
    <w:rsid w:val="00DA78A1"/>
    <w:rsid w:val="00DB2FCD"/>
    <w:rsid w:val="00DB3692"/>
    <w:rsid w:val="00DB6AF5"/>
    <w:rsid w:val="00DC1EE6"/>
    <w:rsid w:val="00DC2FE0"/>
    <w:rsid w:val="00DC3CF2"/>
    <w:rsid w:val="00DC5E51"/>
    <w:rsid w:val="00DD541A"/>
    <w:rsid w:val="00DE6296"/>
    <w:rsid w:val="00DE72E8"/>
    <w:rsid w:val="00DE7412"/>
    <w:rsid w:val="00DF1915"/>
    <w:rsid w:val="00DF234C"/>
    <w:rsid w:val="00DF3395"/>
    <w:rsid w:val="00DF4C5A"/>
    <w:rsid w:val="00DF6532"/>
    <w:rsid w:val="00DF73FE"/>
    <w:rsid w:val="00DF78AB"/>
    <w:rsid w:val="00DF7FD2"/>
    <w:rsid w:val="00E002C5"/>
    <w:rsid w:val="00E00D92"/>
    <w:rsid w:val="00E04F1C"/>
    <w:rsid w:val="00E0683A"/>
    <w:rsid w:val="00E16A51"/>
    <w:rsid w:val="00E21DA3"/>
    <w:rsid w:val="00E2469C"/>
    <w:rsid w:val="00E24D4E"/>
    <w:rsid w:val="00E252DF"/>
    <w:rsid w:val="00E259DB"/>
    <w:rsid w:val="00E27706"/>
    <w:rsid w:val="00E32A7D"/>
    <w:rsid w:val="00E35993"/>
    <w:rsid w:val="00E42294"/>
    <w:rsid w:val="00E42BE9"/>
    <w:rsid w:val="00E43223"/>
    <w:rsid w:val="00E44C50"/>
    <w:rsid w:val="00E46AA6"/>
    <w:rsid w:val="00E50816"/>
    <w:rsid w:val="00E5084A"/>
    <w:rsid w:val="00E50F89"/>
    <w:rsid w:val="00E5300F"/>
    <w:rsid w:val="00E53BF0"/>
    <w:rsid w:val="00E53CE1"/>
    <w:rsid w:val="00E56C13"/>
    <w:rsid w:val="00E61DE3"/>
    <w:rsid w:val="00E63800"/>
    <w:rsid w:val="00E641E8"/>
    <w:rsid w:val="00E67D09"/>
    <w:rsid w:val="00E707B0"/>
    <w:rsid w:val="00E7189A"/>
    <w:rsid w:val="00E7392F"/>
    <w:rsid w:val="00E7502F"/>
    <w:rsid w:val="00E8341C"/>
    <w:rsid w:val="00E83556"/>
    <w:rsid w:val="00E95CD7"/>
    <w:rsid w:val="00E9671F"/>
    <w:rsid w:val="00EA0688"/>
    <w:rsid w:val="00EA2173"/>
    <w:rsid w:val="00EA2908"/>
    <w:rsid w:val="00EA31BA"/>
    <w:rsid w:val="00EA6FF4"/>
    <w:rsid w:val="00EB1177"/>
    <w:rsid w:val="00EB1B0E"/>
    <w:rsid w:val="00EB5C22"/>
    <w:rsid w:val="00EC106D"/>
    <w:rsid w:val="00EC1153"/>
    <w:rsid w:val="00EC7BFD"/>
    <w:rsid w:val="00ED011E"/>
    <w:rsid w:val="00ED1AE4"/>
    <w:rsid w:val="00ED2793"/>
    <w:rsid w:val="00ED6CB1"/>
    <w:rsid w:val="00EE1264"/>
    <w:rsid w:val="00EE3497"/>
    <w:rsid w:val="00EF2030"/>
    <w:rsid w:val="00EF227C"/>
    <w:rsid w:val="00EF26D6"/>
    <w:rsid w:val="00EF31A6"/>
    <w:rsid w:val="00EF4378"/>
    <w:rsid w:val="00EF5C39"/>
    <w:rsid w:val="00F02073"/>
    <w:rsid w:val="00F02D4E"/>
    <w:rsid w:val="00F047ED"/>
    <w:rsid w:val="00F07348"/>
    <w:rsid w:val="00F14322"/>
    <w:rsid w:val="00F1525F"/>
    <w:rsid w:val="00F223F2"/>
    <w:rsid w:val="00F245E7"/>
    <w:rsid w:val="00F24E6B"/>
    <w:rsid w:val="00F32527"/>
    <w:rsid w:val="00F3499F"/>
    <w:rsid w:val="00F36891"/>
    <w:rsid w:val="00F36DE6"/>
    <w:rsid w:val="00F4093C"/>
    <w:rsid w:val="00F40C23"/>
    <w:rsid w:val="00F43B18"/>
    <w:rsid w:val="00F44BE6"/>
    <w:rsid w:val="00F5199C"/>
    <w:rsid w:val="00F55140"/>
    <w:rsid w:val="00F56A05"/>
    <w:rsid w:val="00F607AC"/>
    <w:rsid w:val="00F61A14"/>
    <w:rsid w:val="00F6262F"/>
    <w:rsid w:val="00F73E84"/>
    <w:rsid w:val="00F745D0"/>
    <w:rsid w:val="00F83894"/>
    <w:rsid w:val="00F857D5"/>
    <w:rsid w:val="00F8641E"/>
    <w:rsid w:val="00F912C4"/>
    <w:rsid w:val="00F92B1A"/>
    <w:rsid w:val="00F9651B"/>
    <w:rsid w:val="00FA5D15"/>
    <w:rsid w:val="00FA6D0F"/>
    <w:rsid w:val="00FA7042"/>
    <w:rsid w:val="00FB7697"/>
    <w:rsid w:val="00FC2B96"/>
    <w:rsid w:val="00FC436C"/>
    <w:rsid w:val="00FC43C3"/>
    <w:rsid w:val="00FC57C7"/>
    <w:rsid w:val="00FC596B"/>
    <w:rsid w:val="00FC6276"/>
    <w:rsid w:val="00FD00DE"/>
    <w:rsid w:val="00FD16BE"/>
    <w:rsid w:val="00FD777D"/>
    <w:rsid w:val="00FE16EA"/>
    <w:rsid w:val="00FE41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DEC1E"/>
  <w15:docId w15:val="{A4012A47-7AD4-4097-B49D-BE281CA21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EastAsia" w:hAnsi="Calibri" w:cs="Times New Roman"/>
        <w:sz w:val="24"/>
        <w:szCs w:val="22"/>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B341C2"/>
    <w:pPr>
      <w:spacing w:after="200" w:line="276" w:lineRule="auto"/>
    </w:pPr>
  </w:style>
  <w:style w:type="paragraph" w:styleId="Heading1">
    <w:name w:val="heading 1"/>
    <w:basedOn w:val="Normal"/>
    <w:link w:val="Heading1Char"/>
    <w:uiPriority w:val="9"/>
    <w:qFormat/>
    <w:rsid w:val="000F25D4"/>
    <w:pPr>
      <w:spacing w:before="100" w:beforeAutospacing="1" w:after="100" w:afterAutospacing="1" w:line="240" w:lineRule="auto"/>
      <w:outlineLvl w:val="0"/>
    </w:pPr>
    <w:rPr>
      <w:rFonts w:ascii="Times New Roman" w:hAnsi="Times New Roman"/>
      <w:b/>
      <w:bCs/>
      <w:kern w:val="36"/>
      <w:sz w:val="48"/>
      <w:szCs w:val="48"/>
    </w:rPr>
  </w:style>
  <w:style w:type="paragraph" w:styleId="Heading2">
    <w:name w:val="heading 2"/>
    <w:basedOn w:val="Normal"/>
    <w:next w:val="Normal"/>
    <w:link w:val="Heading2Char"/>
    <w:uiPriority w:val="9"/>
    <w:semiHidden/>
    <w:unhideWhenUsed/>
    <w:qFormat/>
    <w:rsid w:val="004035E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semiHidden/>
    <w:unhideWhenUsed/>
    <w:qFormat/>
    <w:rsid w:val="00773FD1"/>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760D2F"/>
    <w:rPr>
      <w:b/>
      <w:bCs/>
      <w:sz w:val="20"/>
      <w:szCs w:val="20"/>
    </w:rPr>
  </w:style>
  <w:style w:type="table" w:styleId="TableGrid">
    <w:name w:val="Table Grid"/>
    <w:basedOn w:val="TableNormal"/>
    <w:uiPriority w:val="59"/>
    <w:rsid w:val="00B267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0F25D4"/>
    <w:rPr>
      <w:color w:val="0000FF"/>
      <w:u w:val="single"/>
    </w:rPr>
  </w:style>
  <w:style w:type="character" w:customStyle="1" w:styleId="apple-converted-space">
    <w:name w:val="apple-converted-space"/>
    <w:basedOn w:val="DefaultParagraphFont"/>
    <w:rsid w:val="000F25D4"/>
  </w:style>
  <w:style w:type="character" w:customStyle="1" w:styleId="Heading1Char">
    <w:name w:val="Heading 1 Char"/>
    <w:link w:val="Heading1"/>
    <w:uiPriority w:val="9"/>
    <w:rsid w:val="000F25D4"/>
    <w:rPr>
      <w:rFonts w:ascii="Times New Roman" w:eastAsia="Times New Roman" w:hAnsi="Times New Roman"/>
      <w:b/>
      <w:bCs/>
      <w:kern w:val="36"/>
      <w:sz w:val="48"/>
      <w:szCs w:val="48"/>
    </w:rPr>
  </w:style>
  <w:style w:type="paragraph" w:styleId="ListParagraph">
    <w:name w:val="List Paragraph"/>
    <w:basedOn w:val="Normal"/>
    <w:uiPriority w:val="34"/>
    <w:qFormat/>
    <w:rsid w:val="0031145B"/>
    <w:pPr>
      <w:spacing w:after="160" w:line="259" w:lineRule="auto"/>
      <w:ind w:left="720"/>
      <w:contextualSpacing/>
    </w:pPr>
  </w:style>
  <w:style w:type="character" w:styleId="FollowedHyperlink">
    <w:name w:val="FollowedHyperlink"/>
    <w:uiPriority w:val="99"/>
    <w:semiHidden/>
    <w:unhideWhenUsed/>
    <w:rsid w:val="00B92A5C"/>
    <w:rPr>
      <w:color w:val="954F72"/>
      <w:u w:val="single"/>
    </w:rPr>
  </w:style>
  <w:style w:type="paragraph" w:styleId="BalloonText">
    <w:name w:val="Balloon Text"/>
    <w:basedOn w:val="Normal"/>
    <w:link w:val="BalloonTextChar"/>
    <w:uiPriority w:val="99"/>
    <w:semiHidden/>
    <w:unhideWhenUsed/>
    <w:rsid w:val="00394385"/>
    <w:pPr>
      <w:spacing w:after="0" w:line="240" w:lineRule="auto"/>
    </w:pPr>
    <w:rPr>
      <w:rFonts w:ascii="Tahoma" w:hAnsi="Tahoma"/>
      <w:sz w:val="16"/>
      <w:szCs w:val="16"/>
    </w:rPr>
  </w:style>
  <w:style w:type="character" w:customStyle="1" w:styleId="BalloonTextChar">
    <w:name w:val="Balloon Text Char"/>
    <w:link w:val="BalloonText"/>
    <w:uiPriority w:val="99"/>
    <w:semiHidden/>
    <w:rsid w:val="00394385"/>
    <w:rPr>
      <w:rFonts w:ascii="Tahoma" w:hAnsi="Tahoma" w:cs="Tahoma"/>
      <w:sz w:val="16"/>
      <w:szCs w:val="16"/>
    </w:rPr>
  </w:style>
  <w:style w:type="paragraph" w:customStyle="1" w:styleId="Default">
    <w:name w:val="Default"/>
    <w:rsid w:val="002D3156"/>
    <w:pPr>
      <w:autoSpaceDE w:val="0"/>
      <w:autoSpaceDN w:val="0"/>
      <w:adjustRightInd w:val="0"/>
    </w:pPr>
    <w:rPr>
      <w:rFonts w:ascii="Trebuchet MS" w:hAnsi="Trebuchet MS" w:cs="Trebuchet MS"/>
      <w:color w:val="000000"/>
      <w:szCs w:val="24"/>
    </w:rPr>
  </w:style>
  <w:style w:type="character" w:styleId="CommentReference">
    <w:name w:val="annotation reference"/>
    <w:uiPriority w:val="99"/>
    <w:semiHidden/>
    <w:unhideWhenUsed/>
    <w:rsid w:val="005C5CCE"/>
    <w:rPr>
      <w:sz w:val="16"/>
      <w:szCs w:val="16"/>
    </w:rPr>
  </w:style>
  <w:style w:type="paragraph" w:styleId="CommentText">
    <w:name w:val="annotation text"/>
    <w:basedOn w:val="Normal"/>
    <w:link w:val="CommentTextChar"/>
    <w:uiPriority w:val="99"/>
    <w:semiHidden/>
    <w:unhideWhenUsed/>
    <w:rsid w:val="005C5CCE"/>
    <w:rPr>
      <w:sz w:val="20"/>
      <w:szCs w:val="20"/>
    </w:rPr>
  </w:style>
  <w:style w:type="character" w:customStyle="1" w:styleId="CommentTextChar">
    <w:name w:val="Comment Text Char"/>
    <w:basedOn w:val="DefaultParagraphFont"/>
    <w:link w:val="CommentText"/>
    <w:uiPriority w:val="99"/>
    <w:semiHidden/>
    <w:rsid w:val="005C5CCE"/>
  </w:style>
  <w:style w:type="paragraph" w:styleId="CommentSubject">
    <w:name w:val="annotation subject"/>
    <w:basedOn w:val="CommentText"/>
    <w:next w:val="CommentText"/>
    <w:link w:val="CommentSubjectChar"/>
    <w:uiPriority w:val="99"/>
    <w:semiHidden/>
    <w:unhideWhenUsed/>
    <w:rsid w:val="005C5CCE"/>
    <w:rPr>
      <w:b/>
      <w:bCs/>
    </w:rPr>
  </w:style>
  <w:style w:type="character" w:customStyle="1" w:styleId="CommentSubjectChar">
    <w:name w:val="Comment Subject Char"/>
    <w:link w:val="CommentSubject"/>
    <w:uiPriority w:val="99"/>
    <w:semiHidden/>
    <w:rsid w:val="005C5CCE"/>
    <w:rPr>
      <w:b/>
      <w:bCs/>
    </w:rPr>
  </w:style>
  <w:style w:type="table" w:customStyle="1" w:styleId="GridTable5Dark-Accent51">
    <w:name w:val="Grid Table 5 Dark - Accent 51"/>
    <w:basedOn w:val="TableNormal"/>
    <w:uiPriority w:val="50"/>
    <w:rsid w:val="006646B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customStyle="1" w:styleId="EndNoteBibliographyTitle">
    <w:name w:val="EndNote Bibliography Title"/>
    <w:basedOn w:val="Normal"/>
    <w:link w:val="EndNoteBibliographyTitleChar"/>
    <w:rsid w:val="003B5AD3"/>
    <w:pPr>
      <w:spacing w:after="0"/>
      <w:jc w:val="center"/>
    </w:pPr>
    <w:rPr>
      <w:noProof/>
    </w:rPr>
  </w:style>
  <w:style w:type="character" w:customStyle="1" w:styleId="EndNoteBibliographyTitleChar">
    <w:name w:val="EndNote Bibliography Title Char"/>
    <w:basedOn w:val="DefaultParagraphFont"/>
    <w:link w:val="EndNoteBibliographyTitle"/>
    <w:rsid w:val="003B5AD3"/>
    <w:rPr>
      <w:noProof/>
      <w:sz w:val="22"/>
      <w:szCs w:val="22"/>
    </w:rPr>
  </w:style>
  <w:style w:type="paragraph" w:customStyle="1" w:styleId="EndNoteBibliography">
    <w:name w:val="EndNote Bibliography"/>
    <w:basedOn w:val="Normal"/>
    <w:link w:val="EndNoteBibliographyChar"/>
    <w:rsid w:val="003B5AD3"/>
    <w:pPr>
      <w:spacing w:line="240" w:lineRule="auto"/>
      <w:jc w:val="both"/>
    </w:pPr>
    <w:rPr>
      <w:noProof/>
    </w:rPr>
  </w:style>
  <w:style w:type="character" w:customStyle="1" w:styleId="EndNoteBibliographyChar">
    <w:name w:val="EndNote Bibliography Char"/>
    <w:basedOn w:val="DefaultParagraphFont"/>
    <w:link w:val="EndNoteBibliography"/>
    <w:rsid w:val="003B5AD3"/>
    <w:rPr>
      <w:noProof/>
      <w:sz w:val="22"/>
      <w:szCs w:val="22"/>
    </w:rPr>
  </w:style>
  <w:style w:type="table" w:customStyle="1" w:styleId="GridTable7Colorful1">
    <w:name w:val="Grid Table 7 Colorful1"/>
    <w:basedOn w:val="TableNormal"/>
    <w:uiPriority w:val="52"/>
    <w:rsid w:val="0048280F"/>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PlaceholderText">
    <w:name w:val="Placeholder Text"/>
    <w:basedOn w:val="DefaultParagraphFont"/>
    <w:uiPriority w:val="99"/>
    <w:semiHidden/>
    <w:rsid w:val="00AF7EA9"/>
    <w:rPr>
      <w:color w:val="808080"/>
    </w:rPr>
  </w:style>
  <w:style w:type="paragraph" w:styleId="NormalWeb">
    <w:name w:val="Normal (Web)"/>
    <w:basedOn w:val="Normal"/>
    <w:uiPriority w:val="99"/>
    <w:semiHidden/>
    <w:unhideWhenUsed/>
    <w:rsid w:val="00810830"/>
    <w:pPr>
      <w:spacing w:before="100" w:beforeAutospacing="1" w:after="100" w:afterAutospacing="1" w:line="240" w:lineRule="auto"/>
    </w:pPr>
    <w:rPr>
      <w:rFonts w:ascii="Times New Roman" w:hAnsi="Times New Roman"/>
      <w:szCs w:val="24"/>
    </w:rPr>
  </w:style>
  <w:style w:type="character" w:customStyle="1" w:styleId="Heading3Char">
    <w:name w:val="Heading 3 Char"/>
    <w:basedOn w:val="DefaultParagraphFont"/>
    <w:link w:val="Heading3"/>
    <w:uiPriority w:val="9"/>
    <w:semiHidden/>
    <w:rsid w:val="00773FD1"/>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semiHidden/>
    <w:rsid w:val="004035E7"/>
    <w:rPr>
      <w:rFonts w:asciiTheme="majorHAnsi" w:eastAsiaTheme="majorEastAsia" w:hAnsiTheme="majorHAnsi" w:cstheme="majorBidi"/>
      <w:b/>
      <w:bCs/>
      <w:sz w:val="32"/>
      <w:szCs w:val="32"/>
    </w:rPr>
  </w:style>
  <w:style w:type="table" w:customStyle="1" w:styleId="TableGrid1">
    <w:name w:val="Table Grid1"/>
    <w:basedOn w:val="TableNormal"/>
    <w:next w:val="TableGrid"/>
    <w:uiPriority w:val="39"/>
    <w:rsid w:val="00E04F1C"/>
    <w:rPr>
      <w:rFonts w:asciiTheme="minorHAnsi" w:hAnsiTheme="minorHAnsi" w:cstheme="minorBidi"/>
      <w:sz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E63800"/>
    <w:rPr>
      <w:rFonts w:asciiTheme="minorHAnsi" w:hAnsiTheme="minorHAnsi" w:cstheme="minorBidi"/>
      <w:kern w:val="2"/>
      <w:sz w:val="21"/>
      <w:lang w:eastAsia="zh-CN"/>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EndnoteText">
    <w:name w:val="endnote text"/>
    <w:basedOn w:val="Normal"/>
    <w:link w:val="EndnoteTextChar"/>
    <w:uiPriority w:val="99"/>
    <w:semiHidden/>
    <w:unhideWhenUsed/>
    <w:rsid w:val="00E5084A"/>
    <w:pPr>
      <w:snapToGrid w:val="0"/>
    </w:pPr>
  </w:style>
  <w:style w:type="character" w:customStyle="1" w:styleId="EndnoteTextChar">
    <w:name w:val="Endnote Text Char"/>
    <w:basedOn w:val="DefaultParagraphFont"/>
    <w:link w:val="EndnoteText"/>
    <w:uiPriority w:val="99"/>
    <w:semiHidden/>
    <w:rsid w:val="00E5084A"/>
  </w:style>
  <w:style w:type="character" w:styleId="EndnoteReference">
    <w:name w:val="endnote reference"/>
    <w:basedOn w:val="DefaultParagraphFont"/>
    <w:uiPriority w:val="99"/>
    <w:semiHidden/>
    <w:unhideWhenUsed/>
    <w:rsid w:val="00E5084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3478">
      <w:bodyDiv w:val="1"/>
      <w:marLeft w:val="0"/>
      <w:marRight w:val="0"/>
      <w:marTop w:val="0"/>
      <w:marBottom w:val="0"/>
      <w:divBdr>
        <w:top w:val="none" w:sz="0" w:space="0" w:color="auto"/>
        <w:left w:val="none" w:sz="0" w:space="0" w:color="auto"/>
        <w:bottom w:val="none" w:sz="0" w:space="0" w:color="auto"/>
        <w:right w:val="none" w:sz="0" w:space="0" w:color="auto"/>
      </w:divBdr>
    </w:div>
    <w:div w:id="68771931">
      <w:bodyDiv w:val="1"/>
      <w:marLeft w:val="0"/>
      <w:marRight w:val="0"/>
      <w:marTop w:val="0"/>
      <w:marBottom w:val="0"/>
      <w:divBdr>
        <w:top w:val="none" w:sz="0" w:space="0" w:color="auto"/>
        <w:left w:val="none" w:sz="0" w:space="0" w:color="auto"/>
        <w:bottom w:val="none" w:sz="0" w:space="0" w:color="auto"/>
        <w:right w:val="none" w:sz="0" w:space="0" w:color="auto"/>
      </w:divBdr>
    </w:div>
    <w:div w:id="109975405">
      <w:bodyDiv w:val="1"/>
      <w:marLeft w:val="0"/>
      <w:marRight w:val="0"/>
      <w:marTop w:val="0"/>
      <w:marBottom w:val="0"/>
      <w:divBdr>
        <w:top w:val="none" w:sz="0" w:space="0" w:color="auto"/>
        <w:left w:val="none" w:sz="0" w:space="0" w:color="auto"/>
        <w:bottom w:val="none" w:sz="0" w:space="0" w:color="auto"/>
        <w:right w:val="none" w:sz="0" w:space="0" w:color="auto"/>
      </w:divBdr>
    </w:div>
    <w:div w:id="121847236">
      <w:bodyDiv w:val="1"/>
      <w:marLeft w:val="0"/>
      <w:marRight w:val="0"/>
      <w:marTop w:val="0"/>
      <w:marBottom w:val="0"/>
      <w:divBdr>
        <w:top w:val="none" w:sz="0" w:space="0" w:color="auto"/>
        <w:left w:val="none" w:sz="0" w:space="0" w:color="auto"/>
        <w:bottom w:val="none" w:sz="0" w:space="0" w:color="auto"/>
        <w:right w:val="none" w:sz="0" w:space="0" w:color="auto"/>
      </w:divBdr>
    </w:div>
    <w:div w:id="160657563">
      <w:bodyDiv w:val="1"/>
      <w:marLeft w:val="0"/>
      <w:marRight w:val="0"/>
      <w:marTop w:val="0"/>
      <w:marBottom w:val="0"/>
      <w:divBdr>
        <w:top w:val="none" w:sz="0" w:space="0" w:color="auto"/>
        <w:left w:val="none" w:sz="0" w:space="0" w:color="auto"/>
        <w:bottom w:val="none" w:sz="0" w:space="0" w:color="auto"/>
        <w:right w:val="none" w:sz="0" w:space="0" w:color="auto"/>
      </w:divBdr>
    </w:div>
    <w:div w:id="167402410">
      <w:bodyDiv w:val="1"/>
      <w:marLeft w:val="0"/>
      <w:marRight w:val="0"/>
      <w:marTop w:val="0"/>
      <w:marBottom w:val="0"/>
      <w:divBdr>
        <w:top w:val="none" w:sz="0" w:space="0" w:color="auto"/>
        <w:left w:val="none" w:sz="0" w:space="0" w:color="auto"/>
        <w:bottom w:val="none" w:sz="0" w:space="0" w:color="auto"/>
        <w:right w:val="none" w:sz="0" w:space="0" w:color="auto"/>
      </w:divBdr>
    </w:div>
    <w:div w:id="263922549">
      <w:bodyDiv w:val="1"/>
      <w:marLeft w:val="0"/>
      <w:marRight w:val="0"/>
      <w:marTop w:val="0"/>
      <w:marBottom w:val="0"/>
      <w:divBdr>
        <w:top w:val="none" w:sz="0" w:space="0" w:color="auto"/>
        <w:left w:val="none" w:sz="0" w:space="0" w:color="auto"/>
        <w:bottom w:val="none" w:sz="0" w:space="0" w:color="auto"/>
        <w:right w:val="none" w:sz="0" w:space="0" w:color="auto"/>
      </w:divBdr>
    </w:div>
    <w:div w:id="300308498">
      <w:bodyDiv w:val="1"/>
      <w:marLeft w:val="0"/>
      <w:marRight w:val="0"/>
      <w:marTop w:val="0"/>
      <w:marBottom w:val="0"/>
      <w:divBdr>
        <w:top w:val="none" w:sz="0" w:space="0" w:color="auto"/>
        <w:left w:val="none" w:sz="0" w:space="0" w:color="auto"/>
        <w:bottom w:val="none" w:sz="0" w:space="0" w:color="auto"/>
        <w:right w:val="none" w:sz="0" w:space="0" w:color="auto"/>
      </w:divBdr>
    </w:div>
    <w:div w:id="339426976">
      <w:bodyDiv w:val="1"/>
      <w:marLeft w:val="0"/>
      <w:marRight w:val="0"/>
      <w:marTop w:val="0"/>
      <w:marBottom w:val="0"/>
      <w:divBdr>
        <w:top w:val="none" w:sz="0" w:space="0" w:color="auto"/>
        <w:left w:val="none" w:sz="0" w:space="0" w:color="auto"/>
        <w:bottom w:val="none" w:sz="0" w:space="0" w:color="auto"/>
        <w:right w:val="none" w:sz="0" w:space="0" w:color="auto"/>
      </w:divBdr>
    </w:div>
    <w:div w:id="349533828">
      <w:bodyDiv w:val="1"/>
      <w:marLeft w:val="0"/>
      <w:marRight w:val="0"/>
      <w:marTop w:val="0"/>
      <w:marBottom w:val="0"/>
      <w:divBdr>
        <w:top w:val="none" w:sz="0" w:space="0" w:color="auto"/>
        <w:left w:val="none" w:sz="0" w:space="0" w:color="auto"/>
        <w:bottom w:val="none" w:sz="0" w:space="0" w:color="auto"/>
        <w:right w:val="none" w:sz="0" w:space="0" w:color="auto"/>
      </w:divBdr>
    </w:div>
    <w:div w:id="382368701">
      <w:bodyDiv w:val="1"/>
      <w:marLeft w:val="0"/>
      <w:marRight w:val="0"/>
      <w:marTop w:val="0"/>
      <w:marBottom w:val="0"/>
      <w:divBdr>
        <w:top w:val="none" w:sz="0" w:space="0" w:color="auto"/>
        <w:left w:val="none" w:sz="0" w:space="0" w:color="auto"/>
        <w:bottom w:val="none" w:sz="0" w:space="0" w:color="auto"/>
        <w:right w:val="none" w:sz="0" w:space="0" w:color="auto"/>
      </w:divBdr>
    </w:div>
    <w:div w:id="387000973">
      <w:bodyDiv w:val="1"/>
      <w:marLeft w:val="0"/>
      <w:marRight w:val="0"/>
      <w:marTop w:val="0"/>
      <w:marBottom w:val="0"/>
      <w:divBdr>
        <w:top w:val="none" w:sz="0" w:space="0" w:color="auto"/>
        <w:left w:val="none" w:sz="0" w:space="0" w:color="auto"/>
        <w:bottom w:val="none" w:sz="0" w:space="0" w:color="auto"/>
        <w:right w:val="none" w:sz="0" w:space="0" w:color="auto"/>
      </w:divBdr>
    </w:div>
    <w:div w:id="395471889">
      <w:bodyDiv w:val="1"/>
      <w:marLeft w:val="0"/>
      <w:marRight w:val="0"/>
      <w:marTop w:val="0"/>
      <w:marBottom w:val="0"/>
      <w:divBdr>
        <w:top w:val="none" w:sz="0" w:space="0" w:color="auto"/>
        <w:left w:val="none" w:sz="0" w:space="0" w:color="auto"/>
        <w:bottom w:val="none" w:sz="0" w:space="0" w:color="auto"/>
        <w:right w:val="none" w:sz="0" w:space="0" w:color="auto"/>
      </w:divBdr>
    </w:div>
    <w:div w:id="473177619">
      <w:bodyDiv w:val="1"/>
      <w:marLeft w:val="0"/>
      <w:marRight w:val="0"/>
      <w:marTop w:val="0"/>
      <w:marBottom w:val="0"/>
      <w:divBdr>
        <w:top w:val="none" w:sz="0" w:space="0" w:color="auto"/>
        <w:left w:val="none" w:sz="0" w:space="0" w:color="auto"/>
        <w:bottom w:val="none" w:sz="0" w:space="0" w:color="auto"/>
        <w:right w:val="none" w:sz="0" w:space="0" w:color="auto"/>
      </w:divBdr>
    </w:div>
    <w:div w:id="523640139">
      <w:bodyDiv w:val="1"/>
      <w:marLeft w:val="0"/>
      <w:marRight w:val="0"/>
      <w:marTop w:val="0"/>
      <w:marBottom w:val="0"/>
      <w:divBdr>
        <w:top w:val="none" w:sz="0" w:space="0" w:color="auto"/>
        <w:left w:val="none" w:sz="0" w:space="0" w:color="auto"/>
        <w:bottom w:val="none" w:sz="0" w:space="0" w:color="auto"/>
        <w:right w:val="none" w:sz="0" w:space="0" w:color="auto"/>
      </w:divBdr>
    </w:div>
    <w:div w:id="620302039">
      <w:bodyDiv w:val="1"/>
      <w:marLeft w:val="0"/>
      <w:marRight w:val="0"/>
      <w:marTop w:val="0"/>
      <w:marBottom w:val="0"/>
      <w:divBdr>
        <w:top w:val="none" w:sz="0" w:space="0" w:color="auto"/>
        <w:left w:val="none" w:sz="0" w:space="0" w:color="auto"/>
        <w:bottom w:val="none" w:sz="0" w:space="0" w:color="auto"/>
        <w:right w:val="none" w:sz="0" w:space="0" w:color="auto"/>
      </w:divBdr>
    </w:div>
    <w:div w:id="703365084">
      <w:bodyDiv w:val="1"/>
      <w:marLeft w:val="0"/>
      <w:marRight w:val="0"/>
      <w:marTop w:val="0"/>
      <w:marBottom w:val="0"/>
      <w:divBdr>
        <w:top w:val="none" w:sz="0" w:space="0" w:color="auto"/>
        <w:left w:val="none" w:sz="0" w:space="0" w:color="auto"/>
        <w:bottom w:val="none" w:sz="0" w:space="0" w:color="auto"/>
        <w:right w:val="none" w:sz="0" w:space="0" w:color="auto"/>
      </w:divBdr>
    </w:div>
    <w:div w:id="717631942">
      <w:bodyDiv w:val="1"/>
      <w:marLeft w:val="0"/>
      <w:marRight w:val="0"/>
      <w:marTop w:val="0"/>
      <w:marBottom w:val="0"/>
      <w:divBdr>
        <w:top w:val="none" w:sz="0" w:space="0" w:color="auto"/>
        <w:left w:val="none" w:sz="0" w:space="0" w:color="auto"/>
        <w:bottom w:val="none" w:sz="0" w:space="0" w:color="auto"/>
        <w:right w:val="none" w:sz="0" w:space="0" w:color="auto"/>
      </w:divBdr>
    </w:div>
    <w:div w:id="725371660">
      <w:bodyDiv w:val="1"/>
      <w:marLeft w:val="0"/>
      <w:marRight w:val="0"/>
      <w:marTop w:val="0"/>
      <w:marBottom w:val="0"/>
      <w:divBdr>
        <w:top w:val="none" w:sz="0" w:space="0" w:color="auto"/>
        <w:left w:val="none" w:sz="0" w:space="0" w:color="auto"/>
        <w:bottom w:val="none" w:sz="0" w:space="0" w:color="auto"/>
        <w:right w:val="none" w:sz="0" w:space="0" w:color="auto"/>
      </w:divBdr>
    </w:div>
    <w:div w:id="800224857">
      <w:bodyDiv w:val="1"/>
      <w:marLeft w:val="0"/>
      <w:marRight w:val="0"/>
      <w:marTop w:val="0"/>
      <w:marBottom w:val="0"/>
      <w:divBdr>
        <w:top w:val="none" w:sz="0" w:space="0" w:color="auto"/>
        <w:left w:val="none" w:sz="0" w:space="0" w:color="auto"/>
        <w:bottom w:val="none" w:sz="0" w:space="0" w:color="auto"/>
        <w:right w:val="none" w:sz="0" w:space="0" w:color="auto"/>
      </w:divBdr>
    </w:div>
    <w:div w:id="822089043">
      <w:bodyDiv w:val="1"/>
      <w:marLeft w:val="0"/>
      <w:marRight w:val="0"/>
      <w:marTop w:val="0"/>
      <w:marBottom w:val="0"/>
      <w:divBdr>
        <w:top w:val="none" w:sz="0" w:space="0" w:color="auto"/>
        <w:left w:val="none" w:sz="0" w:space="0" w:color="auto"/>
        <w:bottom w:val="none" w:sz="0" w:space="0" w:color="auto"/>
        <w:right w:val="none" w:sz="0" w:space="0" w:color="auto"/>
      </w:divBdr>
    </w:div>
    <w:div w:id="910387065">
      <w:bodyDiv w:val="1"/>
      <w:marLeft w:val="0"/>
      <w:marRight w:val="0"/>
      <w:marTop w:val="0"/>
      <w:marBottom w:val="0"/>
      <w:divBdr>
        <w:top w:val="none" w:sz="0" w:space="0" w:color="auto"/>
        <w:left w:val="none" w:sz="0" w:space="0" w:color="auto"/>
        <w:bottom w:val="none" w:sz="0" w:space="0" w:color="auto"/>
        <w:right w:val="none" w:sz="0" w:space="0" w:color="auto"/>
      </w:divBdr>
    </w:div>
    <w:div w:id="926160771">
      <w:bodyDiv w:val="1"/>
      <w:marLeft w:val="0"/>
      <w:marRight w:val="0"/>
      <w:marTop w:val="0"/>
      <w:marBottom w:val="0"/>
      <w:divBdr>
        <w:top w:val="none" w:sz="0" w:space="0" w:color="auto"/>
        <w:left w:val="none" w:sz="0" w:space="0" w:color="auto"/>
        <w:bottom w:val="none" w:sz="0" w:space="0" w:color="auto"/>
        <w:right w:val="none" w:sz="0" w:space="0" w:color="auto"/>
      </w:divBdr>
    </w:div>
    <w:div w:id="931087147">
      <w:bodyDiv w:val="1"/>
      <w:marLeft w:val="0"/>
      <w:marRight w:val="0"/>
      <w:marTop w:val="0"/>
      <w:marBottom w:val="0"/>
      <w:divBdr>
        <w:top w:val="none" w:sz="0" w:space="0" w:color="auto"/>
        <w:left w:val="none" w:sz="0" w:space="0" w:color="auto"/>
        <w:bottom w:val="none" w:sz="0" w:space="0" w:color="auto"/>
        <w:right w:val="none" w:sz="0" w:space="0" w:color="auto"/>
      </w:divBdr>
    </w:div>
    <w:div w:id="1000426733">
      <w:bodyDiv w:val="1"/>
      <w:marLeft w:val="0"/>
      <w:marRight w:val="0"/>
      <w:marTop w:val="0"/>
      <w:marBottom w:val="0"/>
      <w:divBdr>
        <w:top w:val="none" w:sz="0" w:space="0" w:color="auto"/>
        <w:left w:val="none" w:sz="0" w:space="0" w:color="auto"/>
        <w:bottom w:val="none" w:sz="0" w:space="0" w:color="auto"/>
        <w:right w:val="none" w:sz="0" w:space="0" w:color="auto"/>
      </w:divBdr>
    </w:div>
    <w:div w:id="1060403599">
      <w:bodyDiv w:val="1"/>
      <w:marLeft w:val="0"/>
      <w:marRight w:val="0"/>
      <w:marTop w:val="0"/>
      <w:marBottom w:val="0"/>
      <w:divBdr>
        <w:top w:val="none" w:sz="0" w:space="0" w:color="auto"/>
        <w:left w:val="none" w:sz="0" w:space="0" w:color="auto"/>
        <w:bottom w:val="none" w:sz="0" w:space="0" w:color="auto"/>
        <w:right w:val="none" w:sz="0" w:space="0" w:color="auto"/>
      </w:divBdr>
      <w:divsChild>
        <w:div w:id="963080376">
          <w:marLeft w:val="0"/>
          <w:marRight w:val="0"/>
          <w:marTop w:val="0"/>
          <w:marBottom w:val="750"/>
          <w:divBdr>
            <w:top w:val="none" w:sz="0" w:space="0" w:color="auto"/>
            <w:left w:val="none" w:sz="0" w:space="0" w:color="auto"/>
            <w:bottom w:val="none" w:sz="0" w:space="0" w:color="auto"/>
            <w:right w:val="none" w:sz="0" w:space="0" w:color="auto"/>
          </w:divBdr>
          <w:divsChild>
            <w:div w:id="1184903717">
              <w:marLeft w:val="0"/>
              <w:marRight w:val="0"/>
              <w:marTop w:val="0"/>
              <w:marBottom w:val="0"/>
              <w:divBdr>
                <w:top w:val="none" w:sz="0" w:space="0" w:color="auto"/>
                <w:left w:val="none" w:sz="0" w:space="0" w:color="auto"/>
                <w:bottom w:val="none" w:sz="0" w:space="0" w:color="auto"/>
                <w:right w:val="none" w:sz="0" w:space="0" w:color="auto"/>
              </w:divBdr>
              <w:divsChild>
                <w:div w:id="177301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7092">
          <w:marLeft w:val="450"/>
          <w:marRight w:val="0"/>
          <w:marTop w:val="0"/>
          <w:marBottom w:val="0"/>
          <w:divBdr>
            <w:top w:val="none" w:sz="0" w:space="0" w:color="auto"/>
            <w:left w:val="none" w:sz="0" w:space="0" w:color="auto"/>
            <w:bottom w:val="none" w:sz="0" w:space="0" w:color="auto"/>
            <w:right w:val="none" w:sz="0" w:space="0" w:color="auto"/>
          </w:divBdr>
        </w:div>
      </w:divsChild>
    </w:div>
    <w:div w:id="1087576819">
      <w:bodyDiv w:val="1"/>
      <w:marLeft w:val="0"/>
      <w:marRight w:val="0"/>
      <w:marTop w:val="0"/>
      <w:marBottom w:val="0"/>
      <w:divBdr>
        <w:top w:val="none" w:sz="0" w:space="0" w:color="auto"/>
        <w:left w:val="none" w:sz="0" w:space="0" w:color="auto"/>
        <w:bottom w:val="none" w:sz="0" w:space="0" w:color="auto"/>
        <w:right w:val="none" w:sz="0" w:space="0" w:color="auto"/>
      </w:divBdr>
    </w:div>
    <w:div w:id="1096171151">
      <w:bodyDiv w:val="1"/>
      <w:marLeft w:val="0"/>
      <w:marRight w:val="0"/>
      <w:marTop w:val="0"/>
      <w:marBottom w:val="0"/>
      <w:divBdr>
        <w:top w:val="none" w:sz="0" w:space="0" w:color="auto"/>
        <w:left w:val="none" w:sz="0" w:space="0" w:color="auto"/>
        <w:bottom w:val="none" w:sz="0" w:space="0" w:color="auto"/>
        <w:right w:val="none" w:sz="0" w:space="0" w:color="auto"/>
      </w:divBdr>
    </w:div>
    <w:div w:id="1102913595">
      <w:bodyDiv w:val="1"/>
      <w:marLeft w:val="0"/>
      <w:marRight w:val="0"/>
      <w:marTop w:val="0"/>
      <w:marBottom w:val="0"/>
      <w:divBdr>
        <w:top w:val="none" w:sz="0" w:space="0" w:color="auto"/>
        <w:left w:val="none" w:sz="0" w:space="0" w:color="auto"/>
        <w:bottom w:val="none" w:sz="0" w:space="0" w:color="auto"/>
        <w:right w:val="none" w:sz="0" w:space="0" w:color="auto"/>
      </w:divBdr>
    </w:div>
    <w:div w:id="1118911920">
      <w:bodyDiv w:val="1"/>
      <w:marLeft w:val="0"/>
      <w:marRight w:val="0"/>
      <w:marTop w:val="0"/>
      <w:marBottom w:val="0"/>
      <w:divBdr>
        <w:top w:val="none" w:sz="0" w:space="0" w:color="auto"/>
        <w:left w:val="none" w:sz="0" w:space="0" w:color="auto"/>
        <w:bottom w:val="none" w:sz="0" w:space="0" w:color="auto"/>
        <w:right w:val="none" w:sz="0" w:space="0" w:color="auto"/>
      </w:divBdr>
    </w:div>
    <w:div w:id="1118989145">
      <w:bodyDiv w:val="1"/>
      <w:marLeft w:val="0"/>
      <w:marRight w:val="0"/>
      <w:marTop w:val="0"/>
      <w:marBottom w:val="0"/>
      <w:divBdr>
        <w:top w:val="none" w:sz="0" w:space="0" w:color="auto"/>
        <w:left w:val="none" w:sz="0" w:space="0" w:color="auto"/>
        <w:bottom w:val="none" w:sz="0" w:space="0" w:color="auto"/>
        <w:right w:val="none" w:sz="0" w:space="0" w:color="auto"/>
      </w:divBdr>
    </w:div>
    <w:div w:id="1202716833">
      <w:bodyDiv w:val="1"/>
      <w:marLeft w:val="0"/>
      <w:marRight w:val="0"/>
      <w:marTop w:val="0"/>
      <w:marBottom w:val="0"/>
      <w:divBdr>
        <w:top w:val="none" w:sz="0" w:space="0" w:color="auto"/>
        <w:left w:val="none" w:sz="0" w:space="0" w:color="auto"/>
        <w:bottom w:val="none" w:sz="0" w:space="0" w:color="auto"/>
        <w:right w:val="none" w:sz="0" w:space="0" w:color="auto"/>
      </w:divBdr>
    </w:div>
    <w:div w:id="1226524761">
      <w:bodyDiv w:val="1"/>
      <w:marLeft w:val="0"/>
      <w:marRight w:val="0"/>
      <w:marTop w:val="0"/>
      <w:marBottom w:val="0"/>
      <w:divBdr>
        <w:top w:val="none" w:sz="0" w:space="0" w:color="auto"/>
        <w:left w:val="none" w:sz="0" w:space="0" w:color="auto"/>
        <w:bottom w:val="none" w:sz="0" w:space="0" w:color="auto"/>
        <w:right w:val="none" w:sz="0" w:space="0" w:color="auto"/>
      </w:divBdr>
    </w:div>
    <w:div w:id="1310785814">
      <w:bodyDiv w:val="1"/>
      <w:marLeft w:val="0"/>
      <w:marRight w:val="0"/>
      <w:marTop w:val="0"/>
      <w:marBottom w:val="0"/>
      <w:divBdr>
        <w:top w:val="none" w:sz="0" w:space="0" w:color="auto"/>
        <w:left w:val="none" w:sz="0" w:space="0" w:color="auto"/>
        <w:bottom w:val="none" w:sz="0" w:space="0" w:color="auto"/>
        <w:right w:val="none" w:sz="0" w:space="0" w:color="auto"/>
      </w:divBdr>
      <w:divsChild>
        <w:div w:id="778993425">
          <w:marLeft w:val="0"/>
          <w:marRight w:val="0"/>
          <w:marTop w:val="0"/>
          <w:marBottom w:val="0"/>
          <w:divBdr>
            <w:top w:val="none" w:sz="0" w:space="0" w:color="auto"/>
            <w:left w:val="none" w:sz="0" w:space="0" w:color="auto"/>
            <w:bottom w:val="none" w:sz="0" w:space="0" w:color="auto"/>
            <w:right w:val="none" w:sz="0" w:space="0" w:color="auto"/>
          </w:divBdr>
        </w:div>
      </w:divsChild>
    </w:div>
    <w:div w:id="1333534253">
      <w:bodyDiv w:val="1"/>
      <w:marLeft w:val="0"/>
      <w:marRight w:val="0"/>
      <w:marTop w:val="0"/>
      <w:marBottom w:val="0"/>
      <w:divBdr>
        <w:top w:val="none" w:sz="0" w:space="0" w:color="auto"/>
        <w:left w:val="none" w:sz="0" w:space="0" w:color="auto"/>
        <w:bottom w:val="none" w:sz="0" w:space="0" w:color="auto"/>
        <w:right w:val="none" w:sz="0" w:space="0" w:color="auto"/>
      </w:divBdr>
    </w:div>
    <w:div w:id="1335692239">
      <w:bodyDiv w:val="1"/>
      <w:marLeft w:val="0"/>
      <w:marRight w:val="0"/>
      <w:marTop w:val="0"/>
      <w:marBottom w:val="0"/>
      <w:divBdr>
        <w:top w:val="none" w:sz="0" w:space="0" w:color="auto"/>
        <w:left w:val="none" w:sz="0" w:space="0" w:color="auto"/>
        <w:bottom w:val="none" w:sz="0" w:space="0" w:color="auto"/>
        <w:right w:val="none" w:sz="0" w:space="0" w:color="auto"/>
      </w:divBdr>
    </w:div>
    <w:div w:id="1340086760">
      <w:bodyDiv w:val="1"/>
      <w:marLeft w:val="0"/>
      <w:marRight w:val="0"/>
      <w:marTop w:val="0"/>
      <w:marBottom w:val="0"/>
      <w:divBdr>
        <w:top w:val="none" w:sz="0" w:space="0" w:color="auto"/>
        <w:left w:val="none" w:sz="0" w:space="0" w:color="auto"/>
        <w:bottom w:val="none" w:sz="0" w:space="0" w:color="auto"/>
        <w:right w:val="none" w:sz="0" w:space="0" w:color="auto"/>
      </w:divBdr>
    </w:div>
    <w:div w:id="1341159805">
      <w:bodyDiv w:val="1"/>
      <w:marLeft w:val="0"/>
      <w:marRight w:val="0"/>
      <w:marTop w:val="0"/>
      <w:marBottom w:val="0"/>
      <w:divBdr>
        <w:top w:val="none" w:sz="0" w:space="0" w:color="auto"/>
        <w:left w:val="none" w:sz="0" w:space="0" w:color="auto"/>
        <w:bottom w:val="none" w:sz="0" w:space="0" w:color="auto"/>
        <w:right w:val="none" w:sz="0" w:space="0" w:color="auto"/>
      </w:divBdr>
    </w:div>
    <w:div w:id="1396244976">
      <w:bodyDiv w:val="1"/>
      <w:marLeft w:val="0"/>
      <w:marRight w:val="0"/>
      <w:marTop w:val="0"/>
      <w:marBottom w:val="0"/>
      <w:divBdr>
        <w:top w:val="none" w:sz="0" w:space="0" w:color="auto"/>
        <w:left w:val="none" w:sz="0" w:space="0" w:color="auto"/>
        <w:bottom w:val="none" w:sz="0" w:space="0" w:color="auto"/>
        <w:right w:val="none" w:sz="0" w:space="0" w:color="auto"/>
      </w:divBdr>
    </w:div>
    <w:div w:id="1397510084">
      <w:bodyDiv w:val="1"/>
      <w:marLeft w:val="0"/>
      <w:marRight w:val="0"/>
      <w:marTop w:val="0"/>
      <w:marBottom w:val="0"/>
      <w:divBdr>
        <w:top w:val="none" w:sz="0" w:space="0" w:color="auto"/>
        <w:left w:val="none" w:sz="0" w:space="0" w:color="auto"/>
        <w:bottom w:val="none" w:sz="0" w:space="0" w:color="auto"/>
        <w:right w:val="none" w:sz="0" w:space="0" w:color="auto"/>
      </w:divBdr>
    </w:div>
    <w:div w:id="1422263046">
      <w:bodyDiv w:val="1"/>
      <w:marLeft w:val="0"/>
      <w:marRight w:val="0"/>
      <w:marTop w:val="0"/>
      <w:marBottom w:val="0"/>
      <w:divBdr>
        <w:top w:val="none" w:sz="0" w:space="0" w:color="auto"/>
        <w:left w:val="none" w:sz="0" w:space="0" w:color="auto"/>
        <w:bottom w:val="none" w:sz="0" w:space="0" w:color="auto"/>
        <w:right w:val="none" w:sz="0" w:space="0" w:color="auto"/>
      </w:divBdr>
    </w:div>
    <w:div w:id="1508864013">
      <w:bodyDiv w:val="1"/>
      <w:marLeft w:val="0"/>
      <w:marRight w:val="0"/>
      <w:marTop w:val="0"/>
      <w:marBottom w:val="0"/>
      <w:divBdr>
        <w:top w:val="none" w:sz="0" w:space="0" w:color="auto"/>
        <w:left w:val="none" w:sz="0" w:space="0" w:color="auto"/>
        <w:bottom w:val="none" w:sz="0" w:space="0" w:color="auto"/>
        <w:right w:val="none" w:sz="0" w:space="0" w:color="auto"/>
      </w:divBdr>
    </w:div>
    <w:div w:id="1573657604">
      <w:bodyDiv w:val="1"/>
      <w:marLeft w:val="0"/>
      <w:marRight w:val="0"/>
      <w:marTop w:val="0"/>
      <w:marBottom w:val="0"/>
      <w:divBdr>
        <w:top w:val="none" w:sz="0" w:space="0" w:color="auto"/>
        <w:left w:val="none" w:sz="0" w:space="0" w:color="auto"/>
        <w:bottom w:val="none" w:sz="0" w:space="0" w:color="auto"/>
        <w:right w:val="none" w:sz="0" w:space="0" w:color="auto"/>
      </w:divBdr>
    </w:div>
    <w:div w:id="1589117695">
      <w:bodyDiv w:val="1"/>
      <w:marLeft w:val="0"/>
      <w:marRight w:val="0"/>
      <w:marTop w:val="0"/>
      <w:marBottom w:val="0"/>
      <w:divBdr>
        <w:top w:val="none" w:sz="0" w:space="0" w:color="auto"/>
        <w:left w:val="none" w:sz="0" w:space="0" w:color="auto"/>
        <w:bottom w:val="none" w:sz="0" w:space="0" w:color="auto"/>
        <w:right w:val="none" w:sz="0" w:space="0" w:color="auto"/>
      </w:divBdr>
    </w:div>
    <w:div w:id="1589537933">
      <w:bodyDiv w:val="1"/>
      <w:marLeft w:val="0"/>
      <w:marRight w:val="0"/>
      <w:marTop w:val="0"/>
      <w:marBottom w:val="0"/>
      <w:divBdr>
        <w:top w:val="none" w:sz="0" w:space="0" w:color="auto"/>
        <w:left w:val="none" w:sz="0" w:space="0" w:color="auto"/>
        <w:bottom w:val="none" w:sz="0" w:space="0" w:color="auto"/>
        <w:right w:val="none" w:sz="0" w:space="0" w:color="auto"/>
      </w:divBdr>
    </w:div>
    <w:div w:id="1591306573">
      <w:bodyDiv w:val="1"/>
      <w:marLeft w:val="0"/>
      <w:marRight w:val="0"/>
      <w:marTop w:val="0"/>
      <w:marBottom w:val="0"/>
      <w:divBdr>
        <w:top w:val="none" w:sz="0" w:space="0" w:color="auto"/>
        <w:left w:val="none" w:sz="0" w:space="0" w:color="auto"/>
        <w:bottom w:val="none" w:sz="0" w:space="0" w:color="auto"/>
        <w:right w:val="none" w:sz="0" w:space="0" w:color="auto"/>
      </w:divBdr>
    </w:div>
    <w:div w:id="1602101265">
      <w:bodyDiv w:val="1"/>
      <w:marLeft w:val="0"/>
      <w:marRight w:val="0"/>
      <w:marTop w:val="0"/>
      <w:marBottom w:val="0"/>
      <w:divBdr>
        <w:top w:val="none" w:sz="0" w:space="0" w:color="auto"/>
        <w:left w:val="none" w:sz="0" w:space="0" w:color="auto"/>
        <w:bottom w:val="none" w:sz="0" w:space="0" w:color="auto"/>
        <w:right w:val="none" w:sz="0" w:space="0" w:color="auto"/>
      </w:divBdr>
    </w:div>
    <w:div w:id="1605385423">
      <w:bodyDiv w:val="1"/>
      <w:marLeft w:val="0"/>
      <w:marRight w:val="0"/>
      <w:marTop w:val="0"/>
      <w:marBottom w:val="0"/>
      <w:divBdr>
        <w:top w:val="none" w:sz="0" w:space="0" w:color="auto"/>
        <w:left w:val="none" w:sz="0" w:space="0" w:color="auto"/>
        <w:bottom w:val="none" w:sz="0" w:space="0" w:color="auto"/>
        <w:right w:val="none" w:sz="0" w:space="0" w:color="auto"/>
      </w:divBdr>
    </w:div>
    <w:div w:id="1733234421">
      <w:bodyDiv w:val="1"/>
      <w:marLeft w:val="0"/>
      <w:marRight w:val="0"/>
      <w:marTop w:val="0"/>
      <w:marBottom w:val="0"/>
      <w:divBdr>
        <w:top w:val="none" w:sz="0" w:space="0" w:color="auto"/>
        <w:left w:val="none" w:sz="0" w:space="0" w:color="auto"/>
        <w:bottom w:val="none" w:sz="0" w:space="0" w:color="auto"/>
        <w:right w:val="none" w:sz="0" w:space="0" w:color="auto"/>
      </w:divBdr>
      <w:divsChild>
        <w:div w:id="79194076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3593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021189">
      <w:bodyDiv w:val="1"/>
      <w:marLeft w:val="0"/>
      <w:marRight w:val="0"/>
      <w:marTop w:val="0"/>
      <w:marBottom w:val="0"/>
      <w:divBdr>
        <w:top w:val="none" w:sz="0" w:space="0" w:color="auto"/>
        <w:left w:val="none" w:sz="0" w:space="0" w:color="auto"/>
        <w:bottom w:val="none" w:sz="0" w:space="0" w:color="auto"/>
        <w:right w:val="none" w:sz="0" w:space="0" w:color="auto"/>
      </w:divBdr>
    </w:div>
    <w:div w:id="1889566417">
      <w:bodyDiv w:val="1"/>
      <w:marLeft w:val="0"/>
      <w:marRight w:val="0"/>
      <w:marTop w:val="0"/>
      <w:marBottom w:val="0"/>
      <w:divBdr>
        <w:top w:val="none" w:sz="0" w:space="0" w:color="auto"/>
        <w:left w:val="none" w:sz="0" w:space="0" w:color="auto"/>
        <w:bottom w:val="none" w:sz="0" w:space="0" w:color="auto"/>
        <w:right w:val="none" w:sz="0" w:space="0" w:color="auto"/>
      </w:divBdr>
    </w:div>
    <w:div w:id="1902473246">
      <w:bodyDiv w:val="1"/>
      <w:marLeft w:val="0"/>
      <w:marRight w:val="0"/>
      <w:marTop w:val="0"/>
      <w:marBottom w:val="0"/>
      <w:divBdr>
        <w:top w:val="none" w:sz="0" w:space="0" w:color="auto"/>
        <w:left w:val="none" w:sz="0" w:space="0" w:color="auto"/>
        <w:bottom w:val="none" w:sz="0" w:space="0" w:color="auto"/>
        <w:right w:val="none" w:sz="0" w:space="0" w:color="auto"/>
      </w:divBdr>
    </w:div>
    <w:div w:id="1962227271">
      <w:bodyDiv w:val="1"/>
      <w:marLeft w:val="0"/>
      <w:marRight w:val="0"/>
      <w:marTop w:val="0"/>
      <w:marBottom w:val="0"/>
      <w:divBdr>
        <w:top w:val="none" w:sz="0" w:space="0" w:color="auto"/>
        <w:left w:val="none" w:sz="0" w:space="0" w:color="auto"/>
        <w:bottom w:val="none" w:sz="0" w:space="0" w:color="auto"/>
        <w:right w:val="none" w:sz="0" w:space="0" w:color="auto"/>
      </w:divBdr>
    </w:div>
    <w:div w:id="1967271744">
      <w:bodyDiv w:val="1"/>
      <w:marLeft w:val="0"/>
      <w:marRight w:val="0"/>
      <w:marTop w:val="0"/>
      <w:marBottom w:val="0"/>
      <w:divBdr>
        <w:top w:val="none" w:sz="0" w:space="0" w:color="auto"/>
        <w:left w:val="none" w:sz="0" w:space="0" w:color="auto"/>
        <w:bottom w:val="none" w:sz="0" w:space="0" w:color="auto"/>
        <w:right w:val="none" w:sz="0" w:space="0" w:color="auto"/>
      </w:divBdr>
      <w:divsChild>
        <w:div w:id="8496160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2375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21330">
      <w:bodyDiv w:val="1"/>
      <w:marLeft w:val="0"/>
      <w:marRight w:val="0"/>
      <w:marTop w:val="0"/>
      <w:marBottom w:val="0"/>
      <w:divBdr>
        <w:top w:val="none" w:sz="0" w:space="0" w:color="auto"/>
        <w:left w:val="none" w:sz="0" w:space="0" w:color="auto"/>
        <w:bottom w:val="none" w:sz="0" w:space="0" w:color="auto"/>
        <w:right w:val="none" w:sz="0" w:space="0" w:color="auto"/>
      </w:divBdr>
    </w:div>
    <w:div w:id="2009824695">
      <w:bodyDiv w:val="1"/>
      <w:marLeft w:val="0"/>
      <w:marRight w:val="0"/>
      <w:marTop w:val="0"/>
      <w:marBottom w:val="0"/>
      <w:divBdr>
        <w:top w:val="none" w:sz="0" w:space="0" w:color="auto"/>
        <w:left w:val="none" w:sz="0" w:space="0" w:color="auto"/>
        <w:bottom w:val="none" w:sz="0" w:space="0" w:color="auto"/>
        <w:right w:val="none" w:sz="0" w:space="0" w:color="auto"/>
      </w:divBdr>
      <w:divsChild>
        <w:div w:id="624850375">
          <w:marLeft w:val="0"/>
          <w:marRight w:val="0"/>
          <w:marTop w:val="0"/>
          <w:marBottom w:val="0"/>
          <w:divBdr>
            <w:top w:val="none" w:sz="0" w:space="0" w:color="auto"/>
            <w:left w:val="none" w:sz="0" w:space="0" w:color="auto"/>
            <w:bottom w:val="none" w:sz="0" w:space="0" w:color="auto"/>
            <w:right w:val="none" w:sz="0" w:space="0" w:color="auto"/>
          </w:divBdr>
        </w:div>
      </w:divsChild>
    </w:div>
    <w:div w:id="2035691311">
      <w:bodyDiv w:val="1"/>
      <w:marLeft w:val="0"/>
      <w:marRight w:val="0"/>
      <w:marTop w:val="0"/>
      <w:marBottom w:val="0"/>
      <w:divBdr>
        <w:top w:val="none" w:sz="0" w:space="0" w:color="auto"/>
        <w:left w:val="none" w:sz="0" w:space="0" w:color="auto"/>
        <w:bottom w:val="none" w:sz="0" w:space="0" w:color="auto"/>
        <w:right w:val="none" w:sz="0" w:space="0" w:color="auto"/>
      </w:divBdr>
    </w:div>
    <w:div w:id="2044397861">
      <w:bodyDiv w:val="1"/>
      <w:marLeft w:val="0"/>
      <w:marRight w:val="0"/>
      <w:marTop w:val="0"/>
      <w:marBottom w:val="0"/>
      <w:divBdr>
        <w:top w:val="none" w:sz="0" w:space="0" w:color="auto"/>
        <w:left w:val="none" w:sz="0" w:space="0" w:color="auto"/>
        <w:bottom w:val="none" w:sz="0" w:space="0" w:color="auto"/>
        <w:right w:val="none" w:sz="0" w:space="0" w:color="auto"/>
      </w:divBdr>
    </w:div>
    <w:div w:id="2047832420">
      <w:bodyDiv w:val="1"/>
      <w:marLeft w:val="0"/>
      <w:marRight w:val="0"/>
      <w:marTop w:val="0"/>
      <w:marBottom w:val="0"/>
      <w:divBdr>
        <w:top w:val="none" w:sz="0" w:space="0" w:color="auto"/>
        <w:left w:val="none" w:sz="0" w:space="0" w:color="auto"/>
        <w:bottom w:val="none" w:sz="0" w:space="0" w:color="auto"/>
        <w:right w:val="none" w:sz="0" w:space="0" w:color="auto"/>
      </w:divBdr>
    </w:div>
    <w:div w:id="2063361267">
      <w:bodyDiv w:val="1"/>
      <w:marLeft w:val="0"/>
      <w:marRight w:val="0"/>
      <w:marTop w:val="0"/>
      <w:marBottom w:val="0"/>
      <w:divBdr>
        <w:top w:val="none" w:sz="0" w:space="0" w:color="auto"/>
        <w:left w:val="none" w:sz="0" w:space="0" w:color="auto"/>
        <w:bottom w:val="none" w:sz="0" w:space="0" w:color="auto"/>
        <w:right w:val="none" w:sz="0" w:space="0" w:color="auto"/>
      </w:divBdr>
    </w:div>
    <w:div w:id="2098743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wendykan/lending-club-loan-data" TargetMode="Externa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eg"/></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000" b="0" i="0" u="none" strike="noStrike" kern="1200" spc="0" baseline="0">
                <a:solidFill>
                  <a:schemeClr val="tx1">
                    <a:lumMod val="65000"/>
                    <a:lumOff val="35000"/>
                  </a:schemeClr>
                </a:solidFill>
                <a:latin typeface="+mn-lt"/>
                <a:ea typeface="+mn-ea"/>
                <a:cs typeface="+mn-cs"/>
              </a:defRPr>
            </a:pPr>
            <a:r>
              <a:rPr lang="en-US" sz="1000" b="1" i="0" baseline="0" dirty="0">
                <a:effectLst/>
                <a:latin typeface="Arial" charset="0"/>
                <a:ea typeface="Arial" charset="0"/>
                <a:cs typeface="Arial" charset="0"/>
              </a:rPr>
              <a:t>ROC: True Negative Rate vs. False Negative Rate</a:t>
            </a:r>
            <a:endParaRPr lang="en-US" sz="1000" b="1" dirty="0">
              <a:effectLst/>
              <a:latin typeface="Arial" charset="0"/>
              <a:ea typeface="Arial" charset="0"/>
              <a:cs typeface="Arial" charset="0"/>
            </a:endParaRPr>
          </a:p>
        </c:rich>
      </c:tx>
      <c:layout>
        <c:manualLayout>
          <c:xMode val="edge"/>
          <c:yMode val="edge"/>
          <c:x val="0.16463438253424431"/>
          <c:y val="1.4920997812045539E-2"/>
        </c:manualLayout>
      </c:layout>
      <c:overlay val="0"/>
      <c:spPr>
        <a:noFill/>
        <a:ln>
          <a:noFill/>
        </a:ln>
        <a:effectLst/>
      </c:spPr>
    </c:title>
    <c:autoTitleDeleted val="0"/>
    <c:plotArea>
      <c:layout>
        <c:manualLayout>
          <c:layoutTarget val="inner"/>
          <c:xMode val="edge"/>
          <c:yMode val="edge"/>
          <c:x val="6.2125269997134205E-2"/>
          <c:y val="9.7764164519180435E-2"/>
          <c:w val="0.89863990468202204"/>
          <c:h val="0.850211153020349"/>
        </c:manualLayout>
      </c:layout>
      <c:scatterChart>
        <c:scatterStyle val="smoothMarker"/>
        <c:varyColors val="0"/>
        <c:ser>
          <c:idx val="0"/>
          <c:order val="0"/>
          <c:tx>
            <c:strRef>
              <c:f>Sheet1!$G$1</c:f>
              <c:strCache>
                <c:ptCount val="1"/>
                <c:pt idx="0">
                  <c:v>True Negative Rate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Sheet1!$F$2:$F$7</c:f>
              <c:numCache>
                <c:formatCode>General</c:formatCode>
                <c:ptCount val="6"/>
                <c:pt idx="0">
                  <c:v>4.8641661448661506E-4</c:v>
                </c:pt>
                <c:pt idx="1">
                  <c:v>9.8895753663577135E-4</c:v>
                </c:pt>
                <c:pt idx="2">
                  <c:v>2.0719735346363607E-3</c:v>
                </c:pt>
                <c:pt idx="3">
                  <c:v>4.3159396843397988E-3</c:v>
                </c:pt>
                <c:pt idx="4">
                  <c:v>3.6666675624615411E-2</c:v>
                </c:pt>
                <c:pt idx="5">
                  <c:v>7.7512234318439024E-2</c:v>
                </c:pt>
              </c:numCache>
            </c:numRef>
          </c:xVal>
          <c:yVal>
            <c:numRef>
              <c:f>Sheet1!$G$2:$G$7</c:f>
              <c:numCache>
                <c:formatCode>General</c:formatCode>
                <c:ptCount val="6"/>
                <c:pt idx="0">
                  <c:v>0.54605428274353807</c:v>
                </c:pt>
                <c:pt idx="1">
                  <c:v>0.6025958194399631</c:v>
                </c:pt>
                <c:pt idx="2">
                  <c:v>0.65601807034527315</c:v>
                </c:pt>
                <c:pt idx="3">
                  <c:v>0.71424473844609415</c:v>
                </c:pt>
                <c:pt idx="4">
                  <c:v>0.77225628338890706</c:v>
                </c:pt>
                <c:pt idx="5">
                  <c:v>0.79154565989028702</c:v>
                </c:pt>
              </c:numCache>
            </c:numRef>
          </c:yVal>
          <c:smooth val="1"/>
          <c:extLst>
            <c:ext xmlns:c16="http://schemas.microsoft.com/office/drawing/2014/chart" uri="{C3380CC4-5D6E-409C-BE32-E72D297353CC}">
              <c16:uniqueId val="{00000000-CB58-4013-8A17-BC89656238DB}"/>
            </c:ext>
          </c:extLst>
        </c:ser>
        <c:dLbls>
          <c:showLegendKey val="0"/>
          <c:showVal val="0"/>
          <c:showCatName val="0"/>
          <c:showSerName val="0"/>
          <c:showPercent val="0"/>
          <c:showBubbleSize val="0"/>
        </c:dLbls>
        <c:axId val="1126645456"/>
        <c:axId val="1130383568"/>
      </c:scatterChart>
      <c:valAx>
        <c:axId val="112664545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30383568"/>
        <c:crosses val="autoZero"/>
        <c:crossBetween val="midCat"/>
      </c:valAx>
      <c:valAx>
        <c:axId val="1130383568"/>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26645456"/>
        <c:crosses val="autoZero"/>
        <c:crossBetween val="midCat"/>
      </c:valAx>
      <c:spPr>
        <a:noFill/>
        <a:ln>
          <a:noFill/>
        </a:ln>
        <a:effectLst/>
      </c:spPr>
    </c:plotArea>
    <c:plotVisOnly val="1"/>
    <c:dispBlanksAs val="gap"/>
    <c:showDLblsOverMax val="0"/>
  </c:chart>
  <c:spPr>
    <a:noFill/>
    <a:ln>
      <a:noFill/>
    </a:ln>
    <a:effectLst/>
  </c:spPr>
  <c:txPr>
    <a:bodyPr/>
    <a:lstStyle/>
    <a:p>
      <a:pPr>
        <a:defRPr/>
      </a:pPr>
      <a:endParaRPr lang="zh-CN"/>
    </a:p>
  </c:txPr>
  <c:externalData r:id="rId1">
    <c:autoUpdate val="0"/>
  </c:externalData>
  <c:userShapes r:id="rId2"/>
</c:chartSpace>
</file>

<file path=word/drawings/_rels/drawing1.xml.rels><?xml version="1.0" encoding="UTF-8" standalone="yes"?>
<Relationships xmlns="http://schemas.openxmlformats.org/package/2006/relationships"><Relationship Id="rId1" Type="http://schemas.openxmlformats.org/officeDocument/2006/relationships/image" Target="../media/image3.png"/></Relationships>
</file>

<file path=word/drawings/drawing1.xml><?xml version="1.0" encoding="utf-8"?>
<c:userShapes xmlns:c="http://schemas.openxmlformats.org/drawingml/2006/chart">
  <cdr:relSizeAnchor xmlns:cdr="http://schemas.openxmlformats.org/drawingml/2006/chartDrawing">
    <cdr:from>
      <cdr:x>0.10552</cdr:x>
      <cdr:y>0.29303</cdr:y>
    </cdr:from>
    <cdr:to>
      <cdr:x>0.153</cdr:x>
      <cdr:y>0.34079</cdr:y>
    </cdr:to>
    <cdr:sp macro="" textlink="">
      <cdr:nvSpPr>
        <cdr:cNvPr id="2" name="Oval 1"/>
        <cdr:cNvSpPr/>
      </cdr:nvSpPr>
      <cdr:spPr>
        <a:xfrm xmlns:a="http://schemas.openxmlformats.org/drawingml/2006/main">
          <a:off x="315992" y="894632"/>
          <a:ext cx="142186" cy="145815"/>
        </a:xfrm>
        <a:prstGeom xmlns:a="http://schemas.openxmlformats.org/drawingml/2006/main" prst="ellipse">
          <a:avLst/>
        </a:prstGeom>
        <a:noFill xmlns:a="http://schemas.openxmlformats.org/drawingml/2006/main"/>
        <a:ln xmlns:a="http://schemas.openxmlformats.org/drawingml/2006/main" w="38100">
          <a:solidFill>
            <a:srgbClr val="FF0000"/>
          </a:solid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endParaRPr lang="en-US"/>
        </a:p>
      </cdr:txBody>
    </cdr:sp>
  </cdr:relSizeAnchor>
  <cdr:relSizeAnchor xmlns:cdr="http://schemas.openxmlformats.org/drawingml/2006/chartDrawing">
    <cdr:from>
      <cdr:x>0.45902</cdr:x>
      <cdr:y>0.31075</cdr:y>
    </cdr:from>
    <cdr:to>
      <cdr:x>0.90681</cdr:x>
      <cdr:y>0.89821</cdr:y>
    </cdr:to>
    <cdr:pic>
      <cdr:nvPicPr>
        <cdr:cNvPr id="3" name="chart"/>
        <cdr:cNvPicPr>
          <a:picLocks xmlns:a="http://schemas.openxmlformats.org/drawingml/2006/main" noChangeAspect="1"/>
        </cdr:cNvPicPr>
      </cdr:nvPicPr>
      <cdr:blipFill>
        <a:blip xmlns:a="http://schemas.openxmlformats.org/drawingml/2006/main" xmlns:r="http://schemas.openxmlformats.org/officeDocument/2006/relationships" r:embed="rId1"/>
        <a:stretch xmlns:a="http://schemas.openxmlformats.org/drawingml/2006/main">
          <a:fillRect/>
        </a:stretch>
      </cdr:blipFill>
      <cdr:spPr>
        <a:xfrm xmlns:a="http://schemas.openxmlformats.org/drawingml/2006/main">
          <a:off x="1587376" y="1072680"/>
          <a:ext cx="1548548" cy="2027827"/>
        </a:xfrm>
        <a:prstGeom xmlns:a="http://schemas.openxmlformats.org/drawingml/2006/main" prst="rect">
          <a:avLst/>
        </a:prstGeom>
      </cdr:spPr>
    </cdr:pic>
  </cdr:relSizeAnchor>
  <cdr:relSizeAnchor xmlns:cdr="http://schemas.openxmlformats.org/drawingml/2006/chartDrawing">
    <cdr:from>
      <cdr:x>0.14375</cdr:x>
      <cdr:y>0.32977</cdr:y>
    </cdr:from>
    <cdr:to>
      <cdr:x>0.45086</cdr:x>
      <cdr:y>0.35999</cdr:y>
    </cdr:to>
    <cdr:cxnSp macro="">
      <cdr:nvCxnSpPr>
        <cdr:cNvPr id="4" name="Straight Arrow Connector 3"/>
        <cdr:cNvCxnSpPr/>
      </cdr:nvCxnSpPr>
      <cdr:spPr>
        <a:xfrm xmlns:a="http://schemas.openxmlformats.org/drawingml/2006/main">
          <a:off x="497133" y="1138321"/>
          <a:ext cx="1062036" cy="104326"/>
        </a:xfrm>
        <a:prstGeom xmlns:a="http://schemas.openxmlformats.org/drawingml/2006/main" prst="straightConnector1">
          <a:avLst/>
        </a:prstGeom>
        <a:ln xmlns:a="http://schemas.openxmlformats.org/drawingml/2006/main" w="19050">
          <a:solidFill>
            <a:srgbClr val="FF0000"/>
          </a:solidFill>
          <a:tailEnd type="triangle"/>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301BF25-1B0E-4E78-9C85-CD736D1251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12</Pages>
  <Words>3171</Words>
  <Characters>18077</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21206</CharactersWithSpaces>
  <SharedDoc>false</SharedDoc>
  <HLinks>
    <vt:vector size="174" baseType="variant">
      <vt:variant>
        <vt:i4>4259907</vt:i4>
      </vt:variant>
      <vt:variant>
        <vt:i4>114</vt:i4>
      </vt:variant>
      <vt:variant>
        <vt:i4>0</vt:i4>
      </vt:variant>
      <vt:variant>
        <vt:i4>5</vt:i4>
      </vt:variant>
      <vt:variant>
        <vt:lpwstr>http://envisiontec.com/envisiontec/wp-content/uploads/MK-MTS-R5R11-V01-FN-EN.pdf</vt:lpwstr>
      </vt:variant>
      <vt:variant>
        <vt:lpwstr/>
      </vt:variant>
      <vt:variant>
        <vt:i4>7798865</vt:i4>
      </vt:variant>
      <vt:variant>
        <vt:i4>111</vt:i4>
      </vt:variant>
      <vt:variant>
        <vt:i4>0</vt:i4>
      </vt:variant>
      <vt:variant>
        <vt:i4>5</vt:i4>
      </vt:variant>
      <vt:variant>
        <vt:lpwstr>http://www.microvision.com/wp-content/uploads/2014/07/OPN_Article.pdf</vt:lpwstr>
      </vt:variant>
      <vt:variant>
        <vt:lpwstr/>
      </vt:variant>
      <vt:variant>
        <vt:i4>3801202</vt:i4>
      </vt:variant>
      <vt:variant>
        <vt:i4>108</vt:i4>
      </vt:variant>
      <vt:variant>
        <vt:i4>0</vt:i4>
      </vt:variant>
      <vt:variant>
        <vt:i4>5</vt:i4>
      </vt:variant>
      <vt:variant>
        <vt:lpwstr>http://www.thefreelibrary.com/Pixel visions: digital intermediates and micromanipulations of the...-a0169715681</vt:lpwstr>
      </vt:variant>
      <vt:variant>
        <vt:lpwstr/>
      </vt:variant>
      <vt:variant>
        <vt:i4>4063288</vt:i4>
      </vt:variant>
      <vt:variant>
        <vt:i4>105</vt:i4>
      </vt:variant>
      <vt:variant>
        <vt:i4>0</vt:i4>
      </vt:variant>
      <vt:variant>
        <vt:i4>5</vt:i4>
      </vt:variant>
      <vt:variant>
        <vt:lpwstr>http://www.emeraldinsight.com/action/doSearch?ContribStored=Khoshnevis%2C+B</vt:lpwstr>
      </vt:variant>
      <vt:variant>
        <vt:lpwstr/>
      </vt:variant>
      <vt:variant>
        <vt:i4>4718671</vt:i4>
      </vt:variant>
      <vt:variant>
        <vt:i4>102</vt:i4>
      </vt:variant>
      <vt:variant>
        <vt:i4>0</vt:i4>
      </vt:variant>
      <vt:variant>
        <vt:i4>5</vt:i4>
      </vt:variant>
      <vt:variant>
        <vt:lpwstr>http://www.emeraldinsight.com/action/doSearch?ContribStored=Yang%2C+Z</vt:lpwstr>
      </vt:variant>
      <vt:variant>
        <vt:lpwstr/>
      </vt:variant>
      <vt:variant>
        <vt:i4>4718686</vt:i4>
      </vt:variant>
      <vt:variant>
        <vt:i4>99</vt:i4>
      </vt:variant>
      <vt:variant>
        <vt:i4>0</vt:i4>
      </vt:variant>
      <vt:variant>
        <vt:i4>5</vt:i4>
      </vt:variant>
      <vt:variant>
        <vt:lpwstr>http://www.emeraldinsight.com/action/doSearch?ContribStored=Chen%2C+Y</vt:lpwstr>
      </vt:variant>
      <vt:variant>
        <vt:lpwstr/>
      </vt:variant>
      <vt:variant>
        <vt:i4>5439565</vt:i4>
      </vt:variant>
      <vt:variant>
        <vt:i4>96</vt:i4>
      </vt:variant>
      <vt:variant>
        <vt:i4>0</vt:i4>
      </vt:variant>
      <vt:variant>
        <vt:i4>5</vt:i4>
      </vt:variant>
      <vt:variant>
        <vt:lpwstr>http://www.emeraldinsight.com/action/doSearch?ContribStored=Zhou%2C+C</vt:lpwstr>
      </vt:variant>
      <vt:variant>
        <vt:lpwstr/>
      </vt:variant>
      <vt:variant>
        <vt:i4>4980741</vt:i4>
      </vt:variant>
      <vt:variant>
        <vt:i4>93</vt:i4>
      </vt:variant>
      <vt:variant>
        <vt:i4>0</vt:i4>
      </vt:variant>
      <vt:variant>
        <vt:i4>5</vt:i4>
      </vt:variant>
      <vt:variant>
        <vt:lpwstr>http://www.asiga.com/</vt:lpwstr>
      </vt:variant>
      <vt:variant>
        <vt:lpwstr/>
      </vt:variant>
      <vt:variant>
        <vt:i4>4849729</vt:i4>
      </vt:variant>
      <vt:variant>
        <vt:i4>90</vt:i4>
      </vt:variant>
      <vt:variant>
        <vt:i4>0</vt:i4>
      </vt:variant>
      <vt:variant>
        <vt:i4>5</vt:i4>
      </vt:variant>
      <vt:variant>
        <vt:lpwstr>http://www.modelin3d.com/</vt:lpwstr>
      </vt:variant>
      <vt:variant>
        <vt:lpwstr/>
      </vt:variant>
      <vt:variant>
        <vt:i4>7864446</vt:i4>
      </vt:variant>
      <vt:variant>
        <vt:i4>87</vt:i4>
      </vt:variant>
      <vt:variant>
        <vt:i4>0</vt:i4>
      </vt:variant>
      <vt:variant>
        <vt:i4>5</vt:i4>
      </vt:variant>
      <vt:variant>
        <vt:lpwstr>http://www.envisiontec.de/</vt:lpwstr>
      </vt:variant>
      <vt:variant>
        <vt:lpwstr/>
      </vt:variant>
      <vt:variant>
        <vt:i4>2752552</vt:i4>
      </vt:variant>
      <vt:variant>
        <vt:i4>84</vt:i4>
      </vt:variant>
      <vt:variant>
        <vt:i4>0</vt:i4>
      </vt:variant>
      <vt:variant>
        <vt:i4>5</vt:i4>
      </vt:variant>
      <vt:variant>
        <vt:lpwstr>http://link.springer.com/journal/12206/22/3/page/1</vt:lpwstr>
      </vt:variant>
      <vt:variant>
        <vt:lpwstr/>
      </vt:variant>
      <vt:variant>
        <vt:i4>2949182</vt:i4>
      </vt:variant>
      <vt:variant>
        <vt:i4>81</vt:i4>
      </vt:variant>
      <vt:variant>
        <vt:i4>0</vt:i4>
      </vt:variant>
      <vt:variant>
        <vt:i4>5</vt:i4>
      </vt:variant>
      <vt:variant>
        <vt:lpwstr>http://link.springer.com/journal/12206</vt:lpwstr>
      </vt:variant>
      <vt:variant>
        <vt:lpwstr/>
      </vt:variant>
      <vt:variant>
        <vt:i4>1704014</vt:i4>
      </vt:variant>
      <vt:variant>
        <vt:i4>78</vt:i4>
      </vt:variant>
      <vt:variant>
        <vt:i4>0</vt:i4>
      </vt:variant>
      <vt:variant>
        <vt:i4>5</vt:i4>
      </vt:variant>
      <vt:variant>
        <vt:lpwstr>http://link.springer.com/search?facet-creator=%22Seok+Hee+Lee%22</vt:lpwstr>
      </vt:variant>
      <vt:variant>
        <vt:lpwstr/>
      </vt:variant>
      <vt:variant>
        <vt:i4>1835083</vt:i4>
      </vt:variant>
      <vt:variant>
        <vt:i4>75</vt:i4>
      </vt:variant>
      <vt:variant>
        <vt:i4>0</vt:i4>
      </vt:variant>
      <vt:variant>
        <vt:i4>5</vt:i4>
      </vt:variant>
      <vt:variant>
        <vt:lpwstr>http://link.springer.com/search?facet-creator=%22Jae+Won+Choi%22</vt:lpwstr>
      </vt:variant>
      <vt:variant>
        <vt:lpwstr/>
      </vt:variant>
      <vt:variant>
        <vt:i4>7209082</vt:i4>
      </vt:variant>
      <vt:variant>
        <vt:i4>72</vt:i4>
      </vt:variant>
      <vt:variant>
        <vt:i4>0</vt:i4>
      </vt:variant>
      <vt:variant>
        <vt:i4>5</vt:i4>
      </vt:variant>
      <vt:variant>
        <vt:lpwstr>http://link.springer.com/search?facet-creator=%22Young+Myoung+Ha%22</vt:lpwstr>
      </vt:variant>
      <vt:variant>
        <vt:lpwstr/>
      </vt:variant>
      <vt:variant>
        <vt:i4>524355</vt:i4>
      </vt:variant>
      <vt:variant>
        <vt:i4>69</vt:i4>
      </vt:variant>
      <vt:variant>
        <vt:i4>0</vt:i4>
      </vt:variant>
      <vt:variant>
        <vt:i4>5</vt:i4>
      </vt:variant>
      <vt:variant>
        <vt:lpwstr>http://www.emeraldinsight.com/action/doSearch?ContribStored=Rosen%2C+D+W</vt:lpwstr>
      </vt:variant>
      <vt:variant>
        <vt:lpwstr/>
      </vt:variant>
      <vt:variant>
        <vt:i4>7274539</vt:i4>
      </vt:variant>
      <vt:variant>
        <vt:i4>66</vt:i4>
      </vt:variant>
      <vt:variant>
        <vt:i4>0</vt:i4>
      </vt:variant>
      <vt:variant>
        <vt:i4>5</vt:i4>
      </vt:variant>
      <vt:variant>
        <vt:lpwstr>http://www.emeraldinsight.com/action/doSearch?ContribStored=Shankar+Limaye%2C+A</vt:lpwstr>
      </vt:variant>
      <vt:variant>
        <vt:lpwstr/>
      </vt:variant>
      <vt:variant>
        <vt:i4>7471166</vt:i4>
      </vt:variant>
      <vt:variant>
        <vt:i4>63</vt:i4>
      </vt:variant>
      <vt:variant>
        <vt:i4>0</vt:i4>
      </vt:variant>
      <vt:variant>
        <vt:i4>5</vt:i4>
      </vt:variant>
      <vt:variant>
        <vt:lpwstr>http://www.sciencedirect.com/science/journal/09244247/100/1</vt:lpwstr>
      </vt:variant>
      <vt:variant>
        <vt:lpwstr/>
      </vt:variant>
      <vt:variant>
        <vt:i4>4325384</vt:i4>
      </vt:variant>
      <vt:variant>
        <vt:i4>60</vt:i4>
      </vt:variant>
      <vt:variant>
        <vt:i4>0</vt:i4>
      </vt:variant>
      <vt:variant>
        <vt:i4>5</vt:i4>
      </vt:variant>
      <vt:variant>
        <vt:lpwstr>http://www.sciencedirect.com/science/journal/09244247</vt:lpwstr>
      </vt:variant>
      <vt:variant>
        <vt:lpwstr/>
      </vt:variant>
      <vt:variant>
        <vt:i4>4456455</vt:i4>
      </vt:variant>
      <vt:variant>
        <vt:i4>57</vt:i4>
      </vt:variant>
      <vt:variant>
        <vt:i4>0</vt:i4>
      </vt:variant>
      <vt:variant>
        <vt:i4>5</vt:i4>
      </vt:variant>
      <vt:variant>
        <vt:lpwstr>http://www.sciencedirect.com/science/journal/09240136/209/15</vt:lpwstr>
      </vt:variant>
      <vt:variant>
        <vt:lpwstr/>
      </vt:variant>
      <vt:variant>
        <vt:i4>4259851</vt:i4>
      </vt:variant>
      <vt:variant>
        <vt:i4>54</vt:i4>
      </vt:variant>
      <vt:variant>
        <vt:i4>0</vt:i4>
      </vt:variant>
      <vt:variant>
        <vt:i4>5</vt:i4>
      </vt:variant>
      <vt:variant>
        <vt:lpwstr>http://www.sciencedirect.com/science/journal/09240136</vt:lpwstr>
      </vt:variant>
      <vt:variant>
        <vt:lpwstr/>
      </vt:variant>
      <vt:variant>
        <vt:i4>7667744</vt:i4>
      </vt:variant>
      <vt:variant>
        <vt:i4>51</vt:i4>
      </vt:variant>
      <vt:variant>
        <vt:i4>0</vt:i4>
      </vt:variant>
      <vt:variant>
        <vt:i4>5</vt:i4>
      </vt:variant>
      <vt:variant>
        <vt:lpwstr>http://www.sciencedirect.com/science/journal/09284931/43/supp/C</vt:lpwstr>
      </vt:variant>
      <vt:variant>
        <vt:lpwstr/>
      </vt:variant>
      <vt:variant>
        <vt:i4>2752557</vt:i4>
      </vt:variant>
      <vt:variant>
        <vt:i4>48</vt:i4>
      </vt:variant>
      <vt:variant>
        <vt:i4>0</vt:i4>
      </vt:variant>
      <vt:variant>
        <vt:i4>5</vt:i4>
      </vt:variant>
      <vt:variant>
        <vt:lpwstr>http://www.sciencedirect.com/science/journal/22128271/5/supp/C</vt:lpwstr>
      </vt:variant>
      <vt:variant>
        <vt:lpwstr/>
      </vt:variant>
      <vt:variant>
        <vt:i4>6291500</vt:i4>
      </vt:variant>
      <vt:variant>
        <vt:i4>45</vt:i4>
      </vt:variant>
      <vt:variant>
        <vt:i4>0</vt:i4>
      </vt:variant>
      <vt:variant>
        <vt:i4>5</vt:i4>
      </vt:variant>
      <vt:variant>
        <vt:lpwstr>http://www.sciencedirect.com/science/journal/01429612/31/24</vt:lpwstr>
      </vt:variant>
      <vt:variant>
        <vt:lpwstr/>
      </vt:variant>
      <vt:variant>
        <vt:i4>6357029</vt:i4>
      </vt:variant>
      <vt:variant>
        <vt:i4>42</vt:i4>
      </vt:variant>
      <vt:variant>
        <vt:i4>0</vt:i4>
      </vt:variant>
      <vt:variant>
        <vt:i4>5</vt:i4>
      </vt:variant>
      <vt:variant>
        <vt:lpwstr>http://www.sciencedirect.com/science/journal/00796700/37/8</vt:lpwstr>
      </vt:variant>
      <vt:variant>
        <vt:lpwstr/>
      </vt:variant>
      <vt:variant>
        <vt:i4>524355</vt:i4>
      </vt:variant>
      <vt:variant>
        <vt:i4>39</vt:i4>
      </vt:variant>
      <vt:variant>
        <vt:i4>0</vt:i4>
      </vt:variant>
      <vt:variant>
        <vt:i4>5</vt:i4>
      </vt:variant>
      <vt:variant>
        <vt:lpwstr>http://www.emeraldinsight.com/action/doSearch?ContribStored=Rosen%2C+D+W</vt:lpwstr>
      </vt:variant>
      <vt:variant>
        <vt:lpwstr/>
      </vt:variant>
      <vt:variant>
        <vt:i4>5898334</vt:i4>
      </vt:variant>
      <vt:variant>
        <vt:i4>36</vt:i4>
      </vt:variant>
      <vt:variant>
        <vt:i4>0</vt:i4>
      </vt:variant>
      <vt:variant>
        <vt:i4>5</vt:i4>
      </vt:variant>
      <vt:variant>
        <vt:lpwstr>http://www.emeraldinsight.com/action/doSearch?ContribStored=Graf%2C+G</vt:lpwstr>
      </vt:variant>
      <vt:variant>
        <vt:lpwstr/>
      </vt:variant>
      <vt:variant>
        <vt:i4>393228</vt:i4>
      </vt:variant>
      <vt:variant>
        <vt:i4>33</vt:i4>
      </vt:variant>
      <vt:variant>
        <vt:i4>0</vt:i4>
      </vt:variant>
      <vt:variant>
        <vt:i4>5</vt:i4>
      </vt:variant>
      <vt:variant>
        <vt:lpwstr>http://www.emeraldinsight.com/action/doSearch?ContribStored=Engelbrecht%2C+S</vt:lpwstr>
      </vt:variant>
      <vt:variant>
        <vt:lpwstr/>
      </vt:variant>
      <vt:variant>
        <vt:i4>1245201</vt:i4>
      </vt:variant>
      <vt:variant>
        <vt:i4>30</vt:i4>
      </vt:variant>
      <vt:variant>
        <vt:i4>0</vt:i4>
      </vt:variant>
      <vt:variant>
        <vt:i4>5</vt:i4>
      </vt:variant>
      <vt:variant>
        <vt:lpwstr>http://www.emeraldinsight.com/action/doSearch?ContribStored=Chu%2C+J</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chintan</dc:creator>
  <cp:lastModifiedBy>He, Haiyang</cp:lastModifiedBy>
  <cp:revision>22</cp:revision>
  <cp:lastPrinted>2016-12-10T05:51:00Z</cp:lastPrinted>
  <dcterms:created xsi:type="dcterms:W3CDTF">2016-12-10T01:47:00Z</dcterms:created>
  <dcterms:modified xsi:type="dcterms:W3CDTF">2016-12-10T05:52:00Z</dcterms:modified>
</cp:coreProperties>
</file>