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C228C" w14:textId="77777777" w:rsidR="002D1B56" w:rsidRPr="00F93C1F" w:rsidRDefault="002D1B56" w:rsidP="002D1B56">
      <w:pPr>
        <w:spacing w:after="0" w:line="480" w:lineRule="auto"/>
        <w:contextualSpacing/>
        <w:jc w:val="center"/>
        <w:rPr>
          <w:rFonts w:ascii="Times New Roman" w:hAnsi="Times New Roman"/>
          <w:b/>
          <w:bCs/>
        </w:rPr>
      </w:pPr>
    </w:p>
    <w:p w14:paraId="07C65A9C" w14:textId="77777777" w:rsidR="002D1B56" w:rsidRPr="00F93C1F" w:rsidRDefault="002D1B56" w:rsidP="002D1B56">
      <w:pPr>
        <w:spacing w:after="0" w:line="480" w:lineRule="auto"/>
        <w:contextualSpacing/>
        <w:jc w:val="center"/>
        <w:rPr>
          <w:rFonts w:ascii="Times New Roman" w:hAnsi="Times New Roman"/>
          <w:b/>
          <w:bCs/>
        </w:rPr>
      </w:pPr>
    </w:p>
    <w:p w14:paraId="5F8ECEFD" w14:textId="70215110" w:rsidR="002D1B56" w:rsidRPr="00F93C1F" w:rsidRDefault="002D1B56" w:rsidP="002D1B56">
      <w:pPr>
        <w:spacing w:after="0" w:line="480" w:lineRule="auto"/>
        <w:contextualSpacing/>
        <w:jc w:val="center"/>
        <w:rPr>
          <w:rFonts w:ascii="Times New Roman" w:hAnsi="Times New Roman"/>
          <w:b/>
          <w:bCs/>
        </w:rPr>
      </w:pPr>
      <w:r w:rsidRPr="00F93C1F">
        <w:rPr>
          <w:rFonts w:ascii="Times New Roman" w:hAnsi="Times New Roman"/>
          <w:b/>
          <w:bCs/>
        </w:rPr>
        <w:t xml:space="preserve">Assignment </w:t>
      </w:r>
      <w:r>
        <w:rPr>
          <w:rFonts w:ascii="Times New Roman" w:hAnsi="Times New Roman"/>
          <w:b/>
          <w:bCs/>
        </w:rPr>
        <w:t>4</w:t>
      </w:r>
      <w:r w:rsidRPr="00F93C1F">
        <w:rPr>
          <w:rFonts w:ascii="Times New Roman" w:hAnsi="Times New Roman"/>
          <w:b/>
          <w:bCs/>
        </w:rPr>
        <w:t xml:space="preserve">: </w:t>
      </w:r>
      <w:r>
        <w:rPr>
          <w:rFonts w:ascii="Times New Roman" w:hAnsi="Times New Roman"/>
          <w:b/>
          <w:bCs/>
        </w:rPr>
        <w:t>Linear Mixed Effects Models</w:t>
      </w:r>
    </w:p>
    <w:p w14:paraId="04A7A238" w14:textId="77777777" w:rsidR="002D1B56" w:rsidRPr="00F93C1F" w:rsidRDefault="002D1B56" w:rsidP="002D1B56">
      <w:pPr>
        <w:spacing w:after="0" w:line="480" w:lineRule="auto"/>
        <w:contextualSpacing/>
        <w:jc w:val="center"/>
        <w:rPr>
          <w:rFonts w:ascii="Times New Roman" w:hAnsi="Times New Roman"/>
        </w:rPr>
      </w:pPr>
    </w:p>
    <w:p w14:paraId="2E06FDCF" w14:textId="77777777" w:rsidR="002D1B56" w:rsidRPr="00F93C1F" w:rsidRDefault="002D1B56" w:rsidP="002D1B56">
      <w:pPr>
        <w:spacing w:after="0" w:line="480" w:lineRule="auto"/>
        <w:contextualSpacing/>
        <w:jc w:val="center"/>
        <w:rPr>
          <w:rFonts w:ascii="Times New Roman" w:hAnsi="Times New Roman"/>
        </w:rPr>
      </w:pPr>
      <w:r w:rsidRPr="00F93C1F">
        <w:rPr>
          <w:rFonts w:ascii="Times New Roman" w:hAnsi="Times New Roman"/>
        </w:rPr>
        <w:t>Steven Jackson</w:t>
      </w:r>
    </w:p>
    <w:p w14:paraId="5D43C244" w14:textId="77777777" w:rsidR="002D1B56" w:rsidRPr="00F93C1F" w:rsidRDefault="002D1B56" w:rsidP="002D1B56">
      <w:pPr>
        <w:spacing w:after="0" w:line="480" w:lineRule="auto"/>
        <w:contextualSpacing/>
        <w:jc w:val="center"/>
        <w:rPr>
          <w:rFonts w:ascii="Times New Roman" w:hAnsi="Times New Roman"/>
        </w:rPr>
      </w:pPr>
      <w:r w:rsidRPr="00F93C1F">
        <w:rPr>
          <w:rFonts w:ascii="Times New Roman" w:hAnsi="Times New Roman"/>
        </w:rPr>
        <w:t>Dalhousie University</w:t>
      </w:r>
    </w:p>
    <w:p w14:paraId="0B80A344" w14:textId="77777777" w:rsidR="002D1B56" w:rsidRPr="00F93C1F" w:rsidRDefault="002D1B56" w:rsidP="002D1B56">
      <w:pPr>
        <w:spacing w:after="0" w:line="480" w:lineRule="auto"/>
        <w:contextualSpacing/>
        <w:jc w:val="center"/>
        <w:rPr>
          <w:rFonts w:ascii="Times New Roman" w:hAnsi="Times New Roman"/>
        </w:rPr>
      </w:pPr>
      <w:r w:rsidRPr="00F93C1F">
        <w:rPr>
          <w:rFonts w:ascii="Times New Roman" w:hAnsi="Times New Roman"/>
        </w:rPr>
        <w:t>Department of Psychiatry</w:t>
      </w:r>
    </w:p>
    <w:p w14:paraId="61042525" w14:textId="77777777" w:rsidR="002D1B56" w:rsidRPr="00F93C1F" w:rsidRDefault="002D1B56" w:rsidP="002D1B56">
      <w:pPr>
        <w:spacing w:after="0" w:line="480" w:lineRule="auto"/>
        <w:contextualSpacing/>
        <w:jc w:val="center"/>
        <w:rPr>
          <w:rFonts w:ascii="Times New Roman" w:hAnsi="Times New Roman"/>
        </w:rPr>
      </w:pPr>
      <w:r w:rsidRPr="00F93C1F">
        <w:rPr>
          <w:rFonts w:ascii="Times New Roman" w:hAnsi="Times New Roman"/>
        </w:rPr>
        <w:t>Dr. Igor Yakovenko</w:t>
      </w:r>
    </w:p>
    <w:p w14:paraId="7711D42E" w14:textId="721F4189" w:rsidR="002D1B56" w:rsidRPr="00F93C1F" w:rsidRDefault="002D1B56" w:rsidP="002D1B56">
      <w:pPr>
        <w:spacing w:after="0" w:line="480" w:lineRule="auto"/>
        <w:contextualSpacing/>
        <w:jc w:val="center"/>
        <w:rPr>
          <w:rFonts w:ascii="Times New Roman" w:hAnsi="Times New Roman"/>
        </w:rPr>
      </w:pPr>
      <w:r w:rsidRPr="00F93C1F">
        <w:rPr>
          <w:rFonts w:ascii="Times New Roman" w:hAnsi="Times New Roman"/>
        </w:rPr>
        <w:t xml:space="preserve">April </w:t>
      </w:r>
      <w:r>
        <w:rPr>
          <w:rFonts w:ascii="Times New Roman" w:hAnsi="Times New Roman"/>
        </w:rPr>
        <w:t>2</w:t>
      </w:r>
      <w:r w:rsidRPr="00F93C1F">
        <w:rPr>
          <w:rFonts w:ascii="Times New Roman" w:hAnsi="Times New Roman"/>
        </w:rPr>
        <w:t>6th, 2024</w:t>
      </w:r>
    </w:p>
    <w:p w14:paraId="0205DD74" w14:textId="77777777" w:rsidR="002D1B56" w:rsidRPr="00F93C1F" w:rsidRDefault="002D1B56" w:rsidP="002D1B56">
      <w:pPr>
        <w:spacing w:after="0" w:line="480" w:lineRule="auto"/>
        <w:contextualSpacing/>
        <w:rPr>
          <w:rFonts w:ascii="Times New Roman" w:hAnsi="Times New Roman"/>
        </w:rPr>
      </w:pPr>
    </w:p>
    <w:p w14:paraId="6E1C6EC2" w14:textId="39F3A513" w:rsidR="00E34D21" w:rsidRDefault="00E34D21" w:rsidP="002D1B56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br w:type="page"/>
      </w:r>
    </w:p>
    <w:p w14:paraId="793EFA7D" w14:textId="15475F37" w:rsidR="0087636D" w:rsidRPr="00E34D21" w:rsidRDefault="00856C88" w:rsidP="00E34D21">
      <w:pPr>
        <w:spacing w:line="480" w:lineRule="auto"/>
        <w:contextualSpacing/>
        <w:rPr>
          <w:rFonts w:ascii="Times New Roman" w:hAnsi="Times New Roman" w:cs="Times New Roman"/>
        </w:rPr>
      </w:pPr>
      <w:r w:rsidRPr="00E34D21">
        <w:rPr>
          <w:rFonts w:ascii="Times New Roman" w:hAnsi="Times New Roman" w:cs="Times New Roman"/>
          <w:b/>
          <w:bCs/>
          <w:color w:val="FF0000"/>
        </w:rPr>
        <w:lastRenderedPageBreak/>
        <w:tab/>
      </w:r>
      <w:r w:rsidR="00A364CB" w:rsidRPr="00E34D21">
        <w:rPr>
          <w:rFonts w:ascii="Times New Roman" w:hAnsi="Times New Roman" w:cs="Times New Roman"/>
        </w:rPr>
        <w:t xml:space="preserve">This dataset contains repeated-measures </w:t>
      </w:r>
      <w:r w:rsidR="00634755" w:rsidRPr="00E34D21">
        <w:rPr>
          <w:rFonts w:ascii="Times New Roman" w:hAnsi="Times New Roman" w:cs="Times New Roman"/>
        </w:rPr>
        <w:t xml:space="preserve">self-report of extraversion, neuroticism, and satisfaction of life among 263 participants over a maximum of 20 days. </w:t>
      </w:r>
      <w:r w:rsidR="00376581" w:rsidRPr="00E34D21">
        <w:rPr>
          <w:rFonts w:ascii="Times New Roman" w:hAnsi="Times New Roman" w:cs="Times New Roman"/>
        </w:rPr>
        <w:t xml:space="preserve">The variables </w:t>
      </w:r>
      <w:proofErr w:type="spellStart"/>
      <w:proofErr w:type="gramStart"/>
      <w:r w:rsidR="00376581" w:rsidRPr="00E34D21">
        <w:rPr>
          <w:rFonts w:ascii="Times New Roman" w:hAnsi="Times New Roman" w:cs="Times New Roman"/>
        </w:rPr>
        <w:t>tipm.E</w:t>
      </w:r>
      <w:proofErr w:type="spellEnd"/>
      <w:proofErr w:type="gramEnd"/>
      <w:r w:rsidR="00376581" w:rsidRPr="00E34D21">
        <w:rPr>
          <w:rFonts w:ascii="Times New Roman" w:hAnsi="Times New Roman" w:cs="Times New Roman"/>
        </w:rPr>
        <w:t xml:space="preserve"> and </w:t>
      </w:r>
      <w:proofErr w:type="spellStart"/>
      <w:r w:rsidR="00376581" w:rsidRPr="00E34D21">
        <w:rPr>
          <w:rFonts w:ascii="Times New Roman" w:hAnsi="Times New Roman" w:cs="Times New Roman"/>
        </w:rPr>
        <w:t>tipm.N</w:t>
      </w:r>
      <w:proofErr w:type="spellEnd"/>
      <w:r w:rsidR="00376581" w:rsidRPr="00E34D21">
        <w:rPr>
          <w:rFonts w:ascii="Times New Roman" w:hAnsi="Times New Roman" w:cs="Times New Roman"/>
        </w:rPr>
        <w:t xml:space="preserve"> refer to extraversion and neuroticism, respectively, while </w:t>
      </w:r>
      <w:proofErr w:type="spellStart"/>
      <w:r w:rsidR="00376581" w:rsidRPr="00E34D21">
        <w:rPr>
          <w:rFonts w:ascii="Times New Roman" w:hAnsi="Times New Roman" w:cs="Times New Roman"/>
        </w:rPr>
        <w:t>swl</w:t>
      </w:r>
      <w:proofErr w:type="spellEnd"/>
      <w:r w:rsidR="00376581" w:rsidRPr="00E34D21">
        <w:rPr>
          <w:rFonts w:ascii="Times New Roman" w:hAnsi="Times New Roman" w:cs="Times New Roman"/>
        </w:rPr>
        <w:t xml:space="preserve"> refers to satisfaction with life, day</w:t>
      </w:r>
      <w:r w:rsidR="002240A3" w:rsidRPr="00E34D21">
        <w:rPr>
          <w:rFonts w:ascii="Times New Roman" w:hAnsi="Times New Roman" w:cs="Times New Roman"/>
        </w:rPr>
        <w:t xml:space="preserve"> </w:t>
      </w:r>
      <w:r w:rsidR="00376581" w:rsidRPr="00E34D21">
        <w:rPr>
          <w:rFonts w:ascii="Times New Roman" w:hAnsi="Times New Roman" w:cs="Times New Roman"/>
        </w:rPr>
        <w:t xml:space="preserve">refers to </w:t>
      </w:r>
      <w:r w:rsidR="002240A3" w:rsidRPr="00E34D21">
        <w:rPr>
          <w:rFonts w:ascii="Times New Roman" w:hAnsi="Times New Roman" w:cs="Times New Roman"/>
        </w:rPr>
        <w:t>any day of a possible 20 ranging from 1-21 (day 0, baseline, used a different questionnaire and is not included)</w:t>
      </w:r>
      <w:r w:rsidR="00AF7335" w:rsidRPr="00E34D21">
        <w:rPr>
          <w:rFonts w:ascii="Times New Roman" w:hAnsi="Times New Roman" w:cs="Times New Roman"/>
        </w:rPr>
        <w:t>, and id is a unique identifier assigned to each participant. The results below detail how the dataset was prepared and analyzed, complete with APA tables, descriptive statistics, and model comparison.</w:t>
      </w:r>
    </w:p>
    <w:p w14:paraId="73270367" w14:textId="4F6A146C" w:rsidR="00856C88" w:rsidRPr="00E34D21" w:rsidRDefault="00BB7728" w:rsidP="00E34D21">
      <w:pPr>
        <w:spacing w:line="480" w:lineRule="auto"/>
        <w:ind w:firstLine="720"/>
        <w:contextualSpacing/>
        <w:rPr>
          <w:rFonts w:ascii="Times New Roman" w:hAnsi="Times New Roman" w:cs="Times New Roman"/>
        </w:rPr>
      </w:pPr>
      <w:r w:rsidRPr="00E34D21">
        <w:rPr>
          <w:rFonts w:ascii="Times New Roman" w:hAnsi="Times New Roman" w:cs="Times New Roman"/>
        </w:rPr>
        <w:t xml:space="preserve">We started by cloning the repository from </w:t>
      </w:r>
      <w:proofErr w:type="gramStart"/>
      <w:r w:rsidRPr="00E34D21">
        <w:rPr>
          <w:rFonts w:ascii="Times New Roman" w:hAnsi="Times New Roman" w:cs="Times New Roman"/>
        </w:rPr>
        <w:t>http://github.com/iyakoven/PSYR6003~Assignment~4 .</w:t>
      </w:r>
      <w:proofErr w:type="gramEnd"/>
      <w:r w:rsidR="00973635" w:rsidRPr="00E34D21">
        <w:rPr>
          <w:rFonts w:ascii="Times New Roman" w:hAnsi="Times New Roman" w:cs="Times New Roman"/>
        </w:rPr>
        <w:t xml:space="preserve"> </w:t>
      </w:r>
      <w:r w:rsidRPr="00E34D21">
        <w:rPr>
          <w:rFonts w:ascii="Times New Roman" w:hAnsi="Times New Roman" w:cs="Times New Roman"/>
        </w:rPr>
        <w:t xml:space="preserve">Next, </w:t>
      </w:r>
      <w:r w:rsidR="00973635" w:rsidRPr="00E34D21">
        <w:rPr>
          <w:rFonts w:ascii="Times New Roman" w:hAnsi="Times New Roman" w:cs="Times New Roman"/>
        </w:rPr>
        <w:t xml:space="preserve">the dataset was imported, and </w:t>
      </w:r>
      <w:r w:rsidRPr="00E34D21">
        <w:rPr>
          <w:rFonts w:ascii="Times New Roman" w:hAnsi="Times New Roman" w:cs="Times New Roman"/>
        </w:rPr>
        <w:t>missing values</w:t>
      </w:r>
      <w:r w:rsidR="00973635" w:rsidRPr="00E34D21">
        <w:rPr>
          <w:rFonts w:ascii="Times New Roman" w:hAnsi="Times New Roman" w:cs="Times New Roman"/>
        </w:rPr>
        <w:t xml:space="preserve"> removed</w:t>
      </w:r>
      <w:r w:rsidRPr="00E34D21">
        <w:rPr>
          <w:rFonts w:ascii="Times New Roman" w:hAnsi="Times New Roman" w:cs="Times New Roman"/>
        </w:rPr>
        <w:t>.</w:t>
      </w:r>
      <w:r w:rsidR="00973635" w:rsidRPr="00E34D21">
        <w:rPr>
          <w:rFonts w:ascii="Times New Roman" w:hAnsi="Times New Roman" w:cs="Times New Roman"/>
        </w:rPr>
        <w:t xml:space="preserve"> Because the dataset included many unneeded variables, only the id, day, </w:t>
      </w:r>
      <w:proofErr w:type="spellStart"/>
      <w:r w:rsidR="00973635" w:rsidRPr="00E34D21">
        <w:rPr>
          <w:rFonts w:ascii="Times New Roman" w:hAnsi="Times New Roman" w:cs="Times New Roman"/>
        </w:rPr>
        <w:t>swl</w:t>
      </w:r>
      <w:proofErr w:type="spellEnd"/>
      <w:r w:rsidR="00973635" w:rsidRPr="00E34D21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6469B9" w:rsidRPr="00E34D21">
        <w:rPr>
          <w:rFonts w:ascii="Times New Roman" w:hAnsi="Times New Roman" w:cs="Times New Roman"/>
        </w:rPr>
        <w:t>tipm.E</w:t>
      </w:r>
      <w:proofErr w:type="spellEnd"/>
      <w:proofErr w:type="gramEnd"/>
      <w:r w:rsidR="006469B9" w:rsidRPr="00E34D21">
        <w:rPr>
          <w:rFonts w:ascii="Times New Roman" w:hAnsi="Times New Roman" w:cs="Times New Roman"/>
        </w:rPr>
        <w:t xml:space="preserve">, and </w:t>
      </w:r>
      <w:proofErr w:type="spellStart"/>
      <w:r w:rsidR="006469B9" w:rsidRPr="00E34D21">
        <w:rPr>
          <w:rFonts w:ascii="Times New Roman" w:hAnsi="Times New Roman" w:cs="Times New Roman"/>
        </w:rPr>
        <w:t>tipm.N</w:t>
      </w:r>
      <w:proofErr w:type="spellEnd"/>
      <w:r w:rsidR="006469B9" w:rsidRPr="00E34D21">
        <w:rPr>
          <w:rFonts w:ascii="Times New Roman" w:hAnsi="Times New Roman" w:cs="Times New Roman"/>
        </w:rPr>
        <w:t xml:space="preserve"> variables were selected.</w:t>
      </w:r>
      <w:r w:rsidR="00564024" w:rsidRPr="00E34D21">
        <w:rPr>
          <w:rFonts w:ascii="Times New Roman" w:hAnsi="Times New Roman" w:cs="Times New Roman"/>
        </w:rPr>
        <w:t xml:space="preserve"> The raw data was then plotted</w:t>
      </w:r>
      <w:r w:rsidR="00AF1684" w:rsidRPr="00E34D21">
        <w:rPr>
          <w:rFonts w:ascii="Times New Roman" w:hAnsi="Times New Roman" w:cs="Times New Roman"/>
        </w:rPr>
        <w:t>, without accounting for repeated measurements,</w:t>
      </w:r>
      <w:r w:rsidR="00564024" w:rsidRPr="00E34D21">
        <w:rPr>
          <w:rFonts w:ascii="Times New Roman" w:hAnsi="Times New Roman" w:cs="Times New Roman"/>
        </w:rPr>
        <w:t xml:space="preserve"> to look at the relationship between extraversion and satisfaction</w:t>
      </w:r>
      <w:r w:rsidR="00BE1667" w:rsidRPr="00E34D21">
        <w:rPr>
          <w:rFonts w:ascii="Times New Roman" w:hAnsi="Times New Roman" w:cs="Times New Roman"/>
        </w:rPr>
        <w:t xml:space="preserve"> with life,</w:t>
      </w:r>
      <w:r w:rsidR="00564024" w:rsidRPr="00E34D21">
        <w:rPr>
          <w:rFonts w:ascii="Times New Roman" w:hAnsi="Times New Roman" w:cs="Times New Roman"/>
        </w:rPr>
        <w:t xml:space="preserve"> as well as </w:t>
      </w:r>
      <w:r w:rsidR="00BE1667" w:rsidRPr="00E34D21">
        <w:rPr>
          <w:rFonts w:ascii="Times New Roman" w:hAnsi="Times New Roman" w:cs="Times New Roman"/>
        </w:rPr>
        <w:t>neuroticism and satisfaction with life.</w:t>
      </w:r>
      <w:r w:rsidR="00C96ACE" w:rsidRPr="00E34D21">
        <w:rPr>
          <w:rFonts w:ascii="Times New Roman" w:hAnsi="Times New Roman" w:cs="Times New Roman"/>
        </w:rPr>
        <w:t xml:space="preserve"> The relationship appeared linear. Upon visualizing the univariate distributions, </w:t>
      </w:r>
      <w:r w:rsidR="00DA0C4D" w:rsidRPr="00E34D21">
        <w:rPr>
          <w:rFonts w:ascii="Times New Roman" w:hAnsi="Times New Roman" w:cs="Times New Roman"/>
        </w:rPr>
        <w:t xml:space="preserve">extraversion appears </w:t>
      </w:r>
      <w:r w:rsidR="005B367E" w:rsidRPr="00E34D21">
        <w:rPr>
          <w:rFonts w:ascii="Times New Roman" w:hAnsi="Times New Roman" w:cs="Times New Roman"/>
        </w:rPr>
        <w:t>normally distributed. Satisfaction with life and neuroticism appear a little less so, the former looking a little left</w:t>
      </w:r>
      <w:r w:rsidR="00F9261E" w:rsidRPr="00E34D21">
        <w:rPr>
          <w:rFonts w:ascii="Times New Roman" w:hAnsi="Times New Roman" w:cs="Times New Roman"/>
        </w:rPr>
        <w:t>-</w:t>
      </w:r>
      <w:r w:rsidR="005B367E" w:rsidRPr="00E34D21">
        <w:rPr>
          <w:rFonts w:ascii="Times New Roman" w:hAnsi="Times New Roman" w:cs="Times New Roman"/>
        </w:rPr>
        <w:t>skewed, and the latter right</w:t>
      </w:r>
      <w:r w:rsidR="00F9261E" w:rsidRPr="00E34D21">
        <w:rPr>
          <w:rFonts w:ascii="Times New Roman" w:hAnsi="Times New Roman" w:cs="Times New Roman"/>
        </w:rPr>
        <w:t xml:space="preserve">-skewed. However, the skew is not severe, and in the case of </w:t>
      </w:r>
      <w:r w:rsidR="00AF7335" w:rsidRPr="00E34D21">
        <w:rPr>
          <w:rFonts w:ascii="Times New Roman" w:hAnsi="Times New Roman" w:cs="Times New Roman"/>
        </w:rPr>
        <w:t xml:space="preserve">extraversion and </w:t>
      </w:r>
      <w:r w:rsidR="00F9261E" w:rsidRPr="00E34D21">
        <w:rPr>
          <w:rFonts w:ascii="Times New Roman" w:hAnsi="Times New Roman" w:cs="Times New Roman"/>
        </w:rPr>
        <w:t xml:space="preserve">neuroticism there are only </w:t>
      </w:r>
      <w:r w:rsidR="00965AFC" w:rsidRPr="00E34D21">
        <w:rPr>
          <w:rFonts w:ascii="Times New Roman" w:hAnsi="Times New Roman" w:cs="Times New Roman"/>
        </w:rPr>
        <w:t>six bins in the histogram, which may not provide the precision necessary to see a neatly normal distribution.</w:t>
      </w:r>
      <w:r w:rsidR="00B91B5B" w:rsidRPr="00E34D21">
        <w:rPr>
          <w:rFonts w:ascii="Times New Roman" w:hAnsi="Times New Roman" w:cs="Times New Roman"/>
        </w:rPr>
        <w:t xml:space="preserve"> We will consider these assumptions met in the absence of any other </w:t>
      </w:r>
      <w:r w:rsidR="005B691A" w:rsidRPr="00E34D21">
        <w:rPr>
          <w:rFonts w:ascii="Times New Roman" w:hAnsi="Times New Roman" w:cs="Times New Roman"/>
        </w:rPr>
        <w:t>confounding elements.</w:t>
      </w:r>
    </w:p>
    <w:p w14:paraId="5E93A145" w14:textId="3DFC56F9" w:rsidR="00D90434" w:rsidRPr="00E34D21" w:rsidRDefault="00D90434" w:rsidP="00E34D21">
      <w:pPr>
        <w:widowControl w:val="0"/>
        <w:autoSpaceDE w:val="0"/>
        <w:autoSpaceDN w:val="0"/>
        <w:adjustRightInd w:val="0"/>
        <w:spacing w:after="0" w:line="480" w:lineRule="auto"/>
        <w:contextualSpacing/>
        <w:rPr>
          <w:rFonts w:ascii="Times New Roman" w:hAnsi="Times New Roman" w:cs="Times New Roman"/>
          <w:kern w:val="0"/>
        </w:rPr>
      </w:pPr>
      <w:r w:rsidRPr="00E34D21">
        <w:rPr>
          <w:rFonts w:ascii="Times New Roman" w:hAnsi="Times New Roman" w:cs="Times New Roman"/>
          <w:kern w:val="0"/>
        </w:rPr>
        <w:tab/>
        <w:t>The mean extraversion score in the sample was 4.18 (SD = 1.52), and the mean neuroticism score was 3.49 (SD = 1.54).</w:t>
      </w:r>
      <w:r w:rsidR="00730682" w:rsidRPr="00E34D21">
        <w:rPr>
          <w:rFonts w:ascii="Times New Roman" w:hAnsi="Times New Roman" w:cs="Times New Roman"/>
          <w:kern w:val="0"/>
        </w:rPr>
        <w:t xml:space="preserve"> The two items are correlated at -0.33 [-0.36, -0.31]. These descriptive statistics are shown in Table 1 below.</w:t>
      </w:r>
    </w:p>
    <w:p w14:paraId="0D0BB5BA" w14:textId="77777777" w:rsidR="00E34D21" w:rsidRDefault="00E34D21">
      <w:pPr>
        <w:rPr>
          <w:rFonts w:ascii="Times New Roman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br w:type="page"/>
      </w:r>
    </w:p>
    <w:p w14:paraId="5280DED6" w14:textId="14A15A23" w:rsidR="00EC53C4" w:rsidRPr="00E34D21" w:rsidRDefault="00EC53C4" w:rsidP="00EC53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  <w:r w:rsidRPr="00E34D21">
        <w:rPr>
          <w:rFonts w:ascii="Times New Roman" w:hAnsi="Times New Roman" w:cs="Times New Roman"/>
          <w:b/>
          <w:bCs/>
          <w:kern w:val="0"/>
        </w:rPr>
        <w:lastRenderedPageBreak/>
        <w:t xml:space="preserve">Table 1 </w:t>
      </w:r>
    </w:p>
    <w:p w14:paraId="34F1A3B8" w14:textId="77777777" w:rsidR="00EC53C4" w:rsidRPr="00E34D21" w:rsidRDefault="00EC53C4" w:rsidP="00EC53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34D21">
        <w:rPr>
          <w:rFonts w:ascii="Times New Roman" w:hAnsi="Times New Roman" w:cs="Times New Roman"/>
          <w:kern w:val="0"/>
        </w:rPr>
        <w:t xml:space="preserve"> </w:t>
      </w:r>
    </w:p>
    <w:p w14:paraId="35228A82" w14:textId="77777777" w:rsidR="00EC53C4" w:rsidRPr="00E34D21" w:rsidRDefault="00EC53C4" w:rsidP="00EC53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</w:rPr>
      </w:pPr>
      <w:r w:rsidRPr="00E34D21">
        <w:rPr>
          <w:rFonts w:ascii="Times New Roman" w:hAnsi="Times New Roman" w:cs="Times New Roman"/>
          <w:i/>
          <w:iCs/>
          <w:kern w:val="0"/>
        </w:rPr>
        <w:t>Means, standard deviations, and correlations with confidence intervals</w:t>
      </w:r>
    </w:p>
    <w:p w14:paraId="09286DB4" w14:textId="77777777" w:rsidR="00EC53C4" w:rsidRPr="00E34D21" w:rsidRDefault="00EC53C4" w:rsidP="00EC53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34D21">
        <w:rPr>
          <w:rFonts w:ascii="Times New Roman" w:hAnsi="Times New Roman" w:cs="Times New Roman"/>
          <w:kern w:val="0"/>
        </w:rPr>
        <w:t xml:space="preserve"> </w:t>
      </w:r>
    </w:p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35"/>
        <w:gridCol w:w="1225"/>
        <w:gridCol w:w="1224"/>
        <w:gridCol w:w="1224"/>
      </w:tblGrid>
      <w:tr w:rsidR="00EC53C4" w:rsidRPr="00E34D21" w14:paraId="73E20096" w14:textId="77777777" w:rsidTr="00DE0171">
        <w:tc>
          <w:tcPr>
            <w:tcW w:w="183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F054903" w14:textId="77777777" w:rsidR="00EC53C4" w:rsidRPr="00E34D21" w:rsidRDefault="00EC53C4" w:rsidP="00DE01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E34D21">
              <w:rPr>
                <w:rFonts w:ascii="Times New Roman" w:hAnsi="Times New Roman" w:cs="Times New Roman"/>
                <w:kern w:val="0"/>
              </w:rPr>
              <w:t>Variable</w:t>
            </w:r>
          </w:p>
        </w:tc>
        <w:tc>
          <w:tcPr>
            <w:tcW w:w="122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CEE1E4" w14:textId="77777777" w:rsidR="00EC53C4" w:rsidRPr="00E34D21" w:rsidRDefault="00EC53C4" w:rsidP="00DE01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E34D21">
              <w:rPr>
                <w:rFonts w:ascii="Times New Roman" w:hAnsi="Times New Roman" w:cs="Times New Roman"/>
                <w:i/>
                <w:iCs/>
                <w:kern w:val="0"/>
              </w:rPr>
              <w:t>M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3BCAD95" w14:textId="77777777" w:rsidR="00EC53C4" w:rsidRPr="00E34D21" w:rsidRDefault="00EC53C4" w:rsidP="00DE01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E34D21">
              <w:rPr>
                <w:rFonts w:ascii="Times New Roman" w:hAnsi="Times New Roman" w:cs="Times New Roman"/>
                <w:i/>
                <w:iCs/>
                <w:kern w:val="0"/>
              </w:rPr>
              <w:t>SD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85C3174" w14:textId="77777777" w:rsidR="00EC53C4" w:rsidRPr="00E34D21" w:rsidRDefault="00EC53C4" w:rsidP="00DE01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E34D21">
              <w:rPr>
                <w:rFonts w:ascii="Times New Roman" w:hAnsi="Times New Roman" w:cs="Times New Roman"/>
                <w:kern w:val="0"/>
              </w:rPr>
              <w:t>1</w:t>
            </w:r>
          </w:p>
        </w:tc>
      </w:tr>
      <w:tr w:rsidR="00EC53C4" w:rsidRPr="00E34D21" w14:paraId="53ABF442" w14:textId="77777777" w:rsidTr="00DE0171">
        <w:tc>
          <w:tcPr>
            <w:tcW w:w="183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03D6557" w14:textId="77777777" w:rsidR="00EC53C4" w:rsidRPr="00E34D21" w:rsidRDefault="00EC53C4" w:rsidP="00DE01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E659559" w14:textId="77777777" w:rsidR="00EC53C4" w:rsidRPr="00E34D21" w:rsidRDefault="00EC53C4" w:rsidP="00DE0171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A1F2988" w14:textId="77777777" w:rsidR="00EC53C4" w:rsidRPr="00E34D21" w:rsidRDefault="00EC53C4" w:rsidP="00DE0171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8893B12" w14:textId="77777777" w:rsidR="00EC53C4" w:rsidRPr="00E34D21" w:rsidRDefault="00EC53C4" w:rsidP="00DE0171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</w:tr>
      <w:tr w:rsidR="00EC53C4" w:rsidRPr="00E34D21" w14:paraId="3F2A15B2" w14:textId="77777777" w:rsidTr="00DE0171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C67633" w14:textId="77777777" w:rsidR="00EC53C4" w:rsidRPr="00E34D21" w:rsidRDefault="00EC53C4" w:rsidP="00DE01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E34D21">
              <w:rPr>
                <w:rFonts w:ascii="Times New Roman" w:hAnsi="Times New Roman" w:cs="Times New Roman"/>
                <w:kern w:val="0"/>
              </w:rPr>
              <w:t xml:space="preserve">1. </w:t>
            </w:r>
            <w:proofErr w:type="spellStart"/>
            <w:proofErr w:type="gramStart"/>
            <w:r w:rsidRPr="00E34D21">
              <w:rPr>
                <w:rFonts w:ascii="Times New Roman" w:hAnsi="Times New Roman" w:cs="Times New Roman"/>
                <w:kern w:val="0"/>
              </w:rPr>
              <w:t>tipm.E</w:t>
            </w:r>
            <w:proofErr w:type="spellEnd"/>
            <w:proofErr w:type="gramEnd"/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B13D6D" w14:textId="77777777" w:rsidR="00EC53C4" w:rsidRPr="00E34D21" w:rsidRDefault="00EC53C4" w:rsidP="00DE0171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E34D21">
              <w:rPr>
                <w:rFonts w:ascii="Times New Roman" w:hAnsi="Times New Roman" w:cs="Times New Roman"/>
                <w:kern w:val="0"/>
              </w:rPr>
              <w:t>4.18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E293B" w14:textId="77777777" w:rsidR="00EC53C4" w:rsidRPr="00E34D21" w:rsidRDefault="00EC53C4" w:rsidP="00DE0171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E34D21">
              <w:rPr>
                <w:rFonts w:ascii="Times New Roman" w:hAnsi="Times New Roman" w:cs="Times New Roman"/>
                <w:kern w:val="0"/>
              </w:rPr>
              <w:t>1.52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0A3D5" w14:textId="77777777" w:rsidR="00EC53C4" w:rsidRPr="00E34D21" w:rsidRDefault="00EC53C4" w:rsidP="00DE0171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E34D21"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</w:tr>
      <w:tr w:rsidR="00EC53C4" w:rsidRPr="00E34D21" w14:paraId="7A547109" w14:textId="77777777" w:rsidTr="00DE0171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F160B" w14:textId="77777777" w:rsidR="00EC53C4" w:rsidRPr="00E34D21" w:rsidRDefault="00EC53C4" w:rsidP="00DE01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E34D21"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D8FAB" w14:textId="77777777" w:rsidR="00EC53C4" w:rsidRPr="00E34D21" w:rsidRDefault="00EC53C4" w:rsidP="00DE0171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E34D21"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D6DA2" w14:textId="77777777" w:rsidR="00EC53C4" w:rsidRPr="00E34D21" w:rsidRDefault="00EC53C4" w:rsidP="00DE0171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E34D21"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3C9E0" w14:textId="77777777" w:rsidR="00EC53C4" w:rsidRPr="00E34D21" w:rsidRDefault="00EC53C4" w:rsidP="00DE0171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E34D21"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</w:tr>
      <w:tr w:rsidR="00EC53C4" w:rsidRPr="00E34D21" w14:paraId="7C036C18" w14:textId="77777777" w:rsidTr="00DE0171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15E3C" w14:textId="77777777" w:rsidR="00EC53C4" w:rsidRPr="00E34D21" w:rsidRDefault="00EC53C4" w:rsidP="00DE01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E34D21">
              <w:rPr>
                <w:rFonts w:ascii="Times New Roman" w:hAnsi="Times New Roman" w:cs="Times New Roman"/>
                <w:kern w:val="0"/>
              </w:rPr>
              <w:t xml:space="preserve">2. </w:t>
            </w:r>
            <w:proofErr w:type="spellStart"/>
            <w:proofErr w:type="gramStart"/>
            <w:r w:rsidRPr="00E34D21">
              <w:rPr>
                <w:rFonts w:ascii="Times New Roman" w:hAnsi="Times New Roman" w:cs="Times New Roman"/>
                <w:kern w:val="0"/>
              </w:rPr>
              <w:t>tipm.N</w:t>
            </w:r>
            <w:proofErr w:type="spellEnd"/>
            <w:proofErr w:type="gramEnd"/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8CFEE" w14:textId="77777777" w:rsidR="00EC53C4" w:rsidRPr="00E34D21" w:rsidRDefault="00EC53C4" w:rsidP="00DE0171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E34D21">
              <w:rPr>
                <w:rFonts w:ascii="Times New Roman" w:hAnsi="Times New Roman" w:cs="Times New Roman"/>
                <w:kern w:val="0"/>
              </w:rPr>
              <w:t>3.49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1DB6C6" w14:textId="77777777" w:rsidR="00EC53C4" w:rsidRPr="00E34D21" w:rsidRDefault="00EC53C4" w:rsidP="00DE0171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E34D21">
              <w:rPr>
                <w:rFonts w:ascii="Times New Roman" w:hAnsi="Times New Roman" w:cs="Times New Roman"/>
                <w:kern w:val="0"/>
              </w:rPr>
              <w:t>1.54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9B78C" w14:textId="77777777" w:rsidR="00EC53C4" w:rsidRPr="00E34D21" w:rsidRDefault="00EC53C4" w:rsidP="00DE0171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E34D21">
              <w:rPr>
                <w:rFonts w:ascii="Times New Roman" w:hAnsi="Times New Roman" w:cs="Times New Roman"/>
                <w:kern w:val="0"/>
              </w:rPr>
              <w:t>-.33**</w:t>
            </w:r>
          </w:p>
        </w:tc>
      </w:tr>
      <w:tr w:rsidR="00EC53C4" w:rsidRPr="00E34D21" w14:paraId="79913E33" w14:textId="77777777" w:rsidTr="00DE0171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56C6D6" w14:textId="77777777" w:rsidR="00EC53C4" w:rsidRPr="00E34D21" w:rsidRDefault="00EC53C4" w:rsidP="00DE01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E34D21"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16CBCB" w14:textId="77777777" w:rsidR="00EC53C4" w:rsidRPr="00E34D21" w:rsidRDefault="00EC53C4" w:rsidP="00DE0171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E34D21"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51299" w14:textId="77777777" w:rsidR="00EC53C4" w:rsidRPr="00E34D21" w:rsidRDefault="00EC53C4" w:rsidP="00DE0171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E34D21"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F747FC" w14:textId="77777777" w:rsidR="00EC53C4" w:rsidRPr="00E34D21" w:rsidRDefault="00EC53C4" w:rsidP="00DE0171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E34D21">
              <w:rPr>
                <w:rFonts w:ascii="Times New Roman" w:hAnsi="Times New Roman" w:cs="Times New Roman"/>
                <w:kern w:val="0"/>
                <w:sz w:val="20"/>
                <w:szCs w:val="20"/>
              </w:rPr>
              <w:t>[-.36, -.31]</w:t>
            </w:r>
          </w:p>
        </w:tc>
      </w:tr>
      <w:tr w:rsidR="00EC53C4" w:rsidRPr="00E34D21" w14:paraId="12593847" w14:textId="77777777" w:rsidTr="00DE0171">
        <w:tc>
          <w:tcPr>
            <w:tcW w:w="183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40C1872" w14:textId="77777777" w:rsidR="00EC53C4" w:rsidRPr="00E34D21" w:rsidRDefault="00EC53C4" w:rsidP="00DE01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E34D21"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F12B93C" w14:textId="77777777" w:rsidR="00EC53C4" w:rsidRPr="00E34D21" w:rsidRDefault="00EC53C4" w:rsidP="00DE0171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E34D21"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591B3F" w14:textId="77777777" w:rsidR="00EC53C4" w:rsidRPr="00E34D21" w:rsidRDefault="00EC53C4" w:rsidP="00DE0171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E34D21"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17721D1" w14:textId="77777777" w:rsidR="00EC53C4" w:rsidRPr="00E34D21" w:rsidRDefault="00EC53C4" w:rsidP="00DE0171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E34D21"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</w:tr>
    </w:tbl>
    <w:p w14:paraId="03D0BE1C" w14:textId="77777777" w:rsidR="00EC53C4" w:rsidRPr="00E34D21" w:rsidRDefault="00EC53C4" w:rsidP="00EC53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01F942B6" w14:textId="5F2E1AA4" w:rsidR="00EC53C4" w:rsidRPr="00E34D21" w:rsidRDefault="00EC53C4" w:rsidP="00E34D21">
      <w:pPr>
        <w:widowControl w:val="0"/>
        <w:autoSpaceDE w:val="0"/>
        <w:autoSpaceDN w:val="0"/>
        <w:adjustRightInd w:val="0"/>
        <w:spacing w:after="0" w:line="480" w:lineRule="auto"/>
        <w:contextualSpacing/>
        <w:rPr>
          <w:rFonts w:ascii="Times New Roman" w:hAnsi="Times New Roman" w:cs="Times New Roman"/>
          <w:kern w:val="0"/>
        </w:rPr>
      </w:pPr>
      <w:r w:rsidRPr="00E34D21">
        <w:rPr>
          <w:rFonts w:ascii="Times New Roman" w:hAnsi="Times New Roman" w:cs="Times New Roman"/>
          <w:i/>
          <w:iCs/>
          <w:kern w:val="0"/>
        </w:rPr>
        <w:t>Note.</w:t>
      </w:r>
      <w:r w:rsidRPr="00E34D21">
        <w:rPr>
          <w:rFonts w:ascii="Times New Roman" w:hAnsi="Times New Roman" w:cs="Times New Roman"/>
          <w:kern w:val="0"/>
        </w:rPr>
        <w:t xml:space="preserve"> </w:t>
      </w:r>
      <w:r w:rsidRPr="00E34D21">
        <w:rPr>
          <w:rFonts w:ascii="Times New Roman" w:hAnsi="Times New Roman" w:cs="Times New Roman"/>
          <w:i/>
          <w:iCs/>
          <w:kern w:val="0"/>
        </w:rPr>
        <w:t>M</w:t>
      </w:r>
      <w:r w:rsidRPr="00E34D21">
        <w:rPr>
          <w:rFonts w:ascii="Times New Roman" w:hAnsi="Times New Roman" w:cs="Times New Roman"/>
          <w:kern w:val="0"/>
        </w:rPr>
        <w:t xml:space="preserve"> and </w:t>
      </w:r>
      <w:r w:rsidRPr="00E34D21">
        <w:rPr>
          <w:rFonts w:ascii="Times New Roman" w:hAnsi="Times New Roman" w:cs="Times New Roman"/>
          <w:i/>
          <w:iCs/>
          <w:kern w:val="0"/>
        </w:rPr>
        <w:t>SD</w:t>
      </w:r>
      <w:r w:rsidRPr="00E34D21">
        <w:rPr>
          <w:rFonts w:ascii="Times New Roman" w:hAnsi="Times New Roman" w:cs="Times New Roman"/>
          <w:kern w:val="0"/>
        </w:rPr>
        <w:t xml:space="preserve"> are used to represent mean and standard deviation, respectively. Values in square brackets indicate the 95% confidence interval for each correlation. The confidence interval is a plausible range of population correlations that could have caused the sample correlation (Cumming, 2014). * </w:t>
      </w:r>
      <w:proofErr w:type="gramStart"/>
      <w:r w:rsidRPr="00E34D21">
        <w:rPr>
          <w:rFonts w:ascii="Times New Roman" w:hAnsi="Times New Roman" w:cs="Times New Roman"/>
          <w:kern w:val="0"/>
        </w:rPr>
        <w:t>indicates</w:t>
      </w:r>
      <w:proofErr w:type="gramEnd"/>
      <w:r w:rsidRPr="00E34D21">
        <w:rPr>
          <w:rFonts w:ascii="Times New Roman" w:hAnsi="Times New Roman" w:cs="Times New Roman"/>
          <w:kern w:val="0"/>
        </w:rPr>
        <w:t xml:space="preserve"> </w:t>
      </w:r>
      <w:r w:rsidRPr="00E34D21">
        <w:rPr>
          <w:rFonts w:ascii="Times New Roman" w:hAnsi="Times New Roman" w:cs="Times New Roman"/>
          <w:i/>
          <w:iCs/>
          <w:kern w:val="0"/>
        </w:rPr>
        <w:t>p</w:t>
      </w:r>
      <w:r w:rsidRPr="00E34D21">
        <w:rPr>
          <w:rFonts w:ascii="Times New Roman" w:hAnsi="Times New Roman" w:cs="Times New Roman"/>
          <w:kern w:val="0"/>
        </w:rPr>
        <w:t xml:space="preserve"> &lt; .05. ** indicates </w:t>
      </w:r>
      <w:r w:rsidRPr="00E34D21">
        <w:rPr>
          <w:rFonts w:ascii="Times New Roman" w:hAnsi="Times New Roman" w:cs="Times New Roman"/>
          <w:i/>
          <w:iCs/>
          <w:kern w:val="0"/>
        </w:rPr>
        <w:t>p</w:t>
      </w:r>
      <w:r w:rsidRPr="00E34D21">
        <w:rPr>
          <w:rFonts w:ascii="Times New Roman" w:hAnsi="Times New Roman" w:cs="Times New Roman"/>
          <w:kern w:val="0"/>
        </w:rPr>
        <w:t xml:space="preserve"> &lt; .01.</w:t>
      </w:r>
    </w:p>
    <w:p w14:paraId="149B2901" w14:textId="0C2589E4" w:rsidR="002E64FF" w:rsidRPr="00E34D21" w:rsidRDefault="003540AB" w:rsidP="00E34D21">
      <w:pPr>
        <w:spacing w:line="480" w:lineRule="auto"/>
        <w:contextualSpacing/>
        <w:rPr>
          <w:rFonts w:ascii="Times New Roman" w:hAnsi="Times New Roman" w:cs="Times New Roman"/>
        </w:rPr>
      </w:pPr>
      <w:r w:rsidRPr="00E34D21">
        <w:rPr>
          <w:rFonts w:ascii="Times New Roman" w:hAnsi="Times New Roman" w:cs="Times New Roman"/>
        </w:rPr>
        <w:tab/>
      </w:r>
      <w:r w:rsidR="00157C80" w:rsidRPr="00E34D21">
        <w:rPr>
          <w:rFonts w:ascii="Times New Roman" w:hAnsi="Times New Roman" w:cs="Times New Roman"/>
        </w:rPr>
        <w:t xml:space="preserve">Next, a simple mixed linear model was prepared with no predictors and the intercept set </w:t>
      </w:r>
      <w:r w:rsidR="00E57F26" w:rsidRPr="00E34D21">
        <w:rPr>
          <w:rFonts w:ascii="Times New Roman" w:hAnsi="Times New Roman" w:cs="Times New Roman"/>
        </w:rPr>
        <w:t>t</w:t>
      </w:r>
      <w:r w:rsidR="00157C80" w:rsidRPr="00E34D21">
        <w:rPr>
          <w:rFonts w:ascii="Times New Roman" w:hAnsi="Times New Roman" w:cs="Times New Roman"/>
        </w:rPr>
        <w:t>o random.</w:t>
      </w:r>
      <w:r w:rsidR="002E64FF" w:rsidRPr="00E34D21">
        <w:rPr>
          <w:rFonts w:ascii="Times New Roman" w:hAnsi="Times New Roman" w:cs="Times New Roman"/>
        </w:rPr>
        <w:t xml:space="preserve"> Our ICC is ~0.74, indicating that a high degree of the variance of life satisfaction is due to clustering (i.e., the participant ID). This indicates that we are correct in using a mixed effects model, rather than a regular linear regression model. In fact, if we were to treat all observations as independent (i.e., not use a mixed effects model), we would </w:t>
      </w:r>
      <w:r w:rsidR="00A0436D" w:rsidRPr="00E34D21">
        <w:rPr>
          <w:rFonts w:ascii="Times New Roman" w:hAnsi="Times New Roman" w:cs="Times New Roman"/>
        </w:rPr>
        <w:t>artificially</w:t>
      </w:r>
      <w:r w:rsidR="002E64FF" w:rsidRPr="00E34D21">
        <w:rPr>
          <w:rFonts w:ascii="Times New Roman" w:hAnsi="Times New Roman" w:cs="Times New Roman"/>
        </w:rPr>
        <w:t xml:space="preserve"> increase our sample size more than 12-fold. It is crucial to use a linear mixed model with these data.</w:t>
      </w:r>
    </w:p>
    <w:p w14:paraId="44CC15D1" w14:textId="436FE10A" w:rsidR="005B691A" w:rsidRPr="00E34D21" w:rsidRDefault="002E64FF" w:rsidP="00E34D21">
      <w:pPr>
        <w:spacing w:line="480" w:lineRule="auto"/>
        <w:ind w:firstLine="720"/>
        <w:contextualSpacing/>
        <w:rPr>
          <w:rFonts w:ascii="Times New Roman" w:hAnsi="Times New Roman" w:cs="Times New Roman"/>
        </w:rPr>
      </w:pPr>
      <w:proofErr w:type="gramStart"/>
      <w:r w:rsidRPr="00E34D21">
        <w:rPr>
          <w:rFonts w:ascii="Times New Roman" w:hAnsi="Times New Roman" w:cs="Times New Roman"/>
        </w:rPr>
        <w:t>Hypothesis</w:t>
      </w:r>
      <w:proofErr w:type="gramEnd"/>
      <w:r w:rsidRPr="00E34D21">
        <w:rPr>
          <w:rFonts w:ascii="Times New Roman" w:hAnsi="Times New Roman" w:cs="Times New Roman"/>
        </w:rPr>
        <w:t xml:space="preserve"> #1 </w:t>
      </w:r>
      <w:r w:rsidR="00687F4B" w:rsidRPr="00E34D21">
        <w:rPr>
          <w:rFonts w:ascii="Times New Roman" w:hAnsi="Times New Roman" w:cs="Times New Roman"/>
        </w:rPr>
        <w:t xml:space="preserve">and #2 </w:t>
      </w:r>
      <w:r w:rsidRPr="00E34D21">
        <w:rPr>
          <w:rFonts w:ascii="Times New Roman" w:hAnsi="Times New Roman" w:cs="Times New Roman"/>
        </w:rPr>
        <w:t xml:space="preserve">state that </w:t>
      </w:r>
      <w:r w:rsidR="00687F4B" w:rsidRPr="00E34D21">
        <w:rPr>
          <w:rFonts w:ascii="Times New Roman" w:hAnsi="Times New Roman" w:cs="Times New Roman"/>
        </w:rPr>
        <w:t>extraversion will be positively associated with satisfaction with life, and neuroticism will be negatively associated with quality of li</w:t>
      </w:r>
      <w:r w:rsidR="00276E79" w:rsidRPr="00E34D21">
        <w:rPr>
          <w:rFonts w:ascii="Times New Roman" w:hAnsi="Times New Roman" w:cs="Times New Roman"/>
        </w:rPr>
        <w:t>fe, respectively.</w:t>
      </w:r>
      <w:r w:rsidRPr="00E34D21">
        <w:rPr>
          <w:rFonts w:ascii="Times New Roman" w:hAnsi="Times New Roman" w:cs="Times New Roman"/>
        </w:rPr>
        <w:t xml:space="preserve"> For hypotheses #1 and #2, we will create a model for satisfaction with life using extraversion as fixed (i.e., extraversion predicts satisfaction with life and this effect is the same across participants), and one with extraversion as a random effect (i.e., extraversion predicts satisfaction with life to a varying degree across participants). </w:t>
      </w:r>
      <w:r w:rsidR="00276E79" w:rsidRPr="00E34D21">
        <w:rPr>
          <w:rFonts w:ascii="Times New Roman" w:hAnsi="Times New Roman" w:cs="Times New Roman"/>
        </w:rPr>
        <w:t>We will select the parameter with the best fit,</w:t>
      </w:r>
      <w:r w:rsidRPr="00E34D21">
        <w:rPr>
          <w:rFonts w:ascii="Times New Roman" w:hAnsi="Times New Roman" w:cs="Times New Roman"/>
        </w:rPr>
        <w:t xml:space="preserve"> then repeat this process for neuroticism in order to test hypothesis #2.</w:t>
      </w:r>
      <w:r w:rsidR="00EC53C4" w:rsidRPr="00E34D21">
        <w:rPr>
          <w:rFonts w:ascii="Times New Roman" w:hAnsi="Times New Roman" w:cs="Times New Roman"/>
        </w:rPr>
        <w:t xml:space="preserve"> We used ML estimators to allow for the comparison of nested models. </w:t>
      </w:r>
    </w:p>
    <w:p w14:paraId="2E1810C3" w14:textId="0BEA86A0" w:rsidR="00C104E2" w:rsidRPr="00E34D21" w:rsidRDefault="00C104E2" w:rsidP="00E34D21">
      <w:pPr>
        <w:spacing w:line="480" w:lineRule="auto"/>
        <w:ind w:firstLine="720"/>
        <w:contextualSpacing/>
        <w:rPr>
          <w:rFonts w:ascii="Times New Roman" w:hAnsi="Times New Roman" w:cs="Times New Roman"/>
        </w:rPr>
      </w:pPr>
      <w:r w:rsidRPr="00E34D21">
        <w:rPr>
          <w:rFonts w:ascii="Times New Roman" w:hAnsi="Times New Roman" w:cs="Times New Roman"/>
        </w:rPr>
        <w:t>The comparison between the two models tests the two equations below against each other</w:t>
      </w:r>
      <w:r w:rsidR="00E34D21">
        <w:rPr>
          <w:rFonts w:ascii="Times New Roman" w:hAnsi="Times New Roman" w:cs="Times New Roman"/>
        </w:rPr>
        <w:t>:</w:t>
      </w:r>
    </w:p>
    <w:p w14:paraId="512ACC25" w14:textId="7B8668ED" w:rsidR="00C104E2" w:rsidRPr="00E34D21" w:rsidRDefault="00C104E2" w:rsidP="00E34D21">
      <w:pPr>
        <w:spacing w:line="480" w:lineRule="auto"/>
        <w:contextualSpacing/>
        <w:rPr>
          <w:rFonts w:ascii="Times New Roman" w:hAnsi="Times New Roman" w:cs="Times New Roman"/>
          <w:i/>
          <w:iCs/>
        </w:rPr>
      </w:pPr>
      <w:r w:rsidRPr="00E34D21">
        <w:rPr>
          <w:rFonts w:ascii="Times New Roman" w:hAnsi="Times New Roman" w:cs="Times New Roman"/>
          <w:i/>
          <w:iCs/>
        </w:rPr>
        <w:t>Random effects model</w:t>
      </w:r>
    </w:p>
    <w:p w14:paraId="71E6858C" w14:textId="61DB7E41" w:rsidR="00C104E2" w:rsidRPr="00E34D21" w:rsidRDefault="00C104E2" w:rsidP="00E34D21">
      <w:pPr>
        <w:spacing w:line="480" w:lineRule="auto"/>
        <w:contextualSpacing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SWL=B00+B10*extraversion+B11*neuroticism+r1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time</m:t>
              </m:r>
            </m:e>
          </m:d>
          <m:r>
            <w:rPr>
              <w:rFonts w:ascii="Cambria Math" w:hAnsi="Cambria Math" w:cs="Times New Roman"/>
            </w:rPr>
            <m:t>+r0+∈</m:t>
          </m:r>
        </m:oMath>
      </m:oMathPara>
    </w:p>
    <w:p w14:paraId="339E5175" w14:textId="77777777" w:rsidR="00C104E2" w:rsidRPr="00E34D21" w:rsidRDefault="00C104E2" w:rsidP="00E34D21">
      <w:pPr>
        <w:spacing w:line="480" w:lineRule="auto"/>
        <w:contextualSpacing/>
        <w:rPr>
          <w:rFonts w:ascii="Times New Roman" w:hAnsi="Times New Roman" w:cs="Times New Roman"/>
          <w:i/>
          <w:iCs/>
        </w:rPr>
      </w:pPr>
      <w:r w:rsidRPr="00E34D21">
        <w:rPr>
          <w:rFonts w:ascii="Times New Roman" w:hAnsi="Times New Roman" w:cs="Times New Roman"/>
          <w:i/>
          <w:iCs/>
        </w:rPr>
        <w:lastRenderedPageBreak/>
        <w:t>Fixed effects model</w:t>
      </w:r>
    </w:p>
    <w:p w14:paraId="04258B20" w14:textId="52115509" w:rsidR="00C104E2" w:rsidRPr="00E34D21" w:rsidRDefault="00C104E2" w:rsidP="00E34D21">
      <w:pPr>
        <w:spacing w:line="480" w:lineRule="auto"/>
        <w:contextualSpacing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SWL= B00+B10*extraversion+B11*neuroticism+∈</m:t>
          </m:r>
        </m:oMath>
      </m:oMathPara>
    </w:p>
    <w:p w14:paraId="67B2FAEE" w14:textId="10950B05" w:rsidR="00BD717B" w:rsidRPr="00E34D21" w:rsidRDefault="00BD717B" w:rsidP="00E34D21">
      <w:pPr>
        <w:spacing w:line="480" w:lineRule="auto"/>
        <w:ind w:firstLine="720"/>
        <w:contextualSpacing/>
        <w:rPr>
          <w:rFonts w:ascii="Times New Roman" w:hAnsi="Times New Roman" w:cs="Times New Roman"/>
        </w:rPr>
      </w:pPr>
      <w:r w:rsidRPr="00E34D21">
        <w:rPr>
          <w:rFonts w:ascii="Times New Roman" w:hAnsi="Times New Roman" w:cs="Times New Roman"/>
        </w:rPr>
        <w:t xml:space="preserve">After comparing the fixed and random extraversion models, we can see that using extraversion as </w:t>
      </w:r>
      <w:r w:rsidR="00A67E29" w:rsidRPr="00E34D21">
        <w:rPr>
          <w:rFonts w:ascii="Times New Roman" w:hAnsi="Times New Roman" w:cs="Times New Roman"/>
        </w:rPr>
        <w:t xml:space="preserve">a </w:t>
      </w:r>
      <w:r w:rsidRPr="00E34D21">
        <w:rPr>
          <w:rFonts w:ascii="Times New Roman" w:hAnsi="Times New Roman" w:cs="Times New Roman"/>
        </w:rPr>
        <w:t xml:space="preserve">random effect is the best fit. </w:t>
      </w:r>
      <w:r w:rsidR="00A67E29" w:rsidRPr="00E34D21">
        <w:rPr>
          <w:rFonts w:ascii="Times New Roman" w:hAnsi="Times New Roman" w:cs="Times New Roman"/>
        </w:rPr>
        <w:t xml:space="preserve">The random </w:t>
      </w:r>
      <w:r w:rsidR="00704849" w:rsidRPr="00E34D21">
        <w:rPr>
          <w:rFonts w:ascii="Times New Roman" w:hAnsi="Times New Roman" w:cs="Times New Roman"/>
        </w:rPr>
        <w:t xml:space="preserve">effect model </w:t>
      </w:r>
      <w:r w:rsidRPr="00E34D21">
        <w:rPr>
          <w:rFonts w:ascii="Times New Roman" w:hAnsi="Times New Roman" w:cs="Times New Roman"/>
        </w:rPr>
        <w:t xml:space="preserve">had </w:t>
      </w:r>
      <w:r w:rsidR="00704849" w:rsidRPr="00E34D21">
        <w:rPr>
          <w:rFonts w:ascii="Times New Roman" w:hAnsi="Times New Roman" w:cs="Times New Roman"/>
        </w:rPr>
        <w:t xml:space="preserve">a </w:t>
      </w:r>
      <w:r w:rsidRPr="00E34D21">
        <w:rPr>
          <w:rFonts w:ascii="Times New Roman" w:hAnsi="Times New Roman" w:cs="Times New Roman"/>
        </w:rPr>
        <w:t>very high Bayes factors (decisive evidence for using random instead of fixed), and smaller AIC &amp; BIC</w:t>
      </w:r>
      <w:r w:rsidR="00704849" w:rsidRPr="00E34D21">
        <w:rPr>
          <w:rFonts w:ascii="Times New Roman" w:hAnsi="Times New Roman" w:cs="Times New Roman"/>
        </w:rPr>
        <w:t xml:space="preserve"> than the fixed model</w:t>
      </w:r>
      <w:r w:rsidRPr="00E34D21">
        <w:rPr>
          <w:rFonts w:ascii="Times New Roman" w:hAnsi="Times New Roman" w:cs="Times New Roman"/>
        </w:rPr>
        <w:t xml:space="preserve">, both indicating better fits. According to the available metrics, extraversion should be used as </w:t>
      </w:r>
      <w:r w:rsidR="00130D62" w:rsidRPr="00E34D21">
        <w:rPr>
          <w:rFonts w:ascii="Times New Roman" w:hAnsi="Times New Roman" w:cs="Times New Roman"/>
        </w:rPr>
        <w:t xml:space="preserve">a </w:t>
      </w:r>
      <w:r w:rsidRPr="00E34D21">
        <w:rPr>
          <w:rFonts w:ascii="Times New Roman" w:hAnsi="Times New Roman" w:cs="Times New Roman"/>
        </w:rPr>
        <w:t>random effect.</w:t>
      </w:r>
    </w:p>
    <w:p w14:paraId="14164270" w14:textId="7CB13D7E" w:rsidR="0003285B" w:rsidRPr="00E34D21" w:rsidRDefault="00BD717B" w:rsidP="00E34D21">
      <w:pPr>
        <w:spacing w:line="480" w:lineRule="auto"/>
        <w:ind w:firstLine="720"/>
        <w:contextualSpacing/>
        <w:rPr>
          <w:rFonts w:ascii="Times New Roman" w:hAnsi="Times New Roman" w:cs="Times New Roman"/>
        </w:rPr>
      </w:pPr>
      <w:r w:rsidRPr="00E34D21">
        <w:rPr>
          <w:rFonts w:ascii="Times New Roman" w:hAnsi="Times New Roman" w:cs="Times New Roman"/>
        </w:rPr>
        <w:t xml:space="preserve">Next, we will take the </w:t>
      </w:r>
      <w:r w:rsidR="00DC431D" w:rsidRPr="00E34D21">
        <w:rPr>
          <w:rFonts w:ascii="Times New Roman" w:hAnsi="Times New Roman" w:cs="Times New Roman"/>
        </w:rPr>
        <w:t xml:space="preserve">random-effect </w:t>
      </w:r>
      <w:r w:rsidRPr="00E34D21">
        <w:rPr>
          <w:rFonts w:ascii="Times New Roman" w:hAnsi="Times New Roman" w:cs="Times New Roman"/>
        </w:rPr>
        <w:t xml:space="preserve">extraversion model and add neuroticism. Since extraversion is already known to be better as a random effect, we'll set </w:t>
      </w:r>
      <w:r w:rsidR="008B2B45" w:rsidRPr="00E34D21">
        <w:rPr>
          <w:rFonts w:ascii="Times New Roman" w:hAnsi="Times New Roman" w:cs="Times New Roman"/>
        </w:rPr>
        <w:t>extraversion</w:t>
      </w:r>
      <w:r w:rsidRPr="00E34D21">
        <w:rPr>
          <w:rFonts w:ascii="Times New Roman" w:hAnsi="Times New Roman" w:cs="Times New Roman"/>
        </w:rPr>
        <w:t xml:space="preserve"> to random, try neuroticism as random &amp; fixed in this combined model, and again pick the best fitting parameter based on the fit metrics.</w:t>
      </w:r>
      <w:r w:rsidR="00E35C3B" w:rsidRPr="00E34D21">
        <w:rPr>
          <w:rFonts w:ascii="Times New Roman" w:hAnsi="Times New Roman" w:cs="Times New Roman"/>
        </w:rPr>
        <w:t xml:space="preserve"> </w:t>
      </w:r>
    </w:p>
    <w:p w14:paraId="7C23E7DC" w14:textId="5E709E16" w:rsidR="002538AF" w:rsidRPr="00E34D21" w:rsidRDefault="002538AF" w:rsidP="00E34D21">
      <w:pPr>
        <w:spacing w:line="480" w:lineRule="auto"/>
        <w:ind w:firstLine="720"/>
        <w:contextualSpacing/>
        <w:rPr>
          <w:rFonts w:ascii="Times New Roman" w:hAnsi="Times New Roman" w:cs="Times New Roman"/>
        </w:rPr>
      </w:pPr>
      <w:r w:rsidRPr="00E34D21">
        <w:rPr>
          <w:rFonts w:ascii="Times New Roman" w:hAnsi="Times New Roman" w:cs="Times New Roman"/>
        </w:rPr>
        <w:t>After doing the comparisons, the best-fitting models are random extraversion and random neuroticism. The model comparison above shows that the random-random model has a lower AIC &amp; BIC, as well as a Bayes factor denoting decisive evidence in favour of the random-random model. Lastly, the R^2 changes for the intercept and residual is -0.28 and -0.08 respectively, indicating a 28% increase in predicted variance around the fixed mean, and an 8% increase in the predicted variance of the cluster mean using the random model instead of the fixed one. All of these metrics point to the random effects model having a better fit than the mixed model.</w:t>
      </w:r>
    </w:p>
    <w:p w14:paraId="2FB11E77" w14:textId="3BCF6ABC" w:rsidR="00AF1684" w:rsidRPr="00E34D21" w:rsidRDefault="00872746" w:rsidP="00E34D21">
      <w:pPr>
        <w:spacing w:line="480" w:lineRule="auto"/>
        <w:ind w:firstLine="720"/>
        <w:contextualSpacing/>
        <w:rPr>
          <w:rFonts w:ascii="Times New Roman" w:hAnsi="Times New Roman" w:cs="Times New Roman"/>
        </w:rPr>
      </w:pPr>
      <w:r w:rsidRPr="00E34D21">
        <w:rPr>
          <w:rFonts w:ascii="Times New Roman" w:hAnsi="Times New Roman" w:cs="Times New Roman"/>
        </w:rPr>
        <w:t>For the third and final hypothesis, we will test whether the effects are similar both within-participants and between-participants. We can do this by visualizing our existing model.</w:t>
      </w:r>
      <w:r w:rsidR="00BF5CFD" w:rsidRPr="00E34D21">
        <w:rPr>
          <w:rFonts w:ascii="Times New Roman" w:hAnsi="Times New Roman" w:cs="Times New Roman"/>
        </w:rPr>
        <w:t xml:space="preserve"> Upon visualization, the diagnostics for the random effects model look very strong. The residuals are clearly normally distributed, the residual dependence plot is flat, and the S-L plot is flat as well.</w:t>
      </w:r>
    </w:p>
    <w:p w14:paraId="4599BC4D" w14:textId="77777777" w:rsidR="002A657B" w:rsidRDefault="009751CD" w:rsidP="002A657B">
      <w:pPr>
        <w:spacing w:line="480" w:lineRule="auto"/>
        <w:ind w:firstLine="720"/>
        <w:contextualSpacing/>
        <w:rPr>
          <w:rFonts w:ascii="Times New Roman" w:hAnsi="Times New Roman" w:cs="Times New Roman"/>
        </w:rPr>
      </w:pPr>
      <w:r w:rsidRPr="00E34D21">
        <w:rPr>
          <w:rFonts w:ascii="Times New Roman" w:hAnsi="Times New Roman" w:cs="Times New Roman"/>
        </w:rPr>
        <w:t>As seen in the generated graphs, the relationship between satisfaction with life, extraversion, and neuroticism is similar between and within participants. This confirms hypothesis #3. The intercept R^2 is negative, indicating that the model predicted none of the variance around the overall mean satisfaction with life. The residual R^2, however, was 0.26, indicating that the model predicted ~26% of the variance around the mean for each participant.</w:t>
      </w:r>
      <w:r w:rsidR="00A0436D" w:rsidRPr="00E34D21">
        <w:rPr>
          <w:rFonts w:ascii="Times New Roman" w:hAnsi="Times New Roman" w:cs="Times New Roman"/>
        </w:rPr>
        <w:t xml:space="preserve"> The random effect model we chose is summarized in Table 2, while the fixed effect model is shown in Table 3.</w:t>
      </w:r>
    </w:p>
    <w:p w14:paraId="63BAEBB5" w14:textId="37BF6BDD" w:rsidR="00BD2CF5" w:rsidRPr="002A657B" w:rsidRDefault="00BD2CF5" w:rsidP="002A657B">
      <w:pPr>
        <w:spacing w:line="480" w:lineRule="auto"/>
        <w:contextualSpacing/>
        <w:rPr>
          <w:rFonts w:ascii="Times New Roman" w:hAnsi="Times New Roman" w:cs="Times New Roman"/>
        </w:rPr>
      </w:pPr>
      <w:r w:rsidRPr="00E34D21">
        <w:rPr>
          <w:rFonts w:ascii="Times New Roman" w:hAnsi="Times New Roman" w:cs="Times New Roman"/>
          <w:b/>
          <w:bCs/>
          <w:kern w:val="0"/>
        </w:rPr>
        <w:t xml:space="preserve">Table </w:t>
      </w:r>
      <w:r w:rsidR="00EC53C4" w:rsidRPr="00E34D21">
        <w:rPr>
          <w:rFonts w:ascii="Times New Roman" w:hAnsi="Times New Roman" w:cs="Times New Roman"/>
          <w:b/>
          <w:bCs/>
          <w:kern w:val="0"/>
        </w:rPr>
        <w:t>2</w:t>
      </w:r>
    </w:p>
    <w:p w14:paraId="14F173A5" w14:textId="029359AE" w:rsidR="00BD2CF5" w:rsidRPr="00E34D21" w:rsidRDefault="00FE03C6" w:rsidP="00E34D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</w:rPr>
      </w:pPr>
      <w:r w:rsidRPr="00E34D21">
        <w:rPr>
          <w:rFonts w:ascii="Times New Roman" w:hAnsi="Times New Roman" w:cs="Times New Roman"/>
          <w:i/>
          <w:iCs/>
          <w:kern w:val="0"/>
        </w:rPr>
        <w:t xml:space="preserve">Random effect linear model </w:t>
      </w:r>
      <w:r w:rsidR="00BD2CF5" w:rsidRPr="00E34D21">
        <w:rPr>
          <w:rFonts w:ascii="Times New Roman" w:hAnsi="Times New Roman" w:cs="Times New Roman"/>
          <w:i/>
          <w:iCs/>
          <w:kern w:val="0"/>
        </w:rPr>
        <w:t xml:space="preserve">results using </w:t>
      </w:r>
      <w:r w:rsidR="00166EFA" w:rsidRPr="00E34D21">
        <w:rPr>
          <w:rFonts w:ascii="Times New Roman" w:hAnsi="Times New Roman" w:cs="Times New Roman"/>
          <w:i/>
          <w:iCs/>
          <w:kern w:val="0"/>
        </w:rPr>
        <w:t>satisfaction</w:t>
      </w:r>
      <w:r w:rsidR="00BD2CF5" w:rsidRPr="00E34D21">
        <w:rPr>
          <w:rFonts w:ascii="Times New Roman" w:hAnsi="Times New Roman" w:cs="Times New Roman"/>
          <w:i/>
          <w:iCs/>
          <w:kern w:val="0"/>
        </w:rPr>
        <w:t xml:space="preserve"> </w:t>
      </w:r>
      <w:r w:rsidR="00C1562A" w:rsidRPr="00E34D21">
        <w:rPr>
          <w:rFonts w:ascii="Times New Roman" w:hAnsi="Times New Roman" w:cs="Times New Roman"/>
          <w:i/>
          <w:iCs/>
          <w:kern w:val="0"/>
        </w:rPr>
        <w:t xml:space="preserve">with life </w:t>
      </w:r>
      <w:r w:rsidR="00BD2CF5" w:rsidRPr="00E34D21">
        <w:rPr>
          <w:rFonts w:ascii="Times New Roman" w:hAnsi="Times New Roman" w:cs="Times New Roman"/>
          <w:i/>
          <w:iCs/>
          <w:kern w:val="0"/>
        </w:rPr>
        <w:t>as the criterion</w:t>
      </w:r>
    </w:p>
    <w:p w14:paraId="0DEE4235" w14:textId="77777777" w:rsidR="00BD2CF5" w:rsidRPr="00E34D21" w:rsidRDefault="00BD2CF5" w:rsidP="00E34D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34D21">
        <w:rPr>
          <w:rFonts w:ascii="Times New Roman" w:hAnsi="Times New Roman" w:cs="Times New Roman"/>
          <w:kern w:val="0"/>
        </w:rPr>
        <w:t xml:space="preserve"> </w:t>
      </w:r>
    </w:p>
    <w:tbl>
      <w:tblPr>
        <w:tblW w:w="7164" w:type="dxa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553"/>
        <w:gridCol w:w="1553"/>
        <w:gridCol w:w="1287"/>
        <w:gridCol w:w="809"/>
        <w:gridCol w:w="904"/>
        <w:gridCol w:w="77"/>
        <w:gridCol w:w="904"/>
        <w:gridCol w:w="77"/>
      </w:tblGrid>
      <w:tr w:rsidR="004408A2" w:rsidRPr="00E34D21" w14:paraId="33F5B254" w14:textId="77777777" w:rsidTr="004408A2">
        <w:trPr>
          <w:gridAfter w:val="1"/>
          <w:wAfter w:w="77" w:type="dxa"/>
          <w:trHeight w:val="538"/>
        </w:trPr>
        <w:tc>
          <w:tcPr>
            <w:tcW w:w="15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86EA6C0" w14:textId="77777777" w:rsidR="004408A2" w:rsidRPr="00E34D21" w:rsidRDefault="004408A2" w:rsidP="00E34D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</w:rPr>
            </w:pPr>
            <w:r w:rsidRPr="00E34D21">
              <w:rPr>
                <w:rFonts w:ascii="Times New Roman" w:hAnsi="Times New Roman" w:cs="Times New Roman"/>
                <w:kern w:val="0"/>
              </w:rPr>
              <w:t>Predictor</w:t>
            </w:r>
          </w:p>
        </w:tc>
        <w:tc>
          <w:tcPr>
            <w:tcW w:w="15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7FFCFC5" w14:textId="1E8D903F" w:rsidR="004408A2" w:rsidRPr="00E34D21" w:rsidRDefault="004408A2" w:rsidP="00E34D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E34D21">
              <w:rPr>
                <w:rFonts w:ascii="Times New Roman" w:hAnsi="Times New Roman" w:cs="Times New Roman"/>
                <w:i/>
                <w:iCs/>
                <w:kern w:val="0"/>
              </w:rPr>
              <w:t>Variance</w:t>
            </w:r>
          </w:p>
        </w:tc>
        <w:tc>
          <w:tcPr>
            <w:tcW w:w="128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92E331E" w14:textId="20A331A7" w:rsidR="004408A2" w:rsidRPr="00E34D21" w:rsidRDefault="004408A2" w:rsidP="00E34D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E34D21">
              <w:rPr>
                <w:rFonts w:ascii="Times New Roman" w:hAnsi="Times New Roman" w:cs="Times New Roman"/>
                <w:i/>
                <w:iCs/>
                <w:kern w:val="0"/>
              </w:rPr>
              <w:t>Standard Deviation</w:t>
            </w:r>
            <w:r w:rsidRPr="00E34D21">
              <w:rPr>
                <w:rFonts w:ascii="Times New Roman" w:hAnsi="Times New Roman" w:cs="Times New Roman"/>
                <w:i/>
                <w:iCs/>
                <w:kern w:val="0"/>
                <w:vertAlign w:val="superscript"/>
              </w:rPr>
              <w:t xml:space="preserve"> </w:t>
            </w:r>
          </w:p>
        </w:tc>
        <w:tc>
          <w:tcPr>
            <w:tcW w:w="171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0C22F0F" w14:textId="0336EC80" w:rsidR="004408A2" w:rsidRPr="00E34D21" w:rsidRDefault="004408A2" w:rsidP="00E34D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E34D21">
              <w:rPr>
                <w:rFonts w:ascii="Times New Roman" w:hAnsi="Times New Roman" w:cs="Times New Roman"/>
                <w:kern w:val="0"/>
              </w:rPr>
              <w:t>Residual R</w:t>
            </w:r>
            <w:r w:rsidRPr="00E34D21">
              <w:rPr>
                <w:rFonts w:ascii="Times New Roman" w:hAnsi="Times New Roman" w:cs="Times New Roman"/>
                <w:kern w:val="0"/>
                <w:vertAlign w:val="superscript"/>
              </w:rPr>
              <w:t>2</w:t>
            </w:r>
          </w:p>
        </w:tc>
        <w:tc>
          <w:tcPr>
            <w:tcW w:w="98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8660A52" w14:textId="498F5FBF" w:rsidR="004408A2" w:rsidRPr="00E34D21" w:rsidRDefault="004408A2" w:rsidP="00E34D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E34D21">
              <w:rPr>
                <w:rFonts w:ascii="Times New Roman" w:hAnsi="Times New Roman" w:cs="Times New Roman"/>
                <w:kern w:val="0"/>
              </w:rPr>
              <w:t>ICC</w:t>
            </w:r>
          </w:p>
        </w:tc>
      </w:tr>
      <w:tr w:rsidR="004408A2" w:rsidRPr="00E34D21" w14:paraId="0D2341D9" w14:textId="77777777" w:rsidTr="004408A2">
        <w:trPr>
          <w:gridAfter w:val="1"/>
          <w:wAfter w:w="77" w:type="dxa"/>
          <w:trHeight w:val="269"/>
        </w:trPr>
        <w:tc>
          <w:tcPr>
            <w:tcW w:w="155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3C702E6" w14:textId="77777777" w:rsidR="004408A2" w:rsidRPr="00E34D21" w:rsidRDefault="004408A2" w:rsidP="00E34D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</w:rPr>
            </w:pPr>
            <w:r w:rsidRPr="00E34D21">
              <w:rPr>
                <w:rFonts w:ascii="Times New Roman" w:hAnsi="Times New Roman" w:cs="Times New Roman"/>
                <w:kern w:val="0"/>
              </w:rPr>
              <w:t>(Intercept)</w:t>
            </w:r>
          </w:p>
        </w:tc>
        <w:tc>
          <w:tcPr>
            <w:tcW w:w="155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4C72F36" w14:textId="166B51D3" w:rsidR="004408A2" w:rsidRPr="00E34D21" w:rsidRDefault="004408A2" w:rsidP="00E34D21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E34D21">
              <w:rPr>
                <w:rFonts w:ascii="Times New Roman" w:hAnsi="Times New Roman" w:cs="Times New Roman"/>
                <w:kern w:val="0"/>
              </w:rPr>
              <w:t>2.02</w:t>
            </w:r>
          </w:p>
        </w:tc>
        <w:tc>
          <w:tcPr>
            <w:tcW w:w="128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5DA7C9" w14:textId="7339C0B2" w:rsidR="004408A2" w:rsidRPr="00E34D21" w:rsidRDefault="004408A2" w:rsidP="00E34D21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E34D21">
              <w:rPr>
                <w:rFonts w:ascii="Times New Roman" w:hAnsi="Times New Roman" w:cs="Times New Roman"/>
                <w:kern w:val="0"/>
              </w:rPr>
              <w:t>1.42</w:t>
            </w:r>
          </w:p>
        </w:tc>
        <w:tc>
          <w:tcPr>
            <w:tcW w:w="171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DD08FF1" w14:textId="77777777" w:rsidR="004408A2" w:rsidRPr="00E34D21" w:rsidRDefault="004408A2" w:rsidP="00E34D21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981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DC4EC9C" w14:textId="77777777" w:rsidR="004408A2" w:rsidRPr="00E34D21" w:rsidRDefault="004408A2" w:rsidP="00E34D21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</w:tr>
      <w:tr w:rsidR="004408A2" w:rsidRPr="00E34D21" w14:paraId="5AB461A9" w14:textId="77777777" w:rsidTr="004408A2">
        <w:trPr>
          <w:gridAfter w:val="1"/>
          <w:wAfter w:w="77" w:type="dxa"/>
          <w:trHeight w:val="269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A1E917" w14:textId="77777777" w:rsidR="004408A2" w:rsidRPr="00E34D21" w:rsidRDefault="004408A2" w:rsidP="00E34D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</w:rPr>
            </w:pPr>
            <w:proofErr w:type="spellStart"/>
            <w:proofErr w:type="gramStart"/>
            <w:r w:rsidRPr="00E34D21">
              <w:rPr>
                <w:rFonts w:ascii="Times New Roman" w:hAnsi="Times New Roman" w:cs="Times New Roman"/>
                <w:kern w:val="0"/>
              </w:rPr>
              <w:t>tipm.E</w:t>
            </w:r>
            <w:proofErr w:type="spellEnd"/>
            <w:proofErr w:type="gramEnd"/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77E73C" w14:textId="51DD2CDE" w:rsidR="004408A2" w:rsidRPr="00E34D21" w:rsidRDefault="004408A2" w:rsidP="00E34D21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E34D21">
              <w:rPr>
                <w:rFonts w:ascii="Times New Roman" w:hAnsi="Times New Roman" w:cs="Times New Roman"/>
                <w:kern w:val="0"/>
              </w:rPr>
              <w:t>0.020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BD3AD" w14:textId="22C24B04" w:rsidR="004408A2" w:rsidRPr="00E34D21" w:rsidRDefault="004408A2" w:rsidP="00E34D21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E34D21">
              <w:rPr>
                <w:rFonts w:ascii="Times New Roman" w:hAnsi="Times New Roman" w:cs="Times New Roman"/>
                <w:kern w:val="0"/>
              </w:rPr>
              <w:t>0.14</w:t>
            </w:r>
          </w:p>
        </w:tc>
        <w:tc>
          <w:tcPr>
            <w:tcW w:w="17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C8A46" w14:textId="77777777" w:rsidR="004408A2" w:rsidRPr="00E34D21" w:rsidRDefault="004408A2" w:rsidP="00E34D21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9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264AAE" w14:textId="77777777" w:rsidR="004408A2" w:rsidRPr="00E34D21" w:rsidRDefault="004408A2" w:rsidP="00E34D21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</w:tr>
      <w:tr w:rsidR="004408A2" w:rsidRPr="00E34D21" w14:paraId="3E11CDDE" w14:textId="77777777" w:rsidTr="004408A2">
        <w:trPr>
          <w:gridAfter w:val="1"/>
          <w:wAfter w:w="77" w:type="dxa"/>
          <w:trHeight w:val="269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36D9B" w14:textId="77777777" w:rsidR="004408A2" w:rsidRPr="00E34D21" w:rsidRDefault="004408A2" w:rsidP="00E34D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</w:rPr>
            </w:pPr>
            <w:proofErr w:type="spellStart"/>
            <w:proofErr w:type="gramStart"/>
            <w:r w:rsidRPr="00E34D21">
              <w:rPr>
                <w:rFonts w:ascii="Times New Roman" w:hAnsi="Times New Roman" w:cs="Times New Roman"/>
                <w:kern w:val="0"/>
              </w:rPr>
              <w:t>tipm.N</w:t>
            </w:r>
            <w:proofErr w:type="spellEnd"/>
            <w:proofErr w:type="gramEnd"/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0ABA6" w14:textId="384CB583" w:rsidR="004408A2" w:rsidRPr="00E34D21" w:rsidRDefault="004408A2" w:rsidP="00E34D21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E34D21">
              <w:rPr>
                <w:rFonts w:ascii="Times New Roman" w:hAnsi="Times New Roman" w:cs="Times New Roman"/>
                <w:kern w:val="0"/>
              </w:rPr>
              <w:t>0.035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B47E6" w14:textId="2C297062" w:rsidR="004408A2" w:rsidRPr="00E34D21" w:rsidRDefault="004408A2" w:rsidP="00E34D21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E34D21">
              <w:rPr>
                <w:rFonts w:ascii="Times New Roman" w:hAnsi="Times New Roman" w:cs="Times New Roman"/>
                <w:kern w:val="0"/>
              </w:rPr>
              <w:t>0.19</w:t>
            </w:r>
          </w:p>
        </w:tc>
        <w:tc>
          <w:tcPr>
            <w:tcW w:w="17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0CA7DD" w14:textId="77777777" w:rsidR="004408A2" w:rsidRPr="00E34D21" w:rsidRDefault="004408A2" w:rsidP="00E34D21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9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918CB0" w14:textId="77777777" w:rsidR="004408A2" w:rsidRPr="00E34D21" w:rsidRDefault="004408A2" w:rsidP="00E34D21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</w:tr>
      <w:tr w:rsidR="004408A2" w:rsidRPr="00E34D21" w14:paraId="0F145D0C" w14:textId="77777777" w:rsidTr="004408A2">
        <w:trPr>
          <w:gridAfter w:val="1"/>
          <w:wAfter w:w="77" w:type="dxa"/>
          <w:trHeight w:val="556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3990F" w14:textId="77777777" w:rsidR="004408A2" w:rsidRPr="00E34D21" w:rsidRDefault="004408A2" w:rsidP="00E34D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E3C55E" w14:textId="77777777" w:rsidR="004408A2" w:rsidRPr="00E34D21" w:rsidRDefault="004408A2" w:rsidP="00E34D21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26D4D" w14:textId="77777777" w:rsidR="004408A2" w:rsidRPr="00E34D21" w:rsidRDefault="004408A2" w:rsidP="00E34D21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7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D9758" w14:textId="2C682949" w:rsidR="004408A2" w:rsidRPr="00E34D21" w:rsidRDefault="004408A2" w:rsidP="00E34D21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i/>
                <w:iCs/>
                <w:kern w:val="0"/>
              </w:rPr>
            </w:pPr>
            <w:r w:rsidRPr="00E34D21">
              <w:rPr>
                <w:rFonts w:ascii="Times New Roman" w:hAnsi="Times New Roman" w:cs="Times New Roman"/>
                <w:kern w:val="0"/>
              </w:rPr>
              <w:t>0.261</w:t>
            </w:r>
          </w:p>
        </w:tc>
        <w:tc>
          <w:tcPr>
            <w:tcW w:w="9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86692" w14:textId="07C55438" w:rsidR="004408A2" w:rsidRPr="00E34D21" w:rsidRDefault="004408A2" w:rsidP="00E34D21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</w:rPr>
            </w:pPr>
            <w:r w:rsidRPr="00E34D21">
              <w:rPr>
                <w:rFonts w:ascii="Times New Roman" w:hAnsi="Times New Roman" w:cs="Times New Roman"/>
                <w:kern w:val="0"/>
              </w:rPr>
              <w:t>0.74</w:t>
            </w:r>
          </w:p>
        </w:tc>
      </w:tr>
      <w:tr w:rsidR="004408A2" w:rsidRPr="00E34D21" w14:paraId="299DD95D" w14:textId="54B5686A" w:rsidTr="002C548E">
        <w:trPr>
          <w:trHeight w:val="87"/>
        </w:trPr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D41D9C" w14:textId="77777777" w:rsidR="004408A2" w:rsidRPr="00E34D21" w:rsidRDefault="004408A2" w:rsidP="00E34D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80A8FD" w14:textId="77777777" w:rsidR="004408A2" w:rsidRPr="00E34D21" w:rsidRDefault="004408A2" w:rsidP="00E34D21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0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DFB80A" w14:textId="77777777" w:rsidR="004408A2" w:rsidRPr="00E34D21" w:rsidRDefault="004408A2" w:rsidP="00E34D21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9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A4586F" w14:textId="354A1B84" w:rsidR="004408A2" w:rsidRPr="00E34D21" w:rsidRDefault="004408A2" w:rsidP="00E34D21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9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739EDF" w14:textId="77777777" w:rsidR="004408A2" w:rsidRPr="00E34D21" w:rsidRDefault="004408A2" w:rsidP="00E34D21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</w:tr>
    </w:tbl>
    <w:p w14:paraId="27A88560" w14:textId="77777777" w:rsidR="00BD2CF5" w:rsidRPr="00E34D21" w:rsidRDefault="00BD2CF5" w:rsidP="00E34D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07117D62" w14:textId="7C8A8EF4" w:rsidR="00BD2CF5" w:rsidRPr="00E34D21" w:rsidRDefault="00BD2CF5" w:rsidP="00E34D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34D21">
        <w:rPr>
          <w:rFonts w:ascii="Times New Roman" w:hAnsi="Times New Roman" w:cs="Times New Roman"/>
          <w:i/>
          <w:iCs/>
          <w:kern w:val="0"/>
        </w:rPr>
        <w:t>Note</w:t>
      </w:r>
      <w:r w:rsidRPr="00E34D21">
        <w:rPr>
          <w:rFonts w:ascii="Times New Roman" w:hAnsi="Times New Roman" w:cs="Times New Roman"/>
          <w:kern w:val="0"/>
        </w:rPr>
        <w:t xml:space="preserve">. </w:t>
      </w:r>
      <w:r w:rsidRPr="00E34D21">
        <w:rPr>
          <w:rFonts w:ascii="Times New Roman" w:hAnsi="Times New Roman" w:cs="Times New Roman"/>
          <w:i/>
          <w:iCs/>
          <w:kern w:val="0"/>
        </w:rPr>
        <w:t>b</w:t>
      </w:r>
      <w:r w:rsidRPr="00E34D21">
        <w:rPr>
          <w:rFonts w:ascii="Times New Roman" w:hAnsi="Times New Roman" w:cs="Times New Roman"/>
          <w:kern w:val="0"/>
        </w:rPr>
        <w:t xml:space="preserve"> represents unstandardized regression weights. </w:t>
      </w:r>
    </w:p>
    <w:p w14:paraId="020A9B08" w14:textId="77777777" w:rsidR="00FE03C6" w:rsidRPr="00E34D21" w:rsidRDefault="00FE03C6" w:rsidP="00E34D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7B4A2943" w14:textId="7D00F264" w:rsidR="00FE03C6" w:rsidRPr="00E34D21" w:rsidRDefault="00FE03C6" w:rsidP="00E34D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  <w:r w:rsidRPr="00E34D21">
        <w:rPr>
          <w:rFonts w:ascii="Times New Roman" w:hAnsi="Times New Roman" w:cs="Times New Roman"/>
          <w:b/>
          <w:bCs/>
          <w:kern w:val="0"/>
        </w:rPr>
        <w:t xml:space="preserve">Table </w:t>
      </w:r>
      <w:r w:rsidR="00EC53C4" w:rsidRPr="00E34D21">
        <w:rPr>
          <w:rFonts w:ascii="Times New Roman" w:hAnsi="Times New Roman" w:cs="Times New Roman"/>
          <w:b/>
          <w:bCs/>
          <w:kern w:val="0"/>
        </w:rPr>
        <w:t>3</w:t>
      </w:r>
    </w:p>
    <w:p w14:paraId="671DE1AE" w14:textId="77777777" w:rsidR="00FE03C6" w:rsidRPr="00E34D21" w:rsidRDefault="00FE03C6" w:rsidP="00E34D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34D21">
        <w:rPr>
          <w:rFonts w:ascii="Times New Roman" w:hAnsi="Times New Roman" w:cs="Times New Roman"/>
          <w:kern w:val="0"/>
        </w:rPr>
        <w:t xml:space="preserve"> </w:t>
      </w:r>
    </w:p>
    <w:p w14:paraId="0067B13F" w14:textId="13943616" w:rsidR="00FE03C6" w:rsidRPr="00E34D21" w:rsidRDefault="00B658F1" w:rsidP="00E34D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</w:rPr>
      </w:pPr>
      <w:r w:rsidRPr="00E34D21">
        <w:rPr>
          <w:rFonts w:ascii="Times New Roman" w:hAnsi="Times New Roman" w:cs="Times New Roman"/>
          <w:i/>
          <w:iCs/>
          <w:kern w:val="0"/>
        </w:rPr>
        <w:t>Fixed effect r</w:t>
      </w:r>
      <w:r w:rsidR="00FE03C6" w:rsidRPr="00E34D21">
        <w:rPr>
          <w:rFonts w:ascii="Times New Roman" w:hAnsi="Times New Roman" w:cs="Times New Roman"/>
          <w:i/>
          <w:iCs/>
          <w:kern w:val="0"/>
        </w:rPr>
        <w:t>egression results using satisfaction with life as the criterion</w:t>
      </w:r>
    </w:p>
    <w:p w14:paraId="250779FB" w14:textId="77777777" w:rsidR="00FE03C6" w:rsidRPr="00E34D21" w:rsidRDefault="00FE03C6" w:rsidP="00E34D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34D21">
        <w:rPr>
          <w:rFonts w:ascii="Times New Roman" w:hAnsi="Times New Roman" w:cs="Times New Roman"/>
          <w:kern w:val="0"/>
        </w:rPr>
        <w:t xml:space="preserve"> </w:t>
      </w:r>
    </w:p>
    <w:tbl>
      <w:tblPr>
        <w:tblpPr w:leftFromText="180" w:rightFromText="180" w:vertAnchor="text" w:tblpY="1"/>
        <w:tblOverlap w:val="never"/>
        <w:tblW w:w="5565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795"/>
        <w:gridCol w:w="573"/>
        <w:gridCol w:w="222"/>
        <w:gridCol w:w="795"/>
        <w:gridCol w:w="351"/>
        <w:gridCol w:w="444"/>
        <w:gridCol w:w="420"/>
        <w:gridCol w:w="375"/>
        <w:gridCol w:w="607"/>
        <w:gridCol w:w="188"/>
        <w:gridCol w:w="609"/>
        <w:gridCol w:w="186"/>
      </w:tblGrid>
      <w:tr w:rsidR="00D41645" w:rsidRPr="00E34D21" w14:paraId="6D52729E" w14:textId="7E9BCF7D" w:rsidTr="00916E23">
        <w:trPr>
          <w:gridAfter w:val="1"/>
          <w:wAfter w:w="186" w:type="dxa"/>
        </w:trPr>
        <w:tc>
          <w:tcPr>
            <w:tcW w:w="136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ADF5F96" w14:textId="77777777" w:rsidR="00D41645" w:rsidRPr="00E34D21" w:rsidRDefault="00D41645" w:rsidP="00E34D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</w:rPr>
            </w:pPr>
            <w:r w:rsidRPr="00E34D21">
              <w:rPr>
                <w:rFonts w:ascii="Times New Roman" w:hAnsi="Times New Roman" w:cs="Times New Roman"/>
                <w:kern w:val="0"/>
              </w:rPr>
              <w:t>Predictor</w:t>
            </w:r>
          </w:p>
        </w:tc>
        <w:tc>
          <w:tcPr>
            <w:tcW w:w="1368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662D7B4" w14:textId="77777777" w:rsidR="00D41645" w:rsidRPr="00E34D21" w:rsidRDefault="00D41645" w:rsidP="00E34D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E34D21">
              <w:rPr>
                <w:rFonts w:ascii="Times New Roman" w:hAnsi="Times New Roman" w:cs="Times New Roman"/>
                <w:i/>
                <w:iCs/>
                <w:kern w:val="0"/>
              </w:rPr>
              <w:t>b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9ED82F1" w14:textId="7831D757" w:rsidR="00D41645" w:rsidRPr="00E34D21" w:rsidRDefault="00D41645" w:rsidP="00E34D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E34D21">
              <w:rPr>
                <w:rFonts w:ascii="Times New Roman" w:hAnsi="Times New Roman" w:cs="Times New Roman"/>
                <w:i/>
                <w:iCs/>
                <w:kern w:val="0"/>
              </w:rPr>
              <w:t>SE</w:t>
            </w:r>
            <w:r w:rsidRPr="00E34D21">
              <w:rPr>
                <w:rFonts w:ascii="Times New Roman" w:hAnsi="Times New Roman" w:cs="Times New Roman"/>
                <w:i/>
                <w:iCs/>
                <w:kern w:val="0"/>
                <w:vertAlign w:val="superscript"/>
              </w:rPr>
              <w:t xml:space="preserve"> </w:t>
            </w:r>
          </w:p>
        </w:tc>
        <w:tc>
          <w:tcPr>
            <w:tcW w:w="1779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94165F2" w14:textId="77777777" w:rsidR="00D41645" w:rsidRPr="00E34D21" w:rsidRDefault="00D41645" w:rsidP="00E34D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E34D21">
              <w:rPr>
                <w:rFonts w:ascii="Times New Roman" w:hAnsi="Times New Roman" w:cs="Times New Roman"/>
                <w:kern w:val="0"/>
              </w:rPr>
              <w:t>Fit</w:t>
            </w:r>
          </w:p>
        </w:tc>
      </w:tr>
      <w:tr w:rsidR="00D41645" w:rsidRPr="00E34D21" w14:paraId="52ABCE79" w14:textId="5C60DC9A" w:rsidTr="00916E23">
        <w:trPr>
          <w:gridAfter w:val="1"/>
          <w:wAfter w:w="186" w:type="dxa"/>
        </w:trPr>
        <w:tc>
          <w:tcPr>
            <w:tcW w:w="136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F041881" w14:textId="77777777" w:rsidR="00D41645" w:rsidRPr="00E34D21" w:rsidRDefault="00D41645" w:rsidP="00E34D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</w:rPr>
            </w:pPr>
            <w:r w:rsidRPr="00E34D21">
              <w:rPr>
                <w:rFonts w:ascii="Times New Roman" w:hAnsi="Times New Roman" w:cs="Times New Roman"/>
                <w:kern w:val="0"/>
              </w:rPr>
              <w:t>(Intercept)</w:t>
            </w:r>
          </w:p>
        </w:tc>
        <w:tc>
          <w:tcPr>
            <w:tcW w:w="1368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B2CBF24" w14:textId="733F7D87" w:rsidR="00D41645" w:rsidRPr="00E34D21" w:rsidRDefault="00D41645" w:rsidP="00E34D21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E34D21">
              <w:rPr>
                <w:rFonts w:ascii="Times New Roman" w:hAnsi="Times New Roman" w:cs="Times New Roman"/>
                <w:kern w:val="0"/>
              </w:rPr>
              <w:t>4.50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57A2DEF" w14:textId="441DE0BC" w:rsidR="00D41645" w:rsidRPr="00E34D21" w:rsidRDefault="00D41645" w:rsidP="00E34D21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E34D21">
              <w:rPr>
                <w:rFonts w:ascii="Times New Roman" w:hAnsi="Times New Roman" w:cs="Times New Roman"/>
                <w:kern w:val="0"/>
              </w:rPr>
              <w:t>0.12</w:t>
            </w:r>
          </w:p>
        </w:tc>
        <w:tc>
          <w:tcPr>
            <w:tcW w:w="1779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595C0B1" w14:textId="77777777" w:rsidR="00D41645" w:rsidRPr="00E34D21" w:rsidRDefault="00D41645" w:rsidP="00E34D21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41645" w:rsidRPr="00E34D21" w14:paraId="5753D903" w14:textId="52D37D6E" w:rsidTr="00916E23">
        <w:trPr>
          <w:gridAfter w:val="1"/>
          <w:wAfter w:w="186" w:type="dxa"/>
        </w:trPr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1CD64B" w14:textId="77777777" w:rsidR="00D41645" w:rsidRPr="00E34D21" w:rsidRDefault="00D41645" w:rsidP="00E34D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</w:rPr>
            </w:pPr>
            <w:proofErr w:type="spellStart"/>
            <w:proofErr w:type="gramStart"/>
            <w:r w:rsidRPr="00E34D21">
              <w:rPr>
                <w:rFonts w:ascii="Times New Roman" w:hAnsi="Times New Roman" w:cs="Times New Roman"/>
                <w:kern w:val="0"/>
              </w:rPr>
              <w:t>tipm.E</w:t>
            </w:r>
            <w:proofErr w:type="spellEnd"/>
            <w:proofErr w:type="gramEnd"/>
          </w:p>
        </w:tc>
        <w:tc>
          <w:tcPr>
            <w:tcW w:w="13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5C907" w14:textId="02328C0D" w:rsidR="00D41645" w:rsidRPr="00E34D21" w:rsidRDefault="00D41645" w:rsidP="00E34D21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E34D21">
              <w:rPr>
                <w:rFonts w:ascii="Times New Roman" w:hAnsi="Times New Roman" w:cs="Times New Roman"/>
                <w:kern w:val="0"/>
              </w:rPr>
              <w:t>0.27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B80C0" w14:textId="2A23469C" w:rsidR="00D41645" w:rsidRPr="00E34D21" w:rsidRDefault="00D41645" w:rsidP="00E34D21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E34D21">
              <w:rPr>
                <w:rFonts w:ascii="Times New Roman" w:hAnsi="Times New Roman" w:cs="Times New Roman"/>
                <w:kern w:val="0"/>
              </w:rPr>
              <w:t>0.02</w:t>
            </w:r>
          </w:p>
        </w:tc>
        <w:tc>
          <w:tcPr>
            <w:tcW w:w="17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737976" w14:textId="77777777" w:rsidR="00D41645" w:rsidRPr="00E34D21" w:rsidRDefault="00D41645" w:rsidP="00E34D21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41645" w:rsidRPr="00E34D21" w14:paraId="01995136" w14:textId="0ADE862E" w:rsidTr="00916E23">
        <w:trPr>
          <w:gridAfter w:val="1"/>
          <w:wAfter w:w="186" w:type="dxa"/>
        </w:trPr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93569" w14:textId="77777777" w:rsidR="00D41645" w:rsidRPr="00E34D21" w:rsidRDefault="00D41645" w:rsidP="00E34D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</w:rPr>
            </w:pPr>
            <w:proofErr w:type="spellStart"/>
            <w:proofErr w:type="gramStart"/>
            <w:r w:rsidRPr="00E34D21">
              <w:rPr>
                <w:rFonts w:ascii="Times New Roman" w:hAnsi="Times New Roman" w:cs="Times New Roman"/>
                <w:kern w:val="0"/>
              </w:rPr>
              <w:t>tipm.N</w:t>
            </w:r>
            <w:proofErr w:type="spellEnd"/>
            <w:proofErr w:type="gramEnd"/>
          </w:p>
        </w:tc>
        <w:tc>
          <w:tcPr>
            <w:tcW w:w="13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2D782" w14:textId="55024ECD" w:rsidR="00D41645" w:rsidRPr="00E34D21" w:rsidRDefault="00D41645" w:rsidP="00E34D21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E34D21">
              <w:rPr>
                <w:rFonts w:ascii="Times New Roman" w:hAnsi="Times New Roman" w:cs="Times New Roman"/>
                <w:kern w:val="0"/>
              </w:rPr>
              <w:t>-0.3</w:t>
            </w:r>
            <w:r w:rsidR="00225534" w:rsidRPr="00E34D21">
              <w:rPr>
                <w:rFonts w:ascii="Times New Roman" w:hAnsi="Times New Roman" w:cs="Times New Roman"/>
                <w:kern w:val="0"/>
              </w:rPr>
              <w:t>8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F849F8" w14:textId="1448D9F9" w:rsidR="00D41645" w:rsidRPr="00E34D21" w:rsidRDefault="00D41645" w:rsidP="00E34D21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E34D21">
              <w:rPr>
                <w:rFonts w:ascii="Times New Roman" w:hAnsi="Times New Roman" w:cs="Times New Roman"/>
                <w:kern w:val="0"/>
              </w:rPr>
              <w:t>0.02</w:t>
            </w:r>
          </w:p>
        </w:tc>
        <w:tc>
          <w:tcPr>
            <w:tcW w:w="17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B257A" w14:textId="77777777" w:rsidR="00D41645" w:rsidRPr="00E34D21" w:rsidRDefault="00D41645" w:rsidP="00E34D21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</w:tr>
      <w:tr w:rsidR="00916E23" w:rsidRPr="00E34D21" w14:paraId="25780143" w14:textId="27E18CC5" w:rsidTr="00916E23">
        <w:trPr>
          <w:gridAfter w:val="1"/>
          <w:wAfter w:w="186" w:type="dxa"/>
        </w:trPr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D3D8F" w14:textId="77777777" w:rsidR="00916E23" w:rsidRPr="00E34D21" w:rsidRDefault="00916E23" w:rsidP="00E34D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3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F98F3" w14:textId="77777777" w:rsidR="00916E23" w:rsidRPr="00E34D21" w:rsidRDefault="00916E23" w:rsidP="00E34D21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4A7ED4" w14:textId="77777777" w:rsidR="00916E23" w:rsidRPr="00E34D21" w:rsidRDefault="00916E23" w:rsidP="00E34D21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7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255C52" w14:textId="77777777" w:rsidR="00916E23" w:rsidRPr="00E34D21" w:rsidRDefault="00916E23" w:rsidP="00E34D21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kern w:val="0"/>
              </w:rPr>
            </w:pPr>
            <w:r w:rsidRPr="00E34D21">
              <w:rPr>
                <w:rFonts w:ascii="Times New Roman" w:hAnsi="Times New Roman" w:cs="Times New Roman"/>
                <w:i/>
                <w:iCs/>
                <w:kern w:val="0"/>
              </w:rPr>
              <w:t>Conditional R</w:t>
            </w:r>
            <w:r w:rsidRPr="00E34D21">
              <w:rPr>
                <w:rFonts w:ascii="Times New Roman" w:hAnsi="Times New Roman" w:cs="Times New Roman"/>
                <w:i/>
                <w:iCs/>
                <w:kern w:val="0"/>
                <w:vertAlign w:val="superscript"/>
              </w:rPr>
              <w:t>2</w:t>
            </w:r>
            <w:r w:rsidRPr="00E34D21">
              <w:rPr>
                <w:rFonts w:ascii="Times New Roman" w:hAnsi="Times New Roman" w:cs="Times New Roman"/>
                <w:i/>
                <w:iCs/>
                <w:kern w:val="0"/>
              </w:rPr>
              <w:t>: 0.789</w:t>
            </w:r>
          </w:p>
          <w:p w14:paraId="4A3826D2" w14:textId="6B8F43B1" w:rsidR="00916E23" w:rsidRPr="00E34D21" w:rsidRDefault="00916E23" w:rsidP="00E34D21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kern w:val="0"/>
              </w:rPr>
            </w:pPr>
            <w:r w:rsidRPr="00E34D21">
              <w:rPr>
                <w:rFonts w:ascii="Times New Roman" w:hAnsi="Times New Roman" w:cs="Times New Roman"/>
                <w:i/>
                <w:iCs/>
                <w:kern w:val="0"/>
              </w:rPr>
              <w:t>Marginal R</w:t>
            </w:r>
            <w:r w:rsidRPr="00E34D21">
              <w:rPr>
                <w:rFonts w:ascii="Times New Roman" w:hAnsi="Times New Roman" w:cs="Times New Roman"/>
                <w:i/>
                <w:iCs/>
                <w:kern w:val="0"/>
                <w:vertAlign w:val="superscript"/>
              </w:rPr>
              <w:t>2</w:t>
            </w:r>
            <w:r w:rsidRPr="00E34D21">
              <w:rPr>
                <w:rFonts w:ascii="Times New Roman" w:hAnsi="Times New Roman" w:cs="Times New Roman"/>
                <w:i/>
                <w:iCs/>
                <w:kern w:val="0"/>
              </w:rPr>
              <w:t>: 0.094</w:t>
            </w:r>
          </w:p>
        </w:tc>
      </w:tr>
      <w:tr w:rsidR="00916E23" w:rsidRPr="00E34D21" w14:paraId="4F512E75" w14:textId="4D312D7F" w:rsidTr="00916E23">
        <w:tc>
          <w:tcPr>
            <w:tcW w:w="79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2D0841A" w14:textId="77777777" w:rsidR="00916E23" w:rsidRPr="00E34D21" w:rsidRDefault="00916E23" w:rsidP="00E34D21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79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468AA99" w14:textId="77777777" w:rsidR="00916E23" w:rsidRPr="00E34D21" w:rsidRDefault="00916E23" w:rsidP="00E34D21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655832" w14:textId="77777777" w:rsidR="00916E23" w:rsidRPr="00E34D21" w:rsidRDefault="00916E23" w:rsidP="00E34D21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79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F53ADF" w14:textId="77777777" w:rsidR="00916E23" w:rsidRPr="00E34D21" w:rsidRDefault="00916E23" w:rsidP="00E34D21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79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AE06C81" w14:textId="77777777" w:rsidR="00916E23" w:rsidRPr="00E34D21" w:rsidRDefault="00916E23" w:rsidP="00E34D21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79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AF757E" w14:textId="77777777" w:rsidR="00916E23" w:rsidRPr="00E34D21" w:rsidRDefault="00916E23" w:rsidP="00E34D21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79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C3B3A83" w14:textId="77777777" w:rsidR="00916E23" w:rsidRPr="00E34D21" w:rsidRDefault="00916E23" w:rsidP="00E34D21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</w:tr>
      <w:tr w:rsidR="00916E23" w:rsidRPr="00E34D21" w14:paraId="25B78798" w14:textId="1F43B120" w:rsidTr="00916E23">
        <w:trPr>
          <w:gridAfter w:val="3"/>
          <w:wAfter w:w="983" w:type="dxa"/>
        </w:trPr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702CA5" w14:textId="77777777" w:rsidR="00916E23" w:rsidRPr="00E34D21" w:rsidRDefault="00916E23" w:rsidP="00E34D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3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6DB699" w14:textId="77777777" w:rsidR="00916E23" w:rsidRPr="00E34D21" w:rsidRDefault="00916E23" w:rsidP="00E34D21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84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2BA6A" w14:textId="77777777" w:rsidR="00916E23" w:rsidRPr="00E34D21" w:rsidRDefault="00916E23" w:rsidP="00E34D21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</w:tr>
    </w:tbl>
    <w:p w14:paraId="4E747491" w14:textId="2EF643A0" w:rsidR="00DA035E" w:rsidRPr="00E34D21" w:rsidRDefault="00D41645" w:rsidP="00E34D21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kern w:val="0"/>
        </w:rPr>
      </w:pPr>
      <w:r w:rsidRPr="00E34D21">
        <w:rPr>
          <w:rFonts w:ascii="Times New Roman" w:hAnsi="Times New Roman" w:cs="Times New Roman"/>
          <w:b/>
          <w:bCs/>
          <w:color w:val="FF0000"/>
        </w:rPr>
        <w:br w:type="textWrapping" w:clear="all"/>
      </w:r>
      <w:r w:rsidR="00BB435E" w:rsidRPr="00E34D21">
        <w:rPr>
          <w:rFonts w:ascii="Times New Roman" w:hAnsi="Times New Roman" w:cs="Times New Roman"/>
          <w:i/>
          <w:iCs/>
          <w:kern w:val="0"/>
        </w:rPr>
        <w:t>Note</w:t>
      </w:r>
      <w:r w:rsidR="00CA4C40" w:rsidRPr="00E34D21">
        <w:rPr>
          <w:rFonts w:ascii="Times New Roman" w:hAnsi="Times New Roman" w:cs="Times New Roman"/>
          <w:i/>
          <w:iCs/>
          <w:kern w:val="0"/>
        </w:rPr>
        <w:t>.</w:t>
      </w:r>
      <w:r w:rsidR="00BB435E" w:rsidRPr="00E34D21">
        <w:rPr>
          <w:rFonts w:ascii="Times New Roman" w:hAnsi="Times New Roman" w:cs="Times New Roman"/>
          <w:i/>
          <w:iCs/>
          <w:kern w:val="0"/>
        </w:rPr>
        <w:t xml:space="preserve"> </w:t>
      </w:r>
      <w:r w:rsidR="00225534" w:rsidRPr="00E34D21">
        <w:rPr>
          <w:rFonts w:ascii="Times New Roman" w:hAnsi="Times New Roman" w:cs="Times New Roman"/>
          <w:i/>
          <w:iCs/>
          <w:kern w:val="0"/>
        </w:rPr>
        <w:t>b</w:t>
      </w:r>
      <w:r w:rsidR="00225534" w:rsidRPr="00E34D21">
        <w:rPr>
          <w:rFonts w:ascii="Times New Roman" w:hAnsi="Times New Roman" w:cs="Times New Roman"/>
          <w:kern w:val="0"/>
        </w:rPr>
        <w:t xml:space="preserve"> represents unstandardized regression weights. </w:t>
      </w:r>
    </w:p>
    <w:p w14:paraId="1CA7EDC7" w14:textId="5A59565C" w:rsidR="007627CF" w:rsidRPr="00E34D21" w:rsidRDefault="007627CF" w:rsidP="00E34D21">
      <w:pPr>
        <w:spacing w:line="480" w:lineRule="auto"/>
        <w:contextualSpacing/>
        <w:rPr>
          <w:rFonts w:ascii="Times New Roman" w:hAnsi="Times New Roman" w:cs="Times New Roman"/>
        </w:rPr>
      </w:pPr>
      <w:r w:rsidRPr="00E34D21">
        <w:rPr>
          <w:rFonts w:ascii="Times New Roman" w:hAnsi="Times New Roman" w:cs="Times New Roman"/>
          <w:b/>
          <w:bCs/>
          <w:color w:val="FF0000"/>
        </w:rPr>
        <w:tab/>
      </w:r>
      <w:r w:rsidRPr="00E34D21">
        <w:rPr>
          <w:rFonts w:ascii="Times New Roman" w:hAnsi="Times New Roman" w:cs="Times New Roman"/>
        </w:rPr>
        <w:t xml:space="preserve">In conclusion, </w:t>
      </w:r>
      <w:r w:rsidR="008C6BAE" w:rsidRPr="00E34D21">
        <w:rPr>
          <w:rFonts w:ascii="Times New Roman" w:hAnsi="Times New Roman" w:cs="Times New Roman"/>
        </w:rPr>
        <w:t>extraversion positively predicts satisfaction with life and neuroticism</w:t>
      </w:r>
      <w:r w:rsidR="008C1598" w:rsidRPr="00E34D21">
        <w:rPr>
          <w:rFonts w:ascii="Times New Roman" w:hAnsi="Times New Roman" w:cs="Times New Roman"/>
        </w:rPr>
        <w:t xml:space="preserve"> negatively predicts satisfaction with life, confirming hypotheses #1 and #2. </w:t>
      </w:r>
      <w:r w:rsidR="00291011" w:rsidRPr="00E34D21">
        <w:rPr>
          <w:rFonts w:ascii="Times New Roman" w:hAnsi="Times New Roman" w:cs="Times New Roman"/>
        </w:rPr>
        <w:t>The effect is very similar within and between clusters</w:t>
      </w:r>
      <w:r w:rsidR="009F7FC7" w:rsidRPr="00E34D21">
        <w:rPr>
          <w:rFonts w:ascii="Times New Roman" w:hAnsi="Times New Roman" w:cs="Times New Roman"/>
        </w:rPr>
        <w:t>.</w:t>
      </w:r>
      <w:r w:rsidR="00291011" w:rsidRPr="00E34D21">
        <w:rPr>
          <w:rFonts w:ascii="Times New Roman" w:hAnsi="Times New Roman" w:cs="Times New Roman"/>
        </w:rPr>
        <w:t xml:space="preserve"> </w:t>
      </w:r>
      <w:r w:rsidR="009F7FC7" w:rsidRPr="00E34D21">
        <w:rPr>
          <w:rFonts w:ascii="Times New Roman" w:hAnsi="Times New Roman" w:cs="Times New Roman"/>
        </w:rPr>
        <w:t xml:space="preserve">In lay terms, this means both </w:t>
      </w:r>
      <w:r w:rsidR="00291011" w:rsidRPr="00E34D21">
        <w:rPr>
          <w:rFonts w:ascii="Times New Roman" w:hAnsi="Times New Roman" w:cs="Times New Roman"/>
        </w:rPr>
        <w:t>that if a person becomes more extraverted, they also become more satisfied with life</w:t>
      </w:r>
      <w:r w:rsidR="009F7FC7" w:rsidRPr="00E34D21">
        <w:rPr>
          <w:rFonts w:ascii="Times New Roman" w:hAnsi="Times New Roman" w:cs="Times New Roman"/>
        </w:rPr>
        <w:t>, and that people</w:t>
      </w:r>
      <w:r w:rsidR="0087636D" w:rsidRPr="00E34D21">
        <w:rPr>
          <w:rFonts w:ascii="Times New Roman" w:hAnsi="Times New Roman" w:cs="Times New Roman"/>
        </w:rPr>
        <w:t xml:space="preserve"> who are more extraverted than other people are also more likely to be satisfied with life than those people</w:t>
      </w:r>
      <w:r w:rsidR="00291011" w:rsidRPr="00E34D21">
        <w:rPr>
          <w:rFonts w:ascii="Times New Roman" w:hAnsi="Times New Roman" w:cs="Times New Roman"/>
        </w:rPr>
        <w:t>; this confirms hypothesis #3.</w:t>
      </w:r>
    </w:p>
    <w:sectPr w:rsidR="007627CF" w:rsidRPr="00E34D2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2DFE4" w14:textId="77777777" w:rsidR="00DE0D58" w:rsidRDefault="00DE0D58" w:rsidP="00DE0D58">
      <w:pPr>
        <w:spacing w:after="0" w:line="240" w:lineRule="auto"/>
      </w:pPr>
      <w:r>
        <w:separator/>
      </w:r>
    </w:p>
  </w:endnote>
  <w:endnote w:type="continuationSeparator" w:id="0">
    <w:p w14:paraId="415C8A20" w14:textId="77777777" w:rsidR="00DE0D58" w:rsidRDefault="00DE0D58" w:rsidP="00DE0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8A804" w14:textId="77777777" w:rsidR="00DE0D58" w:rsidRDefault="00DE0D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B0EBB" w14:textId="77777777" w:rsidR="00DE0D58" w:rsidRDefault="00DE0D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F33AD" w14:textId="77777777" w:rsidR="00DE0D58" w:rsidRDefault="00DE0D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D4F6F" w14:textId="77777777" w:rsidR="00DE0D58" w:rsidRDefault="00DE0D58" w:rsidP="00DE0D58">
      <w:pPr>
        <w:spacing w:after="0" w:line="240" w:lineRule="auto"/>
      </w:pPr>
      <w:r>
        <w:separator/>
      </w:r>
    </w:p>
  </w:footnote>
  <w:footnote w:type="continuationSeparator" w:id="0">
    <w:p w14:paraId="4DAFE346" w14:textId="77777777" w:rsidR="00DE0D58" w:rsidRDefault="00DE0D58" w:rsidP="00DE0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61311" w14:textId="77777777" w:rsidR="00DE0D58" w:rsidRDefault="00DE0D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8754255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91279FD" w14:textId="073E6D30" w:rsidR="00DE0D58" w:rsidRPr="00DE0D58" w:rsidRDefault="00DE0D58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E0D5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E0D5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E0D5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E0D5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E0D5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6434719" w14:textId="77777777" w:rsidR="00DE0D58" w:rsidRPr="00DE0D58" w:rsidRDefault="00DE0D58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C81B4" w14:textId="77777777" w:rsidR="00DE0D58" w:rsidRDefault="00DE0D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824"/>
    <w:rsid w:val="0003285B"/>
    <w:rsid w:val="00071E83"/>
    <w:rsid w:val="000E1348"/>
    <w:rsid w:val="000F33A1"/>
    <w:rsid w:val="00105B30"/>
    <w:rsid w:val="00106EFE"/>
    <w:rsid w:val="00130D62"/>
    <w:rsid w:val="00157C80"/>
    <w:rsid w:val="00166EFA"/>
    <w:rsid w:val="0017191D"/>
    <w:rsid w:val="00181554"/>
    <w:rsid w:val="001854E8"/>
    <w:rsid w:val="001D4B2A"/>
    <w:rsid w:val="001D5120"/>
    <w:rsid w:val="002240A3"/>
    <w:rsid w:val="00225534"/>
    <w:rsid w:val="002538AF"/>
    <w:rsid w:val="00276E79"/>
    <w:rsid w:val="00291011"/>
    <w:rsid w:val="00292B4C"/>
    <w:rsid w:val="002A657B"/>
    <w:rsid w:val="002C2602"/>
    <w:rsid w:val="002C45BA"/>
    <w:rsid w:val="002C548E"/>
    <w:rsid w:val="002D1B56"/>
    <w:rsid w:val="002E64FF"/>
    <w:rsid w:val="00325824"/>
    <w:rsid w:val="00325AAE"/>
    <w:rsid w:val="003540AB"/>
    <w:rsid w:val="00370D5B"/>
    <w:rsid w:val="00376581"/>
    <w:rsid w:val="003962C8"/>
    <w:rsid w:val="003E6E16"/>
    <w:rsid w:val="00405EE5"/>
    <w:rsid w:val="00415BD0"/>
    <w:rsid w:val="00423D71"/>
    <w:rsid w:val="004408A2"/>
    <w:rsid w:val="0047385A"/>
    <w:rsid w:val="00502ECB"/>
    <w:rsid w:val="00533864"/>
    <w:rsid w:val="0055274F"/>
    <w:rsid w:val="00552ACD"/>
    <w:rsid w:val="00564024"/>
    <w:rsid w:val="00585106"/>
    <w:rsid w:val="005A5C92"/>
    <w:rsid w:val="005B367E"/>
    <w:rsid w:val="005B628E"/>
    <w:rsid w:val="005B6836"/>
    <w:rsid w:val="005B691A"/>
    <w:rsid w:val="00603BA2"/>
    <w:rsid w:val="00615FE1"/>
    <w:rsid w:val="00634755"/>
    <w:rsid w:val="00636302"/>
    <w:rsid w:val="006469B9"/>
    <w:rsid w:val="0068202E"/>
    <w:rsid w:val="00687F4B"/>
    <w:rsid w:val="006D06B2"/>
    <w:rsid w:val="006F639E"/>
    <w:rsid w:val="00700F28"/>
    <w:rsid w:val="00704849"/>
    <w:rsid w:val="00730682"/>
    <w:rsid w:val="00755314"/>
    <w:rsid w:val="007627CF"/>
    <w:rsid w:val="007A285F"/>
    <w:rsid w:val="007E3CA6"/>
    <w:rsid w:val="00803DD1"/>
    <w:rsid w:val="00821248"/>
    <w:rsid w:val="00844FDE"/>
    <w:rsid w:val="00845B84"/>
    <w:rsid w:val="00856C88"/>
    <w:rsid w:val="00872746"/>
    <w:rsid w:val="00875C81"/>
    <w:rsid w:val="0087636D"/>
    <w:rsid w:val="008B2B45"/>
    <w:rsid w:val="008C1598"/>
    <w:rsid w:val="008C6BAE"/>
    <w:rsid w:val="008F7807"/>
    <w:rsid w:val="00901818"/>
    <w:rsid w:val="00916E23"/>
    <w:rsid w:val="00965AFC"/>
    <w:rsid w:val="00973635"/>
    <w:rsid w:val="009751CD"/>
    <w:rsid w:val="009771D4"/>
    <w:rsid w:val="00981995"/>
    <w:rsid w:val="009A0864"/>
    <w:rsid w:val="009A47B4"/>
    <w:rsid w:val="009F7FC7"/>
    <w:rsid w:val="00A0436D"/>
    <w:rsid w:val="00A364CB"/>
    <w:rsid w:val="00A67E29"/>
    <w:rsid w:val="00AA3697"/>
    <w:rsid w:val="00AD286B"/>
    <w:rsid w:val="00AF1684"/>
    <w:rsid w:val="00AF7335"/>
    <w:rsid w:val="00B16D0B"/>
    <w:rsid w:val="00B278D3"/>
    <w:rsid w:val="00B30434"/>
    <w:rsid w:val="00B658F1"/>
    <w:rsid w:val="00B91B5B"/>
    <w:rsid w:val="00BB435E"/>
    <w:rsid w:val="00BB7728"/>
    <w:rsid w:val="00BC2D44"/>
    <w:rsid w:val="00BD2CF5"/>
    <w:rsid w:val="00BD717B"/>
    <w:rsid w:val="00BE1667"/>
    <w:rsid w:val="00BF5CFD"/>
    <w:rsid w:val="00C104E2"/>
    <w:rsid w:val="00C1562A"/>
    <w:rsid w:val="00C96ACE"/>
    <w:rsid w:val="00CA4C40"/>
    <w:rsid w:val="00CF011C"/>
    <w:rsid w:val="00D26AA3"/>
    <w:rsid w:val="00D41645"/>
    <w:rsid w:val="00D90434"/>
    <w:rsid w:val="00DA035E"/>
    <w:rsid w:val="00DA0C4D"/>
    <w:rsid w:val="00DC431D"/>
    <w:rsid w:val="00DD5506"/>
    <w:rsid w:val="00DE0D58"/>
    <w:rsid w:val="00DF7B7A"/>
    <w:rsid w:val="00E11D49"/>
    <w:rsid w:val="00E13390"/>
    <w:rsid w:val="00E34629"/>
    <w:rsid w:val="00E34D21"/>
    <w:rsid w:val="00E35C3B"/>
    <w:rsid w:val="00E57F26"/>
    <w:rsid w:val="00EA734C"/>
    <w:rsid w:val="00EC53C4"/>
    <w:rsid w:val="00EE65DC"/>
    <w:rsid w:val="00F15B2D"/>
    <w:rsid w:val="00F46822"/>
    <w:rsid w:val="00F66543"/>
    <w:rsid w:val="00F9261E"/>
    <w:rsid w:val="00FE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4E04A"/>
  <w15:chartTrackingRefBased/>
  <w15:docId w15:val="{882FDE61-244A-4FF7-95D0-08F4D63A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534"/>
  </w:style>
  <w:style w:type="paragraph" w:styleId="Heading1">
    <w:name w:val="heading 1"/>
    <w:basedOn w:val="Normal"/>
    <w:next w:val="Normal"/>
    <w:link w:val="Heading1Char"/>
    <w:uiPriority w:val="9"/>
    <w:qFormat/>
    <w:rsid w:val="00325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8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8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8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8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8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8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8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8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8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8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8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8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8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8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82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D5120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DE0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D58"/>
  </w:style>
  <w:style w:type="paragraph" w:styleId="Footer">
    <w:name w:val="footer"/>
    <w:basedOn w:val="Normal"/>
    <w:link w:val="FooterChar"/>
    <w:uiPriority w:val="99"/>
    <w:unhideWhenUsed/>
    <w:rsid w:val="00DE0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5</Pages>
  <Words>1121</Words>
  <Characters>6393</Characters>
  <Application>Microsoft Office Word</Application>
  <DocSecurity>0</DocSecurity>
  <Lines>53</Lines>
  <Paragraphs>14</Paragraphs>
  <ScaleCrop>false</ScaleCrop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Jackson</dc:creator>
  <cp:keywords/>
  <dc:description/>
  <cp:lastModifiedBy>Steve Jackson</cp:lastModifiedBy>
  <cp:revision>129</cp:revision>
  <dcterms:created xsi:type="dcterms:W3CDTF">2024-04-22T19:46:00Z</dcterms:created>
  <dcterms:modified xsi:type="dcterms:W3CDTF">2024-04-26T23:31:00Z</dcterms:modified>
</cp:coreProperties>
</file>