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4"/>
          <w:szCs w:val="24"/>
        </w:rPr>
        <w:t xml:space="preserve">Universidad Peruana Los Andes (UPLA)</w:t>
      </w:r>
    </w:p>
    <w:p>
      <w:pPr>
        <w:spacing w:after="300"/>
        <w:jc w:val="center"/>
      </w:pPr>
      <w:r>
        <w:rPr>
          <w:i/>
          <w:iCs/>
          <w:sz w:val="22"/>
          <w:szCs w:val="22"/>
        </w:rPr>
        <w:t xml:space="preserve">Gerencia de Sistemas de Información</w:t>
      </w:r>
    </w:p>
    <w:p>
      <w:pPr>
        <w:spacing w:after="100"/>
        <w:jc w:val="center"/>
      </w:pPr>
      <w:r>
        <w:rPr>
          <w:b/>
          <w:bCs/>
          <w:color w:val="1F4E79"/>
          <w:sz w:val="30"/>
          <w:szCs w:val="30"/>
        </w:rPr>
        <w:t xml:space="preserve">CAPÍTULO 13</w:t>
      </w:r>
    </w:p>
    <w:p>
      <w:pPr>
        <w:spacing w:after="300"/>
        <w:jc w:val="center"/>
      </w:pPr>
      <w:r>
        <w:rPr>
          <w:b/>
          <w:bCs/>
          <w:sz w:val="26"/>
          <w:szCs w:val="26"/>
        </w:rPr>
        <w:t xml:space="preserve">Creación de sistemas de información</w:t>
      </w:r>
    </w:p>
    <w:p>
      <w:pPr>
        <w:spacing w:after="40"/>
        <w:jc w:val="center"/>
      </w:pPr>
      <w:r>
        <w:rPr>
          <w:sz w:val="22"/>
          <w:szCs w:val="22"/>
        </w:rPr>
        <w:t xml:space="preserve">Alumno: Barreto Roncal, Steve</w:t>
      </w:r>
    </w:p>
    <w:p>
      <w:pPr>
        <w:pBdr>
          <w:bottom w:val="single" w:color="999999" w:sz="6" w:space="8"/>
        </w:pBdr>
        <w:spacing w:after="400"/>
        <w:jc w:val="center"/>
      </w:pPr>
      <w:r>
        <w:rPr>
          <w:i/>
          <w:iCs/>
          <w:sz w:val="20"/>
          <w:szCs w:val="20"/>
        </w:rPr>
        <w:t xml:space="preserve">Trabajo académico: Desarrollo, Resumen y Aplicación</w:t>
      </w:r>
    </w:p>
    <w:p>
      <w:pPr>
        <w:pStyle w:val="Heading1"/>
        <w:spacing w:after="150" w:before="200"/>
      </w:pPr>
      <w:r>
        <w:t xml:space="preserve">Introducción</w:t>
      </w:r>
    </w:p>
    <w:p>
      <w:pPr>
        <w:spacing w:after="200" w:line="400"/>
        <w:jc w:val="both"/>
      </w:pPr>
      <w:r>
        <w:rPr>
          <w:sz w:val="24"/>
          <w:szCs w:val="24"/>
        </w:rPr>
        <w:t xml:space="preserve">Desarrollar un nuevo sistema de información es, ante todo, un proceso de cambio organizacional planeado, no solo un ejercicio técnico. Este capítulo revisa las distintas metodologías disponibles para construir sistemas, desde el ciclo de vida tradicional hasta los enfoques ágiles y basados en componentes.</w:t>
      </w:r>
    </w:p>
    <w:p>
      <w:pPr>
        <w:pStyle w:val="Heading1"/>
        <w:spacing w:after="150" w:before="300"/>
      </w:pPr>
      <w:r>
        <w:t xml:space="preserve">1. Desarrollo</w:t>
      </w:r>
    </w:p>
    <w:p>
      <w:pPr>
        <w:pStyle w:val="Heading2"/>
        <w:spacing w:after="120" w:before="200"/>
      </w:pPr>
      <w:r>
        <w:t xml:space="preserve">13.1 Los sistemas como cambio organizacional planeado</w:t>
      </w:r>
    </w:p>
    <w:p>
      <w:pPr>
        <w:spacing w:after="200" w:line="400"/>
        <w:jc w:val="both"/>
      </w:pPr>
      <w:r>
        <w:rPr>
          <w:sz w:val="24"/>
          <w:szCs w:val="24"/>
        </w:rPr>
        <w:t xml:space="preserve">La introducción de un nuevo sistema de información casi siempre implica modificar la forma en que se ejecutan los procesos de negocio, y en muchos casos, la estructura organizacional misma. Por ello, el desarrollo de sistemas debe entenderse como una forma de cambio organizacional planeado, que puede ir desde una simple automatización de tareas existentes hasta una reingeniería completa de los procesos de negocio (BPR), en la cual estos se rediseñan desde cero para aprovechar plenamente las capacidades de la nueva tecnología, en lugar de simplemente digitalizar el proceso anterior.</w:t>
      </w:r>
    </w:p>
    <w:p>
      <w:pPr>
        <w:pStyle w:val="Heading2"/>
        <w:spacing w:after="120" w:before="200"/>
      </w:pPr>
      <w:r>
        <w:t xml:space="preserve">13.2 Generalidades del proceso de desarrollo de sistemas</w:t>
      </w:r>
    </w:p>
    <w:p>
      <w:pPr>
        <w:spacing w:after="200" w:line="400"/>
        <w:jc w:val="both"/>
      </w:pPr>
      <w:r>
        <w:rPr>
          <w:sz w:val="24"/>
          <w:szCs w:val="24"/>
        </w:rPr>
        <w:t xml:space="preserve">El desarrollo de sistemas comprende, de manera general, las etapas de análisis de sistemas (donde se define el problema a resolver, se identifican los requerimientos de información y se evalúan las soluciones alternativas), diseño de sistemas (donde se especifica cómo el sistema cumplirá esos requerimientos, incluyendo la interfaz de usuario, las bases de datos y los controles), y las etapas finales de programación, pruebas, conversión, producción y mantenimiento, que completan el proceso de desarrollo.</w:t>
      </w:r>
    </w:p>
    <w:p>
      <w:pPr>
        <w:spacing w:after="200" w:line="400"/>
        <w:jc w:val="both"/>
      </w:pPr>
      <w:r>
        <w:rPr>
          <w:sz w:val="24"/>
          <w:szCs w:val="24"/>
        </w:rPr>
        <w:t xml:space="preserve">Para modelar y documentar estos sistemas se emplean dos grandes enfoques metodológicos: el estructurado, que separa los datos de los procesos y utiliza herramientas como los diagramas de flujo de datos, y el orientado a objetos, que integra datos y procesos en unidades llamadas objetos, empleando el Lenguaje Unificado de Modelado (UML) para su representación.</w:t>
      </w:r>
    </w:p>
    <w:p>
      <w:pPr>
        <w:pStyle w:val="Heading2"/>
        <w:spacing w:after="120" w:before="200"/>
      </w:pPr>
      <w:r>
        <w:t xml:space="preserve">13.3 Metodologías alternativas para la construcción de sistemas</w:t>
      </w:r>
    </w:p>
    <w:p>
      <w:pPr>
        <w:spacing w:after="200" w:line="400"/>
        <w:jc w:val="both"/>
      </w:pPr>
      <w:r>
        <w:rPr>
          <w:sz w:val="24"/>
          <w:szCs w:val="24"/>
        </w:rPr>
        <w:t xml:space="preserve">El ciclo de vida de desarrollo de sistemas (SDLC) tradicional sigue una secuencia de fases rígida y bien documentada, adecuada para sistemas grandes y bien definidos, pero poco flexible ante requerimientos cambiantes. Como alternativa, el prototipado permite construir rápidamente una versión preliminar y funcional del sistema, que se refina de manera iterativa con la retroalimentación de los usuarios finales, siendo especialmente útil cuando los requerimientos no están completamente definidos desde el inicio.</w:t>
      </w:r>
    </w:p>
    <w:p>
      <w:pPr>
        <w:spacing w:after="200" w:line="400"/>
        <w:jc w:val="both"/>
      </w:pPr>
      <w:r>
        <w:rPr>
          <w:sz w:val="24"/>
          <w:szCs w:val="24"/>
        </w:rPr>
        <w:t xml:space="preserve">El desarrollo por el usuario final permite que los propios usuarios de negocio, con herramientas de bajo código o de oficina avanzadas, creen sus propias aplicaciones sin depender completamente del área de sistemas, aunque esto conlleva riesgos de control y estandarización. Finalmente, la adquisición de paquetes de software comerciales y la subcontratación (outsourcing) del desarrollo permiten reducir tiempos y costos cuando existe una solución de mercado que se ajusta razonablemente a las necesidades de la organización.</w:t>
      </w:r>
    </w:p>
    <w:p>
      <w:pPr>
        <w:pStyle w:val="Heading2"/>
        <w:spacing w:after="120" w:before="200"/>
      </w:pPr>
      <w:r>
        <w:t xml:space="preserve">13.4 Desarrollo ágil para la empresa digital</w:t>
      </w:r>
    </w:p>
    <w:p>
      <w:pPr>
        <w:spacing w:after="200" w:line="400"/>
        <w:jc w:val="both"/>
      </w:pPr>
      <w:r>
        <w:rPr>
          <w:sz w:val="24"/>
          <w:szCs w:val="24"/>
        </w:rPr>
        <w:t xml:space="preserve">Frente a la necesidad de las organizaciones actuales de lanzar sistemas con mayor velocidad, han surgido enfoques como el desarrollo rápido de aplicaciones (RAD), que combina técnicas de modelado estructurado con prototipado acelerado, y el desarrollo basado en componentes y servicios web, que construye sistemas ensamblando bloques de software reutilizables e interoperables en lugar de programar cada funcionalidad desde cero, reduciendo significativamente los tiempos de desarrollo.</w:t>
      </w:r>
    </w:p>
    <w:p>
      <w:pPr>
        <w:pStyle w:val="Heading2"/>
        <w:spacing w:after="120" w:before="200"/>
      </w:pPr>
      <w:r>
        <w:t xml:space="preserve">13.5 Pruebas, conversión y mantenimiento del sistema</w:t>
      </w:r>
    </w:p>
    <w:p>
      <w:pPr>
        <w:spacing w:after="200" w:line="400"/>
        <w:jc w:val="both"/>
      </w:pPr>
      <w:r>
        <w:rPr>
          <w:sz w:val="24"/>
          <w:szCs w:val="24"/>
        </w:rPr>
        <w:t xml:space="preserve">Una vez programado, todo sistema debe someterse a un riguroso proceso de pruebas, que incluye pruebas unitarias (de cada componente por separado), pruebas de sistema (del conjunto integrado) y pruebas de aceptación por parte de los usuarios finales, quienes deben validar que el sistema efectivamente resuelve el problema de negocio original.</w:t>
      </w:r>
    </w:p>
    <w:p>
      <w:pPr>
        <w:spacing w:after="200" w:line="400"/>
        <w:jc w:val="both"/>
      </w:pPr>
      <w:r>
        <w:rPr>
          <w:sz w:val="24"/>
          <w:szCs w:val="24"/>
        </w:rPr>
        <w:t xml:space="preserve">La etapa de conversión, es decir, el paso del sistema anterior al nuevo, puede realizarse de forma directa, en paralelo, piloto o por fases, cada una con distintos niveles de riesgo y costo; y, una vez en producción, el sistema entra en una fase de mantenimiento continuo, que suele consumir una proporción muy significativa del presupuesto total de TI a lo largo del ciclo de vida del sistema.</w:t>
      </w:r>
    </w:p>
    <w:p>
      <w:pPr>
        <w:pStyle w:val="Heading1"/>
        <w:spacing w:after="150" w:before="300"/>
      </w:pPr>
      <w:r>
        <w:t xml:space="preserve">2. Resumen</w:t>
      </w:r>
    </w:p>
    <w:p>
      <w:pPr>
        <w:pStyle w:val="ListParagraph"/>
        <w:numPr>
          <w:ilvl w:val="0"/>
          <w:numId w:val="2"/>
        </w:numPr>
        <w:spacing w:after="140" w:line="400"/>
      </w:pPr>
      <w:r>
        <w:rPr>
          <w:sz w:val="24"/>
          <w:szCs w:val="24"/>
        </w:rPr>
        <w:t xml:space="preserve">El desarrollo de sistemas es un proceso de cambio organizacional, no solo un proyecto técnico.</w:t>
      </w:r>
    </w:p>
    <w:p>
      <w:pPr>
        <w:pStyle w:val="ListParagraph"/>
        <w:numPr>
          <w:ilvl w:val="0"/>
          <w:numId w:val="2"/>
        </w:numPr>
        <w:spacing w:after="140" w:line="400"/>
      </w:pPr>
      <w:r>
        <w:rPr>
          <w:sz w:val="24"/>
          <w:szCs w:val="24"/>
        </w:rPr>
        <w:t xml:space="preserve">El ciclo de desarrollo comprende análisis, diseño, programación, pruebas, conversión y mantenimiento.</w:t>
      </w:r>
    </w:p>
    <w:p>
      <w:pPr>
        <w:pStyle w:val="ListParagraph"/>
        <w:numPr>
          <w:ilvl w:val="0"/>
          <w:numId w:val="2"/>
        </w:numPr>
        <w:spacing w:after="140" w:line="400"/>
      </w:pPr>
      <w:r>
        <w:rPr>
          <w:sz w:val="24"/>
          <w:szCs w:val="24"/>
        </w:rPr>
        <w:t xml:space="preserve">Existen enfoques estructurados y orientados a objetos (UML) para modelar sistemas.</w:t>
      </w:r>
    </w:p>
    <w:p>
      <w:pPr>
        <w:pStyle w:val="ListParagraph"/>
        <w:numPr>
          <w:ilvl w:val="0"/>
          <w:numId w:val="2"/>
        </w:numPr>
        <w:spacing w:after="140" w:line="400"/>
      </w:pPr>
      <w:r>
        <w:rPr>
          <w:sz w:val="24"/>
          <w:szCs w:val="24"/>
        </w:rPr>
        <w:t xml:space="preserve">El prototipado, el desarrollo por el usuario final y los paquetes comerciales son alternativas al SDLC tradicional.</w:t>
      </w:r>
    </w:p>
    <w:p>
      <w:pPr>
        <w:pStyle w:val="ListParagraph"/>
        <w:numPr>
          <w:ilvl w:val="0"/>
          <w:numId w:val="2"/>
        </w:numPr>
        <w:spacing w:after="140" w:line="400"/>
      </w:pPr>
      <w:r>
        <w:rPr>
          <w:sz w:val="24"/>
          <w:szCs w:val="24"/>
        </w:rPr>
        <w:t xml:space="preserve">RAD y el desarrollo basado en componentes/servicios web aceleran la entrega de sistemas en la empresa digital actual.</w:t>
      </w:r>
    </w:p>
    <w:p>
      <w:pPr>
        <w:pStyle w:val="Heading1"/>
        <w:spacing w:after="150" w:before="300"/>
      </w:pPr>
      <w:r>
        <w:t xml:space="preserve">3. Aplicación práctica</w:t>
      </w:r>
    </w:p>
    <w:p>
      <w:pPr>
        <w:pStyle w:val="Heading2"/>
        <w:spacing w:after="120"/>
      </w:pPr>
      <w:r>
        <w:t xml:space="preserve">Caso aplicado: desarrollo de un sistema de reservas para un pequeño hotel</w:t>
      </w:r>
    </w:p>
    <w:p>
      <w:pPr>
        <w:spacing w:after="200" w:line="400"/>
        <w:jc w:val="both"/>
      </w:pPr>
      <w:r>
        <w:rPr>
          <w:sz w:val="24"/>
          <w:szCs w:val="24"/>
        </w:rPr>
        <w:t xml:space="preserve">Consideremos el desarrollo de un sistema de reservas e inventario de habitaciones para un pequeño hotel que actualmente gestiona sus reservas mediante llamadas telefónicas y una agenda física, lo que genera errores de sobreventa y dificulta proyectar la ocupación futura. Antes de iniciar la construcción del sistema, es fundamental reconocer que este proyecto implica un cambio organizacional: el personal de recepción deberá modificar su forma habitual de trabajo, y podría ser necesario rediseñar el proceso de check-in y check-out para aprovechar la nueva herramienta.</w:t>
      </w:r>
    </w:p>
    <w:p>
      <w:pPr>
        <w:spacing w:after="200" w:line="400"/>
        <w:jc w:val="both"/>
      </w:pPr>
      <w:r>
        <w:rPr>
          <w:sz w:val="24"/>
          <w:szCs w:val="24"/>
        </w:rPr>
        <w:t xml:space="preserve">Dado que los requerimientos de un sistema de reservas hotelero de este tamaño son relativamente bien conocidos en el mercado (existen múltiples soluciones comerciales de gestión hotelera, conocidas como PMS), la metodología más razonable no sería un desarrollo desde cero siguiendo el SDLC tradicional, sino evaluar la adquisición de un paquete de software comercial, complementado con un prototipado de los módulos que requieran alguna personalización específica (por ejemplo, la integración con un sistema de proyección de demanda propio del hotel).</w:t>
      </w:r>
    </w:p>
    <w:p>
      <w:pPr>
        <w:spacing w:after="200" w:line="400"/>
        <w:jc w:val="both"/>
      </w:pPr>
      <w:r>
        <w:rPr>
          <w:sz w:val="24"/>
          <w:szCs w:val="24"/>
        </w:rPr>
        <w:t xml:space="preserve">En la etapa de análisis, sería indispensable levantar los requerimientos de información con el personal de recepción y con la gerencia (disponibilidad en tiempo real, tarifas dinámicas, reportes de ocupación); en la etapa de diseño, definir la interfaz que utilizará el personal, que debe ser simple e intuitiva dado que no necesariamente tiene formación técnica; y en la etapa de implementación, planificar una conversión gradual (por ejemplo, en paralelo con el sistema manual durante un periodo de transición) para minimizar el riesgo de interrupción del servicio.</w:t>
      </w:r>
    </w:p>
    <w:p>
      <w:pPr>
        <w:spacing w:after="200" w:line="400"/>
        <w:jc w:val="both"/>
      </w:pPr>
      <w:r>
        <w:rPr>
          <w:sz w:val="24"/>
          <w:szCs w:val="24"/>
        </w:rPr>
        <w:t xml:space="preserve">Antes de dar por cerrado el proyecto, se recomienda además una etapa formal de pruebas de aceptación con el propio personal de recepción, en la que se simulen escenarios reales (una reserva de último minuto, una cancelación, una sobreventa evitada por el sistema) para confirmar que la herramienta responde adecuadamente a la operación cotidiana del hotel antes de retirar por completo el método manual anterior.</w:t>
      </w:r>
    </w:p>
    <w:p>
      <w:pPr>
        <w:spacing w:after="120" w:before="100"/>
      </w:pPr>
      <w:r>
        <w:rPr>
          <w:b/>
          <w:bCs/>
          <w:sz w:val="24"/>
          <w:szCs w:val="24"/>
        </w:rPr>
        <w:t xml:space="preserve">Preguntas de reflexión:</w:t>
      </w:r>
    </w:p>
    <w:p>
      <w:pPr>
        <w:pStyle w:val="ListParagraph"/>
        <w:numPr>
          <w:ilvl w:val="0"/>
          <w:numId w:val="2"/>
        </w:numPr>
        <w:spacing w:after="140" w:line="400"/>
      </w:pPr>
      <w:r>
        <w:rPr>
          <w:sz w:val="24"/>
          <w:szCs w:val="24"/>
        </w:rPr>
        <w:t xml:space="preserve">¿Por qué en este caso se recomienda evaluar un paquete comercial en lugar de un desarrollo completamente a la medida?</w:t>
      </w:r>
    </w:p>
    <w:p>
      <w:pPr>
        <w:pStyle w:val="ListParagraph"/>
        <w:numPr>
          <w:ilvl w:val="0"/>
          <w:numId w:val="2"/>
        </w:numPr>
        <w:spacing w:after="140" w:line="400"/>
      </w:pPr>
      <w:r>
        <w:rPr>
          <w:sz w:val="24"/>
          <w:szCs w:val="24"/>
        </w:rPr>
        <w:t xml:space="preserve">¿Qué riesgos de cambio organizacional debería anticipar la gerencia del hotel antes de implementar este sistema?</w:t>
      </w:r>
    </w:p>
    <w:p>
      <w:pPr>
        <w:pStyle w:val="ListParagraph"/>
        <w:numPr>
          <w:ilvl w:val="0"/>
          <w:numId w:val="2"/>
        </w:numPr>
        <w:spacing w:after="140" w:line="400"/>
      </w:pPr>
      <w:r>
        <w:rPr>
          <w:sz w:val="24"/>
          <w:szCs w:val="24"/>
        </w:rPr>
        <w:t xml:space="preserve">¿Qué estrategia de conversión (directa, paralela, piloto o por fases) sería más adecuada para este hotel y por qué?</w:t>
      </w:r>
    </w:p>
    <w:p>
      <w:pPr>
        <w:pStyle w:val="Heading1"/>
        <w:spacing w:after="150" w:before="300"/>
      </w:pPr>
      <w:r>
        <w:t xml:space="preserve">4. Conclusión</w:t>
      </w:r>
    </w:p>
    <w:p>
      <w:pPr>
        <w:spacing w:after="200" w:line="400"/>
        <w:jc w:val="both"/>
      </w:pPr>
      <w:r>
        <w:rPr>
          <w:sz w:val="24"/>
          <w:szCs w:val="24"/>
        </w:rPr>
        <w:t xml:space="preserve">Construir un sistema de información exitoso exige mucho más que dominar un lenguaje de programación: requiere comprender el negocio, elegir la metodología de desarrollo adecuada al contexto y gestionar el cambio organizacional que todo nuevo sistema implica. Esta visión integral del desarrollo de sistemas es una de las competencias más valiosas que un futuro ingeniero de sistemas puede desarrollar durante su formación.</w:t>
      </w:r>
    </w:p>
    <w:p>
      <w:pPr>
        <w:pStyle w:val="Heading1"/>
        <w:spacing w:after="150" w:before="300"/>
      </w:pPr>
      <w:r>
        <w:t xml:space="preserve">Referencia</w:t>
      </w:r>
    </w:p>
    <w:p>
      <w:pPr>
        <w:spacing w:after="100"/>
      </w:pPr>
      <w:r>
        <w:rPr>
          <w:i/>
          <w:iCs/>
          <w:sz w:val="24"/>
          <w:szCs w:val="24"/>
        </w:rPr>
        <w:t xml:space="preserve">Laudon, K. C., &amp; Laudon, J. P. (2012). Sistemas de información gerencial (12.ª ed.). Pearson Educación.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Capítulo 13 — Barreto Roncal, Steve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2026-07-18T17:54:15.133Z</dcterms:created>
  <dcterms:modified xsi:type="dcterms:W3CDTF">2026-07-18T17:54:15.133Z</dcterms:modified>
</cp:coreProperties>
</file>

<file path=docProps/custom.xml><?xml version="1.0" encoding="utf-8"?>
<Properties xmlns="http://schemas.openxmlformats.org/officeDocument/2006/custom-properties" xmlns:vt="http://schemas.openxmlformats.org/officeDocument/2006/docPropsVTypes"/>
</file>