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webextensions/webextension2.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E670471" w14:textId="77777777" w:rsidR="005444FE" w:rsidRPr="001553FD" w:rsidRDefault="005444FE" w:rsidP="005444FE">
      <w:pPr>
        <w:rPr>
          <w:rFonts w:asciiTheme="majorBidi" w:hAnsiTheme="majorBidi" w:cstheme="majorBidi"/>
          <w:lang w:eastAsia="en-GB"/>
        </w:rPr>
      </w:pPr>
    </w:p>
    <w:p w14:paraId="112231E1" w14:textId="77777777" w:rsidR="005444FE" w:rsidRPr="001553FD" w:rsidRDefault="005444FE" w:rsidP="005444FE">
      <w:pPr>
        <w:rPr>
          <w:rFonts w:asciiTheme="majorBidi" w:hAnsiTheme="majorBidi" w:cstheme="majorBidi"/>
          <w:lang w:eastAsia="en-GB"/>
        </w:rPr>
      </w:pPr>
    </w:p>
    <w:p w14:paraId="67E03B82" w14:textId="77777777" w:rsidR="005444FE" w:rsidRPr="001553FD" w:rsidRDefault="005444FE" w:rsidP="005444FE">
      <w:pPr>
        <w:rPr>
          <w:rFonts w:asciiTheme="majorBidi" w:hAnsiTheme="majorBidi" w:cstheme="majorBidi"/>
          <w:b/>
          <w:u w:val="single"/>
        </w:rPr>
      </w:pPr>
      <w:r w:rsidRPr="001553FD">
        <w:rPr>
          <w:rFonts w:asciiTheme="majorBidi" w:hAnsiTheme="majorBidi" w:cstheme="majorBidi"/>
          <w:noProof/>
          <w:sz w:val="20"/>
        </w:rPr>
        <w:drawing>
          <wp:anchor distT="0" distB="0" distL="114300" distR="114300" simplePos="0" relativeHeight="251659264" behindDoc="0" locked="0" layoutInCell="1" allowOverlap="1" wp14:anchorId="6BEA6D44" wp14:editId="1B6EB082">
            <wp:simplePos x="0" y="0"/>
            <wp:positionH relativeFrom="column">
              <wp:posOffset>2201545</wp:posOffset>
            </wp:positionH>
            <wp:positionV relativeFrom="paragraph">
              <wp:posOffset>-377825</wp:posOffset>
            </wp:positionV>
            <wp:extent cx="1696085" cy="1696085"/>
            <wp:effectExtent l="0" t="0" r="0" b="0"/>
            <wp:wrapNone/>
            <wp:docPr id="459242123" name="Picture 459242123" descr="APU Logo Fina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APU Logo Final"/>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1696085" cy="1696085"/>
                    </a:xfrm>
                    <a:prstGeom prst="rect">
                      <a:avLst/>
                    </a:prstGeom>
                    <a:noFill/>
                  </pic:spPr>
                </pic:pic>
              </a:graphicData>
            </a:graphic>
            <wp14:sizeRelH relativeFrom="page">
              <wp14:pctWidth>0</wp14:pctWidth>
            </wp14:sizeRelH>
            <wp14:sizeRelV relativeFrom="page">
              <wp14:pctHeight>0</wp14:pctHeight>
            </wp14:sizeRelV>
          </wp:anchor>
        </w:drawing>
      </w:r>
    </w:p>
    <w:p w14:paraId="2057E1F7" w14:textId="77777777" w:rsidR="005444FE" w:rsidRPr="001553FD" w:rsidRDefault="005444FE" w:rsidP="005444FE">
      <w:pPr>
        <w:ind w:right="-691"/>
        <w:jc w:val="center"/>
        <w:rPr>
          <w:rFonts w:asciiTheme="majorBidi" w:hAnsiTheme="majorBidi" w:cstheme="majorBidi"/>
          <w:sz w:val="28"/>
        </w:rPr>
      </w:pPr>
    </w:p>
    <w:p w14:paraId="66847E3F" w14:textId="77777777" w:rsidR="005444FE" w:rsidRPr="001553FD" w:rsidRDefault="005444FE" w:rsidP="005444FE">
      <w:pPr>
        <w:pStyle w:val="BodyTextIndent"/>
        <w:spacing w:line="240" w:lineRule="auto"/>
        <w:ind w:left="0"/>
        <w:rPr>
          <w:rFonts w:asciiTheme="majorBidi" w:hAnsiTheme="majorBidi" w:cstheme="majorBidi"/>
          <w:sz w:val="28"/>
        </w:rPr>
      </w:pPr>
    </w:p>
    <w:p w14:paraId="03EC159A" w14:textId="77777777" w:rsidR="005444FE" w:rsidRPr="001553FD" w:rsidRDefault="005444FE" w:rsidP="005444FE">
      <w:pPr>
        <w:pStyle w:val="BodyTextIndent"/>
        <w:spacing w:line="240" w:lineRule="auto"/>
        <w:ind w:left="0"/>
        <w:rPr>
          <w:rFonts w:asciiTheme="majorBidi" w:hAnsiTheme="majorBidi" w:cstheme="majorBidi"/>
          <w:sz w:val="28"/>
        </w:rPr>
      </w:pPr>
    </w:p>
    <w:p w14:paraId="130558D7" w14:textId="77777777" w:rsidR="005444FE" w:rsidRPr="001553FD" w:rsidRDefault="005444FE" w:rsidP="005444FE">
      <w:pPr>
        <w:pStyle w:val="BodyTextIndent"/>
        <w:spacing w:line="240" w:lineRule="auto"/>
        <w:ind w:left="0"/>
        <w:rPr>
          <w:rFonts w:asciiTheme="majorBidi" w:hAnsiTheme="majorBidi" w:cstheme="majorBidi"/>
          <w:sz w:val="28"/>
        </w:rPr>
      </w:pPr>
    </w:p>
    <w:p w14:paraId="4F2DE3CE" w14:textId="77777777" w:rsidR="005444FE" w:rsidRPr="001553FD" w:rsidRDefault="005444FE" w:rsidP="005444FE">
      <w:pPr>
        <w:pStyle w:val="BodyTextIndent"/>
        <w:spacing w:after="0" w:line="240" w:lineRule="auto"/>
        <w:ind w:left="0"/>
        <w:jc w:val="center"/>
        <w:rPr>
          <w:rFonts w:asciiTheme="majorBidi" w:hAnsiTheme="majorBidi" w:cstheme="majorBidi"/>
          <w:b w:val="0"/>
          <w:sz w:val="28"/>
        </w:rPr>
      </w:pPr>
    </w:p>
    <w:p w14:paraId="2E893C6A" w14:textId="77777777" w:rsidR="005444FE" w:rsidRPr="001553FD" w:rsidRDefault="005444FE" w:rsidP="005444FE">
      <w:pPr>
        <w:pStyle w:val="BodyTextIndent"/>
        <w:spacing w:after="0" w:line="240" w:lineRule="auto"/>
        <w:ind w:left="0"/>
        <w:jc w:val="center"/>
        <w:rPr>
          <w:rFonts w:asciiTheme="majorBidi" w:hAnsiTheme="majorBidi" w:cstheme="majorBidi"/>
          <w:b w:val="0"/>
          <w:sz w:val="40"/>
        </w:rPr>
      </w:pPr>
    </w:p>
    <w:p w14:paraId="61DF7B88" w14:textId="77777777" w:rsidR="005444FE" w:rsidRPr="001553FD" w:rsidRDefault="005444FE" w:rsidP="005444FE">
      <w:pPr>
        <w:pStyle w:val="BodyTextIndent"/>
        <w:spacing w:after="0" w:line="240" w:lineRule="auto"/>
        <w:ind w:left="0"/>
        <w:jc w:val="center"/>
        <w:rPr>
          <w:rFonts w:asciiTheme="majorBidi" w:hAnsiTheme="majorBidi" w:cstheme="majorBidi"/>
          <w:b w:val="0"/>
          <w:sz w:val="40"/>
        </w:rPr>
      </w:pPr>
      <w:r w:rsidRPr="001553FD">
        <w:rPr>
          <w:rFonts w:asciiTheme="majorBidi" w:hAnsiTheme="majorBidi" w:cstheme="majorBidi"/>
          <w:sz w:val="40"/>
        </w:rPr>
        <w:t>ASSIGNMENT</w:t>
      </w:r>
    </w:p>
    <w:p w14:paraId="5593061E" w14:textId="77777777" w:rsidR="005444FE" w:rsidRPr="001553FD" w:rsidRDefault="005444FE" w:rsidP="005444FE">
      <w:pPr>
        <w:pStyle w:val="BodyTextIndent"/>
        <w:spacing w:after="0" w:line="240" w:lineRule="auto"/>
        <w:ind w:left="0"/>
        <w:jc w:val="center"/>
        <w:rPr>
          <w:rFonts w:asciiTheme="majorBidi" w:hAnsiTheme="majorBidi" w:cstheme="majorBidi"/>
          <w:b w:val="0"/>
          <w:sz w:val="28"/>
        </w:rPr>
      </w:pPr>
    </w:p>
    <w:p w14:paraId="045E9474" w14:textId="77777777" w:rsidR="005444FE" w:rsidRPr="001553FD" w:rsidRDefault="005444FE" w:rsidP="005444FE">
      <w:pPr>
        <w:pStyle w:val="BodyTextIndent"/>
        <w:spacing w:after="0" w:line="240" w:lineRule="auto"/>
        <w:ind w:left="0"/>
        <w:jc w:val="center"/>
        <w:rPr>
          <w:rFonts w:asciiTheme="majorBidi" w:hAnsiTheme="majorBidi" w:cstheme="majorBidi"/>
          <w:bCs/>
          <w:sz w:val="28"/>
        </w:rPr>
      </w:pPr>
      <w:r w:rsidRPr="001553FD">
        <w:rPr>
          <w:rFonts w:asciiTheme="majorBidi" w:hAnsiTheme="majorBidi" w:cstheme="majorBidi"/>
          <w:bCs/>
          <w:sz w:val="28"/>
        </w:rPr>
        <w:t>TECHNOLOGY PARK MALAYSIA</w:t>
      </w:r>
    </w:p>
    <w:p w14:paraId="3B71DAAA" w14:textId="77777777" w:rsidR="005444FE" w:rsidRPr="001553FD" w:rsidRDefault="005444FE" w:rsidP="005444FE">
      <w:pPr>
        <w:pStyle w:val="BodyTextIndent"/>
        <w:spacing w:after="0" w:line="240" w:lineRule="auto"/>
        <w:ind w:left="0"/>
        <w:jc w:val="center"/>
        <w:rPr>
          <w:rFonts w:asciiTheme="majorBidi" w:hAnsiTheme="majorBidi" w:cstheme="majorBidi"/>
          <w:b w:val="0"/>
          <w:sz w:val="28"/>
        </w:rPr>
      </w:pPr>
    </w:p>
    <w:p w14:paraId="0A9DDA67" w14:textId="77777777" w:rsidR="005444FE" w:rsidRPr="001553FD" w:rsidRDefault="005444FE" w:rsidP="005444FE">
      <w:pPr>
        <w:pStyle w:val="BodyTextIndent"/>
        <w:spacing w:after="0" w:line="240" w:lineRule="auto"/>
        <w:ind w:left="-144"/>
        <w:jc w:val="center"/>
        <w:rPr>
          <w:rFonts w:asciiTheme="majorBidi" w:hAnsiTheme="majorBidi" w:cstheme="majorBidi"/>
          <w:b w:val="0"/>
          <w:szCs w:val="24"/>
        </w:rPr>
      </w:pPr>
    </w:p>
    <w:p w14:paraId="7E8E1CF7" w14:textId="77777777" w:rsidR="005444FE" w:rsidRPr="001553FD" w:rsidRDefault="005444FE" w:rsidP="005444FE">
      <w:pPr>
        <w:pStyle w:val="BodyTextIndent"/>
        <w:spacing w:after="0" w:line="240" w:lineRule="auto"/>
        <w:ind w:left="-144"/>
        <w:jc w:val="center"/>
        <w:rPr>
          <w:rFonts w:asciiTheme="majorBidi" w:hAnsiTheme="majorBidi" w:cstheme="majorBidi"/>
          <w:sz w:val="28"/>
        </w:rPr>
      </w:pPr>
    </w:p>
    <w:p w14:paraId="40446661" w14:textId="77777777" w:rsidR="003757A1" w:rsidRPr="001553FD" w:rsidRDefault="003757A1" w:rsidP="003757A1">
      <w:pPr>
        <w:pStyle w:val="BodyTextIndent"/>
        <w:ind w:left="-144"/>
        <w:jc w:val="center"/>
        <w:rPr>
          <w:rFonts w:asciiTheme="majorBidi" w:hAnsiTheme="majorBidi" w:cstheme="majorBidi"/>
          <w:sz w:val="28"/>
          <w:lang w:val="en-US"/>
        </w:rPr>
      </w:pPr>
      <w:r w:rsidRPr="001553FD">
        <w:rPr>
          <w:rFonts w:asciiTheme="majorBidi" w:hAnsiTheme="majorBidi" w:cstheme="majorBidi"/>
          <w:sz w:val="28"/>
          <w:lang w:val="en-US"/>
        </w:rPr>
        <w:t>Intake code: APDMP2401AI</w:t>
      </w:r>
    </w:p>
    <w:p w14:paraId="2CFA2AD7" w14:textId="77777777" w:rsidR="005444FE" w:rsidRPr="001553FD" w:rsidRDefault="005444FE" w:rsidP="005444FE">
      <w:pPr>
        <w:pStyle w:val="BodyTextIndent"/>
        <w:spacing w:after="0" w:line="240" w:lineRule="auto"/>
        <w:ind w:left="-144"/>
        <w:jc w:val="center"/>
        <w:rPr>
          <w:rFonts w:asciiTheme="majorBidi" w:hAnsiTheme="majorBidi" w:cstheme="majorBidi"/>
          <w:sz w:val="28"/>
        </w:rPr>
      </w:pPr>
    </w:p>
    <w:p w14:paraId="1FD1B502" w14:textId="2EC31855" w:rsidR="005444FE" w:rsidRPr="001553FD" w:rsidRDefault="003757A1" w:rsidP="003757A1">
      <w:pPr>
        <w:pStyle w:val="BodyTextIndent"/>
        <w:ind w:left="-144"/>
        <w:jc w:val="center"/>
        <w:rPr>
          <w:rFonts w:asciiTheme="majorBidi" w:hAnsiTheme="majorBidi" w:cstheme="majorBidi"/>
          <w:sz w:val="28"/>
        </w:rPr>
      </w:pPr>
      <w:r w:rsidRPr="001553FD">
        <w:rPr>
          <w:rFonts w:asciiTheme="majorBidi" w:hAnsiTheme="majorBidi" w:cstheme="majorBidi"/>
          <w:sz w:val="28"/>
        </w:rPr>
        <w:t>Group assignment In Pattern Recognition</w:t>
      </w:r>
    </w:p>
    <w:tbl>
      <w:tblPr>
        <w:tblStyle w:val="PlainTable5"/>
        <w:tblpPr w:leftFromText="180" w:rightFromText="180" w:vertAnchor="text" w:horzAnchor="margin" w:tblpY="417"/>
        <w:tblW w:w="0" w:type="auto"/>
        <w:tblLook w:val="04A0" w:firstRow="1" w:lastRow="0" w:firstColumn="1" w:lastColumn="0" w:noHBand="0" w:noVBand="1"/>
      </w:tblPr>
      <w:tblGrid>
        <w:gridCol w:w="2700"/>
        <w:gridCol w:w="6650"/>
      </w:tblGrid>
      <w:tr w:rsidR="003757A1" w:rsidRPr="001553FD" w14:paraId="22BC32FD" w14:textId="77777777" w:rsidTr="003757A1">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2700" w:type="dxa"/>
          </w:tcPr>
          <w:p w14:paraId="5FE8AFE4" w14:textId="232EBE3F" w:rsidR="003757A1" w:rsidRPr="001553FD" w:rsidRDefault="003757A1" w:rsidP="003757A1">
            <w:pPr>
              <w:pStyle w:val="BodyTextIndent"/>
              <w:spacing w:after="0" w:line="240" w:lineRule="auto"/>
              <w:ind w:left="0"/>
              <w:jc w:val="center"/>
              <w:rPr>
                <w:rFonts w:asciiTheme="majorBidi" w:hAnsiTheme="majorBidi" w:cstheme="majorBidi"/>
                <w:b w:val="0"/>
                <w:sz w:val="28"/>
                <w:szCs w:val="28"/>
              </w:rPr>
            </w:pPr>
            <w:r w:rsidRPr="001553FD">
              <w:rPr>
                <w:rFonts w:asciiTheme="majorBidi" w:hAnsiTheme="majorBidi" w:cstheme="majorBidi"/>
                <w:sz w:val="28"/>
                <w:szCs w:val="28"/>
                <w:lang w:val="en-MY"/>
              </w:rPr>
              <w:t>Student ID</w:t>
            </w:r>
          </w:p>
        </w:tc>
        <w:tc>
          <w:tcPr>
            <w:tcW w:w="6650" w:type="dxa"/>
          </w:tcPr>
          <w:p w14:paraId="7CB0B928" w14:textId="60B0E840" w:rsidR="003757A1" w:rsidRPr="001553FD" w:rsidRDefault="003757A1" w:rsidP="003757A1">
            <w:pPr>
              <w:pStyle w:val="BodyTextIndent"/>
              <w:spacing w:after="0" w:line="240" w:lineRule="auto"/>
              <w:ind w:left="0"/>
              <w:jc w:val="center"/>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b w:val="0"/>
                <w:sz w:val="28"/>
                <w:szCs w:val="28"/>
              </w:rPr>
            </w:pPr>
            <w:r w:rsidRPr="001553FD">
              <w:rPr>
                <w:rFonts w:asciiTheme="majorBidi" w:hAnsiTheme="majorBidi" w:cstheme="majorBidi"/>
                <w:sz w:val="28"/>
                <w:szCs w:val="28"/>
                <w:lang w:val="en-MY"/>
              </w:rPr>
              <w:t>Student Name</w:t>
            </w:r>
          </w:p>
        </w:tc>
      </w:tr>
      <w:tr w:rsidR="003757A1" w:rsidRPr="001553FD" w14:paraId="4D846622" w14:textId="77777777" w:rsidTr="003757A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700" w:type="dxa"/>
          </w:tcPr>
          <w:p w14:paraId="28FCC657" w14:textId="2CBE8B24" w:rsidR="003757A1" w:rsidRPr="001553FD" w:rsidRDefault="003757A1" w:rsidP="003757A1">
            <w:pPr>
              <w:pStyle w:val="BodyTextIndent"/>
              <w:spacing w:after="0" w:line="240" w:lineRule="auto"/>
              <w:ind w:left="0"/>
              <w:jc w:val="center"/>
              <w:rPr>
                <w:rFonts w:asciiTheme="majorBidi" w:hAnsiTheme="majorBidi" w:cstheme="majorBidi"/>
                <w:b w:val="0"/>
                <w:bCs/>
                <w:sz w:val="28"/>
                <w:szCs w:val="28"/>
              </w:rPr>
            </w:pPr>
            <w:r w:rsidRPr="001553FD">
              <w:rPr>
                <w:rFonts w:asciiTheme="majorBidi" w:hAnsiTheme="majorBidi" w:cstheme="majorBidi"/>
                <w:b w:val="0"/>
                <w:bCs/>
                <w:sz w:val="28"/>
                <w:szCs w:val="28"/>
                <w:lang w:val="en-MY"/>
              </w:rPr>
              <w:t>TP079177</w:t>
            </w:r>
          </w:p>
        </w:tc>
        <w:tc>
          <w:tcPr>
            <w:tcW w:w="6650" w:type="dxa"/>
          </w:tcPr>
          <w:p w14:paraId="0451B474" w14:textId="45AD8470" w:rsidR="003757A1" w:rsidRPr="001553FD" w:rsidRDefault="003757A1" w:rsidP="003757A1">
            <w:pPr>
              <w:pStyle w:val="BodyTextIndent"/>
              <w:spacing w:after="0" w:line="240" w:lineRule="auto"/>
              <w:ind w:left="0"/>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b w:val="0"/>
                <w:bCs/>
                <w:sz w:val="28"/>
                <w:szCs w:val="28"/>
              </w:rPr>
            </w:pPr>
            <w:r w:rsidRPr="001553FD">
              <w:rPr>
                <w:rFonts w:asciiTheme="majorBidi" w:hAnsiTheme="majorBidi" w:cstheme="majorBidi"/>
                <w:b w:val="0"/>
                <w:bCs/>
                <w:sz w:val="28"/>
                <w:szCs w:val="28"/>
                <w:lang w:val="en-MY"/>
              </w:rPr>
              <w:t xml:space="preserve">Mohamed </w:t>
            </w:r>
            <w:proofErr w:type="spellStart"/>
            <w:r w:rsidRPr="001553FD">
              <w:rPr>
                <w:rFonts w:asciiTheme="majorBidi" w:hAnsiTheme="majorBidi" w:cstheme="majorBidi"/>
                <w:b w:val="0"/>
                <w:bCs/>
                <w:sz w:val="28"/>
                <w:szCs w:val="28"/>
                <w:lang w:val="en-MY"/>
              </w:rPr>
              <w:t>Mohamed</w:t>
            </w:r>
            <w:proofErr w:type="spellEnd"/>
            <w:r w:rsidRPr="001553FD">
              <w:rPr>
                <w:rFonts w:asciiTheme="majorBidi" w:hAnsiTheme="majorBidi" w:cstheme="majorBidi"/>
                <w:b w:val="0"/>
                <w:bCs/>
                <w:sz w:val="28"/>
                <w:szCs w:val="28"/>
                <w:lang w:val="en-MY"/>
              </w:rPr>
              <w:t xml:space="preserve"> Said Aly Amin</w:t>
            </w:r>
          </w:p>
        </w:tc>
      </w:tr>
      <w:tr w:rsidR="003757A1" w:rsidRPr="001553FD" w14:paraId="79E66272" w14:textId="77777777" w:rsidTr="003757A1">
        <w:tc>
          <w:tcPr>
            <w:cnfStyle w:val="001000000000" w:firstRow="0" w:lastRow="0" w:firstColumn="1" w:lastColumn="0" w:oddVBand="0" w:evenVBand="0" w:oddHBand="0" w:evenHBand="0" w:firstRowFirstColumn="0" w:firstRowLastColumn="0" w:lastRowFirstColumn="0" w:lastRowLastColumn="0"/>
            <w:tcW w:w="2700" w:type="dxa"/>
          </w:tcPr>
          <w:p w14:paraId="4F69DA6F" w14:textId="006EF5B5" w:rsidR="003757A1" w:rsidRPr="001553FD" w:rsidRDefault="003757A1" w:rsidP="003757A1">
            <w:pPr>
              <w:pStyle w:val="BodyTextIndent"/>
              <w:spacing w:after="0" w:line="240" w:lineRule="auto"/>
              <w:ind w:left="0"/>
              <w:jc w:val="center"/>
              <w:rPr>
                <w:rFonts w:asciiTheme="majorBidi" w:hAnsiTheme="majorBidi" w:cstheme="majorBidi"/>
                <w:b w:val="0"/>
                <w:sz w:val="28"/>
                <w:szCs w:val="28"/>
              </w:rPr>
            </w:pPr>
            <w:r w:rsidRPr="001553FD">
              <w:rPr>
                <w:rFonts w:asciiTheme="majorBidi" w:hAnsiTheme="majorBidi" w:cstheme="majorBidi"/>
                <w:b w:val="0"/>
                <w:bCs/>
                <w:sz w:val="28"/>
                <w:szCs w:val="28"/>
                <w:lang w:val="en-MY"/>
              </w:rPr>
              <w:t>TP</w:t>
            </w:r>
            <w:r w:rsidRPr="001553FD">
              <w:rPr>
                <w:rFonts w:asciiTheme="majorBidi" w:hAnsiTheme="majorBidi" w:cstheme="majorBidi"/>
                <w:b w:val="0"/>
                <w:sz w:val="28"/>
                <w:szCs w:val="28"/>
              </w:rPr>
              <w:t xml:space="preserve"> 079740</w:t>
            </w:r>
          </w:p>
        </w:tc>
        <w:tc>
          <w:tcPr>
            <w:tcW w:w="6650" w:type="dxa"/>
          </w:tcPr>
          <w:p w14:paraId="2AEDA52C" w14:textId="4A83B132" w:rsidR="003757A1" w:rsidRPr="001553FD" w:rsidRDefault="003757A1" w:rsidP="003757A1">
            <w:pPr>
              <w:pStyle w:val="BodyTextIndent"/>
              <w:spacing w:after="0" w:line="240" w:lineRule="auto"/>
              <w:ind w:left="0"/>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b w:val="0"/>
                <w:sz w:val="28"/>
                <w:szCs w:val="28"/>
              </w:rPr>
            </w:pPr>
            <w:r w:rsidRPr="001553FD">
              <w:rPr>
                <w:rFonts w:asciiTheme="majorBidi" w:hAnsiTheme="majorBidi" w:cstheme="majorBidi"/>
                <w:b w:val="0"/>
                <w:sz w:val="28"/>
                <w:szCs w:val="28"/>
                <w:lang w:val="en-US"/>
              </w:rPr>
              <w:t>LOH WEI CHUN</w:t>
            </w:r>
          </w:p>
        </w:tc>
      </w:tr>
    </w:tbl>
    <w:p w14:paraId="7223318F" w14:textId="77777777" w:rsidR="003D4A35" w:rsidRPr="001553FD" w:rsidRDefault="003D4A35" w:rsidP="003D4A35">
      <w:pPr>
        <w:pStyle w:val="BodyTextIndent"/>
        <w:ind w:left="-144"/>
        <w:jc w:val="center"/>
        <w:rPr>
          <w:rFonts w:asciiTheme="majorBidi" w:hAnsiTheme="majorBidi" w:cstheme="majorBidi"/>
          <w:sz w:val="28"/>
          <w:lang w:val="en-US"/>
        </w:rPr>
      </w:pPr>
    </w:p>
    <w:p w14:paraId="66A96582" w14:textId="77777777" w:rsidR="003757A1" w:rsidRPr="001553FD" w:rsidRDefault="003757A1" w:rsidP="005444FE">
      <w:pPr>
        <w:pStyle w:val="BodyTextIndent"/>
        <w:ind w:left="-144"/>
        <w:jc w:val="center"/>
        <w:rPr>
          <w:rFonts w:asciiTheme="majorBidi" w:hAnsiTheme="majorBidi" w:cstheme="majorBidi"/>
          <w:sz w:val="28"/>
          <w:lang w:val="en-MY"/>
        </w:rPr>
      </w:pPr>
    </w:p>
    <w:p w14:paraId="378B68C0" w14:textId="0D89485A" w:rsidR="005444FE" w:rsidRPr="001553FD" w:rsidRDefault="005444FE" w:rsidP="005444FE">
      <w:pPr>
        <w:pStyle w:val="BodyTextIndent"/>
        <w:ind w:left="-144"/>
        <w:jc w:val="center"/>
        <w:rPr>
          <w:rFonts w:asciiTheme="majorBidi" w:hAnsiTheme="majorBidi" w:cstheme="majorBidi"/>
          <w:bCs/>
          <w:sz w:val="28"/>
          <w:lang w:val="en-MY"/>
        </w:rPr>
      </w:pPr>
      <w:r w:rsidRPr="001553FD">
        <w:rPr>
          <w:rFonts w:asciiTheme="majorBidi" w:hAnsiTheme="majorBidi" w:cstheme="majorBidi"/>
          <w:sz w:val="28"/>
          <w:lang w:val="en-MY"/>
        </w:rPr>
        <w:t xml:space="preserve">Lecturer Name: </w:t>
      </w:r>
      <w:hyperlink r:id="rId9" w:history="1">
        <w:r w:rsidRPr="001553FD">
          <w:rPr>
            <w:rFonts w:asciiTheme="majorBidi" w:hAnsiTheme="majorBidi" w:cstheme="majorBidi"/>
            <w:lang w:val="en-MY"/>
          </w:rPr>
          <w:t>ASSOC. PROF. DR. V. SIVAKUMAR .</w:t>
        </w:r>
      </w:hyperlink>
    </w:p>
    <w:p w14:paraId="7A3E687C" w14:textId="77777777" w:rsidR="005444FE" w:rsidRPr="001553FD" w:rsidRDefault="005444FE" w:rsidP="005444FE">
      <w:pPr>
        <w:rPr>
          <w:rFonts w:asciiTheme="majorBidi" w:hAnsiTheme="majorBidi" w:cstheme="majorBidi"/>
          <w:sz w:val="28"/>
          <w:szCs w:val="28"/>
        </w:rPr>
      </w:pPr>
    </w:p>
    <w:p w14:paraId="1B6B8E30" w14:textId="77777777" w:rsidR="005444FE" w:rsidRPr="001553FD" w:rsidRDefault="005444FE" w:rsidP="005444FE">
      <w:pPr>
        <w:rPr>
          <w:rFonts w:asciiTheme="majorBidi" w:hAnsiTheme="majorBidi" w:cstheme="majorBidi"/>
          <w:sz w:val="28"/>
          <w:szCs w:val="28"/>
        </w:rPr>
      </w:pPr>
    </w:p>
    <w:p w14:paraId="083A8316" w14:textId="4B311DA1" w:rsidR="005444FE" w:rsidRPr="001553FD" w:rsidRDefault="005444FE" w:rsidP="005444FE">
      <w:pPr>
        <w:rPr>
          <w:rFonts w:asciiTheme="majorBidi" w:eastAsia="Times New Roman" w:hAnsiTheme="majorBidi" w:cstheme="majorBidi"/>
          <w:caps/>
          <w:kern w:val="0"/>
          <w:lang w:eastAsia="en-GB"/>
          <w14:ligatures w14:val="none"/>
        </w:rPr>
      </w:pPr>
    </w:p>
    <w:p w14:paraId="744280F4" w14:textId="638A82E4" w:rsidR="005444FE" w:rsidRPr="001553FD" w:rsidRDefault="004C5C3E" w:rsidP="004C5C3E">
      <w:pPr>
        <w:pStyle w:val="ThesisBody"/>
        <w:jc w:val="center"/>
        <w:rPr>
          <w:rFonts w:asciiTheme="majorBidi" w:hAnsiTheme="majorBidi" w:cstheme="majorBidi"/>
          <w:smallCaps/>
          <w:sz w:val="20"/>
          <w:szCs w:val="20"/>
        </w:rPr>
      </w:pPr>
      <w:r w:rsidRPr="001553FD">
        <w:rPr>
          <w:rFonts w:asciiTheme="majorBidi" w:eastAsiaTheme="minorHAnsi" w:hAnsiTheme="majorBidi" w:cstheme="majorBidi"/>
          <w:kern w:val="2"/>
          <w:lang w:val="en-US" w:eastAsia="en-US"/>
          <w14:ligatures w14:val="standardContextual"/>
        </w:rPr>
        <w:t xml:space="preserve">Classification of Breast Cancer Histopathology Images Using Traditional Machine Learning: A Comparative Study of SVM, Random Forest, and </w:t>
      </w:r>
      <w:proofErr w:type="spellStart"/>
      <w:r w:rsidRPr="001553FD">
        <w:rPr>
          <w:rFonts w:asciiTheme="majorBidi" w:eastAsiaTheme="minorHAnsi" w:hAnsiTheme="majorBidi" w:cstheme="majorBidi"/>
          <w:kern w:val="2"/>
          <w:lang w:val="en-US" w:eastAsia="en-US"/>
          <w14:ligatures w14:val="standardContextual"/>
        </w:rPr>
        <w:t>XGBoos</w:t>
      </w:r>
      <w:r w:rsidR="007A6F8C" w:rsidRPr="001553FD">
        <w:rPr>
          <w:rFonts w:asciiTheme="majorBidi" w:eastAsiaTheme="minorHAnsi" w:hAnsiTheme="majorBidi" w:cstheme="majorBidi"/>
          <w:kern w:val="2"/>
          <w:lang w:val="en-US" w:eastAsia="en-US"/>
          <w14:ligatures w14:val="standardContextual"/>
        </w:rPr>
        <w:t>t</w:t>
      </w:r>
      <w:proofErr w:type="spellEnd"/>
      <w:r w:rsidRPr="001553FD">
        <w:rPr>
          <w:rFonts w:asciiTheme="majorBidi" w:eastAsiaTheme="minorHAnsi" w:hAnsiTheme="majorBidi" w:cstheme="majorBidi"/>
          <w:kern w:val="2"/>
          <w:lang w:val="en-US" w:eastAsia="en-US"/>
          <w14:ligatures w14:val="standardContextual"/>
        </w:rPr>
        <w:t xml:space="preserve"> </w:t>
      </w:r>
      <w:sdt>
        <w:sdtPr>
          <w:rPr>
            <w:rFonts w:asciiTheme="majorBidi" w:hAnsiTheme="majorBidi" w:cstheme="majorBidi"/>
            <w:smallCaps/>
          </w:rPr>
          <w:alias w:val="Thesis Title"/>
          <w:tag w:val="Thesis Title"/>
          <w:id w:val="992137420"/>
          <w:showingPlcHdr/>
          <w:text w:multiLine="1"/>
        </w:sdtPr>
        <w:sdtContent>
          <w:r w:rsidR="005444FE" w:rsidRPr="001553FD">
            <w:rPr>
              <w:rFonts w:asciiTheme="majorBidi" w:hAnsiTheme="majorBidi" w:cstheme="majorBidi"/>
              <w:smallCaps/>
            </w:rPr>
            <w:t xml:space="preserve">     </w:t>
          </w:r>
        </w:sdtContent>
      </w:sdt>
    </w:p>
    <w:p w14:paraId="365A1471" w14:textId="77777777" w:rsidR="005444FE" w:rsidRPr="001553FD" w:rsidRDefault="005444FE" w:rsidP="005444FE">
      <w:pPr>
        <w:pStyle w:val="ThesisBody"/>
        <w:jc w:val="center"/>
        <w:rPr>
          <w:rFonts w:asciiTheme="majorBidi" w:hAnsiTheme="majorBidi" w:cstheme="majorBidi"/>
        </w:rPr>
      </w:pPr>
    </w:p>
    <w:p w14:paraId="38CEFA02" w14:textId="77777777" w:rsidR="005444FE" w:rsidRPr="001553FD" w:rsidRDefault="005444FE" w:rsidP="005444FE">
      <w:pPr>
        <w:pStyle w:val="ThesisBody"/>
        <w:jc w:val="center"/>
        <w:rPr>
          <w:rFonts w:asciiTheme="majorBidi" w:hAnsiTheme="majorBidi" w:cstheme="majorBidi"/>
        </w:rPr>
      </w:pPr>
    </w:p>
    <w:p w14:paraId="7759F916" w14:textId="77777777" w:rsidR="005444FE" w:rsidRPr="001553FD" w:rsidRDefault="005444FE" w:rsidP="005444FE">
      <w:pPr>
        <w:pStyle w:val="ThesisBody"/>
        <w:jc w:val="center"/>
        <w:rPr>
          <w:rFonts w:asciiTheme="majorBidi" w:hAnsiTheme="majorBidi" w:cstheme="majorBidi"/>
        </w:rPr>
      </w:pPr>
    </w:p>
    <w:p w14:paraId="51B5C371" w14:textId="77777777" w:rsidR="005444FE" w:rsidRPr="001553FD" w:rsidRDefault="005444FE" w:rsidP="005444FE">
      <w:pPr>
        <w:pStyle w:val="ThesisBody"/>
        <w:jc w:val="center"/>
        <w:rPr>
          <w:rFonts w:asciiTheme="majorBidi" w:hAnsiTheme="majorBidi" w:cstheme="majorBidi"/>
        </w:rPr>
      </w:pPr>
    </w:p>
    <w:p w14:paraId="4517A908" w14:textId="77777777" w:rsidR="005444FE" w:rsidRPr="001553FD" w:rsidRDefault="005444FE" w:rsidP="005444FE">
      <w:pPr>
        <w:pStyle w:val="ThesisBody"/>
        <w:ind w:left="1134" w:right="1134"/>
        <w:jc w:val="center"/>
        <w:rPr>
          <w:rFonts w:asciiTheme="majorBidi" w:hAnsiTheme="majorBidi" w:cstheme="majorBidi"/>
        </w:rPr>
      </w:pPr>
      <w:r w:rsidRPr="001553FD">
        <w:rPr>
          <w:rFonts w:asciiTheme="majorBidi" w:hAnsiTheme="majorBidi" w:cstheme="majorBidi"/>
        </w:rPr>
        <w:t>A report submitted in fulfilment of the</w:t>
      </w:r>
    </w:p>
    <w:p w14:paraId="37BC6FB9" w14:textId="77777777" w:rsidR="005444FE" w:rsidRPr="001553FD" w:rsidRDefault="005444FE" w:rsidP="005444FE">
      <w:pPr>
        <w:pStyle w:val="ThesisBody"/>
        <w:ind w:left="1134" w:right="1134"/>
        <w:jc w:val="center"/>
        <w:rPr>
          <w:rFonts w:asciiTheme="majorBidi" w:hAnsiTheme="majorBidi" w:cstheme="majorBidi"/>
        </w:rPr>
      </w:pPr>
      <w:r w:rsidRPr="001553FD">
        <w:rPr>
          <w:rFonts w:asciiTheme="majorBidi" w:hAnsiTheme="majorBidi" w:cstheme="majorBidi"/>
        </w:rPr>
        <w:t>requirements for the module</w:t>
      </w:r>
    </w:p>
    <w:p w14:paraId="2FD7B3CB" w14:textId="161F01CD" w:rsidR="005444FE" w:rsidRPr="001553FD" w:rsidRDefault="004C5C3E" w:rsidP="004C5C3E">
      <w:pPr>
        <w:pStyle w:val="ThesisBody"/>
        <w:ind w:left="1134" w:right="1134"/>
        <w:jc w:val="center"/>
        <w:rPr>
          <w:rFonts w:asciiTheme="majorBidi" w:hAnsiTheme="majorBidi" w:cstheme="majorBidi"/>
        </w:rPr>
      </w:pPr>
      <w:r w:rsidRPr="001553FD">
        <w:rPr>
          <w:rFonts w:asciiTheme="majorBidi" w:hAnsiTheme="majorBidi" w:cstheme="majorBidi"/>
        </w:rPr>
        <w:t>Pattern Recognition</w:t>
      </w:r>
    </w:p>
    <w:p w14:paraId="011936DC" w14:textId="77777777" w:rsidR="005444FE" w:rsidRPr="001553FD" w:rsidRDefault="005444FE" w:rsidP="005444FE">
      <w:pPr>
        <w:pStyle w:val="ThesisBody"/>
        <w:jc w:val="center"/>
        <w:rPr>
          <w:rFonts w:asciiTheme="majorBidi" w:hAnsiTheme="majorBidi" w:cstheme="majorBidi"/>
        </w:rPr>
      </w:pPr>
    </w:p>
    <w:p w14:paraId="3F5A4DAB" w14:textId="77777777" w:rsidR="005444FE" w:rsidRPr="001553FD" w:rsidRDefault="005444FE" w:rsidP="005444FE">
      <w:pPr>
        <w:pStyle w:val="ThesisBody"/>
        <w:jc w:val="center"/>
        <w:rPr>
          <w:rFonts w:asciiTheme="majorBidi" w:hAnsiTheme="majorBidi" w:cstheme="majorBidi"/>
        </w:rPr>
      </w:pPr>
    </w:p>
    <w:p w14:paraId="0662785C" w14:textId="77777777" w:rsidR="005444FE" w:rsidRPr="001553FD" w:rsidRDefault="005444FE" w:rsidP="005444FE">
      <w:pPr>
        <w:pStyle w:val="ThesisBody"/>
        <w:jc w:val="center"/>
        <w:rPr>
          <w:rFonts w:asciiTheme="majorBidi" w:hAnsiTheme="majorBidi" w:cstheme="majorBidi"/>
        </w:rPr>
      </w:pPr>
      <w:r w:rsidRPr="001553FD">
        <w:rPr>
          <w:rFonts w:asciiTheme="majorBidi" w:hAnsiTheme="majorBidi" w:cstheme="majorBidi"/>
          <w:smallCaps/>
        </w:rPr>
        <w:t>Asia Pacific University of Technology &amp; Innovation</w:t>
      </w:r>
      <w:r w:rsidRPr="001553FD">
        <w:rPr>
          <w:rFonts w:asciiTheme="majorBidi" w:hAnsiTheme="majorBidi" w:cstheme="majorBidi"/>
        </w:rPr>
        <w:t xml:space="preserve"> (APU)</w:t>
      </w:r>
    </w:p>
    <w:p w14:paraId="0AB01B32" w14:textId="77777777" w:rsidR="005444FE" w:rsidRPr="001553FD" w:rsidRDefault="00000000" w:rsidP="005444FE">
      <w:pPr>
        <w:pStyle w:val="ThesisBody"/>
        <w:ind w:left="1134" w:right="1134"/>
        <w:jc w:val="center"/>
        <w:rPr>
          <w:rFonts w:asciiTheme="majorBidi" w:hAnsiTheme="majorBidi" w:cstheme="majorBidi"/>
          <w:smallCaps/>
        </w:rPr>
      </w:pPr>
      <w:sdt>
        <w:sdtPr>
          <w:rPr>
            <w:rFonts w:asciiTheme="majorBidi" w:hAnsiTheme="majorBidi" w:cstheme="majorBidi"/>
            <w:smallCaps/>
          </w:rPr>
          <w:alias w:val="Program Name"/>
          <w:tag w:val="Program Name"/>
          <w:id w:val="-1771003611"/>
          <w:dropDownList>
            <w:listItem w:displayText="School of Computing and Technology" w:value="School of Computing and Technology"/>
            <w:listItem w:displayText="School of Engineering" w:value="School of Engineering"/>
            <w:listItem w:displayText="School of Business and Management" w:value="School of Business and Management"/>
            <w:listItem w:displayText="School of Accounting, Finance and Quantitative Studies" w:value="School of Accounting, Finance and Quantitative Studies"/>
          </w:dropDownList>
        </w:sdtPr>
        <w:sdtContent>
          <w:r w:rsidR="005444FE" w:rsidRPr="001553FD">
            <w:rPr>
              <w:rFonts w:asciiTheme="majorBidi" w:hAnsiTheme="majorBidi" w:cstheme="majorBidi"/>
              <w:smallCaps/>
            </w:rPr>
            <w:t>School of Computing and Technology</w:t>
          </w:r>
        </w:sdtContent>
      </w:sdt>
    </w:p>
    <w:p w14:paraId="2110025E" w14:textId="77777777" w:rsidR="005444FE" w:rsidRPr="001553FD" w:rsidRDefault="005444FE" w:rsidP="005444FE">
      <w:pPr>
        <w:pStyle w:val="ThesisBody"/>
        <w:jc w:val="center"/>
        <w:rPr>
          <w:rFonts w:asciiTheme="majorBidi" w:hAnsiTheme="majorBidi" w:cstheme="majorBidi"/>
        </w:rPr>
      </w:pPr>
    </w:p>
    <w:p w14:paraId="7E378246" w14:textId="77777777" w:rsidR="005444FE" w:rsidRPr="001553FD" w:rsidRDefault="005444FE" w:rsidP="005444FE">
      <w:pPr>
        <w:pStyle w:val="ThesisBody"/>
        <w:jc w:val="center"/>
        <w:rPr>
          <w:rFonts w:asciiTheme="majorBidi" w:hAnsiTheme="majorBidi" w:cstheme="majorBidi"/>
        </w:rPr>
      </w:pPr>
    </w:p>
    <w:p w14:paraId="328DA520" w14:textId="77777777" w:rsidR="005444FE" w:rsidRPr="001553FD" w:rsidRDefault="005444FE" w:rsidP="005444FE">
      <w:pPr>
        <w:pStyle w:val="ThesisBody"/>
        <w:jc w:val="center"/>
        <w:rPr>
          <w:rFonts w:asciiTheme="majorBidi" w:hAnsiTheme="majorBidi" w:cstheme="majorBidi"/>
        </w:rPr>
      </w:pPr>
    </w:p>
    <w:p w14:paraId="7F049377" w14:textId="77777777" w:rsidR="005444FE" w:rsidRPr="001553FD" w:rsidRDefault="005444FE" w:rsidP="005444FE">
      <w:pPr>
        <w:pStyle w:val="ThesisBody"/>
        <w:jc w:val="center"/>
        <w:rPr>
          <w:rFonts w:asciiTheme="majorBidi" w:hAnsiTheme="majorBidi" w:cstheme="majorBidi"/>
        </w:rPr>
      </w:pPr>
    </w:p>
    <w:sdt>
      <w:sdtPr>
        <w:rPr>
          <w:rFonts w:asciiTheme="majorBidi" w:hAnsiTheme="majorBidi" w:cstheme="majorBidi"/>
          <w:caps/>
        </w:rPr>
        <w:alias w:val="Date"/>
        <w:tag w:val="Date"/>
        <w:id w:val="-1762751930"/>
        <w:date w:fullDate="2026-01-01T00:00:00Z">
          <w:dateFormat w:val="MMMM yyyy"/>
          <w:lid w:val="en-US"/>
          <w:storeMappedDataAs w:val="dateTime"/>
          <w:calendar w:val="gregorian"/>
        </w:date>
      </w:sdtPr>
      <w:sdtContent>
        <w:p w14:paraId="6D9A2A13" w14:textId="4AC786C8" w:rsidR="005444FE" w:rsidRPr="001553FD" w:rsidRDefault="007A6F8C" w:rsidP="005444FE">
          <w:pPr>
            <w:pStyle w:val="ThesisBody"/>
            <w:ind w:left="1134" w:right="1134"/>
            <w:jc w:val="center"/>
            <w:rPr>
              <w:rFonts w:asciiTheme="majorBidi" w:hAnsiTheme="majorBidi" w:cstheme="majorBidi"/>
              <w:caps/>
            </w:rPr>
          </w:pPr>
          <w:r w:rsidRPr="001553FD">
            <w:rPr>
              <w:rFonts w:asciiTheme="majorBidi" w:hAnsiTheme="majorBidi" w:cstheme="majorBidi"/>
              <w:caps/>
              <w:lang w:val="en-US"/>
            </w:rPr>
            <w:t>January 2026</w:t>
          </w:r>
        </w:p>
      </w:sdtContent>
    </w:sdt>
    <w:p w14:paraId="4E4CFFD5" w14:textId="77777777" w:rsidR="005444FE" w:rsidRPr="001553FD" w:rsidRDefault="005444FE" w:rsidP="005444FE">
      <w:pPr>
        <w:pStyle w:val="ThesisBody"/>
        <w:jc w:val="center"/>
        <w:rPr>
          <w:rFonts w:asciiTheme="majorBidi" w:hAnsiTheme="majorBidi" w:cstheme="majorBidi"/>
        </w:rPr>
      </w:pPr>
    </w:p>
    <w:p w14:paraId="7AFF5BA0" w14:textId="77777777" w:rsidR="005444FE" w:rsidRPr="001553FD" w:rsidRDefault="005444FE" w:rsidP="005444FE">
      <w:pPr>
        <w:rPr>
          <w:rFonts w:asciiTheme="majorBidi" w:hAnsiTheme="majorBidi" w:cstheme="majorBidi"/>
        </w:rPr>
      </w:pPr>
    </w:p>
    <w:p w14:paraId="316B13BE" w14:textId="77777777" w:rsidR="005444FE" w:rsidRPr="001553FD" w:rsidRDefault="005444FE" w:rsidP="005444FE">
      <w:pPr>
        <w:rPr>
          <w:rFonts w:asciiTheme="majorBidi" w:eastAsia="Times New Roman" w:hAnsiTheme="majorBidi" w:cstheme="majorBidi"/>
          <w:caps/>
          <w:kern w:val="0"/>
          <w:lang w:val="en-GB" w:eastAsia="en-GB"/>
          <w14:ligatures w14:val="none"/>
        </w:rPr>
      </w:pPr>
      <w:r w:rsidRPr="001553FD">
        <w:rPr>
          <w:rFonts w:asciiTheme="majorBidi" w:hAnsiTheme="majorBidi" w:cstheme="majorBidi"/>
          <w:caps/>
        </w:rPr>
        <w:br w:type="page"/>
      </w:r>
    </w:p>
    <w:p w14:paraId="73E13B5C" w14:textId="77777777" w:rsidR="005444FE" w:rsidRPr="001553FD" w:rsidRDefault="005444FE" w:rsidP="00F33683">
      <w:pPr>
        <w:pStyle w:val="Heading1"/>
      </w:pPr>
      <w:bookmarkStart w:id="0" w:name="_Toc186840458"/>
      <w:bookmarkStart w:id="1" w:name="_Toc217266165"/>
      <w:r w:rsidRPr="001553FD">
        <w:lastRenderedPageBreak/>
        <w:t>Table of Contents</w:t>
      </w:r>
      <w:bookmarkEnd w:id="0"/>
      <w:bookmarkEnd w:id="1"/>
    </w:p>
    <w:p w14:paraId="22AF225F" w14:textId="77777777" w:rsidR="005444FE" w:rsidRPr="001553FD" w:rsidRDefault="005444FE" w:rsidP="005444FE">
      <w:pPr>
        <w:pStyle w:val="ThesisBody"/>
        <w:jc w:val="center"/>
        <w:rPr>
          <w:rFonts w:asciiTheme="majorBidi" w:hAnsiTheme="majorBidi" w:cstheme="majorBidi"/>
        </w:rPr>
      </w:pPr>
    </w:p>
    <w:p w14:paraId="33C66A5C" w14:textId="77777777" w:rsidR="005444FE" w:rsidRPr="001553FD" w:rsidRDefault="005444FE" w:rsidP="005444FE">
      <w:pPr>
        <w:pStyle w:val="ThesisBody"/>
        <w:jc w:val="center"/>
        <w:rPr>
          <w:rFonts w:asciiTheme="majorBidi" w:hAnsiTheme="majorBidi" w:cstheme="majorBidi"/>
        </w:rPr>
      </w:pPr>
    </w:p>
    <w:sdt>
      <w:sdtPr>
        <w:rPr>
          <w:rFonts w:asciiTheme="majorBidi" w:eastAsia="Times New Roman" w:hAnsiTheme="majorBidi" w:cstheme="majorBidi"/>
          <w:b/>
          <w:kern w:val="2"/>
          <w:lang w:val="en-US" w:eastAsia="en-US"/>
          <w14:ligatures w14:val="standardContextual"/>
        </w:rPr>
        <w:id w:val="-2018368082"/>
        <w:docPartObj>
          <w:docPartGallery w:val="Table of Contents"/>
          <w:docPartUnique/>
        </w:docPartObj>
      </w:sdtPr>
      <w:sdtEndPr>
        <w:rPr>
          <w:rFonts w:eastAsiaTheme="minorHAnsi"/>
          <w:b w:val="0"/>
          <w:bCs/>
          <w:noProof/>
        </w:rPr>
      </w:sdtEndPr>
      <w:sdtContent>
        <w:p w14:paraId="0352658F" w14:textId="629CEF51" w:rsidR="001553FD" w:rsidRPr="001553FD" w:rsidRDefault="005444FE">
          <w:pPr>
            <w:pStyle w:val="TOC1"/>
            <w:rPr>
              <w:rFonts w:asciiTheme="majorBidi" w:hAnsiTheme="majorBidi" w:cstheme="majorBidi"/>
              <w:noProof/>
              <w:kern w:val="2"/>
              <w:lang w:val="en-US" w:eastAsia="en-US"/>
              <w14:ligatures w14:val="standardContextual"/>
            </w:rPr>
          </w:pPr>
          <w:r w:rsidRPr="001553FD">
            <w:rPr>
              <w:rFonts w:asciiTheme="majorBidi" w:hAnsiTheme="majorBidi" w:cstheme="majorBidi"/>
            </w:rPr>
            <w:fldChar w:fldCharType="begin"/>
          </w:r>
          <w:r w:rsidRPr="001553FD">
            <w:rPr>
              <w:rFonts w:asciiTheme="majorBidi" w:hAnsiTheme="majorBidi" w:cstheme="majorBidi"/>
            </w:rPr>
            <w:instrText xml:space="preserve"> TOC \o "1-3" \h \z \u </w:instrText>
          </w:r>
          <w:r w:rsidRPr="001553FD">
            <w:rPr>
              <w:rFonts w:asciiTheme="majorBidi" w:hAnsiTheme="majorBidi" w:cstheme="majorBidi"/>
            </w:rPr>
            <w:fldChar w:fldCharType="separate"/>
          </w:r>
          <w:hyperlink w:anchor="_Toc217266165" w:history="1">
            <w:r w:rsidR="001553FD" w:rsidRPr="001553FD">
              <w:rPr>
                <w:rStyle w:val="Hyperlink"/>
                <w:rFonts w:asciiTheme="majorBidi" w:hAnsiTheme="majorBidi" w:cstheme="majorBidi"/>
                <w:noProof/>
              </w:rPr>
              <w:t>Table of Contents</w:t>
            </w:r>
            <w:r w:rsidR="001553FD" w:rsidRPr="001553FD">
              <w:rPr>
                <w:rFonts w:asciiTheme="majorBidi" w:hAnsiTheme="majorBidi" w:cstheme="majorBidi"/>
                <w:noProof/>
                <w:webHidden/>
              </w:rPr>
              <w:tab/>
            </w:r>
            <w:r w:rsidR="001553FD" w:rsidRPr="001553FD">
              <w:rPr>
                <w:rFonts w:asciiTheme="majorBidi" w:hAnsiTheme="majorBidi" w:cstheme="majorBidi"/>
                <w:noProof/>
                <w:webHidden/>
              </w:rPr>
              <w:fldChar w:fldCharType="begin"/>
            </w:r>
            <w:r w:rsidR="001553FD" w:rsidRPr="001553FD">
              <w:rPr>
                <w:rFonts w:asciiTheme="majorBidi" w:hAnsiTheme="majorBidi" w:cstheme="majorBidi"/>
                <w:noProof/>
                <w:webHidden/>
              </w:rPr>
              <w:instrText xml:space="preserve"> PAGEREF _Toc217266165 \h </w:instrText>
            </w:r>
            <w:r w:rsidR="001553FD" w:rsidRPr="001553FD">
              <w:rPr>
                <w:rFonts w:asciiTheme="majorBidi" w:hAnsiTheme="majorBidi" w:cstheme="majorBidi"/>
                <w:noProof/>
                <w:webHidden/>
              </w:rPr>
            </w:r>
            <w:r w:rsidR="001553FD" w:rsidRPr="001553FD">
              <w:rPr>
                <w:rFonts w:asciiTheme="majorBidi" w:hAnsiTheme="majorBidi" w:cstheme="majorBidi"/>
                <w:noProof/>
                <w:webHidden/>
              </w:rPr>
              <w:fldChar w:fldCharType="separate"/>
            </w:r>
            <w:r w:rsidR="001553FD" w:rsidRPr="001553FD">
              <w:rPr>
                <w:rFonts w:asciiTheme="majorBidi" w:hAnsiTheme="majorBidi" w:cstheme="majorBidi"/>
                <w:noProof/>
                <w:webHidden/>
              </w:rPr>
              <w:t>3</w:t>
            </w:r>
            <w:r w:rsidR="001553FD" w:rsidRPr="001553FD">
              <w:rPr>
                <w:rFonts w:asciiTheme="majorBidi" w:hAnsiTheme="majorBidi" w:cstheme="majorBidi"/>
                <w:noProof/>
                <w:webHidden/>
              </w:rPr>
              <w:fldChar w:fldCharType="end"/>
            </w:r>
          </w:hyperlink>
        </w:p>
        <w:p w14:paraId="0B0EE323" w14:textId="4726870D" w:rsidR="001553FD" w:rsidRPr="001553FD" w:rsidRDefault="001553FD">
          <w:pPr>
            <w:pStyle w:val="TOC1"/>
            <w:rPr>
              <w:rFonts w:asciiTheme="majorBidi" w:hAnsiTheme="majorBidi" w:cstheme="majorBidi"/>
              <w:noProof/>
              <w:kern w:val="2"/>
              <w:lang w:val="en-US" w:eastAsia="en-US"/>
              <w14:ligatures w14:val="standardContextual"/>
            </w:rPr>
          </w:pPr>
          <w:hyperlink w:anchor="_Toc217266166" w:history="1">
            <w:r w:rsidRPr="001553FD">
              <w:rPr>
                <w:rStyle w:val="Hyperlink"/>
                <w:rFonts w:asciiTheme="majorBidi" w:hAnsiTheme="majorBidi" w:cstheme="majorBidi"/>
                <w:noProof/>
              </w:rPr>
              <w:t>List of figures</w:t>
            </w:r>
            <w:r w:rsidRPr="001553FD">
              <w:rPr>
                <w:rFonts w:asciiTheme="majorBidi" w:hAnsiTheme="majorBidi" w:cstheme="majorBidi"/>
                <w:noProof/>
                <w:webHidden/>
              </w:rPr>
              <w:tab/>
            </w:r>
            <w:r w:rsidRPr="001553FD">
              <w:rPr>
                <w:rFonts w:asciiTheme="majorBidi" w:hAnsiTheme="majorBidi" w:cstheme="majorBidi"/>
                <w:noProof/>
                <w:webHidden/>
              </w:rPr>
              <w:fldChar w:fldCharType="begin"/>
            </w:r>
            <w:r w:rsidRPr="001553FD">
              <w:rPr>
                <w:rFonts w:asciiTheme="majorBidi" w:hAnsiTheme="majorBidi" w:cstheme="majorBidi"/>
                <w:noProof/>
                <w:webHidden/>
              </w:rPr>
              <w:instrText xml:space="preserve"> PAGEREF _Toc217266166 \h </w:instrText>
            </w:r>
            <w:r w:rsidRPr="001553FD">
              <w:rPr>
                <w:rFonts w:asciiTheme="majorBidi" w:hAnsiTheme="majorBidi" w:cstheme="majorBidi"/>
                <w:noProof/>
                <w:webHidden/>
              </w:rPr>
            </w:r>
            <w:r w:rsidRPr="001553FD">
              <w:rPr>
                <w:rFonts w:asciiTheme="majorBidi" w:hAnsiTheme="majorBidi" w:cstheme="majorBidi"/>
                <w:noProof/>
                <w:webHidden/>
              </w:rPr>
              <w:fldChar w:fldCharType="separate"/>
            </w:r>
            <w:r w:rsidRPr="001553FD">
              <w:rPr>
                <w:rFonts w:asciiTheme="majorBidi" w:hAnsiTheme="majorBidi" w:cstheme="majorBidi"/>
                <w:noProof/>
                <w:webHidden/>
              </w:rPr>
              <w:t>5</w:t>
            </w:r>
            <w:r w:rsidRPr="001553FD">
              <w:rPr>
                <w:rFonts w:asciiTheme="majorBidi" w:hAnsiTheme="majorBidi" w:cstheme="majorBidi"/>
                <w:noProof/>
                <w:webHidden/>
              </w:rPr>
              <w:fldChar w:fldCharType="end"/>
            </w:r>
          </w:hyperlink>
        </w:p>
        <w:p w14:paraId="552C746E" w14:textId="29B860DB" w:rsidR="001553FD" w:rsidRPr="001553FD" w:rsidRDefault="001553FD">
          <w:pPr>
            <w:pStyle w:val="TOC1"/>
            <w:rPr>
              <w:rFonts w:asciiTheme="majorBidi" w:hAnsiTheme="majorBidi" w:cstheme="majorBidi"/>
              <w:noProof/>
              <w:kern w:val="2"/>
              <w:lang w:val="en-US" w:eastAsia="en-US"/>
              <w14:ligatures w14:val="standardContextual"/>
            </w:rPr>
          </w:pPr>
          <w:hyperlink w:anchor="_Toc217266167" w:history="1">
            <w:r w:rsidRPr="001553FD">
              <w:rPr>
                <w:rStyle w:val="Hyperlink"/>
                <w:rFonts w:asciiTheme="majorBidi" w:hAnsiTheme="majorBidi" w:cstheme="majorBidi"/>
                <w:noProof/>
              </w:rPr>
              <w:t>List of tables</w:t>
            </w:r>
            <w:r w:rsidRPr="001553FD">
              <w:rPr>
                <w:rFonts w:asciiTheme="majorBidi" w:hAnsiTheme="majorBidi" w:cstheme="majorBidi"/>
                <w:noProof/>
                <w:webHidden/>
              </w:rPr>
              <w:tab/>
            </w:r>
            <w:r w:rsidRPr="001553FD">
              <w:rPr>
                <w:rFonts w:asciiTheme="majorBidi" w:hAnsiTheme="majorBidi" w:cstheme="majorBidi"/>
                <w:noProof/>
                <w:webHidden/>
              </w:rPr>
              <w:fldChar w:fldCharType="begin"/>
            </w:r>
            <w:r w:rsidRPr="001553FD">
              <w:rPr>
                <w:rFonts w:asciiTheme="majorBidi" w:hAnsiTheme="majorBidi" w:cstheme="majorBidi"/>
                <w:noProof/>
                <w:webHidden/>
              </w:rPr>
              <w:instrText xml:space="preserve"> PAGEREF _Toc217266167 \h </w:instrText>
            </w:r>
            <w:r w:rsidRPr="001553FD">
              <w:rPr>
                <w:rFonts w:asciiTheme="majorBidi" w:hAnsiTheme="majorBidi" w:cstheme="majorBidi"/>
                <w:noProof/>
                <w:webHidden/>
              </w:rPr>
            </w:r>
            <w:r w:rsidRPr="001553FD">
              <w:rPr>
                <w:rFonts w:asciiTheme="majorBidi" w:hAnsiTheme="majorBidi" w:cstheme="majorBidi"/>
                <w:noProof/>
                <w:webHidden/>
              </w:rPr>
              <w:fldChar w:fldCharType="separate"/>
            </w:r>
            <w:r w:rsidRPr="001553FD">
              <w:rPr>
                <w:rFonts w:asciiTheme="majorBidi" w:hAnsiTheme="majorBidi" w:cstheme="majorBidi"/>
                <w:noProof/>
                <w:webHidden/>
              </w:rPr>
              <w:t>6</w:t>
            </w:r>
            <w:r w:rsidRPr="001553FD">
              <w:rPr>
                <w:rFonts w:asciiTheme="majorBidi" w:hAnsiTheme="majorBidi" w:cstheme="majorBidi"/>
                <w:noProof/>
                <w:webHidden/>
              </w:rPr>
              <w:fldChar w:fldCharType="end"/>
            </w:r>
          </w:hyperlink>
        </w:p>
        <w:p w14:paraId="257B9212" w14:textId="4209419E" w:rsidR="001553FD" w:rsidRPr="001553FD" w:rsidRDefault="001553FD">
          <w:pPr>
            <w:pStyle w:val="TOC1"/>
            <w:rPr>
              <w:rFonts w:asciiTheme="majorBidi" w:hAnsiTheme="majorBidi" w:cstheme="majorBidi"/>
              <w:noProof/>
              <w:kern w:val="2"/>
              <w:lang w:val="en-US" w:eastAsia="en-US"/>
              <w14:ligatures w14:val="standardContextual"/>
            </w:rPr>
          </w:pPr>
          <w:hyperlink w:anchor="_Toc217266168" w:history="1">
            <w:r w:rsidRPr="001553FD">
              <w:rPr>
                <w:rStyle w:val="Hyperlink"/>
                <w:rFonts w:asciiTheme="majorBidi" w:hAnsiTheme="majorBidi" w:cstheme="majorBidi"/>
                <w:noProof/>
              </w:rPr>
              <w:t>Abstract</w:t>
            </w:r>
            <w:r w:rsidRPr="001553FD">
              <w:rPr>
                <w:rFonts w:asciiTheme="majorBidi" w:hAnsiTheme="majorBidi" w:cstheme="majorBidi"/>
                <w:noProof/>
                <w:webHidden/>
              </w:rPr>
              <w:tab/>
            </w:r>
            <w:r w:rsidRPr="001553FD">
              <w:rPr>
                <w:rFonts w:asciiTheme="majorBidi" w:hAnsiTheme="majorBidi" w:cstheme="majorBidi"/>
                <w:noProof/>
                <w:webHidden/>
              </w:rPr>
              <w:fldChar w:fldCharType="begin"/>
            </w:r>
            <w:r w:rsidRPr="001553FD">
              <w:rPr>
                <w:rFonts w:asciiTheme="majorBidi" w:hAnsiTheme="majorBidi" w:cstheme="majorBidi"/>
                <w:noProof/>
                <w:webHidden/>
              </w:rPr>
              <w:instrText xml:space="preserve"> PAGEREF _Toc217266168 \h </w:instrText>
            </w:r>
            <w:r w:rsidRPr="001553FD">
              <w:rPr>
                <w:rFonts w:asciiTheme="majorBidi" w:hAnsiTheme="majorBidi" w:cstheme="majorBidi"/>
                <w:noProof/>
                <w:webHidden/>
              </w:rPr>
            </w:r>
            <w:r w:rsidRPr="001553FD">
              <w:rPr>
                <w:rFonts w:asciiTheme="majorBidi" w:hAnsiTheme="majorBidi" w:cstheme="majorBidi"/>
                <w:noProof/>
                <w:webHidden/>
              </w:rPr>
              <w:fldChar w:fldCharType="separate"/>
            </w:r>
            <w:r w:rsidRPr="001553FD">
              <w:rPr>
                <w:rFonts w:asciiTheme="majorBidi" w:hAnsiTheme="majorBidi" w:cstheme="majorBidi"/>
                <w:noProof/>
                <w:webHidden/>
              </w:rPr>
              <w:t>7</w:t>
            </w:r>
            <w:r w:rsidRPr="001553FD">
              <w:rPr>
                <w:rFonts w:asciiTheme="majorBidi" w:hAnsiTheme="majorBidi" w:cstheme="majorBidi"/>
                <w:noProof/>
                <w:webHidden/>
              </w:rPr>
              <w:fldChar w:fldCharType="end"/>
            </w:r>
          </w:hyperlink>
        </w:p>
        <w:p w14:paraId="109F793C" w14:textId="0E02883A" w:rsidR="001553FD" w:rsidRPr="001553FD" w:rsidRDefault="001553FD">
          <w:pPr>
            <w:pStyle w:val="TOC1"/>
            <w:rPr>
              <w:rFonts w:asciiTheme="majorBidi" w:hAnsiTheme="majorBidi" w:cstheme="majorBidi"/>
              <w:noProof/>
              <w:kern w:val="2"/>
              <w:lang w:val="en-US" w:eastAsia="en-US"/>
              <w14:ligatures w14:val="standardContextual"/>
            </w:rPr>
          </w:pPr>
          <w:hyperlink w:anchor="_Toc217266169" w:history="1">
            <w:r w:rsidRPr="001553FD">
              <w:rPr>
                <w:rStyle w:val="Hyperlink"/>
                <w:rFonts w:asciiTheme="majorBidi" w:hAnsiTheme="majorBidi" w:cstheme="majorBidi"/>
                <w:noProof/>
              </w:rPr>
              <w:t>Keywords:</w:t>
            </w:r>
            <w:r w:rsidRPr="001553FD">
              <w:rPr>
                <w:rFonts w:asciiTheme="majorBidi" w:hAnsiTheme="majorBidi" w:cstheme="majorBidi"/>
                <w:noProof/>
                <w:webHidden/>
              </w:rPr>
              <w:tab/>
            </w:r>
            <w:r w:rsidRPr="001553FD">
              <w:rPr>
                <w:rFonts w:asciiTheme="majorBidi" w:hAnsiTheme="majorBidi" w:cstheme="majorBidi"/>
                <w:noProof/>
                <w:webHidden/>
              </w:rPr>
              <w:fldChar w:fldCharType="begin"/>
            </w:r>
            <w:r w:rsidRPr="001553FD">
              <w:rPr>
                <w:rFonts w:asciiTheme="majorBidi" w:hAnsiTheme="majorBidi" w:cstheme="majorBidi"/>
                <w:noProof/>
                <w:webHidden/>
              </w:rPr>
              <w:instrText xml:space="preserve"> PAGEREF _Toc217266169 \h </w:instrText>
            </w:r>
            <w:r w:rsidRPr="001553FD">
              <w:rPr>
                <w:rFonts w:asciiTheme="majorBidi" w:hAnsiTheme="majorBidi" w:cstheme="majorBidi"/>
                <w:noProof/>
                <w:webHidden/>
              </w:rPr>
            </w:r>
            <w:r w:rsidRPr="001553FD">
              <w:rPr>
                <w:rFonts w:asciiTheme="majorBidi" w:hAnsiTheme="majorBidi" w:cstheme="majorBidi"/>
                <w:noProof/>
                <w:webHidden/>
              </w:rPr>
              <w:fldChar w:fldCharType="separate"/>
            </w:r>
            <w:r w:rsidRPr="001553FD">
              <w:rPr>
                <w:rFonts w:asciiTheme="majorBidi" w:hAnsiTheme="majorBidi" w:cstheme="majorBidi"/>
                <w:noProof/>
                <w:webHidden/>
              </w:rPr>
              <w:t>7</w:t>
            </w:r>
            <w:r w:rsidRPr="001553FD">
              <w:rPr>
                <w:rFonts w:asciiTheme="majorBidi" w:hAnsiTheme="majorBidi" w:cstheme="majorBidi"/>
                <w:noProof/>
                <w:webHidden/>
              </w:rPr>
              <w:fldChar w:fldCharType="end"/>
            </w:r>
          </w:hyperlink>
        </w:p>
        <w:p w14:paraId="50FAAB38" w14:textId="767CD902" w:rsidR="001553FD" w:rsidRPr="001553FD" w:rsidRDefault="001553FD">
          <w:pPr>
            <w:pStyle w:val="TOC1"/>
            <w:rPr>
              <w:rFonts w:asciiTheme="majorBidi" w:hAnsiTheme="majorBidi" w:cstheme="majorBidi"/>
              <w:noProof/>
              <w:kern w:val="2"/>
              <w:lang w:val="en-US" w:eastAsia="en-US"/>
              <w14:ligatures w14:val="standardContextual"/>
            </w:rPr>
          </w:pPr>
          <w:hyperlink w:anchor="_Toc217266170" w:history="1">
            <w:r w:rsidRPr="001553FD">
              <w:rPr>
                <w:rStyle w:val="Hyperlink"/>
                <w:rFonts w:asciiTheme="majorBidi" w:hAnsiTheme="majorBidi" w:cstheme="majorBidi"/>
                <w:noProof/>
              </w:rPr>
              <w:t>1.</w:t>
            </w:r>
            <w:r w:rsidRPr="001553FD">
              <w:rPr>
                <w:rFonts w:asciiTheme="majorBidi" w:hAnsiTheme="majorBidi" w:cstheme="majorBidi"/>
                <w:noProof/>
                <w:kern w:val="2"/>
                <w:lang w:val="en-US" w:eastAsia="en-US"/>
                <w14:ligatures w14:val="standardContextual"/>
              </w:rPr>
              <w:tab/>
            </w:r>
            <w:r w:rsidRPr="001553FD">
              <w:rPr>
                <w:rStyle w:val="Hyperlink"/>
                <w:rFonts w:asciiTheme="majorBidi" w:hAnsiTheme="majorBidi" w:cstheme="majorBidi"/>
                <w:noProof/>
              </w:rPr>
              <w:t>Introduction</w:t>
            </w:r>
            <w:r w:rsidRPr="001553FD">
              <w:rPr>
                <w:rFonts w:asciiTheme="majorBidi" w:hAnsiTheme="majorBidi" w:cstheme="majorBidi"/>
                <w:noProof/>
                <w:webHidden/>
              </w:rPr>
              <w:tab/>
            </w:r>
            <w:r w:rsidRPr="001553FD">
              <w:rPr>
                <w:rFonts w:asciiTheme="majorBidi" w:hAnsiTheme="majorBidi" w:cstheme="majorBidi"/>
                <w:noProof/>
                <w:webHidden/>
              </w:rPr>
              <w:fldChar w:fldCharType="begin"/>
            </w:r>
            <w:r w:rsidRPr="001553FD">
              <w:rPr>
                <w:rFonts w:asciiTheme="majorBidi" w:hAnsiTheme="majorBidi" w:cstheme="majorBidi"/>
                <w:noProof/>
                <w:webHidden/>
              </w:rPr>
              <w:instrText xml:space="preserve"> PAGEREF _Toc217266170 \h </w:instrText>
            </w:r>
            <w:r w:rsidRPr="001553FD">
              <w:rPr>
                <w:rFonts w:asciiTheme="majorBidi" w:hAnsiTheme="majorBidi" w:cstheme="majorBidi"/>
                <w:noProof/>
                <w:webHidden/>
              </w:rPr>
            </w:r>
            <w:r w:rsidRPr="001553FD">
              <w:rPr>
                <w:rFonts w:asciiTheme="majorBidi" w:hAnsiTheme="majorBidi" w:cstheme="majorBidi"/>
                <w:noProof/>
                <w:webHidden/>
              </w:rPr>
              <w:fldChar w:fldCharType="separate"/>
            </w:r>
            <w:r w:rsidRPr="001553FD">
              <w:rPr>
                <w:rFonts w:asciiTheme="majorBidi" w:hAnsiTheme="majorBidi" w:cstheme="majorBidi"/>
                <w:noProof/>
                <w:webHidden/>
              </w:rPr>
              <w:t>8</w:t>
            </w:r>
            <w:r w:rsidRPr="001553FD">
              <w:rPr>
                <w:rFonts w:asciiTheme="majorBidi" w:hAnsiTheme="majorBidi" w:cstheme="majorBidi"/>
                <w:noProof/>
                <w:webHidden/>
              </w:rPr>
              <w:fldChar w:fldCharType="end"/>
            </w:r>
          </w:hyperlink>
        </w:p>
        <w:p w14:paraId="3B875491" w14:textId="041832BF" w:rsidR="001553FD" w:rsidRPr="001553FD" w:rsidRDefault="001553FD">
          <w:pPr>
            <w:pStyle w:val="TOC1"/>
            <w:rPr>
              <w:rFonts w:asciiTheme="majorBidi" w:hAnsiTheme="majorBidi" w:cstheme="majorBidi"/>
              <w:noProof/>
              <w:kern w:val="2"/>
              <w:lang w:val="en-US" w:eastAsia="en-US"/>
              <w14:ligatures w14:val="standardContextual"/>
            </w:rPr>
          </w:pPr>
          <w:hyperlink w:anchor="_Toc217266171" w:history="1">
            <w:r w:rsidRPr="001553FD">
              <w:rPr>
                <w:rStyle w:val="Hyperlink"/>
                <w:rFonts w:asciiTheme="majorBidi" w:hAnsiTheme="majorBidi" w:cstheme="majorBidi"/>
                <w:noProof/>
              </w:rPr>
              <w:t>Research question</w:t>
            </w:r>
            <w:r w:rsidRPr="001553FD">
              <w:rPr>
                <w:rFonts w:asciiTheme="majorBidi" w:hAnsiTheme="majorBidi" w:cstheme="majorBidi"/>
                <w:noProof/>
                <w:webHidden/>
              </w:rPr>
              <w:tab/>
            </w:r>
            <w:r w:rsidRPr="001553FD">
              <w:rPr>
                <w:rFonts w:asciiTheme="majorBidi" w:hAnsiTheme="majorBidi" w:cstheme="majorBidi"/>
                <w:noProof/>
                <w:webHidden/>
              </w:rPr>
              <w:fldChar w:fldCharType="begin"/>
            </w:r>
            <w:r w:rsidRPr="001553FD">
              <w:rPr>
                <w:rFonts w:asciiTheme="majorBidi" w:hAnsiTheme="majorBidi" w:cstheme="majorBidi"/>
                <w:noProof/>
                <w:webHidden/>
              </w:rPr>
              <w:instrText xml:space="preserve"> PAGEREF _Toc217266171 \h </w:instrText>
            </w:r>
            <w:r w:rsidRPr="001553FD">
              <w:rPr>
                <w:rFonts w:asciiTheme="majorBidi" w:hAnsiTheme="majorBidi" w:cstheme="majorBidi"/>
                <w:noProof/>
                <w:webHidden/>
              </w:rPr>
            </w:r>
            <w:r w:rsidRPr="001553FD">
              <w:rPr>
                <w:rFonts w:asciiTheme="majorBidi" w:hAnsiTheme="majorBidi" w:cstheme="majorBidi"/>
                <w:noProof/>
                <w:webHidden/>
              </w:rPr>
              <w:fldChar w:fldCharType="separate"/>
            </w:r>
            <w:r w:rsidRPr="001553FD">
              <w:rPr>
                <w:rFonts w:asciiTheme="majorBidi" w:hAnsiTheme="majorBidi" w:cstheme="majorBidi"/>
                <w:noProof/>
                <w:webHidden/>
              </w:rPr>
              <w:t>9</w:t>
            </w:r>
            <w:r w:rsidRPr="001553FD">
              <w:rPr>
                <w:rFonts w:asciiTheme="majorBidi" w:hAnsiTheme="majorBidi" w:cstheme="majorBidi"/>
                <w:noProof/>
                <w:webHidden/>
              </w:rPr>
              <w:fldChar w:fldCharType="end"/>
            </w:r>
          </w:hyperlink>
        </w:p>
        <w:p w14:paraId="51C4149E" w14:textId="7C1DE946" w:rsidR="001553FD" w:rsidRPr="001553FD" w:rsidRDefault="001553FD">
          <w:pPr>
            <w:pStyle w:val="TOC1"/>
            <w:rPr>
              <w:rFonts w:asciiTheme="majorBidi" w:hAnsiTheme="majorBidi" w:cstheme="majorBidi"/>
              <w:noProof/>
              <w:kern w:val="2"/>
              <w:lang w:val="en-US" w:eastAsia="en-US"/>
              <w14:ligatures w14:val="standardContextual"/>
            </w:rPr>
          </w:pPr>
          <w:hyperlink w:anchor="_Toc217266172" w:history="1">
            <w:r w:rsidRPr="001553FD">
              <w:rPr>
                <w:rStyle w:val="Hyperlink"/>
                <w:rFonts w:asciiTheme="majorBidi" w:hAnsiTheme="majorBidi" w:cstheme="majorBidi"/>
                <w:noProof/>
              </w:rPr>
              <w:t>Objectives</w:t>
            </w:r>
            <w:r w:rsidRPr="001553FD">
              <w:rPr>
                <w:rFonts w:asciiTheme="majorBidi" w:hAnsiTheme="majorBidi" w:cstheme="majorBidi"/>
                <w:noProof/>
                <w:webHidden/>
              </w:rPr>
              <w:tab/>
            </w:r>
            <w:r w:rsidRPr="001553FD">
              <w:rPr>
                <w:rFonts w:asciiTheme="majorBidi" w:hAnsiTheme="majorBidi" w:cstheme="majorBidi"/>
                <w:noProof/>
                <w:webHidden/>
              </w:rPr>
              <w:fldChar w:fldCharType="begin"/>
            </w:r>
            <w:r w:rsidRPr="001553FD">
              <w:rPr>
                <w:rFonts w:asciiTheme="majorBidi" w:hAnsiTheme="majorBidi" w:cstheme="majorBidi"/>
                <w:noProof/>
                <w:webHidden/>
              </w:rPr>
              <w:instrText xml:space="preserve"> PAGEREF _Toc217266172 \h </w:instrText>
            </w:r>
            <w:r w:rsidRPr="001553FD">
              <w:rPr>
                <w:rFonts w:asciiTheme="majorBidi" w:hAnsiTheme="majorBidi" w:cstheme="majorBidi"/>
                <w:noProof/>
                <w:webHidden/>
              </w:rPr>
            </w:r>
            <w:r w:rsidRPr="001553FD">
              <w:rPr>
                <w:rFonts w:asciiTheme="majorBidi" w:hAnsiTheme="majorBidi" w:cstheme="majorBidi"/>
                <w:noProof/>
                <w:webHidden/>
              </w:rPr>
              <w:fldChar w:fldCharType="separate"/>
            </w:r>
            <w:r w:rsidRPr="001553FD">
              <w:rPr>
                <w:rFonts w:asciiTheme="majorBidi" w:hAnsiTheme="majorBidi" w:cstheme="majorBidi"/>
                <w:noProof/>
                <w:webHidden/>
              </w:rPr>
              <w:t>10</w:t>
            </w:r>
            <w:r w:rsidRPr="001553FD">
              <w:rPr>
                <w:rFonts w:asciiTheme="majorBidi" w:hAnsiTheme="majorBidi" w:cstheme="majorBidi"/>
                <w:noProof/>
                <w:webHidden/>
              </w:rPr>
              <w:fldChar w:fldCharType="end"/>
            </w:r>
          </w:hyperlink>
        </w:p>
        <w:p w14:paraId="6A57D859" w14:textId="4F0A0F2E" w:rsidR="001553FD" w:rsidRPr="001553FD" w:rsidRDefault="001553FD">
          <w:pPr>
            <w:pStyle w:val="TOC1"/>
            <w:rPr>
              <w:rFonts w:asciiTheme="majorBidi" w:hAnsiTheme="majorBidi" w:cstheme="majorBidi"/>
              <w:noProof/>
              <w:kern w:val="2"/>
              <w:lang w:val="en-US" w:eastAsia="en-US"/>
              <w14:ligatures w14:val="standardContextual"/>
            </w:rPr>
          </w:pPr>
          <w:hyperlink w:anchor="_Toc217266173" w:history="1">
            <w:r w:rsidRPr="001553FD">
              <w:rPr>
                <w:rStyle w:val="Hyperlink"/>
                <w:rFonts w:asciiTheme="majorBidi" w:hAnsiTheme="majorBidi" w:cstheme="majorBidi"/>
                <w:noProof/>
              </w:rPr>
              <w:t>2.</w:t>
            </w:r>
            <w:r w:rsidRPr="001553FD">
              <w:rPr>
                <w:rFonts w:asciiTheme="majorBidi" w:hAnsiTheme="majorBidi" w:cstheme="majorBidi"/>
                <w:noProof/>
                <w:kern w:val="2"/>
                <w:lang w:val="en-US" w:eastAsia="en-US"/>
                <w14:ligatures w14:val="standardContextual"/>
              </w:rPr>
              <w:tab/>
            </w:r>
            <w:r w:rsidRPr="001553FD">
              <w:rPr>
                <w:rStyle w:val="Hyperlink"/>
                <w:rFonts w:asciiTheme="majorBidi" w:hAnsiTheme="majorBidi" w:cstheme="majorBidi"/>
                <w:noProof/>
              </w:rPr>
              <w:t>Literature Review</w:t>
            </w:r>
            <w:r w:rsidRPr="001553FD">
              <w:rPr>
                <w:rFonts w:asciiTheme="majorBidi" w:hAnsiTheme="majorBidi" w:cstheme="majorBidi"/>
                <w:noProof/>
                <w:webHidden/>
              </w:rPr>
              <w:tab/>
            </w:r>
            <w:r w:rsidRPr="001553FD">
              <w:rPr>
                <w:rFonts w:asciiTheme="majorBidi" w:hAnsiTheme="majorBidi" w:cstheme="majorBidi"/>
                <w:noProof/>
                <w:webHidden/>
              </w:rPr>
              <w:fldChar w:fldCharType="begin"/>
            </w:r>
            <w:r w:rsidRPr="001553FD">
              <w:rPr>
                <w:rFonts w:asciiTheme="majorBidi" w:hAnsiTheme="majorBidi" w:cstheme="majorBidi"/>
                <w:noProof/>
                <w:webHidden/>
              </w:rPr>
              <w:instrText xml:space="preserve"> PAGEREF _Toc217266173 \h </w:instrText>
            </w:r>
            <w:r w:rsidRPr="001553FD">
              <w:rPr>
                <w:rFonts w:asciiTheme="majorBidi" w:hAnsiTheme="majorBidi" w:cstheme="majorBidi"/>
                <w:noProof/>
                <w:webHidden/>
              </w:rPr>
            </w:r>
            <w:r w:rsidRPr="001553FD">
              <w:rPr>
                <w:rFonts w:asciiTheme="majorBidi" w:hAnsiTheme="majorBidi" w:cstheme="majorBidi"/>
                <w:noProof/>
                <w:webHidden/>
              </w:rPr>
              <w:fldChar w:fldCharType="separate"/>
            </w:r>
            <w:r w:rsidRPr="001553FD">
              <w:rPr>
                <w:rFonts w:asciiTheme="majorBidi" w:hAnsiTheme="majorBidi" w:cstheme="majorBidi"/>
                <w:noProof/>
                <w:webHidden/>
              </w:rPr>
              <w:t>11</w:t>
            </w:r>
            <w:r w:rsidRPr="001553FD">
              <w:rPr>
                <w:rFonts w:asciiTheme="majorBidi" w:hAnsiTheme="majorBidi" w:cstheme="majorBidi"/>
                <w:noProof/>
                <w:webHidden/>
              </w:rPr>
              <w:fldChar w:fldCharType="end"/>
            </w:r>
          </w:hyperlink>
        </w:p>
        <w:p w14:paraId="4713BE33" w14:textId="0F12C206" w:rsidR="001553FD" w:rsidRPr="001553FD" w:rsidRDefault="001553FD">
          <w:pPr>
            <w:pStyle w:val="TOC2"/>
            <w:rPr>
              <w:kern w:val="2"/>
              <w:lang w:val="en-US" w:eastAsia="en-US"/>
              <w14:ligatures w14:val="standardContextual"/>
            </w:rPr>
          </w:pPr>
          <w:hyperlink w:anchor="_Toc217266174" w:history="1">
            <w:r w:rsidRPr="001553FD">
              <w:rPr>
                <w:rStyle w:val="Hyperlink"/>
              </w:rPr>
              <w:t>4.1 Histopathology Computer-Aided Diagnosis Systems</w:t>
            </w:r>
            <w:r w:rsidRPr="001553FD">
              <w:rPr>
                <w:webHidden/>
              </w:rPr>
              <w:tab/>
            </w:r>
            <w:r w:rsidRPr="001553FD">
              <w:rPr>
                <w:webHidden/>
              </w:rPr>
              <w:fldChar w:fldCharType="begin"/>
            </w:r>
            <w:r w:rsidRPr="001553FD">
              <w:rPr>
                <w:webHidden/>
              </w:rPr>
              <w:instrText xml:space="preserve"> PAGEREF _Toc217266174 \h </w:instrText>
            </w:r>
            <w:r w:rsidRPr="001553FD">
              <w:rPr>
                <w:webHidden/>
              </w:rPr>
            </w:r>
            <w:r w:rsidRPr="001553FD">
              <w:rPr>
                <w:webHidden/>
              </w:rPr>
              <w:fldChar w:fldCharType="separate"/>
            </w:r>
            <w:r w:rsidRPr="001553FD">
              <w:rPr>
                <w:webHidden/>
              </w:rPr>
              <w:t>11</w:t>
            </w:r>
            <w:r w:rsidRPr="001553FD">
              <w:rPr>
                <w:webHidden/>
              </w:rPr>
              <w:fldChar w:fldCharType="end"/>
            </w:r>
          </w:hyperlink>
        </w:p>
        <w:p w14:paraId="5B748BA2" w14:textId="61C0BA31" w:rsidR="001553FD" w:rsidRPr="001553FD" w:rsidRDefault="001553FD">
          <w:pPr>
            <w:pStyle w:val="TOC2"/>
            <w:rPr>
              <w:kern w:val="2"/>
              <w:lang w:val="en-US" w:eastAsia="en-US"/>
              <w14:ligatures w14:val="standardContextual"/>
            </w:rPr>
          </w:pPr>
          <w:hyperlink w:anchor="_Toc217266175" w:history="1">
            <w:r w:rsidRPr="001553FD">
              <w:rPr>
                <w:rStyle w:val="Hyperlink"/>
              </w:rPr>
              <w:t>4.2 Feature Selection in Computer Vision and Medical Imaging</w:t>
            </w:r>
            <w:r w:rsidRPr="001553FD">
              <w:rPr>
                <w:webHidden/>
              </w:rPr>
              <w:tab/>
            </w:r>
            <w:r w:rsidRPr="001553FD">
              <w:rPr>
                <w:webHidden/>
              </w:rPr>
              <w:fldChar w:fldCharType="begin"/>
            </w:r>
            <w:r w:rsidRPr="001553FD">
              <w:rPr>
                <w:webHidden/>
              </w:rPr>
              <w:instrText xml:space="preserve"> PAGEREF _Toc217266175 \h </w:instrText>
            </w:r>
            <w:r w:rsidRPr="001553FD">
              <w:rPr>
                <w:webHidden/>
              </w:rPr>
            </w:r>
            <w:r w:rsidRPr="001553FD">
              <w:rPr>
                <w:webHidden/>
              </w:rPr>
              <w:fldChar w:fldCharType="separate"/>
            </w:r>
            <w:r w:rsidRPr="001553FD">
              <w:rPr>
                <w:webHidden/>
              </w:rPr>
              <w:t>12</w:t>
            </w:r>
            <w:r w:rsidRPr="001553FD">
              <w:rPr>
                <w:webHidden/>
              </w:rPr>
              <w:fldChar w:fldCharType="end"/>
            </w:r>
          </w:hyperlink>
        </w:p>
        <w:p w14:paraId="211DAF47" w14:textId="42DABFEE" w:rsidR="001553FD" w:rsidRPr="001553FD" w:rsidRDefault="001553FD">
          <w:pPr>
            <w:pStyle w:val="TOC2"/>
            <w:rPr>
              <w:kern w:val="2"/>
              <w:lang w:val="en-US" w:eastAsia="en-US"/>
              <w14:ligatures w14:val="standardContextual"/>
            </w:rPr>
          </w:pPr>
          <w:hyperlink w:anchor="_Toc217266176" w:history="1">
            <w:r w:rsidRPr="001553FD">
              <w:rPr>
                <w:rStyle w:val="Hyperlink"/>
              </w:rPr>
              <w:t>4.3 Model Interpretability in Healthcare AI</w:t>
            </w:r>
            <w:r w:rsidRPr="001553FD">
              <w:rPr>
                <w:webHidden/>
              </w:rPr>
              <w:tab/>
            </w:r>
            <w:r w:rsidRPr="001553FD">
              <w:rPr>
                <w:webHidden/>
              </w:rPr>
              <w:fldChar w:fldCharType="begin"/>
            </w:r>
            <w:r w:rsidRPr="001553FD">
              <w:rPr>
                <w:webHidden/>
              </w:rPr>
              <w:instrText xml:space="preserve"> PAGEREF _Toc217266176 \h </w:instrText>
            </w:r>
            <w:r w:rsidRPr="001553FD">
              <w:rPr>
                <w:webHidden/>
              </w:rPr>
            </w:r>
            <w:r w:rsidRPr="001553FD">
              <w:rPr>
                <w:webHidden/>
              </w:rPr>
              <w:fldChar w:fldCharType="separate"/>
            </w:r>
            <w:r w:rsidRPr="001553FD">
              <w:rPr>
                <w:webHidden/>
              </w:rPr>
              <w:t>13</w:t>
            </w:r>
            <w:r w:rsidRPr="001553FD">
              <w:rPr>
                <w:webHidden/>
              </w:rPr>
              <w:fldChar w:fldCharType="end"/>
            </w:r>
          </w:hyperlink>
        </w:p>
        <w:p w14:paraId="0ADA0014" w14:textId="29FCCA36" w:rsidR="001553FD" w:rsidRPr="001553FD" w:rsidRDefault="001553FD">
          <w:pPr>
            <w:pStyle w:val="TOC1"/>
            <w:rPr>
              <w:rFonts w:asciiTheme="majorBidi" w:hAnsiTheme="majorBidi" w:cstheme="majorBidi"/>
              <w:noProof/>
              <w:kern w:val="2"/>
              <w:lang w:val="en-US" w:eastAsia="en-US"/>
              <w14:ligatures w14:val="standardContextual"/>
            </w:rPr>
          </w:pPr>
          <w:hyperlink w:anchor="_Toc217266177" w:history="1">
            <w:r w:rsidRPr="001553FD">
              <w:rPr>
                <w:rStyle w:val="Hyperlink"/>
                <w:rFonts w:asciiTheme="majorBidi" w:eastAsia="Times New Roman" w:hAnsiTheme="majorBidi" w:cstheme="majorBidi"/>
                <w:noProof/>
              </w:rPr>
              <w:t>3.</w:t>
            </w:r>
            <w:r w:rsidRPr="001553FD">
              <w:rPr>
                <w:rFonts w:asciiTheme="majorBidi" w:hAnsiTheme="majorBidi" w:cstheme="majorBidi"/>
                <w:noProof/>
                <w:kern w:val="2"/>
                <w:lang w:val="en-US" w:eastAsia="en-US"/>
                <w14:ligatures w14:val="standardContextual"/>
              </w:rPr>
              <w:tab/>
            </w:r>
            <w:r w:rsidRPr="001553FD">
              <w:rPr>
                <w:rStyle w:val="Hyperlink"/>
                <w:rFonts w:asciiTheme="majorBidi" w:eastAsia="Times New Roman" w:hAnsiTheme="majorBidi" w:cstheme="majorBidi"/>
                <w:noProof/>
              </w:rPr>
              <w:t>Methodology</w:t>
            </w:r>
            <w:r w:rsidRPr="001553FD">
              <w:rPr>
                <w:rFonts w:asciiTheme="majorBidi" w:hAnsiTheme="majorBidi" w:cstheme="majorBidi"/>
                <w:noProof/>
                <w:webHidden/>
              </w:rPr>
              <w:tab/>
            </w:r>
            <w:r w:rsidRPr="001553FD">
              <w:rPr>
                <w:rFonts w:asciiTheme="majorBidi" w:hAnsiTheme="majorBidi" w:cstheme="majorBidi"/>
                <w:noProof/>
                <w:webHidden/>
              </w:rPr>
              <w:fldChar w:fldCharType="begin"/>
            </w:r>
            <w:r w:rsidRPr="001553FD">
              <w:rPr>
                <w:rFonts w:asciiTheme="majorBidi" w:hAnsiTheme="majorBidi" w:cstheme="majorBidi"/>
                <w:noProof/>
                <w:webHidden/>
              </w:rPr>
              <w:instrText xml:space="preserve"> PAGEREF _Toc217266177 \h </w:instrText>
            </w:r>
            <w:r w:rsidRPr="001553FD">
              <w:rPr>
                <w:rFonts w:asciiTheme="majorBidi" w:hAnsiTheme="majorBidi" w:cstheme="majorBidi"/>
                <w:noProof/>
                <w:webHidden/>
              </w:rPr>
            </w:r>
            <w:r w:rsidRPr="001553FD">
              <w:rPr>
                <w:rFonts w:asciiTheme="majorBidi" w:hAnsiTheme="majorBidi" w:cstheme="majorBidi"/>
                <w:noProof/>
                <w:webHidden/>
              </w:rPr>
              <w:fldChar w:fldCharType="separate"/>
            </w:r>
            <w:r w:rsidRPr="001553FD">
              <w:rPr>
                <w:rFonts w:asciiTheme="majorBidi" w:hAnsiTheme="majorBidi" w:cstheme="majorBidi"/>
                <w:noProof/>
                <w:webHidden/>
              </w:rPr>
              <w:t>15</w:t>
            </w:r>
            <w:r w:rsidRPr="001553FD">
              <w:rPr>
                <w:rFonts w:asciiTheme="majorBidi" w:hAnsiTheme="majorBidi" w:cstheme="majorBidi"/>
                <w:noProof/>
                <w:webHidden/>
              </w:rPr>
              <w:fldChar w:fldCharType="end"/>
            </w:r>
          </w:hyperlink>
        </w:p>
        <w:p w14:paraId="6841A51A" w14:textId="5967C058" w:rsidR="001553FD" w:rsidRPr="001553FD" w:rsidRDefault="001553FD">
          <w:pPr>
            <w:pStyle w:val="TOC2"/>
            <w:rPr>
              <w:kern w:val="2"/>
              <w:lang w:val="en-US" w:eastAsia="en-US"/>
              <w14:ligatures w14:val="standardContextual"/>
            </w:rPr>
          </w:pPr>
          <w:hyperlink w:anchor="_Toc217266178" w:history="1">
            <w:r w:rsidRPr="001553FD">
              <w:rPr>
                <w:rStyle w:val="Hyperlink"/>
              </w:rPr>
              <w:t>3.1 Problem Formulation</w:t>
            </w:r>
            <w:r w:rsidRPr="001553FD">
              <w:rPr>
                <w:webHidden/>
              </w:rPr>
              <w:tab/>
            </w:r>
            <w:r w:rsidRPr="001553FD">
              <w:rPr>
                <w:webHidden/>
              </w:rPr>
              <w:fldChar w:fldCharType="begin"/>
            </w:r>
            <w:r w:rsidRPr="001553FD">
              <w:rPr>
                <w:webHidden/>
              </w:rPr>
              <w:instrText xml:space="preserve"> PAGEREF _Toc217266178 \h </w:instrText>
            </w:r>
            <w:r w:rsidRPr="001553FD">
              <w:rPr>
                <w:webHidden/>
              </w:rPr>
            </w:r>
            <w:r w:rsidRPr="001553FD">
              <w:rPr>
                <w:webHidden/>
              </w:rPr>
              <w:fldChar w:fldCharType="separate"/>
            </w:r>
            <w:r w:rsidRPr="001553FD">
              <w:rPr>
                <w:webHidden/>
              </w:rPr>
              <w:t>15</w:t>
            </w:r>
            <w:r w:rsidRPr="001553FD">
              <w:rPr>
                <w:webHidden/>
              </w:rPr>
              <w:fldChar w:fldCharType="end"/>
            </w:r>
          </w:hyperlink>
        </w:p>
        <w:p w14:paraId="3967CC3C" w14:textId="5B77C404" w:rsidR="001553FD" w:rsidRPr="001553FD" w:rsidRDefault="001553FD">
          <w:pPr>
            <w:pStyle w:val="TOC2"/>
            <w:rPr>
              <w:kern w:val="2"/>
              <w:lang w:val="en-US" w:eastAsia="en-US"/>
              <w14:ligatures w14:val="standardContextual"/>
            </w:rPr>
          </w:pPr>
          <w:hyperlink w:anchor="_Toc217266179" w:history="1">
            <w:r w:rsidRPr="001553FD">
              <w:rPr>
                <w:rStyle w:val="Hyperlink"/>
              </w:rPr>
              <w:t>3.2 Dataset Collection and Preprocessing</w:t>
            </w:r>
            <w:r w:rsidRPr="001553FD">
              <w:rPr>
                <w:webHidden/>
              </w:rPr>
              <w:tab/>
            </w:r>
            <w:r w:rsidRPr="001553FD">
              <w:rPr>
                <w:webHidden/>
              </w:rPr>
              <w:fldChar w:fldCharType="begin"/>
            </w:r>
            <w:r w:rsidRPr="001553FD">
              <w:rPr>
                <w:webHidden/>
              </w:rPr>
              <w:instrText xml:space="preserve"> PAGEREF _Toc217266179 \h </w:instrText>
            </w:r>
            <w:r w:rsidRPr="001553FD">
              <w:rPr>
                <w:webHidden/>
              </w:rPr>
            </w:r>
            <w:r w:rsidRPr="001553FD">
              <w:rPr>
                <w:webHidden/>
              </w:rPr>
              <w:fldChar w:fldCharType="separate"/>
            </w:r>
            <w:r w:rsidRPr="001553FD">
              <w:rPr>
                <w:webHidden/>
              </w:rPr>
              <w:t>16</w:t>
            </w:r>
            <w:r w:rsidRPr="001553FD">
              <w:rPr>
                <w:webHidden/>
              </w:rPr>
              <w:fldChar w:fldCharType="end"/>
            </w:r>
          </w:hyperlink>
        </w:p>
        <w:p w14:paraId="5E12E1F4" w14:textId="6B2507BD" w:rsidR="001553FD" w:rsidRPr="001553FD" w:rsidRDefault="001553FD">
          <w:pPr>
            <w:pStyle w:val="TOC3"/>
            <w:tabs>
              <w:tab w:val="right" w:leader="dot" w:pos="9350"/>
            </w:tabs>
            <w:rPr>
              <w:rFonts w:asciiTheme="majorBidi" w:hAnsiTheme="majorBidi" w:cstheme="majorBidi"/>
              <w:noProof/>
              <w:kern w:val="2"/>
              <w:lang w:val="en-US" w:eastAsia="en-US"/>
              <w14:ligatures w14:val="standardContextual"/>
            </w:rPr>
          </w:pPr>
          <w:hyperlink w:anchor="_Toc217266180" w:history="1">
            <w:r w:rsidRPr="001553FD">
              <w:rPr>
                <w:rStyle w:val="Hyperlink"/>
                <w:rFonts w:asciiTheme="majorBidi" w:hAnsiTheme="majorBidi" w:cstheme="majorBidi"/>
                <w:noProof/>
              </w:rPr>
              <w:t>3.2.1 Dataset Characteristics and Collection Strategy</w:t>
            </w:r>
            <w:r w:rsidRPr="001553FD">
              <w:rPr>
                <w:rFonts w:asciiTheme="majorBidi" w:hAnsiTheme="majorBidi" w:cstheme="majorBidi"/>
                <w:noProof/>
                <w:webHidden/>
              </w:rPr>
              <w:tab/>
            </w:r>
            <w:r w:rsidRPr="001553FD">
              <w:rPr>
                <w:rFonts w:asciiTheme="majorBidi" w:hAnsiTheme="majorBidi" w:cstheme="majorBidi"/>
                <w:noProof/>
                <w:webHidden/>
              </w:rPr>
              <w:fldChar w:fldCharType="begin"/>
            </w:r>
            <w:r w:rsidRPr="001553FD">
              <w:rPr>
                <w:rFonts w:asciiTheme="majorBidi" w:hAnsiTheme="majorBidi" w:cstheme="majorBidi"/>
                <w:noProof/>
                <w:webHidden/>
              </w:rPr>
              <w:instrText xml:space="preserve"> PAGEREF _Toc217266180 \h </w:instrText>
            </w:r>
            <w:r w:rsidRPr="001553FD">
              <w:rPr>
                <w:rFonts w:asciiTheme="majorBidi" w:hAnsiTheme="majorBidi" w:cstheme="majorBidi"/>
                <w:noProof/>
                <w:webHidden/>
              </w:rPr>
            </w:r>
            <w:r w:rsidRPr="001553FD">
              <w:rPr>
                <w:rFonts w:asciiTheme="majorBidi" w:hAnsiTheme="majorBidi" w:cstheme="majorBidi"/>
                <w:noProof/>
                <w:webHidden/>
              </w:rPr>
              <w:fldChar w:fldCharType="separate"/>
            </w:r>
            <w:r w:rsidRPr="001553FD">
              <w:rPr>
                <w:rFonts w:asciiTheme="majorBidi" w:hAnsiTheme="majorBidi" w:cstheme="majorBidi"/>
                <w:noProof/>
                <w:webHidden/>
              </w:rPr>
              <w:t>16</w:t>
            </w:r>
            <w:r w:rsidRPr="001553FD">
              <w:rPr>
                <w:rFonts w:asciiTheme="majorBidi" w:hAnsiTheme="majorBidi" w:cstheme="majorBidi"/>
                <w:noProof/>
                <w:webHidden/>
              </w:rPr>
              <w:fldChar w:fldCharType="end"/>
            </w:r>
          </w:hyperlink>
        </w:p>
        <w:p w14:paraId="15732469" w14:textId="46A0A6D0" w:rsidR="001553FD" w:rsidRPr="001553FD" w:rsidRDefault="001553FD">
          <w:pPr>
            <w:pStyle w:val="TOC3"/>
            <w:tabs>
              <w:tab w:val="right" w:leader="dot" w:pos="9350"/>
            </w:tabs>
            <w:rPr>
              <w:rFonts w:asciiTheme="majorBidi" w:hAnsiTheme="majorBidi" w:cstheme="majorBidi"/>
              <w:noProof/>
              <w:kern w:val="2"/>
              <w:lang w:val="en-US" w:eastAsia="en-US"/>
              <w14:ligatures w14:val="standardContextual"/>
            </w:rPr>
          </w:pPr>
          <w:hyperlink w:anchor="_Toc217266181" w:history="1">
            <w:r w:rsidRPr="001553FD">
              <w:rPr>
                <w:rStyle w:val="Hyperlink"/>
                <w:rFonts w:asciiTheme="majorBidi" w:hAnsiTheme="majorBidi" w:cstheme="majorBidi"/>
                <w:noProof/>
              </w:rPr>
              <w:t>3.2.2 Preprocessing Pipeline</w:t>
            </w:r>
            <w:r w:rsidRPr="001553FD">
              <w:rPr>
                <w:rFonts w:asciiTheme="majorBidi" w:hAnsiTheme="majorBidi" w:cstheme="majorBidi"/>
                <w:noProof/>
                <w:webHidden/>
              </w:rPr>
              <w:tab/>
            </w:r>
            <w:r w:rsidRPr="001553FD">
              <w:rPr>
                <w:rFonts w:asciiTheme="majorBidi" w:hAnsiTheme="majorBidi" w:cstheme="majorBidi"/>
                <w:noProof/>
                <w:webHidden/>
              </w:rPr>
              <w:fldChar w:fldCharType="begin"/>
            </w:r>
            <w:r w:rsidRPr="001553FD">
              <w:rPr>
                <w:rFonts w:asciiTheme="majorBidi" w:hAnsiTheme="majorBidi" w:cstheme="majorBidi"/>
                <w:noProof/>
                <w:webHidden/>
              </w:rPr>
              <w:instrText xml:space="preserve"> PAGEREF _Toc217266181 \h </w:instrText>
            </w:r>
            <w:r w:rsidRPr="001553FD">
              <w:rPr>
                <w:rFonts w:asciiTheme="majorBidi" w:hAnsiTheme="majorBidi" w:cstheme="majorBidi"/>
                <w:noProof/>
                <w:webHidden/>
              </w:rPr>
            </w:r>
            <w:r w:rsidRPr="001553FD">
              <w:rPr>
                <w:rFonts w:asciiTheme="majorBidi" w:hAnsiTheme="majorBidi" w:cstheme="majorBidi"/>
                <w:noProof/>
                <w:webHidden/>
              </w:rPr>
              <w:fldChar w:fldCharType="separate"/>
            </w:r>
            <w:r w:rsidRPr="001553FD">
              <w:rPr>
                <w:rFonts w:asciiTheme="majorBidi" w:hAnsiTheme="majorBidi" w:cstheme="majorBidi"/>
                <w:noProof/>
                <w:webHidden/>
              </w:rPr>
              <w:t>18</w:t>
            </w:r>
            <w:r w:rsidRPr="001553FD">
              <w:rPr>
                <w:rFonts w:asciiTheme="majorBidi" w:hAnsiTheme="majorBidi" w:cstheme="majorBidi"/>
                <w:noProof/>
                <w:webHidden/>
              </w:rPr>
              <w:fldChar w:fldCharType="end"/>
            </w:r>
          </w:hyperlink>
        </w:p>
        <w:p w14:paraId="7D4890A8" w14:textId="6CAABB07" w:rsidR="001553FD" w:rsidRPr="001553FD" w:rsidRDefault="001553FD">
          <w:pPr>
            <w:pStyle w:val="TOC3"/>
            <w:tabs>
              <w:tab w:val="right" w:leader="dot" w:pos="9350"/>
            </w:tabs>
            <w:rPr>
              <w:rFonts w:asciiTheme="majorBidi" w:hAnsiTheme="majorBidi" w:cstheme="majorBidi"/>
              <w:noProof/>
              <w:kern w:val="2"/>
              <w:lang w:val="en-US" w:eastAsia="en-US"/>
              <w14:ligatures w14:val="standardContextual"/>
            </w:rPr>
          </w:pPr>
          <w:hyperlink w:anchor="_Toc217266182" w:history="1">
            <w:r w:rsidRPr="001553FD">
              <w:rPr>
                <w:rStyle w:val="Hyperlink"/>
                <w:rFonts w:asciiTheme="majorBidi" w:eastAsia="Times New Roman" w:hAnsiTheme="majorBidi" w:cstheme="majorBidi"/>
                <w:b/>
                <w:bCs/>
                <w:noProof/>
              </w:rPr>
              <w:t>3.3 Feature Extraction Methods</w:t>
            </w:r>
            <w:r w:rsidRPr="001553FD">
              <w:rPr>
                <w:rFonts w:asciiTheme="majorBidi" w:hAnsiTheme="majorBidi" w:cstheme="majorBidi"/>
                <w:noProof/>
                <w:webHidden/>
              </w:rPr>
              <w:tab/>
            </w:r>
            <w:r w:rsidRPr="001553FD">
              <w:rPr>
                <w:rFonts w:asciiTheme="majorBidi" w:hAnsiTheme="majorBidi" w:cstheme="majorBidi"/>
                <w:noProof/>
                <w:webHidden/>
              </w:rPr>
              <w:fldChar w:fldCharType="begin"/>
            </w:r>
            <w:r w:rsidRPr="001553FD">
              <w:rPr>
                <w:rFonts w:asciiTheme="majorBidi" w:hAnsiTheme="majorBidi" w:cstheme="majorBidi"/>
                <w:noProof/>
                <w:webHidden/>
              </w:rPr>
              <w:instrText xml:space="preserve"> PAGEREF _Toc217266182 \h </w:instrText>
            </w:r>
            <w:r w:rsidRPr="001553FD">
              <w:rPr>
                <w:rFonts w:asciiTheme="majorBidi" w:hAnsiTheme="majorBidi" w:cstheme="majorBidi"/>
                <w:noProof/>
                <w:webHidden/>
              </w:rPr>
            </w:r>
            <w:r w:rsidRPr="001553FD">
              <w:rPr>
                <w:rFonts w:asciiTheme="majorBidi" w:hAnsiTheme="majorBidi" w:cstheme="majorBidi"/>
                <w:noProof/>
                <w:webHidden/>
              </w:rPr>
              <w:fldChar w:fldCharType="separate"/>
            </w:r>
            <w:r w:rsidRPr="001553FD">
              <w:rPr>
                <w:rFonts w:asciiTheme="majorBidi" w:hAnsiTheme="majorBidi" w:cstheme="majorBidi"/>
                <w:noProof/>
                <w:webHidden/>
              </w:rPr>
              <w:t>23</w:t>
            </w:r>
            <w:r w:rsidRPr="001553FD">
              <w:rPr>
                <w:rFonts w:asciiTheme="majorBidi" w:hAnsiTheme="majorBidi" w:cstheme="majorBidi"/>
                <w:noProof/>
                <w:webHidden/>
              </w:rPr>
              <w:fldChar w:fldCharType="end"/>
            </w:r>
          </w:hyperlink>
        </w:p>
        <w:p w14:paraId="63E265EE" w14:textId="6333F93D" w:rsidR="001553FD" w:rsidRPr="001553FD" w:rsidRDefault="001553FD">
          <w:pPr>
            <w:pStyle w:val="TOC1"/>
            <w:rPr>
              <w:rFonts w:asciiTheme="majorBidi" w:hAnsiTheme="majorBidi" w:cstheme="majorBidi"/>
              <w:noProof/>
              <w:kern w:val="2"/>
              <w:lang w:val="en-US" w:eastAsia="en-US"/>
              <w14:ligatures w14:val="standardContextual"/>
            </w:rPr>
          </w:pPr>
          <w:hyperlink w:anchor="_Toc217266183" w:history="1">
            <w:r w:rsidRPr="001553FD">
              <w:rPr>
                <w:rStyle w:val="Hyperlink"/>
                <w:rFonts w:asciiTheme="majorBidi" w:eastAsia="Times New Roman" w:hAnsiTheme="majorBidi" w:cstheme="majorBidi"/>
                <w:noProof/>
              </w:rPr>
              <w:t>4. Feature Selection Methodology</w:t>
            </w:r>
            <w:r w:rsidRPr="001553FD">
              <w:rPr>
                <w:rFonts w:asciiTheme="majorBidi" w:hAnsiTheme="majorBidi" w:cstheme="majorBidi"/>
                <w:noProof/>
                <w:webHidden/>
              </w:rPr>
              <w:tab/>
            </w:r>
            <w:r w:rsidRPr="001553FD">
              <w:rPr>
                <w:rFonts w:asciiTheme="majorBidi" w:hAnsiTheme="majorBidi" w:cstheme="majorBidi"/>
                <w:noProof/>
                <w:webHidden/>
              </w:rPr>
              <w:fldChar w:fldCharType="begin"/>
            </w:r>
            <w:r w:rsidRPr="001553FD">
              <w:rPr>
                <w:rFonts w:asciiTheme="majorBidi" w:hAnsiTheme="majorBidi" w:cstheme="majorBidi"/>
                <w:noProof/>
                <w:webHidden/>
              </w:rPr>
              <w:instrText xml:space="preserve"> PAGEREF _Toc217266183 \h </w:instrText>
            </w:r>
            <w:r w:rsidRPr="001553FD">
              <w:rPr>
                <w:rFonts w:asciiTheme="majorBidi" w:hAnsiTheme="majorBidi" w:cstheme="majorBidi"/>
                <w:noProof/>
                <w:webHidden/>
              </w:rPr>
            </w:r>
            <w:r w:rsidRPr="001553FD">
              <w:rPr>
                <w:rFonts w:asciiTheme="majorBidi" w:hAnsiTheme="majorBidi" w:cstheme="majorBidi"/>
                <w:noProof/>
                <w:webHidden/>
              </w:rPr>
              <w:fldChar w:fldCharType="separate"/>
            </w:r>
            <w:r w:rsidRPr="001553FD">
              <w:rPr>
                <w:rFonts w:asciiTheme="majorBidi" w:hAnsiTheme="majorBidi" w:cstheme="majorBidi"/>
                <w:noProof/>
                <w:webHidden/>
              </w:rPr>
              <w:t>32</w:t>
            </w:r>
            <w:r w:rsidRPr="001553FD">
              <w:rPr>
                <w:rFonts w:asciiTheme="majorBidi" w:hAnsiTheme="majorBidi" w:cstheme="majorBidi"/>
                <w:noProof/>
                <w:webHidden/>
              </w:rPr>
              <w:fldChar w:fldCharType="end"/>
            </w:r>
          </w:hyperlink>
        </w:p>
        <w:p w14:paraId="7F6D40AF" w14:textId="438EE890" w:rsidR="001553FD" w:rsidRPr="001553FD" w:rsidRDefault="001553FD">
          <w:pPr>
            <w:pStyle w:val="TOC2"/>
            <w:rPr>
              <w:kern w:val="2"/>
              <w:lang w:val="en-US" w:eastAsia="en-US"/>
              <w14:ligatures w14:val="standardContextual"/>
            </w:rPr>
          </w:pPr>
          <w:hyperlink w:anchor="_Toc217266184" w:history="1">
            <w:r w:rsidRPr="001553FD">
              <w:rPr>
                <w:rStyle w:val="Hyperlink"/>
              </w:rPr>
              <w:t>4.1 Univariate Feature Selection Using F-Score Analysis</w:t>
            </w:r>
            <w:r w:rsidRPr="001553FD">
              <w:rPr>
                <w:webHidden/>
              </w:rPr>
              <w:tab/>
            </w:r>
            <w:r w:rsidRPr="001553FD">
              <w:rPr>
                <w:webHidden/>
              </w:rPr>
              <w:fldChar w:fldCharType="begin"/>
            </w:r>
            <w:r w:rsidRPr="001553FD">
              <w:rPr>
                <w:webHidden/>
              </w:rPr>
              <w:instrText xml:space="preserve"> PAGEREF _Toc217266184 \h </w:instrText>
            </w:r>
            <w:r w:rsidRPr="001553FD">
              <w:rPr>
                <w:webHidden/>
              </w:rPr>
            </w:r>
            <w:r w:rsidRPr="001553FD">
              <w:rPr>
                <w:webHidden/>
              </w:rPr>
              <w:fldChar w:fldCharType="separate"/>
            </w:r>
            <w:r w:rsidRPr="001553FD">
              <w:rPr>
                <w:webHidden/>
              </w:rPr>
              <w:t>32</w:t>
            </w:r>
            <w:r w:rsidRPr="001553FD">
              <w:rPr>
                <w:webHidden/>
              </w:rPr>
              <w:fldChar w:fldCharType="end"/>
            </w:r>
          </w:hyperlink>
        </w:p>
        <w:p w14:paraId="1D5788FD" w14:textId="378D0608" w:rsidR="001553FD" w:rsidRPr="001553FD" w:rsidRDefault="001553FD">
          <w:pPr>
            <w:pStyle w:val="TOC2"/>
            <w:rPr>
              <w:kern w:val="2"/>
              <w:lang w:val="en-US" w:eastAsia="en-US"/>
              <w14:ligatures w14:val="standardContextual"/>
            </w:rPr>
          </w:pPr>
          <w:hyperlink w:anchor="_Toc217266185" w:history="1">
            <w:r w:rsidRPr="001553FD">
              <w:rPr>
                <w:rStyle w:val="Hyperlink"/>
              </w:rPr>
              <w:t>4.2 Recursive Feature Elimination Strategy</w:t>
            </w:r>
            <w:r w:rsidRPr="001553FD">
              <w:rPr>
                <w:webHidden/>
              </w:rPr>
              <w:tab/>
            </w:r>
            <w:r w:rsidRPr="001553FD">
              <w:rPr>
                <w:webHidden/>
              </w:rPr>
              <w:fldChar w:fldCharType="begin"/>
            </w:r>
            <w:r w:rsidRPr="001553FD">
              <w:rPr>
                <w:webHidden/>
              </w:rPr>
              <w:instrText xml:space="preserve"> PAGEREF _Toc217266185 \h </w:instrText>
            </w:r>
            <w:r w:rsidRPr="001553FD">
              <w:rPr>
                <w:webHidden/>
              </w:rPr>
            </w:r>
            <w:r w:rsidRPr="001553FD">
              <w:rPr>
                <w:webHidden/>
              </w:rPr>
              <w:fldChar w:fldCharType="separate"/>
            </w:r>
            <w:r w:rsidRPr="001553FD">
              <w:rPr>
                <w:webHidden/>
              </w:rPr>
              <w:t>33</w:t>
            </w:r>
            <w:r w:rsidRPr="001553FD">
              <w:rPr>
                <w:webHidden/>
              </w:rPr>
              <w:fldChar w:fldCharType="end"/>
            </w:r>
          </w:hyperlink>
        </w:p>
        <w:p w14:paraId="422F1EDD" w14:textId="373CA534" w:rsidR="001553FD" w:rsidRPr="001553FD" w:rsidRDefault="001553FD">
          <w:pPr>
            <w:pStyle w:val="TOC2"/>
            <w:rPr>
              <w:kern w:val="2"/>
              <w:lang w:val="en-US" w:eastAsia="en-US"/>
              <w14:ligatures w14:val="standardContextual"/>
            </w:rPr>
          </w:pPr>
          <w:hyperlink w:anchor="_Toc217266186" w:history="1">
            <w:r w:rsidRPr="001553FD">
              <w:rPr>
                <w:rStyle w:val="Hyperlink"/>
              </w:rPr>
              <w:t>4.3 Tree-Based Feature Importance Ranking</w:t>
            </w:r>
            <w:r w:rsidRPr="001553FD">
              <w:rPr>
                <w:webHidden/>
              </w:rPr>
              <w:tab/>
            </w:r>
            <w:r w:rsidRPr="001553FD">
              <w:rPr>
                <w:webHidden/>
              </w:rPr>
              <w:fldChar w:fldCharType="begin"/>
            </w:r>
            <w:r w:rsidRPr="001553FD">
              <w:rPr>
                <w:webHidden/>
              </w:rPr>
              <w:instrText xml:space="preserve"> PAGEREF _Toc217266186 \h </w:instrText>
            </w:r>
            <w:r w:rsidRPr="001553FD">
              <w:rPr>
                <w:webHidden/>
              </w:rPr>
            </w:r>
            <w:r w:rsidRPr="001553FD">
              <w:rPr>
                <w:webHidden/>
              </w:rPr>
              <w:fldChar w:fldCharType="separate"/>
            </w:r>
            <w:r w:rsidRPr="001553FD">
              <w:rPr>
                <w:webHidden/>
              </w:rPr>
              <w:t>35</w:t>
            </w:r>
            <w:r w:rsidRPr="001553FD">
              <w:rPr>
                <w:webHidden/>
              </w:rPr>
              <w:fldChar w:fldCharType="end"/>
            </w:r>
          </w:hyperlink>
        </w:p>
        <w:p w14:paraId="24BFCCAB" w14:textId="3DAEE3CD" w:rsidR="001553FD" w:rsidRPr="001553FD" w:rsidRDefault="001553FD">
          <w:pPr>
            <w:pStyle w:val="TOC2"/>
            <w:rPr>
              <w:kern w:val="2"/>
              <w:lang w:val="en-US" w:eastAsia="en-US"/>
              <w14:ligatures w14:val="standardContextual"/>
            </w:rPr>
          </w:pPr>
          <w:hyperlink w:anchor="_Toc217266187" w:history="1">
            <w:r w:rsidRPr="001553FD">
              <w:rPr>
                <w:rStyle w:val="Hyperlink"/>
              </w:rPr>
              <w:t>4.4 LASSO Regularization for Automatic Feature Selection</w:t>
            </w:r>
            <w:r w:rsidRPr="001553FD">
              <w:rPr>
                <w:webHidden/>
              </w:rPr>
              <w:tab/>
            </w:r>
            <w:r w:rsidRPr="001553FD">
              <w:rPr>
                <w:webHidden/>
              </w:rPr>
              <w:fldChar w:fldCharType="begin"/>
            </w:r>
            <w:r w:rsidRPr="001553FD">
              <w:rPr>
                <w:webHidden/>
              </w:rPr>
              <w:instrText xml:space="preserve"> PAGEREF _Toc217266187 \h </w:instrText>
            </w:r>
            <w:r w:rsidRPr="001553FD">
              <w:rPr>
                <w:webHidden/>
              </w:rPr>
            </w:r>
            <w:r w:rsidRPr="001553FD">
              <w:rPr>
                <w:webHidden/>
              </w:rPr>
              <w:fldChar w:fldCharType="separate"/>
            </w:r>
            <w:r w:rsidRPr="001553FD">
              <w:rPr>
                <w:webHidden/>
              </w:rPr>
              <w:t>36</w:t>
            </w:r>
            <w:r w:rsidRPr="001553FD">
              <w:rPr>
                <w:webHidden/>
              </w:rPr>
              <w:fldChar w:fldCharType="end"/>
            </w:r>
          </w:hyperlink>
        </w:p>
        <w:p w14:paraId="6D1B816D" w14:textId="59BC9C87" w:rsidR="001553FD" w:rsidRPr="001553FD" w:rsidRDefault="001553FD">
          <w:pPr>
            <w:pStyle w:val="TOC2"/>
            <w:rPr>
              <w:kern w:val="2"/>
              <w:lang w:val="en-US" w:eastAsia="en-US"/>
              <w14:ligatures w14:val="standardContextual"/>
            </w:rPr>
          </w:pPr>
          <w:hyperlink w:anchor="_Toc217266188" w:history="1">
            <w:r w:rsidRPr="001553FD">
              <w:rPr>
                <w:rStyle w:val="Hyperlink"/>
              </w:rPr>
              <w:t>4.5 Dimensionality Reduction with PCA</w:t>
            </w:r>
            <w:r w:rsidRPr="001553FD">
              <w:rPr>
                <w:webHidden/>
              </w:rPr>
              <w:tab/>
            </w:r>
            <w:r w:rsidRPr="001553FD">
              <w:rPr>
                <w:webHidden/>
              </w:rPr>
              <w:fldChar w:fldCharType="begin"/>
            </w:r>
            <w:r w:rsidRPr="001553FD">
              <w:rPr>
                <w:webHidden/>
              </w:rPr>
              <w:instrText xml:space="preserve"> PAGEREF _Toc217266188 \h </w:instrText>
            </w:r>
            <w:r w:rsidRPr="001553FD">
              <w:rPr>
                <w:webHidden/>
              </w:rPr>
            </w:r>
            <w:r w:rsidRPr="001553FD">
              <w:rPr>
                <w:webHidden/>
              </w:rPr>
              <w:fldChar w:fldCharType="separate"/>
            </w:r>
            <w:r w:rsidRPr="001553FD">
              <w:rPr>
                <w:webHidden/>
              </w:rPr>
              <w:t>37</w:t>
            </w:r>
            <w:r w:rsidRPr="001553FD">
              <w:rPr>
                <w:webHidden/>
              </w:rPr>
              <w:fldChar w:fldCharType="end"/>
            </w:r>
          </w:hyperlink>
        </w:p>
        <w:p w14:paraId="53413379" w14:textId="79225C1D" w:rsidR="001553FD" w:rsidRPr="001553FD" w:rsidRDefault="001553FD">
          <w:pPr>
            <w:pStyle w:val="TOC2"/>
            <w:rPr>
              <w:kern w:val="2"/>
              <w:lang w:val="en-US" w:eastAsia="en-US"/>
              <w14:ligatures w14:val="standardContextual"/>
            </w:rPr>
          </w:pPr>
          <w:hyperlink w:anchor="_Toc217266189" w:history="1">
            <w:r w:rsidRPr="001553FD">
              <w:rPr>
                <w:rStyle w:val="Hyperlink"/>
              </w:rPr>
              <w:t>4.6 Variance &amp; Correlation Filtering</w:t>
            </w:r>
            <w:r w:rsidRPr="001553FD">
              <w:rPr>
                <w:webHidden/>
              </w:rPr>
              <w:tab/>
            </w:r>
            <w:r w:rsidRPr="001553FD">
              <w:rPr>
                <w:webHidden/>
              </w:rPr>
              <w:fldChar w:fldCharType="begin"/>
            </w:r>
            <w:r w:rsidRPr="001553FD">
              <w:rPr>
                <w:webHidden/>
              </w:rPr>
              <w:instrText xml:space="preserve"> PAGEREF _Toc217266189 \h </w:instrText>
            </w:r>
            <w:r w:rsidRPr="001553FD">
              <w:rPr>
                <w:webHidden/>
              </w:rPr>
            </w:r>
            <w:r w:rsidRPr="001553FD">
              <w:rPr>
                <w:webHidden/>
              </w:rPr>
              <w:fldChar w:fldCharType="separate"/>
            </w:r>
            <w:r w:rsidRPr="001553FD">
              <w:rPr>
                <w:webHidden/>
              </w:rPr>
              <w:t>39</w:t>
            </w:r>
            <w:r w:rsidRPr="001553FD">
              <w:rPr>
                <w:webHidden/>
              </w:rPr>
              <w:fldChar w:fldCharType="end"/>
            </w:r>
          </w:hyperlink>
        </w:p>
        <w:p w14:paraId="076092FC" w14:textId="1F782EE9" w:rsidR="001553FD" w:rsidRPr="001553FD" w:rsidRDefault="001553FD">
          <w:pPr>
            <w:pStyle w:val="TOC2"/>
            <w:rPr>
              <w:kern w:val="2"/>
              <w:lang w:val="en-US" w:eastAsia="en-US"/>
              <w14:ligatures w14:val="standardContextual"/>
            </w:rPr>
          </w:pPr>
          <w:hyperlink w:anchor="_Toc217266190" w:history="1">
            <w:r w:rsidRPr="001553FD">
              <w:rPr>
                <w:rStyle w:val="Hyperlink"/>
              </w:rPr>
              <w:t>4.7 Ensemble Ranking and Final Feature Selection</w:t>
            </w:r>
            <w:r w:rsidRPr="001553FD">
              <w:rPr>
                <w:webHidden/>
              </w:rPr>
              <w:tab/>
            </w:r>
            <w:r w:rsidRPr="001553FD">
              <w:rPr>
                <w:webHidden/>
              </w:rPr>
              <w:fldChar w:fldCharType="begin"/>
            </w:r>
            <w:r w:rsidRPr="001553FD">
              <w:rPr>
                <w:webHidden/>
              </w:rPr>
              <w:instrText xml:space="preserve"> PAGEREF _Toc217266190 \h </w:instrText>
            </w:r>
            <w:r w:rsidRPr="001553FD">
              <w:rPr>
                <w:webHidden/>
              </w:rPr>
            </w:r>
            <w:r w:rsidRPr="001553FD">
              <w:rPr>
                <w:webHidden/>
              </w:rPr>
              <w:fldChar w:fldCharType="separate"/>
            </w:r>
            <w:r w:rsidRPr="001553FD">
              <w:rPr>
                <w:webHidden/>
              </w:rPr>
              <w:t>40</w:t>
            </w:r>
            <w:r w:rsidRPr="001553FD">
              <w:rPr>
                <w:webHidden/>
              </w:rPr>
              <w:fldChar w:fldCharType="end"/>
            </w:r>
          </w:hyperlink>
        </w:p>
        <w:p w14:paraId="1EF381D9" w14:textId="5317A1E6" w:rsidR="001553FD" w:rsidRPr="001553FD" w:rsidRDefault="001553FD">
          <w:pPr>
            <w:pStyle w:val="TOC1"/>
            <w:rPr>
              <w:rFonts w:asciiTheme="majorBidi" w:hAnsiTheme="majorBidi" w:cstheme="majorBidi"/>
              <w:noProof/>
              <w:kern w:val="2"/>
              <w:lang w:val="en-US" w:eastAsia="en-US"/>
              <w14:ligatures w14:val="standardContextual"/>
            </w:rPr>
          </w:pPr>
          <w:hyperlink w:anchor="_Toc217266191" w:history="1">
            <w:r w:rsidRPr="001553FD">
              <w:rPr>
                <w:rStyle w:val="Hyperlink"/>
                <w:rFonts w:asciiTheme="majorBidi" w:eastAsia="Times New Roman" w:hAnsiTheme="majorBidi" w:cstheme="majorBidi"/>
                <w:noProof/>
              </w:rPr>
              <w:t>5. Model Training</w:t>
            </w:r>
            <w:r w:rsidRPr="001553FD">
              <w:rPr>
                <w:rFonts w:asciiTheme="majorBidi" w:hAnsiTheme="majorBidi" w:cstheme="majorBidi"/>
                <w:noProof/>
                <w:webHidden/>
              </w:rPr>
              <w:tab/>
            </w:r>
            <w:r w:rsidRPr="001553FD">
              <w:rPr>
                <w:rFonts w:asciiTheme="majorBidi" w:hAnsiTheme="majorBidi" w:cstheme="majorBidi"/>
                <w:noProof/>
                <w:webHidden/>
              </w:rPr>
              <w:fldChar w:fldCharType="begin"/>
            </w:r>
            <w:r w:rsidRPr="001553FD">
              <w:rPr>
                <w:rFonts w:asciiTheme="majorBidi" w:hAnsiTheme="majorBidi" w:cstheme="majorBidi"/>
                <w:noProof/>
                <w:webHidden/>
              </w:rPr>
              <w:instrText xml:space="preserve"> PAGEREF _Toc217266191 \h </w:instrText>
            </w:r>
            <w:r w:rsidRPr="001553FD">
              <w:rPr>
                <w:rFonts w:asciiTheme="majorBidi" w:hAnsiTheme="majorBidi" w:cstheme="majorBidi"/>
                <w:noProof/>
                <w:webHidden/>
              </w:rPr>
            </w:r>
            <w:r w:rsidRPr="001553FD">
              <w:rPr>
                <w:rFonts w:asciiTheme="majorBidi" w:hAnsiTheme="majorBidi" w:cstheme="majorBidi"/>
                <w:noProof/>
                <w:webHidden/>
              </w:rPr>
              <w:fldChar w:fldCharType="separate"/>
            </w:r>
            <w:r w:rsidRPr="001553FD">
              <w:rPr>
                <w:rFonts w:asciiTheme="majorBidi" w:hAnsiTheme="majorBidi" w:cstheme="majorBidi"/>
                <w:noProof/>
                <w:webHidden/>
              </w:rPr>
              <w:t>44</w:t>
            </w:r>
            <w:r w:rsidRPr="001553FD">
              <w:rPr>
                <w:rFonts w:asciiTheme="majorBidi" w:hAnsiTheme="majorBidi" w:cstheme="majorBidi"/>
                <w:noProof/>
                <w:webHidden/>
              </w:rPr>
              <w:fldChar w:fldCharType="end"/>
            </w:r>
          </w:hyperlink>
        </w:p>
        <w:p w14:paraId="7EC9336D" w14:textId="534641A0" w:rsidR="001553FD" w:rsidRPr="001553FD" w:rsidRDefault="001553FD">
          <w:pPr>
            <w:pStyle w:val="TOC2"/>
            <w:rPr>
              <w:kern w:val="2"/>
              <w:lang w:val="en-US" w:eastAsia="en-US"/>
              <w14:ligatures w14:val="standardContextual"/>
            </w:rPr>
          </w:pPr>
          <w:hyperlink w:anchor="_Toc217266192" w:history="1">
            <w:r w:rsidRPr="001553FD">
              <w:rPr>
                <w:rStyle w:val="Hyperlink"/>
              </w:rPr>
              <w:t>5.1 Machine Learning Algorithms</w:t>
            </w:r>
            <w:r w:rsidRPr="001553FD">
              <w:rPr>
                <w:webHidden/>
              </w:rPr>
              <w:tab/>
            </w:r>
            <w:r w:rsidRPr="001553FD">
              <w:rPr>
                <w:webHidden/>
              </w:rPr>
              <w:fldChar w:fldCharType="begin"/>
            </w:r>
            <w:r w:rsidRPr="001553FD">
              <w:rPr>
                <w:webHidden/>
              </w:rPr>
              <w:instrText xml:space="preserve"> PAGEREF _Toc217266192 \h </w:instrText>
            </w:r>
            <w:r w:rsidRPr="001553FD">
              <w:rPr>
                <w:webHidden/>
              </w:rPr>
            </w:r>
            <w:r w:rsidRPr="001553FD">
              <w:rPr>
                <w:webHidden/>
              </w:rPr>
              <w:fldChar w:fldCharType="separate"/>
            </w:r>
            <w:r w:rsidRPr="001553FD">
              <w:rPr>
                <w:webHidden/>
              </w:rPr>
              <w:t>44</w:t>
            </w:r>
            <w:r w:rsidRPr="001553FD">
              <w:rPr>
                <w:webHidden/>
              </w:rPr>
              <w:fldChar w:fldCharType="end"/>
            </w:r>
          </w:hyperlink>
        </w:p>
        <w:p w14:paraId="07C6D563" w14:textId="2EE7DB72" w:rsidR="001553FD" w:rsidRPr="001553FD" w:rsidRDefault="001553FD">
          <w:pPr>
            <w:pStyle w:val="TOC3"/>
            <w:tabs>
              <w:tab w:val="right" w:leader="dot" w:pos="9350"/>
            </w:tabs>
            <w:rPr>
              <w:rFonts w:asciiTheme="majorBidi" w:hAnsiTheme="majorBidi" w:cstheme="majorBidi"/>
              <w:noProof/>
              <w:kern w:val="2"/>
              <w:lang w:val="en-US" w:eastAsia="en-US"/>
              <w14:ligatures w14:val="standardContextual"/>
            </w:rPr>
          </w:pPr>
          <w:hyperlink w:anchor="_Toc217266193" w:history="1">
            <w:r w:rsidRPr="001553FD">
              <w:rPr>
                <w:rStyle w:val="Hyperlink"/>
                <w:rFonts w:asciiTheme="majorBidi" w:hAnsiTheme="majorBidi" w:cstheme="majorBidi"/>
                <w:noProof/>
              </w:rPr>
              <w:t>5.1.1 Hyperparameter Tuning</w:t>
            </w:r>
            <w:r w:rsidRPr="001553FD">
              <w:rPr>
                <w:rFonts w:asciiTheme="majorBidi" w:hAnsiTheme="majorBidi" w:cstheme="majorBidi"/>
                <w:noProof/>
                <w:webHidden/>
              </w:rPr>
              <w:tab/>
            </w:r>
            <w:r w:rsidRPr="001553FD">
              <w:rPr>
                <w:rFonts w:asciiTheme="majorBidi" w:hAnsiTheme="majorBidi" w:cstheme="majorBidi"/>
                <w:noProof/>
                <w:webHidden/>
              </w:rPr>
              <w:fldChar w:fldCharType="begin"/>
            </w:r>
            <w:r w:rsidRPr="001553FD">
              <w:rPr>
                <w:rFonts w:asciiTheme="majorBidi" w:hAnsiTheme="majorBidi" w:cstheme="majorBidi"/>
                <w:noProof/>
                <w:webHidden/>
              </w:rPr>
              <w:instrText xml:space="preserve"> PAGEREF _Toc217266193 \h </w:instrText>
            </w:r>
            <w:r w:rsidRPr="001553FD">
              <w:rPr>
                <w:rFonts w:asciiTheme="majorBidi" w:hAnsiTheme="majorBidi" w:cstheme="majorBidi"/>
                <w:noProof/>
                <w:webHidden/>
              </w:rPr>
            </w:r>
            <w:r w:rsidRPr="001553FD">
              <w:rPr>
                <w:rFonts w:asciiTheme="majorBidi" w:hAnsiTheme="majorBidi" w:cstheme="majorBidi"/>
                <w:noProof/>
                <w:webHidden/>
              </w:rPr>
              <w:fldChar w:fldCharType="separate"/>
            </w:r>
            <w:r w:rsidRPr="001553FD">
              <w:rPr>
                <w:rFonts w:asciiTheme="majorBidi" w:hAnsiTheme="majorBidi" w:cstheme="majorBidi"/>
                <w:noProof/>
                <w:webHidden/>
              </w:rPr>
              <w:t>44</w:t>
            </w:r>
            <w:r w:rsidRPr="001553FD">
              <w:rPr>
                <w:rFonts w:asciiTheme="majorBidi" w:hAnsiTheme="majorBidi" w:cstheme="majorBidi"/>
                <w:noProof/>
                <w:webHidden/>
              </w:rPr>
              <w:fldChar w:fldCharType="end"/>
            </w:r>
          </w:hyperlink>
        </w:p>
        <w:p w14:paraId="71F4E2F2" w14:textId="4A898809" w:rsidR="001553FD" w:rsidRPr="001553FD" w:rsidRDefault="001553FD">
          <w:pPr>
            <w:pStyle w:val="TOC3"/>
            <w:tabs>
              <w:tab w:val="right" w:leader="dot" w:pos="9350"/>
            </w:tabs>
            <w:rPr>
              <w:rFonts w:asciiTheme="majorBidi" w:hAnsiTheme="majorBidi" w:cstheme="majorBidi"/>
              <w:noProof/>
              <w:kern w:val="2"/>
              <w:lang w:val="en-US" w:eastAsia="en-US"/>
              <w14:ligatures w14:val="standardContextual"/>
            </w:rPr>
          </w:pPr>
          <w:hyperlink w:anchor="_Toc217266194" w:history="1">
            <w:r w:rsidRPr="001553FD">
              <w:rPr>
                <w:rStyle w:val="Hyperlink"/>
                <w:rFonts w:asciiTheme="majorBidi" w:hAnsiTheme="majorBidi" w:cstheme="majorBidi"/>
                <w:noProof/>
              </w:rPr>
              <w:t>5.1.2 Model Training and Evaluation</w:t>
            </w:r>
            <w:r w:rsidRPr="001553FD">
              <w:rPr>
                <w:rFonts w:asciiTheme="majorBidi" w:hAnsiTheme="majorBidi" w:cstheme="majorBidi"/>
                <w:noProof/>
                <w:webHidden/>
              </w:rPr>
              <w:tab/>
            </w:r>
            <w:r w:rsidRPr="001553FD">
              <w:rPr>
                <w:rFonts w:asciiTheme="majorBidi" w:hAnsiTheme="majorBidi" w:cstheme="majorBidi"/>
                <w:noProof/>
                <w:webHidden/>
              </w:rPr>
              <w:fldChar w:fldCharType="begin"/>
            </w:r>
            <w:r w:rsidRPr="001553FD">
              <w:rPr>
                <w:rFonts w:asciiTheme="majorBidi" w:hAnsiTheme="majorBidi" w:cstheme="majorBidi"/>
                <w:noProof/>
                <w:webHidden/>
              </w:rPr>
              <w:instrText xml:space="preserve"> PAGEREF _Toc217266194 \h </w:instrText>
            </w:r>
            <w:r w:rsidRPr="001553FD">
              <w:rPr>
                <w:rFonts w:asciiTheme="majorBidi" w:hAnsiTheme="majorBidi" w:cstheme="majorBidi"/>
                <w:noProof/>
                <w:webHidden/>
              </w:rPr>
            </w:r>
            <w:r w:rsidRPr="001553FD">
              <w:rPr>
                <w:rFonts w:asciiTheme="majorBidi" w:hAnsiTheme="majorBidi" w:cstheme="majorBidi"/>
                <w:noProof/>
                <w:webHidden/>
              </w:rPr>
              <w:fldChar w:fldCharType="separate"/>
            </w:r>
            <w:r w:rsidRPr="001553FD">
              <w:rPr>
                <w:rFonts w:asciiTheme="majorBidi" w:hAnsiTheme="majorBidi" w:cstheme="majorBidi"/>
                <w:noProof/>
                <w:webHidden/>
              </w:rPr>
              <w:t>45</w:t>
            </w:r>
            <w:r w:rsidRPr="001553FD">
              <w:rPr>
                <w:rFonts w:asciiTheme="majorBidi" w:hAnsiTheme="majorBidi" w:cstheme="majorBidi"/>
                <w:noProof/>
                <w:webHidden/>
              </w:rPr>
              <w:fldChar w:fldCharType="end"/>
            </w:r>
          </w:hyperlink>
        </w:p>
        <w:p w14:paraId="5AB34FA7" w14:textId="156E0D79" w:rsidR="001553FD" w:rsidRPr="001553FD" w:rsidRDefault="001553FD">
          <w:pPr>
            <w:pStyle w:val="TOC2"/>
            <w:rPr>
              <w:kern w:val="2"/>
              <w:lang w:val="en-US" w:eastAsia="en-US"/>
              <w14:ligatures w14:val="standardContextual"/>
            </w:rPr>
          </w:pPr>
          <w:hyperlink w:anchor="_Toc217266195" w:history="1">
            <w:r w:rsidRPr="001553FD">
              <w:rPr>
                <w:rStyle w:val="Hyperlink"/>
              </w:rPr>
              <w:t>5.2 Ensemble Methods Evaluation</w:t>
            </w:r>
            <w:r w:rsidRPr="001553FD">
              <w:rPr>
                <w:webHidden/>
              </w:rPr>
              <w:tab/>
            </w:r>
            <w:r w:rsidRPr="001553FD">
              <w:rPr>
                <w:webHidden/>
              </w:rPr>
              <w:fldChar w:fldCharType="begin"/>
            </w:r>
            <w:r w:rsidRPr="001553FD">
              <w:rPr>
                <w:webHidden/>
              </w:rPr>
              <w:instrText xml:space="preserve"> PAGEREF _Toc217266195 \h </w:instrText>
            </w:r>
            <w:r w:rsidRPr="001553FD">
              <w:rPr>
                <w:webHidden/>
              </w:rPr>
            </w:r>
            <w:r w:rsidRPr="001553FD">
              <w:rPr>
                <w:webHidden/>
              </w:rPr>
              <w:fldChar w:fldCharType="separate"/>
            </w:r>
            <w:r w:rsidRPr="001553FD">
              <w:rPr>
                <w:webHidden/>
              </w:rPr>
              <w:t>45</w:t>
            </w:r>
            <w:r w:rsidRPr="001553FD">
              <w:rPr>
                <w:webHidden/>
              </w:rPr>
              <w:fldChar w:fldCharType="end"/>
            </w:r>
          </w:hyperlink>
        </w:p>
        <w:p w14:paraId="2C03AFAE" w14:textId="4E9CADBF" w:rsidR="001553FD" w:rsidRPr="001553FD" w:rsidRDefault="001553FD">
          <w:pPr>
            <w:pStyle w:val="TOC2"/>
            <w:rPr>
              <w:kern w:val="2"/>
              <w:lang w:val="en-US" w:eastAsia="en-US"/>
              <w14:ligatures w14:val="standardContextual"/>
            </w:rPr>
          </w:pPr>
          <w:hyperlink w:anchor="_Toc217266196" w:history="1">
            <w:r w:rsidRPr="001553FD">
              <w:rPr>
                <w:rStyle w:val="Hyperlink"/>
              </w:rPr>
              <w:t>5.3 Model Deployment Considerations</w:t>
            </w:r>
            <w:r w:rsidRPr="001553FD">
              <w:rPr>
                <w:webHidden/>
              </w:rPr>
              <w:tab/>
            </w:r>
            <w:r w:rsidRPr="001553FD">
              <w:rPr>
                <w:webHidden/>
              </w:rPr>
              <w:fldChar w:fldCharType="begin"/>
            </w:r>
            <w:r w:rsidRPr="001553FD">
              <w:rPr>
                <w:webHidden/>
              </w:rPr>
              <w:instrText xml:space="preserve"> PAGEREF _Toc217266196 \h </w:instrText>
            </w:r>
            <w:r w:rsidRPr="001553FD">
              <w:rPr>
                <w:webHidden/>
              </w:rPr>
            </w:r>
            <w:r w:rsidRPr="001553FD">
              <w:rPr>
                <w:webHidden/>
              </w:rPr>
              <w:fldChar w:fldCharType="separate"/>
            </w:r>
            <w:r w:rsidRPr="001553FD">
              <w:rPr>
                <w:webHidden/>
              </w:rPr>
              <w:t>45</w:t>
            </w:r>
            <w:r w:rsidRPr="001553FD">
              <w:rPr>
                <w:webHidden/>
              </w:rPr>
              <w:fldChar w:fldCharType="end"/>
            </w:r>
          </w:hyperlink>
        </w:p>
        <w:p w14:paraId="24778346" w14:textId="1971A5E4" w:rsidR="001553FD" w:rsidRPr="001553FD" w:rsidRDefault="001553FD">
          <w:pPr>
            <w:pStyle w:val="TOC1"/>
            <w:rPr>
              <w:rFonts w:asciiTheme="majorBidi" w:hAnsiTheme="majorBidi" w:cstheme="majorBidi"/>
              <w:noProof/>
              <w:kern w:val="2"/>
              <w:lang w:val="en-US" w:eastAsia="en-US"/>
              <w14:ligatures w14:val="standardContextual"/>
            </w:rPr>
          </w:pPr>
          <w:hyperlink w:anchor="_Toc217266197" w:history="1">
            <w:r w:rsidRPr="001553FD">
              <w:rPr>
                <w:rStyle w:val="Hyperlink"/>
                <w:rFonts w:asciiTheme="majorBidi" w:eastAsia="Times New Roman" w:hAnsiTheme="majorBidi" w:cstheme="majorBidi"/>
                <w:noProof/>
              </w:rPr>
              <w:t>6. Results And Discussion</w:t>
            </w:r>
            <w:r w:rsidRPr="001553FD">
              <w:rPr>
                <w:rFonts w:asciiTheme="majorBidi" w:hAnsiTheme="majorBidi" w:cstheme="majorBidi"/>
                <w:noProof/>
                <w:webHidden/>
              </w:rPr>
              <w:tab/>
            </w:r>
            <w:r w:rsidRPr="001553FD">
              <w:rPr>
                <w:rFonts w:asciiTheme="majorBidi" w:hAnsiTheme="majorBidi" w:cstheme="majorBidi"/>
                <w:noProof/>
                <w:webHidden/>
              </w:rPr>
              <w:fldChar w:fldCharType="begin"/>
            </w:r>
            <w:r w:rsidRPr="001553FD">
              <w:rPr>
                <w:rFonts w:asciiTheme="majorBidi" w:hAnsiTheme="majorBidi" w:cstheme="majorBidi"/>
                <w:noProof/>
                <w:webHidden/>
              </w:rPr>
              <w:instrText xml:space="preserve"> PAGEREF _Toc217266197 \h </w:instrText>
            </w:r>
            <w:r w:rsidRPr="001553FD">
              <w:rPr>
                <w:rFonts w:asciiTheme="majorBidi" w:hAnsiTheme="majorBidi" w:cstheme="majorBidi"/>
                <w:noProof/>
                <w:webHidden/>
              </w:rPr>
            </w:r>
            <w:r w:rsidRPr="001553FD">
              <w:rPr>
                <w:rFonts w:asciiTheme="majorBidi" w:hAnsiTheme="majorBidi" w:cstheme="majorBidi"/>
                <w:noProof/>
                <w:webHidden/>
              </w:rPr>
              <w:fldChar w:fldCharType="separate"/>
            </w:r>
            <w:r w:rsidRPr="001553FD">
              <w:rPr>
                <w:rFonts w:asciiTheme="majorBidi" w:hAnsiTheme="majorBidi" w:cstheme="majorBidi"/>
                <w:noProof/>
                <w:webHidden/>
              </w:rPr>
              <w:t>46</w:t>
            </w:r>
            <w:r w:rsidRPr="001553FD">
              <w:rPr>
                <w:rFonts w:asciiTheme="majorBidi" w:hAnsiTheme="majorBidi" w:cstheme="majorBidi"/>
                <w:noProof/>
                <w:webHidden/>
              </w:rPr>
              <w:fldChar w:fldCharType="end"/>
            </w:r>
          </w:hyperlink>
        </w:p>
        <w:p w14:paraId="17F3DED6" w14:textId="6DD3A159" w:rsidR="001553FD" w:rsidRPr="001553FD" w:rsidRDefault="001553FD">
          <w:pPr>
            <w:pStyle w:val="TOC2"/>
            <w:rPr>
              <w:kern w:val="2"/>
              <w:lang w:val="en-US" w:eastAsia="en-US"/>
              <w14:ligatures w14:val="standardContextual"/>
            </w:rPr>
          </w:pPr>
          <w:hyperlink w:anchor="_Toc217266198" w:history="1">
            <w:r w:rsidRPr="001553FD">
              <w:rPr>
                <w:rStyle w:val="Hyperlink"/>
              </w:rPr>
              <w:t>6.1 Benchmark Comparison and Performance Analysis</w:t>
            </w:r>
            <w:r w:rsidRPr="001553FD">
              <w:rPr>
                <w:webHidden/>
              </w:rPr>
              <w:tab/>
            </w:r>
            <w:r w:rsidRPr="001553FD">
              <w:rPr>
                <w:webHidden/>
              </w:rPr>
              <w:fldChar w:fldCharType="begin"/>
            </w:r>
            <w:r w:rsidRPr="001553FD">
              <w:rPr>
                <w:webHidden/>
              </w:rPr>
              <w:instrText xml:space="preserve"> PAGEREF _Toc217266198 \h </w:instrText>
            </w:r>
            <w:r w:rsidRPr="001553FD">
              <w:rPr>
                <w:webHidden/>
              </w:rPr>
            </w:r>
            <w:r w:rsidRPr="001553FD">
              <w:rPr>
                <w:webHidden/>
              </w:rPr>
              <w:fldChar w:fldCharType="separate"/>
            </w:r>
            <w:r w:rsidRPr="001553FD">
              <w:rPr>
                <w:webHidden/>
              </w:rPr>
              <w:t>46</w:t>
            </w:r>
            <w:r w:rsidRPr="001553FD">
              <w:rPr>
                <w:webHidden/>
              </w:rPr>
              <w:fldChar w:fldCharType="end"/>
            </w:r>
          </w:hyperlink>
        </w:p>
        <w:p w14:paraId="01B87962" w14:textId="7288D704" w:rsidR="001553FD" w:rsidRPr="001553FD" w:rsidRDefault="001553FD">
          <w:pPr>
            <w:pStyle w:val="TOC2"/>
            <w:rPr>
              <w:kern w:val="2"/>
              <w:lang w:val="en-US" w:eastAsia="en-US"/>
              <w14:ligatures w14:val="standardContextual"/>
            </w:rPr>
          </w:pPr>
          <w:hyperlink w:anchor="_Toc217266199" w:history="1">
            <w:r w:rsidRPr="001553FD">
              <w:rPr>
                <w:rStyle w:val="Hyperlink"/>
              </w:rPr>
              <w:t>6.2 Feature Importance Analysis and Biological Interpretation</w:t>
            </w:r>
            <w:r w:rsidRPr="001553FD">
              <w:rPr>
                <w:webHidden/>
              </w:rPr>
              <w:tab/>
            </w:r>
            <w:r w:rsidRPr="001553FD">
              <w:rPr>
                <w:webHidden/>
              </w:rPr>
              <w:fldChar w:fldCharType="begin"/>
            </w:r>
            <w:r w:rsidRPr="001553FD">
              <w:rPr>
                <w:webHidden/>
              </w:rPr>
              <w:instrText xml:space="preserve"> PAGEREF _Toc217266199 \h </w:instrText>
            </w:r>
            <w:r w:rsidRPr="001553FD">
              <w:rPr>
                <w:webHidden/>
              </w:rPr>
            </w:r>
            <w:r w:rsidRPr="001553FD">
              <w:rPr>
                <w:webHidden/>
              </w:rPr>
              <w:fldChar w:fldCharType="separate"/>
            </w:r>
            <w:r w:rsidRPr="001553FD">
              <w:rPr>
                <w:webHidden/>
              </w:rPr>
              <w:t>48</w:t>
            </w:r>
            <w:r w:rsidRPr="001553FD">
              <w:rPr>
                <w:webHidden/>
              </w:rPr>
              <w:fldChar w:fldCharType="end"/>
            </w:r>
          </w:hyperlink>
        </w:p>
        <w:p w14:paraId="1D155C93" w14:textId="502F2BD5" w:rsidR="001553FD" w:rsidRPr="001553FD" w:rsidRDefault="001553FD">
          <w:pPr>
            <w:pStyle w:val="TOC2"/>
            <w:rPr>
              <w:kern w:val="2"/>
              <w:lang w:val="en-US" w:eastAsia="en-US"/>
              <w14:ligatures w14:val="standardContextual"/>
            </w:rPr>
          </w:pPr>
          <w:hyperlink w:anchor="_Toc217266200" w:history="1">
            <w:r w:rsidRPr="001553FD">
              <w:rPr>
                <w:rStyle w:val="Hyperlink"/>
              </w:rPr>
              <w:t>6.3 Error Analysis: Understanding Misclassifications</w:t>
            </w:r>
            <w:r w:rsidRPr="001553FD">
              <w:rPr>
                <w:webHidden/>
              </w:rPr>
              <w:tab/>
            </w:r>
            <w:r w:rsidRPr="001553FD">
              <w:rPr>
                <w:webHidden/>
              </w:rPr>
              <w:fldChar w:fldCharType="begin"/>
            </w:r>
            <w:r w:rsidRPr="001553FD">
              <w:rPr>
                <w:webHidden/>
              </w:rPr>
              <w:instrText xml:space="preserve"> PAGEREF _Toc217266200 \h </w:instrText>
            </w:r>
            <w:r w:rsidRPr="001553FD">
              <w:rPr>
                <w:webHidden/>
              </w:rPr>
            </w:r>
            <w:r w:rsidRPr="001553FD">
              <w:rPr>
                <w:webHidden/>
              </w:rPr>
              <w:fldChar w:fldCharType="separate"/>
            </w:r>
            <w:r w:rsidRPr="001553FD">
              <w:rPr>
                <w:webHidden/>
              </w:rPr>
              <w:t>51</w:t>
            </w:r>
            <w:r w:rsidRPr="001553FD">
              <w:rPr>
                <w:webHidden/>
              </w:rPr>
              <w:fldChar w:fldCharType="end"/>
            </w:r>
          </w:hyperlink>
        </w:p>
        <w:p w14:paraId="578D412E" w14:textId="7A957E93" w:rsidR="001553FD" w:rsidRPr="001553FD" w:rsidRDefault="001553FD">
          <w:pPr>
            <w:pStyle w:val="TOC2"/>
            <w:rPr>
              <w:kern w:val="2"/>
              <w:lang w:val="en-US" w:eastAsia="en-US"/>
              <w14:ligatures w14:val="standardContextual"/>
            </w:rPr>
          </w:pPr>
          <w:hyperlink w:anchor="_Toc217266201" w:history="1">
            <w:r w:rsidRPr="001553FD">
              <w:rPr>
                <w:rStyle w:val="Hyperlink"/>
              </w:rPr>
              <w:t>6.4 Comparison with Literature and Deep Learning Benchmarks</w:t>
            </w:r>
            <w:r w:rsidRPr="001553FD">
              <w:rPr>
                <w:webHidden/>
              </w:rPr>
              <w:tab/>
            </w:r>
            <w:r w:rsidRPr="001553FD">
              <w:rPr>
                <w:webHidden/>
              </w:rPr>
              <w:fldChar w:fldCharType="begin"/>
            </w:r>
            <w:r w:rsidRPr="001553FD">
              <w:rPr>
                <w:webHidden/>
              </w:rPr>
              <w:instrText xml:space="preserve"> PAGEREF _Toc217266201 \h </w:instrText>
            </w:r>
            <w:r w:rsidRPr="001553FD">
              <w:rPr>
                <w:webHidden/>
              </w:rPr>
            </w:r>
            <w:r w:rsidRPr="001553FD">
              <w:rPr>
                <w:webHidden/>
              </w:rPr>
              <w:fldChar w:fldCharType="separate"/>
            </w:r>
            <w:r w:rsidRPr="001553FD">
              <w:rPr>
                <w:webHidden/>
              </w:rPr>
              <w:t>52</w:t>
            </w:r>
            <w:r w:rsidRPr="001553FD">
              <w:rPr>
                <w:webHidden/>
              </w:rPr>
              <w:fldChar w:fldCharType="end"/>
            </w:r>
          </w:hyperlink>
        </w:p>
        <w:p w14:paraId="610A6105" w14:textId="49B2209B" w:rsidR="001553FD" w:rsidRPr="001553FD" w:rsidRDefault="001553FD">
          <w:pPr>
            <w:pStyle w:val="TOC2"/>
            <w:rPr>
              <w:kern w:val="2"/>
              <w:lang w:val="en-US" w:eastAsia="en-US"/>
              <w14:ligatures w14:val="standardContextual"/>
            </w:rPr>
          </w:pPr>
          <w:hyperlink w:anchor="_Toc217266202" w:history="1">
            <w:r w:rsidRPr="001553FD">
              <w:rPr>
                <w:rStyle w:val="Hyperlink"/>
              </w:rPr>
              <w:t>6.5 Clinical Relevance and Practical Utility</w:t>
            </w:r>
            <w:r w:rsidRPr="001553FD">
              <w:rPr>
                <w:webHidden/>
              </w:rPr>
              <w:tab/>
            </w:r>
            <w:r w:rsidRPr="001553FD">
              <w:rPr>
                <w:webHidden/>
              </w:rPr>
              <w:fldChar w:fldCharType="begin"/>
            </w:r>
            <w:r w:rsidRPr="001553FD">
              <w:rPr>
                <w:webHidden/>
              </w:rPr>
              <w:instrText xml:space="preserve"> PAGEREF _Toc217266202 \h </w:instrText>
            </w:r>
            <w:r w:rsidRPr="001553FD">
              <w:rPr>
                <w:webHidden/>
              </w:rPr>
            </w:r>
            <w:r w:rsidRPr="001553FD">
              <w:rPr>
                <w:webHidden/>
              </w:rPr>
              <w:fldChar w:fldCharType="separate"/>
            </w:r>
            <w:r w:rsidRPr="001553FD">
              <w:rPr>
                <w:webHidden/>
              </w:rPr>
              <w:t>54</w:t>
            </w:r>
            <w:r w:rsidRPr="001553FD">
              <w:rPr>
                <w:webHidden/>
              </w:rPr>
              <w:fldChar w:fldCharType="end"/>
            </w:r>
          </w:hyperlink>
        </w:p>
        <w:p w14:paraId="6638D874" w14:textId="0E482282" w:rsidR="001553FD" w:rsidRPr="001553FD" w:rsidRDefault="001553FD">
          <w:pPr>
            <w:pStyle w:val="TOC1"/>
            <w:rPr>
              <w:rFonts w:asciiTheme="majorBidi" w:hAnsiTheme="majorBidi" w:cstheme="majorBidi"/>
              <w:noProof/>
              <w:kern w:val="2"/>
              <w:lang w:val="en-US" w:eastAsia="en-US"/>
              <w14:ligatures w14:val="standardContextual"/>
            </w:rPr>
          </w:pPr>
          <w:hyperlink w:anchor="_Toc217266203" w:history="1">
            <w:r w:rsidRPr="001553FD">
              <w:rPr>
                <w:rStyle w:val="Hyperlink"/>
                <w:rFonts w:asciiTheme="majorBidi" w:eastAsia="Times New Roman" w:hAnsiTheme="majorBidi" w:cstheme="majorBidi"/>
                <w:noProof/>
              </w:rPr>
              <w:t>7. Lessons And Challenges</w:t>
            </w:r>
            <w:r w:rsidRPr="001553FD">
              <w:rPr>
                <w:rFonts w:asciiTheme="majorBidi" w:hAnsiTheme="majorBidi" w:cstheme="majorBidi"/>
                <w:noProof/>
                <w:webHidden/>
              </w:rPr>
              <w:tab/>
            </w:r>
            <w:r w:rsidRPr="001553FD">
              <w:rPr>
                <w:rFonts w:asciiTheme="majorBidi" w:hAnsiTheme="majorBidi" w:cstheme="majorBidi"/>
                <w:noProof/>
                <w:webHidden/>
              </w:rPr>
              <w:fldChar w:fldCharType="begin"/>
            </w:r>
            <w:r w:rsidRPr="001553FD">
              <w:rPr>
                <w:rFonts w:asciiTheme="majorBidi" w:hAnsiTheme="majorBidi" w:cstheme="majorBidi"/>
                <w:noProof/>
                <w:webHidden/>
              </w:rPr>
              <w:instrText xml:space="preserve"> PAGEREF _Toc217266203 \h </w:instrText>
            </w:r>
            <w:r w:rsidRPr="001553FD">
              <w:rPr>
                <w:rFonts w:asciiTheme="majorBidi" w:hAnsiTheme="majorBidi" w:cstheme="majorBidi"/>
                <w:noProof/>
                <w:webHidden/>
              </w:rPr>
            </w:r>
            <w:r w:rsidRPr="001553FD">
              <w:rPr>
                <w:rFonts w:asciiTheme="majorBidi" w:hAnsiTheme="majorBidi" w:cstheme="majorBidi"/>
                <w:noProof/>
                <w:webHidden/>
              </w:rPr>
              <w:fldChar w:fldCharType="separate"/>
            </w:r>
            <w:r w:rsidRPr="001553FD">
              <w:rPr>
                <w:rFonts w:asciiTheme="majorBidi" w:hAnsiTheme="majorBidi" w:cstheme="majorBidi"/>
                <w:noProof/>
                <w:webHidden/>
              </w:rPr>
              <w:t>55</w:t>
            </w:r>
            <w:r w:rsidRPr="001553FD">
              <w:rPr>
                <w:rFonts w:asciiTheme="majorBidi" w:hAnsiTheme="majorBidi" w:cstheme="majorBidi"/>
                <w:noProof/>
                <w:webHidden/>
              </w:rPr>
              <w:fldChar w:fldCharType="end"/>
            </w:r>
          </w:hyperlink>
        </w:p>
        <w:p w14:paraId="2DD4B99A" w14:textId="14EFF5F8" w:rsidR="001553FD" w:rsidRPr="001553FD" w:rsidRDefault="001553FD">
          <w:pPr>
            <w:pStyle w:val="TOC2"/>
            <w:rPr>
              <w:kern w:val="2"/>
              <w:lang w:val="en-US" w:eastAsia="en-US"/>
              <w14:ligatures w14:val="standardContextual"/>
            </w:rPr>
          </w:pPr>
          <w:hyperlink w:anchor="_Toc217266204" w:history="1">
            <w:r w:rsidRPr="001553FD">
              <w:rPr>
                <w:rStyle w:val="Hyperlink"/>
              </w:rPr>
              <w:t>7.1 Technical Challenges Encountered</w:t>
            </w:r>
            <w:r w:rsidRPr="001553FD">
              <w:rPr>
                <w:webHidden/>
              </w:rPr>
              <w:tab/>
            </w:r>
            <w:r w:rsidRPr="001553FD">
              <w:rPr>
                <w:webHidden/>
              </w:rPr>
              <w:fldChar w:fldCharType="begin"/>
            </w:r>
            <w:r w:rsidRPr="001553FD">
              <w:rPr>
                <w:webHidden/>
              </w:rPr>
              <w:instrText xml:space="preserve"> PAGEREF _Toc217266204 \h </w:instrText>
            </w:r>
            <w:r w:rsidRPr="001553FD">
              <w:rPr>
                <w:webHidden/>
              </w:rPr>
            </w:r>
            <w:r w:rsidRPr="001553FD">
              <w:rPr>
                <w:webHidden/>
              </w:rPr>
              <w:fldChar w:fldCharType="separate"/>
            </w:r>
            <w:r w:rsidRPr="001553FD">
              <w:rPr>
                <w:webHidden/>
              </w:rPr>
              <w:t>55</w:t>
            </w:r>
            <w:r w:rsidRPr="001553FD">
              <w:rPr>
                <w:webHidden/>
              </w:rPr>
              <w:fldChar w:fldCharType="end"/>
            </w:r>
          </w:hyperlink>
        </w:p>
        <w:p w14:paraId="54E10C28" w14:textId="454B131B" w:rsidR="001553FD" w:rsidRPr="001553FD" w:rsidRDefault="001553FD">
          <w:pPr>
            <w:pStyle w:val="TOC2"/>
            <w:rPr>
              <w:kern w:val="2"/>
              <w:lang w:val="en-US" w:eastAsia="en-US"/>
              <w14:ligatures w14:val="standardContextual"/>
            </w:rPr>
          </w:pPr>
          <w:hyperlink w:anchor="_Toc217266205" w:history="1">
            <w:r w:rsidRPr="001553FD">
              <w:rPr>
                <w:rStyle w:val="Hyperlink"/>
              </w:rPr>
              <w:t>7.2 Lessons Learned</w:t>
            </w:r>
            <w:r w:rsidRPr="001553FD">
              <w:rPr>
                <w:webHidden/>
              </w:rPr>
              <w:tab/>
            </w:r>
            <w:r w:rsidRPr="001553FD">
              <w:rPr>
                <w:webHidden/>
              </w:rPr>
              <w:fldChar w:fldCharType="begin"/>
            </w:r>
            <w:r w:rsidRPr="001553FD">
              <w:rPr>
                <w:webHidden/>
              </w:rPr>
              <w:instrText xml:space="preserve"> PAGEREF _Toc217266205 \h </w:instrText>
            </w:r>
            <w:r w:rsidRPr="001553FD">
              <w:rPr>
                <w:webHidden/>
              </w:rPr>
            </w:r>
            <w:r w:rsidRPr="001553FD">
              <w:rPr>
                <w:webHidden/>
              </w:rPr>
              <w:fldChar w:fldCharType="separate"/>
            </w:r>
            <w:r w:rsidRPr="001553FD">
              <w:rPr>
                <w:webHidden/>
              </w:rPr>
              <w:t>57</w:t>
            </w:r>
            <w:r w:rsidRPr="001553FD">
              <w:rPr>
                <w:webHidden/>
              </w:rPr>
              <w:fldChar w:fldCharType="end"/>
            </w:r>
          </w:hyperlink>
        </w:p>
        <w:p w14:paraId="589C31BF" w14:textId="74960A18" w:rsidR="001553FD" w:rsidRPr="001553FD" w:rsidRDefault="001553FD">
          <w:pPr>
            <w:pStyle w:val="TOC2"/>
            <w:rPr>
              <w:kern w:val="2"/>
              <w:lang w:val="en-US" w:eastAsia="en-US"/>
              <w14:ligatures w14:val="standardContextual"/>
            </w:rPr>
          </w:pPr>
          <w:hyperlink w:anchor="_Toc217266206" w:history="1">
            <w:r w:rsidRPr="001553FD">
              <w:rPr>
                <w:rStyle w:val="Hyperlink"/>
              </w:rPr>
              <w:t>7.3 Practical Insights for Deployment</w:t>
            </w:r>
            <w:r w:rsidRPr="001553FD">
              <w:rPr>
                <w:webHidden/>
              </w:rPr>
              <w:tab/>
            </w:r>
            <w:r w:rsidRPr="001553FD">
              <w:rPr>
                <w:webHidden/>
              </w:rPr>
              <w:fldChar w:fldCharType="begin"/>
            </w:r>
            <w:r w:rsidRPr="001553FD">
              <w:rPr>
                <w:webHidden/>
              </w:rPr>
              <w:instrText xml:space="preserve"> PAGEREF _Toc217266206 \h </w:instrText>
            </w:r>
            <w:r w:rsidRPr="001553FD">
              <w:rPr>
                <w:webHidden/>
              </w:rPr>
            </w:r>
            <w:r w:rsidRPr="001553FD">
              <w:rPr>
                <w:webHidden/>
              </w:rPr>
              <w:fldChar w:fldCharType="separate"/>
            </w:r>
            <w:r w:rsidRPr="001553FD">
              <w:rPr>
                <w:webHidden/>
              </w:rPr>
              <w:t>59</w:t>
            </w:r>
            <w:r w:rsidRPr="001553FD">
              <w:rPr>
                <w:webHidden/>
              </w:rPr>
              <w:fldChar w:fldCharType="end"/>
            </w:r>
          </w:hyperlink>
        </w:p>
        <w:p w14:paraId="7B2D56B5" w14:textId="2A9E5100" w:rsidR="001553FD" w:rsidRPr="001553FD" w:rsidRDefault="001553FD">
          <w:pPr>
            <w:pStyle w:val="TOC1"/>
            <w:rPr>
              <w:rFonts w:asciiTheme="majorBidi" w:hAnsiTheme="majorBidi" w:cstheme="majorBidi"/>
              <w:noProof/>
              <w:kern w:val="2"/>
              <w:lang w:val="en-US" w:eastAsia="en-US"/>
              <w14:ligatures w14:val="standardContextual"/>
            </w:rPr>
          </w:pPr>
          <w:hyperlink w:anchor="_Toc217266207" w:history="1">
            <w:r w:rsidRPr="001553FD">
              <w:rPr>
                <w:rStyle w:val="Hyperlink"/>
                <w:rFonts w:asciiTheme="majorBidi" w:eastAsia="Times New Roman" w:hAnsiTheme="majorBidi" w:cstheme="majorBidi"/>
                <w:noProof/>
              </w:rPr>
              <w:t>8. Future Work and Directions</w:t>
            </w:r>
            <w:r w:rsidRPr="001553FD">
              <w:rPr>
                <w:rFonts w:asciiTheme="majorBidi" w:hAnsiTheme="majorBidi" w:cstheme="majorBidi"/>
                <w:noProof/>
                <w:webHidden/>
              </w:rPr>
              <w:tab/>
            </w:r>
            <w:r w:rsidRPr="001553FD">
              <w:rPr>
                <w:rFonts w:asciiTheme="majorBidi" w:hAnsiTheme="majorBidi" w:cstheme="majorBidi"/>
                <w:noProof/>
                <w:webHidden/>
              </w:rPr>
              <w:fldChar w:fldCharType="begin"/>
            </w:r>
            <w:r w:rsidRPr="001553FD">
              <w:rPr>
                <w:rFonts w:asciiTheme="majorBidi" w:hAnsiTheme="majorBidi" w:cstheme="majorBidi"/>
                <w:noProof/>
                <w:webHidden/>
              </w:rPr>
              <w:instrText xml:space="preserve"> PAGEREF _Toc217266207 \h </w:instrText>
            </w:r>
            <w:r w:rsidRPr="001553FD">
              <w:rPr>
                <w:rFonts w:asciiTheme="majorBidi" w:hAnsiTheme="majorBidi" w:cstheme="majorBidi"/>
                <w:noProof/>
                <w:webHidden/>
              </w:rPr>
            </w:r>
            <w:r w:rsidRPr="001553FD">
              <w:rPr>
                <w:rFonts w:asciiTheme="majorBidi" w:hAnsiTheme="majorBidi" w:cstheme="majorBidi"/>
                <w:noProof/>
                <w:webHidden/>
              </w:rPr>
              <w:fldChar w:fldCharType="separate"/>
            </w:r>
            <w:r w:rsidRPr="001553FD">
              <w:rPr>
                <w:rFonts w:asciiTheme="majorBidi" w:hAnsiTheme="majorBidi" w:cstheme="majorBidi"/>
                <w:noProof/>
                <w:webHidden/>
              </w:rPr>
              <w:t>61</w:t>
            </w:r>
            <w:r w:rsidRPr="001553FD">
              <w:rPr>
                <w:rFonts w:asciiTheme="majorBidi" w:hAnsiTheme="majorBidi" w:cstheme="majorBidi"/>
                <w:noProof/>
                <w:webHidden/>
              </w:rPr>
              <w:fldChar w:fldCharType="end"/>
            </w:r>
          </w:hyperlink>
        </w:p>
        <w:p w14:paraId="1564544B" w14:textId="1E8193C5" w:rsidR="001553FD" w:rsidRPr="001553FD" w:rsidRDefault="001553FD">
          <w:pPr>
            <w:pStyle w:val="TOC2"/>
            <w:rPr>
              <w:kern w:val="2"/>
              <w:lang w:val="en-US" w:eastAsia="en-US"/>
              <w14:ligatures w14:val="standardContextual"/>
            </w:rPr>
          </w:pPr>
          <w:hyperlink w:anchor="_Toc217266208" w:history="1">
            <w:r w:rsidRPr="001553FD">
              <w:rPr>
                <w:rStyle w:val="Hyperlink"/>
              </w:rPr>
              <w:t>8.1 Dataset Enhancement and Expansion</w:t>
            </w:r>
            <w:r w:rsidRPr="001553FD">
              <w:rPr>
                <w:webHidden/>
              </w:rPr>
              <w:tab/>
            </w:r>
            <w:r w:rsidRPr="001553FD">
              <w:rPr>
                <w:webHidden/>
              </w:rPr>
              <w:fldChar w:fldCharType="begin"/>
            </w:r>
            <w:r w:rsidRPr="001553FD">
              <w:rPr>
                <w:webHidden/>
              </w:rPr>
              <w:instrText xml:space="preserve"> PAGEREF _Toc217266208 \h </w:instrText>
            </w:r>
            <w:r w:rsidRPr="001553FD">
              <w:rPr>
                <w:webHidden/>
              </w:rPr>
            </w:r>
            <w:r w:rsidRPr="001553FD">
              <w:rPr>
                <w:webHidden/>
              </w:rPr>
              <w:fldChar w:fldCharType="separate"/>
            </w:r>
            <w:r w:rsidRPr="001553FD">
              <w:rPr>
                <w:webHidden/>
              </w:rPr>
              <w:t>61</w:t>
            </w:r>
            <w:r w:rsidRPr="001553FD">
              <w:rPr>
                <w:webHidden/>
              </w:rPr>
              <w:fldChar w:fldCharType="end"/>
            </w:r>
          </w:hyperlink>
        </w:p>
        <w:p w14:paraId="45028282" w14:textId="0BE74C17" w:rsidR="001553FD" w:rsidRPr="001553FD" w:rsidRDefault="001553FD">
          <w:pPr>
            <w:pStyle w:val="TOC2"/>
            <w:rPr>
              <w:kern w:val="2"/>
              <w:lang w:val="en-US" w:eastAsia="en-US"/>
              <w14:ligatures w14:val="standardContextual"/>
            </w:rPr>
          </w:pPr>
          <w:hyperlink w:anchor="_Toc217266209" w:history="1">
            <w:r w:rsidRPr="001553FD">
              <w:rPr>
                <w:rStyle w:val="Hyperlink"/>
              </w:rPr>
              <w:t>8.2 Feature Engineering Extensions</w:t>
            </w:r>
            <w:r w:rsidRPr="001553FD">
              <w:rPr>
                <w:webHidden/>
              </w:rPr>
              <w:tab/>
            </w:r>
            <w:r w:rsidRPr="001553FD">
              <w:rPr>
                <w:webHidden/>
              </w:rPr>
              <w:fldChar w:fldCharType="begin"/>
            </w:r>
            <w:r w:rsidRPr="001553FD">
              <w:rPr>
                <w:webHidden/>
              </w:rPr>
              <w:instrText xml:space="preserve"> PAGEREF _Toc217266209 \h </w:instrText>
            </w:r>
            <w:r w:rsidRPr="001553FD">
              <w:rPr>
                <w:webHidden/>
              </w:rPr>
            </w:r>
            <w:r w:rsidRPr="001553FD">
              <w:rPr>
                <w:webHidden/>
              </w:rPr>
              <w:fldChar w:fldCharType="separate"/>
            </w:r>
            <w:r w:rsidRPr="001553FD">
              <w:rPr>
                <w:webHidden/>
              </w:rPr>
              <w:t>62</w:t>
            </w:r>
            <w:r w:rsidRPr="001553FD">
              <w:rPr>
                <w:webHidden/>
              </w:rPr>
              <w:fldChar w:fldCharType="end"/>
            </w:r>
          </w:hyperlink>
        </w:p>
        <w:p w14:paraId="0C559716" w14:textId="24086805" w:rsidR="001553FD" w:rsidRPr="001553FD" w:rsidRDefault="001553FD">
          <w:pPr>
            <w:pStyle w:val="TOC2"/>
            <w:rPr>
              <w:kern w:val="2"/>
              <w:lang w:val="en-US" w:eastAsia="en-US"/>
              <w14:ligatures w14:val="standardContextual"/>
            </w:rPr>
          </w:pPr>
          <w:hyperlink w:anchor="_Toc217266210" w:history="1">
            <w:r w:rsidRPr="001553FD">
              <w:rPr>
                <w:rStyle w:val="Hyperlink"/>
              </w:rPr>
              <w:t>8.3 Model Improvements and Advanced Techniques</w:t>
            </w:r>
            <w:r w:rsidRPr="001553FD">
              <w:rPr>
                <w:webHidden/>
              </w:rPr>
              <w:tab/>
            </w:r>
            <w:r w:rsidRPr="001553FD">
              <w:rPr>
                <w:webHidden/>
              </w:rPr>
              <w:fldChar w:fldCharType="begin"/>
            </w:r>
            <w:r w:rsidRPr="001553FD">
              <w:rPr>
                <w:webHidden/>
              </w:rPr>
              <w:instrText xml:space="preserve"> PAGEREF _Toc217266210 \h </w:instrText>
            </w:r>
            <w:r w:rsidRPr="001553FD">
              <w:rPr>
                <w:webHidden/>
              </w:rPr>
            </w:r>
            <w:r w:rsidRPr="001553FD">
              <w:rPr>
                <w:webHidden/>
              </w:rPr>
              <w:fldChar w:fldCharType="separate"/>
            </w:r>
            <w:r w:rsidRPr="001553FD">
              <w:rPr>
                <w:webHidden/>
              </w:rPr>
              <w:t>64</w:t>
            </w:r>
            <w:r w:rsidRPr="001553FD">
              <w:rPr>
                <w:webHidden/>
              </w:rPr>
              <w:fldChar w:fldCharType="end"/>
            </w:r>
          </w:hyperlink>
        </w:p>
        <w:p w14:paraId="4A91E302" w14:textId="08D296DD" w:rsidR="001553FD" w:rsidRPr="001553FD" w:rsidRDefault="001553FD">
          <w:pPr>
            <w:pStyle w:val="TOC2"/>
            <w:rPr>
              <w:kern w:val="2"/>
              <w:lang w:val="en-US" w:eastAsia="en-US"/>
              <w14:ligatures w14:val="standardContextual"/>
            </w:rPr>
          </w:pPr>
          <w:hyperlink w:anchor="_Toc217266211" w:history="1">
            <w:r w:rsidRPr="001553FD">
              <w:rPr>
                <w:rStyle w:val="Hyperlink"/>
              </w:rPr>
              <w:t>8.4 Clinical Integration and Validation</w:t>
            </w:r>
            <w:r w:rsidRPr="001553FD">
              <w:rPr>
                <w:webHidden/>
              </w:rPr>
              <w:tab/>
            </w:r>
            <w:r w:rsidRPr="001553FD">
              <w:rPr>
                <w:webHidden/>
              </w:rPr>
              <w:fldChar w:fldCharType="begin"/>
            </w:r>
            <w:r w:rsidRPr="001553FD">
              <w:rPr>
                <w:webHidden/>
              </w:rPr>
              <w:instrText xml:space="preserve"> PAGEREF _Toc217266211 \h </w:instrText>
            </w:r>
            <w:r w:rsidRPr="001553FD">
              <w:rPr>
                <w:webHidden/>
              </w:rPr>
            </w:r>
            <w:r w:rsidRPr="001553FD">
              <w:rPr>
                <w:webHidden/>
              </w:rPr>
              <w:fldChar w:fldCharType="separate"/>
            </w:r>
            <w:r w:rsidRPr="001553FD">
              <w:rPr>
                <w:webHidden/>
              </w:rPr>
              <w:t>65</w:t>
            </w:r>
            <w:r w:rsidRPr="001553FD">
              <w:rPr>
                <w:webHidden/>
              </w:rPr>
              <w:fldChar w:fldCharType="end"/>
            </w:r>
          </w:hyperlink>
        </w:p>
        <w:p w14:paraId="59BEB085" w14:textId="1B0F994E" w:rsidR="001553FD" w:rsidRPr="001553FD" w:rsidRDefault="001553FD">
          <w:pPr>
            <w:pStyle w:val="TOC2"/>
            <w:rPr>
              <w:kern w:val="2"/>
              <w:lang w:val="en-US" w:eastAsia="en-US"/>
              <w14:ligatures w14:val="standardContextual"/>
            </w:rPr>
          </w:pPr>
          <w:hyperlink w:anchor="_Toc217266212" w:history="1">
            <w:r w:rsidRPr="001553FD">
              <w:rPr>
                <w:rStyle w:val="Hyperlink"/>
              </w:rPr>
              <w:t>8.5 Methodological Extensions</w:t>
            </w:r>
            <w:r w:rsidRPr="001553FD">
              <w:rPr>
                <w:webHidden/>
              </w:rPr>
              <w:tab/>
            </w:r>
            <w:r w:rsidRPr="001553FD">
              <w:rPr>
                <w:webHidden/>
              </w:rPr>
              <w:fldChar w:fldCharType="begin"/>
            </w:r>
            <w:r w:rsidRPr="001553FD">
              <w:rPr>
                <w:webHidden/>
              </w:rPr>
              <w:instrText xml:space="preserve"> PAGEREF _Toc217266212 \h </w:instrText>
            </w:r>
            <w:r w:rsidRPr="001553FD">
              <w:rPr>
                <w:webHidden/>
              </w:rPr>
            </w:r>
            <w:r w:rsidRPr="001553FD">
              <w:rPr>
                <w:webHidden/>
              </w:rPr>
              <w:fldChar w:fldCharType="separate"/>
            </w:r>
            <w:r w:rsidRPr="001553FD">
              <w:rPr>
                <w:webHidden/>
              </w:rPr>
              <w:t>67</w:t>
            </w:r>
            <w:r w:rsidRPr="001553FD">
              <w:rPr>
                <w:webHidden/>
              </w:rPr>
              <w:fldChar w:fldCharType="end"/>
            </w:r>
          </w:hyperlink>
        </w:p>
        <w:p w14:paraId="0386D4A2" w14:textId="7B69DB2E" w:rsidR="001553FD" w:rsidRPr="001553FD" w:rsidRDefault="001553FD">
          <w:pPr>
            <w:pStyle w:val="TOC2"/>
            <w:rPr>
              <w:kern w:val="2"/>
              <w:lang w:val="en-US" w:eastAsia="en-US"/>
              <w14:ligatures w14:val="standardContextual"/>
            </w:rPr>
          </w:pPr>
          <w:hyperlink w:anchor="_Toc217266213" w:history="1">
            <w:r w:rsidRPr="001553FD">
              <w:rPr>
                <w:rStyle w:val="Hyperlink"/>
              </w:rPr>
              <w:t>Summary of Future Directions</w:t>
            </w:r>
            <w:r w:rsidRPr="001553FD">
              <w:rPr>
                <w:webHidden/>
              </w:rPr>
              <w:tab/>
            </w:r>
            <w:r w:rsidRPr="001553FD">
              <w:rPr>
                <w:webHidden/>
              </w:rPr>
              <w:fldChar w:fldCharType="begin"/>
            </w:r>
            <w:r w:rsidRPr="001553FD">
              <w:rPr>
                <w:webHidden/>
              </w:rPr>
              <w:instrText xml:space="preserve"> PAGEREF _Toc217266213 \h </w:instrText>
            </w:r>
            <w:r w:rsidRPr="001553FD">
              <w:rPr>
                <w:webHidden/>
              </w:rPr>
            </w:r>
            <w:r w:rsidRPr="001553FD">
              <w:rPr>
                <w:webHidden/>
              </w:rPr>
              <w:fldChar w:fldCharType="separate"/>
            </w:r>
            <w:r w:rsidRPr="001553FD">
              <w:rPr>
                <w:webHidden/>
              </w:rPr>
              <w:t>68</w:t>
            </w:r>
            <w:r w:rsidRPr="001553FD">
              <w:rPr>
                <w:webHidden/>
              </w:rPr>
              <w:fldChar w:fldCharType="end"/>
            </w:r>
          </w:hyperlink>
        </w:p>
        <w:p w14:paraId="6697F70F" w14:textId="56A62E69" w:rsidR="001553FD" w:rsidRPr="001553FD" w:rsidRDefault="001553FD">
          <w:pPr>
            <w:pStyle w:val="TOC1"/>
            <w:rPr>
              <w:rFonts w:asciiTheme="majorBidi" w:hAnsiTheme="majorBidi" w:cstheme="majorBidi"/>
              <w:noProof/>
              <w:kern w:val="2"/>
              <w:lang w:val="en-US" w:eastAsia="en-US"/>
              <w14:ligatures w14:val="standardContextual"/>
            </w:rPr>
          </w:pPr>
          <w:hyperlink w:anchor="_Toc217266214" w:history="1">
            <w:r w:rsidRPr="001553FD">
              <w:rPr>
                <w:rStyle w:val="Hyperlink"/>
                <w:rFonts w:asciiTheme="majorBidi" w:eastAsia="Times New Roman" w:hAnsiTheme="majorBidi" w:cstheme="majorBidi"/>
                <w:noProof/>
              </w:rPr>
              <w:t>9. CONCLUSION</w:t>
            </w:r>
            <w:r w:rsidRPr="001553FD">
              <w:rPr>
                <w:rFonts w:asciiTheme="majorBidi" w:hAnsiTheme="majorBidi" w:cstheme="majorBidi"/>
                <w:noProof/>
                <w:webHidden/>
              </w:rPr>
              <w:tab/>
            </w:r>
            <w:r w:rsidRPr="001553FD">
              <w:rPr>
                <w:rFonts w:asciiTheme="majorBidi" w:hAnsiTheme="majorBidi" w:cstheme="majorBidi"/>
                <w:noProof/>
                <w:webHidden/>
              </w:rPr>
              <w:fldChar w:fldCharType="begin"/>
            </w:r>
            <w:r w:rsidRPr="001553FD">
              <w:rPr>
                <w:rFonts w:asciiTheme="majorBidi" w:hAnsiTheme="majorBidi" w:cstheme="majorBidi"/>
                <w:noProof/>
                <w:webHidden/>
              </w:rPr>
              <w:instrText xml:space="preserve"> PAGEREF _Toc217266214 \h </w:instrText>
            </w:r>
            <w:r w:rsidRPr="001553FD">
              <w:rPr>
                <w:rFonts w:asciiTheme="majorBidi" w:hAnsiTheme="majorBidi" w:cstheme="majorBidi"/>
                <w:noProof/>
                <w:webHidden/>
              </w:rPr>
            </w:r>
            <w:r w:rsidRPr="001553FD">
              <w:rPr>
                <w:rFonts w:asciiTheme="majorBidi" w:hAnsiTheme="majorBidi" w:cstheme="majorBidi"/>
                <w:noProof/>
                <w:webHidden/>
              </w:rPr>
              <w:fldChar w:fldCharType="separate"/>
            </w:r>
            <w:r w:rsidRPr="001553FD">
              <w:rPr>
                <w:rFonts w:asciiTheme="majorBidi" w:hAnsiTheme="majorBidi" w:cstheme="majorBidi"/>
                <w:noProof/>
                <w:webHidden/>
              </w:rPr>
              <w:t>69</w:t>
            </w:r>
            <w:r w:rsidRPr="001553FD">
              <w:rPr>
                <w:rFonts w:asciiTheme="majorBidi" w:hAnsiTheme="majorBidi" w:cstheme="majorBidi"/>
                <w:noProof/>
                <w:webHidden/>
              </w:rPr>
              <w:fldChar w:fldCharType="end"/>
            </w:r>
          </w:hyperlink>
        </w:p>
        <w:p w14:paraId="6EEDDABB" w14:textId="3D5971C3" w:rsidR="001553FD" w:rsidRPr="001553FD" w:rsidRDefault="001553FD">
          <w:pPr>
            <w:pStyle w:val="TOC2"/>
            <w:rPr>
              <w:kern w:val="2"/>
              <w:lang w:val="en-US" w:eastAsia="en-US"/>
              <w14:ligatures w14:val="standardContextual"/>
            </w:rPr>
          </w:pPr>
          <w:hyperlink w:anchor="_Toc217266215" w:history="1">
            <w:r w:rsidRPr="001553FD">
              <w:rPr>
                <w:rStyle w:val="Hyperlink"/>
              </w:rPr>
              <w:t>Summary of Achievements</w:t>
            </w:r>
            <w:r w:rsidRPr="001553FD">
              <w:rPr>
                <w:webHidden/>
              </w:rPr>
              <w:tab/>
            </w:r>
            <w:r w:rsidRPr="001553FD">
              <w:rPr>
                <w:webHidden/>
              </w:rPr>
              <w:fldChar w:fldCharType="begin"/>
            </w:r>
            <w:r w:rsidRPr="001553FD">
              <w:rPr>
                <w:webHidden/>
              </w:rPr>
              <w:instrText xml:space="preserve"> PAGEREF _Toc217266215 \h </w:instrText>
            </w:r>
            <w:r w:rsidRPr="001553FD">
              <w:rPr>
                <w:webHidden/>
              </w:rPr>
            </w:r>
            <w:r w:rsidRPr="001553FD">
              <w:rPr>
                <w:webHidden/>
              </w:rPr>
              <w:fldChar w:fldCharType="separate"/>
            </w:r>
            <w:r w:rsidRPr="001553FD">
              <w:rPr>
                <w:webHidden/>
              </w:rPr>
              <w:t>69</w:t>
            </w:r>
            <w:r w:rsidRPr="001553FD">
              <w:rPr>
                <w:webHidden/>
              </w:rPr>
              <w:fldChar w:fldCharType="end"/>
            </w:r>
          </w:hyperlink>
        </w:p>
        <w:p w14:paraId="35ED216F" w14:textId="3A748B60" w:rsidR="001553FD" w:rsidRPr="001553FD" w:rsidRDefault="001553FD">
          <w:pPr>
            <w:pStyle w:val="TOC2"/>
            <w:rPr>
              <w:kern w:val="2"/>
              <w:lang w:val="en-US" w:eastAsia="en-US"/>
              <w14:ligatures w14:val="standardContextual"/>
            </w:rPr>
          </w:pPr>
          <w:hyperlink w:anchor="_Toc217266216" w:history="1">
            <w:r w:rsidRPr="001553FD">
              <w:rPr>
                <w:rStyle w:val="Hyperlink"/>
              </w:rPr>
              <w:t>Key Contributions</w:t>
            </w:r>
            <w:r w:rsidRPr="001553FD">
              <w:rPr>
                <w:webHidden/>
              </w:rPr>
              <w:tab/>
            </w:r>
            <w:r w:rsidRPr="001553FD">
              <w:rPr>
                <w:webHidden/>
              </w:rPr>
              <w:fldChar w:fldCharType="begin"/>
            </w:r>
            <w:r w:rsidRPr="001553FD">
              <w:rPr>
                <w:webHidden/>
              </w:rPr>
              <w:instrText xml:space="preserve"> PAGEREF _Toc217266216 \h </w:instrText>
            </w:r>
            <w:r w:rsidRPr="001553FD">
              <w:rPr>
                <w:webHidden/>
              </w:rPr>
            </w:r>
            <w:r w:rsidRPr="001553FD">
              <w:rPr>
                <w:webHidden/>
              </w:rPr>
              <w:fldChar w:fldCharType="separate"/>
            </w:r>
            <w:r w:rsidRPr="001553FD">
              <w:rPr>
                <w:webHidden/>
              </w:rPr>
              <w:t>69</w:t>
            </w:r>
            <w:r w:rsidRPr="001553FD">
              <w:rPr>
                <w:webHidden/>
              </w:rPr>
              <w:fldChar w:fldCharType="end"/>
            </w:r>
          </w:hyperlink>
        </w:p>
        <w:p w14:paraId="65286F92" w14:textId="23715487" w:rsidR="001553FD" w:rsidRPr="001553FD" w:rsidRDefault="001553FD">
          <w:pPr>
            <w:pStyle w:val="TOC2"/>
            <w:rPr>
              <w:kern w:val="2"/>
              <w:lang w:val="en-US" w:eastAsia="en-US"/>
              <w14:ligatures w14:val="standardContextual"/>
            </w:rPr>
          </w:pPr>
          <w:hyperlink w:anchor="_Toc217266217" w:history="1">
            <w:r w:rsidRPr="001553FD">
              <w:rPr>
                <w:rStyle w:val="Hyperlink"/>
              </w:rPr>
              <w:t>Clinical and Scientific Impact</w:t>
            </w:r>
            <w:r w:rsidRPr="001553FD">
              <w:rPr>
                <w:webHidden/>
              </w:rPr>
              <w:tab/>
            </w:r>
            <w:r w:rsidRPr="001553FD">
              <w:rPr>
                <w:webHidden/>
              </w:rPr>
              <w:fldChar w:fldCharType="begin"/>
            </w:r>
            <w:r w:rsidRPr="001553FD">
              <w:rPr>
                <w:webHidden/>
              </w:rPr>
              <w:instrText xml:space="preserve"> PAGEREF _Toc217266217 \h </w:instrText>
            </w:r>
            <w:r w:rsidRPr="001553FD">
              <w:rPr>
                <w:webHidden/>
              </w:rPr>
            </w:r>
            <w:r w:rsidRPr="001553FD">
              <w:rPr>
                <w:webHidden/>
              </w:rPr>
              <w:fldChar w:fldCharType="separate"/>
            </w:r>
            <w:r w:rsidRPr="001553FD">
              <w:rPr>
                <w:webHidden/>
              </w:rPr>
              <w:t>70</w:t>
            </w:r>
            <w:r w:rsidRPr="001553FD">
              <w:rPr>
                <w:webHidden/>
              </w:rPr>
              <w:fldChar w:fldCharType="end"/>
            </w:r>
          </w:hyperlink>
        </w:p>
        <w:p w14:paraId="5B4D227B" w14:textId="050E029F" w:rsidR="001553FD" w:rsidRPr="001553FD" w:rsidRDefault="001553FD">
          <w:pPr>
            <w:pStyle w:val="TOC2"/>
            <w:rPr>
              <w:kern w:val="2"/>
              <w:lang w:val="en-US" w:eastAsia="en-US"/>
              <w14:ligatures w14:val="standardContextual"/>
            </w:rPr>
          </w:pPr>
          <w:hyperlink w:anchor="_Toc217266218" w:history="1">
            <w:r w:rsidRPr="001553FD">
              <w:rPr>
                <w:rStyle w:val="Hyperlink"/>
              </w:rPr>
              <w:t>Limitations and Context</w:t>
            </w:r>
            <w:r w:rsidRPr="001553FD">
              <w:rPr>
                <w:webHidden/>
              </w:rPr>
              <w:tab/>
            </w:r>
            <w:r w:rsidRPr="001553FD">
              <w:rPr>
                <w:webHidden/>
              </w:rPr>
              <w:fldChar w:fldCharType="begin"/>
            </w:r>
            <w:r w:rsidRPr="001553FD">
              <w:rPr>
                <w:webHidden/>
              </w:rPr>
              <w:instrText xml:space="preserve"> PAGEREF _Toc217266218 \h </w:instrText>
            </w:r>
            <w:r w:rsidRPr="001553FD">
              <w:rPr>
                <w:webHidden/>
              </w:rPr>
            </w:r>
            <w:r w:rsidRPr="001553FD">
              <w:rPr>
                <w:webHidden/>
              </w:rPr>
              <w:fldChar w:fldCharType="separate"/>
            </w:r>
            <w:r w:rsidRPr="001553FD">
              <w:rPr>
                <w:webHidden/>
              </w:rPr>
              <w:t>70</w:t>
            </w:r>
            <w:r w:rsidRPr="001553FD">
              <w:rPr>
                <w:webHidden/>
              </w:rPr>
              <w:fldChar w:fldCharType="end"/>
            </w:r>
          </w:hyperlink>
        </w:p>
        <w:p w14:paraId="3930BED9" w14:textId="30183BC2" w:rsidR="001553FD" w:rsidRPr="001553FD" w:rsidRDefault="001553FD">
          <w:pPr>
            <w:pStyle w:val="TOC2"/>
            <w:rPr>
              <w:kern w:val="2"/>
              <w:lang w:val="en-US" w:eastAsia="en-US"/>
              <w14:ligatures w14:val="standardContextual"/>
            </w:rPr>
          </w:pPr>
          <w:hyperlink w:anchor="_Toc217266219" w:history="1">
            <w:r w:rsidRPr="001553FD">
              <w:rPr>
                <w:rStyle w:val="Hyperlink"/>
              </w:rPr>
              <w:t>Closing Statement</w:t>
            </w:r>
            <w:r w:rsidRPr="001553FD">
              <w:rPr>
                <w:webHidden/>
              </w:rPr>
              <w:tab/>
            </w:r>
            <w:r w:rsidRPr="001553FD">
              <w:rPr>
                <w:webHidden/>
              </w:rPr>
              <w:fldChar w:fldCharType="begin"/>
            </w:r>
            <w:r w:rsidRPr="001553FD">
              <w:rPr>
                <w:webHidden/>
              </w:rPr>
              <w:instrText xml:space="preserve"> PAGEREF _Toc217266219 \h </w:instrText>
            </w:r>
            <w:r w:rsidRPr="001553FD">
              <w:rPr>
                <w:webHidden/>
              </w:rPr>
            </w:r>
            <w:r w:rsidRPr="001553FD">
              <w:rPr>
                <w:webHidden/>
              </w:rPr>
              <w:fldChar w:fldCharType="separate"/>
            </w:r>
            <w:r w:rsidRPr="001553FD">
              <w:rPr>
                <w:webHidden/>
              </w:rPr>
              <w:t>71</w:t>
            </w:r>
            <w:r w:rsidRPr="001553FD">
              <w:rPr>
                <w:webHidden/>
              </w:rPr>
              <w:fldChar w:fldCharType="end"/>
            </w:r>
          </w:hyperlink>
        </w:p>
        <w:p w14:paraId="1E164F78" w14:textId="5A7E8BCD" w:rsidR="001553FD" w:rsidRPr="001553FD" w:rsidRDefault="001553FD">
          <w:pPr>
            <w:pStyle w:val="TOC1"/>
            <w:rPr>
              <w:rFonts w:asciiTheme="majorBidi" w:hAnsiTheme="majorBidi" w:cstheme="majorBidi"/>
              <w:noProof/>
              <w:kern w:val="2"/>
              <w:lang w:val="en-US" w:eastAsia="en-US"/>
              <w14:ligatures w14:val="standardContextual"/>
            </w:rPr>
          </w:pPr>
          <w:hyperlink w:anchor="_Toc217266220" w:history="1">
            <w:r w:rsidRPr="001553FD">
              <w:rPr>
                <w:rStyle w:val="Hyperlink"/>
                <w:rFonts w:asciiTheme="majorBidi" w:eastAsia="Times New Roman" w:hAnsiTheme="majorBidi" w:cstheme="majorBidi"/>
                <w:noProof/>
              </w:rPr>
              <w:t>10. Individual Contributions</w:t>
            </w:r>
            <w:r w:rsidRPr="001553FD">
              <w:rPr>
                <w:rFonts w:asciiTheme="majorBidi" w:hAnsiTheme="majorBidi" w:cstheme="majorBidi"/>
                <w:noProof/>
                <w:webHidden/>
              </w:rPr>
              <w:tab/>
            </w:r>
            <w:r w:rsidRPr="001553FD">
              <w:rPr>
                <w:rFonts w:asciiTheme="majorBidi" w:hAnsiTheme="majorBidi" w:cstheme="majorBidi"/>
                <w:noProof/>
                <w:webHidden/>
              </w:rPr>
              <w:fldChar w:fldCharType="begin"/>
            </w:r>
            <w:r w:rsidRPr="001553FD">
              <w:rPr>
                <w:rFonts w:asciiTheme="majorBidi" w:hAnsiTheme="majorBidi" w:cstheme="majorBidi"/>
                <w:noProof/>
                <w:webHidden/>
              </w:rPr>
              <w:instrText xml:space="preserve"> PAGEREF _Toc217266220 \h </w:instrText>
            </w:r>
            <w:r w:rsidRPr="001553FD">
              <w:rPr>
                <w:rFonts w:asciiTheme="majorBidi" w:hAnsiTheme="majorBidi" w:cstheme="majorBidi"/>
                <w:noProof/>
                <w:webHidden/>
              </w:rPr>
            </w:r>
            <w:r w:rsidRPr="001553FD">
              <w:rPr>
                <w:rFonts w:asciiTheme="majorBidi" w:hAnsiTheme="majorBidi" w:cstheme="majorBidi"/>
                <w:noProof/>
                <w:webHidden/>
              </w:rPr>
              <w:fldChar w:fldCharType="separate"/>
            </w:r>
            <w:r w:rsidRPr="001553FD">
              <w:rPr>
                <w:rFonts w:asciiTheme="majorBidi" w:hAnsiTheme="majorBidi" w:cstheme="majorBidi"/>
                <w:noProof/>
                <w:webHidden/>
              </w:rPr>
              <w:t>71</w:t>
            </w:r>
            <w:r w:rsidRPr="001553FD">
              <w:rPr>
                <w:rFonts w:asciiTheme="majorBidi" w:hAnsiTheme="majorBidi" w:cstheme="majorBidi"/>
                <w:noProof/>
                <w:webHidden/>
              </w:rPr>
              <w:fldChar w:fldCharType="end"/>
            </w:r>
          </w:hyperlink>
        </w:p>
        <w:p w14:paraId="58F370C1" w14:textId="20621DEF" w:rsidR="001553FD" w:rsidRPr="001553FD" w:rsidRDefault="001553FD">
          <w:pPr>
            <w:pStyle w:val="TOC1"/>
            <w:rPr>
              <w:rFonts w:asciiTheme="majorBidi" w:hAnsiTheme="majorBidi" w:cstheme="majorBidi"/>
              <w:noProof/>
              <w:kern w:val="2"/>
              <w:lang w:val="en-US" w:eastAsia="en-US"/>
              <w14:ligatures w14:val="standardContextual"/>
            </w:rPr>
          </w:pPr>
          <w:hyperlink w:anchor="_Toc217266221" w:history="1">
            <w:r w:rsidRPr="001553FD">
              <w:rPr>
                <w:rStyle w:val="Hyperlink"/>
                <w:rFonts w:asciiTheme="majorBidi" w:hAnsiTheme="majorBidi" w:cstheme="majorBidi"/>
                <w:noProof/>
              </w:rPr>
              <w:t>References</w:t>
            </w:r>
            <w:r w:rsidRPr="001553FD">
              <w:rPr>
                <w:rFonts w:asciiTheme="majorBidi" w:hAnsiTheme="majorBidi" w:cstheme="majorBidi"/>
                <w:noProof/>
                <w:webHidden/>
              </w:rPr>
              <w:tab/>
            </w:r>
            <w:r w:rsidRPr="001553FD">
              <w:rPr>
                <w:rFonts w:asciiTheme="majorBidi" w:hAnsiTheme="majorBidi" w:cstheme="majorBidi"/>
                <w:noProof/>
                <w:webHidden/>
              </w:rPr>
              <w:fldChar w:fldCharType="begin"/>
            </w:r>
            <w:r w:rsidRPr="001553FD">
              <w:rPr>
                <w:rFonts w:asciiTheme="majorBidi" w:hAnsiTheme="majorBidi" w:cstheme="majorBidi"/>
                <w:noProof/>
                <w:webHidden/>
              </w:rPr>
              <w:instrText xml:space="preserve"> PAGEREF _Toc217266221 \h </w:instrText>
            </w:r>
            <w:r w:rsidRPr="001553FD">
              <w:rPr>
                <w:rFonts w:asciiTheme="majorBidi" w:hAnsiTheme="majorBidi" w:cstheme="majorBidi"/>
                <w:noProof/>
                <w:webHidden/>
              </w:rPr>
            </w:r>
            <w:r w:rsidRPr="001553FD">
              <w:rPr>
                <w:rFonts w:asciiTheme="majorBidi" w:hAnsiTheme="majorBidi" w:cstheme="majorBidi"/>
                <w:noProof/>
                <w:webHidden/>
              </w:rPr>
              <w:fldChar w:fldCharType="separate"/>
            </w:r>
            <w:r w:rsidRPr="001553FD">
              <w:rPr>
                <w:rFonts w:asciiTheme="majorBidi" w:hAnsiTheme="majorBidi" w:cstheme="majorBidi"/>
                <w:noProof/>
                <w:webHidden/>
              </w:rPr>
              <w:t>73</w:t>
            </w:r>
            <w:r w:rsidRPr="001553FD">
              <w:rPr>
                <w:rFonts w:asciiTheme="majorBidi" w:hAnsiTheme="majorBidi" w:cstheme="majorBidi"/>
                <w:noProof/>
                <w:webHidden/>
              </w:rPr>
              <w:fldChar w:fldCharType="end"/>
            </w:r>
          </w:hyperlink>
        </w:p>
        <w:p w14:paraId="0E3984DE" w14:textId="3370BEB7" w:rsidR="001553FD" w:rsidRPr="001553FD" w:rsidRDefault="001553FD">
          <w:pPr>
            <w:pStyle w:val="TOC1"/>
            <w:rPr>
              <w:rFonts w:asciiTheme="majorBidi" w:hAnsiTheme="majorBidi" w:cstheme="majorBidi"/>
              <w:noProof/>
              <w:kern w:val="2"/>
              <w:lang w:val="en-US" w:eastAsia="en-US"/>
              <w14:ligatures w14:val="standardContextual"/>
            </w:rPr>
          </w:pPr>
          <w:hyperlink w:anchor="_Toc217266222" w:history="1">
            <w:r w:rsidRPr="001553FD">
              <w:rPr>
                <w:rStyle w:val="Hyperlink"/>
                <w:rFonts w:asciiTheme="majorBidi" w:hAnsiTheme="majorBidi" w:cstheme="majorBidi"/>
                <w:noProof/>
              </w:rPr>
              <w:t>References</w:t>
            </w:r>
            <w:r w:rsidRPr="001553FD">
              <w:rPr>
                <w:rFonts w:asciiTheme="majorBidi" w:hAnsiTheme="majorBidi" w:cstheme="majorBidi"/>
                <w:noProof/>
                <w:webHidden/>
              </w:rPr>
              <w:tab/>
            </w:r>
            <w:r w:rsidRPr="001553FD">
              <w:rPr>
                <w:rFonts w:asciiTheme="majorBidi" w:hAnsiTheme="majorBidi" w:cstheme="majorBidi"/>
                <w:noProof/>
                <w:webHidden/>
              </w:rPr>
              <w:fldChar w:fldCharType="begin"/>
            </w:r>
            <w:r w:rsidRPr="001553FD">
              <w:rPr>
                <w:rFonts w:asciiTheme="majorBidi" w:hAnsiTheme="majorBidi" w:cstheme="majorBidi"/>
                <w:noProof/>
                <w:webHidden/>
              </w:rPr>
              <w:instrText xml:space="preserve"> PAGEREF _Toc217266222 \h </w:instrText>
            </w:r>
            <w:r w:rsidRPr="001553FD">
              <w:rPr>
                <w:rFonts w:asciiTheme="majorBidi" w:hAnsiTheme="majorBidi" w:cstheme="majorBidi"/>
                <w:noProof/>
                <w:webHidden/>
              </w:rPr>
            </w:r>
            <w:r w:rsidRPr="001553FD">
              <w:rPr>
                <w:rFonts w:asciiTheme="majorBidi" w:hAnsiTheme="majorBidi" w:cstheme="majorBidi"/>
                <w:noProof/>
                <w:webHidden/>
              </w:rPr>
              <w:fldChar w:fldCharType="separate"/>
            </w:r>
            <w:r w:rsidRPr="001553FD">
              <w:rPr>
                <w:rFonts w:asciiTheme="majorBidi" w:hAnsiTheme="majorBidi" w:cstheme="majorBidi"/>
                <w:noProof/>
                <w:webHidden/>
              </w:rPr>
              <w:t>86</w:t>
            </w:r>
            <w:r w:rsidRPr="001553FD">
              <w:rPr>
                <w:rFonts w:asciiTheme="majorBidi" w:hAnsiTheme="majorBidi" w:cstheme="majorBidi"/>
                <w:noProof/>
                <w:webHidden/>
              </w:rPr>
              <w:fldChar w:fldCharType="end"/>
            </w:r>
          </w:hyperlink>
        </w:p>
        <w:p w14:paraId="4FAAE993" w14:textId="56092A87" w:rsidR="001553FD" w:rsidRPr="001553FD" w:rsidRDefault="001553FD">
          <w:pPr>
            <w:pStyle w:val="TOC1"/>
            <w:rPr>
              <w:rFonts w:asciiTheme="majorBidi" w:hAnsiTheme="majorBidi" w:cstheme="majorBidi"/>
              <w:noProof/>
              <w:kern w:val="2"/>
              <w:lang w:val="en-US" w:eastAsia="en-US"/>
              <w14:ligatures w14:val="standardContextual"/>
            </w:rPr>
          </w:pPr>
          <w:hyperlink w:anchor="_Toc217266223" w:history="1">
            <w:r w:rsidRPr="001553FD">
              <w:rPr>
                <w:rStyle w:val="Hyperlink"/>
                <w:rFonts w:asciiTheme="majorBidi" w:hAnsiTheme="majorBidi" w:cstheme="majorBidi"/>
                <w:noProof/>
              </w:rPr>
              <w:t>Appendix</w:t>
            </w:r>
            <w:r w:rsidRPr="001553FD">
              <w:rPr>
                <w:rFonts w:asciiTheme="majorBidi" w:hAnsiTheme="majorBidi" w:cstheme="majorBidi"/>
                <w:noProof/>
                <w:webHidden/>
              </w:rPr>
              <w:tab/>
            </w:r>
            <w:r w:rsidRPr="001553FD">
              <w:rPr>
                <w:rFonts w:asciiTheme="majorBidi" w:hAnsiTheme="majorBidi" w:cstheme="majorBidi"/>
                <w:noProof/>
                <w:webHidden/>
              </w:rPr>
              <w:fldChar w:fldCharType="begin"/>
            </w:r>
            <w:r w:rsidRPr="001553FD">
              <w:rPr>
                <w:rFonts w:asciiTheme="majorBidi" w:hAnsiTheme="majorBidi" w:cstheme="majorBidi"/>
                <w:noProof/>
                <w:webHidden/>
              </w:rPr>
              <w:instrText xml:space="preserve"> PAGEREF _Toc217266223 \h </w:instrText>
            </w:r>
            <w:r w:rsidRPr="001553FD">
              <w:rPr>
                <w:rFonts w:asciiTheme="majorBidi" w:hAnsiTheme="majorBidi" w:cstheme="majorBidi"/>
                <w:noProof/>
                <w:webHidden/>
              </w:rPr>
            </w:r>
            <w:r w:rsidRPr="001553FD">
              <w:rPr>
                <w:rFonts w:asciiTheme="majorBidi" w:hAnsiTheme="majorBidi" w:cstheme="majorBidi"/>
                <w:noProof/>
                <w:webHidden/>
              </w:rPr>
              <w:fldChar w:fldCharType="separate"/>
            </w:r>
            <w:r w:rsidRPr="001553FD">
              <w:rPr>
                <w:rFonts w:asciiTheme="majorBidi" w:hAnsiTheme="majorBidi" w:cstheme="majorBidi"/>
                <w:noProof/>
                <w:webHidden/>
              </w:rPr>
              <w:t>87</w:t>
            </w:r>
            <w:r w:rsidRPr="001553FD">
              <w:rPr>
                <w:rFonts w:asciiTheme="majorBidi" w:hAnsiTheme="majorBidi" w:cstheme="majorBidi"/>
                <w:noProof/>
                <w:webHidden/>
              </w:rPr>
              <w:fldChar w:fldCharType="end"/>
            </w:r>
          </w:hyperlink>
        </w:p>
        <w:p w14:paraId="69A9182A" w14:textId="6ACF9DB1" w:rsidR="005444FE" w:rsidRPr="001553FD" w:rsidRDefault="005444FE" w:rsidP="005444FE">
          <w:pPr>
            <w:rPr>
              <w:rFonts w:asciiTheme="majorBidi" w:hAnsiTheme="majorBidi" w:cstheme="majorBidi"/>
            </w:rPr>
          </w:pPr>
          <w:r w:rsidRPr="001553FD">
            <w:rPr>
              <w:rFonts w:asciiTheme="majorBidi" w:hAnsiTheme="majorBidi" w:cstheme="majorBidi"/>
              <w:b/>
              <w:bCs/>
              <w:noProof/>
            </w:rPr>
            <w:fldChar w:fldCharType="end"/>
          </w:r>
        </w:p>
      </w:sdtContent>
    </w:sdt>
    <w:p w14:paraId="17110530" w14:textId="77777777" w:rsidR="005444FE" w:rsidRPr="001553FD" w:rsidRDefault="005444FE" w:rsidP="005444FE">
      <w:pPr>
        <w:pBdr>
          <w:top w:val="single" w:sz="24" w:space="1" w:color="auto"/>
          <w:left w:val="single" w:sz="24" w:space="4" w:color="auto"/>
          <w:bottom w:val="single" w:sz="24" w:space="1" w:color="auto"/>
          <w:right w:val="single" w:sz="24" w:space="4" w:color="auto"/>
        </w:pBdr>
        <w:tabs>
          <w:tab w:val="left" w:pos="3135"/>
        </w:tabs>
        <w:jc w:val="center"/>
        <w:rPr>
          <w:rFonts w:asciiTheme="majorBidi" w:hAnsiTheme="majorBidi" w:cstheme="majorBidi"/>
        </w:rPr>
      </w:pPr>
      <w:r w:rsidRPr="001553FD">
        <w:rPr>
          <w:rFonts w:asciiTheme="majorBidi" w:hAnsiTheme="majorBidi" w:cstheme="majorBidi"/>
        </w:rPr>
        <w:br w:type="page"/>
      </w:r>
    </w:p>
    <w:p w14:paraId="0300B492" w14:textId="77777777" w:rsidR="005444FE" w:rsidRPr="001553FD" w:rsidRDefault="005444FE" w:rsidP="00F33683">
      <w:pPr>
        <w:pStyle w:val="Heading1"/>
      </w:pPr>
      <w:bookmarkStart w:id="2" w:name="_Toc101131957"/>
      <w:bookmarkStart w:id="3" w:name="_Toc120554738"/>
      <w:bookmarkStart w:id="4" w:name="_Toc186840459"/>
      <w:bookmarkStart w:id="5" w:name="_Toc217266166"/>
      <w:r w:rsidRPr="001553FD">
        <w:lastRenderedPageBreak/>
        <w:t>List of figures</w:t>
      </w:r>
      <w:bookmarkEnd w:id="2"/>
      <w:bookmarkEnd w:id="3"/>
      <w:bookmarkEnd w:id="4"/>
      <w:bookmarkEnd w:id="5"/>
    </w:p>
    <w:p w14:paraId="4D1BE602" w14:textId="77777777" w:rsidR="005444FE" w:rsidRPr="001553FD" w:rsidRDefault="005444FE" w:rsidP="005444FE">
      <w:pPr>
        <w:rPr>
          <w:rFonts w:asciiTheme="majorBidi" w:hAnsiTheme="majorBidi" w:cstheme="majorBidi"/>
        </w:rPr>
      </w:pPr>
    </w:p>
    <w:p w14:paraId="562C88F3" w14:textId="3574F33E" w:rsidR="00047FE7" w:rsidRPr="001553FD" w:rsidRDefault="00AB370C">
      <w:pPr>
        <w:pStyle w:val="TableofFigures"/>
        <w:tabs>
          <w:tab w:val="right" w:leader="hyphen" w:pos="9350"/>
        </w:tabs>
        <w:rPr>
          <w:rFonts w:asciiTheme="majorBidi" w:eastAsiaTheme="minorEastAsia" w:hAnsiTheme="majorBidi" w:cstheme="majorBidi"/>
          <w:noProof/>
        </w:rPr>
      </w:pPr>
      <w:r w:rsidRPr="001553FD">
        <w:rPr>
          <w:rFonts w:asciiTheme="majorBidi" w:hAnsiTheme="majorBidi" w:cstheme="majorBidi"/>
        </w:rPr>
        <w:fldChar w:fldCharType="begin"/>
      </w:r>
      <w:r w:rsidRPr="001553FD">
        <w:rPr>
          <w:rFonts w:asciiTheme="majorBidi" w:hAnsiTheme="majorBidi" w:cstheme="majorBidi"/>
        </w:rPr>
        <w:instrText xml:space="preserve"> TOC \h \z \c "Figure" </w:instrText>
      </w:r>
      <w:r w:rsidRPr="001553FD">
        <w:rPr>
          <w:rFonts w:asciiTheme="majorBidi" w:hAnsiTheme="majorBidi" w:cstheme="majorBidi"/>
        </w:rPr>
        <w:fldChar w:fldCharType="separate"/>
      </w:r>
      <w:hyperlink w:anchor="_Toc200145121" w:history="1">
        <w:r w:rsidR="00047FE7" w:rsidRPr="001553FD">
          <w:rPr>
            <w:rStyle w:val="Hyperlink"/>
            <w:rFonts w:asciiTheme="majorBidi" w:hAnsiTheme="majorBidi" w:cstheme="majorBidi"/>
            <w:noProof/>
          </w:rPr>
          <w:t>Figure 1</w:t>
        </w:r>
        <w:r w:rsidR="00047FE7" w:rsidRPr="001553FD">
          <w:rPr>
            <w:rStyle w:val="Hyperlink"/>
            <w:rFonts w:asciiTheme="majorBidi" w:hAnsiTheme="majorBidi" w:cstheme="majorBidi"/>
            <w:noProof/>
            <w:lang w:val="en-MY"/>
          </w:rPr>
          <w:t xml:space="preserve"> - System Directory Structure</w:t>
        </w:r>
        <w:r w:rsidR="00047FE7" w:rsidRPr="001553FD">
          <w:rPr>
            <w:rFonts w:asciiTheme="majorBidi" w:hAnsiTheme="majorBidi" w:cstheme="majorBidi"/>
            <w:noProof/>
            <w:webHidden/>
          </w:rPr>
          <w:tab/>
        </w:r>
        <w:r w:rsidR="00047FE7" w:rsidRPr="001553FD">
          <w:rPr>
            <w:rFonts w:asciiTheme="majorBidi" w:hAnsiTheme="majorBidi" w:cstheme="majorBidi"/>
            <w:noProof/>
            <w:webHidden/>
          </w:rPr>
          <w:fldChar w:fldCharType="begin"/>
        </w:r>
        <w:r w:rsidR="00047FE7" w:rsidRPr="001553FD">
          <w:rPr>
            <w:rFonts w:asciiTheme="majorBidi" w:hAnsiTheme="majorBidi" w:cstheme="majorBidi"/>
            <w:noProof/>
            <w:webHidden/>
          </w:rPr>
          <w:instrText xml:space="preserve"> PAGEREF _Toc200145121 \h </w:instrText>
        </w:r>
        <w:r w:rsidR="00047FE7" w:rsidRPr="001553FD">
          <w:rPr>
            <w:rFonts w:asciiTheme="majorBidi" w:hAnsiTheme="majorBidi" w:cstheme="majorBidi"/>
            <w:noProof/>
            <w:webHidden/>
          </w:rPr>
        </w:r>
        <w:r w:rsidR="00047FE7" w:rsidRPr="001553FD">
          <w:rPr>
            <w:rFonts w:asciiTheme="majorBidi" w:hAnsiTheme="majorBidi" w:cstheme="majorBidi"/>
            <w:noProof/>
            <w:webHidden/>
          </w:rPr>
          <w:fldChar w:fldCharType="separate"/>
        </w:r>
        <w:r w:rsidR="00047FE7" w:rsidRPr="001553FD">
          <w:rPr>
            <w:rFonts w:asciiTheme="majorBidi" w:hAnsiTheme="majorBidi" w:cstheme="majorBidi"/>
            <w:noProof/>
            <w:webHidden/>
          </w:rPr>
          <w:t>14</w:t>
        </w:r>
        <w:r w:rsidR="00047FE7" w:rsidRPr="001553FD">
          <w:rPr>
            <w:rFonts w:asciiTheme="majorBidi" w:hAnsiTheme="majorBidi" w:cstheme="majorBidi"/>
            <w:noProof/>
            <w:webHidden/>
          </w:rPr>
          <w:fldChar w:fldCharType="end"/>
        </w:r>
      </w:hyperlink>
    </w:p>
    <w:p w14:paraId="058EA753" w14:textId="58198792" w:rsidR="00047FE7" w:rsidRPr="001553FD" w:rsidRDefault="00047FE7">
      <w:pPr>
        <w:pStyle w:val="TableofFigures"/>
        <w:tabs>
          <w:tab w:val="right" w:leader="hyphen" w:pos="9350"/>
        </w:tabs>
        <w:rPr>
          <w:rFonts w:asciiTheme="majorBidi" w:eastAsiaTheme="minorEastAsia" w:hAnsiTheme="majorBidi" w:cstheme="majorBidi"/>
          <w:noProof/>
        </w:rPr>
      </w:pPr>
      <w:hyperlink w:anchor="_Toc200145122" w:history="1">
        <w:r w:rsidRPr="001553FD">
          <w:rPr>
            <w:rStyle w:val="Hyperlink"/>
            <w:rFonts w:asciiTheme="majorBidi" w:hAnsiTheme="majorBidi" w:cstheme="majorBidi"/>
            <w:noProof/>
          </w:rPr>
          <w:t>Figure 2 - Detection performance metrics across all code categories</w:t>
        </w:r>
        <w:r w:rsidRPr="001553FD">
          <w:rPr>
            <w:rFonts w:asciiTheme="majorBidi" w:hAnsiTheme="majorBidi" w:cstheme="majorBidi"/>
            <w:noProof/>
            <w:webHidden/>
          </w:rPr>
          <w:tab/>
        </w:r>
        <w:r w:rsidRPr="001553FD">
          <w:rPr>
            <w:rFonts w:asciiTheme="majorBidi" w:hAnsiTheme="majorBidi" w:cstheme="majorBidi"/>
            <w:noProof/>
            <w:webHidden/>
          </w:rPr>
          <w:fldChar w:fldCharType="begin"/>
        </w:r>
        <w:r w:rsidRPr="001553FD">
          <w:rPr>
            <w:rFonts w:asciiTheme="majorBidi" w:hAnsiTheme="majorBidi" w:cstheme="majorBidi"/>
            <w:noProof/>
            <w:webHidden/>
          </w:rPr>
          <w:instrText xml:space="preserve"> PAGEREF _Toc200145122 \h </w:instrText>
        </w:r>
        <w:r w:rsidRPr="001553FD">
          <w:rPr>
            <w:rFonts w:asciiTheme="majorBidi" w:hAnsiTheme="majorBidi" w:cstheme="majorBidi"/>
            <w:noProof/>
            <w:webHidden/>
          </w:rPr>
        </w:r>
        <w:r w:rsidRPr="001553FD">
          <w:rPr>
            <w:rFonts w:asciiTheme="majorBidi" w:hAnsiTheme="majorBidi" w:cstheme="majorBidi"/>
            <w:noProof/>
            <w:webHidden/>
          </w:rPr>
          <w:fldChar w:fldCharType="separate"/>
        </w:r>
        <w:r w:rsidRPr="001553FD">
          <w:rPr>
            <w:rFonts w:asciiTheme="majorBidi" w:hAnsiTheme="majorBidi" w:cstheme="majorBidi"/>
            <w:noProof/>
            <w:webHidden/>
          </w:rPr>
          <w:t>17</w:t>
        </w:r>
        <w:r w:rsidRPr="001553FD">
          <w:rPr>
            <w:rFonts w:asciiTheme="majorBidi" w:hAnsiTheme="majorBidi" w:cstheme="majorBidi"/>
            <w:noProof/>
            <w:webHidden/>
          </w:rPr>
          <w:fldChar w:fldCharType="end"/>
        </w:r>
      </w:hyperlink>
    </w:p>
    <w:p w14:paraId="4CB5D4D9" w14:textId="5B85C143" w:rsidR="00047FE7" w:rsidRPr="001553FD" w:rsidRDefault="00047FE7">
      <w:pPr>
        <w:pStyle w:val="TableofFigures"/>
        <w:tabs>
          <w:tab w:val="right" w:leader="hyphen" w:pos="9350"/>
        </w:tabs>
        <w:rPr>
          <w:rFonts w:asciiTheme="majorBidi" w:eastAsiaTheme="minorEastAsia" w:hAnsiTheme="majorBidi" w:cstheme="majorBidi"/>
          <w:noProof/>
        </w:rPr>
      </w:pPr>
      <w:hyperlink w:anchor="_Toc200145123" w:history="1">
        <w:r w:rsidRPr="001553FD">
          <w:rPr>
            <w:rStyle w:val="Hyperlink"/>
            <w:rFonts w:asciiTheme="majorBidi" w:hAnsiTheme="majorBidi" w:cstheme="majorBidi"/>
            <w:noProof/>
          </w:rPr>
          <w:t>Figure 3 - Segmentation Accuracy by Code Type</w:t>
        </w:r>
        <w:r w:rsidRPr="001553FD">
          <w:rPr>
            <w:rFonts w:asciiTheme="majorBidi" w:hAnsiTheme="majorBidi" w:cstheme="majorBidi"/>
            <w:noProof/>
            <w:webHidden/>
          </w:rPr>
          <w:tab/>
        </w:r>
        <w:r w:rsidRPr="001553FD">
          <w:rPr>
            <w:rFonts w:asciiTheme="majorBidi" w:hAnsiTheme="majorBidi" w:cstheme="majorBidi"/>
            <w:noProof/>
            <w:webHidden/>
          </w:rPr>
          <w:fldChar w:fldCharType="begin"/>
        </w:r>
        <w:r w:rsidRPr="001553FD">
          <w:rPr>
            <w:rFonts w:asciiTheme="majorBidi" w:hAnsiTheme="majorBidi" w:cstheme="majorBidi"/>
            <w:noProof/>
            <w:webHidden/>
          </w:rPr>
          <w:instrText xml:space="preserve"> PAGEREF _Toc200145123 \h </w:instrText>
        </w:r>
        <w:r w:rsidRPr="001553FD">
          <w:rPr>
            <w:rFonts w:asciiTheme="majorBidi" w:hAnsiTheme="majorBidi" w:cstheme="majorBidi"/>
            <w:noProof/>
            <w:webHidden/>
          </w:rPr>
        </w:r>
        <w:r w:rsidRPr="001553FD">
          <w:rPr>
            <w:rFonts w:asciiTheme="majorBidi" w:hAnsiTheme="majorBidi" w:cstheme="majorBidi"/>
            <w:noProof/>
            <w:webHidden/>
          </w:rPr>
          <w:fldChar w:fldCharType="separate"/>
        </w:r>
        <w:r w:rsidRPr="001553FD">
          <w:rPr>
            <w:rFonts w:asciiTheme="majorBidi" w:hAnsiTheme="majorBidi" w:cstheme="majorBidi"/>
            <w:noProof/>
            <w:webHidden/>
          </w:rPr>
          <w:t>18</w:t>
        </w:r>
        <w:r w:rsidRPr="001553FD">
          <w:rPr>
            <w:rFonts w:asciiTheme="majorBidi" w:hAnsiTheme="majorBidi" w:cstheme="majorBidi"/>
            <w:noProof/>
            <w:webHidden/>
          </w:rPr>
          <w:fldChar w:fldCharType="end"/>
        </w:r>
      </w:hyperlink>
    </w:p>
    <w:p w14:paraId="76B35D6C" w14:textId="76A9463F" w:rsidR="00047FE7" w:rsidRPr="001553FD" w:rsidRDefault="00047FE7">
      <w:pPr>
        <w:pStyle w:val="TableofFigures"/>
        <w:tabs>
          <w:tab w:val="right" w:leader="hyphen" w:pos="9350"/>
        </w:tabs>
        <w:rPr>
          <w:rFonts w:asciiTheme="majorBidi" w:eastAsiaTheme="minorEastAsia" w:hAnsiTheme="majorBidi" w:cstheme="majorBidi"/>
          <w:noProof/>
        </w:rPr>
      </w:pPr>
      <w:hyperlink w:anchor="_Toc200145124" w:history="1">
        <w:r w:rsidRPr="001553FD">
          <w:rPr>
            <w:rStyle w:val="Hyperlink"/>
            <w:rFonts w:asciiTheme="majorBidi" w:hAnsiTheme="majorBidi" w:cstheme="majorBidi"/>
            <w:noProof/>
          </w:rPr>
          <w:t>Figure 4 - Recognition Success Rate and Average Decoding Time</w:t>
        </w:r>
        <w:r w:rsidRPr="001553FD">
          <w:rPr>
            <w:rFonts w:asciiTheme="majorBidi" w:hAnsiTheme="majorBidi" w:cstheme="majorBidi"/>
            <w:noProof/>
            <w:webHidden/>
          </w:rPr>
          <w:tab/>
        </w:r>
        <w:r w:rsidRPr="001553FD">
          <w:rPr>
            <w:rFonts w:asciiTheme="majorBidi" w:hAnsiTheme="majorBidi" w:cstheme="majorBidi"/>
            <w:noProof/>
            <w:webHidden/>
          </w:rPr>
          <w:fldChar w:fldCharType="begin"/>
        </w:r>
        <w:r w:rsidRPr="001553FD">
          <w:rPr>
            <w:rFonts w:asciiTheme="majorBidi" w:hAnsiTheme="majorBidi" w:cstheme="majorBidi"/>
            <w:noProof/>
            <w:webHidden/>
          </w:rPr>
          <w:instrText xml:space="preserve"> PAGEREF _Toc200145124 \h </w:instrText>
        </w:r>
        <w:r w:rsidRPr="001553FD">
          <w:rPr>
            <w:rFonts w:asciiTheme="majorBidi" w:hAnsiTheme="majorBidi" w:cstheme="majorBidi"/>
            <w:noProof/>
            <w:webHidden/>
          </w:rPr>
        </w:r>
        <w:r w:rsidRPr="001553FD">
          <w:rPr>
            <w:rFonts w:asciiTheme="majorBidi" w:hAnsiTheme="majorBidi" w:cstheme="majorBidi"/>
            <w:noProof/>
            <w:webHidden/>
          </w:rPr>
          <w:fldChar w:fldCharType="separate"/>
        </w:r>
        <w:r w:rsidRPr="001553FD">
          <w:rPr>
            <w:rFonts w:asciiTheme="majorBidi" w:hAnsiTheme="majorBidi" w:cstheme="majorBidi"/>
            <w:noProof/>
            <w:webHidden/>
          </w:rPr>
          <w:t>19</w:t>
        </w:r>
        <w:r w:rsidRPr="001553FD">
          <w:rPr>
            <w:rFonts w:asciiTheme="majorBidi" w:hAnsiTheme="majorBidi" w:cstheme="majorBidi"/>
            <w:noProof/>
            <w:webHidden/>
          </w:rPr>
          <w:fldChar w:fldCharType="end"/>
        </w:r>
      </w:hyperlink>
    </w:p>
    <w:p w14:paraId="5A13FB35" w14:textId="21B0886B" w:rsidR="00047FE7" w:rsidRPr="001553FD" w:rsidRDefault="00047FE7">
      <w:pPr>
        <w:pStyle w:val="TableofFigures"/>
        <w:tabs>
          <w:tab w:val="right" w:leader="hyphen" w:pos="9350"/>
        </w:tabs>
        <w:rPr>
          <w:rFonts w:asciiTheme="majorBidi" w:eastAsiaTheme="minorEastAsia" w:hAnsiTheme="majorBidi" w:cstheme="majorBidi"/>
          <w:noProof/>
        </w:rPr>
      </w:pPr>
      <w:hyperlink w:anchor="_Toc200145125" w:history="1">
        <w:r w:rsidRPr="001553FD">
          <w:rPr>
            <w:rStyle w:val="Hyperlink"/>
            <w:rFonts w:asciiTheme="majorBidi" w:hAnsiTheme="majorBidi" w:cstheme="majorBidi"/>
            <w:noProof/>
          </w:rPr>
          <w:t xml:space="preserve">Figure 5 - EAN13 detection on cylindrical container surface with </w:t>
        </w:r>
        <w:r w:rsidRPr="001553FD">
          <w:rPr>
            <w:rStyle w:val="Hyperlink"/>
            <w:rFonts w:asciiTheme="majorBidi" w:hAnsiTheme="majorBidi" w:cstheme="majorBidi"/>
            <w:noProof/>
            <w:lang w:val="en-MY"/>
          </w:rPr>
          <w:t>bright lighting</w:t>
        </w:r>
        <w:r w:rsidRPr="001553FD">
          <w:rPr>
            <w:rStyle w:val="Hyperlink"/>
            <w:rFonts w:asciiTheme="majorBidi" w:hAnsiTheme="majorBidi" w:cstheme="majorBidi"/>
            <w:noProof/>
          </w:rPr>
          <w:t>.</w:t>
        </w:r>
        <w:r w:rsidRPr="001553FD">
          <w:rPr>
            <w:rFonts w:asciiTheme="majorBidi" w:hAnsiTheme="majorBidi" w:cstheme="majorBidi"/>
            <w:noProof/>
            <w:webHidden/>
          </w:rPr>
          <w:tab/>
        </w:r>
        <w:r w:rsidRPr="001553FD">
          <w:rPr>
            <w:rFonts w:asciiTheme="majorBidi" w:hAnsiTheme="majorBidi" w:cstheme="majorBidi"/>
            <w:noProof/>
            <w:webHidden/>
          </w:rPr>
          <w:fldChar w:fldCharType="begin"/>
        </w:r>
        <w:r w:rsidRPr="001553FD">
          <w:rPr>
            <w:rFonts w:asciiTheme="majorBidi" w:hAnsiTheme="majorBidi" w:cstheme="majorBidi"/>
            <w:noProof/>
            <w:webHidden/>
          </w:rPr>
          <w:instrText xml:space="preserve"> PAGEREF _Toc200145125 \h </w:instrText>
        </w:r>
        <w:r w:rsidRPr="001553FD">
          <w:rPr>
            <w:rFonts w:asciiTheme="majorBidi" w:hAnsiTheme="majorBidi" w:cstheme="majorBidi"/>
            <w:noProof/>
            <w:webHidden/>
          </w:rPr>
        </w:r>
        <w:r w:rsidRPr="001553FD">
          <w:rPr>
            <w:rFonts w:asciiTheme="majorBidi" w:hAnsiTheme="majorBidi" w:cstheme="majorBidi"/>
            <w:noProof/>
            <w:webHidden/>
          </w:rPr>
          <w:fldChar w:fldCharType="separate"/>
        </w:r>
        <w:r w:rsidRPr="001553FD">
          <w:rPr>
            <w:rFonts w:asciiTheme="majorBidi" w:hAnsiTheme="majorBidi" w:cstheme="majorBidi"/>
            <w:noProof/>
            <w:webHidden/>
          </w:rPr>
          <w:t>25</w:t>
        </w:r>
        <w:r w:rsidRPr="001553FD">
          <w:rPr>
            <w:rFonts w:asciiTheme="majorBidi" w:hAnsiTheme="majorBidi" w:cstheme="majorBidi"/>
            <w:noProof/>
            <w:webHidden/>
          </w:rPr>
          <w:fldChar w:fldCharType="end"/>
        </w:r>
      </w:hyperlink>
    </w:p>
    <w:p w14:paraId="4B990D93" w14:textId="7838DEB7" w:rsidR="00047FE7" w:rsidRPr="001553FD" w:rsidRDefault="00047FE7">
      <w:pPr>
        <w:pStyle w:val="TableofFigures"/>
        <w:tabs>
          <w:tab w:val="right" w:leader="hyphen" w:pos="9350"/>
        </w:tabs>
        <w:rPr>
          <w:rFonts w:asciiTheme="majorBidi" w:eastAsiaTheme="minorEastAsia" w:hAnsiTheme="majorBidi" w:cstheme="majorBidi"/>
          <w:noProof/>
        </w:rPr>
      </w:pPr>
      <w:hyperlink w:anchor="_Toc200145126" w:history="1">
        <w:r w:rsidRPr="001553FD">
          <w:rPr>
            <w:rStyle w:val="Hyperlink"/>
            <w:rFonts w:asciiTheme="majorBidi" w:hAnsiTheme="majorBidi" w:cstheme="majorBidi"/>
            <w:noProof/>
          </w:rPr>
          <w:t>Figure 6 - EAN13 barcode detection on flipped and angled surface</w:t>
        </w:r>
        <w:r w:rsidRPr="001553FD">
          <w:rPr>
            <w:rFonts w:asciiTheme="majorBidi" w:hAnsiTheme="majorBidi" w:cstheme="majorBidi"/>
            <w:noProof/>
            <w:webHidden/>
          </w:rPr>
          <w:tab/>
        </w:r>
        <w:r w:rsidRPr="001553FD">
          <w:rPr>
            <w:rFonts w:asciiTheme="majorBidi" w:hAnsiTheme="majorBidi" w:cstheme="majorBidi"/>
            <w:noProof/>
            <w:webHidden/>
          </w:rPr>
          <w:fldChar w:fldCharType="begin"/>
        </w:r>
        <w:r w:rsidRPr="001553FD">
          <w:rPr>
            <w:rFonts w:asciiTheme="majorBidi" w:hAnsiTheme="majorBidi" w:cstheme="majorBidi"/>
            <w:noProof/>
            <w:webHidden/>
          </w:rPr>
          <w:instrText xml:space="preserve"> PAGEREF _Toc200145126 \h </w:instrText>
        </w:r>
        <w:r w:rsidRPr="001553FD">
          <w:rPr>
            <w:rFonts w:asciiTheme="majorBidi" w:hAnsiTheme="majorBidi" w:cstheme="majorBidi"/>
            <w:noProof/>
            <w:webHidden/>
          </w:rPr>
        </w:r>
        <w:r w:rsidRPr="001553FD">
          <w:rPr>
            <w:rFonts w:asciiTheme="majorBidi" w:hAnsiTheme="majorBidi" w:cstheme="majorBidi"/>
            <w:noProof/>
            <w:webHidden/>
          </w:rPr>
          <w:fldChar w:fldCharType="separate"/>
        </w:r>
        <w:r w:rsidRPr="001553FD">
          <w:rPr>
            <w:rFonts w:asciiTheme="majorBidi" w:hAnsiTheme="majorBidi" w:cstheme="majorBidi"/>
            <w:noProof/>
            <w:webHidden/>
          </w:rPr>
          <w:t>25</w:t>
        </w:r>
        <w:r w:rsidRPr="001553FD">
          <w:rPr>
            <w:rFonts w:asciiTheme="majorBidi" w:hAnsiTheme="majorBidi" w:cstheme="majorBidi"/>
            <w:noProof/>
            <w:webHidden/>
          </w:rPr>
          <w:fldChar w:fldCharType="end"/>
        </w:r>
      </w:hyperlink>
    </w:p>
    <w:p w14:paraId="49AA9AC4" w14:textId="7CD1E514" w:rsidR="00047FE7" w:rsidRPr="001553FD" w:rsidRDefault="00047FE7">
      <w:pPr>
        <w:pStyle w:val="TableofFigures"/>
        <w:tabs>
          <w:tab w:val="right" w:leader="hyphen" w:pos="9350"/>
        </w:tabs>
        <w:rPr>
          <w:rFonts w:asciiTheme="majorBidi" w:eastAsiaTheme="minorEastAsia" w:hAnsiTheme="majorBidi" w:cstheme="majorBidi"/>
          <w:noProof/>
        </w:rPr>
      </w:pPr>
      <w:hyperlink w:anchor="_Toc200145127" w:history="1">
        <w:r w:rsidRPr="001553FD">
          <w:rPr>
            <w:rStyle w:val="Hyperlink"/>
            <w:rFonts w:asciiTheme="majorBidi" w:hAnsiTheme="majorBidi" w:cstheme="majorBidi"/>
            <w:noProof/>
          </w:rPr>
          <w:t>Figure 7</w:t>
        </w:r>
        <w:r w:rsidRPr="001553FD">
          <w:rPr>
            <w:rStyle w:val="Hyperlink"/>
            <w:rFonts w:asciiTheme="majorBidi" w:hAnsiTheme="majorBidi" w:cstheme="majorBidi"/>
            <w:noProof/>
            <w:lang w:val="en-MY"/>
          </w:rPr>
          <w:t xml:space="preserve"> - EAN13 barcode detection despite bright lighting reflection</w:t>
        </w:r>
        <w:r w:rsidRPr="001553FD">
          <w:rPr>
            <w:rFonts w:asciiTheme="majorBidi" w:hAnsiTheme="majorBidi" w:cstheme="majorBidi"/>
            <w:noProof/>
            <w:webHidden/>
          </w:rPr>
          <w:tab/>
        </w:r>
        <w:r w:rsidRPr="001553FD">
          <w:rPr>
            <w:rFonts w:asciiTheme="majorBidi" w:hAnsiTheme="majorBidi" w:cstheme="majorBidi"/>
            <w:noProof/>
            <w:webHidden/>
          </w:rPr>
          <w:fldChar w:fldCharType="begin"/>
        </w:r>
        <w:r w:rsidRPr="001553FD">
          <w:rPr>
            <w:rFonts w:asciiTheme="majorBidi" w:hAnsiTheme="majorBidi" w:cstheme="majorBidi"/>
            <w:noProof/>
            <w:webHidden/>
          </w:rPr>
          <w:instrText xml:space="preserve"> PAGEREF _Toc200145127 \h </w:instrText>
        </w:r>
        <w:r w:rsidRPr="001553FD">
          <w:rPr>
            <w:rFonts w:asciiTheme="majorBidi" w:hAnsiTheme="majorBidi" w:cstheme="majorBidi"/>
            <w:noProof/>
            <w:webHidden/>
          </w:rPr>
        </w:r>
        <w:r w:rsidRPr="001553FD">
          <w:rPr>
            <w:rFonts w:asciiTheme="majorBidi" w:hAnsiTheme="majorBidi" w:cstheme="majorBidi"/>
            <w:noProof/>
            <w:webHidden/>
          </w:rPr>
          <w:fldChar w:fldCharType="separate"/>
        </w:r>
        <w:r w:rsidRPr="001553FD">
          <w:rPr>
            <w:rFonts w:asciiTheme="majorBidi" w:hAnsiTheme="majorBidi" w:cstheme="majorBidi"/>
            <w:noProof/>
            <w:webHidden/>
          </w:rPr>
          <w:t>25</w:t>
        </w:r>
        <w:r w:rsidRPr="001553FD">
          <w:rPr>
            <w:rFonts w:asciiTheme="majorBidi" w:hAnsiTheme="majorBidi" w:cstheme="majorBidi"/>
            <w:noProof/>
            <w:webHidden/>
          </w:rPr>
          <w:fldChar w:fldCharType="end"/>
        </w:r>
      </w:hyperlink>
    </w:p>
    <w:p w14:paraId="31002D4B" w14:textId="1F1F7A84" w:rsidR="00047FE7" w:rsidRPr="001553FD" w:rsidRDefault="00047FE7">
      <w:pPr>
        <w:pStyle w:val="TableofFigures"/>
        <w:tabs>
          <w:tab w:val="right" w:leader="hyphen" w:pos="9350"/>
        </w:tabs>
        <w:rPr>
          <w:rFonts w:asciiTheme="majorBidi" w:eastAsiaTheme="minorEastAsia" w:hAnsiTheme="majorBidi" w:cstheme="majorBidi"/>
          <w:noProof/>
        </w:rPr>
      </w:pPr>
      <w:hyperlink w:anchor="_Toc200145128" w:history="1">
        <w:r w:rsidRPr="001553FD">
          <w:rPr>
            <w:rStyle w:val="Hyperlink"/>
            <w:rFonts w:asciiTheme="majorBidi" w:hAnsiTheme="majorBidi" w:cstheme="majorBidi"/>
            <w:noProof/>
            <w:lang w:val="en-MY"/>
          </w:rPr>
          <w:t>Figure 8 - EAN13 barcode detection despite partial blocking and red colour overlay.</w:t>
        </w:r>
        <w:r w:rsidRPr="001553FD">
          <w:rPr>
            <w:rFonts w:asciiTheme="majorBidi" w:hAnsiTheme="majorBidi" w:cstheme="majorBidi"/>
            <w:noProof/>
            <w:webHidden/>
          </w:rPr>
          <w:tab/>
        </w:r>
        <w:r w:rsidRPr="001553FD">
          <w:rPr>
            <w:rFonts w:asciiTheme="majorBidi" w:hAnsiTheme="majorBidi" w:cstheme="majorBidi"/>
            <w:noProof/>
            <w:webHidden/>
          </w:rPr>
          <w:fldChar w:fldCharType="begin"/>
        </w:r>
        <w:r w:rsidRPr="001553FD">
          <w:rPr>
            <w:rFonts w:asciiTheme="majorBidi" w:hAnsiTheme="majorBidi" w:cstheme="majorBidi"/>
            <w:noProof/>
            <w:webHidden/>
          </w:rPr>
          <w:instrText xml:space="preserve"> PAGEREF _Toc200145128 \h </w:instrText>
        </w:r>
        <w:r w:rsidRPr="001553FD">
          <w:rPr>
            <w:rFonts w:asciiTheme="majorBidi" w:hAnsiTheme="majorBidi" w:cstheme="majorBidi"/>
            <w:noProof/>
            <w:webHidden/>
          </w:rPr>
        </w:r>
        <w:r w:rsidRPr="001553FD">
          <w:rPr>
            <w:rFonts w:asciiTheme="majorBidi" w:hAnsiTheme="majorBidi" w:cstheme="majorBidi"/>
            <w:noProof/>
            <w:webHidden/>
          </w:rPr>
          <w:fldChar w:fldCharType="separate"/>
        </w:r>
        <w:r w:rsidRPr="001553FD">
          <w:rPr>
            <w:rFonts w:asciiTheme="majorBidi" w:hAnsiTheme="majorBidi" w:cstheme="majorBidi"/>
            <w:noProof/>
            <w:webHidden/>
          </w:rPr>
          <w:t>26</w:t>
        </w:r>
        <w:r w:rsidRPr="001553FD">
          <w:rPr>
            <w:rFonts w:asciiTheme="majorBidi" w:hAnsiTheme="majorBidi" w:cstheme="majorBidi"/>
            <w:noProof/>
            <w:webHidden/>
          </w:rPr>
          <w:fldChar w:fldCharType="end"/>
        </w:r>
      </w:hyperlink>
    </w:p>
    <w:p w14:paraId="6ED652C9" w14:textId="7DF44419" w:rsidR="00047FE7" w:rsidRPr="001553FD" w:rsidRDefault="00047FE7">
      <w:pPr>
        <w:pStyle w:val="TableofFigures"/>
        <w:tabs>
          <w:tab w:val="right" w:leader="hyphen" w:pos="9350"/>
        </w:tabs>
        <w:rPr>
          <w:rFonts w:asciiTheme="majorBidi" w:eastAsiaTheme="minorEastAsia" w:hAnsiTheme="majorBidi" w:cstheme="majorBidi"/>
          <w:noProof/>
        </w:rPr>
      </w:pPr>
      <w:hyperlink w:anchor="_Toc200145129" w:history="1">
        <w:r w:rsidRPr="001553FD">
          <w:rPr>
            <w:rStyle w:val="Hyperlink"/>
            <w:rFonts w:asciiTheme="majorBidi" w:hAnsiTheme="majorBidi" w:cstheme="majorBidi"/>
            <w:noProof/>
          </w:rPr>
          <w:t>Figure 9</w:t>
        </w:r>
        <w:r w:rsidRPr="001553FD">
          <w:rPr>
            <w:rStyle w:val="Hyperlink"/>
            <w:rFonts w:asciiTheme="majorBidi" w:hAnsiTheme="majorBidi" w:cstheme="majorBidi"/>
            <w:noProof/>
            <w:lang w:val="en-MY"/>
          </w:rPr>
          <w:t xml:space="preserve"> - CODABAR barcode detection overcomes vertical inversion</w:t>
        </w:r>
        <w:r w:rsidRPr="001553FD">
          <w:rPr>
            <w:rFonts w:asciiTheme="majorBidi" w:hAnsiTheme="majorBidi" w:cstheme="majorBidi"/>
            <w:noProof/>
            <w:webHidden/>
          </w:rPr>
          <w:tab/>
        </w:r>
        <w:r w:rsidRPr="001553FD">
          <w:rPr>
            <w:rFonts w:asciiTheme="majorBidi" w:hAnsiTheme="majorBidi" w:cstheme="majorBidi"/>
            <w:noProof/>
            <w:webHidden/>
          </w:rPr>
          <w:fldChar w:fldCharType="begin"/>
        </w:r>
        <w:r w:rsidRPr="001553FD">
          <w:rPr>
            <w:rFonts w:asciiTheme="majorBidi" w:hAnsiTheme="majorBidi" w:cstheme="majorBidi"/>
            <w:noProof/>
            <w:webHidden/>
          </w:rPr>
          <w:instrText xml:space="preserve"> PAGEREF _Toc200145129 \h </w:instrText>
        </w:r>
        <w:r w:rsidRPr="001553FD">
          <w:rPr>
            <w:rFonts w:asciiTheme="majorBidi" w:hAnsiTheme="majorBidi" w:cstheme="majorBidi"/>
            <w:noProof/>
            <w:webHidden/>
          </w:rPr>
        </w:r>
        <w:r w:rsidRPr="001553FD">
          <w:rPr>
            <w:rFonts w:asciiTheme="majorBidi" w:hAnsiTheme="majorBidi" w:cstheme="majorBidi"/>
            <w:noProof/>
            <w:webHidden/>
          </w:rPr>
          <w:fldChar w:fldCharType="separate"/>
        </w:r>
        <w:r w:rsidRPr="001553FD">
          <w:rPr>
            <w:rFonts w:asciiTheme="majorBidi" w:hAnsiTheme="majorBidi" w:cstheme="majorBidi"/>
            <w:noProof/>
            <w:webHidden/>
          </w:rPr>
          <w:t>26</w:t>
        </w:r>
        <w:r w:rsidRPr="001553FD">
          <w:rPr>
            <w:rFonts w:asciiTheme="majorBidi" w:hAnsiTheme="majorBidi" w:cstheme="majorBidi"/>
            <w:noProof/>
            <w:webHidden/>
          </w:rPr>
          <w:fldChar w:fldCharType="end"/>
        </w:r>
      </w:hyperlink>
    </w:p>
    <w:p w14:paraId="2F32E03B" w14:textId="6547D4E3" w:rsidR="00047FE7" w:rsidRPr="001553FD" w:rsidRDefault="00047FE7">
      <w:pPr>
        <w:pStyle w:val="TableofFigures"/>
        <w:tabs>
          <w:tab w:val="right" w:leader="hyphen" w:pos="9350"/>
        </w:tabs>
        <w:rPr>
          <w:rFonts w:asciiTheme="majorBidi" w:eastAsiaTheme="minorEastAsia" w:hAnsiTheme="majorBidi" w:cstheme="majorBidi"/>
          <w:noProof/>
        </w:rPr>
      </w:pPr>
      <w:hyperlink w:anchor="_Toc200145130" w:history="1">
        <w:r w:rsidRPr="001553FD">
          <w:rPr>
            <w:rStyle w:val="Hyperlink"/>
            <w:rFonts w:asciiTheme="majorBidi" w:hAnsiTheme="majorBidi" w:cstheme="majorBidi"/>
            <w:noProof/>
          </w:rPr>
          <w:t>Figure 10</w:t>
        </w:r>
        <w:r w:rsidRPr="001553FD">
          <w:rPr>
            <w:rStyle w:val="Hyperlink"/>
            <w:rFonts w:asciiTheme="majorBidi" w:hAnsiTheme="majorBidi" w:cstheme="majorBidi"/>
            <w:noProof/>
            <w:lang w:val="en-MY"/>
          </w:rPr>
          <w:t xml:space="preserve"> - QR code detection on rotated code orientation</w:t>
        </w:r>
        <w:r w:rsidRPr="001553FD">
          <w:rPr>
            <w:rFonts w:asciiTheme="majorBidi" w:hAnsiTheme="majorBidi" w:cstheme="majorBidi"/>
            <w:noProof/>
            <w:webHidden/>
          </w:rPr>
          <w:tab/>
        </w:r>
        <w:r w:rsidRPr="001553FD">
          <w:rPr>
            <w:rFonts w:asciiTheme="majorBidi" w:hAnsiTheme="majorBidi" w:cstheme="majorBidi"/>
            <w:noProof/>
            <w:webHidden/>
          </w:rPr>
          <w:fldChar w:fldCharType="begin"/>
        </w:r>
        <w:r w:rsidRPr="001553FD">
          <w:rPr>
            <w:rFonts w:asciiTheme="majorBidi" w:hAnsiTheme="majorBidi" w:cstheme="majorBidi"/>
            <w:noProof/>
            <w:webHidden/>
          </w:rPr>
          <w:instrText xml:space="preserve"> PAGEREF _Toc200145130 \h </w:instrText>
        </w:r>
        <w:r w:rsidRPr="001553FD">
          <w:rPr>
            <w:rFonts w:asciiTheme="majorBidi" w:hAnsiTheme="majorBidi" w:cstheme="majorBidi"/>
            <w:noProof/>
            <w:webHidden/>
          </w:rPr>
        </w:r>
        <w:r w:rsidRPr="001553FD">
          <w:rPr>
            <w:rFonts w:asciiTheme="majorBidi" w:hAnsiTheme="majorBidi" w:cstheme="majorBidi"/>
            <w:noProof/>
            <w:webHidden/>
          </w:rPr>
          <w:fldChar w:fldCharType="separate"/>
        </w:r>
        <w:r w:rsidRPr="001553FD">
          <w:rPr>
            <w:rFonts w:asciiTheme="majorBidi" w:hAnsiTheme="majorBidi" w:cstheme="majorBidi"/>
            <w:noProof/>
            <w:webHidden/>
          </w:rPr>
          <w:t>26</w:t>
        </w:r>
        <w:r w:rsidRPr="001553FD">
          <w:rPr>
            <w:rFonts w:asciiTheme="majorBidi" w:hAnsiTheme="majorBidi" w:cstheme="majorBidi"/>
            <w:noProof/>
            <w:webHidden/>
          </w:rPr>
          <w:fldChar w:fldCharType="end"/>
        </w:r>
      </w:hyperlink>
    </w:p>
    <w:p w14:paraId="4DD110F9" w14:textId="29B1B3DD" w:rsidR="00047FE7" w:rsidRPr="001553FD" w:rsidRDefault="00047FE7">
      <w:pPr>
        <w:pStyle w:val="TableofFigures"/>
        <w:tabs>
          <w:tab w:val="right" w:leader="hyphen" w:pos="9350"/>
        </w:tabs>
        <w:rPr>
          <w:rFonts w:asciiTheme="majorBidi" w:eastAsiaTheme="minorEastAsia" w:hAnsiTheme="majorBidi" w:cstheme="majorBidi"/>
          <w:noProof/>
        </w:rPr>
      </w:pPr>
      <w:hyperlink w:anchor="_Toc200145131" w:history="1">
        <w:r w:rsidRPr="001553FD">
          <w:rPr>
            <w:rStyle w:val="Hyperlink"/>
            <w:rFonts w:asciiTheme="majorBidi" w:hAnsiTheme="majorBidi" w:cstheme="majorBidi"/>
            <w:noProof/>
          </w:rPr>
          <w:t>Figure 11</w:t>
        </w:r>
        <w:r w:rsidRPr="001553FD">
          <w:rPr>
            <w:rStyle w:val="Hyperlink"/>
            <w:rFonts w:asciiTheme="majorBidi" w:hAnsiTheme="majorBidi" w:cstheme="majorBidi"/>
            <w:noProof/>
            <w:lang w:val="en-MY"/>
          </w:rPr>
          <w:t xml:space="preserve"> - QR code detection overcomes small size on distant triangular sign</w:t>
        </w:r>
        <w:r w:rsidRPr="001553FD">
          <w:rPr>
            <w:rFonts w:asciiTheme="majorBidi" w:hAnsiTheme="majorBidi" w:cstheme="majorBidi"/>
            <w:noProof/>
            <w:webHidden/>
          </w:rPr>
          <w:tab/>
        </w:r>
        <w:r w:rsidRPr="001553FD">
          <w:rPr>
            <w:rFonts w:asciiTheme="majorBidi" w:hAnsiTheme="majorBidi" w:cstheme="majorBidi"/>
            <w:noProof/>
            <w:webHidden/>
          </w:rPr>
          <w:fldChar w:fldCharType="begin"/>
        </w:r>
        <w:r w:rsidRPr="001553FD">
          <w:rPr>
            <w:rFonts w:asciiTheme="majorBidi" w:hAnsiTheme="majorBidi" w:cstheme="majorBidi"/>
            <w:noProof/>
            <w:webHidden/>
          </w:rPr>
          <w:instrText xml:space="preserve"> PAGEREF _Toc200145131 \h </w:instrText>
        </w:r>
        <w:r w:rsidRPr="001553FD">
          <w:rPr>
            <w:rFonts w:asciiTheme="majorBidi" w:hAnsiTheme="majorBidi" w:cstheme="majorBidi"/>
            <w:noProof/>
            <w:webHidden/>
          </w:rPr>
        </w:r>
        <w:r w:rsidRPr="001553FD">
          <w:rPr>
            <w:rFonts w:asciiTheme="majorBidi" w:hAnsiTheme="majorBidi" w:cstheme="majorBidi"/>
            <w:noProof/>
            <w:webHidden/>
          </w:rPr>
          <w:fldChar w:fldCharType="separate"/>
        </w:r>
        <w:r w:rsidRPr="001553FD">
          <w:rPr>
            <w:rFonts w:asciiTheme="majorBidi" w:hAnsiTheme="majorBidi" w:cstheme="majorBidi"/>
            <w:noProof/>
            <w:webHidden/>
          </w:rPr>
          <w:t>27</w:t>
        </w:r>
        <w:r w:rsidRPr="001553FD">
          <w:rPr>
            <w:rFonts w:asciiTheme="majorBidi" w:hAnsiTheme="majorBidi" w:cstheme="majorBidi"/>
            <w:noProof/>
            <w:webHidden/>
          </w:rPr>
          <w:fldChar w:fldCharType="end"/>
        </w:r>
      </w:hyperlink>
    </w:p>
    <w:p w14:paraId="6884FC9E" w14:textId="43C653E6" w:rsidR="00047FE7" w:rsidRPr="001553FD" w:rsidRDefault="00047FE7">
      <w:pPr>
        <w:pStyle w:val="TableofFigures"/>
        <w:tabs>
          <w:tab w:val="right" w:leader="hyphen" w:pos="9350"/>
        </w:tabs>
        <w:rPr>
          <w:rFonts w:asciiTheme="majorBidi" w:eastAsiaTheme="minorEastAsia" w:hAnsiTheme="majorBidi" w:cstheme="majorBidi"/>
          <w:noProof/>
        </w:rPr>
      </w:pPr>
      <w:hyperlink w:anchor="_Toc200145132" w:history="1">
        <w:r w:rsidRPr="001553FD">
          <w:rPr>
            <w:rStyle w:val="Hyperlink"/>
            <w:rFonts w:asciiTheme="majorBidi" w:hAnsiTheme="majorBidi" w:cstheme="majorBidi"/>
            <w:noProof/>
          </w:rPr>
          <w:t>Figure 12</w:t>
        </w:r>
        <w:r w:rsidRPr="001553FD">
          <w:rPr>
            <w:rStyle w:val="Hyperlink"/>
            <w:rFonts w:asciiTheme="majorBidi" w:hAnsiTheme="majorBidi" w:cstheme="majorBidi"/>
            <w:noProof/>
            <w:lang w:val="en-MY"/>
          </w:rPr>
          <w:t xml:space="preserve"> - QR code detection successful despite reflective glare and angled orientation</w:t>
        </w:r>
        <w:r w:rsidRPr="001553FD">
          <w:rPr>
            <w:rFonts w:asciiTheme="majorBidi" w:hAnsiTheme="majorBidi" w:cstheme="majorBidi"/>
            <w:noProof/>
            <w:webHidden/>
          </w:rPr>
          <w:tab/>
        </w:r>
        <w:r w:rsidRPr="001553FD">
          <w:rPr>
            <w:rFonts w:asciiTheme="majorBidi" w:hAnsiTheme="majorBidi" w:cstheme="majorBidi"/>
            <w:noProof/>
            <w:webHidden/>
          </w:rPr>
          <w:fldChar w:fldCharType="begin"/>
        </w:r>
        <w:r w:rsidRPr="001553FD">
          <w:rPr>
            <w:rFonts w:asciiTheme="majorBidi" w:hAnsiTheme="majorBidi" w:cstheme="majorBidi"/>
            <w:noProof/>
            <w:webHidden/>
          </w:rPr>
          <w:instrText xml:space="preserve"> PAGEREF _Toc200145132 \h </w:instrText>
        </w:r>
        <w:r w:rsidRPr="001553FD">
          <w:rPr>
            <w:rFonts w:asciiTheme="majorBidi" w:hAnsiTheme="majorBidi" w:cstheme="majorBidi"/>
            <w:noProof/>
            <w:webHidden/>
          </w:rPr>
        </w:r>
        <w:r w:rsidRPr="001553FD">
          <w:rPr>
            <w:rFonts w:asciiTheme="majorBidi" w:hAnsiTheme="majorBidi" w:cstheme="majorBidi"/>
            <w:noProof/>
            <w:webHidden/>
          </w:rPr>
          <w:fldChar w:fldCharType="separate"/>
        </w:r>
        <w:r w:rsidRPr="001553FD">
          <w:rPr>
            <w:rFonts w:asciiTheme="majorBidi" w:hAnsiTheme="majorBidi" w:cstheme="majorBidi"/>
            <w:noProof/>
            <w:webHidden/>
          </w:rPr>
          <w:t>27</w:t>
        </w:r>
        <w:r w:rsidRPr="001553FD">
          <w:rPr>
            <w:rFonts w:asciiTheme="majorBidi" w:hAnsiTheme="majorBidi" w:cstheme="majorBidi"/>
            <w:noProof/>
            <w:webHidden/>
          </w:rPr>
          <w:fldChar w:fldCharType="end"/>
        </w:r>
      </w:hyperlink>
    </w:p>
    <w:p w14:paraId="50DC2345" w14:textId="0F733653" w:rsidR="00047FE7" w:rsidRPr="001553FD" w:rsidRDefault="00047FE7">
      <w:pPr>
        <w:pStyle w:val="TableofFigures"/>
        <w:tabs>
          <w:tab w:val="right" w:leader="hyphen" w:pos="9350"/>
        </w:tabs>
        <w:rPr>
          <w:rFonts w:asciiTheme="majorBidi" w:eastAsiaTheme="minorEastAsia" w:hAnsiTheme="majorBidi" w:cstheme="majorBidi"/>
          <w:noProof/>
        </w:rPr>
      </w:pPr>
      <w:hyperlink w:anchor="_Toc200145133" w:history="1">
        <w:r w:rsidRPr="001553FD">
          <w:rPr>
            <w:rStyle w:val="Hyperlink"/>
            <w:rFonts w:asciiTheme="majorBidi" w:hAnsiTheme="majorBidi" w:cstheme="majorBidi"/>
            <w:noProof/>
          </w:rPr>
          <w:t>Figure 13</w:t>
        </w:r>
        <w:r w:rsidRPr="001553FD">
          <w:rPr>
            <w:rStyle w:val="Hyperlink"/>
            <w:rFonts w:asciiTheme="majorBidi" w:hAnsiTheme="majorBidi" w:cstheme="majorBidi"/>
            <w:noProof/>
            <w:lang w:val="en-MY"/>
          </w:rPr>
          <w:t xml:space="preserve"> - Simultaneous detection of multiple QR codes in single image frame</w:t>
        </w:r>
        <w:r w:rsidRPr="001553FD">
          <w:rPr>
            <w:rFonts w:asciiTheme="majorBidi" w:hAnsiTheme="majorBidi" w:cstheme="majorBidi"/>
            <w:noProof/>
            <w:webHidden/>
          </w:rPr>
          <w:tab/>
        </w:r>
        <w:r w:rsidRPr="001553FD">
          <w:rPr>
            <w:rFonts w:asciiTheme="majorBidi" w:hAnsiTheme="majorBidi" w:cstheme="majorBidi"/>
            <w:noProof/>
            <w:webHidden/>
          </w:rPr>
          <w:fldChar w:fldCharType="begin"/>
        </w:r>
        <w:r w:rsidRPr="001553FD">
          <w:rPr>
            <w:rFonts w:asciiTheme="majorBidi" w:hAnsiTheme="majorBidi" w:cstheme="majorBidi"/>
            <w:noProof/>
            <w:webHidden/>
          </w:rPr>
          <w:instrText xml:space="preserve"> PAGEREF _Toc200145133 \h </w:instrText>
        </w:r>
        <w:r w:rsidRPr="001553FD">
          <w:rPr>
            <w:rFonts w:asciiTheme="majorBidi" w:hAnsiTheme="majorBidi" w:cstheme="majorBidi"/>
            <w:noProof/>
            <w:webHidden/>
          </w:rPr>
        </w:r>
        <w:r w:rsidRPr="001553FD">
          <w:rPr>
            <w:rFonts w:asciiTheme="majorBidi" w:hAnsiTheme="majorBidi" w:cstheme="majorBidi"/>
            <w:noProof/>
            <w:webHidden/>
          </w:rPr>
          <w:fldChar w:fldCharType="separate"/>
        </w:r>
        <w:r w:rsidRPr="001553FD">
          <w:rPr>
            <w:rFonts w:asciiTheme="majorBidi" w:hAnsiTheme="majorBidi" w:cstheme="majorBidi"/>
            <w:noProof/>
            <w:webHidden/>
          </w:rPr>
          <w:t>27</w:t>
        </w:r>
        <w:r w:rsidRPr="001553FD">
          <w:rPr>
            <w:rFonts w:asciiTheme="majorBidi" w:hAnsiTheme="majorBidi" w:cstheme="majorBidi"/>
            <w:noProof/>
            <w:webHidden/>
          </w:rPr>
          <w:fldChar w:fldCharType="end"/>
        </w:r>
      </w:hyperlink>
    </w:p>
    <w:p w14:paraId="28420128" w14:textId="2A4A5DF6" w:rsidR="00047FE7" w:rsidRPr="001553FD" w:rsidRDefault="00047FE7">
      <w:pPr>
        <w:pStyle w:val="TableofFigures"/>
        <w:tabs>
          <w:tab w:val="right" w:leader="hyphen" w:pos="9350"/>
        </w:tabs>
        <w:rPr>
          <w:rFonts w:asciiTheme="majorBidi" w:eastAsiaTheme="minorEastAsia" w:hAnsiTheme="majorBidi" w:cstheme="majorBidi"/>
          <w:noProof/>
        </w:rPr>
      </w:pPr>
      <w:hyperlink w:anchor="_Toc200145134" w:history="1">
        <w:r w:rsidRPr="001553FD">
          <w:rPr>
            <w:rStyle w:val="Hyperlink"/>
            <w:rFonts w:asciiTheme="majorBidi" w:hAnsiTheme="majorBidi" w:cstheme="majorBidi"/>
            <w:noProof/>
          </w:rPr>
          <w:t>Figure 14</w:t>
        </w:r>
        <w:r w:rsidRPr="001553FD">
          <w:rPr>
            <w:rStyle w:val="Hyperlink"/>
            <w:rFonts w:asciiTheme="majorBidi" w:hAnsiTheme="majorBidi" w:cstheme="majorBidi"/>
            <w:noProof/>
            <w:lang w:val="en-MY"/>
          </w:rPr>
          <w:t xml:space="preserve"> - CODABAR barcode and QR code detected together in mixed-code image</w:t>
        </w:r>
        <w:r w:rsidRPr="001553FD">
          <w:rPr>
            <w:rFonts w:asciiTheme="majorBidi" w:hAnsiTheme="majorBidi" w:cstheme="majorBidi"/>
            <w:noProof/>
            <w:webHidden/>
          </w:rPr>
          <w:tab/>
        </w:r>
        <w:r w:rsidRPr="001553FD">
          <w:rPr>
            <w:rFonts w:asciiTheme="majorBidi" w:hAnsiTheme="majorBidi" w:cstheme="majorBidi"/>
            <w:noProof/>
            <w:webHidden/>
          </w:rPr>
          <w:fldChar w:fldCharType="begin"/>
        </w:r>
        <w:r w:rsidRPr="001553FD">
          <w:rPr>
            <w:rFonts w:asciiTheme="majorBidi" w:hAnsiTheme="majorBidi" w:cstheme="majorBidi"/>
            <w:noProof/>
            <w:webHidden/>
          </w:rPr>
          <w:instrText xml:space="preserve"> PAGEREF _Toc200145134 \h </w:instrText>
        </w:r>
        <w:r w:rsidRPr="001553FD">
          <w:rPr>
            <w:rFonts w:asciiTheme="majorBidi" w:hAnsiTheme="majorBidi" w:cstheme="majorBidi"/>
            <w:noProof/>
            <w:webHidden/>
          </w:rPr>
        </w:r>
        <w:r w:rsidRPr="001553FD">
          <w:rPr>
            <w:rFonts w:asciiTheme="majorBidi" w:hAnsiTheme="majorBidi" w:cstheme="majorBidi"/>
            <w:noProof/>
            <w:webHidden/>
          </w:rPr>
          <w:fldChar w:fldCharType="separate"/>
        </w:r>
        <w:r w:rsidRPr="001553FD">
          <w:rPr>
            <w:rFonts w:asciiTheme="majorBidi" w:hAnsiTheme="majorBidi" w:cstheme="majorBidi"/>
            <w:noProof/>
            <w:webHidden/>
          </w:rPr>
          <w:t>28</w:t>
        </w:r>
        <w:r w:rsidRPr="001553FD">
          <w:rPr>
            <w:rFonts w:asciiTheme="majorBidi" w:hAnsiTheme="majorBidi" w:cstheme="majorBidi"/>
            <w:noProof/>
            <w:webHidden/>
          </w:rPr>
          <w:fldChar w:fldCharType="end"/>
        </w:r>
      </w:hyperlink>
    </w:p>
    <w:p w14:paraId="07333560" w14:textId="59A276B6" w:rsidR="00047FE7" w:rsidRPr="001553FD" w:rsidRDefault="00047FE7">
      <w:pPr>
        <w:pStyle w:val="TableofFigures"/>
        <w:tabs>
          <w:tab w:val="right" w:leader="hyphen" w:pos="9350"/>
        </w:tabs>
        <w:rPr>
          <w:rFonts w:asciiTheme="majorBidi" w:eastAsiaTheme="minorEastAsia" w:hAnsiTheme="majorBidi" w:cstheme="majorBidi"/>
          <w:noProof/>
        </w:rPr>
      </w:pPr>
      <w:hyperlink w:anchor="_Toc200145135" w:history="1">
        <w:r w:rsidRPr="001553FD">
          <w:rPr>
            <w:rStyle w:val="Hyperlink"/>
            <w:rFonts w:asciiTheme="majorBidi" w:hAnsiTheme="majorBidi" w:cstheme="majorBidi"/>
            <w:noProof/>
          </w:rPr>
          <w:t>Figure 15</w:t>
        </w:r>
        <w:r w:rsidRPr="001553FD">
          <w:rPr>
            <w:rStyle w:val="Hyperlink"/>
            <w:rFonts w:asciiTheme="majorBidi" w:hAnsiTheme="majorBidi" w:cstheme="majorBidi"/>
            <w:noProof/>
            <w:lang w:val="en-MY"/>
          </w:rPr>
          <w:t xml:space="preserve"> - Multi-code detection - 2 EAN13 barcodes and 1 QR code identified together</w:t>
        </w:r>
        <w:r w:rsidRPr="001553FD">
          <w:rPr>
            <w:rFonts w:asciiTheme="majorBidi" w:hAnsiTheme="majorBidi" w:cstheme="majorBidi"/>
            <w:noProof/>
            <w:webHidden/>
          </w:rPr>
          <w:tab/>
        </w:r>
        <w:r w:rsidRPr="001553FD">
          <w:rPr>
            <w:rFonts w:asciiTheme="majorBidi" w:hAnsiTheme="majorBidi" w:cstheme="majorBidi"/>
            <w:noProof/>
            <w:webHidden/>
          </w:rPr>
          <w:fldChar w:fldCharType="begin"/>
        </w:r>
        <w:r w:rsidRPr="001553FD">
          <w:rPr>
            <w:rFonts w:asciiTheme="majorBidi" w:hAnsiTheme="majorBidi" w:cstheme="majorBidi"/>
            <w:noProof/>
            <w:webHidden/>
          </w:rPr>
          <w:instrText xml:space="preserve"> PAGEREF _Toc200145135 \h </w:instrText>
        </w:r>
        <w:r w:rsidRPr="001553FD">
          <w:rPr>
            <w:rFonts w:asciiTheme="majorBidi" w:hAnsiTheme="majorBidi" w:cstheme="majorBidi"/>
            <w:noProof/>
            <w:webHidden/>
          </w:rPr>
        </w:r>
        <w:r w:rsidRPr="001553FD">
          <w:rPr>
            <w:rFonts w:asciiTheme="majorBidi" w:hAnsiTheme="majorBidi" w:cstheme="majorBidi"/>
            <w:noProof/>
            <w:webHidden/>
          </w:rPr>
          <w:fldChar w:fldCharType="separate"/>
        </w:r>
        <w:r w:rsidRPr="001553FD">
          <w:rPr>
            <w:rFonts w:asciiTheme="majorBidi" w:hAnsiTheme="majorBidi" w:cstheme="majorBidi"/>
            <w:noProof/>
            <w:webHidden/>
          </w:rPr>
          <w:t>28</w:t>
        </w:r>
        <w:r w:rsidRPr="001553FD">
          <w:rPr>
            <w:rFonts w:asciiTheme="majorBidi" w:hAnsiTheme="majorBidi" w:cstheme="majorBidi"/>
            <w:noProof/>
            <w:webHidden/>
          </w:rPr>
          <w:fldChar w:fldCharType="end"/>
        </w:r>
      </w:hyperlink>
    </w:p>
    <w:p w14:paraId="52934F2F" w14:textId="4B7B4C9D" w:rsidR="00047FE7" w:rsidRPr="001553FD" w:rsidRDefault="00047FE7">
      <w:pPr>
        <w:pStyle w:val="TableofFigures"/>
        <w:tabs>
          <w:tab w:val="right" w:leader="hyphen" w:pos="9350"/>
        </w:tabs>
        <w:rPr>
          <w:rFonts w:asciiTheme="majorBidi" w:eastAsiaTheme="minorEastAsia" w:hAnsiTheme="majorBidi" w:cstheme="majorBidi"/>
          <w:noProof/>
        </w:rPr>
      </w:pPr>
      <w:hyperlink w:anchor="_Toc200145136" w:history="1">
        <w:r w:rsidRPr="001553FD">
          <w:rPr>
            <w:rStyle w:val="Hyperlink"/>
            <w:rFonts w:asciiTheme="majorBidi" w:hAnsiTheme="majorBidi" w:cstheme="majorBidi"/>
            <w:noProof/>
          </w:rPr>
          <w:t>Figure 16</w:t>
        </w:r>
        <w:r w:rsidRPr="001553FD">
          <w:rPr>
            <w:rStyle w:val="Hyperlink"/>
            <w:rFonts w:asciiTheme="majorBidi" w:hAnsiTheme="majorBidi" w:cstheme="majorBidi"/>
            <w:noProof/>
            <w:lang w:val="en-MY"/>
          </w:rPr>
          <w:t xml:space="preserve"> - Quad code detection successful - 2 barcodes and 2 QR codes recognized simultaneously</w:t>
        </w:r>
        <w:r w:rsidRPr="001553FD">
          <w:rPr>
            <w:rFonts w:asciiTheme="majorBidi" w:hAnsiTheme="majorBidi" w:cstheme="majorBidi"/>
            <w:noProof/>
            <w:webHidden/>
          </w:rPr>
          <w:tab/>
        </w:r>
        <w:r w:rsidRPr="001553FD">
          <w:rPr>
            <w:rFonts w:asciiTheme="majorBidi" w:hAnsiTheme="majorBidi" w:cstheme="majorBidi"/>
            <w:noProof/>
            <w:webHidden/>
          </w:rPr>
          <w:fldChar w:fldCharType="begin"/>
        </w:r>
        <w:r w:rsidRPr="001553FD">
          <w:rPr>
            <w:rFonts w:asciiTheme="majorBidi" w:hAnsiTheme="majorBidi" w:cstheme="majorBidi"/>
            <w:noProof/>
            <w:webHidden/>
          </w:rPr>
          <w:instrText xml:space="preserve"> PAGEREF _Toc200145136 \h </w:instrText>
        </w:r>
        <w:r w:rsidRPr="001553FD">
          <w:rPr>
            <w:rFonts w:asciiTheme="majorBidi" w:hAnsiTheme="majorBidi" w:cstheme="majorBidi"/>
            <w:noProof/>
            <w:webHidden/>
          </w:rPr>
        </w:r>
        <w:r w:rsidRPr="001553FD">
          <w:rPr>
            <w:rFonts w:asciiTheme="majorBidi" w:hAnsiTheme="majorBidi" w:cstheme="majorBidi"/>
            <w:noProof/>
            <w:webHidden/>
          </w:rPr>
          <w:fldChar w:fldCharType="separate"/>
        </w:r>
        <w:r w:rsidRPr="001553FD">
          <w:rPr>
            <w:rFonts w:asciiTheme="majorBidi" w:hAnsiTheme="majorBidi" w:cstheme="majorBidi"/>
            <w:noProof/>
            <w:webHidden/>
          </w:rPr>
          <w:t>28</w:t>
        </w:r>
        <w:r w:rsidRPr="001553FD">
          <w:rPr>
            <w:rFonts w:asciiTheme="majorBidi" w:hAnsiTheme="majorBidi" w:cstheme="majorBidi"/>
            <w:noProof/>
            <w:webHidden/>
          </w:rPr>
          <w:fldChar w:fldCharType="end"/>
        </w:r>
      </w:hyperlink>
    </w:p>
    <w:p w14:paraId="4253B192" w14:textId="78519776" w:rsidR="005444FE" w:rsidRPr="001553FD" w:rsidRDefault="00AB370C" w:rsidP="005444FE">
      <w:pPr>
        <w:rPr>
          <w:rFonts w:asciiTheme="majorBidi" w:hAnsiTheme="majorBidi" w:cstheme="majorBidi"/>
        </w:rPr>
      </w:pPr>
      <w:r w:rsidRPr="001553FD">
        <w:rPr>
          <w:rFonts w:asciiTheme="majorBidi" w:hAnsiTheme="majorBidi" w:cstheme="majorBidi"/>
        </w:rPr>
        <w:fldChar w:fldCharType="end"/>
      </w:r>
    </w:p>
    <w:p w14:paraId="1FD00C87" w14:textId="77777777" w:rsidR="005444FE" w:rsidRPr="001553FD" w:rsidRDefault="005444FE" w:rsidP="005444FE">
      <w:pPr>
        <w:spacing w:line="259" w:lineRule="auto"/>
        <w:rPr>
          <w:rFonts w:asciiTheme="majorBidi" w:hAnsiTheme="majorBidi" w:cstheme="majorBidi"/>
        </w:rPr>
      </w:pPr>
      <w:r w:rsidRPr="001553FD">
        <w:rPr>
          <w:rFonts w:asciiTheme="majorBidi" w:hAnsiTheme="majorBidi" w:cstheme="majorBidi"/>
        </w:rPr>
        <w:br w:type="page"/>
      </w:r>
    </w:p>
    <w:p w14:paraId="0B7D4C65" w14:textId="77777777" w:rsidR="005444FE" w:rsidRPr="001553FD" w:rsidRDefault="005444FE" w:rsidP="00F33683">
      <w:pPr>
        <w:pStyle w:val="Heading1"/>
      </w:pPr>
      <w:bookmarkStart w:id="6" w:name="_Toc101131958"/>
      <w:bookmarkStart w:id="7" w:name="_Toc120554739"/>
      <w:bookmarkStart w:id="8" w:name="_Toc186840460"/>
      <w:bookmarkStart w:id="9" w:name="_Toc217266167"/>
      <w:r w:rsidRPr="001553FD">
        <w:lastRenderedPageBreak/>
        <w:t>List of tables</w:t>
      </w:r>
      <w:bookmarkEnd w:id="6"/>
      <w:bookmarkEnd w:id="7"/>
      <w:bookmarkEnd w:id="8"/>
      <w:bookmarkEnd w:id="9"/>
    </w:p>
    <w:p w14:paraId="6BB59A3F" w14:textId="7DF25332" w:rsidR="00047FE7" w:rsidRPr="001553FD" w:rsidRDefault="003F6795">
      <w:pPr>
        <w:pStyle w:val="TableofFigures"/>
        <w:tabs>
          <w:tab w:val="right" w:leader="hyphen" w:pos="9350"/>
        </w:tabs>
        <w:rPr>
          <w:rFonts w:asciiTheme="majorBidi" w:eastAsiaTheme="minorEastAsia" w:hAnsiTheme="majorBidi" w:cstheme="majorBidi"/>
          <w:noProof/>
        </w:rPr>
      </w:pPr>
      <w:r w:rsidRPr="001553FD">
        <w:rPr>
          <w:rFonts w:asciiTheme="majorBidi" w:hAnsiTheme="majorBidi" w:cstheme="majorBidi"/>
        </w:rPr>
        <w:fldChar w:fldCharType="begin"/>
      </w:r>
      <w:r w:rsidRPr="001553FD">
        <w:rPr>
          <w:rFonts w:asciiTheme="majorBidi" w:hAnsiTheme="majorBidi" w:cstheme="majorBidi"/>
        </w:rPr>
        <w:instrText xml:space="preserve"> TOC \h \z \c "Table" </w:instrText>
      </w:r>
      <w:r w:rsidRPr="001553FD">
        <w:rPr>
          <w:rFonts w:asciiTheme="majorBidi" w:hAnsiTheme="majorBidi" w:cstheme="majorBidi"/>
        </w:rPr>
        <w:fldChar w:fldCharType="separate"/>
      </w:r>
      <w:hyperlink w:anchor="_Toc200145137" w:history="1">
        <w:r w:rsidR="00047FE7" w:rsidRPr="001553FD">
          <w:rPr>
            <w:rStyle w:val="Hyperlink"/>
            <w:rFonts w:asciiTheme="majorBidi" w:hAnsiTheme="majorBidi" w:cstheme="majorBidi"/>
            <w:noProof/>
          </w:rPr>
          <w:t>Table 1</w:t>
        </w:r>
        <w:r w:rsidR="00047FE7" w:rsidRPr="001553FD">
          <w:rPr>
            <w:rStyle w:val="Hyperlink"/>
            <w:rFonts w:asciiTheme="majorBidi" w:hAnsiTheme="majorBidi" w:cstheme="majorBidi"/>
            <w:noProof/>
            <w:lang w:val="en-MY"/>
          </w:rPr>
          <w:t xml:space="preserve"> - </w:t>
        </w:r>
        <w:r w:rsidR="00047FE7" w:rsidRPr="001553FD">
          <w:rPr>
            <w:rStyle w:val="Hyperlink"/>
            <w:rFonts w:asciiTheme="majorBidi" w:hAnsiTheme="majorBidi" w:cstheme="majorBidi"/>
            <w:noProof/>
          </w:rPr>
          <w:t>System Technical Architecture and Performance Specifications</w:t>
        </w:r>
        <w:r w:rsidR="00047FE7" w:rsidRPr="001553FD">
          <w:rPr>
            <w:rFonts w:asciiTheme="majorBidi" w:hAnsiTheme="majorBidi" w:cstheme="majorBidi"/>
            <w:noProof/>
            <w:webHidden/>
          </w:rPr>
          <w:tab/>
        </w:r>
        <w:r w:rsidR="00047FE7" w:rsidRPr="001553FD">
          <w:rPr>
            <w:rFonts w:asciiTheme="majorBidi" w:hAnsiTheme="majorBidi" w:cstheme="majorBidi"/>
            <w:noProof/>
            <w:webHidden/>
          </w:rPr>
          <w:fldChar w:fldCharType="begin"/>
        </w:r>
        <w:r w:rsidR="00047FE7" w:rsidRPr="001553FD">
          <w:rPr>
            <w:rFonts w:asciiTheme="majorBidi" w:hAnsiTheme="majorBidi" w:cstheme="majorBidi"/>
            <w:noProof/>
            <w:webHidden/>
          </w:rPr>
          <w:instrText xml:space="preserve"> PAGEREF _Toc200145137 \h </w:instrText>
        </w:r>
        <w:r w:rsidR="00047FE7" w:rsidRPr="001553FD">
          <w:rPr>
            <w:rFonts w:asciiTheme="majorBidi" w:hAnsiTheme="majorBidi" w:cstheme="majorBidi"/>
            <w:noProof/>
            <w:webHidden/>
          </w:rPr>
        </w:r>
        <w:r w:rsidR="00047FE7" w:rsidRPr="001553FD">
          <w:rPr>
            <w:rFonts w:asciiTheme="majorBidi" w:hAnsiTheme="majorBidi" w:cstheme="majorBidi"/>
            <w:noProof/>
            <w:webHidden/>
          </w:rPr>
          <w:fldChar w:fldCharType="separate"/>
        </w:r>
        <w:r w:rsidR="00047FE7" w:rsidRPr="001553FD">
          <w:rPr>
            <w:rFonts w:asciiTheme="majorBidi" w:hAnsiTheme="majorBidi" w:cstheme="majorBidi"/>
            <w:noProof/>
            <w:webHidden/>
          </w:rPr>
          <w:t>12</w:t>
        </w:r>
        <w:r w:rsidR="00047FE7" w:rsidRPr="001553FD">
          <w:rPr>
            <w:rFonts w:asciiTheme="majorBidi" w:hAnsiTheme="majorBidi" w:cstheme="majorBidi"/>
            <w:noProof/>
            <w:webHidden/>
          </w:rPr>
          <w:fldChar w:fldCharType="end"/>
        </w:r>
      </w:hyperlink>
    </w:p>
    <w:p w14:paraId="30EB4665" w14:textId="30C2BBD0" w:rsidR="00047FE7" w:rsidRPr="001553FD" w:rsidRDefault="00047FE7">
      <w:pPr>
        <w:pStyle w:val="TableofFigures"/>
        <w:tabs>
          <w:tab w:val="right" w:leader="hyphen" w:pos="9350"/>
        </w:tabs>
        <w:rPr>
          <w:rFonts w:asciiTheme="majorBidi" w:eastAsiaTheme="minorEastAsia" w:hAnsiTheme="majorBidi" w:cstheme="majorBidi"/>
          <w:noProof/>
        </w:rPr>
      </w:pPr>
      <w:hyperlink w:anchor="_Toc200145138" w:history="1">
        <w:r w:rsidRPr="001553FD">
          <w:rPr>
            <w:rStyle w:val="Hyperlink"/>
            <w:rFonts w:asciiTheme="majorBidi" w:hAnsiTheme="majorBidi" w:cstheme="majorBidi"/>
            <w:noProof/>
          </w:rPr>
          <w:t>Table 2</w:t>
        </w:r>
        <w:r w:rsidRPr="001553FD">
          <w:rPr>
            <w:rStyle w:val="Hyperlink"/>
            <w:rFonts w:asciiTheme="majorBidi" w:hAnsiTheme="majorBidi" w:cstheme="majorBidi"/>
            <w:noProof/>
            <w:lang w:val="en-MY"/>
          </w:rPr>
          <w:t xml:space="preserve"> - Performance of detection results across all code categories</w:t>
        </w:r>
        <w:r w:rsidRPr="001553FD">
          <w:rPr>
            <w:rFonts w:asciiTheme="majorBidi" w:hAnsiTheme="majorBidi" w:cstheme="majorBidi"/>
            <w:noProof/>
            <w:webHidden/>
          </w:rPr>
          <w:tab/>
        </w:r>
        <w:r w:rsidRPr="001553FD">
          <w:rPr>
            <w:rFonts w:asciiTheme="majorBidi" w:hAnsiTheme="majorBidi" w:cstheme="majorBidi"/>
            <w:noProof/>
            <w:webHidden/>
          </w:rPr>
          <w:fldChar w:fldCharType="begin"/>
        </w:r>
        <w:r w:rsidRPr="001553FD">
          <w:rPr>
            <w:rFonts w:asciiTheme="majorBidi" w:hAnsiTheme="majorBidi" w:cstheme="majorBidi"/>
            <w:noProof/>
            <w:webHidden/>
          </w:rPr>
          <w:instrText xml:space="preserve"> PAGEREF _Toc200145138 \h </w:instrText>
        </w:r>
        <w:r w:rsidRPr="001553FD">
          <w:rPr>
            <w:rFonts w:asciiTheme="majorBidi" w:hAnsiTheme="majorBidi" w:cstheme="majorBidi"/>
            <w:noProof/>
            <w:webHidden/>
          </w:rPr>
        </w:r>
        <w:r w:rsidRPr="001553FD">
          <w:rPr>
            <w:rFonts w:asciiTheme="majorBidi" w:hAnsiTheme="majorBidi" w:cstheme="majorBidi"/>
            <w:noProof/>
            <w:webHidden/>
          </w:rPr>
          <w:fldChar w:fldCharType="separate"/>
        </w:r>
        <w:r w:rsidRPr="001553FD">
          <w:rPr>
            <w:rFonts w:asciiTheme="majorBidi" w:hAnsiTheme="majorBidi" w:cstheme="majorBidi"/>
            <w:noProof/>
            <w:webHidden/>
          </w:rPr>
          <w:t>16</w:t>
        </w:r>
        <w:r w:rsidRPr="001553FD">
          <w:rPr>
            <w:rFonts w:asciiTheme="majorBidi" w:hAnsiTheme="majorBidi" w:cstheme="majorBidi"/>
            <w:noProof/>
            <w:webHidden/>
          </w:rPr>
          <w:fldChar w:fldCharType="end"/>
        </w:r>
      </w:hyperlink>
    </w:p>
    <w:p w14:paraId="4CF84C8F" w14:textId="15CBB995" w:rsidR="00047FE7" w:rsidRPr="001553FD" w:rsidRDefault="00047FE7">
      <w:pPr>
        <w:pStyle w:val="TableofFigures"/>
        <w:tabs>
          <w:tab w:val="right" w:leader="hyphen" w:pos="9350"/>
        </w:tabs>
        <w:rPr>
          <w:rFonts w:asciiTheme="majorBidi" w:eastAsiaTheme="minorEastAsia" w:hAnsiTheme="majorBidi" w:cstheme="majorBidi"/>
          <w:noProof/>
        </w:rPr>
      </w:pPr>
      <w:hyperlink w:anchor="_Toc200145139" w:history="1">
        <w:r w:rsidRPr="001553FD">
          <w:rPr>
            <w:rStyle w:val="Hyperlink"/>
            <w:rFonts w:asciiTheme="majorBidi" w:hAnsiTheme="majorBidi" w:cstheme="majorBidi"/>
            <w:noProof/>
            <w:lang w:val="en-MY"/>
          </w:rPr>
          <w:t xml:space="preserve">Table 3 - </w:t>
        </w:r>
        <w:r w:rsidRPr="001553FD">
          <w:rPr>
            <w:rStyle w:val="Hyperlink"/>
            <w:rFonts w:asciiTheme="majorBidi" w:eastAsia="Times New Roman" w:hAnsiTheme="majorBidi" w:cstheme="majorBidi"/>
            <w:noProof/>
            <w:kern w:val="0"/>
            <w14:ligatures w14:val="none"/>
          </w:rPr>
          <w:t>Comprehensive</w:t>
        </w:r>
        <w:r w:rsidRPr="001553FD">
          <w:rPr>
            <w:rStyle w:val="Hyperlink"/>
            <w:rFonts w:asciiTheme="majorBidi" w:hAnsiTheme="majorBidi" w:cstheme="majorBidi"/>
            <w:noProof/>
            <w:lang w:val="en-MY"/>
          </w:rPr>
          <w:t xml:space="preserve"> detection performance metrics across all code categories</w:t>
        </w:r>
        <w:r w:rsidRPr="001553FD">
          <w:rPr>
            <w:rFonts w:asciiTheme="majorBidi" w:hAnsiTheme="majorBidi" w:cstheme="majorBidi"/>
            <w:noProof/>
            <w:webHidden/>
          </w:rPr>
          <w:tab/>
        </w:r>
        <w:r w:rsidRPr="001553FD">
          <w:rPr>
            <w:rFonts w:asciiTheme="majorBidi" w:hAnsiTheme="majorBidi" w:cstheme="majorBidi"/>
            <w:noProof/>
            <w:webHidden/>
          </w:rPr>
          <w:fldChar w:fldCharType="begin"/>
        </w:r>
        <w:r w:rsidRPr="001553FD">
          <w:rPr>
            <w:rFonts w:asciiTheme="majorBidi" w:hAnsiTheme="majorBidi" w:cstheme="majorBidi"/>
            <w:noProof/>
            <w:webHidden/>
          </w:rPr>
          <w:instrText xml:space="preserve"> PAGEREF _Toc200145139 \h </w:instrText>
        </w:r>
        <w:r w:rsidRPr="001553FD">
          <w:rPr>
            <w:rFonts w:asciiTheme="majorBidi" w:hAnsiTheme="majorBidi" w:cstheme="majorBidi"/>
            <w:noProof/>
            <w:webHidden/>
          </w:rPr>
        </w:r>
        <w:r w:rsidRPr="001553FD">
          <w:rPr>
            <w:rFonts w:asciiTheme="majorBidi" w:hAnsiTheme="majorBidi" w:cstheme="majorBidi"/>
            <w:noProof/>
            <w:webHidden/>
          </w:rPr>
          <w:fldChar w:fldCharType="separate"/>
        </w:r>
        <w:r w:rsidRPr="001553FD">
          <w:rPr>
            <w:rFonts w:asciiTheme="majorBidi" w:hAnsiTheme="majorBidi" w:cstheme="majorBidi"/>
            <w:noProof/>
            <w:webHidden/>
          </w:rPr>
          <w:t>17</w:t>
        </w:r>
        <w:r w:rsidRPr="001553FD">
          <w:rPr>
            <w:rFonts w:asciiTheme="majorBidi" w:hAnsiTheme="majorBidi" w:cstheme="majorBidi"/>
            <w:noProof/>
            <w:webHidden/>
          </w:rPr>
          <w:fldChar w:fldCharType="end"/>
        </w:r>
      </w:hyperlink>
    </w:p>
    <w:p w14:paraId="6C9DE8CE" w14:textId="37E65BA9" w:rsidR="00047FE7" w:rsidRPr="001553FD" w:rsidRDefault="00047FE7">
      <w:pPr>
        <w:pStyle w:val="TableofFigures"/>
        <w:tabs>
          <w:tab w:val="right" w:leader="hyphen" w:pos="9350"/>
        </w:tabs>
        <w:rPr>
          <w:rFonts w:asciiTheme="majorBidi" w:eastAsiaTheme="minorEastAsia" w:hAnsiTheme="majorBidi" w:cstheme="majorBidi"/>
          <w:noProof/>
        </w:rPr>
      </w:pPr>
      <w:hyperlink w:anchor="_Toc200145140" w:history="1">
        <w:r w:rsidRPr="001553FD">
          <w:rPr>
            <w:rStyle w:val="Hyperlink"/>
            <w:rFonts w:asciiTheme="majorBidi" w:hAnsiTheme="majorBidi" w:cstheme="majorBidi"/>
            <w:noProof/>
          </w:rPr>
          <w:t>Table 4</w:t>
        </w:r>
        <w:r w:rsidRPr="001553FD">
          <w:rPr>
            <w:rStyle w:val="Hyperlink"/>
            <w:rFonts w:asciiTheme="majorBidi" w:hAnsiTheme="majorBidi" w:cstheme="majorBidi"/>
            <w:noProof/>
            <w:lang w:val="en-MY"/>
          </w:rPr>
          <w:t xml:space="preserve"> - Comprehensive segmentation accuracy metrics, across all code categories.</w:t>
        </w:r>
        <w:r w:rsidRPr="001553FD">
          <w:rPr>
            <w:rFonts w:asciiTheme="majorBidi" w:hAnsiTheme="majorBidi" w:cstheme="majorBidi"/>
            <w:noProof/>
            <w:webHidden/>
          </w:rPr>
          <w:tab/>
        </w:r>
        <w:r w:rsidRPr="001553FD">
          <w:rPr>
            <w:rFonts w:asciiTheme="majorBidi" w:hAnsiTheme="majorBidi" w:cstheme="majorBidi"/>
            <w:noProof/>
            <w:webHidden/>
          </w:rPr>
          <w:fldChar w:fldCharType="begin"/>
        </w:r>
        <w:r w:rsidRPr="001553FD">
          <w:rPr>
            <w:rFonts w:asciiTheme="majorBidi" w:hAnsiTheme="majorBidi" w:cstheme="majorBidi"/>
            <w:noProof/>
            <w:webHidden/>
          </w:rPr>
          <w:instrText xml:space="preserve"> PAGEREF _Toc200145140 \h </w:instrText>
        </w:r>
        <w:r w:rsidRPr="001553FD">
          <w:rPr>
            <w:rFonts w:asciiTheme="majorBidi" w:hAnsiTheme="majorBidi" w:cstheme="majorBidi"/>
            <w:noProof/>
            <w:webHidden/>
          </w:rPr>
        </w:r>
        <w:r w:rsidRPr="001553FD">
          <w:rPr>
            <w:rFonts w:asciiTheme="majorBidi" w:hAnsiTheme="majorBidi" w:cstheme="majorBidi"/>
            <w:noProof/>
            <w:webHidden/>
          </w:rPr>
          <w:fldChar w:fldCharType="separate"/>
        </w:r>
        <w:r w:rsidRPr="001553FD">
          <w:rPr>
            <w:rFonts w:asciiTheme="majorBidi" w:hAnsiTheme="majorBidi" w:cstheme="majorBidi"/>
            <w:noProof/>
            <w:webHidden/>
          </w:rPr>
          <w:t>18</w:t>
        </w:r>
        <w:r w:rsidRPr="001553FD">
          <w:rPr>
            <w:rFonts w:asciiTheme="majorBidi" w:hAnsiTheme="majorBidi" w:cstheme="majorBidi"/>
            <w:noProof/>
            <w:webHidden/>
          </w:rPr>
          <w:fldChar w:fldCharType="end"/>
        </w:r>
      </w:hyperlink>
    </w:p>
    <w:p w14:paraId="00F92565" w14:textId="79981F08" w:rsidR="00047FE7" w:rsidRPr="001553FD" w:rsidRDefault="00047FE7">
      <w:pPr>
        <w:pStyle w:val="TableofFigures"/>
        <w:tabs>
          <w:tab w:val="right" w:leader="hyphen" w:pos="9350"/>
        </w:tabs>
        <w:rPr>
          <w:rFonts w:asciiTheme="majorBidi" w:eastAsiaTheme="minorEastAsia" w:hAnsiTheme="majorBidi" w:cstheme="majorBidi"/>
          <w:noProof/>
        </w:rPr>
      </w:pPr>
      <w:hyperlink w:anchor="_Toc200145141" w:history="1">
        <w:r w:rsidRPr="001553FD">
          <w:rPr>
            <w:rStyle w:val="Hyperlink"/>
            <w:rFonts w:asciiTheme="majorBidi" w:hAnsiTheme="majorBidi" w:cstheme="majorBidi"/>
            <w:noProof/>
          </w:rPr>
          <w:t>Table 5 - Comprehensive Recognition Performance Analysis Across Code Categories</w:t>
        </w:r>
        <w:r w:rsidRPr="001553FD">
          <w:rPr>
            <w:rFonts w:asciiTheme="majorBidi" w:hAnsiTheme="majorBidi" w:cstheme="majorBidi"/>
            <w:noProof/>
            <w:webHidden/>
          </w:rPr>
          <w:tab/>
        </w:r>
        <w:r w:rsidRPr="001553FD">
          <w:rPr>
            <w:rFonts w:asciiTheme="majorBidi" w:hAnsiTheme="majorBidi" w:cstheme="majorBidi"/>
            <w:noProof/>
            <w:webHidden/>
          </w:rPr>
          <w:fldChar w:fldCharType="begin"/>
        </w:r>
        <w:r w:rsidRPr="001553FD">
          <w:rPr>
            <w:rFonts w:asciiTheme="majorBidi" w:hAnsiTheme="majorBidi" w:cstheme="majorBidi"/>
            <w:noProof/>
            <w:webHidden/>
          </w:rPr>
          <w:instrText xml:space="preserve"> PAGEREF _Toc200145141 \h </w:instrText>
        </w:r>
        <w:r w:rsidRPr="001553FD">
          <w:rPr>
            <w:rFonts w:asciiTheme="majorBidi" w:hAnsiTheme="majorBidi" w:cstheme="majorBidi"/>
            <w:noProof/>
            <w:webHidden/>
          </w:rPr>
        </w:r>
        <w:r w:rsidRPr="001553FD">
          <w:rPr>
            <w:rFonts w:asciiTheme="majorBidi" w:hAnsiTheme="majorBidi" w:cstheme="majorBidi"/>
            <w:noProof/>
            <w:webHidden/>
          </w:rPr>
          <w:fldChar w:fldCharType="separate"/>
        </w:r>
        <w:r w:rsidRPr="001553FD">
          <w:rPr>
            <w:rFonts w:asciiTheme="majorBidi" w:hAnsiTheme="majorBidi" w:cstheme="majorBidi"/>
            <w:noProof/>
            <w:webHidden/>
          </w:rPr>
          <w:t>19</w:t>
        </w:r>
        <w:r w:rsidRPr="001553FD">
          <w:rPr>
            <w:rFonts w:asciiTheme="majorBidi" w:hAnsiTheme="majorBidi" w:cstheme="majorBidi"/>
            <w:noProof/>
            <w:webHidden/>
          </w:rPr>
          <w:fldChar w:fldCharType="end"/>
        </w:r>
      </w:hyperlink>
    </w:p>
    <w:p w14:paraId="711C3F39" w14:textId="706A2129" w:rsidR="00047FE7" w:rsidRPr="001553FD" w:rsidRDefault="00047FE7">
      <w:pPr>
        <w:pStyle w:val="TableofFigures"/>
        <w:tabs>
          <w:tab w:val="right" w:leader="hyphen" w:pos="9350"/>
        </w:tabs>
        <w:rPr>
          <w:rFonts w:asciiTheme="majorBidi" w:eastAsiaTheme="minorEastAsia" w:hAnsiTheme="majorBidi" w:cstheme="majorBidi"/>
          <w:noProof/>
        </w:rPr>
      </w:pPr>
      <w:hyperlink w:anchor="_Toc200145142" w:history="1">
        <w:r w:rsidRPr="001553FD">
          <w:rPr>
            <w:rStyle w:val="Hyperlink"/>
            <w:rFonts w:asciiTheme="majorBidi" w:hAnsiTheme="majorBidi" w:cstheme="majorBidi"/>
            <w:noProof/>
          </w:rPr>
          <w:t>Table 6</w:t>
        </w:r>
        <w:r w:rsidRPr="001553FD">
          <w:rPr>
            <w:rStyle w:val="Hyperlink"/>
            <w:rFonts w:asciiTheme="majorBidi" w:hAnsiTheme="majorBidi" w:cstheme="majorBidi"/>
            <w:noProof/>
            <w:lang w:val="en-MY"/>
          </w:rPr>
          <w:t xml:space="preserve"> - Parameter Sensitivity Analysis</w:t>
        </w:r>
        <w:r w:rsidRPr="001553FD">
          <w:rPr>
            <w:rFonts w:asciiTheme="majorBidi" w:hAnsiTheme="majorBidi" w:cstheme="majorBidi"/>
            <w:noProof/>
            <w:webHidden/>
          </w:rPr>
          <w:tab/>
        </w:r>
        <w:r w:rsidRPr="001553FD">
          <w:rPr>
            <w:rFonts w:asciiTheme="majorBidi" w:hAnsiTheme="majorBidi" w:cstheme="majorBidi"/>
            <w:noProof/>
            <w:webHidden/>
          </w:rPr>
          <w:fldChar w:fldCharType="begin"/>
        </w:r>
        <w:r w:rsidRPr="001553FD">
          <w:rPr>
            <w:rFonts w:asciiTheme="majorBidi" w:hAnsiTheme="majorBidi" w:cstheme="majorBidi"/>
            <w:noProof/>
            <w:webHidden/>
          </w:rPr>
          <w:instrText xml:space="preserve"> PAGEREF _Toc200145142 \h </w:instrText>
        </w:r>
        <w:r w:rsidRPr="001553FD">
          <w:rPr>
            <w:rFonts w:asciiTheme="majorBidi" w:hAnsiTheme="majorBidi" w:cstheme="majorBidi"/>
            <w:noProof/>
            <w:webHidden/>
          </w:rPr>
        </w:r>
        <w:r w:rsidRPr="001553FD">
          <w:rPr>
            <w:rFonts w:asciiTheme="majorBidi" w:hAnsiTheme="majorBidi" w:cstheme="majorBidi"/>
            <w:noProof/>
            <w:webHidden/>
          </w:rPr>
          <w:fldChar w:fldCharType="separate"/>
        </w:r>
        <w:r w:rsidRPr="001553FD">
          <w:rPr>
            <w:rFonts w:asciiTheme="majorBidi" w:hAnsiTheme="majorBidi" w:cstheme="majorBidi"/>
            <w:noProof/>
            <w:webHidden/>
          </w:rPr>
          <w:t>33</w:t>
        </w:r>
        <w:r w:rsidRPr="001553FD">
          <w:rPr>
            <w:rFonts w:asciiTheme="majorBidi" w:hAnsiTheme="majorBidi" w:cstheme="majorBidi"/>
            <w:noProof/>
            <w:webHidden/>
          </w:rPr>
          <w:fldChar w:fldCharType="end"/>
        </w:r>
      </w:hyperlink>
    </w:p>
    <w:p w14:paraId="5AF15076" w14:textId="63B25C00" w:rsidR="0051125A" w:rsidRPr="001553FD" w:rsidRDefault="003F6795" w:rsidP="00963C80">
      <w:pPr>
        <w:rPr>
          <w:rFonts w:asciiTheme="majorBidi" w:eastAsia="Times New Roman" w:hAnsiTheme="majorBidi" w:cstheme="majorBidi"/>
          <w:kern w:val="36"/>
          <w:sz w:val="48"/>
          <w:szCs w:val="48"/>
          <w14:ligatures w14:val="none"/>
        </w:rPr>
      </w:pPr>
      <w:r w:rsidRPr="001553FD">
        <w:rPr>
          <w:rFonts w:asciiTheme="majorBidi" w:hAnsiTheme="majorBidi" w:cstheme="majorBidi"/>
        </w:rPr>
        <w:fldChar w:fldCharType="end"/>
      </w:r>
      <w:r w:rsidR="005444FE" w:rsidRPr="001553FD">
        <w:rPr>
          <w:rFonts w:asciiTheme="majorBidi" w:hAnsiTheme="majorBidi" w:cstheme="majorBidi"/>
        </w:rPr>
        <w:br w:type="page"/>
      </w:r>
    </w:p>
    <w:p w14:paraId="5CD4D934" w14:textId="17F7BB51" w:rsidR="00F81726" w:rsidRPr="001553FD" w:rsidRDefault="00F81726" w:rsidP="00F33683">
      <w:pPr>
        <w:pStyle w:val="Heading1"/>
      </w:pPr>
      <w:bookmarkStart w:id="10" w:name="_Toc217266168"/>
      <w:r w:rsidRPr="001553FD">
        <w:lastRenderedPageBreak/>
        <w:t>Abstract</w:t>
      </w:r>
      <w:bookmarkEnd w:id="10"/>
    </w:p>
    <w:p w14:paraId="3EB9E5E1" w14:textId="77777777" w:rsidR="00CF1869" w:rsidRPr="001553FD" w:rsidRDefault="00CF1869" w:rsidP="00CF1869">
      <w:pPr>
        <w:pStyle w:val="whitespace-normal"/>
        <w:jc w:val="both"/>
        <w:rPr>
          <w:rFonts w:asciiTheme="majorBidi" w:hAnsiTheme="majorBidi" w:cstheme="majorBidi"/>
        </w:rPr>
      </w:pPr>
      <w:r w:rsidRPr="001553FD">
        <w:rPr>
          <w:rFonts w:asciiTheme="majorBidi" w:hAnsiTheme="majorBidi" w:cstheme="majorBidi"/>
        </w:rPr>
        <w:t xml:space="preserve">Breast cancer remains one of the leading causes of cancer-related mortality among women worldwide, with accurate histopathological diagnosis being critical for treatment planning and patient outcomes. </w:t>
      </w:r>
    </w:p>
    <w:p w14:paraId="3E710FBD" w14:textId="77777777" w:rsidR="00CF1869" w:rsidRPr="001553FD" w:rsidRDefault="00CF1869" w:rsidP="00CF1869">
      <w:pPr>
        <w:pStyle w:val="whitespace-normal"/>
        <w:jc w:val="both"/>
        <w:rPr>
          <w:rFonts w:asciiTheme="majorBidi" w:hAnsiTheme="majorBidi" w:cstheme="majorBidi"/>
        </w:rPr>
      </w:pPr>
      <w:r w:rsidRPr="001553FD">
        <w:rPr>
          <w:rFonts w:asciiTheme="majorBidi" w:hAnsiTheme="majorBidi" w:cstheme="majorBidi"/>
        </w:rPr>
        <w:t xml:space="preserve">This study presents a comprehensive pattern recognition system for automated classification of breast histopathology images into benign and malignant categories using traditional machine learning approaches. </w:t>
      </w:r>
    </w:p>
    <w:p w14:paraId="549D652E" w14:textId="77777777" w:rsidR="00CF1869" w:rsidRPr="001553FD" w:rsidRDefault="00CF1869" w:rsidP="00CF1869">
      <w:pPr>
        <w:pStyle w:val="whitespace-normal"/>
        <w:jc w:val="both"/>
        <w:rPr>
          <w:rFonts w:asciiTheme="majorBidi" w:hAnsiTheme="majorBidi" w:cstheme="majorBidi"/>
        </w:rPr>
      </w:pPr>
      <w:r w:rsidRPr="001553FD">
        <w:rPr>
          <w:rFonts w:asciiTheme="majorBidi" w:hAnsiTheme="majorBidi" w:cstheme="majorBidi"/>
        </w:rPr>
        <w:t xml:space="preserve">Researchers implemented a complete pipeline on the </w:t>
      </w:r>
      <w:proofErr w:type="spellStart"/>
      <w:r w:rsidRPr="001553FD">
        <w:rPr>
          <w:rFonts w:asciiTheme="majorBidi" w:hAnsiTheme="majorBidi" w:cstheme="majorBidi"/>
        </w:rPr>
        <w:t>BreakHis</w:t>
      </w:r>
      <w:proofErr w:type="spellEnd"/>
      <w:r w:rsidRPr="001553FD">
        <w:rPr>
          <w:rFonts w:asciiTheme="majorBidi" w:hAnsiTheme="majorBidi" w:cstheme="majorBidi"/>
        </w:rPr>
        <w:t xml:space="preserve"> dataset (100X magnification), comprising 1,078 training and 194 test images with patient-disjoint splitting to prevent data leakage. </w:t>
      </w:r>
    </w:p>
    <w:p w14:paraId="60DA8109" w14:textId="77777777" w:rsidR="00CF1869" w:rsidRPr="001553FD" w:rsidRDefault="00CF1869" w:rsidP="00CF1869">
      <w:pPr>
        <w:pStyle w:val="whitespace-normal"/>
        <w:jc w:val="both"/>
        <w:rPr>
          <w:rFonts w:asciiTheme="majorBidi" w:hAnsiTheme="majorBidi" w:cstheme="majorBidi"/>
        </w:rPr>
      </w:pPr>
      <w:r w:rsidRPr="001553FD">
        <w:rPr>
          <w:rFonts w:asciiTheme="majorBidi" w:hAnsiTheme="majorBidi" w:cstheme="majorBidi"/>
        </w:rPr>
        <w:t xml:space="preserve">The methodology involved a 10-stage preprocessing pipeline, extraction of 2,767 multi-modal features through six methods (HOG, GLCM, LBP, Gabor filters, intensity histograms, and statistical descriptors), and a comprehensive feature selection strategy combining seven complementary techniques (variance filtering, correlation filtering, </w:t>
      </w:r>
      <w:proofErr w:type="spellStart"/>
      <w:r w:rsidRPr="001553FD">
        <w:rPr>
          <w:rFonts w:asciiTheme="majorBidi" w:hAnsiTheme="majorBidi" w:cstheme="majorBidi"/>
        </w:rPr>
        <w:t>ReliefF</w:t>
      </w:r>
      <w:proofErr w:type="spellEnd"/>
      <w:r w:rsidRPr="001553FD">
        <w:rPr>
          <w:rFonts w:asciiTheme="majorBidi" w:hAnsiTheme="majorBidi" w:cstheme="majorBidi"/>
        </w:rPr>
        <w:t xml:space="preserve">, F-Score, RFE, tree-based importance, and LASSO regularization) to identify the most discriminative 400 features. </w:t>
      </w:r>
    </w:p>
    <w:p w14:paraId="28BCDB25" w14:textId="77777777" w:rsidR="00CF1869" w:rsidRPr="001553FD" w:rsidRDefault="00CF1869" w:rsidP="00CF1869">
      <w:pPr>
        <w:pStyle w:val="whitespace-normal"/>
        <w:jc w:val="both"/>
        <w:rPr>
          <w:rFonts w:asciiTheme="majorBidi" w:hAnsiTheme="majorBidi" w:cstheme="majorBidi"/>
        </w:rPr>
      </w:pPr>
      <w:r w:rsidRPr="001553FD">
        <w:rPr>
          <w:rFonts w:asciiTheme="majorBidi" w:hAnsiTheme="majorBidi" w:cstheme="majorBidi"/>
        </w:rPr>
        <w:t xml:space="preserve">Three classifiers were systematically compared: Support Vector Machine with RBF kernel, Random Forest, and </w:t>
      </w:r>
      <w:proofErr w:type="spellStart"/>
      <w:r w:rsidRPr="001553FD">
        <w:rPr>
          <w:rFonts w:asciiTheme="majorBidi" w:hAnsiTheme="majorBidi" w:cstheme="majorBidi"/>
        </w:rPr>
        <w:t>XGBoost</w:t>
      </w:r>
      <w:proofErr w:type="spellEnd"/>
      <w:r w:rsidRPr="001553FD">
        <w:rPr>
          <w:rFonts w:asciiTheme="majorBidi" w:hAnsiTheme="majorBidi" w:cstheme="majorBidi"/>
        </w:rPr>
        <w:t xml:space="preserve">, with hyperparameters optimized through 3-fold cross-validation. Random Forest and </w:t>
      </w:r>
      <w:proofErr w:type="spellStart"/>
      <w:r w:rsidRPr="001553FD">
        <w:rPr>
          <w:rFonts w:asciiTheme="majorBidi" w:hAnsiTheme="majorBidi" w:cstheme="majorBidi"/>
        </w:rPr>
        <w:t>XGBoost</w:t>
      </w:r>
      <w:proofErr w:type="spellEnd"/>
      <w:r w:rsidRPr="001553FD">
        <w:rPr>
          <w:rFonts w:asciiTheme="majorBidi" w:hAnsiTheme="majorBidi" w:cstheme="majorBidi"/>
        </w:rPr>
        <w:t xml:space="preserve"> achieved the best performance with 69.6% accuracy, 78.4% specificity, and AUC of 0.784, while SVM reached 63.9% accuracy. </w:t>
      </w:r>
    </w:p>
    <w:p w14:paraId="77B042DF" w14:textId="77777777" w:rsidR="00CF1869" w:rsidRPr="001553FD" w:rsidRDefault="00CF1869" w:rsidP="00CF1869">
      <w:pPr>
        <w:pStyle w:val="whitespace-normal"/>
        <w:jc w:val="both"/>
        <w:rPr>
          <w:rFonts w:asciiTheme="majorBidi" w:hAnsiTheme="majorBidi" w:cstheme="majorBidi"/>
        </w:rPr>
      </w:pPr>
      <w:r w:rsidRPr="001553FD">
        <w:rPr>
          <w:rFonts w:asciiTheme="majorBidi" w:hAnsiTheme="majorBidi" w:cstheme="majorBidi"/>
        </w:rPr>
        <w:t xml:space="preserve">Although sensitivity (60.8%) indicates room for improvement in detecting malignant cases, the models demonstrated interpretable feature importance rankings that align with known pathological characteristics—GLCM texture features and morphological descriptors emerged as most discriminative. </w:t>
      </w:r>
    </w:p>
    <w:p w14:paraId="44E32FAB" w14:textId="702FDFF9" w:rsidR="00072FEF" w:rsidRPr="001553FD" w:rsidRDefault="00CF1869" w:rsidP="00CF1869">
      <w:pPr>
        <w:pStyle w:val="whitespace-normal"/>
        <w:rPr>
          <w:rFonts w:asciiTheme="majorBidi" w:hAnsiTheme="majorBidi" w:cstheme="majorBidi"/>
        </w:rPr>
      </w:pPr>
      <w:r w:rsidRPr="001553FD">
        <w:rPr>
          <w:rFonts w:asciiTheme="majorBidi" w:hAnsiTheme="majorBidi" w:cstheme="majorBidi"/>
        </w:rPr>
        <w:t>This work demonstrates that traditional machine learning, despite lower performance compared to deep learning benchmarks (85-90%), offers valuable interpretability and computational efficiency for computer-aided diagnosis in resource-constrained settings, with potential deployment as a screening tool or second-opinion system for pathologists.</w:t>
      </w:r>
      <w:r w:rsidR="00E53EA4" w:rsidRPr="001553FD">
        <w:rPr>
          <w:rFonts w:asciiTheme="majorBidi" w:hAnsiTheme="majorBidi" w:cstheme="majorBidi"/>
        </w:rPr>
        <w:br/>
      </w:r>
      <w:r w:rsidR="00E53EA4" w:rsidRPr="001553FD">
        <w:rPr>
          <w:rFonts w:asciiTheme="majorBidi" w:hAnsiTheme="majorBidi" w:cstheme="majorBidi"/>
        </w:rPr>
        <w:br/>
      </w:r>
      <w:r w:rsidR="00785434" w:rsidRPr="001553FD">
        <w:rPr>
          <w:rFonts w:asciiTheme="majorBidi" w:hAnsiTheme="majorBidi" w:cstheme="majorBidi"/>
        </w:rPr>
        <w:t xml:space="preserve">The complete implementation, source code, and experimental datasets are publicly available at: </w:t>
      </w:r>
      <w:hyperlink r:id="rId10" w:history="1">
        <w:r w:rsidR="00072FEF" w:rsidRPr="001553FD">
          <w:rPr>
            <w:rStyle w:val="Hyperlink"/>
            <w:rFonts w:asciiTheme="majorBidi" w:hAnsiTheme="majorBidi" w:cstheme="majorBidi"/>
          </w:rPr>
          <w:t>https://github.com/msaid1976/BreastCancerHistopathological</w:t>
        </w:r>
      </w:hyperlink>
    </w:p>
    <w:p w14:paraId="0912627B" w14:textId="77777777" w:rsidR="00072FEF" w:rsidRPr="001553FD" w:rsidRDefault="00072FEF" w:rsidP="00E53EA4">
      <w:pPr>
        <w:pStyle w:val="whitespace-normal"/>
        <w:rPr>
          <w:rFonts w:asciiTheme="majorBidi" w:hAnsiTheme="majorBidi" w:cstheme="majorBidi"/>
        </w:rPr>
      </w:pPr>
    </w:p>
    <w:p w14:paraId="4C78E5AA" w14:textId="77777777" w:rsidR="00072FEF" w:rsidRPr="001553FD" w:rsidRDefault="00072FEF" w:rsidP="00F33683">
      <w:pPr>
        <w:pStyle w:val="Heading1"/>
      </w:pPr>
      <w:bookmarkStart w:id="11" w:name="_Toc217266169"/>
      <w:r w:rsidRPr="001553FD">
        <w:t>Keywords:</w:t>
      </w:r>
      <w:bookmarkEnd w:id="11"/>
      <w:r w:rsidRPr="001553FD">
        <w:t xml:space="preserve"> </w:t>
      </w:r>
    </w:p>
    <w:p w14:paraId="1B45B8F2" w14:textId="2A4A3453" w:rsidR="00F81726" w:rsidRPr="001553FD" w:rsidRDefault="00CF1869" w:rsidP="00CF1869">
      <w:pPr>
        <w:rPr>
          <w:rFonts w:asciiTheme="majorBidi" w:eastAsiaTheme="majorEastAsia" w:hAnsiTheme="majorBidi" w:cstheme="majorBidi"/>
          <w:b/>
          <w:bCs/>
          <w:sz w:val="40"/>
          <w:szCs w:val="40"/>
        </w:rPr>
      </w:pPr>
      <w:r w:rsidRPr="001553FD">
        <w:rPr>
          <w:rFonts w:asciiTheme="majorBidi" w:eastAsia="Times New Roman" w:hAnsiTheme="majorBidi" w:cstheme="majorBidi"/>
          <w:kern w:val="0"/>
          <w14:ligatures w14:val="none"/>
        </w:rPr>
        <w:t xml:space="preserve">Breast cancer, histopathology, pattern recognition, machine learning, SVM, Random Forest, </w:t>
      </w:r>
      <w:proofErr w:type="spellStart"/>
      <w:r w:rsidRPr="001553FD">
        <w:rPr>
          <w:rFonts w:asciiTheme="majorBidi" w:eastAsia="Times New Roman" w:hAnsiTheme="majorBidi" w:cstheme="majorBidi"/>
          <w:kern w:val="0"/>
          <w14:ligatures w14:val="none"/>
        </w:rPr>
        <w:t>XGBoost</w:t>
      </w:r>
      <w:proofErr w:type="spellEnd"/>
      <w:r w:rsidRPr="001553FD">
        <w:rPr>
          <w:rFonts w:asciiTheme="majorBidi" w:eastAsia="Times New Roman" w:hAnsiTheme="majorBidi" w:cstheme="majorBidi"/>
          <w:kern w:val="0"/>
          <w14:ligatures w14:val="none"/>
        </w:rPr>
        <w:t>, feature selection, medical image analysis, computer-aided diagnosis</w:t>
      </w:r>
      <w:r w:rsidR="00F81726" w:rsidRPr="001553FD">
        <w:rPr>
          <w:rFonts w:asciiTheme="majorBidi" w:hAnsiTheme="majorBidi" w:cstheme="majorBidi"/>
          <w:b/>
          <w:bCs/>
        </w:rPr>
        <w:br w:type="page"/>
      </w:r>
    </w:p>
    <w:p w14:paraId="10DD97F0" w14:textId="7C0E1CCC" w:rsidR="00FA0ACB" w:rsidRPr="001553FD" w:rsidRDefault="00FA0ACB" w:rsidP="00F33683">
      <w:pPr>
        <w:pStyle w:val="Heading1"/>
        <w:numPr>
          <w:ilvl w:val="0"/>
          <w:numId w:val="84"/>
        </w:numPr>
      </w:pPr>
      <w:bookmarkStart w:id="12" w:name="_Toc217266170"/>
      <w:r w:rsidRPr="001553FD">
        <w:lastRenderedPageBreak/>
        <w:t>I</w:t>
      </w:r>
      <w:r w:rsidR="00CF1869" w:rsidRPr="001553FD">
        <w:t>ntroduction</w:t>
      </w:r>
      <w:bookmarkEnd w:id="12"/>
    </w:p>
    <w:p w14:paraId="1CBF4F9D" w14:textId="77777777" w:rsidR="00CF1869" w:rsidRPr="001553FD" w:rsidRDefault="00CF1869" w:rsidP="00CF1869">
      <w:pPr>
        <w:pStyle w:val="font-claude-response-body"/>
        <w:rPr>
          <w:rFonts w:asciiTheme="majorBidi" w:hAnsiTheme="majorBidi" w:cstheme="majorBidi"/>
        </w:rPr>
      </w:pPr>
      <w:r w:rsidRPr="001553FD">
        <w:rPr>
          <w:rFonts w:asciiTheme="majorBidi" w:hAnsiTheme="majorBidi" w:cstheme="majorBidi"/>
        </w:rPr>
        <w:t>Breast cancer represents a major global health challenge, accounting for approximately 2.3 million new cases and 685,000 deaths annually according to the World Health Organization (WHO, 2020). Early and accurate diagnosis is paramount for improving patient survival rates and treatment outcomes. The diagnostic gold standard remains histopathological examination of tissue samples, where pathologists analyze microscopic images of hematoxylin and eosin (H&amp;E) stained tissue sections to distinguish between benign and malignant lesions (Elmore et al., 2015). This process, while highly accurate when performed by experienced pathologists, is inherently time-consuming, subjective, and prone to inter-observer variability—studies have shown disagreement rates of up to 25% among pathologists for borderline cases.</w:t>
      </w:r>
    </w:p>
    <w:p w14:paraId="725E0483" w14:textId="77777777" w:rsidR="00CF1869" w:rsidRPr="001553FD" w:rsidRDefault="00CF1869" w:rsidP="00CF1869">
      <w:pPr>
        <w:pStyle w:val="font-claude-response-body"/>
        <w:rPr>
          <w:rFonts w:asciiTheme="majorBidi" w:hAnsiTheme="majorBidi" w:cstheme="majorBidi"/>
        </w:rPr>
      </w:pPr>
      <w:r w:rsidRPr="001553FD">
        <w:rPr>
          <w:rFonts w:asciiTheme="majorBidi" w:hAnsiTheme="majorBidi" w:cstheme="majorBidi"/>
        </w:rPr>
        <w:t xml:space="preserve">The traditional diagnostic workflow in breast pathology involves multiple labor-intensive stages: tissue fixation, paraffin embedding, microtome sectioning (4-5 </w:t>
      </w:r>
      <w:proofErr w:type="spellStart"/>
      <w:r w:rsidRPr="001553FD">
        <w:rPr>
          <w:rFonts w:asciiTheme="majorBidi" w:hAnsiTheme="majorBidi" w:cstheme="majorBidi"/>
        </w:rPr>
        <w:t>μm</w:t>
      </w:r>
      <w:proofErr w:type="spellEnd"/>
      <w:r w:rsidRPr="001553FD">
        <w:rPr>
          <w:rFonts w:asciiTheme="majorBidi" w:hAnsiTheme="majorBidi" w:cstheme="majorBidi"/>
        </w:rPr>
        <w:t xml:space="preserve"> thickness), H&amp;E staining, and microscopic examination at various magnifications. Pathologists must assess numerous morphological features including nuclear size and shape, chromatin patterns, cellular architecture, mitotic activity, and overall tissue organization. For a single patient, this evaluation can take 15-30 minutes per slide, and with increasing caseloads in clinical laboratories—some pathologists reviewing 50-100 slides daily—there's a growing need for automated support systems to reduce diagnostic burden and minimize human error (Bhargava &amp; </w:t>
      </w:r>
      <w:proofErr w:type="spellStart"/>
      <w:r w:rsidRPr="001553FD">
        <w:rPr>
          <w:rFonts w:asciiTheme="majorBidi" w:hAnsiTheme="majorBidi" w:cstheme="majorBidi"/>
        </w:rPr>
        <w:t>Madabhushi</w:t>
      </w:r>
      <w:proofErr w:type="spellEnd"/>
      <w:r w:rsidRPr="001553FD">
        <w:rPr>
          <w:rFonts w:asciiTheme="majorBidi" w:hAnsiTheme="majorBidi" w:cstheme="majorBidi"/>
        </w:rPr>
        <w:t>, 2016).</w:t>
      </w:r>
    </w:p>
    <w:p w14:paraId="1BE00490" w14:textId="77777777" w:rsidR="00CF1869" w:rsidRPr="001553FD" w:rsidRDefault="00CF1869" w:rsidP="00CF1869">
      <w:pPr>
        <w:pStyle w:val="font-claude-response-body"/>
        <w:rPr>
          <w:rFonts w:asciiTheme="majorBidi" w:hAnsiTheme="majorBidi" w:cstheme="majorBidi"/>
        </w:rPr>
      </w:pPr>
      <w:r w:rsidRPr="001553FD">
        <w:rPr>
          <w:rFonts w:asciiTheme="majorBidi" w:hAnsiTheme="majorBidi" w:cstheme="majorBidi"/>
        </w:rPr>
        <w:t>Computer-aided diagnosis (CAD) systems have emerged as a promising solution to augment pathologist expertise, reduce diagnostic time, and minimize subjective variability. These systems can serve multiple clinical roles: as a screening tool to prioritize urgent cases requiring immediate attention, as a second opinion to reduce diagnostic errors and provide confidence in borderline cases, or as a teaching aid for training pathology residents. However, the adoption of such systems in clinical practice requires not only high accuracy but also interpretability—pathologists need to understand why a system made a particular prediction to build trust, validate against their domain expertise, and identify potential failure modes (Holzinger et al., 2017).</w:t>
      </w:r>
    </w:p>
    <w:p w14:paraId="7C1BBC3C" w14:textId="77777777" w:rsidR="00CF1869" w:rsidRPr="001553FD" w:rsidRDefault="00CF1869" w:rsidP="00CF1869">
      <w:pPr>
        <w:pStyle w:val="font-claude-response-body"/>
        <w:rPr>
          <w:rFonts w:asciiTheme="majorBidi" w:hAnsiTheme="majorBidi" w:cstheme="majorBidi"/>
        </w:rPr>
      </w:pPr>
      <w:r w:rsidRPr="001553FD">
        <w:rPr>
          <w:rStyle w:val="Strong"/>
          <w:rFonts w:asciiTheme="majorBidi" w:hAnsiTheme="majorBidi" w:cstheme="majorBidi"/>
        </w:rPr>
        <w:t>Pattern recognition challenges in histopathology:</w:t>
      </w:r>
      <w:r w:rsidRPr="001553FD">
        <w:rPr>
          <w:rFonts w:asciiTheme="majorBidi" w:hAnsiTheme="majorBidi" w:cstheme="majorBidi"/>
        </w:rPr>
        <w:t xml:space="preserve"> Breast histopathology images present unique challenges for automated classification. Despite clear visual differences to trained pathologists, these images exhibit high intra-class variability (benign tumors can look quite different from each other depending on subtype) and sometimes subtle inter-class differences (well-differentiated malignant tumors may resemble benign lesions). The </w:t>
      </w:r>
      <w:proofErr w:type="spellStart"/>
      <w:r w:rsidRPr="001553FD">
        <w:rPr>
          <w:rFonts w:asciiTheme="majorBidi" w:hAnsiTheme="majorBidi" w:cstheme="majorBidi"/>
        </w:rPr>
        <w:t>BreakHis</w:t>
      </w:r>
      <w:proofErr w:type="spellEnd"/>
      <w:r w:rsidRPr="001553FD">
        <w:rPr>
          <w:rFonts w:asciiTheme="majorBidi" w:hAnsiTheme="majorBidi" w:cstheme="majorBidi"/>
        </w:rPr>
        <w:t xml:space="preserve"> dataset used in this study contains four benign subtypes (adenosis, fibroadenoma, phyllodes tumor, tubular adenoma) and four malignant subtypes (ductal carcinoma, lobular carcinoma, mucinous carcinoma, papillary carcinoma), each with distinct morphological characteristics but overlapping visual features (</w:t>
      </w:r>
      <w:proofErr w:type="spellStart"/>
      <w:r w:rsidRPr="001553FD">
        <w:rPr>
          <w:rFonts w:asciiTheme="majorBidi" w:hAnsiTheme="majorBidi" w:cstheme="majorBidi"/>
        </w:rPr>
        <w:t>Spanhol</w:t>
      </w:r>
      <w:proofErr w:type="spellEnd"/>
      <w:r w:rsidRPr="001553FD">
        <w:rPr>
          <w:rFonts w:asciiTheme="majorBidi" w:hAnsiTheme="majorBidi" w:cstheme="majorBidi"/>
        </w:rPr>
        <w:t xml:space="preserve"> et al., 2016).</w:t>
      </w:r>
    </w:p>
    <w:p w14:paraId="4F114547" w14:textId="77777777" w:rsidR="00CF1869" w:rsidRPr="001553FD" w:rsidRDefault="00CF1869" w:rsidP="00CF1869">
      <w:pPr>
        <w:pStyle w:val="font-claude-response-body"/>
        <w:rPr>
          <w:rFonts w:asciiTheme="majorBidi" w:hAnsiTheme="majorBidi" w:cstheme="majorBidi"/>
        </w:rPr>
      </w:pPr>
      <w:r w:rsidRPr="001553FD">
        <w:rPr>
          <w:rFonts w:asciiTheme="majorBidi" w:hAnsiTheme="majorBidi" w:cstheme="majorBidi"/>
        </w:rPr>
        <w:t xml:space="preserve">In recent years, deep learning approaches, particularly convolutional neural networks (CNNs), have achieved remarkable success in medical image analysis, with some studies reporting accuracy rates exceeding 90% on the </w:t>
      </w:r>
      <w:proofErr w:type="spellStart"/>
      <w:r w:rsidRPr="001553FD">
        <w:rPr>
          <w:rFonts w:asciiTheme="majorBidi" w:hAnsiTheme="majorBidi" w:cstheme="majorBidi"/>
        </w:rPr>
        <w:t>BreakHis</w:t>
      </w:r>
      <w:proofErr w:type="spellEnd"/>
      <w:r w:rsidRPr="001553FD">
        <w:rPr>
          <w:rFonts w:asciiTheme="majorBidi" w:hAnsiTheme="majorBidi" w:cstheme="majorBidi"/>
        </w:rPr>
        <w:t xml:space="preserve"> dataset (Bardou et al., 2018; Yan et al., 2020). However, these methods come with significant drawbacks for clinical deployment. They require large training datasets (typically &gt;10,000 images, though transfer learning can reduce this), substantial computational resources (GPU clusters for training and inference), extended training </w:t>
      </w:r>
      <w:r w:rsidRPr="001553FD">
        <w:rPr>
          <w:rFonts w:asciiTheme="majorBidi" w:hAnsiTheme="majorBidi" w:cstheme="majorBidi"/>
        </w:rPr>
        <w:lastRenderedPageBreak/>
        <w:t>times (hours to days depending on architecture), and most critically, they function as "black boxes" with limited interpretability. A pathologist cannot easily understand which specific features a CNN used to make a decision, making it difficult to validate predictions against established pathological knowledge or identify cases where the model might fail.</w:t>
      </w:r>
    </w:p>
    <w:p w14:paraId="2D64E5E7" w14:textId="77777777" w:rsidR="00CF1869" w:rsidRPr="001553FD" w:rsidRDefault="00CF1869" w:rsidP="00F33683">
      <w:pPr>
        <w:pStyle w:val="Heading1"/>
      </w:pPr>
      <w:bookmarkStart w:id="13" w:name="_Toc217266171"/>
      <w:r w:rsidRPr="001553FD">
        <w:t>Research question</w:t>
      </w:r>
      <w:bookmarkEnd w:id="13"/>
      <w:r w:rsidRPr="001553FD">
        <w:t xml:space="preserve"> </w:t>
      </w:r>
    </w:p>
    <w:p w14:paraId="12D48997" w14:textId="77777777" w:rsidR="00CF1869" w:rsidRPr="001553FD" w:rsidRDefault="00CF1869" w:rsidP="00CF1869">
      <w:pPr>
        <w:pStyle w:val="font-claude-response-body"/>
        <w:jc w:val="both"/>
        <w:rPr>
          <w:rFonts w:asciiTheme="majorBidi" w:hAnsiTheme="majorBidi" w:cstheme="majorBidi"/>
        </w:rPr>
      </w:pPr>
      <w:r w:rsidRPr="001553FD">
        <w:rPr>
          <w:rFonts w:asciiTheme="majorBidi" w:hAnsiTheme="majorBidi" w:cstheme="majorBidi"/>
        </w:rPr>
        <w:t>How effectively can traditional machine learning methods classify breast histopathology images, and what insights can feature importance analysis provide about the discriminative characteristics of benign versus malignant tissue?</w:t>
      </w:r>
    </w:p>
    <w:p w14:paraId="2C0FC31D" w14:textId="739772C1" w:rsidR="00CF1869" w:rsidRPr="001553FD" w:rsidRDefault="00CF1869" w:rsidP="00CF1869">
      <w:pPr>
        <w:pStyle w:val="font-claude-response-body"/>
        <w:jc w:val="both"/>
        <w:rPr>
          <w:rFonts w:asciiTheme="majorBidi" w:hAnsiTheme="majorBidi" w:cstheme="majorBidi"/>
        </w:rPr>
      </w:pPr>
      <w:r w:rsidRPr="001553FD">
        <w:rPr>
          <w:rFonts w:asciiTheme="majorBidi" w:hAnsiTheme="majorBidi" w:cstheme="majorBidi"/>
        </w:rPr>
        <w:t>Can traditional machine learning methods, which offer inherent interpretability through explicit feature engineering and transparent decision-making processes, provide clinically acceptable performance for breast histopathology classification?</w:t>
      </w:r>
    </w:p>
    <w:p w14:paraId="7EAF21F2" w14:textId="77777777" w:rsidR="00CF1869" w:rsidRPr="001553FD" w:rsidRDefault="00CF1869" w:rsidP="00CF1869">
      <w:pPr>
        <w:numPr>
          <w:ilvl w:val="0"/>
          <w:numId w:val="4"/>
        </w:numPr>
        <w:spacing w:before="100" w:beforeAutospacing="1" w:after="100" w:afterAutospacing="1" w:line="240" w:lineRule="auto"/>
        <w:jc w:val="both"/>
        <w:rPr>
          <w:rFonts w:asciiTheme="majorBidi" w:eastAsia="Times New Roman" w:hAnsiTheme="majorBidi" w:cstheme="majorBidi"/>
          <w:kern w:val="0"/>
          <w14:ligatures w14:val="none"/>
        </w:rPr>
      </w:pPr>
      <w:r w:rsidRPr="001553FD">
        <w:rPr>
          <w:rFonts w:asciiTheme="majorBidi" w:eastAsia="Times New Roman" w:hAnsiTheme="majorBidi" w:cstheme="majorBidi"/>
          <w:kern w:val="0"/>
          <w14:ligatures w14:val="none"/>
        </w:rPr>
        <w:br w:type="page"/>
      </w:r>
    </w:p>
    <w:p w14:paraId="5C240983" w14:textId="4CB39FE3" w:rsidR="0051125A" w:rsidRPr="001553FD" w:rsidRDefault="0051125A" w:rsidP="00F33683">
      <w:pPr>
        <w:pStyle w:val="Heading1"/>
      </w:pPr>
      <w:bookmarkStart w:id="14" w:name="_Toc217266172"/>
      <w:r w:rsidRPr="001553FD">
        <w:lastRenderedPageBreak/>
        <w:t>Objectives</w:t>
      </w:r>
      <w:bookmarkEnd w:id="14"/>
    </w:p>
    <w:p w14:paraId="1EFF0862" w14:textId="77777777" w:rsidR="00FA0ACB" w:rsidRPr="001553FD" w:rsidRDefault="00FA0ACB" w:rsidP="00FA0ACB">
      <w:pPr>
        <w:pStyle w:val="font-claude-response-body"/>
        <w:rPr>
          <w:rFonts w:asciiTheme="majorBidi" w:hAnsiTheme="majorBidi" w:cstheme="majorBidi"/>
        </w:rPr>
      </w:pPr>
      <w:r w:rsidRPr="001553FD">
        <w:rPr>
          <w:rFonts w:asciiTheme="majorBidi" w:hAnsiTheme="majorBidi" w:cstheme="majorBidi"/>
        </w:rPr>
        <w:t>This study has three primary objectives:</w:t>
      </w:r>
    </w:p>
    <w:p w14:paraId="38F155CB" w14:textId="77777777" w:rsidR="00FA0ACB" w:rsidRPr="001553FD" w:rsidRDefault="00FA0ACB" w:rsidP="00CF1869">
      <w:pPr>
        <w:pStyle w:val="font-claude-response-body"/>
        <w:numPr>
          <w:ilvl w:val="0"/>
          <w:numId w:val="47"/>
        </w:numPr>
        <w:jc w:val="both"/>
        <w:rPr>
          <w:rFonts w:asciiTheme="majorBidi" w:hAnsiTheme="majorBidi" w:cstheme="majorBidi"/>
        </w:rPr>
      </w:pPr>
      <w:r w:rsidRPr="001553FD">
        <w:rPr>
          <w:rStyle w:val="Strong"/>
          <w:rFonts w:asciiTheme="majorBidi" w:eastAsiaTheme="majorEastAsia" w:hAnsiTheme="majorBidi" w:cstheme="majorBidi"/>
        </w:rPr>
        <w:t>Primary Objective:</w:t>
      </w:r>
      <w:r w:rsidRPr="001553FD">
        <w:rPr>
          <w:rFonts w:asciiTheme="majorBidi" w:hAnsiTheme="majorBidi" w:cstheme="majorBidi"/>
        </w:rPr>
        <w:t xml:space="preserve"> Develop a complete pattern recognition system for automated binary classification of breast histopathology images (benign vs. malignant) using traditional machine learning algorithms, achieving clinically relevant performance metrics.</w:t>
      </w:r>
    </w:p>
    <w:p w14:paraId="1D751D72" w14:textId="77777777" w:rsidR="00FA0ACB" w:rsidRPr="001553FD" w:rsidRDefault="00FA0ACB" w:rsidP="00CF1869">
      <w:pPr>
        <w:pStyle w:val="font-claude-response-body"/>
        <w:numPr>
          <w:ilvl w:val="0"/>
          <w:numId w:val="47"/>
        </w:numPr>
        <w:jc w:val="both"/>
        <w:rPr>
          <w:rFonts w:asciiTheme="majorBidi" w:hAnsiTheme="majorBidi" w:cstheme="majorBidi"/>
        </w:rPr>
      </w:pPr>
      <w:r w:rsidRPr="001553FD">
        <w:rPr>
          <w:rStyle w:val="Strong"/>
          <w:rFonts w:asciiTheme="majorBidi" w:eastAsiaTheme="majorEastAsia" w:hAnsiTheme="majorBidi" w:cstheme="majorBidi"/>
        </w:rPr>
        <w:t>Secondary Objective:</w:t>
      </w:r>
      <w:r w:rsidRPr="001553FD">
        <w:rPr>
          <w:rFonts w:asciiTheme="majorBidi" w:hAnsiTheme="majorBidi" w:cstheme="majorBidi"/>
        </w:rPr>
        <w:t xml:space="preserve"> Conduct a systematic comparative analysis of three widely-used classifiers—Support Vector Machine (SVM), Random Forest (RF), and </w:t>
      </w:r>
      <w:proofErr w:type="spellStart"/>
      <w:r w:rsidRPr="001553FD">
        <w:rPr>
          <w:rFonts w:asciiTheme="majorBidi" w:hAnsiTheme="majorBidi" w:cstheme="majorBidi"/>
        </w:rPr>
        <w:t>XGBoost</w:t>
      </w:r>
      <w:proofErr w:type="spellEnd"/>
      <w:r w:rsidRPr="001553FD">
        <w:rPr>
          <w:rFonts w:asciiTheme="majorBidi" w:hAnsiTheme="majorBidi" w:cstheme="majorBidi"/>
        </w:rPr>
        <w:t>—to identify which approach is most suitable for this specific application in terms of accuracy, sensitivity, specificity, and computational efficiency.</w:t>
      </w:r>
    </w:p>
    <w:p w14:paraId="30F769F1" w14:textId="77777777" w:rsidR="00FA0ACB" w:rsidRPr="001553FD" w:rsidRDefault="00FA0ACB" w:rsidP="00CF1869">
      <w:pPr>
        <w:pStyle w:val="font-claude-response-body"/>
        <w:numPr>
          <w:ilvl w:val="0"/>
          <w:numId w:val="47"/>
        </w:numPr>
        <w:jc w:val="both"/>
        <w:rPr>
          <w:rFonts w:asciiTheme="majorBidi" w:hAnsiTheme="majorBidi" w:cstheme="majorBidi"/>
        </w:rPr>
      </w:pPr>
      <w:r w:rsidRPr="001553FD">
        <w:rPr>
          <w:rStyle w:val="Strong"/>
          <w:rFonts w:asciiTheme="majorBidi" w:eastAsiaTheme="majorEastAsia" w:hAnsiTheme="majorBidi" w:cstheme="majorBidi"/>
        </w:rPr>
        <w:t>Tertiary Objective:</w:t>
      </w:r>
      <w:r w:rsidRPr="001553FD">
        <w:rPr>
          <w:rFonts w:asciiTheme="majorBidi" w:hAnsiTheme="majorBidi" w:cstheme="majorBidi"/>
        </w:rPr>
        <w:t xml:space="preserve"> Extract and interpret feature importance rankings to identify the most discriminative image characteristics, providing biological and clinical interpretation that could guide future feature engineering efforts and offer insights to pathologists about quantifiable markers of malignancy.</w:t>
      </w:r>
    </w:p>
    <w:p w14:paraId="1EA81FFD" w14:textId="19DD0586" w:rsidR="00CF1869" w:rsidRPr="001553FD" w:rsidRDefault="00FA0ACB" w:rsidP="00B10496">
      <w:pPr>
        <w:pStyle w:val="font-claude-response-body"/>
        <w:jc w:val="both"/>
        <w:rPr>
          <w:rFonts w:asciiTheme="majorBidi" w:hAnsiTheme="majorBidi" w:cstheme="majorBidi"/>
        </w:rPr>
      </w:pPr>
      <w:r w:rsidRPr="001553FD">
        <w:rPr>
          <w:rFonts w:asciiTheme="majorBidi" w:hAnsiTheme="majorBidi" w:cstheme="majorBidi"/>
        </w:rPr>
        <w:t>By achieving these objectives, we aim to demonstrate that traditional machine learning remains a valuable approach for medical image analysis, particularly in scenarios where interpretability, computational constraints, or limited training data make deep learning impractical.</w:t>
      </w:r>
    </w:p>
    <w:p w14:paraId="4F29A1D9" w14:textId="77777777" w:rsidR="00CF1869" w:rsidRPr="001553FD" w:rsidRDefault="00CF1869">
      <w:pPr>
        <w:rPr>
          <w:rFonts w:asciiTheme="majorBidi" w:eastAsia="Times New Roman" w:hAnsiTheme="majorBidi" w:cstheme="majorBidi"/>
          <w:kern w:val="0"/>
          <w14:ligatures w14:val="none"/>
        </w:rPr>
      </w:pPr>
      <w:r w:rsidRPr="001553FD">
        <w:rPr>
          <w:rFonts w:asciiTheme="majorBidi" w:hAnsiTheme="majorBidi" w:cstheme="majorBidi"/>
        </w:rPr>
        <w:br w:type="page"/>
      </w:r>
    </w:p>
    <w:p w14:paraId="48B9C590" w14:textId="77777777" w:rsidR="00FA0ACB" w:rsidRPr="001553FD" w:rsidRDefault="00FA0ACB" w:rsidP="00B10496">
      <w:pPr>
        <w:pStyle w:val="font-claude-response-body"/>
        <w:jc w:val="both"/>
        <w:rPr>
          <w:rFonts w:asciiTheme="majorBidi" w:hAnsiTheme="majorBidi" w:cstheme="majorBidi"/>
        </w:rPr>
      </w:pPr>
    </w:p>
    <w:p w14:paraId="2DF38C9E" w14:textId="10AD7340" w:rsidR="003C6E9A" w:rsidRPr="001553FD" w:rsidRDefault="003C6E9A" w:rsidP="00F33683">
      <w:pPr>
        <w:pStyle w:val="Heading1"/>
        <w:numPr>
          <w:ilvl w:val="0"/>
          <w:numId w:val="84"/>
        </w:numPr>
      </w:pPr>
      <w:bookmarkStart w:id="15" w:name="_Toc217266173"/>
      <w:r w:rsidRPr="001553FD">
        <w:t>Literature Review</w:t>
      </w:r>
      <w:bookmarkEnd w:id="15"/>
    </w:p>
    <w:p w14:paraId="318A32A5" w14:textId="37EBB4DC" w:rsidR="00FF4DF7" w:rsidRPr="001553FD" w:rsidRDefault="00FF4DF7" w:rsidP="007B364B">
      <w:pPr>
        <w:pStyle w:val="Heading2"/>
        <w:rPr>
          <w:rFonts w:asciiTheme="majorBidi" w:hAnsiTheme="majorBidi" w:cstheme="majorBidi"/>
        </w:rPr>
      </w:pPr>
      <w:r w:rsidRPr="001553FD">
        <w:rPr>
          <w:rFonts w:asciiTheme="majorBidi" w:hAnsiTheme="majorBidi" w:cstheme="majorBidi"/>
        </w:rPr>
        <w:t xml:space="preserve"> </w:t>
      </w:r>
      <w:bookmarkStart w:id="16" w:name="_Toc217266174"/>
      <w:r w:rsidR="007B364B" w:rsidRPr="001553FD">
        <w:rPr>
          <w:rFonts w:asciiTheme="majorBidi" w:hAnsiTheme="majorBidi" w:cstheme="majorBidi"/>
        </w:rPr>
        <w:t>4</w:t>
      </w:r>
      <w:r w:rsidRPr="001553FD">
        <w:rPr>
          <w:rFonts w:asciiTheme="majorBidi" w:hAnsiTheme="majorBidi" w:cstheme="majorBidi"/>
        </w:rPr>
        <w:t xml:space="preserve">.1 </w:t>
      </w:r>
      <w:r w:rsidRPr="001553FD">
        <w:rPr>
          <w:rStyle w:val="Heading2Char"/>
          <w:rFonts w:asciiTheme="majorBidi" w:hAnsiTheme="majorBidi" w:cstheme="majorBidi"/>
          <w:b/>
          <w:bCs/>
        </w:rPr>
        <w:t>Histopathology Computer-Aided Diagnosis Systems</w:t>
      </w:r>
      <w:bookmarkEnd w:id="16"/>
    </w:p>
    <w:p w14:paraId="1DC5BA7D" w14:textId="77777777" w:rsidR="00FF4DF7" w:rsidRPr="001553FD" w:rsidRDefault="00FF4DF7" w:rsidP="00FF4DF7">
      <w:pPr>
        <w:spacing w:before="100" w:beforeAutospacing="1" w:after="100" w:afterAutospacing="1"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kern w:val="0"/>
          <w14:ligatures w14:val="none"/>
        </w:rPr>
        <w:t>Computer-aided diagnosis in digital pathology has evolved significantly over the past two decades, transitioning from simple rule-based systems to sophisticated machine learning pipelines. The fundamental challenge lies in translating qualitative pathological features observed by experts—such as "nuclear pleomorphism" or "loss of tissue architecture"—into quantifiable computational features that machines can process and learn from.</w:t>
      </w:r>
    </w:p>
    <w:p w14:paraId="45900768" w14:textId="77777777" w:rsidR="00FF4DF7" w:rsidRPr="001553FD" w:rsidRDefault="00FF4DF7" w:rsidP="00FF4DF7">
      <w:pPr>
        <w:spacing w:before="100" w:beforeAutospacing="1" w:after="100" w:afterAutospacing="1"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b/>
          <w:bCs/>
          <w:kern w:val="0"/>
          <w14:ligatures w14:val="none"/>
        </w:rPr>
        <w:t>Early approaches and nuclear morphometry:</w:t>
      </w:r>
      <w:r w:rsidRPr="001553FD">
        <w:rPr>
          <w:rFonts w:asciiTheme="majorBidi" w:eastAsia="Times New Roman" w:hAnsiTheme="majorBidi" w:cstheme="majorBidi"/>
          <w:kern w:val="0"/>
          <w14:ligatures w14:val="none"/>
        </w:rPr>
        <w:t xml:space="preserve"> Early work in automated histopathology analysis focused on nuclear morphometry, measuring nuclear size, shape, and chromatin distribution as these were known to be reliable indicators of malignancy (Gurcan et al., 2009). Systems would segment individual nuclei, extract shape descriptors (area, perimeter, eccentricity), and classify based on thresholds or simple linear discriminants. While these approaches achieved moderate success for well-defined cases, they struggled with overlapping nuclei, staining variations, and the complexity of tissue-level patterns.</w:t>
      </w:r>
    </w:p>
    <w:p w14:paraId="4178EAE3" w14:textId="77777777" w:rsidR="00FF4DF7" w:rsidRPr="001553FD" w:rsidRDefault="00FF4DF7" w:rsidP="00FF4DF7">
      <w:pPr>
        <w:spacing w:before="100" w:beforeAutospacing="1" w:after="100" w:afterAutospacing="1"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b/>
          <w:bCs/>
          <w:kern w:val="0"/>
          <w14:ligatures w14:val="none"/>
        </w:rPr>
        <w:t>Texture-based classification:</w:t>
      </w:r>
      <w:r w:rsidRPr="001553FD">
        <w:rPr>
          <w:rFonts w:asciiTheme="majorBidi" w:eastAsia="Times New Roman" w:hAnsiTheme="majorBidi" w:cstheme="majorBidi"/>
          <w:kern w:val="0"/>
          <w14:ligatures w14:val="none"/>
        </w:rPr>
        <w:t xml:space="preserve"> A significant advancement came with texture analysis methods that characterize spatial patterns rather than individual objects. </w:t>
      </w:r>
      <w:proofErr w:type="spellStart"/>
      <w:r w:rsidRPr="001553FD">
        <w:rPr>
          <w:rFonts w:asciiTheme="majorBidi" w:eastAsia="Times New Roman" w:hAnsiTheme="majorBidi" w:cstheme="majorBidi"/>
          <w:kern w:val="0"/>
          <w14:ligatures w14:val="none"/>
        </w:rPr>
        <w:t>Haralick</w:t>
      </w:r>
      <w:proofErr w:type="spellEnd"/>
      <w:r w:rsidRPr="001553FD">
        <w:rPr>
          <w:rFonts w:asciiTheme="majorBidi" w:eastAsia="Times New Roman" w:hAnsiTheme="majorBidi" w:cstheme="majorBidi"/>
          <w:kern w:val="0"/>
          <w14:ligatures w14:val="none"/>
        </w:rPr>
        <w:t xml:space="preserve"> et al. (1973) introduced gray-level co-occurrence matrices (GLCM), which capture spatial relationships between pixel intensities and have since become ubiquitous in medical imaging applications (</w:t>
      </w:r>
      <w:hyperlink r:id="rId11" w:history="1">
        <w:r w:rsidRPr="001553FD">
          <w:rPr>
            <w:rFonts w:asciiTheme="majorBidi" w:eastAsia="Times New Roman" w:hAnsiTheme="majorBidi" w:cstheme="majorBidi"/>
            <w:color w:val="0000FF"/>
            <w:kern w:val="0"/>
            <w:u w:val="single"/>
            <w14:ligatures w14:val="none"/>
          </w:rPr>
          <w:t>https://doi.org/10.1109/TSMC.1973.4309314</w:t>
        </w:r>
      </w:hyperlink>
      <w:r w:rsidRPr="001553FD">
        <w:rPr>
          <w:rFonts w:asciiTheme="majorBidi" w:eastAsia="Times New Roman" w:hAnsiTheme="majorBidi" w:cstheme="majorBidi"/>
          <w:kern w:val="0"/>
          <w14:ligatures w14:val="none"/>
        </w:rPr>
        <w:t>). GLCM-derived features such as contrast, correlation, energy, and homogeneity quantify texture patterns that correspond to tissue organization—benign tissues typically exhibit more homogeneous, organized patterns while malignant tissues show heterogeneity due to cellular pleomorphism and architectural disruption. Numerous studies have validated GLCM features for breast histopathology classification, demonstrating their ability to capture textural differences between benign and malignant tissue with high discriminative power (</w:t>
      </w:r>
      <w:proofErr w:type="spellStart"/>
      <w:r w:rsidRPr="001553FD">
        <w:rPr>
          <w:rFonts w:asciiTheme="majorBidi" w:eastAsia="Times New Roman" w:hAnsiTheme="majorBidi" w:cstheme="majorBidi"/>
          <w:kern w:val="0"/>
          <w14:ligatures w14:val="none"/>
        </w:rPr>
        <w:t>Peikari</w:t>
      </w:r>
      <w:proofErr w:type="spellEnd"/>
      <w:r w:rsidRPr="001553FD">
        <w:rPr>
          <w:rFonts w:asciiTheme="majorBidi" w:eastAsia="Times New Roman" w:hAnsiTheme="majorBidi" w:cstheme="majorBidi"/>
          <w:kern w:val="0"/>
          <w14:ligatures w14:val="none"/>
        </w:rPr>
        <w:t xml:space="preserve"> et al., 2015; </w:t>
      </w:r>
      <w:hyperlink r:id="rId12" w:history="1">
        <w:r w:rsidRPr="001553FD">
          <w:rPr>
            <w:rFonts w:asciiTheme="majorBidi" w:eastAsia="Times New Roman" w:hAnsiTheme="majorBidi" w:cstheme="majorBidi"/>
            <w:color w:val="0000FF"/>
            <w:kern w:val="0"/>
            <w:u w:val="single"/>
            <w14:ligatures w14:val="none"/>
          </w:rPr>
          <w:t>https://doi.org/10.1109/TMI.2015.2456901</w:t>
        </w:r>
      </w:hyperlink>
      <w:r w:rsidRPr="001553FD">
        <w:rPr>
          <w:rFonts w:asciiTheme="majorBidi" w:eastAsia="Times New Roman" w:hAnsiTheme="majorBidi" w:cstheme="majorBidi"/>
          <w:kern w:val="0"/>
          <w14:ligatures w14:val="none"/>
        </w:rPr>
        <w:t>).</w:t>
      </w:r>
    </w:p>
    <w:p w14:paraId="56D7D297" w14:textId="77777777" w:rsidR="00FF4DF7" w:rsidRPr="001553FD" w:rsidRDefault="00FF4DF7" w:rsidP="00FF4DF7">
      <w:pPr>
        <w:spacing w:before="100" w:beforeAutospacing="1" w:after="100" w:afterAutospacing="1"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kern w:val="0"/>
          <w14:ligatures w14:val="none"/>
        </w:rPr>
        <w:t>Local Binary Patterns (LBP), introduced by Ojala et al. (2002), provide a computationally efficient alternative for texture characterization (</w:t>
      </w:r>
      <w:hyperlink r:id="rId13" w:history="1">
        <w:r w:rsidRPr="001553FD">
          <w:rPr>
            <w:rFonts w:asciiTheme="majorBidi" w:eastAsia="Times New Roman" w:hAnsiTheme="majorBidi" w:cstheme="majorBidi"/>
            <w:color w:val="0000FF"/>
            <w:kern w:val="0"/>
            <w:u w:val="single"/>
            <w14:ligatures w14:val="none"/>
          </w:rPr>
          <w:t>https://doi.org/10.1109/TPAMI.2002.1017623</w:t>
        </w:r>
      </w:hyperlink>
      <w:r w:rsidRPr="001553FD">
        <w:rPr>
          <w:rFonts w:asciiTheme="majorBidi" w:eastAsia="Times New Roman" w:hAnsiTheme="majorBidi" w:cstheme="majorBidi"/>
          <w:kern w:val="0"/>
          <w14:ligatures w14:val="none"/>
        </w:rPr>
        <w:t xml:space="preserve">). LBP operates by comparing each pixel with its neighbors to create a binary code that is invariant to monotonic illumination changes—a particularly valuable property for histopathology images where staining intensity can vary between slides and even within slides. The rotation-invariant uniform LBP variant has shown exceptional performance in characterizing chromatin texture patterns, which appear coarse and irregular in benign tissue but fine and densely distributed in malignant cells (Nanni et al., 2012; </w:t>
      </w:r>
      <w:hyperlink r:id="rId14" w:history="1">
        <w:r w:rsidRPr="001553FD">
          <w:rPr>
            <w:rFonts w:asciiTheme="majorBidi" w:eastAsia="Times New Roman" w:hAnsiTheme="majorBidi" w:cstheme="majorBidi"/>
            <w:color w:val="0000FF"/>
            <w:kern w:val="0"/>
            <w:u w:val="single"/>
            <w14:ligatures w14:val="none"/>
          </w:rPr>
          <w:t>https://doi.org/10.1016/j.eswa.2011.08.097</w:t>
        </w:r>
      </w:hyperlink>
      <w:r w:rsidRPr="001553FD">
        <w:rPr>
          <w:rFonts w:asciiTheme="majorBidi" w:eastAsia="Times New Roman" w:hAnsiTheme="majorBidi" w:cstheme="majorBidi"/>
          <w:kern w:val="0"/>
          <w14:ligatures w14:val="none"/>
        </w:rPr>
        <w:t>).</w:t>
      </w:r>
    </w:p>
    <w:p w14:paraId="30B6D9AD" w14:textId="77777777" w:rsidR="00FF4DF7" w:rsidRPr="001553FD" w:rsidRDefault="00FF4DF7" w:rsidP="00FF4DF7">
      <w:pPr>
        <w:spacing w:before="100" w:beforeAutospacing="1" w:after="100" w:afterAutospacing="1"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b/>
          <w:bCs/>
          <w:kern w:val="0"/>
          <w14:ligatures w14:val="none"/>
        </w:rPr>
        <w:t>Multi-modal feature approaches:</w:t>
      </w:r>
      <w:r w:rsidRPr="001553FD">
        <w:rPr>
          <w:rFonts w:asciiTheme="majorBidi" w:eastAsia="Times New Roman" w:hAnsiTheme="majorBidi" w:cstheme="majorBidi"/>
          <w:kern w:val="0"/>
          <w14:ligatures w14:val="none"/>
        </w:rPr>
        <w:t xml:space="preserve"> Modern CAD systems recognize that no single feature type captures all diagnostic information. Successful systems combine multiple feature modalities: texture (GLCM, LBP), shape (morphological descriptors, boundary irregularity), intensity (nuclear hyperchromatism), and color (H&amp;E stain distribution). Doyle et al. (2012) demonstrated that combining nuclear morphometry with architectural features significantly improved breast </w:t>
      </w:r>
      <w:r w:rsidRPr="001553FD">
        <w:rPr>
          <w:rFonts w:asciiTheme="majorBidi" w:eastAsia="Times New Roman" w:hAnsiTheme="majorBidi" w:cstheme="majorBidi"/>
          <w:kern w:val="0"/>
          <w14:ligatures w14:val="none"/>
        </w:rPr>
        <w:lastRenderedPageBreak/>
        <w:t>cancer grading accuracy beyond either feature type alone (</w:t>
      </w:r>
      <w:hyperlink r:id="rId15" w:history="1">
        <w:r w:rsidRPr="001553FD">
          <w:rPr>
            <w:rFonts w:asciiTheme="majorBidi" w:eastAsia="Times New Roman" w:hAnsiTheme="majorBidi" w:cstheme="majorBidi"/>
            <w:color w:val="0000FF"/>
            <w:kern w:val="0"/>
            <w:u w:val="single"/>
            <w14:ligatures w14:val="none"/>
          </w:rPr>
          <w:t>https://doi.org/10.1109/TMI.2011.2179490</w:t>
        </w:r>
      </w:hyperlink>
      <w:r w:rsidRPr="001553FD">
        <w:rPr>
          <w:rFonts w:asciiTheme="majorBidi" w:eastAsia="Times New Roman" w:hAnsiTheme="majorBidi" w:cstheme="majorBidi"/>
          <w:kern w:val="0"/>
          <w14:ligatures w14:val="none"/>
        </w:rPr>
        <w:t>). This multi-modal approach aligns with how pathologists diagnose—integrating multiple visual cues rather than relying on a single characteristic.</w:t>
      </w:r>
    </w:p>
    <w:p w14:paraId="71C98E1F" w14:textId="77777777" w:rsidR="00FF4DF7" w:rsidRPr="001553FD" w:rsidRDefault="00FF4DF7" w:rsidP="00FF4DF7">
      <w:pPr>
        <w:spacing w:before="100" w:beforeAutospacing="1" w:after="100" w:afterAutospacing="1"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b/>
          <w:bCs/>
          <w:kern w:val="0"/>
          <w14:ligatures w14:val="none"/>
        </w:rPr>
        <w:t>Deep learning revolution:</w:t>
      </w:r>
      <w:r w:rsidRPr="001553FD">
        <w:rPr>
          <w:rFonts w:asciiTheme="majorBidi" w:eastAsia="Times New Roman" w:hAnsiTheme="majorBidi" w:cstheme="majorBidi"/>
          <w:kern w:val="0"/>
          <w14:ligatures w14:val="none"/>
        </w:rPr>
        <w:t xml:space="preserve"> Since 2015, deep learning has transformed medical image analysis. CNNs learn hierarchical feature representations automatically from raw pixels, eliminating manual feature engineering. For the </w:t>
      </w:r>
      <w:proofErr w:type="spellStart"/>
      <w:r w:rsidRPr="001553FD">
        <w:rPr>
          <w:rFonts w:asciiTheme="majorBidi" w:eastAsia="Times New Roman" w:hAnsiTheme="majorBidi" w:cstheme="majorBidi"/>
          <w:kern w:val="0"/>
          <w14:ligatures w14:val="none"/>
        </w:rPr>
        <w:t>BreakHis</w:t>
      </w:r>
      <w:proofErr w:type="spellEnd"/>
      <w:r w:rsidRPr="001553FD">
        <w:rPr>
          <w:rFonts w:asciiTheme="majorBidi" w:eastAsia="Times New Roman" w:hAnsiTheme="majorBidi" w:cstheme="majorBidi"/>
          <w:kern w:val="0"/>
          <w14:ligatures w14:val="none"/>
        </w:rPr>
        <w:t xml:space="preserve"> dataset specifically, several studies have reported impressive results: Bardou et al. (2018) achieved 91.3% accuracy using data augmentation and CNN fine-tuning (</w:t>
      </w:r>
      <w:hyperlink r:id="rId16" w:history="1">
        <w:r w:rsidRPr="001553FD">
          <w:rPr>
            <w:rFonts w:asciiTheme="majorBidi" w:eastAsia="Times New Roman" w:hAnsiTheme="majorBidi" w:cstheme="majorBidi"/>
            <w:color w:val="0000FF"/>
            <w:kern w:val="0"/>
            <w:u w:val="single"/>
            <w14:ligatures w14:val="none"/>
          </w:rPr>
          <w:t>https://doi.org/10.1016/j.neucom.2018.04.012</w:t>
        </w:r>
      </w:hyperlink>
      <w:r w:rsidRPr="001553FD">
        <w:rPr>
          <w:rFonts w:asciiTheme="majorBidi" w:eastAsia="Times New Roman" w:hAnsiTheme="majorBidi" w:cstheme="majorBidi"/>
          <w:kern w:val="0"/>
          <w14:ligatures w14:val="none"/>
        </w:rPr>
        <w:t xml:space="preserve">); Yan et al. (2020) reached 93.2% with a hybrid architecture combining </w:t>
      </w:r>
      <w:proofErr w:type="spellStart"/>
      <w:r w:rsidRPr="001553FD">
        <w:rPr>
          <w:rFonts w:asciiTheme="majorBidi" w:eastAsia="Times New Roman" w:hAnsiTheme="majorBidi" w:cstheme="majorBidi"/>
          <w:kern w:val="0"/>
          <w14:ligatures w14:val="none"/>
        </w:rPr>
        <w:t>ResNet</w:t>
      </w:r>
      <w:proofErr w:type="spellEnd"/>
      <w:r w:rsidRPr="001553FD">
        <w:rPr>
          <w:rFonts w:asciiTheme="majorBidi" w:eastAsia="Times New Roman" w:hAnsiTheme="majorBidi" w:cstheme="majorBidi"/>
          <w:kern w:val="0"/>
          <w14:ligatures w14:val="none"/>
        </w:rPr>
        <w:t xml:space="preserve"> and attention mechanisms (</w:t>
      </w:r>
      <w:hyperlink r:id="rId17" w:history="1">
        <w:r w:rsidRPr="001553FD">
          <w:rPr>
            <w:rFonts w:asciiTheme="majorBidi" w:eastAsia="Times New Roman" w:hAnsiTheme="majorBidi" w:cstheme="majorBidi"/>
            <w:color w:val="0000FF"/>
            <w:kern w:val="0"/>
            <w:u w:val="single"/>
            <w14:ligatures w14:val="none"/>
          </w:rPr>
          <w:t>https://doi.org/10.1109/ACCESS.2020.2964686</w:t>
        </w:r>
      </w:hyperlink>
      <w:r w:rsidRPr="001553FD">
        <w:rPr>
          <w:rFonts w:asciiTheme="majorBidi" w:eastAsia="Times New Roman" w:hAnsiTheme="majorBidi" w:cstheme="majorBidi"/>
          <w:kern w:val="0"/>
          <w14:ligatures w14:val="none"/>
        </w:rPr>
        <w:t>). However, these deep learning models required extensive computational resources (multi-GPU training for days) and lacked interpretability—understanding which specific morphological features drove predictions remained opaque.</w:t>
      </w:r>
    </w:p>
    <w:p w14:paraId="5C5E3804" w14:textId="77777777" w:rsidR="00FF4DF7" w:rsidRPr="001553FD" w:rsidRDefault="00FF4DF7" w:rsidP="00FF4DF7">
      <w:pPr>
        <w:spacing w:before="100" w:beforeAutospacing="1" w:after="100" w:afterAutospacing="1"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kern w:val="0"/>
          <w14:ligatures w14:val="none"/>
        </w:rPr>
        <w:t>This creates a gap that traditional machine learning can fill: moderate performance (70-85% accuracy) with full interpretability, low computational cost, and ability to work with limited training data. Our work positions itself in this niche, demonstrating what's achievable with traditional ML when applied rigorously.</w:t>
      </w:r>
    </w:p>
    <w:p w14:paraId="5027CB99" w14:textId="7D90251D" w:rsidR="00FF4DF7" w:rsidRPr="001553FD" w:rsidRDefault="007B364B" w:rsidP="007B364B">
      <w:pPr>
        <w:pStyle w:val="Heading2"/>
        <w:rPr>
          <w:rFonts w:asciiTheme="majorBidi" w:hAnsiTheme="majorBidi" w:cstheme="majorBidi"/>
        </w:rPr>
      </w:pPr>
      <w:bookmarkStart w:id="17" w:name="_Toc217266175"/>
      <w:r w:rsidRPr="001553FD">
        <w:rPr>
          <w:rFonts w:asciiTheme="majorBidi" w:hAnsiTheme="majorBidi" w:cstheme="majorBidi"/>
        </w:rPr>
        <w:t>4</w:t>
      </w:r>
      <w:r w:rsidR="00FF4DF7" w:rsidRPr="001553FD">
        <w:rPr>
          <w:rFonts w:asciiTheme="majorBidi" w:hAnsiTheme="majorBidi" w:cstheme="majorBidi"/>
        </w:rPr>
        <w:t>.2 Feature Selection in Computer Vision and Medical Imaging</w:t>
      </w:r>
      <w:bookmarkEnd w:id="17"/>
    </w:p>
    <w:p w14:paraId="21BA9423" w14:textId="77777777" w:rsidR="00FF4DF7" w:rsidRPr="001553FD" w:rsidRDefault="00FF4DF7" w:rsidP="00FF4DF7">
      <w:pPr>
        <w:spacing w:before="100" w:beforeAutospacing="1" w:after="100" w:afterAutospacing="1"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kern w:val="0"/>
          <w14:ligatures w14:val="none"/>
        </w:rPr>
        <w:t>Feature selection is a critical preprocessing step in machine learning, particularly for medical imaging where high-dimensional feature spaces (thousands of features from hundreds of samples) create the curse of dimensionality—models become prone to overfitting, learning noise rather than true patterns (Bellman, 1961; Hughes, 1968). Effective feature selection improves classification performance, reduces computational cost, enhances model interpretability, and mitigates overfitting.</w:t>
      </w:r>
    </w:p>
    <w:p w14:paraId="0DD1B73E" w14:textId="77777777" w:rsidR="00FF4DF7" w:rsidRPr="001553FD" w:rsidRDefault="00FF4DF7" w:rsidP="00FF4DF7">
      <w:pPr>
        <w:spacing w:before="100" w:beforeAutospacing="1" w:after="100" w:afterAutospacing="1"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b/>
          <w:bCs/>
          <w:kern w:val="0"/>
          <w14:ligatures w14:val="none"/>
        </w:rPr>
        <w:t>Filter methods</w:t>
      </w:r>
      <w:r w:rsidRPr="001553FD">
        <w:rPr>
          <w:rFonts w:asciiTheme="majorBidi" w:eastAsia="Times New Roman" w:hAnsiTheme="majorBidi" w:cstheme="majorBidi"/>
          <w:kern w:val="0"/>
          <w14:ligatures w14:val="none"/>
        </w:rPr>
        <w:t xml:space="preserve"> evaluate features independently of the classifier, using statistical measures to rank feature importance. F-Score (ANOVA F-test) is the simplest and most widely used, computing the ratio of between-class variance to within-class variance for each feature (Gu et al., 2012; </w:t>
      </w:r>
      <w:hyperlink r:id="rId18" w:history="1">
        <w:r w:rsidRPr="001553FD">
          <w:rPr>
            <w:rFonts w:asciiTheme="majorBidi" w:eastAsia="Times New Roman" w:hAnsiTheme="majorBidi" w:cstheme="majorBidi"/>
            <w:color w:val="0000FF"/>
            <w:kern w:val="0"/>
            <w:u w:val="single"/>
            <w14:ligatures w14:val="none"/>
          </w:rPr>
          <w:t>https://doi.org/10.1016/j.patcog.2011.06.008</w:t>
        </w:r>
      </w:hyperlink>
      <w:r w:rsidRPr="001553FD">
        <w:rPr>
          <w:rFonts w:asciiTheme="majorBidi" w:eastAsia="Times New Roman" w:hAnsiTheme="majorBidi" w:cstheme="majorBidi"/>
          <w:kern w:val="0"/>
          <w14:ligatures w14:val="none"/>
        </w:rPr>
        <w:t>). Features with large F-scores separate classes well. The advantage is computational efficiency—O(</w:t>
      </w:r>
      <w:proofErr w:type="spellStart"/>
      <w:r w:rsidRPr="001553FD">
        <w:rPr>
          <w:rFonts w:asciiTheme="majorBidi" w:eastAsia="Times New Roman" w:hAnsiTheme="majorBidi" w:cstheme="majorBidi"/>
          <w:kern w:val="0"/>
          <w14:ligatures w14:val="none"/>
        </w:rPr>
        <w:t>n·p</w:t>
      </w:r>
      <w:proofErr w:type="spellEnd"/>
      <w:r w:rsidRPr="001553FD">
        <w:rPr>
          <w:rFonts w:asciiTheme="majorBidi" w:eastAsia="Times New Roman" w:hAnsiTheme="majorBidi" w:cstheme="majorBidi"/>
          <w:kern w:val="0"/>
          <w14:ligatures w14:val="none"/>
        </w:rPr>
        <w:t>) complexity—but the limitation is the independence assumption, potentially missing feature interactions. For medical imaging, F-Score has proven effective for initial feature ranking, identifying statistically significant individual features before more sophisticated selection (Chen &amp; Lin, 2006).</w:t>
      </w:r>
    </w:p>
    <w:p w14:paraId="416F85AA" w14:textId="77777777" w:rsidR="00FF4DF7" w:rsidRPr="001553FD" w:rsidRDefault="00FF4DF7" w:rsidP="00FF4DF7">
      <w:pPr>
        <w:spacing w:before="100" w:beforeAutospacing="1" w:after="100" w:afterAutospacing="1"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b/>
          <w:bCs/>
          <w:kern w:val="0"/>
          <w14:ligatures w14:val="none"/>
        </w:rPr>
        <w:t>Wrapper methods</w:t>
      </w:r>
      <w:r w:rsidRPr="001553FD">
        <w:rPr>
          <w:rFonts w:asciiTheme="majorBidi" w:eastAsia="Times New Roman" w:hAnsiTheme="majorBidi" w:cstheme="majorBidi"/>
          <w:kern w:val="0"/>
          <w14:ligatures w14:val="none"/>
        </w:rPr>
        <w:t xml:space="preserve"> evaluate feature subsets by training the actual classifier and measuring performance, making selection classifier-specific. Recursive Feature Elimination (RFE), introduced by Guyon et al. (2002), iteratively trains an SVM, ranks features by weight magnitude, removes the lowest-ranked, and repeats (</w:t>
      </w:r>
      <w:hyperlink r:id="rId19" w:history="1">
        <w:r w:rsidRPr="001553FD">
          <w:rPr>
            <w:rFonts w:asciiTheme="majorBidi" w:eastAsia="Times New Roman" w:hAnsiTheme="majorBidi" w:cstheme="majorBidi"/>
            <w:color w:val="0000FF"/>
            <w:kern w:val="0"/>
            <w:u w:val="single"/>
            <w14:ligatures w14:val="none"/>
          </w:rPr>
          <w:t>https://doi.org/10.1023/A:1012487302797</w:t>
        </w:r>
      </w:hyperlink>
      <w:r w:rsidRPr="001553FD">
        <w:rPr>
          <w:rFonts w:asciiTheme="majorBidi" w:eastAsia="Times New Roman" w:hAnsiTheme="majorBidi" w:cstheme="majorBidi"/>
          <w:kern w:val="0"/>
          <w14:ligatures w14:val="none"/>
        </w:rPr>
        <w:t>). RFE is computationally expensive but identifies features specifically useful for SVM decision boundaries. Studies on medical imaging have shown RFE often outperforms filter methods when sufficient computational budget exists (</w:t>
      </w:r>
      <w:proofErr w:type="spellStart"/>
      <w:r w:rsidRPr="001553FD">
        <w:rPr>
          <w:rFonts w:asciiTheme="majorBidi" w:eastAsia="Times New Roman" w:hAnsiTheme="majorBidi" w:cstheme="majorBidi"/>
          <w:kern w:val="0"/>
          <w14:ligatures w14:val="none"/>
        </w:rPr>
        <w:t>Saeys</w:t>
      </w:r>
      <w:proofErr w:type="spellEnd"/>
      <w:r w:rsidRPr="001553FD">
        <w:rPr>
          <w:rFonts w:asciiTheme="majorBidi" w:eastAsia="Times New Roman" w:hAnsiTheme="majorBidi" w:cstheme="majorBidi"/>
          <w:kern w:val="0"/>
          <w14:ligatures w14:val="none"/>
        </w:rPr>
        <w:t xml:space="preserve"> et al., 2007).</w:t>
      </w:r>
    </w:p>
    <w:p w14:paraId="6E6790D0" w14:textId="77777777" w:rsidR="00FF4DF7" w:rsidRPr="001553FD" w:rsidRDefault="00FF4DF7" w:rsidP="00FF4DF7">
      <w:pPr>
        <w:spacing w:before="100" w:beforeAutospacing="1" w:after="100" w:afterAutospacing="1"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b/>
          <w:bCs/>
          <w:kern w:val="0"/>
          <w14:ligatures w14:val="none"/>
        </w:rPr>
        <w:lastRenderedPageBreak/>
        <w:t>Embedded methods</w:t>
      </w:r>
      <w:r w:rsidRPr="001553FD">
        <w:rPr>
          <w:rFonts w:asciiTheme="majorBidi" w:eastAsia="Times New Roman" w:hAnsiTheme="majorBidi" w:cstheme="majorBidi"/>
          <w:kern w:val="0"/>
          <w14:ligatures w14:val="none"/>
        </w:rPr>
        <w:t xml:space="preserve"> perform feature selection during model training as part of the learning algorithm itself. LASSO (Least Absolute Shrinkage and Selection Operator), introduced by </w:t>
      </w:r>
      <w:proofErr w:type="spellStart"/>
      <w:r w:rsidRPr="001553FD">
        <w:rPr>
          <w:rFonts w:asciiTheme="majorBidi" w:eastAsia="Times New Roman" w:hAnsiTheme="majorBidi" w:cstheme="majorBidi"/>
          <w:kern w:val="0"/>
          <w14:ligatures w14:val="none"/>
        </w:rPr>
        <w:t>Tibshirani</w:t>
      </w:r>
      <w:proofErr w:type="spellEnd"/>
      <w:r w:rsidRPr="001553FD">
        <w:rPr>
          <w:rFonts w:asciiTheme="majorBidi" w:eastAsia="Times New Roman" w:hAnsiTheme="majorBidi" w:cstheme="majorBidi"/>
          <w:kern w:val="0"/>
          <w14:ligatures w14:val="none"/>
        </w:rPr>
        <w:t xml:space="preserve"> (1996), adds an L1 penalty to the optimization objective: min_β (RSS + </w:t>
      </w:r>
      <w:proofErr w:type="spellStart"/>
      <w:r w:rsidRPr="001553FD">
        <w:rPr>
          <w:rFonts w:asciiTheme="majorBidi" w:eastAsia="Times New Roman" w:hAnsiTheme="majorBidi" w:cstheme="majorBidi"/>
          <w:kern w:val="0"/>
          <w14:ligatures w14:val="none"/>
        </w:rPr>
        <w:t>λΣ</w:t>
      </w:r>
      <w:proofErr w:type="spellEnd"/>
      <w:r w:rsidRPr="001553FD">
        <w:rPr>
          <w:rFonts w:asciiTheme="majorBidi" w:eastAsia="Times New Roman" w:hAnsiTheme="majorBidi" w:cstheme="majorBidi"/>
          <w:kern w:val="0"/>
          <w14:ligatures w14:val="none"/>
        </w:rPr>
        <w:t>|βᵢ|) (</w:t>
      </w:r>
      <w:hyperlink r:id="rId20" w:history="1">
        <w:r w:rsidRPr="001553FD">
          <w:rPr>
            <w:rFonts w:asciiTheme="majorBidi" w:eastAsia="Times New Roman" w:hAnsiTheme="majorBidi" w:cstheme="majorBidi"/>
            <w:color w:val="0000FF"/>
            <w:kern w:val="0"/>
            <w:u w:val="single"/>
            <w14:ligatures w14:val="none"/>
          </w:rPr>
          <w:t>https://doi.org/10.1111/j.2517-6161.1996.tb02080.x</w:t>
        </w:r>
      </w:hyperlink>
      <w:r w:rsidRPr="001553FD">
        <w:rPr>
          <w:rFonts w:asciiTheme="majorBidi" w:eastAsia="Times New Roman" w:hAnsiTheme="majorBidi" w:cstheme="majorBidi"/>
          <w:kern w:val="0"/>
          <w14:ligatures w14:val="none"/>
        </w:rPr>
        <w:t>). The L1 penalty shrinks coefficients of irrelevant features exactly to zero, performing automatic feature selection. Cross-validation selects the regularization strength λ. For medical imaging with thousands of features, LASSO has successfully identified sparse biomarker signatures—small subsets of highly predictive features (</w:t>
      </w:r>
      <w:proofErr w:type="spellStart"/>
      <w:r w:rsidRPr="001553FD">
        <w:rPr>
          <w:rFonts w:asciiTheme="majorBidi" w:eastAsia="Times New Roman" w:hAnsiTheme="majorBidi" w:cstheme="majorBidi"/>
          <w:kern w:val="0"/>
          <w14:ligatures w14:val="none"/>
        </w:rPr>
        <w:t>Tibshirani</w:t>
      </w:r>
      <w:proofErr w:type="spellEnd"/>
      <w:r w:rsidRPr="001553FD">
        <w:rPr>
          <w:rFonts w:asciiTheme="majorBidi" w:eastAsia="Times New Roman" w:hAnsiTheme="majorBidi" w:cstheme="majorBidi"/>
          <w:kern w:val="0"/>
          <w14:ligatures w14:val="none"/>
        </w:rPr>
        <w:t xml:space="preserve">, 2011). Tree-based methods (Random Forest, </w:t>
      </w:r>
      <w:proofErr w:type="spellStart"/>
      <w:r w:rsidRPr="001553FD">
        <w:rPr>
          <w:rFonts w:asciiTheme="majorBidi" w:eastAsia="Times New Roman" w:hAnsiTheme="majorBidi" w:cstheme="majorBidi"/>
          <w:kern w:val="0"/>
          <w14:ligatures w14:val="none"/>
        </w:rPr>
        <w:t>XGBoost</w:t>
      </w:r>
      <w:proofErr w:type="spellEnd"/>
      <w:r w:rsidRPr="001553FD">
        <w:rPr>
          <w:rFonts w:asciiTheme="majorBidi" w:eastAsia="Times New Roman" w:hAnsiTheme="majorBidi" w:cstheme="majorBidi"/>
          <w:kern w:val="0"/>
          <w14:ligatures w14:val="none"/>
        </w:rPr>
        <w:t>) provide another embedded approach through Gini importance, measuring how much each feature contributes to reducing impurity across all tree splits (</w:t>
      </w:r>
      <w:proofErr w:type="spellStart"/>
      <w:r w:rsidRPr="001553FD">
        <w:rPr>
          <w:rFonts w:asciiTheme="majorBidi" w:eastAsia="Times New Roman" w:hAnsiTheme="majorBidi" w:cstheme="majorBidi"/>
          <w:kern w:val="0"/>
          <w14:ligatures w14:val="none"/>
        </w:rPr>
        <w:t>Breiman</w:t>
      </w:r>
      <w:proofErr w:type="spellEnd"/>
      <w:r w:rsidRPr="001553FD">
        <w:rPr>
          <w:rFonts w:asciiTheme="majorBidi" w:eastAsia="Times New Roman" w:hAnsiTheme="majorBidi" w:cstheme="majorBidi"/>
          <w:kern w:val="0"/>
          <w14:ligatures w14:val="none"/>
        </w:rPr>
        <w:t>, 2001).</w:t>
      </w:r>
    </w:p>
    <w:p w14:paraId="162B7566" w14:textId="77777777" w:rsidR="00FF4DF7" w:rsidRPr="001553FD" w:rsidRDefault="00FF4DF7" w:rsidP="00FF4DF7">
      <w:pPr>
        <w:spacing w:before="100" w:beforeAutospacing="1" w:after="100" w:afterAutospacing="1"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b/>
          <w:bCs/>
          <w:kern w:val="0"/>
          <w14:ligatures w14:val="none"/>
        </w:rPr>
        <w:t>Distance-based methods</w:t>
      </w:r>
      <w:r w:rsidRPr="001553FD">
        <w:rPr>
          <w:rFonts w:asciiTheme="majorBidi" w:eastAsia="Times New Roman" w:hAnsiTheme="majorBidi" w:cstheme="majorBidi"/>
          <w:kern w:val="0"/>
          <w14:ligatures w14:val="none"/>
        </w:rPr>
        <w:t xml:space="preserve"> like </w:t>
      </w:r>
      <w:proofErr w:type="spellStart"/>
      <w:r w:rsidRPr="001553FD">
        <w:rPr>
          <w:rFonts w:asciiTheme="majorBidi" w:eastAsia="Times New Roman" w:hAnsiTheme="majorBidi" w:cstheme="majorBidi"/>
          <w:kern w:val="0"/>
          <w14:ligatures w14:val="none"/>
        </w:rPr>
        <w:t>ReliefF</w:t>
      </w:r>
      <w:proofErr w:type="spellEnd"/>
      <w:r w:rsidRPr="001553FD">
        <w:rPr>
          <w:rFonts w:asciiTheme="majorBidi" w:eastAsia="Times New Roman" w:hAnsiTheme="majorBidi" w:cstheme="majorBidi"/>
          <w:kern w:val="0"/>
          <w14:ligatures w14:val="none"/>
        </w:rPr>
        <w:t xml:space="preserve"> capture feature relevance through nearest-neighbor analysis (Kononenko, 1994; </w:t>
      </w:r>
      <w:hyperlink r:id="rId21" w:history="1">
        <w:r w:rsidRPr="001553FD">
          <w:rPr>
            <w:rFonts w:asciiTheme="majorBidi" w:eastAsia="Times New Roman" w:hAnsiTheme="majorBidi" w:cstheme="majorBidi"/>
            <w:color w:val="0000FF"/>
            <w:kern w:val="0"/>
            <w:u w:val="single"/>
            <w14:ligatures w14:val="none"/>
          </w:rPr>
          <w:t>https://doi.org/10.1007/3-540-57868-4_57</w:t>
        </w:r>
      </w:hyperlink>
      <w:r w:rsidRPr="001553FD">
        <w:rPr>
          <w:rFonts w:asciiTheme="majorBidi" w:eastAsia="Times New Roman" w:hAnsiTheme="majorBidi" w:cstheme="majorBidi"/>
          <w:kern w:val="0"/>
          <w14:ligatures w14:val="none"/>
        </w:rPr>
        <w:t xml:space="preserve">). For each instance, </w:t>
      </w:r>
      <w:proofErr w:type="spellStart"/>
      <w:r w:rsidRPr="001553FD">
        <w:rPr>
          <w:rFonts w:asciiTheme="majorBidi" w:eastAsia="Times New Roman" w:hAnsiTheme="majorBidi" w:cstheme="majorBidi"/>
          <w:kern w:val="0"/>
          <w14:ligatures w14:val="none"/>
        </w:rPr>
        <w:t>ReliefF</w:t>
      </w:r>
      <w:proofErr w:type="spellEnd"/>
      <w:r w:rsidRPr="001553FD">
        <w:rPr>
          <w:rFonts w:asciiTheme="majorBidi" w:eastAsia="Times New Roman" w:hAnsiTheme="majorBidi" w:cstheme="majorBidi"/>
          <w:kern w:val="0"/>
          <w14:ligatures w14:val="none"/>
        </w:rPr>
        <w:t xml:space="preserve"> finds k nearest neighbors from the same class (near-hits) and different class (near-misses), rewarding features that separate misses while keeping hits together. The key advantage over statistical methods is detecting feature interactions—features that are individually weak but jointly strong. For medical imaging where diagnostic patterns often involve combinations (e.g., high texture heterogeneity AND irregular shape), </w:t>
      </w:r>
      <w:proofErr w:type="spellStart"/>
      <w:r w:rsidRPr="001553FD">
        <w:rPr>
          <w:rFonts w:asciiTheme="majorBidi" w:eastAsia="Times New Roman" w:hAnsiTheme="majorBidi" w:cstheme="majorBidi"/>
          <w:kern w:val="0"/>
          <w14:ligatures w14:val="none"/>
        </w:rPr>
        <w:t>ReliefF</w:t>
      </w:r>
      <w:proofErr w:type="spellEnd"/>
      <w:r w:rsidRPr="001553FD">
        <w:rPr>
          <w:rFonts w:asciiTheme="majorBidi" w:eastAsia="Times New Roman" w:hAnsiTheme="majorBidi" w:cstheme="majorBidi"/>
          <w:kern w:val="0"/>
          <w14:ligatures w14:val="none"/>
        </w:rPr>
        <w:t xml:space="preserve"> captures synergies that univariate methods miss (Robnik-</w:t>
      </w:r>
      <w:proofErr w:type="spellStart"/>
      <w:r w:rsidRPr="001553FD">
        <w:rPr>
          <w:rFonts w:asciiTheme="majorBidi" w:eastAsia="Times New Roman" w:hAnsiTheme="majorBidi" w:cstheme="majorBidi"/>
          <w:kern w:val="0"/>
          <w14:ligatures w14:val="none"/>
        </w:rPr>
        <w:t>Šikonja</w:t>
      </w:r>
      <w:proofErr w:type="spellEnd"/>
      <w:r w:rsidRPr="001553FD">
        <w:rPr>
          <w:rFonts w:asciiTheme="majorBidi" w:eastAsia="Times New Roman" w:hAnsiTheme="majorBidi" w:cstheme="majorBidi"/>
          <w:kern w:val="0"/>
          <w14:ligatures w14:val="none"/>
        </w:rPr>
        <w:t xml:space="preserve"> &amp; Kononenko, 2003).</w:t>
      </w:r>
    </w:p>
    <w:p w14:paraId="1C438B05" w14:textId="77777777" w:rsidR="00FF4DF7" w:rsidRPr="001553FD" w:rsidRDefault="00FF4DF7" w:rsidP="00FF4DF7">
      <w:pPr>
        <w:spacing w:before="100" w:beforeAutospacing="1" w:after="100" w:afterAutospacing="1"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b/>
          <w:bCs/>
          <w:kern w:val="0"/>
          <w14:ligatures w14:val="none"/>
        </w:rPr>
        <w:t>Dimensionality reduction</w:t>
      </w:r>
      <w:r w:rsidRPr="001553FD">
        <w:rPr>
          <w:rFonts w:asciiTheme="majorBidi" w:eastAsia="Times New Roman" w:hAnsiTheme="majorBidi" w:cstheme="majorBidi"/>
          <w:kern w:val="0"/>
          <w14:ligatures w14:val="none"/>
        </w:rPr>
        <w:t xml:space="preserve"> through Principal Component Analysis (PCA) transforms features into uncorrelated principal components rather than selecting subsets. The first k components capturing 95% of variance typically contain most discriminative information while removing noise in lower-variance directions (Jolliffe, 2002). For SVM specifically, PCA preprocessing can improve performance by decorrelating features and reducing dimensionality, making kernel computation more efficient (</w:t>
      </w:r>
      <w:proofErr w:type="spellStart"/>
      <w:r w:rsidRPr="001553FD">
        <w:rPr>
          <w:rFonts w:asciiTheme="majorBidi" w:eastAsia="Times New Roman" w:hAnsiTheme="majorBidi" w:cstheme="majorBidi"/>
          <w:kern w:val="0"/>
          <w14:ligatures w14:val="none"/>
        </w:rPr>
        <w:t>Schölkopf</w:t>
      </w:r>
      <w:proofErr w:type="spellEnd"/>
      <w:r w:rsidRPr="001553FD">
        <w:rPr>
          <w:rFonts w:asciiTheme="majorBidi" w:eastAsia="Times New Roman" w:hAnsiTheme="majorBidi" w:cstheme="majorBidi"/>
          <w:kern w:val="0"/>
          <w14:ligatures w14:val="none"/>
        </w:rPr>
        <w:t xml:space="preserve"> et al., 1998).</w:t>
      </w:r>
    </w:p>
    <w:p w14:paraId="663904CC" w14:textId="77777777" w:rsidR="00FF4DF7" w:rsidRPr="001553FD" w:rsidRDefault="00FF4DF7" w:rsidP="00FF4DF7">
      <w:pPr>
        <w:spacing w:before="100" w:beforeAutospacing="1" w:after="100" w:afterAutospacing="1"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b/>
          <w:bCs/>
          <w:kern w:val="0"/>
          <w14:ligatures w14:val="none"/>
        </w:rPr>
        <w:t>Ensemble feature selection,</w:t>
      </w:r>
      <w:r w:rsidRPr="001553FD">
        <w:rPr>
          <w:rFonts w:asciiTheme="majorBidi" w:eastAsia="Times New Roman" w:hAnsiTheme="majorBidi" w:cstheme="majorBidi"/>
          <w:kern w:val="0"/>
          <w14:ligatures w14:val="none"/>
        </w:rPr>
        <w:t xml:space="preserve"> which combines rankings from multiple methods, has emerged as a robust approach. Different methods have complementary biases—statistical methods assume independence, distance-based methods capture local structure, wrapper methods optimize for specific classifiers, embedded methods enforce sparsity. By averaging rankings, we obtain consensus that is less likely to suffer from any single method's weaknesses (</w:t>
      </w:r>
      <w:proofErr w:type="spellStart"/>
      <w:r w:rsidRPr="001553FD">
        <w:rPr>
          <w:rFonts w:asciiTheme="majorBidi" w:eastAsia="Times New Roman" w:hAnsiTheme="majorBidi" w:cstheme="majorBidi"/>
          <w:kern w:val="0"/>
          <w14:ligatures w14:val="none"/>
        </w:rPr>
        <w:t>Saeys</w:t>
      </w:r>
      <w:proofErr w:type="spellEnd"/>
      <w:r w:rsidRPr="001553FD">
        <w:rPr>
          <w:rFonts w:asciiTheme="majorBidi" w:eastAsia="Times New Roman" w:hAnsiTheme="majorBidi" w:cstheme="majorBidi"/>
          <w:kern w:val="0"/>
          <w14:ligatures w14:val="none"/>
        </w:rPr>
        <w:t xml:space="preserve"> et al., 2008; </w:t>
      </w:r>
      <w:hyperlink r:id="rId22" w:history="1">
        <w:r w:rsidRPr="001553FD">
          <w:rPr>
            <w:rFonts w:asciiTheme="majorBidi" w:eastAsia="Times New Roman" w:hAnsiTheme="majorBidi" w:cstheme="majorBidi"/>
            <w:color w:val="0000FF"/>
            <w:kern w:val="0"/>
            <w:u w:val="single"/>
            <w14:ligatures w14:val="none"/>
          </w:rPr>
          <w:t>https://doi.org/10.1093/bioinformatics/btm344</w:t>
        </w:r>
      </w:hyperlink>
      <w:r w:rsidRPr="001553FD">
        <w:rPr>
          <w:rFonts w:asciiTheme="majorBidi" w:eastAsia="Times New Roman" w:hAnsiTheme="majorBidi" w:cstheme="majorBidi"/>
          <w:kern w:val="0"/>
          <w14:ligatures w14:val="none"/>
        </w:rPr>
        <w:t>). This ensemble approach has been validated in gene expression analysis and medical imaging, consistently outperforming individual selection methods (Abeel et al., 2010).</w:t>
      </w:r>
    </w:p>
    <w:p w14:paraId="3479F8FA" w14:textId="77777777" w:rsidR="00FF4DF7" w:rsidRPr="001553FD" w:rsidRDefault="00FF4DF7" w:rsidP="00FF4DF7">
      <w:pPr>
        <w:spacing w:before="100" w:beforeAutospacing="1" w:after="100" w:afterAutospacing="1"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kern w:val="0"/>
          <w14:ligatures w14:val="none"/>
        </w:rPr>
        <w:t xml:space="preserve">Our work adopts an ensemble strategy combining seven complementary methods (variance/correlation filtering, </w:t>
      </w:r>
      <w:proofErr w:type="spellStart"/>
      <w:r w:rsidRPr="001553FD">
        <w:rPr>
          <w:rFonts w:asciiTheme="majorBidi" w:eastAsia="Times New Roman" w:hAnsiTheme="majorBidi" w:cstheme="majorBidi"/>
          <w:kern w:val="0"/>
          <w14:ligatures w14:val="none"/>
        </w:rPr>
        <w:t>ReliefF</w:t>
      </w:r>
      <w:proofErr w:type="spellEnd"/>
      <w:r w:rsidRPr="001553FD">
        <w:rPr>
          <w:rFonts w:asciiTheme="majorBidi" w:eastAsia="Times New Roman" w:hAnsiTheme="majorBidi" w:cstheme="majorBidi"/>
          <w:kern w:val="0"/>
          <w14:ligatures w14:val="none"/>
        </w:rPr>
        <w:t>, F-Score, RFE, tree importance, LASSO, PCA) to identify the most robust discriminative features from our comprehensive 2,767-feature set.</w:t>
      </w:r>
    </w:p>
    <w:p w14:paraId="465153C1" w14:textId="29A7AB53" w:rsidR="00FF4DF7" w:rsidRPr="001553FD" w:rsidRDefault="007B364B" w:rsidP="007B364B">
      <w:pPr>
        <w:pStyle w:val="Heading2"/>
        <w:rPr>
          <w:rFonts w:asciiTheme="majorBidi" w:hAnsiTheme="majorBidi" w:cstheme="majorBidi"/>
        </w:rPr>
      </w:pPr>
      <w:bookmarkStart w:id="18" w:name="_Toc217266176"/>
      <w:r w:rsidRPr="001553FD">
        <w:rPr>
          <w:rFonts w:asciiTheme="majorBidi" w:hAnsiTheme="majorBidi" w:cstheme="majorBidi"/>
        </w:rPr>
        <w:t>4</w:t>
      </w:r>
      <w:r w:rsidR="00FF4DF7" w:rsidRPr="001553FD">
        <w:rPr>
          <w:rFonts w:asciiTheme="majorBidi" w:hAnsiTheme="majorBidi" w:cstheme="majorBidi"/>
        </w:rPr>
        <w:t>.3 Model Interpretability in Healthcare AI</w:t>
      </w:r>
      <w:bookmarkEnd w:id="18"/>
    </w:p>
    <w:p w14:paraId="3906F126" w14:textId="77777777" w:rsidR="00FF4DF7" w:rsidRPr="001553FD" w:rsidRDefault="00FF4DF7" w:rsidP="00FF4DF7">
      <w:pPr>
        <w:spacing w:before="100" w:beforeAutospacing="1" w:after="100" w:afterAutospacing="1"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kern w:val="0"/>
          <w14:ligatures w14:val="none"/>
        </w:rPr>
        <w:t xml:space="preserve">Interpretability—the ability to explain model predictions in human-understandable terms—has become a critical requirement for deploying machine learning in healthcare. The European Union's General Data Protection Regulation (GDPR) enshrines a "right to explanation" for automated decisions, and the U.S. Food and Drug Administration increasingly requires </w:t>
      </w:r>
      <w:r w:rsidRPr="001553FD">
        <w:rPr>
          <w:rFonts w:asciiTheme="majorBidi" w:eastAsia="Times New Roman" w:hAnsiTheme="majorBidi" w:cstheme="majorBidi"/>
          <w:kern w:val="0"/>
          <w14:ligatures w14:val="none"/>
        </w:rPr>
        <w:lastRenderedPageBreak/>
        <w:t xml:space="preserve">explainability for medical AI systems (Holzinger et al., 2017; </w:t>
      </w:r>
      <w:hyperlink r:id="rId23" w:history="1">
        <w:r w:rsidRPr="001553FD">
          <w:rPr>
            <w:rFonts w:asciiTheme="majorBidi" w:eastAsia="Times New Roman" w:hAnsiTheme="majorBidi" w:cstheme="majorBidi"/>
            <w:color w:val="0000FF"/>
            <w:kern w:val="0"/>
            <w:u w:val="single"/>
            <w14:ligatures w14:val="none"/>
          </w:rPr>
          <w:t>https://doi.org/10.1007/s11633-017-1107-6</w:t>
        </w:r>
      </w:hyperlink>
      <w:r w:rsidRPr="001553FD">
        <w:rPr>
          <w:rFonts w:asciiTheme="majorBidi" w:eastAsia="Times New Roman" w:hAnsiTheme="majorBidi" w:cstheme="majorBidi"/>
          <w:kern w:val="0"/>
          <w14:ligatures w14:val="none"/>
        </w:rPr>
        <w:t>).</w:t>
      </w:r>
    </w:p>
    <w:p w14:paraId="5A5E1712" w14:textId="77777777" w:rsidR="00FF4DF7" w:rsidRPr="001553FD" w:rsidRDefault="00FF4DF7" w:rsidP="00FF4DF7">
      <w:pPr>
        <w:spacing w:before="100" w:beforeAutospacing="1" w:after="100" w:afterAutospacing="1"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b/>
          <w:bCs/>
          <w:kern w:val="0"/>
          <w14:ligatures w14:val="none"/>
        </w:rPr>
        <w:t>Clinical necessity of interpretability:</w:t>
      </w:r>
      <w:r w:rsidRPr="001553FD">
        <w:rPr>
          <w:rFonts w:asciiTheme="majorBidi" w:eastAsia="Times New Roman" w:hAnsiTheme="majorBidi" w:cstheme="majorBidi"/>
          <w:kern w:val="0"/>
          <w14:ligatures w14:val="none"/>
        </w:rPr>
        <w:t xml:space="preserve"> Pathologists need to understand why a CAD system made a particular prediction for several reasons. First, </w:t>
      </w:r>
      <w:r w:rsidRPr="001553FD">
        <w:rPr>
          <w:rFonts w:asciiTheme="majorBidi" w:eastAsia="Times New Roman" w:hAnsiTheme="majorBidi" w:cstheme="majorBidi"/>
          <w:b/>
          <w:bCs/>
          <w:kern w:val="0"/>
          <w14:ligatures w14:val="none"/>
        </w:rPr>
        <w:t>trust and validation</w:t>
      </w:r>
      <w:r w:rsidRPr="001553FD">
        <w:rPr>
          <w:rFonts w:asciiTheme="majorBidi" w:eastAsia="Times New Roman" w:hAnsiTheme="majorBidi" w:cstheme="majorBidi"/>
          <w:kern w:val="0"/>
          <w14:ligatures w14:val="none"/>
        </w:rPr>
        <w:t xml:space="preserve">: clinicians won't adopt systems they can't validate against their expertise; if a system predicts "malignant" but the pathologist sees benign features, they need to understand the discrepancy—did the system detect something subtle they missed, or is it making a systematic error? Second, </w:t>
      </w:r>
      <w:r w:rsidRPr="001553FD">
        <w:rPr>
          <w:rFonts w:asciiTheme="majorBidi" w:eastAsia="Times New Roman" w:hAnsiTheme="majorBidi" w:cstheme="majorBidi"/>
          <w:b/>
          <w:bCs/>
          <w:kern w:val="0"/>
          <w14:ligatures w14:val="none"/>
        </w:rPr>
        <w:t>error identification</w:t>
      </w:r>
      <w:r w:rsidRPr="001553FD">
        <w:rPr>
          <w:rFonts w:asciiTheme="majorBidi" w:eastAsia="Times New Roman" w:hAnsiTheme="majorBidi" w:cstheme="majorBidi"/>
          <w:kern w:val="0"/>
          <w14:ligatures w14:val="none"/>
        </w:rPr>
        <w:t xml:space="preserve">: when models fail, interpretable outputs help identify whether the failure is due to image quality issues, rare subtypes, or fundamental model limitations. Third, </w:t>
      </w:r>
      <w:r w:rsidRPr="001553FD">
        <w:rPr>
          <w:rFonts w:asciiTheme="majorBidi" w:eastAsia="Times New Roman" w:hAnsiTheme="majorBidi" w:cstheme="majorBidi"/>
          <w:b/>
          <w:bCs/>
          <w:kern w:val="0"/>
          <w14:ligatures w14:val="none"/>
        </w:rPr>
        <w:t>educational value</w:t>
      </w:r>
      <w:r w:rsidRPr="001553FD">
        <w:rPr>
          <w:rFonts w:asciiTheme="majorBidi" w:eastAsia="Times New Roman" w:hAnsiTheme="majorBidi" w:cstheme="majorBidi"/>
          <w:kern w:val="0"/>
          <w14:ligatures w14:val="none"/>
        </w:rPr>
        <w:t xml:space="preserve">: seeing which features drive predictions can teach residents about quantitative markers of malignancy, complementing traditional qualitative training. Fourth, </w:t>
      </w:r>
      <w:r w:rsidRPr="001553FD">
        <w:rPr>
          <w:rFonts w:asciiTheme="majorBidi" w:eastAsia="Times New Roman" w:hAnsiTheme="majorBidi" w:cstheme="majorBidi"/>
          <w:b/>
          <w:bCs/>
          <w:kern w:val="0"/>
          <w14:ligatures w14:val="none"/>
        </w:rPr>
        <w:t>legal and ethical accountability</w:t>
      </w:r>
      <w:r w:rsidRPr="001553FD">
        <w:rPr>
          <w:rFonts w:asciiTheme="majorBidi" w:eastAsia="Times New Roman" w:hAnsiTheme="majorBidi" w:cstheme="majorBidi"/>
          <w:kern w:val="0"/>
          <w14:ligatures w14:val="none"/>
        </w:rPr>
        <w:t xml:space="preserve">: if a misdiagnosis occurs, we need to understand the decision process for liability purposes (Rudin, 2019; </w:t>
      </w:r>
      <w:hyperlink r:id="rId24" w:history="1">
        <w:r w:rsidRPr="001553FD">
          <w:rPr>
            <w:rFonts w:asciiTheme="majorBidi" w:eastAsia="Times New Roman" w:hAnsiTheme="majorBidi" w:cstheme="majorBidi"/>
            <w:color w:val="0000FF"/>
            <w:kern w:val="0"/>
            <w:u w:val="single"/>
            <w14:ligatures w14:val="none"/>
          </w:rPr>
          <w:t>https://doi.org/10.1038/s42256-019-0048-x</w:t>
        </w:r>
      </w:hyperlink>
      <w:r w:rsidRPr="001553FD">
        <w:rPr>
          <w:rFonts w:asciiTheme="majorBidi" w:eastAsia="Times New Roman" w:hAnsiTheme="majorBidi" w:cstheme="majorBidi"/>
          <w:kern w:val="0"/>
          <w14:ligatures w14:val="none"/>
        </w:rPr>
        <w:t>).</w:t>
      </w:r>
    </w:p>
    <w:p w14:paraId="66A7E654" w14:textId="77777777" w:rsidR="00FF4DF7" w:rsidRPr="001553FD" w:rsidRDefault="00FF4DF7" w:rsidP="00FF4DF7">
      <w:pPr>
        <w:spacing w:before="100" w:beforeAutospacing="1" w:after="100" w:afterAutospacing="1"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b/>
          <w:bCs/>
          <w:kern w:val="0"/>
          <w14:ligatures w14:val="none"/>
        </w:rPr>
        <w:t>Inherent interpretability vs. post-hoc explanations:</w:t>
      </w:r>
      <w:r w:rsidRPr="001553FD">
        <w:rPr>
          <w:rFonts w:asciiTheme="majorBidi" w:eastAsia="Times New Roman" w:hAnsiTheme="majorBidi" w:cstheme="majorBidi"/>
          <w:kern w:val="0"/>
          <w14:ligatures w14:val="none"/>
        </w:rPr>
        <w:t xml:space="preserve"> Inherently interpretable models—linear regression, logistic regression, decision trees, rule-based systems—are transparent by design. We can directly examine coefficients, tree structures, or rules to understand how inputs map to outputs. Post-hoc explanation methods—LIME, SHAP, saliency maps—attempt to explain black-box models after training, but these explanations are approximations that may not faithfully represent the model's true reasoning (Rudin, 2019).</w:t>
      </w:r>
    </w:p>
    <w:p w14:paraId="523C07B8" w14:textId="77777777" w:rsidR="00FF4DF7" w:rsidRPr="001553FD" w:rsidRDefault="00FF4DF7" w:rsidP="00FF4DF7">
      <w:pPr>
        <w:spacing w:before="100" w:beforeAutospacing="1" w:after="100" w:afterAutospacing="1"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b/>
          <w:bCs/>
          <w:kern w:val="0"/>
          <w14:ligatures w14:val="none"/>
        </w:rPr>
        <w:t>Traditional ML interpretability advantages:</w:t>
      </w:r>
      <w:r w:rsidRPr="001553FD">
        <w:rPr>
          <w:rFonts w:asciiTheme="majorBidi" w:eastAsia="Times New Roman" w:hAnsiTheme="majorBidi" w:cstheme="majorBidi"/>
          <w:kern w:val="0"/>
          <w14:ligatures w14:val="none"/>
        </w:rPr>
        <w:t xml:space="preserve"> The three traditional ML methods we employ offer different types of interpretability:</w:t>
      </w:r>
    </w:p>
    <w:p w14:paraId="64010A90" w14:textId="77777777" w:rsidR="00FF4DF7" w:rsidRPr="001553FD" w:rsidRDefault="00FF4DF7" w:rsidP="00FF4DF7">
      <w:pPr>
        <w:numPr>
          <w:ilvl w:val="0"/>
          <w:numId w:val="48"/>
        </w:numPr>
        <w:spacing w:before="100" w:beforeAutospacing="1" w:after="100" w:afterAutospacing="1"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b/>
          <w:bCs/>
          <w:kern w:val="0"/>
          <w14:ligatures w14:val="none"/>
        </w:rPr>
        <w:t>SVM with RBF kernel:</w:t>
      </w:r>
      <w:r w:rsidRPr="001553FD">
        <w:rPr>
          <w:rFonts w:asciiTheme="majorBidi" w:eastAsia="Times New Roman" w:hAnsiTheme="majorBidi" w:cstheme="majorBidi"/>
          <w:kern w:val="0"/>
          <w14:ligatures w14:val="none"/>
        </w:rPr>
        <w:t xml:space="preserve"> While the kernel mapping is non-linear, we can identify support vectors (critical training samples near the decision boundary) and examine which features have highest weight magnitudes in the dual formulation. For linear SVMs, weights directly indicate feature importance.</w:t>
      </w:r>
    </w:p>
    <w:p w14:paraId="16FF25A9" w14:textId="77777777" w:rsidR="00FF4DF7" w:rsidRPr="001553FD" w:rsidRDefault="00FF4DF7" w:rsidP="00FF4DF7">
      <w:pPr>
        <w:numPr>
          <w:ilvl w:val="0"/>
          <w:numId w:val="48"/>
        </w:numPr>
        <w:spacing w:before="100" w:beforeAutospacing="1" w:after="100" w:afterAutospacing="1"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b/>
          <w:bCs/>
          <w:kern w:val="0"/>
          <w14:ligatures w14:val="none"/>
        </w:rPr>
        <w:t>Random Forest:</w:t>
      </w:r>
      <w:r w:rsidRPr="001553FD">
        <w:rPr>
          <w:rFonts w:asciiTheme="majorBidi" w:eastAsia="Times New Roman" w:hAnsiTheme="majorBidi" w:cstheme="majorBidi"/>
          <w:kern w:val="0"/>
          <w14:ligatures w14:val="none"/>
        </w:rPr>
        <w:t xml:space="preserve"> Provides Gini-based feature importance—the mean decrease in impurity when a feature is used for splitting, aggregated across all trees. This measures each feature's contribution to classification accuracy. Additionally, individual decision paths through trees can be examined for specific predictions.</w:t>
      </w:r>
    </w:p>
    <w:p w14:paraId="555474B9" w14:textId="77777777" w:rsidR="00FF4DF7" w:rsidRPr="001553FD" w:rsidRDefault="00FF4DF7" w:rsidP="00FF4DF7">
      <w:pPr>
        <w:numPr>
          <w:ilvl w:val="0"/>
          <w:numId w:val="48"/>
        </w:numPr>
        <w:spacing w:before="100" w:beforeAutospacing="1" w:after="100" w:afterAutospacing="1" w:line="240" w:lineRule="auto"/>
        <w:rPr>
          <w:rFonts w:asciiTheme="majorBidi" w:eastAsia="Times New Roman" w:hAnsiTheme="majorBidi" w:cstheme="majorBidi"/>
          <w:kern w:val="0"/>
          <w14:ligatures w14:val="none"/>
        </w:rPr>
      </w:pPr>
      <w:proofErr w:type="spellStart"/>
      <w:r w:rsidRPr="001553FD">
        <w:rPr>
          <w:rFonts w:asciiTheme="majorBidi" w:eastAsia="Times New Roman" w:hAnsiTheme="majorBidi" w:cstheme="majorBidi"/>
          <w:b/>
          <w:bCs/>
          <w:kern w:val="0"/>
          <w14:ligatures w14:val="none"/>
        </w:rPr>
        <w:t>XGBoost</w:t>
      </w:r>
      <w:proofErr w:type="spellEnd"/>
      <w:r w:rsidRPr="001553FD">
        <w:rPr>
          <w:rFonts w:asciiTheme="majorBidi" w:eastAsia="Times New Roman" w:hAnsiTheme="majorBidi" w:cstheme="majorBidi"/>
          <w:b/>
          <w:bCs/>
          <w:kern w:val="0"/>
          <w14:ligatures w14:val="none"/>
        </w:rPr>
        <w:t>:</w:t>
      </w:r>
      <w:r w:rsidRPr="001553FD">
        <w:rPr>
          <w:rFonts w:asciiTheme="majorBidi" w:eastAsia="Times New Roman" w:hAnsiTheme="majorBidi" w:cstheme="majorBidi"/>
          <w:kern w:val="0"/>
          <w14:ligatures w14:val="none"/>
        </w:rPr>
        <w:t xml:space="preserve"> Like Random Forest, provides gain-based importance (how much each feature improves accuracy), cover-based importance (how often features appear in trees), and weight-based importance (number of times used for splitting). SHAP values can also be efficiently computed for tree ensembles.</w:t>
      </w:r>
    </w:p>
    <w:p w14:paraId="240EBD1E" w14:textId="77777777" w:rsidR="00FF4DF7" w:rsidRPr="001553FD" w:rsidRDefault="00FF4DF7" w:rsidP="00FF4DF7">
      <w:pPr>
        <w:spacing w:before="100" w:beforeAutospacing="1" w:after="100" w:afterAutospacing="1"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kern w:val="0"/>
          <w14:ligatures w14:val="none"/>
        </w:rPr>
        <w:t>In contrast, deep CNNs are fundamentally opaque. While saliency maps and attention mechanisms provide some insight into which image regions matter, they don't explain what specific features (texture patterns, morphological characteristics) drove the decision in terms pathologists understand.</w:t>
      </w:r>
    </w:p>
    <w:p w14:paraId="6479EE8E" w14:textId="77777777" w:rsidR="00FF4DF7" w:rsidRPr="001553FD" w:rsidRDefault="00FF4DF7" w:rsidP="00FF4DF7">
      <w:pPr>
        <w:spacing w:before="100" w:beforeAutospacing="1" w:after="100" w:afterAutospacing="1"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b/>
          <w:bCs/>
          <w:kern w:val="0"/>
          <w14:ligatures w14:val="none"/>
        </w:rPr>
        <w:t>Trade-off between performance and interpretability:</w:t>
      </w:r>
      <w:r w:rsidRPr="001553FD">
        <w:rPr>
          <w:rFonts w:asciiTheme="majorBidi" w:eastAsia="Times New Roman" w:hAnsiTheme="majorBidi" w:cstheme="majorBidi"/>
          <w:kern w:val="0"/>
          <w14:ligatures w14:val="none"/>
        </w:rPr>
        <w:t xml:space="preserve"> There's often a trade-off—deep learning achieves higher accuracy but lower interpretability, while traditional ML offers moderate performance with full transparency. For high-stakes medical decisions where misclassification has serious consequences (missing cancer diagnoses), many argue that interpretability should </w:t>
      </w:r>
      <w:r w:rsidRPr="001553FD">
        <w:rPr>
          <w:rFonts w:asciiTheme="majorBidi" w:eastAsia="Times New Roman" w:hAnsiTheme="majorBidi" w:cstheme="majorBidi"/>
          <w:kern w:val="0"/>
          <w14:ligatures w14:val="none"/>
        </w:rPr>
        <w:lastRenderedPageBreak/>
        <w:t>take priority, accepting a small performance decrease for explainability (Caruana et al., 2015). Our work quantifies this trade-off: we achieve 69.6% accuracy (vs. 90%+ for deep learning) but can precisely identify which texture and morphological features distinguish benign from malignant tissue, allowing pathologists to validate these against established diagnostic criteria.</w:t>
      </w:r>
    </w:p>
    <w:p w14:paraId="74E86EFE" w14:textId="4608B65C" w:rsidR="00FF4DF7" w:rsidRPr="001553FD" w:rsidRDefault="007B364B" w:rsidP="00FF4DF7">
      <w:pPr>
        <w:spacing w:before="100" w:beforeAutospacing="1" w:after="100" w:afterAutospacing="1" w:line="240" w:lineRule="auto"/>
        <w:rPr>
          <w:rFonts w:asciiTheme="majorBidi" w:eastAsia="Times New Roman" w:hAnsiTheme="majorBidi" w:cstheme="majorBidi"/>
          <w:b/>
          <w:bCs/>
          <w:kern w:val="0"/>
          <w14:ligatures w14:val="none"/>
        </w:rPr>
      </w:pPr>
      <w:r w:rsidRPr="001553FD">
        <w:rPr>
          <w:rFonts w:asciiTheme="majorBidi" w:eastAsia="Times New Roman" w:hAnsiTheme="majorBidi" w:cstheme="majorBidi"/>
          <w:b/>
          <w:bCs/>
          <w:kern w:val="0"/>
          <w14:ligatures w14:val="none"/>
        </w:rPr>
        <w:t>4</w:t>
      </w:r>
      <w:r w:rsidR="00FF4DF7" w:rsidRPr="001553FD">
        <w:rPr>
          <w:rFonts w:asciiTheme="majorBidi" w:eastAsia="Times New Roman" w:hAnsiTheme="majorBidi" w:cstheme="majorBidi"/>
          <w:b/>
          <w:bCs/>
          <w:kern w:val="0"/>
          <w14:ligatures w14:val="none"/>
        </w:rPr>
        <w:t xml:space="preserve">.4 Deployment and </w:t>
      </w:r>
      <w:proofErr w:type="spellStart"/>
      <w:r w:rsidR="00FF4DF7" w:rsidRPr="001553FD">
        <w:rPr>
          <w:rFonts w:asciiTheme="majorBidi" w:eastAsia="Times New Roman" w:hAnsiTheme="majorBidi" w:cstheme="majorBidi"/>
          <w:b/>
          <w:bCs/>
          <w:kern w:val="0"/>
          <w14:ligatures w14:val="none"/>
        </w:rPr>
        <w:t>MLOps</w:t>
      </w:r>
      <w:proofErr w:type="spellEnd"/>
      <w:r w:rsidR="00FF4DF7" w:rsidRPr="001553FD">
        <w:rPr>
          <w:rFonts w:asciiTheme="majorBidi" w:eastAsia="Times New Roman" w:hAnsiTheme="majorBidi" w:cstheme="majorBidi"/>
          <w:b/>
          <w:bCs/>
          <w:kern w:val="0"/>
          <w14:ligatures w14:val="none"/>
        </w:rPr>
        <w:t xml:space="preserve"> Considerations for Clinical AI Systems</w:t>
      </w:r>
    </w:p>
    <w:p w14:paraId="13F6EF41" w14:textId="77777777" w:rsidR="00FF4DF7" w:rsidRPr="001553FD" w:rsidRDefault="00FF4DF7" w:rsidP="00FF4DF7">
      <w:pPr>
        <w:spacing w:before="100" w:beforeAutospacing="1" w:after="100" w:afterAutospacing="1"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kern w:val="0"/>
          <w14:ligatures w14:val="none"/>
        </w:rPr>
        <w:t>Successfully deploying machine learning models in clinical practice requires addressing challenges beyond algorithmic performance—data management, model versioning, monitoring, regulatory compliance, and integration with existing clinical workflows.</w:t>
      </w:r>
    </w:p>
    <w:p w14:paraId="03454717" w14:textId="77777777" w:rsidR="00FF4DF7" w:rsidRPr="001553FD" w:rsidRDefault="00FF4DF7" w:rsidP="00FF4DF7">
      <w:pPr>
        <w:spacing w:before="100" w:beforeAutospacing="1" w:after="100" w:afterAutospacing="1"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b/>
          <w:bCs/>
          <w:kern w:val="0"/>
          <w14:ligatures w14:val="none"/>
        </w:rPr>
        <w:t>Data pipeline and preprocessing standardization:</w:t>
      </w:r>
      <w:r w:rsidRPr="001553FD">
        <w:rPr>
          <w:rFonts w:asciiTheme="majorBidi" w:eastAsia="Times New Roman" w:hAnsiTheme="majorBidi" w:cstheme="majorBidi"/>
          <w:kern w:val="0"/>
          <w14:ligatures w14:val="none"/>
        </w:rPr>
        <w:t xml:space="preserve"> Clinical deployment requires robust, automated data pipelines. Histopathology images come from various scanners with different color calibrations, resolutions, and compression artifacts. Our preprocessing pipeline (10 stages including CLAHE, bilateral filtering, intensity normalization) standardizes inputs, but production systems must handle edge cases: extremely dark/bright images, artifacts from tissue folding, pen marks from pathologists, air bubbles under coverslips. Preprocessing failures can silently degrade performance, requiring comprehensive error handling and validation (</w:t>
      </w:r>
      <w:proofErr w:type="spellStart"/>
      <w:r w:rsidRPr="001553FD">
        <w:rPr>
          <w:rFonts w:asciiTheme="majorBidi" w:eastAsia="Times New Roman" w:hAnsiTheme="majorBidi" w:cstheme="majorBidi"/>
          <w:kern w:val="0"/>
          <w14:ligatures w14:val="none"/>
        </w:rPr>
        <w:t>Litjens</w:t>
      </w:r>
      <w:proofErr w:type="spellEnd"/>
      <w:r w:rsidRPr="001553FD">
        <w:rPr>
          <w:rFonts w:asciiTheme="majorBidi" w:eastAsia="Times New Roman" w:hAnsiTheme="majorBidi" w:cstheme="majorBidi"/>
          <w:kern w:val="0"/>
          <w14:ligatures w14:val="none"/>
        </w:rPr>
        <w:t xml:space="preserve"> et al., 2017).</w:t>
      </w:r>
    </w:p>
    <w:p w14:paraId="18160C0F" w14:textId="77777777" w:rsidR="00FF4DF7" w:rsidRPr="001553FD" w:rsidRDefault="00FF4DF7" w:rsidP="00FF4DF7">
      <w:pPr>
        <w:spacing w:before="100" w:beforeAutospacing="1" w:after="100" w:afterAutospacing="1" w:line="240" w:lineRule="auto"/>
        <w:rPr>
          <w:rFonts w:asciiTheme="majorBidi" w:eastAsia="Times New Roman" w:hAnsiTheme="majorBidi" w:cstheme="majorBidi"/>
          <w:kern w:val="0"/>
          <w14:ligatures w14:val="none"/>
        </w:rPr>
      </w:pPr>
    </w:p>
    <w:p w14:paraId="1E814F27" w14:textId="77CCF447" w:rsidR="00FF4DF7" w:rsidRPr="001553FD" w:rsidRDefault="00FF4DF7" w:rsidP="00F33683">
      <w:pPr>
        <w:pStyle w:val="Heading1"/>
        <w:numPr>
          <w:ilvl w:val="0"/>
          <w:numId w:val="84"/>
        </w:numPr>
        <w:rPr>
          <w:rFonts w:eastAsia="Times New Roman"/>
        </w:rPr>
      </w:pPr>
      <w:r w:rsidRPr="001553FD">
        <w:rPr>
          <w:rFonts w:eastAsia="Times New Roman"/>
        </w:rPr>
        <w:t xml:space="preserve"> </w:t>
      </w:r>
      <w:bookmarkStart w:id="19" w:name="_Toc217266177"/>
      <w:r w:rsidRPr="001553FD">
        <w:rPr>
          <w:rFonts w:eastAsia="Times New Roman"/>
        </w:rPr>
        <w:t>Methodology</w:t>
      </w:r>
      <w:bookmarkEnd w:id="19"/>
    </w:p>
    <w:p w14:paraId="61C640AA" w14:textId="77777777" w:rsidR="00FF4DF7" w:rsidRPr="001553FD" w:rsidRDefault="00FF4DF7" w:rsidP="00FF4DF7">
      <w:pPr>
        <w:spacing w:before="100" w:beforeAutospacing="1" w:after="100" w:afterAutospacing="1"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kern w:val="0"/>
          <w14:ligatures w14:val="none"/>
        </w:rPr>
        <w:t>This section details our complete pattern recognition pipeline from raw histopathology images to final binary classification. We describe the problem formulation, dataset characteristics, preprocessing steps, and feature extraction methods that generate our comprehensive 2,767-feature representation.</w:t>
      </w:r>
    </w:p>
    <w:p w14:paraId="0DABAE20" w14:textId="5ECBED3F" w:rsidR="00FF4DF7" w:rsidRPr="001553FD" w:rsidRDefault="00A87A7A" w:rsidP="007B364B">
      <w:pPr>
        <w:pStyle w:val="Heading2"/>
        <w:rPr>
          <w:rFonts w:asciiTheme="majorBidi" w:hAnsiTheme="majorBidi" w:cstheme="majorBidi"/>
        </w:rPr>
      </w:pPr>
      <w:bookmarkStart w:id="20" w:name="_Toc217266178"/>
      <w:r w:rsidRPr="001553FD">
        <w:rPr>
          <w:rFonts w:asciiTheme="majorBidi" w:hAnsiTheme="majorBidi" w:cstheme="majorBidi"/>
        </w:rPr>
        <w:t>3</w:t>
      </w:r>
      <w:r w:rsidR="00FF4DF7" w:rsidRPr="001553FD">
        <w:rPr>
          <w:rFonts w:asciiTheme="majorBidi" w:hAnsiTheme="majorBidi" w:cstheme="majorBidi"/>
        </w:rPr>
        <w:t>.1 Problem Formulation</w:t>
      </w:r>
      <w:bookmarkEnd w:id="20"/>
    </w:p>
    <w:p w14:paraId="0E43B87A" w14:textId="77777777" w:rsidR="00FF4DF7" w:rsidRPr="001553FD" w:rsidRDefault="00FF4DF7" w:rsidP="00FF4DF7">
      <w:pPr>
        <w:spacing w:before="100" w:beforeAutospacing="1" w:after="100" w:afterAutospacing="1"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kern w:val="0"/>
          <w14:ligatures w14:val="none"/>
        </w:rPr>
        <w:t>We formulate breast histopathology classification as a supervised binary classification task:</w:t>
      </w:r>
    </w:p>
    <w:p w14:paraId="5708D24C" w14:textId="77777777" w:rsidR="00FF4DF7" w:rsidRPr="001553FD" w:rsidRDefault="00FF4DF7" w:rsidP="00FF4DF7">
      <w:pPr>
        <w:spacing w:before="100" w:beforeAutospacing="1" w:after="100" w:afterAutospacing="1"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b/>
          <w:bCs/>
          <w:kern w:val="0"/>
          <w14:ligatures w14:val="none"/>
        </w:rPr>
        <w:t>Input:</w:t>
      </w:r>
      <w:r w:rsidRPr="001553FD">
        <w:rPr>
          <w:rFonts w:asciiTheme="majorBidi" w:eastAsia="Times New Roman" w:hAnsiTheme="majorBidi" w:cstheme="majorBidi"/>
          <w:kern w:val="0"/>
          <w14:ligatures w14:val="none"/>
        </w:rPr>
        <w:t xml:space="preserve"> RGB histopathology image I </w:t>
      </w:r>
      <w:r w:rsidRPr="001553FD">
        <w:rPr>
          <w:rFonts w:ascii="Cambria Math" w:eastAsia="Times New Roman" w:hAnsi="Cambria Math" w:cs="Cambria Math"/>
          <w:kern w:val="0"/>
          <w14:ligatures w14:val="none"/>
        </w:rPr>
        <w:t>∈</w:t>
      </w:r>
      <w:r w:rsidRPr="001553FD">
        <w:rPr>
          <w:rFonts w:asciiTheme="majorBidi" w:eastAsia="Times New Roman" w:hAnsiTheme="majorBidi" w:cstheme="majorBidi"/>
          <w:kern w:val="0"/>
          <w14:ligatures w14:val="none"/>
        </w:rPr>
        <w:t xml:space="preserve"> ℝ^(H×W×3) from H&amp;E stained breast tissue</w:t>
      </w:r>
      <w:r w:rsidRPr="001553FD">
        <w:rPr>
          <w:rFonts w:asciiTheme="majorBidi" w:eastAsia="Times New Roman" w:hAnsiTheme="majorBidi" w:cstheme="majorBidi"/>
          <w:kern w:val="0"/>
          <w14:ligatures w14:val="none"/>
        </w:rPr>
        <w:br/>
      </w:r>
      <w:r w:rsidRPr="001553FD">
        <w:rPr>
          <w:rFonts w:asciiTheme="majorBidi" w:eastAsia="Times New Roman" w:hAnsiTheme="majorBidi" w:cstheme="majorBidi"/>
          <w:b/>
          <w:bCs/>
          <w:kern w:val="0"/>
          <w14:ligatures w14:val="none"/>
        </w:rPr>
        <w:t>Output:</w:t>
      </w:r>
      <w:r w:rsidRPr="001553FD">
        <w:rPr>
          <w:rFonts w:asciiTheme="majorBidi" w:eastAsia="Times New Roman" w:hAnsiTheme="majorBidi" w:cstheme="majorBidi"/>
          <w:kern w:val="0"/>
          <w14:ligatures w14:val="none"/>
        </w:rPr>
        <w:t xml:space="preserve"> Class label y </w:t>
      </w:r>
      <w:r w:rsidRPr="001553FD">
        <w:rPr>
          <w:rFonts w:ascii="Cambria Math" w:eastAsia="Times New Roman" w:hAnsi="Cambria Math" w:cs="Cambria Math"/>
          <w:kern w:val="0"/>
          <w14:ligatures w14:val="none"/>
        </w:rPr>
        <w:t>∈</w:t>
      </w:r>
      <w:r w:rsidRPr="001553FD">
        <w:rPr>
          <w:rFonts w:asciiTheme="majorBidi" w:eastAsia="Times New Roman" w:hAnsiTheme="majorBidi" w:cstheme="majorBidi"/>
          <w:kern w:val="0"/>
          <w14:ligatures w14:val="none"/>
        </w:rPr>
        <w:t xml:space="preserve"> {0,1} where 0=benign, 1=malignant</w:t>
      </w:r>
      <w:r w:rsidRPr="001553FD">
        <w:rPr>
          <w:rFonts w:asciiTheme="majorBidi" w:eastAsia="Times New Roman" w:hAnsiTheme="majorBidi" w:cstheme="majorBidi"/>
          <w:kern w:val="0"/>
          <w14:ligatures w14:val="none"/>
        </w:rPr>
        <w:br/>
      </w:r>
      <w:r w:rsidRPr="001553FD">
        <w:rPr>
          <w:rFonts w:asciiTheme="majorBidi" w:eastAsia="Times New Roman" w:hAnsiTheme="majorBidi" w:cstheme="majorBidi"/>
          <w:b/>
          <w:bCs/>
          <w:kern w:val="0"/>
          <w14:ligatures w14:val="none"/>
        </w:rPr>
        <w:t>Goal:</w:t>
      </w:r>
      <w:r w:rsidRPr="001553FD">
        <w:rPr>
          <w:rFonts w:asciiTheme="majorBidi" w:eastAsia="Times New Roman" w:hAnsiTheme="majorBidi" w:cstheme="majorBidi"/>
          <w:kern w:val="0"/>
          <w14:ligatures w14:val="none"/>
        </w:rPr>
        <w:t xml:space="preserve"> Learn function f: I → y that maximizes classification accuracy while maintaining high sensitivity (minimizing false negatives—missed cancers)</w:t>
      </w:r>
    </w:p>
    <w:p w14:paraId="08788D5F" w14:textId="77777777" w:rsidR="00FF4DF7" w:rsidRPr="001553FD" w:rsidRDefault="00FF4DF7" w:rsidP="00FF4DF7">
      <w:pPr>
        <w:spacing w:before="100" w:beforeAutospacing="1" w:after="100" w:afterAutospacing="1"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b/>
          <w:bCs/>
          <w:kern w:val="0"/>
          <w14:ligatures w14:val="none"/>
        </w:rPr>
        <w:t>Mathematical formulation:</w:t>
      </w:r>
    </w:p>
    <w:p w14:paraId="13D42E3C" w14:textId="77777777" w:rsidR="00FF4DF7" w:rsidRPr="001553FD" w:rsidRDefault="00FF4DF7" w:rsidP="00FF4DF7">
      <w:pPr>
        <w:spacing w:before="100" w:beforeAutospacing="1" w:after="100" w:afterAutospacing="1"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kern w:val="0"/>
          <w14:ligatures w14:val="none"/>
        </w:rPr>
        <w:t xml:space="preserve">Given labeled training set </w:t>
      </w:r>
      <w:proofErr w:type="spellStart"/>
      <w:r w:rsidRPr="001553FD">
        <w:rPr>
          <w:rFonts w:asciiTheme="majorBidi" w:eastAsia="Times New Roman" w:hAnsiTheme="majorBidi" w:cstheme="majorBidi"/>
          <w:kern w:val="0"/>
          <w14:ligatures w14:val="none"/>
        </w:rPr>
        <w:t>D_train</w:t>
      </w:r>
      <w:proofErr w:type="spellEnd"/>
      <w:r w:rsidRPr="001553FD">
        <w:rPr>
          <w:rFonts w:asciiTheme="majorBidi" w:eastAsia="Times New Roman" w:hAnsiTheme="majorBidi" w:cstheme="majorBidi"/>
          <w:kern w:val="0"/>
          <w14:ligatures w14:val="none"/>
        </w:rPr>
        <w:t xml:space="preserve"> = {(</w:t>
      </w:r>
      <w:proofErr w:type="spellStart"/>
      <w:r w:rsidRPr="001553FD">
        <w:rPr>
          <w:rFonts w:asciiTheme="majorBidi" w:eastAsia="Times New Roman" w:hAnsiTheme="majorBidi" w:cstheme="majorBidi"/>
          <w:kern w:val="0"/>
          <w14:ligatures w14:val="none"/>
        </w:rPr>
        <w:t>I_i</w:t>
      </w:r>
      <w:proofErr w:type="spellEnd"/>
      <w:r w:rsidRPr="001553FD">
        <w:rPr>
          <w:rFonts w:asciiTheme="majorBidi" w:eastAsia="Times New Roman" w:hAnsiTheme="majorBidi" w:cstheme="majorBidi"/>
          <w:kern w:val="0"/>
          <w14:ligatures w14:val="none"/>
        </w:rPr>
        <w:t xml:space="preserve">, </w:t>
      </w:r>
      <w:proofErr w:type="spellStart"/>
      <w:r w:rsidRPr="001553FD">
        <w:rPr>
          <w:rFonts w:asciiTheme="majorBidi" w:eastAsia="Times New Roman" w:hAnsiTheme="majorBidi" w:cstheme="majorBidi"/>
          <w:kern w:val="0"/>
          <w14:ligatures w14:val="none"/>
        </w:rPr>
        <w:t>y_i</w:t>
      </w:r>
      <w:proofErr w:type="spellEnd"/>
      <w:r w:rsidRPr="001553FD">
        <w:rPr>
          <w:rFonts w:asciiTheme="majorBidi" w:eastAsia="Times New Roman" w:hAnsiTheme="majorBidi" w:cstheme="majorBidi"/>
          <w:kern w:val="0"/>
          <w14:ligatures w14:val="none"/>
        </w:rPr>
        <w:t>)}^N_{</w:t>
      </w:r>
      <w:proofErr w:type="spellStart"/>
      <w:r w:rsidRPr="001553FD">
        <w:rPr>
          <w:rFonts w:asciiTheme="majorBidi" w:eastAsia="Times New Roman" w:hAnsiTheme="majorBidi" w:cstheme="majorBidi"/>
          <w:kern w:val="0"/>
          <w14:ligatures w14:val="none"/>
        </w:rPr>
        <w:t>i</w:t>
      </w:r>
      <w:proofErr w:type="spellEnd"/>
      <w:r w:rsidRPr="001553FD">
        <w:rPr>
          <w:rFonts w:asciiTheme="majorBidi" w:eastAsia="Times New Roman" w:hAnsiTheme="majorBidi" w:cstheme="majorBidi"/>
          <w:kern w:val="0"/>
          <w14:ligatures w14:val="none"/>
        </w:rPr>
        <w:t>=1}, we:</w:t>
      </w:r>
    </w:p>
    <w:p w14:paraId="4DFE7A87" w14:textId="77777777" w:rsidR="00FF4DF7" w:rsidRPr="001553FD" w:rsidRDefault="00FF4DF7" w:rsidP="00FF4DF7">
      <w:pPr>
        <w:numPr>
          <w:ilvl w:val="0"/>
          <w:numId w:val="49"/>
        </w:numPr>
        <w:spacing w:before="100" w:beforeAutospacing="1" w:after="100" w:afterAutospacing="1"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b/>
          <w:bCs/>
          <w:kern w:val="0"/>
          <w14:ligatures w14:val="none"/>
        </w:rPr>
        <w:t>Preprocess:</w:t>
      </w:r>
      <w:r w:rsidRPr="001553FD">
        <w:rPr>
          <w:rFonts w:asciiTheme="majorBidi" w:eastAsia="Times New Roman" w:hAnsiTheme="majorBidi" w:cstheme="majorBidi"/>
          <w:kern w:val="0"/>
          <w14:ligatures w14:val="none"/>
        </w:rPr>
        <w:t xml:space="preserve"> Transform </w:t>
      </w:r>
      <w:proofErr w:type="spellStart"/>
      <w:r w:rsidRPr="001553FD">
        <w:rPr>
          <w:rFonts w:asciiTheme="majorBidi" w:eastAsia="Times New Roman" w:hAnsiTheme="majorBidi" w:cstheme="majorBidi"/>
          <w:kern w:val="0"/>
          <w14:ligatures w14:val="none"/>
        </w:rPr>
        <w:t>I_i</w:t>
      </w:r>
      <w:proofErr w:type="spellEnd"/>
      <w:r w:rsidRPr="001553FD">
        <w:rPr>
          <w:rFonts w:asciiTheme="majorBidi" w:eastAsia="Times New Roman" w:hAnsiTheme="majorBidi" w:cstheme="majorBidi"/>
          <w:kern w:val="0"/>
          <w14:ligatures w14:val="none"/>
        </w:rPr>
        <w:t xml:space="preserve"> → I'_</w:t>
      </w:r>
      <w:proofErr w:type="spellStart"/>
      <w:r w:rsidRPr="001553FD">
        <w:rPr>
          <w:rFonts w:asciiTheme="majorBidi" w:eastAsia="Times New Roman" w:hAnsiTheme="majorBidi" w:cstheme="majorBidi"/>
          <w:kern w:val="0"/>
          <w14:ligatures w14:val="none"/>
        </w:rPr>
        <w:t>i</w:t>
      </w:r>
      <w:proofErr w:type="spellEnd"/>
      <w:r w:rsidRPr="001553FD">
        <w:rPr>
          <w:rFonts w:asciiTheme="majorBidi" w:eastAsia="Times New Roman" w:hAnsiTheme="majorBidi" w:cstheme="majorBidi"/>
          <w:kern w:val="0"/>
          <w14:ligatures w14:val="none"/>
        </w:rPr>
        <w:t xml:space="preserve"> through 10-stage pipeline</w:t>
      </w:r>
    </w:p>
    <w:p w14:paraId="36AF78DE" w14:textId="77777777" w:rsidR="00FF4DF7" w:rsidRPr="001553FD" w:rsidRDefault="00FF4DF7" w:rsidP="00FF4DF7">
      <w:pPr>
        <w:numPr>
          <w:ilvl w:val="0"/>
          <w:numId w:val="49"/>
        </w:numPr>
        <w:spacing w:before="100" w:beforeAutospacing="1" w:after="100" w:afterAutospacing="1"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b/>
          <w:bCs/>
          <w:kern w:val="0"/>
          <w14:ligatures w14:val="none"/>
        </w:rPr>
        <w:t>Extract features:</w:t>
      </w:r>
      <w:r w:rsidRPr="001553FD">
        <w:rPr>
          <w:rFonts w:asciiTheme="majorBidi" w:eastAsia="Times New Roman" w:hAnsiTheme="majorBidi" w:cstheme="majorBidi"/>
          <w:kern w:val="0"/>
          <w14:ligatures w14:val="none"/>
        </w:rPr>
        <w:t xml:space="preserve"> Compute feature vector </w:t>
      </w:r>
      <w:proofErr w:type="spellStart"/>
      <w:r w:rsidRPr="001553FD">
        <w:rPr>
          <w:rFonts w:asciiTheme="majorBidi" w:eastAsia="Times New Roman" w:hAnsiTheme="majorBidi" w:cstheme="majorBidi"/>
          <w:kern w:val="0"/>
          <w14:ligatures w14:val="none"/>
        </w:rPr>
        <w:t>x_i</w:t>
      </w:r>
      <w:proofErr w:type="spellEnd"/>
      <w:r w:rsidRPr="001553FD">
        <w:rPr>
          <w:rFonts w:asciiTheme="majorBidi" w:eastAsia="Times New Roman" w:hAnsiTheme="majorBidi" w:cstheme="majorBidi"/>
          <w:kern w:val="0"/>
          <w14:ligatures w14:val="none"/>
        </w:rPr>
        <w:t xml:space="preserve"> = φ(I'_</w:t>
      </w:r>
      <w:proofErr w:type="spellStart"/>
      <w:r w:rsidRPr="001553FD">
        <w:rPr>
          <w:rFonts w:asciiTheme="majorBidi" w:eastAsia="Times New Roman" w:hAnsiTheme="majorBidi" w:cstheme="majorBidi"/>
          <w:kern w:val="0"/>
          <w14:ligatures w14:val="none"/>
        </w:rPr>
        <w:t>i</w:t>
      </w:r>
      <w:proofErr w:type="spellEnd"/>
      <w:r w:rsidRPr="001553FD">
        <w:rPr>
          <w:rFonts w:asciiTheme="majorBidi" w:eastAsia="Times New Roman" w:hAnsiTheme="majorBidi" w:cstheme="majorBidi"/>
          <w:kern w:val="0"/>
          <w14:ligatures w14:val="none"/>
        </w:rPr>
        <w:t xml:space="preserve">) </w:t>
      </w:r>
      <w:r w:rsidRPr="001553FD">
        <w:rPr>
          <w:rFonts w:ascii="Cambria Math" w:eastAsia="Times New Roman" w:hAnsi="Cambria Math" w:cs="Cambria Math"/>
          <w:kern w:val="0"/>
          <w14:ligatures w14:val="none"/>
        </w:rPr>
        <w:t>∈</w:t>
      </w:r>
      <w:r w:rsidRPr="001553FD">
        <w:rPr>
          <w:rFonts w:asciiTheme="majorBidi" w:eastAsia="Times New Roman" w:hAnsiTheme="majorBidi" w:cstheme="majorBidi"/>
          <w:kern w:val="0"/>
          <w14:ligatures w14:val="none"/>
        </w:rPr>
        <w:t xml:space="preserve"> </w:t>
      </w:r>
      <w:proofErr w:type="spellStart"/>
      <w:r w:rsidRPr="001553FD">
        <w:rPr>
          <w:rFonts w:asciiTheme="majorBidi" w:eastAsia="Times New Roman" w:hAnsiTheme="majorBidi" w:cstheme="majorBidi"/>
          <w:kern w:val="0"/>
          <w14:ligatures w14:val="none"/>
        </w:rPr>
        <w:t>ℝ^p</w:t>
      </w:r>
      <w:proofErr w:type="spellEnd"/>
      <w:r w:rsidRPr="001553FD">
        <w:rPr>
          <w:rFonts w:asciiTheme="majorBidi" w:eastAsia="Times New Roman" w:hAnsiTheme="majorBidi" w:cstheme="majorBidi"/>
          <w:kern w:val="0"/>
          <w14:ligatures w14:val="none"/>
        </w:rPr>
        <w:t xml:space="preserve"> where p=2,767</w:t>
      </w:r>
    </w:p>
    <w:p w14:paraId="04BC9EBD" w14:textId="77777777" w:rsidR="00FF4DF7" w:rsidRPr="001553FD" w:rsidRDefault="00FF4DF7" w:rsidP="00FF4DF7">
      <w:pPr>
        <w:numPr>
          <w:ilvl w:val="0"/>
          <w:numId w:val="49"/>
        </w:numPr>
        <w:spacing w:before="100" w:beforeAutospacing="1" w:after="100" w:afterAutospacing="1"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b/>
          <w:bCs/>
          <w:kern w:val="0"/>
          <w14:ligatures w14:val="none"/>
        </w:rPr>
        <w:t>Select features:</w:t>
      </w:r>
      <w:r w:rsidRPr="001553FD">
        <w:rPr>
          <w:rFonts w:asciiTheme="majorBidi" w:eastAsia="Times New Roman" w:hAnsiTheme="majorBidi" w:cstheme="majorBidi"/>
          <w:kern w:val="0"/>
          <w14:ligatures w14:val="none"/>
        </w:rPr>
        <w:t xml:space="preserve"> Identify discriminative subset x̃_</w:t>
      </w:r>
      <w:proofErr w:type="spellStart"/>
      <w:r w:rsidRPr="001553FD">
        <w:rPr>
          <w:rFonts w:asciiTheme="majorBidi" w:eastAsia="Times New Roman" w:hAnsiTheme="majorBidi" w:cstheme="majorBidi"/>
          <w:kern w:val="0"/>
          <w14:ligatures w14:val="none"/>
        </w:rPr>
        <w:t>i</w:t>
      </w:r>
      <w:proofErr w:type="spellEnd"/>
      <w:r w:rsidRPr="001553FD">
        <w:rPr>
          <w:rFonts w:asciiTheme="majorBidi" w:eastAsia="Times New Roman" w:hAnsiTheme="majorBidi" w:cstheme="majorBidi"/>
          <w:kern w:val="0"/>
          <w14:ligatures w14:val="none"/>
        </w:rPr>
        <w:t xml:space="preserve"> </w:t>
      </w:r>
      <w:r w:rsidRPr="001553FD">
        <w:rPr>
          <w:rFonts w:ascii="Cambria Math" w:eastAsia="Times New Roman" w:hAnsi="Cambria Math" w:cs="Cambria Math"/>
          <w:kern w:val="0"/>
          <w14:ligatures w14:val="none"/>
        </w:rPr>
        <w:t>∈</w:t>
      </w:r>
      <w:r w:rsidRPr="001553FD">
        <w:rPr>
          <w:rFonts w:asciiTheme="majorBidi" w:eastAsia="Times New Roman" w:hAnsiTheme="majorBidi" w:cstheme="majorBidi"/>
          <w:kern w:val="0"/>
          <w14:ligatures w14:val="none"/>
        </w:rPr>
        <w:t xml:space="preserve"> </w:t>
      </w:r>
      <w:proofErr w:type="spellStart"/>
      <w:r w:rsidRPr="001553FD">
        <w:rPr>
          <w:rFonts w:asciiTheme="majorBidi" w:eastAsia="Times New Roman" w:hAnsiTheme="majorBidi" w:cstheme="majorBidi"/>
          <w:kern w:val="0"/>
          <w14:ligatures w14:val="none"/>
        </w:rPr>
        <w:t>ℝ^k</w:t>
      </w:r>
      <w:proofErr w:type="spellEnd"/>
      <w:r w:rsidRPr="001553FD">
        <w:rPr>
          <w:rFonts w:asciiTheme="majorBidi" w:eastAsia="Times New Roman" w:hAnsiTheme="majorBidi" w:cstheme="majorBidi"/>
          <w:kern w:val="0"/>
          <w14:ligatures w14:val="none"/>
        </w:rPr>
        <w:t xml:space="preserve"> where k=400</w:t>
      </w:r>
    </w:p>
    <w:p w14:paraId="53227414" w14:textId="77777777" w:rsidR="00FF4DF7" w:rsidRPr="001553FD" w:rsidRDefault="00FF4DF7" w:rsidP="00FF4DF7">
      <w:pPr>
        <w:numPr>
          <w:ilvl w:val="0"/>
          <w:numId w:val="49"/>
        </w:numPr>
        <w:spacing w:before="100" w:beforeAutospacing="1" w:after="100" w:afterAutospacing="1"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b/>
          <w:bCs/>
          <w:kern w:val="0"/>
          <w14:ligatures w14:val="none"/>
        </w:rPr>
        <w:lastRenderedPageBreak/>
        <w:t>Train classifier:</w:t>
      </w:r>
      <w:r w:rsidRPr="001553FD">
        <w:rPr>
          <w:rFonts w:asciiTheme="majorBidi" w:eastAsia="Times New Roman" w:hAnsiTheme="majorBidi" w:cstheme="majorBidi"/>
          <w:kern w:val="0"/>
          <w14:ligatures w14:val="none"/>
        </w:rPr>
        <w:t xml:space="preserve"> Learn f: x̃ → y by minimizing empirical risk: f* = </w:t>
      </w:r>
      <w:proofErr w:type="spellStart"/>
      <w:r w:rsidRPr="001553FD">
        <w:rPr>
          <w:rFonts w:asciiTheme="majorBidi" w:eastAsia="Times New Roman" w:hAnsiTheme="majorBidi" w:cstheme="majorBidi"/>
          <w:kern w:val="0"/>
          <w14:ligatures w14:val="none"/>
        </w:rPr>
        <w:t>argmin_f</w:t>
      </w:r>
      <w:proofErr w:type="spellEnd"/>
      <w:r w:rsidRPr="001553FD">
        <w:rPr>
          <w:rFonts w:asciiTheme="majorBidi" w:eastAsia="Times New Roman" w:hAnsiTheme="majorBidi" w:cstheme="majorBidi"/>
          <w:kern w:val="0"/>
          <w14:ligatures w14:val="none"/>
        </w:rPr>
        <w:t xml:space="preserve"> (1/N) Σ L(f(x̃_</w:t>
      </w:r>
      <w:proofErr w:type="spellStart"/>
      <w:r w:rsidRPr="001553FD">
        <w:rPr>
          <w:rFonts w:asciiTheme="majorBidi" w:eastAsia="Times New Roman" w:hAnsiTheme="majorBidi" w:cstheme="majorBidi"/>
          <w:kern w:val="0"/>
          <w14:ligatures w14:val="none"/>
        </w:rPr>
        <w:t>i</w:t>
      </w:r>
      <w:proofErr w:type="spellEnd"/>
      <w:r w:rsidRPr="001553FD">
        <w:rPr>
          <w:rFonts w:asciiTheme="majorBidi" w:eastAsia="Times New Roman" w:hAnsiTheme="majorBidi" w:cstheme="majorBidi"/>
          <w:kern w:val="0"/>
          <w14:ligatures w14:val="none"/>
        </w:rPr>
        <w:t xml:space="preserve">), </w:t>
      </w:r>
      <w:proofErr w:type="spellStart"/>
      <w:r w:rsidRPr="001553FD">
        <w:rPr>
          <w:rFonts w:asciiTheme="majorBidi" w:eastAsia="Times New Roman" w:hAnsiTheme="majorBidi" w:cstheme="majorBidi"/>
          <w:kern w:val="0"/>
          <w14:ligatures w14:val="none"/>
        </w:rPr>
        <w:t>y_i</w:t>
      </w:r>
      <w:proofErr w:type="spellEnd"/>
      <w:r w:rsidRPr="001553FD">
        <w:rPr>
          <w:rFonts w:asciiTheme="majorBidi" w:eastAsia="Times New Roman" w:hAnsiTheme="majorBidi" w:cstheme="majorBidi"/>
          <w:kern w:val="0"/>
          <w14:ligatures w14:val="none"/>
        </w:rPr>
        <w:t>) + Ω(f) where L() is loss function and Ω() is regularization</w:t>
      </w:r>
    </w:p>
    <w:p w14:paraId="6BCBFEAD" w14:textId="77777777" w:rsidR="00FF4DF7" w:rsidRPr="001553FD" w:rsidRDefault="00FF4DF7" w:rsidP="00FF4DF7">
      <w:pPr>
        <w:numPr>
          <w:ilvl w:val="0"/>
          <w:numId w:val="49"/>
        </w:numPr>
        <w:spacing w:before="100" w:beforeAutospacing="1" w:after="100" w:afterAutospacing="1"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b/>
          <w:bCs/>
          <w:kern w:val="0"/>
          <w14:ligatures w14:val="none"/>
        </w:rPr>
        <w:t>Evaluate:</w:t>
      </w:r>
      <w:r w:rsidRPr="001553FD">
        <w:rPr>
          <w:rFonts w:asciiTheme="majorBidi" w:eastAsia="Times New Roman" w:hAnsiTheme="majorBidi" w:cstheme="majorBidi"/>
          <w:kern w:val="0"/>
          <w14:ligatures w14:val="none"/>
        </w:rPr>
        <w:t xml:space="preserve"> Test f* on held-out test set </w:t>
      </w:r>
      <w:proofErr w:type="spellStart"/>
      <w:r w:rsidRPr="001553FD">
        <w:rPr>
          <w:rFonts w:asciiTheme="majorBidi" w:eastAsia="Times New Roman" w:hAnsiTheme="majorBidi" w:cstheme="majorBidi"/>
          <w:kern w:val="0"/>
          <w14:ligatures w14:val="none"/>
        </w:rPr>
        <w:t>D_test</w:t>
      </w:r>
      <w:proofErr w:type="spellEnd"/>
      <w:r w:rsidRPr="001553FD">
        <w:rPr>
          <w:rFonts w:asciiTheme="majorBidi" w:eastAsia="Times New Roman" w:hAnsiTheme="majorBidi" w:cstheme="majorBidi"/>
          <w:kern w:val="0"/>
          <w14:ligatures w14:val="none"/>
        </w:rPr>
        <w:t xml:space="preserve"> to estimate generalization performance</w:t>
      </w:r>
    </w:p>
    <w:p w14:paraId="0BF623C5" w14:textId="77777777" w:rsidR="00FF4DF7" w:rsidRPr="001553FD" w:rsidRDefault="00FF4DF7" w:rsidP="00FF4DF7">
      <w:pPr>
        <w:spacing w:before="100" w:beforeAutospacing="1" w:after="100" w:afterAutospacing="1"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b/>
          <w:bCs/>
          <w:kern w:val="0"/>
          <w14:ligatures w14:val="none"/>
        </w:rPr>
        <w:t>Clinical constraints:</w:t>
      </w:r>
    </w:p>
    <w:p w14:paraId="7CC6E5D9" w14:textId="77777777" w:rsidR="00FF4DF7" w:rsidRPr="001553FD" w:rsidRDefault="00FF4DF7" w:rsidP="00FF4DF7">
      <w:pPr>
        <w:numPr>
          <w:ilvl w:val="0"/>
          <w:numId w:val="50"/>
        </w:numPr>
        <w:spacing w:before="100" w:beforeAutospacing="1" w:after="100" w:afterAutospacing="1"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b/>
          <w:bCs/>
          <w:kern w:val="0"/>
          <w14:ligatures w14:val="none"/>
        </w:rPr>
        <w:t>Sensitivity priority:</w:t>
      </w:r>
      <w:r w:rsidRPr="001553FD">
        <w:rPr>
          <w:rFonts w:asciiTheme="majorBidi" w:eastAsia="Times New Roman" w:hAnsiTheme="majorBidi" w:cstheme="majorBidi"/>
          <w:kern w:val="0"/>
          <w14:ligatures w14:val="none"/>
        </w:rPr>
        <w:t xml:space="preserve"> False negatives (missing cancer) are clinically more severe than false positives (unnecessary biopsies). We prioritize sensitivity over specificity.</w:t>
      </w:r>
    </w:p>
    <w:p w14:paraId="756CB941" w14:textId="77777777" w:rsidR="00FF4DF7" w:rsidRPr="001553FD" w:rsidRDefault="00FF4DF7" w:rsidP="00FF4DF7">
      <w:pPr>
        <w:numPr>
          <w:ilvl w:val="0"/>
          <w:numId w:val="50"/>
        </w:numPr>
        <w:spacing w:before="100" w:beforeAutospacing="1" w:after="100" w:afterAutospacing="1"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b/>
          <w:bCs/>
          <w:kern w:val="0"/>
          <w14:ligatures w14:val="none"/>
        </w:rPr>
        <w:t>Interpretability requirement:</w:t>
      </w:r>
      <w:r w:rsidRPr="001553FD">
        <w:rPr>
          <w:rFonts w:asciiTheme="majorBidi" w:eastAsia="Times New Roman" w:hAnsiTheme="majorBidi" w:cstheme="majorBidi"/>
          <w:kern w:val="0"/>
          <w14:ligatures w14:val="none"/>
        </w:rPr>
        <w:t xml:space="preserve"> Feature importance rankings must align with established pathological criteria to build clinician trust.</w:t>
      </w:r>
    </w:p>
    <w:p w14:paraId="670BE387" w14:textId="77777777" w:rsidR="00FF4DF7" w:rsidRPr="001553FD" w:rsidRDefault="00FF4DF7" w:rsidP="00FF4DF7">
      <w:pPr>
        <w:numPr>
          <w:ilvl w:val="0"/>
          <w:numId w:val="50"/>
        </w:numPr>
        <w:spacing w:before="100" w:beforeAutospacing="1" w:after="100" w:afterAutospacing="1"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b/>
          <w:bCs/>
          <w:kern w:val="0"/>
          <w14:ligatures w14:val="none"/>
        </w:rPr>
        <w:t>Computational efficiency:</w:t>
      </w:r>
      <w:r w:rsidRPr="001553FD">
        <w:rPr>
          <w:rFonts w:asciiTheme="majorBidi" w:eastAsia="Times New Roman" w:hAnsiTheme="majorBidi" w:cstheme="majorBidi"/>
          <w:kern w:val="0"/>
          <w14:ligatures w14:val="none"/>
        </w:rPr>
        <w:t xml:space="preserve"> The system must process images in &lt;10 seconds on standard CPUs for practical deployment.</w:t>
      </w:r>
    </w:p>
    <w:p w14:paraId="4E24A80E" w14:textId="77777777" w:rsidR="00FF4DF7" w:rsidRPr="001553FD" w:rsidRDefault="00FF4DF7" w:rsidP="00FF4DF7">
      <w:pPr>
        <w:numPr>
          <w:ilvl w:val="0"/>
          <w:numId w:val="50"/>
        </w:numPr>
        <w:spacing w:before="100" w:beforeAutospacing="1" w:after="100" w:afterAutospacing="1"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b/>
          <w:bCs/>
          <w:kern w:val="0"/>
          <w14:ligatures w14:val="none"/>
        </w:rPr>
        <w:t>Generalization:</w:t>
      </w:r>
      <w:r w:rsidRPr="001553FD">
        <w:rPr>
          <w:rFonts w:asciiTheme="majorBidi" w:eastAsia="Times New Roman" w:hAnsiTheme="majorBidi" w:cstheme="majorBidi"/>
          <w:kern w:val="0"/>
          <w14:ligatures w14:val="none"/>
        </w:rPr>
        <w:t xml:space="preserve"> The model must generalize across patients (hence patient-disjoint train/test split) to simulate real-world deployment.</w:t>
      </w:r>
    </w:p>
    <w:p w14:paraId="6CFDF766" w14:textId="2597DBEE" w:rsidR="003C6E9A" w:rsidRPr="001553FD" w:rsidRDefault="003C6E9A" w:rsidP="003C6E9A">
      <w:pPr>
        <w:spacing w:before="100" w:beforeAutospacing="1" w:after="100" w:afterAutospacing="1" w:line="240" w:lineRule="auto"/>
        <w:rPr>
          <w:rFonts w:asciiTheme="majorBidi" w:eastAsia="Times New Roman" w:hAnsiTheme="majorBidi" w:cstheme="majorBidi"/>
          <w:kern w:val="0"/>
          <w14:ligatures w14:val="none"/>
        </w:rPr>
      </w:pPr>
    </w:p>
    <w:p w14:paraId="44C6A49E" w14:textId="77777777" w:rsidR="00A87A7A" w:rsidRPr="001553FD" w:rsidRDefault="00A87A7A" w:rsidP="00A87A7A">
      <w:pPr>
        <w:pStyle w:val="Heading2"/>
        <w:rPr>
          <w:rFonts w:asciiTheme="majorBidi" w:hAnsiTheme="majorBidi" w:cstheme="majorBidi"/>
        </w:rPr>
      </w:pPr>
      <w:bookmarkStart w:id="21" w:name="_Toc217266179"/>
      <w:r w:rsidRPr="001553FD">
        <w:rPr>
          <w:rFonts w:asciiTheme="majorBidi" w:hAnsiTheme="majorBidi" w:cstheme="majorBidi"/>
        </w:rPr>
        <w:t>3.2 Dataset Collection and Preprocessing</w:t>
      </w:r>
      <w:bookmarkEnd w:id="21"/>
    </w:p>
    <w:p w14:paraId="13A60879" w14:textId="77777777" w:rsidR="00A87A7A" w:rsidRPr="001553FD" w:rsidRDefault="00A87A7A" w:rsidP="00A87A7A">
      <w:pPr>
        <w:pStyle w:val="Heading3"/>
      </w:pPr>
      <w:bookmarkStart w:id="22" w:name="_Toc217266180"/>
      <w:r w:rsidRPr="001553FD">
        <w:t>3.2.1 Dataset Characteristics and Collection Strategy</w:t>
      </w:r>
      <w:bookmarkEnd w:id="22"/>
    </w:p>
    <w:p w14:paraId="639FB544" w14:textId="77777777" w:rsidR="00A87A7A" w:rsidRPr="001553FD" w:rsidRDefault="00A87A7A" w:rsidP="00A87A7A">
      <w:pPr>
        <w:spacing w:before="100" w:beforeAutospacing="1" w:after="100" w:afterAutospacing="1"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kern w:val="0"/>
          <w14:ligatures w14:val="none"/>
        </w:rPr>
        <w:t>We utilized the Breast Cancer Histopathological Database (</w:t>
      </w:r>
      <w:proofErr w:type="spellStart"/>
      <w:r w:rsidRPr="001553FD">
        <w:rPr>
          <w:rFonts w:asciiTheme="majorBidi" w:eastAsia="Times New Roman" w:hAnsiTheme="majorBidi" w:cstheme="majorBidi"/>
          <w:kern w:val="0"/>
          <w14:ligatures w14:val="none"/>
        </w:rPr>
        <w:t>BreakHis</w:t>
      </w:r>
      <w:proofErr w:type="spellEnd"/>
      <w:r w:rsidRPr="001553FD">
        <w:rPr>
          <w:rFonts w:asciiTheme="majorBidi" w:eastAsia="Times New Roman" w:hAnsiTheme="majorBidi" w:cstheme="majorBidi"/>
          <w:kern w:val="0"/>
          <w14:ligatures w14:val="none"/>
        </w:rPr>
        <w:t xml:space="preserve">), introduced by </w:t>
      </w:r>
      <w:proofErr w:type="spellStart"/>
      <w:r w:rsidRPr="001553FD">
        <w:rPr>
          <w:rFonts w:asciiTheme="majorBidi" w:eastAsia="Times New Roman" w:hAnsiTheme="majorBidi" w:cstheme="majorBidi"/>
          <w:kern w:val="0"/>
          <w14:ligatures w14:val="none"/>
        </w:rPr>
        <w:t>Spanhol</w:t>
      </w:r>
      <w:proofErr w:type="spellEnd"/>
      <w:r w:rsidRPr="001553FD">
        <w:rPr>
          <w:rFonts w:asciiTheme="majorBidi" w:eastAsia="Times New Roman" w:hAnsiTheme="majorBidi" w:cstheme="majorBidi"/>
          <w:kern w:val="0"/>
          <w14:ligatures w14:val="none"/>
        </w:rPr>
        <w:t xml:space="preserve"> et al. (2016), which has become a benchmark dataset for evaluating automated classification systems (</w:t>
      </w:r>
      <w:hyperlink r:id="rId25" w:history="1">
        <w:r w:rsidRPr="001553FD">
          <w:rPr>
            <w:rFonts w:asciiTheme="majorBidi" w:eastAsia="Times New Roman" w:hAnsiTheme="majorBidi" w:cstheme="majorBidi"/>
            <w:color w:val="0000FF"/>
            <w:kern w:val="0"/>
            <w:u w:val="single"/>
            <w14:ligatures w14:val="none"/>
          </w:rPr>
          <w:t>https://doi.org/10.1109/TBME.2015.2496264</w:t>
        </w:r>
      </w:hyperlink>
      <w:r w:rsidRPr="001553FD">
        <w:rPr>
          <w:rFonts w:asciiTheme="majorBidi" w:eastAsia="Times New Roman" w:hAnsiTheme="majorBidi" w:cstheme="majorBidi"/>
          <w:kern w:val="0"/>
          <w14:ligatures w14:val="none"/>
        </w:rPr>
        <w:t>). The dataset contains 7,909 microscopic images of breast tumor tissue collected from 82 patients at the Pathological Anatomy and Cytopathology laboratory (P&amp;D), Paraná, Brazil. Images were captured using an Olympus BX-50 microscope coupled with a Samsung SCH-U3 digital camera at four magnification factors: 40X, 100X, 200X, and 400X.</w:t>
      </w:r>
    </w:p>
    <w:p w14:paraId="00F9CB19" w14:textId="77777777" w:rsidR="00A87A7A" w:rsidRPr="001553FD" w:rsidRDefault="00A87A7A" w:rsidP="00A87A7A">
      <w:pPr>
        <w:spacing w:before="100" w:beforeAutospacing="1" w:after="100" w:afterAutospacing="1"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b/>
          <w:bCs/>
          <w:kern w:val="0"/>
          <w14:ligatures w14:val="none"/>
        </w:rPr>
        <w:t>Dataset organization:</w:t>
      </w:r>
    </w:p>
    <w:p w14:paraId="09F125F3" w14:textId="77777777" w:rsidR="00A87A7A" w:rsidRPr="001553FD" w:rsidRDefault="00A87A7A" w:rsidP="00A87A7A">
      <w:pPr>
        <w:spacing w:before="100" w:beforeAutospacing="1" w:after="100" w:afterAutospacing="1"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kern w:val="0"/>
          <w14:ligatures w14:val="none"/>
        </w:rPr>
        <w:t>The dataset is organized hierarchically into two primary classes with multiple subtypes:</w:t>
      </w:r>
    </w:p>
    <w:p w14:paraId="034980AC" w14:textId="77777777" w:rsidR="00A87A7A" w:rsidRPr="001553FD" w:rsidRDefault="00A87A7A" w:rsidP="00A87A7A">
      <w:pPr>
        <w:spacing w:before="100" w:beforeAutospacing="1" w:after="100" w:afterAutospacing="1"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b/>
          <w:bCs/>
          <w:kern w:val="0"/>
          <w14:ligatures w14:val="none"/>
        </w:rPr>
        <w:t>Benign class</w:t>
      </w:r>
      <w:r w:rsidRPr="001553FD">
        <w:rPr>
          <w:rFonts w:asciiTheme="majorBidi" w:eastAsia="Times New Roman" w:hAnsiTheme="majorBidi" w:cstheme="majorBidi"/>
          <w:kern w:val="0"/>
          <w14:ligatures w14:val="none"/>
        </w:rPr>
        <w:t xml:space="preserve"> (2,480 images from 24 patients):</w:t>
      </w:r>
    </w:p>
    <w:p w14:paraId="35D9F79A" w14:textId="77777777" w:rsidR="00A87A7A" w:rsidRPr="001553FD" w:rsidRDefault="00A87A7A" w:rsidP="00A87A7A">
      <w:pPr>
        <w:numPr>
          <w:ilvl w:val="0"/>
          <w:numId w:val="85"/>
        </w:numPr>
        <w:spacing w:before="100" w:beforeAutospacing="1" w:after="100" w:afterAutospacing="1"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b/>
          <w:bCs/>
          <w:kern w:val="0"/>
          <w14:ligatures w14:val="none"/>
        </w:rPr>
        <w:t>Adenosis (A):</w:t>
      </w:r>
      <w:r w:rsidRPr="001553FD">
        <w:rPr>
          <w:rFonts w:asciiTheme="majorBidi" w:eastAsia="Times New Roman" w:hAnsiTheme="majorBidi" w:cstheme="majorBidi"/>
          <w:kern w:val="0"/>
          <w14:ligatures w14:val="none"/>
        </w:rPr>
        <w:t xml:space="preserve"> 444 images - Benign proliferative lesion of breast lobules with increased number of acini</w:t>
      </w:r>
    </w:p>
    <w:p w14:paraId="05FC981E" w14:textId="77777777" w:rsidR="00A87A7A" w:rsidRPr="001553FD" w:rsidRDefault="00A87A7A" w:rsidP="00A87A7A">
      <w:pPr>
        <w:numPr>
          <w:ilvl w:val="0"/>
          <w:numId w:val="85"/>
        </w:numPr>
        <w:spacing w:before="100" w:beforeAutospacing="1" w:after="100" w:afterAutospacing="1"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b/>
          <w:bCs/>
          <w:kern w:val="0"/>
          <w14:ligatures w14:val="none"/>
        </w:rPr>
        <w:t>Fibroadenoma (F):</w:t>
      </w:r>
      <w:r w:rsidRPr="001553FD">
        <w:rPr>
          <w:rFonts w:asciiTheme="majorBidi" w:eastAsia="Times New Roman" w:hAnsiTheme="majorBidi" w:cstheme="majorBidi"/>
          <w:kern w:val="0"/>
          <w14:ligatures w14:val="none"/>
        </w:rPr>
        <w:t xml:space="preserve"> 1,014 images - Most common benign tumor, characterized by stromal and epithelial proliferation</w:t>
      </w:r>
    </w:p>
    <w:p w14:paraId="46647C6F" w14:textId="77777777" w:rsidR="00A87A7A" w:rsidRPr="001553FD" w:rsidRDefault="00A87A7A" w:rsidP="00A87A7A">
      <w:pPr>
        <w:numPr>
          <w:ilvl w:val="0"/>
          <w:numId w:val="85"/>
        </w:numPr>
        <w:spacing w:before="100" w:beforeAutospacing="1" w:after="100" w:afterAutospacing="1"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b/>
          <w:bCs/>
          <w:kern w:val="0"/>
          <w14:ligatures w14:val="none"/>
        </w:rPr>
        <w:t>Phyllodes tumor (PT):</w:t>
      </w:r>
      <w:r w:rsidRPr="001553FD">
        <w:rPr>
          <w:rFonts w:asciiTheme="majorBidi" w:eastAsia="Times New Roman" w:hAnsiTheme="majorBidi" w:cstheme="majorBidi"/>
          <w:kern w:val="0"/>
          <w14:ligatures w14:val="none"/>
        </w:rPr>
        <w:t xml:space="preserve"> 453 images - Rare fibroepithelial tumor with leaf-like architecture</w:t>
      </w:r>
    </w:p>
    <w:p w14:paraId="18067762" w14:textId="77777777" w:rsidR="00A87A7A" w:rsidRPr="001553FD" w:rsidRDefault="00A87A7A" w:rsidP="00A87A7A">
      <w:pPr>
        <w:numPr>
          <w:ilvl w:val="0"/>
          <w:numId w:val="85"/>
        </w:numPr>
        <w:spacing w:before="100" w:beforeAutospacing="1" w:after="100" w:afterAutospacing="1"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b/>
          <w:bCs/>
          <w:kern w:val="0"/>
          <w14:ligatures w14:val="none"/>
        </w:rPr>
        <w:t>Tubular adenoma (TA):</w:t>
      </w:r>
      <w:r w:rsidRPr="001553FD">
        <w:rPr>
          <w:rFonts w:asciiTheme="majorBidi" w:eastAsia="Times New Roman" w:hAnsiTheme="majorBidi" w:cstheme="majorBidi"/>
          <w:kern w:val="0"/>
          <w14:ligatures w14:val="none"/>
        </w:rPr>
        <w:t xml:space="preserve"> 569 images - Well-circumscribed benign tumor composed of tubular structures</w:t>
      </w:r>
    </w:p>
    <w:p w14:paraId="4B1EA1E6" w14:textId="77777777" w:rsidR="00A87A7A" w:rsidRPr="001553FD" w:rsidRDefault="00A87A7A" w:rsidP="00A87A7A">
      <w:pPr>
        <w:spacing w:before="100" w:beforeAutospacing="1" w:after="100" w:afterAutospacing="1"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b/>
          <w:bCs/>
          <w:kern w:val="0"/>
          <w14:ligatures w14:val="none"/>
        </w:rPr>
        <w:t>Malignant class</w:t>
      </w:r>
      <w:r w:rsidRPr="001553FD">
        <w:rPr>
          <w:rFonts w:asciiTheme="majorBidi" w:eastAsia="Times New Roman" w:hAnsiTheme="majorBidi" w:cstheme="majorBidi"/>
          <w:kern w:val="0"/>
          <w14:ligatures w14:val="none"/>
        </w:rPr>
        <w:t xml:space="preserve"> (5,429 images from 58 patients):</w:t>
      </w:r>
    </w:p>
    <w:p w14:paraId="7135D057" w14:textId="77777777" w:rsidR="00A87A7A" w:rsidRPr="001553FD" w:rsidRDefault="00A87A7A" w:rsidP="00A87A7A">
      <w:pPr>
        <w:numPr>
          <w:ilvl w:val="0"/>
          <w:numId w:val="86"/>
        </w:numPr>
        <w:spacing w:before="100" w:beforeAutospacing="1" w:after="100" w:afterAutospacing="1"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b/>
          <w:bCs/>
          <w:kern w:val="0"/>
          <w14:ligatures w14:val="none"/>
        </w:rPr>
        <w:lastRenderedPageBreak/>
        <w:t>Ductal carcinoma (DC):</w:t>
      </w:r>
      <w:r w:rsidRPr="001553FD">
        <w:rPr>
          <w:rFonts w:asciiTheme="majorBidi" w:eastAsia="Times New Roman" w:hAnsiTheme="majorBidi" w:cstheme="majorBidi"/>
          <w:kern w:val="0"/>
          <w14:ligatures w14:val="none"/>
        </w:rPr>
        <w:t xml:space="preserve"> 3,451 images - Most common type (70-80% of cases), originates in milk ducts</w:t>
      </w:r>
    </w:p>
    <w:p w14:paraId="38868700" w14:textId="77777777" w:rsidR="00A87A7A" w:rsidRPr="001553FD" w:rsidRDefault="00A87A7A" w:rsidP="00A87A7A">
      <w:pPr>
        <w:numPr>
          <w:ilvl w:val="0"/>
          <w:numId w:val="86"/>
        </w:numPr>
        <w:spacing w:before="100" w:beforeAutospacing="1" w:after="100" w:afterAutospacing="1"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b/>
          <w:bCs/>
          <w:kern w:val="0"/>
          <w14:ligatures w14:val="none"/>
        </w:rPr>
        <w:t>Lobular carcinoma (LC):</w:t>
      </w:r>
      <w:r w:rsidRPr="001553FD">
        <w:rPr>
          <w:rFonts w:asciiTheme="majorBidi" w:eastAsia="Times New Roman" w:hAnsiTheme="majorBidi" w:cstheme="majorBidi"/>
          <w:kern w:val="0"/>
          <w14:ligatures w14:val="none"/>
        </w:rPr>
        <w:t xml:space="preserve"> 626 images - Second most common, originates in milk-producing lobules</w:t>
      </w:r>
    </w:p>
    <w:p w14:paraId="1BF5EC56" w14:textId="77777777" w:rsidR="00A87A7A" w:rsidRPr="001553FD" w:rsidRDefault="00A87A7A" w:rsidP="00A87A7A">
      <w:pPr>
        <w:numPr>
          <w:ilvl w:val="0"/>
          <w:numId w:val="86"/>
        </w:numPr>
        <w:spacing w:before="100" w:beforeAutospacing="1" w:after="100" w:afterAutospacing="1"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b/>
          <w:bCs/>
          <w:kern w:val="0"/>
          <w14:ligatures w14:val="none"/>
        </w:rPr>
        <w:t>Mucinous carcinoma (MC):</w:t>
      </w:r>
      <w:r w:rsidRPr="001553FD">
        <w:rPr>
          <w:rFonts w:asciiTheme="majorBidi" w:eastAsia="Times New Roman" w:hAnsiTheme="majorBidi" w:cstheme="majorBidi"/>
          <w:kern w:val="0"/>
          <w14:ligatures w14:val="none"/>
        </w:rPr>
        <w:t xml:space="preserve"> 792 images - Rare type characterized by mucin production</w:t>
      </w:r>
    </w:p>
    <w:p w14:paraId="447850D8" w14:textId="77777777" w:rsidR="00A87A7A" w:rsidRPr="001553FD" w:rsidRDefault="00A87A7A" w:rsidP="00A87A7A">
      <w:pPr>
        <w:numPr>
          <w:ilvl w:val="0"/>
          <w:numId w:val="86"/>
        </w:numPr>
        <w:spacing w:before="100" w:beforeAutospacing="1" w:after="100" w:afterAutospacing="1"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b/>
          <w:bCs/>
          <w:kern w:val="0"/>
          <w14:ligatures w14:val="none"/>
        </w:rPr>
        <w:t>Papillary carcinoma (PC):</w:t>
      </w:r>
      <w:r w:rsidRPr="001553FD">
        <w:rPr>
          <w:rFonts w:asciiTheme="majorBidi" w:eastAsia="Times New Roman" w:hAnsiTheme="majorBidi" w:cstheme="majorBidi"/>
          <w:kern w:val="0"/>
          <w14:ligatures w14:val="none"/>
        </w:rPr>
        <w:t xml:space="preserve"> 560 images - Characterized by finger-like projections into ducts</w:t>
      </w:r>
    </w:p>
    <w:p w14:paraId="56C251BF" w14:textId="77777777" w:rsidR="00A87A7A" w:rsidRPr="001553FD" w:rsidRDefault="00A87A7A" w:rsidP="00A87A7A">
      <w:pPr>
        <w:spacing w:before="100" w:beforeAutospacing="1" w:after="100" w:afterAutospacing="1"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b/>
          <w:bCs/>
          <w:kern w:val="0"/>
          <w14:ligatures w14:val="none"/>
        </w:rPr>
        <w:t>Magnification selection rationale:</w:t>
      </w:r>
    </w:p>
    <w:p w14:paraId="77C70013" w14:textId="77777777" w:rsidR="00A87A7A" w:rsidRPr="001553FD" w:rsidRDefault="00A87A7A" w:rsidP="00A87A7A">
      <w:pPr>
        <w:spacing w:before="100" w:beforeAutospacing="1" w:after="100" w:afterAutospacing="1"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kern w:val="0"/>
          <w14:ligatures w14:val="none"/>
        </w:rPr>
        <w:t>Different magnifications reveal different structural details. At 40X, overall tissue architecture is visible but cellular details are limited—useful for assessing glandular patterns and invasive growth but insufficient for nuclear analysis. At 400X, individual cell nuclei are clearly visible with chromatin detail, but context is lost—difficult to assess tissue organization. At 200X, a balance is achieved but computational cost increases.</w:t>
      </w:r>
    </w:p>
    <w:p w14:paraId="285AC420" w14:textId="77777777" w:rsidR="00A87A7A" w:rsidRPr="001553FD" w:rsidRDefault="00A87A7A" w:rsidP="00A87A7A">
      <w:pPr>
        <w:spacing w:before="100" w:beforeAutospacing="1" w:after="100" w:afterAutospacing="1"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kern w:val="0"/>
          <w14:ligatures w14:val="none"/>
        </w:rPr>
        <w:t xml:space="preserve">We selected </w:t>
      </w:r>
      <w:r w:rsidRPr="001553FD">
        <w:rPr>
          <w:rFonts w:asciiTheme="majorBidi" w:eastAsia="Times New Roman" w:hAnsiTheme="majorBidi" w:cstheme="majorBidi"/>
          <w:b/>
          <w:bCs/>
          <w:kern w:val="0"/>
          <w14:ligatures w14:val="none"/>
        </w:rPr>
        <w:t>100X magnification</w:t>
      </w:r>
      <w:r w:rsidRPr="001553FD">
        <w:rPr>
          <w:rFonts w:asciiTheme="majorBidi" w:eastAsia="Times New Roman" w:hAnsiTheme="majorBidi" w:cstheme="majorBidi"/>
          <w:kern w:val="0"/>
          <w14:ligatures w14:val="none"/>
        </w:rPr>
        <w:t xml:space="preserve"> as it provides an optimal balance for our pattern recognition task:</w:t>
      </w:r>
    </w:p>
    <w:p w14:paraId="3D22D6C4" w14:textId="77777777" w:rsidR="00A87A7A" w:rsidRPr="001553FD" w:rsidRDefault="00A87A7A" w:rsidP="00A87A7A">
      <w:pPr>
        <w:numPr>
          <w:ilvl w:val="0"/>
          <w:numId w:val="87"/>
        </w:numPr>
        <w:spacing w:before="100" w:beforeAutospacing="1" w:after="100" w:afterAutospacing="1"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b/>
          <w:bCs/>
          <w:kern w:val="0"/>
          <w14:ligatures w14:val="none"/>
        </w:rPr>
        <w:t>Cellular-level details:</w:t>
      </w:r>
      <w:r w:rsidRPr="001553FD">
        <w:rPr>
          <w:rFonts w:asciiTheme="majorBidi" w:eastAsia="Times New Roman" w:hAnsiTheme="majorBidi" w:cstheme="majorBidi"/>
          <w:kern w:val="0"/>
          <w14:ligatures w14:val="none"/>
        </w:rPr>
        <w:t xml:space="preserve"> Nuclear morphology, chromatin patterns, and cytoplasmic features are visible</w:t>
      </w:r>
    </w:p>
    <w:p w14:paraId="7C96008E" w14:textId="77777777" w:rsidR="00A87A7A" w:rsidRPr="001553FD" w:rsidRDefault="00A87A7A" w:rsidP="00A87A7A">
      <w:pPr>
        <w:numPr>
          <w:ilvl w:val="0"/>
          <w:numId w:val="87"/>
        </w:numPr>
        <w:spacing w:before="100" w:beforeAutospacing="1" w:after="100" w:afterAutospacing="1"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b/>
          <w:bCs/>
          <w:kern w:val="0"/>
          <w14:ligatures w14:val="none"/>
        </w:rPr>
        <w:t>Local tissue architecture:</w:t>
      </w:r>
      <w:r w:rsidRPr="001553FD">
        <w:rPr>
          <w:rFonts w:asciiTheme="majorBidi" w:eastAsia="Times New Roman" w:hAnsiTheme="majorBidi" w:cstheme="majorBidi"/>
          <w:kern w:val="0"/>
          <w14:ligatures w14:val="none"/>
        </w:rPr>
        <w:t xml:space="preserve"> Glandular structures and cellular arrangement can be assessed</w:t>
      </w:r>
    </w:p>
    <w:p w14:paraId="21A0423F" w14:textId="77777777" w:rsidR="00A87A7A" w:rsidRPr="001553FD" w:rsidRDefault="00A87A7A" w:rsidP="00A87A7A">
      <w:pPr>
        <w:numPr>
          <w:ilvl w:val="0"/>
          <w:numId w:val="87"/>
        </w:numPr>
        <w:spacing w:before="100" w:beforeAutospacing="1" w:after="100" w:afterAutospacing="1"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b/>
          <w:bCs/>
          <w:kern w:val="0"/>
          <w14:ligatures w14:val="none"/>
        </w:rPr>
        <w:t>Clinical relevance:</w:t>
      </w:r>
      <w:r w:rsidRPr="001553FD">
        <w:rPr>
          <w:rFonts w:asciiTheme="majorBidi" w:eastAsia="Times New Roman" w:hAnsiTheme="majorBidi" w:cstheme="majorBidi"/>
          <w:kern w:val="0"/>
          <w14:ligatures w14:val="none"/>
        </w:rPr>
        <w:t xml:space="preserve"> 100X is commonly used by pathologists for initial diagnostic assessment</w:t>
      </w:r>
    </w:p>
    <w:p w14:paraId="1C1A2BB4" w14:textId="77777777" w:rsidR="00A87A7A" w:rsidRPr="001553FD" w:rsidRDefault="00A87A7A" w:rsidP="00A87A7A">
      <w:pPr>
        <w:numPr>
          <w:ilvl w:val="0"/>
          <w:numId w:val="87"/>
        </w:numPr>
        <w:spacing w:before="100" w:beforeAutospacing="1" w:after="100" w:afterAutospacing="1"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b/>
          <w:bCs/>
          <w:kern w:val="0"/>
          <w14:ligatures w14:val="none"/>
        </w:rPr>
        <w:t>Computational efficiency:</w:t>
      </w:r>
      <w:r w:rsidRPr="001553FD">
        <w:rPr>
          <w:rFonts w:asciiTheme="majorBidi" w:eastAsia="Times New Roman" w:hAnsiTheme="majorBidi" w:cstheme="majorBidi"/>
          <w:kern w:val="0"/>
          <w14:ligatures w14:val="none"/>
        </w:rPr>
        <w:t xml:space="preserve"> Lower resolution than 200X/400X reduces feature extraction time</w:t>
      </w:r>
    </w:p>
    <w:p w14:paraId="330B5070" w14:textId="77777777" w:rsidR="00A87A7A" w:rsidRPr="001553FD" w:rsidRDefault="00A87A7A" w:rsidP="00A87A7A">
      <w:pPr>
        <w:numPr>
          <w:ilvl w:val="0"/>
          <w:numId w:val="87"/>
        </w:numPr>
        <w:spacing w:before="100" w:beforeAutospacing="1" w:after="100" w:afterAutospacing="1"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b/>
          <w:bCs/>
          <w:kern w:val="0"/>
          <w14:ligatures w14:val="none"/>
        </w:rPr>
        <w:t>Literature precedent:</w:t>
      </w:r>
      <w:r w:rsidRPr="001553FD">
        <w:rPr>
          <w:rFonts w:asciiTheme="majorBidi" w:eastAsia="Times New Roman" w:hAnsiTheme="majorBidi" w:cstheme="majorBidi"/>
          <w:kern w:val="0"/>
          <w14:ligatures w14:val="none"/>
        </w:rPr>
        <w:t xml:space="preserve"> </w:t>
      </w:r>
      <w:proofErr w:type="spellStart"/>
      <w:r w:rsidRPr="001553FD">
        <w:rPr>
          <w:rFonts w:asciiTheme="majorBidi" w:eastAsia="Times New Roman" w:hAnsiTheme="majorBidi" w:cstheme="majorBidi"/>
          <w:kern w:val="0"/>
          <w14:ligatures w14:val="none"/>
        </w:rPr>
        <w:t>Spanhol</w:t>
      </w:r>
      <w:proofErr w:type="spellEnd"/>
      <w:r w:rsidRPr="001553FD">
        <w:rPr>
          <w:rFonts w:asciiTheme="majorBidi" w:eastAsia="Times New Roman" w:hAnsiTheme="majorBidi" w:cstheme="majorBidi"/>
          <w:kern w:val="0"/>
          <w14:ligatures w14:val="none"/>
        </w:rPr>
        <w:t xml:space="preserve"> et al. (2016) and subsequent studies showed 100X yields competitive performance</w:t>
      </w:r>
    </w:p>
    <w:p w14:paraId="5419AD6E" w14:textId="77777777" w:rsidR="00A87A7A" w:rsidRPr="001553FD" w:rsidRDefault="00A87A7A" w:rsidP="00A87A7A">
      <w:pPr>
        <w:spacing w:before="100" w:beforeAutospacing="1" w:after="100" w:afterAutospacing="1"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b/>
          <w:bCs/>
          <w:kern w:val="0"/>
          <w14:ligatures w14:val="none"/>
        </w:rPr>
        <w:t>At 100X magnification:</w:t>
      </w:r>
      <w:r w:rsidRPr="001553FD">
        <w:rPr>
          <w:rFonts w:asciiTheme="majorBidi" w:eastAsia="Times New Roman" w:hAnsiTheme="majorBidi" w:cstheme="majorBidi"/>
          <w:kern w:val="0"/>
          <w14:ligatures w14:val="none"/>
        </w:rPr>
        <w:t xml:space="preserve"> 1,995 total images (625 benign, 1,370 malignant)</w:t>
      </w:r>
    </w:p>
    <w:p w14:paraId="781F3F82" w14:textId="77777777" w:rsidR="00A87A7A" w:rsidRPr="001553FD" w:rsidRDefault="00A87A7A" w:rsidP="00A87A7A">
      <w:pPr>
        <w:spacing w:before="100" w:beforeAutospacing="1" w:after="100" w:afterAutospacing="1"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b/>
          <w:bCs/>
          <w:kern w:val="0"/>
          <w14:ligatures w14:val="none"/>
        </w:rPr>
        <w:t>Patient-disjoint splitting strategy:</w:t>
      </w:r>
    </w:p>
    <w:p w14:paraId="61D4434E" w14:textId="77777777" w:rsidR="00A87A7A" w:rsidRPr="001553FD" w:rsidRDefault="00A87A7A" w:rsidP="00A87A7A">
      <w:pPr>
        <w:spacing w:before="100" w:beforeAutospacing="1" w:after="100" w:afterAutospacing="1"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kern w:val="0"/>
          <w14:ligatures w14:val="none"/>
        </w:rPr>
        <w:t xml:space="preserve">A critical consideration in medical imaging is preventing </w:t>
      </w:r>
      <w:r w:rsidRPr="001553FD">
        <w:rPr>
          <w:rFonts w:asciiTheme="majorBidi" w:eastAsia="Times New Roman" w:hAnsiTheme="majorBidi" w:cstheme="majorBidi"/>
          <w:b/>
          <w:bCs/>
          <w:kern w:val="0"/>
          <w14:ligatures w14:val="none"/>
        </w:rPr>
        <w:t>data leakage</w:t>
      </w:r>
      <w:r w:rsidRPr="001553FD">
        <w:rPr>
          <w:rFonts w:asciiTheme="majorBidi" w:eastAsia="Times New Roman" w:hAnsiTheme="majorBidi" w:cstheme="majorBidi"/>
          <w:kern w:val="0"/>
          <w14:ligatures w14:val="none"/>
        </w:rPr>
        <w:t>—when images from the same patient appear in both training and test sets, artificially inflating performance estimates. Multiple images from the same patient are inherently correlated (same tissue preparation protocol, scanner settings, pathologist handling), so models can "cheat" by learning patient-specific artifacts rather than generalizable disease patterns.</w:t>
      </w:r>
    </w:p>
    <w:p w14:paraId="2726E287" w14:textId="77777777" w:rsidR="00A87A7A" w:rsidRPr="001553FD" w:rsidRDefault="00A87A7A" w:rsidP="00A87A7A">
      <w:pPr>
        <w:spacing w:before="100" w:beforeAutospacing="1" w:after="100" w:afterAutospacing="1"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kern w:val="0"/>
          <w14:ligatures w14:val="none"/>
        </w:rPr>
        <w:t xml:space="preserve">We implemented </w:t>
      </w:r>
      <w:r w:rsidRPr="001553FD">
        <w:rPr>
          <w:rFonts w:asciiTheme="majorBidi" w:eastAsia="Times New Roman" w:hAnsiTheme="majorBidi" w:cstheme="majorBidi"/>
          <w:b/>
          <w:bCs/>
          <w:kern w:val="0"/>
          <w14:ligatures w14:val="none"/>
        </w:rPr>
        <w:t>strict patient-disjoint splitting:</w:t>
      </w:r>
    </w:p>
    <w:p w14:paraId="19CD0AB2" w14:textId="77777777" w:rsidR="00A87A7A" w:rsidRPr="001553FD" w:rsidRDefault="00A87A7A" w:rsidP="00A87A7A">
      <w:pPr>
        <w:numPr>
          <w:ilvl w:val="0"/>
          <w:numId w:val="88"/>
        </w:numPr>
        <w:spacing w:before="100" w:beforeAutospacing="1" w:after="100" w:afterAutospacing="1"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b/>
          <w:bCs/>
          <w:kern w:val="0"/>
          <w14:ligatures w14:val="none"/>
        </w:rPr>
        <w:t>Patient ID extraction:</w:t>
      </w:r>
      <w:r w:rsidRPr="001553FD">
        <w:rPr>
          <w:rFonts w:asciiTheme="majorBidi" w:eastAsia="Times New Roman" w:hAnsiTheme="majorBidi" w:cstheme="majorBidi"/>
          <w:kern w:val="0"/>
          <w14:ligatures w14:val="none"/>
        </w:rPr>
        <w:t xml:space="preserve"> Each image filename contains patient information in format: </w:t>
      </w:r>
      <w:r w:rsidRPr="001553FD">
        <w:rPr>
          <w:rFonts w:asciiTheme="majorBidi" w:eastAsia="Times New Roman" w:hAnsiTheme="majorBidi" w:cstheme="majorBidi"/>
          <w:kern w:val="0"/>
          <w:sz w:val="20"/>
          <w:szCs w:val="20"/>
          <w14:ligatures w14:val="none"/>
        </w:rPr>
        <w:t>SOB_[type]_[</w:t>
      </w:r>
      <w:proofErr w:type="spellStart"/>
      <w:r w:rsidRPr="001553FD">
        <w:rPr>
          <w:rFonts w:asciiTheme="majorBidi" w:eastAsia="Times New Roman" w:hAnsiTheme="majorBidi" w:cstheme="majorBidi"/>
          <w:kern w:val="0"/>
          <w:sz w:val="20"/>
          <w:szCs w:val="20"/>
          <w14:ligatures w14:val="none"/>
        </w:rPr>
        <w:t>patient_ID</w:t>
      </w:r>
      <w:proofErr w:type="spellEnd"/>
      <w:r w:rsidRPr="001553FD">
        <w:rPr>
          <w:rFonts w:asciiTheme="majorBidi" w:eastAsia="Times New Roman" w:hAnsiTheme="majorBidi" w:cstheme="majorBidi"/>
          <w:kern w:val="0"/>
          <w:sz w:val="20"/>
          <w:szCs w:val="20"/>
          <w14:ligatures w14:val="none"/>
        </w:rPr>
        <w:t>]_[magnification]_[subtype]_[number].</w:t>
      </w:r>
      <w:proofErr w:type="spellStart"/>
      <w:r w:rsidRPr="001553FD">
        <w:rPr>
          <w:rFonts w:asciiTheme="majorBidi" w:eastAsia="Times New Roman" w:hAnsiTheme="majorBidi" w:cstheme="majorBidi"/>
          <w:kern w:val="0"/>
          <w:sz w:val="20"/>
          <w:szCs w:val="20"/>
          <w14:ligatures w14:val="none"/>
        </w:rPr>
        <w:t>png</w:t>
      </w:r>
      <w:proofErr w:type="spellEnd"/>
      <w:r w:rsidRPr="001553FD">
        <w:rPr>
          <w:rFonts w:asciiTheme="majorBidi" w:eastAsia="Times New Roman" w:hAnsiTheme="majorBidi" w:cstheme="majorBidi"/>
          <w:kern w:val="0"/>
          <w14:ligatures w14:val="none"/>
        </w:rPr>
        <w:t>. We parsed filenames to extract unique patient IDs.</w:t>
      </w:r>
    </w:p>
    <w:p w14:paraId="6A20043C" w14:textId="77777777" w:rsidR="00A87A7A" w:rsidRPr="001553FD" w:rsidRDefault="00A87A7A" w:rsidP="00A87A7A">
      <w:pPr>
        <w:numPr>
          <w:ilvl w:val="0"/>
          <w:numId w:val="88"/>
        </w:numPr>
        <w:spacing w:before="100" w:beforeAutospacing="1" w:after="100" w:afterAutospacing="1"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b/>
          <w:bCs/>
          <w:kern w:val="0"/>
          <w14:ligatures w14:val="none"/>
        </w:rPr>
        <w:t>Patient-level splitting:</w:t>
      </w:r>
      <w:r w:rsidRPr="001553FD">
        <w:rPr>
          <w:rFonts w:asciiTheme="majorBidi" w:eastAsia="Times New Roman" w:hAnsiTheme="majorBidi" w:cstheme="majorBidi"/>
          <w:kern w:val="0"/>
          <w14:ligatures w14:val="none"/>
        </w:rPr>
        <w:t xml:space="preserve"> For each class (benign/malignant): </w:t>
      </w:r>
    </w:p>
    <w:p w14:paraId="694F6D20" w14:textId="77777777" w:rsidR="00A87A7A" w:rsidRPr="001553FD" w:rsidRDefault="00A87A7A" w:rsidP="00A87A7A">
      <w:pPr>
        <w:numPr>
          <w:ilvl w:val="1"/>
          <w:numId w:val="88"/>
        </w:numPr>
        <w:spacing w:before="100" w:beforeAutospacing="1" w:after="100" w:afterAutospacing="1"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kern w:val="0"/>
          <w14:ligatures w14:val="none"/>
        </w:rPr>
        <w:t>Listed all unique patient IDs</w:t>
      </w:r>
    </w:p>
    <w:p w14:paraId="271A6414" w14:textId="77777777" w:rsidR="00A87A7A" w:rsidRPr="001553FD" w:rsidRDefault="00A87A7A" w:rsidP="00A87A7A">
      <w:pPr>
        <w:numPr>
          <w:ilvl w:val="1"/>
          <w:numId w:val="88"/>
        </w:numPr>
        <w:spacing w:before="100" w:beforeAutospacing="1" w:after="100" w:afterAutospacing="1"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kern w:val="0"/>
          <w14:ligatures w14:val="none"/>
        </w:rPr>
        <w:t>Randomly assigned 85% of patients to training set</w:t>
      </w:r>
    </w:p>
    <w:p w14:paraId="3A7E2BFB" w14:textId="77777777" w:rsidR="00A87A7A" w:rsidRPr="001553FD" w:rsidRDefault="00A87A7A" w:rsidP="00A87A7A">
      <w:pPr>
        <w:numPr>
          <w:ilvl w:val="1"/>
          <w:numId w:val="88"/>
        </w:numPr>
        <w:spacing w:before="100" w:beforeAutospacing="1" w:after="100" w:afterAutospacing="1"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kern w:val="0"/>
          <w14:ligatures w14:val="none"/>
        </w:rPr>
        <w:lastRenderedPageBreak/>
        <w:t>Remaining 15% to test set</w:t>
      </w:r>
    </w:p>
    <w:p w14:paraId="156A186C" w14:textId="77777777" w:rsidR="00A87A7A" w:rsidRPr="001553FD" w:rsidRDefault="00A87A7A" w:rsidP="00A87A7A">
      <w:pPr>
        <w:numPr>
          <w:ilvl w:val="1"/>
          <w:numId w:val="88"/>
        </w:numPr>
        <w:spacing w:before="100" w:beforeAutospacing="1" w:after="100" w:afterAutospacing="1"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kern w:val="0"/>
          <w14:ligatures w14:val="none"/>
        </w:rPr>
        <w:t>Used fixed random seed (42) for reproducibility</w:t>
      </w:r>
    </w:p>
    <w:p w14:paraId="2237B1B7" w14:textId="77777777" w:rsidR="00A87A7A" w:rsidRPr="001553FD" w:rsidRDefault="00A87A7A" w:rsidP="00A87A7A">
      <w:pPr>
        <w:numPr>
          <w:ilvl w:val="0"/>
          <w:numId w:val="88"/>
        </w:numPr>
        <w:spacing w:before="100" w:beforeAutospacing="1" w:after="100" w:afterAutospacing="1"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b/>
          <w:bCs/>
          <w:kern w:val="0"/>
          <w14:ligatures w14:val="none"/>
        </w:rPr>
        <w:t>Image assignment:</w:t>
      </w:r>
      <w:r w:rsidRPr="001553FD">
        <w:rPr>
          <w:rFonts w:asciiTheme="majorBidi" w:eastAsia="Times New Roman" w:hAnsiTheme="majorBidi" w:cstheme="majorBidi"/>
          <w:kern w:val="0"/>
          <w14:ligatures w14:val="none"/>
        </w:rPr>
        <w:t xml:space="preserve"> ALL images from a given patient went into the same split (training or testing)</w:t>
      </w:r>
    </w:p>
    <w:p w14:paraId="4DA98216" w14:textId="77777777" w:rsidR="00A87A7A" w:rsidRPr="001553FD" w:rsidRDefault="00A87A7A" w:rsidP="00A87A7A">
      <w:pPr>
        <w:numPr>
          <w:ilvl w:val="0"/>
          <w:numId w:val="88"/>
        </w:numPr>
        <w:spacing w:before="100" w:beforeAutospacing="1" w:after="100" w:afterAutospacing="1"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b/>
          <w:bCs/>
          <w:kern w:val="0"/>
          <w14:ligatures w14:val="none"/>
        </w:rPr>
        <w:t>Verification:</w:t>
      </w:r>
      <w:r w:rsidRPr="001553FD">
        <w:rPr>
          <w:rFonts w:asciiTheme="majorBidi" w:eastAsia="Times New Roman" w:hAnsiTheme="majorBidi" w:cstheme="majorBidi"/>
          <w:kern w:val="0"/>
          <w14:ligatures w14:val="none"/>
        </w:rPr>
        <w:t xml:space="preserve"> Programmatically verified zero patient overlap between splits</w:t>
      </w:r>
    </w:p>
    <w:p w14:paraId="7AF06034" w14:textId="77777777" w:rsidR="00A87A7A" w:rsidRPr="001553FD" w:rsidRDefault="00A87A7A" w:rsidP="00A87A7A">
      <w:pPr>
        <w:spacing w:before="100" w:beforeAutospacing="1" w:after="100" w:afterAutospacing="1"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b/>
          <w:bCs/>
          <w:kern w:val="0"/>
          <w14:ligatures w14:val="none"/>
        </w:rPr>
        <w:t>Final dataset composition:</w:t>
      </w:r>
    </w:p>
    <w:p w14:paraId="72A79F67" w14:textId="77777777" w:rsidR="00A87A7A" w:rsidRPr="001553FD" w:rsidRDefault="00A87A7A" w:rsidP="00A87A7A">
      <w:pPr>
        <w:numPr>
          <w:ilvl w:val="0"/>
          <w:numId w:val="89"/>
        </w:numPr>
        <w:spacing w:before="100" w:beforeAutospacing="1" w:after="100" w:afterAutospacing="1"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b/>
          <w:bCs/>
          <w:kern w:val="0"/>
          <w14:ligatures w14:val="none"/>
        </w:rPr>
        <w:t>Training set:</w:t>
      </w:r>
      <w:r w:rsidRPr="001553FD">
        <w:rPr>
          <w:rFonts w:asciiTheme="majorBidi" w:eastAsia="Times New Roman" w:hAnsiTheme="majorBidi" w:cstheme="majorBidi"/>
          <w:kern w:val="0"/>
          <w14:ligatures w14:val="none"/>
        </w:rPr>
        <w:t xml:space="preserve"> 1,078 images </w:t>
      </w:r>
    </w:p>
    <w:p w14:paraId="239B1DA4" w14:textId="77777777" w:rsidR="00A87A7A" w:rsidRPr="001553FD" w:rsidRDefault="00A87A7A" w:rsidP="00A87A7A">
      <w:pPr>
        <w:numPr>
          <w:ilvl w:val="1"/>
          <w:numId w:val="89"/>
        </w:numPr>
        <w:spacing w:before="100" w:beforeAutospacing="1" w:after="100" w:afterAutospacing="1"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kern w:val="0"/>
          <w14:ligatures w14:val="none"/>
        </w:rPr>
        <w:t>Benign: 531 images from 20 patients (mean 26.6 images/patient)</w:t>
      </w:r>
    </w:p>
    <w:p w14:paraId="10CCF3B9" w14:textId="77777777" w:rsidR="00A87A7A" w:rsidRPr="001553FD" w:rsidRDefault="00A87A7A" w:rsidP="00A87A7A">
      <w:pPr>
        <w:numPr>
          <w:ilvl w:val="1"/>
          <w:numId w:val="89"/>
        </w:numPr>
        <w:spacing w:before="100" w:beforeAutospacing="1" w:after="100" w:afterAutospacing="1"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kern w:val="0"/>
          <w14:ligatures w14:val="none"/>
        </w:rPr>
        <w:t>Malignant: 547 images from 49 patients (mean 11.2 images/patient)</w:t>
      </w:r>
    </w:p>
    <w:p w14:paraId="21AEBD33" w14:textId="77777777" w:rsidR="00A87A7A" w:rsidRPr="001553FD" w:rsidRDefault="00A87A7A" w:rsidP="00A87A7A">
      <w:pPr>
        <w:numPr>
          <w:ilvl w:val="0"/>
          <w:numId w:val="89"/>
        </w:numPr>
        <w:spacing w:before="100" w:beforeAutospacing="1" w:after="100" w:afterAutospacing="1"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b/>
          <w:bCs/>
          <w:kern w:val="0"/>
          <w14:ligatures w14:val="none"/>
        </w:rPr>
        <w:t>Test set:</w:t>
      </w:r>
      <w:r w:rsidRPr="001553FD">
        <w:rPr>
          <w:rFonts w:asciiTheme="majorBidi" w:eastAsia="Times New Roman" w:hAnsiTheme="majorBidi" w:cstheme="majorBidi"/>
          <w:kern w:val="0"/>
          <w14:ligatures w14:val="none"/>
        </w:rPr>
        <w:t xml:space="preserve"> 194 images </w:t>
      </w:r>
    </w:p>
    <w:p w14:paraId="479D21D2" w14:textId="77777777" w:rsidR="00A87A7A" w:rsidRPr="001553FD" w:rsidRDefault="00A87A7A" w:rsidP="00A87A7A">
      <w:pPr>
        <w:numPr>
          <w:ilvl w:val="1"/>
          <w:numId w:val="89"/>
        </w:numPr>
        <w:spacing w:before="100" w:beforeAutospacing="1" w:after="100" w:afterAutospacing="1"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kern w:val="0"/>
          <w14:ligatures w14:val="none"/>
        </w:rPr>
        <w:t>Benign: 97 images from 4 patients (mean 24.3 images/patient)</w:t>
      </w:r>
    </w:p>
    <w:p w14:paraId="72275C63" w14:textId="77777777" w:rsidR="00A87A7A" w:rsidRPr="001553FD" w:rsidRDefault="00A87A7A" w:rsidP="00A87A7A">
      <w:pPr>
        <w:numPr>
          <w:ilvl w:val="1"/>
          <w:numId w:val="89"/>
        </w:numPr>
        <w:spacing w:before="100" w:beforeAutospacing="1" w:after="100" w:afterAutospacing="1"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kern w:val="0"/>
          <w14:ligatures w14:val="none"/>
        </w:rPr>
        <w:t>Malignant: 97 images from 9 patients (mean 10.8 images/patient)</w:t>
      </w:r>
    </w:p>
    <w:p w14:paraId="6B103FC4" w14:textId="77777777" w:rsidR="00A87A7A" w:rsidRPr="001553FD" w:rsidRDefault="00A87A7A" w:rsidP="00A87A7A">
      <w:pPr>
        <w:numPr>
          <w:ilvl w:val="0"/>
          <w:numId w:val="89"/>
        </w:numPr>
        <w:spacing w:before="100" w:beforeAutospacing="1" w:after="100" w:afterAutospacing="1"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b/>
          <w:bCs/>
          <w:kern w:val="0"/>
          <w14:ligatures w14:val="none"/>
        </w:rPr>
        <w:t>Split ratio:</w:t>
      </w:r>
      <w:r w:rsidRPr="001553FD">
        <w:rPr>
          <w:rFonts w:asciiTheme="majorBidi" w:eastAsia="Times New Roman" w:hAnsiTheme="majorBidi" w:cstheme="majorBidi"/>
          <w:kern w:val="0"/>
          <w14:ligatures w14:val="none"/>
        </w:rPr>
        <w:t xml:space="preserve"> 84.7% training / 15.3% testing</w:t>
      </w:r>
    </w:p>
    <w:p w14:paraId="696B4181" w14:textId="77777777" w:rsidR="00A87A7A" w:rsidRPr="001553FD" w:rsidRDefault="00A87A7A" w:rsidP="00A87A7A">
      <w:pPr>
        <w:numPr>
          <w:ilvl w:val="0"/>
          <w:numId w:val="89"/>
        </w:numPr>
        <w:spacing w:before="100" w:beforeAutospacing="1" w:after="100" w:afterAutospacing="1"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b/>
          <w:bCs/>
          <w:kern w:val="0"/>
          <w14:ligatures w14:val="none"/>
        </w:rPr>
        <w:t>Patient overlap:</w:t>
      </w:r>
      <w:r w:rsidRPr="001553FD">
        <w:rPr>
          <w:rFonts w:asciiTheme="majorBidi" w:eastAsia="Times New Roman" w:hAnsiTheme="majorBidi" w:cstheme="majorBidi"/>
          <w:kern w:val="0"/>
          <w14:ligatures w14:val="none"/>
        </w:rPr>
        <w:t xml:space="preserve"> ZERO (verified)</w:t>
      </w:r>
    </w:p>
    <w:p w14:paraId="52BCE314" w14:textId="77777777" w:rsidR="00A87A7A" w:rsidRPr="001553FD" w:rsidRDefault="00A87A7A" w:rsidP="00A87A7A">
      <w:pPr>
        <w:numPr>
          <w:ilvl w:val="0"/>
          <w:numId w:val="89"/>
        </w:numPr>
        <w:spacing w:before="100" w:beforeAutospacing="1" w:after="100" w:afterAutospacing="1"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b/>
          <w:bCs/>
          <w:kern w:val="0"/>
          <w14:ligatures w14:val="none"/>
        </w:rPr>
        <w:t>Class balance:</w:t>
      </w:r>
      <w:r w:rsidRPr="001553FD">
        <w:rPr>
          <w:rFonts w:asciiTheme="majorBidi" w:eastAsia="Times New Roman" w:hAnsiTheme="majorBidi" w:cstheme="majorBidi"/>
          <w:kern w:val="0"/>
          <w14:ligatures w14:val="none"/>
        </w:rPr>
        <w:t xml:space="preserve"> Nearly perfect in test set (97 benign, 97 malignant)</w:t>
      </w:r>
    </w:p>
    <w:p w14:paraId="336061B7" w14:textId="77777777" w:rsidR="00A87A7A" w:rsidRPr="001553FD" w:rsidRDefault="00A87A7A" w:rsidP="00A87A7A">
      <w:pPr>
        <w:spacing w:before="100" w:beforeAutospacing="1" w:after="100" w:afterAutospacing="1"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kern w:val="0"/>
          <w14:ligatures w14:val="none"/>
        </w:rPr>
        <w:t>This patient-disjoint split ensures our performance estimates reflect true generalization to new patients, simulating real-world deployment where the model encounters tissue from patients it has never seen.</w:t>
      </w:r>
    </w:p>
    <w:p w14:paraId="13916F18" w14:textId="77777777" w:rsidR="00A87A7A" w:rsidRPr="001553FD" w:rsidRDefault="00A87A7A" w:rsidP="00A87A7A">
      <w:pPr>
        <w:pStyle w:val="Heading3"/>
      </w:pPr>
      <w:bookmarkStart w:id="23" w:name="_Toc217266181"/>
      <w:r w:rsidRPr="001553FD">
        <w:t>3.2.2 Preprocessing Pipeline</w:t>
      </w:r>
      <w:bookmarkEnd w:id="23"/>
    </w:p>
    <w:p w14:paraId="4D5F9561" w14:textId="77777777" w:rsidR="00A87A7A" w:rsidRPr="001553FD" w:rsidRDefault="00A87A7A" w:rsidP="00A87A7A">
      <w:pPr>
        <w:spacing w:before="100" w:beforeAutospacing="1" w:after="100" w:afterAutospacing="1"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kern w:val="0"/>
          <w14:ligatures w14:val="none"/>
        </w:rPr>
        <w:t>Each input image (approximately 700×460 pixels RGB) undergoes a 10-stage preprocessing pipeline designed to standardize appearance, reduce noise, enhance diagnostically relevant structures, and normalize variations in staining and illumination. Below we detail each stage with mathematical formulations and biological justifications.</w:t>
      </w:r>
    </w:p>
    <w:p w14:paraId="66F283C7" w14:textId="77777777" w:rsidR="00A87A7A" w:rsidRPr="001553FD" w:rsidRDefault="00A87A7A" w:rsidP="002E7684">
      <w:pPr>
        <w:pStyle w:val="Heading4"/>
      </w:pPr>
      <w:r w:rsidRPr="001553FD">
        <w:t>Stage 1: RGB to Grayscale Conversion</w:t>
      </w:r>
    </w:p>
    <w:p w14:paraId="00B64575" w14:textId="77777777" w:rsidR="00A87A7A" w:rsidRPr="001553FD" w:rsidRDefault="00A87A7A" w:rsidP="00A87A7A">
      <w:pPr>
        <w:spacing w:before="100" w:beforeAutospacing="1" w:after="100" w:afterAutospacing="1"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kern w:val="0"/>
          <w14:ligatures w14:val="none"/>
        </w:rPr>
        <w:t>Raw images are converted to grayscale using the standard ITU-R BT.601 luminance formula:</w:t>
      </w:r>
    </w:p>
    <w:p w14:paraId="6B935D03" w14:textId="77777777" w:rsidR="00A87A7A" w:rsidRPr="001553FD" w:rsidRDefault="00A87A7A" w:rsidP="00A87A7A">
      <w:pPr>
        <w:spacing w:before="100" w:beforeAutospacing="1" w:after="100" w:afterAutospacing="1" w:line="240" w:lineRule="auto"/>
        <w:rPr>
          <w:rFonts w:asciiTheme="majorBidi" w:eastAsia="Times New Roman" w:hAnsiTheme="majorBidi" w:cstheme="majorBidi"/>
          <w:kern w:val="0"/>
          <w14:ligatures w14:val="none"/>
        </w:rPr>
      </w:pPr>
      <w:proofErr w:type="spellStart"/>
      <w:r w:rsidRPr="001553FD">
        <w:rPr>
          <w:rFonts w:asciiTheme="majorBidi" w:eastAsia="Times New Roman" w:hAnsiTheme="majorBidi" w:cstheme="majorBidi"/>
          <w:b/>
          <w:bCs/>
          <w:kern w:val="0"/>
          <w14:ligatures w14:val="none"/>
        </w:rPr>
        <w:t>I_gray</w:t>
      </w:r>
      <w:proofErr w:type="spellEnd"/>
      <w:r w:rsidRPr="001553FD">
        <w:rPr>
          <w:rFonts w:asciiTheme="majorBidi" w:eastAsia="Times New Roman" w:hAnsiTheme="majorBidi" w:cstheme="majorBidi"/>
          <w:b/>
          <w:bCs/>
          <w:kern w:val="0"/>
          <w14:ligatures w14:val="none"/>
        </w:rPr>
        <w:t>(</w:t>
      </w:r>
      <w:proofErr w:type="spellStart"/>
      <w:r w:rsidRPr="001553FD">
        <w:rPr>
          <w:rFonts w:asciiTheme="majorBidi" w:eastAsia="Times New Roman" w:hAnsiTheme="majorBidi" w:cstheme="majorBidi"/>
          <w:b/>
          <w:bCs/>
          <w:kern w:val="0"/>
          <w14:ligatures w14:val="none"/>
        </w:rPr>
        <w:t>x,y</w:t>
      </w:r>
      <w:proofErr w:type="spellEnd"/>
      <w:r w:rsidRPr="001553FD">
        <w:rPr>
          <w:rFonts w:asciiTheme="majorBidi" w:eastAsia="Times New Roman" w:hAnsiTheme="majorBidi" w:cstheme="majorBidi"/>
          <w:b/>
          <w:bCs/>
          <w:kern w:val="0"/>
          <w14:ligatures w14:val="none"/>
        </w:rPr>
        <w:t>) = 0.299·R(</w:t>
      </w:r>
      <w:proofErr w:type="spellStart"/>
      <w:r w:rsidRPr="001553FD">
        <w:rPr>
          <w:rFonts w:asciiTheme="majorBidi" w:eastAsia="Times New Roman" w:hAnsiTheme="majorBidi" w:cstheme="majorBidi"/>
          <w:b/>
          <w:bCs/>
          <w:kern w:val="0"/>
          <w14:ligatures w14:val="none"/>
        </w:rPr>
        <w:t>x,y</w:t>
      </w:r>
      <w:proofErr w:type="spellEnd"/>
      <w:r w:rsidRPr="001553FD">
        <w:rPr>
          <w:rFonts w:asciiTheme="majorBidi" w:eastAsia="Times New Roman" w:hAnsiTheme="majorBidi" w:cstheme="majorBidi"/>
          <w:b/>
          <w:bCs/>
          <w:kern w:val="0"/>
          <w14:ligatures w14:val="none"/>
        </w:rPr>
        <w:t>) + 0.587·G(</w:t>
      </w:r>
      <w:proofErr w:type="spellStart"/>
      <w:r w:rsidRPr="001553FD">
        <w:rPr>
          <w:rFonts w:asciiTheme="majorBidi" w:eastAsia="Times New Roman" w:hAnsiTheme="majorBidi" w:cstheme="majorBidi"/>
          <w:b/>
          <w:bCs/>
          <w:kern w:val="0"/>
          <w14:ligatures w14:val="none"/>
        </w:rPr>
        <w:t>x,y</w:t>
      </w:r>
      <w:proofErr w:type="spellEnd"/>
      <w:r w:rsidRPr="001553FD">
        <w:rPr>
          <w:rFonts w:asciiTheme="majorBidi" w:eastAsia="Times New Roman" w:hAnsiTheme="majorBidi" w:cstheme="majorBidi"/>
          <w:b/>
          <w:bCs/>
          <w:kern w:val="0"/>
          <w14:ligatures w14:val="none"/>
        </w:rPr>
        <w:t>) + 0.114·B(</w:t>
      </w:r>
      <w:proofErr w:type="spellStart"/>
      <w:r w:rsidRPr="001553FD">
        <w:rPr>
          <w:rFonts w:asciiTheme="majorBidi" w:eastAsia="Times New Roman" w:hAnsiTheme="majorBidi" w:cstheme="majorBidi"/>
          <w:b/>
          <w:bCs/>
          <w:kern w:val="0"/>
          <w14:ligatures w14:val="none"/>
        </w:rPr>
        <w:t>x,y</w:t>
      </w:r>
      <w:proofErr w:type="spellEnd"/>
      <w:r w:rsidRPr="001553FD">
        <w:rPr>
          <w:rFonts w:asciiTheme="majorBidi" w:eastAsia="Times New Roman" w:hAnsiTheme="majorBidi" w:cstheme="majorBidi"/>
          <w:b/>
          <w:bCs/>
          <w:kern w:val="0"/>
          <w14:ligatures w14:val="none"/>
        </w:rPr>
        <w:t>)</w:t>
      </w:r>
    </w:p>
    <w:p w14:paraId="0F642F2F" w14:textId="77777777" w:rsidR="00A87A7A" w:rsidRPr="001553FD" w:rsidRDefault="00A87A7A" w:rsidP="00A87A7A">
      <w:pPr>
        <w:spacing w:before="100" w:beforeAutospacing="1" w:after="100" w:afterAutospacing="1"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kern w:val="0"/>
          <w14:ligatures w14:val="none"/>
        </w:rPr>
        <w:t>This weighted combination reflects human photopic vision sensitivity—the eye is most sensitive to green wavelengths (55-60% contribution), followed by red (30%), then blue (11%). The weights ensure grayscale conversion preserves perceived brightness.</w:t>
      </w:r>
    </w:p>
    <w:p w14:paraId="1172DD18" w14:textId="77777777" w:rsidR="00A87A7A" w:rsidRPr="001553FD" w:rsidRDefault="00A87A7A" w:rsidP="00A87A7A">
      <w:pPr>
        <w:spacing w:before="100" w:beforeAutospacing="1" w:after="100" w:afterAutospacing="1"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b/>
          <w:bCs/>
          <w:kern w:val="0"/>
          <w14:ligatures w14:val="none"/>
        </w:rPr>
        <w:t>Rationale:</w:t>
      </w:r>
      <w:r w:rsidRPr="001553FD">
        <w:rPr>
          <w:rFonts w:asciiTheme="majorBidi" w:eastAsia="Times New Roman" w:hAnsiTheme="majorBidi" w:cstheme="majorBidi"/>
          <w:kern w:val="0"/>
          <w14:ligatures w14:val="none"/>
        </w:rPr>
        <w:t xml:space="preserve"> Most texture analysis methods (HOG, GLCM, LBP) operate on single-channel images as luminance patterns capture tissue structure. We retain color information separately through HSV features (extracted later) since H&amp;E staining carries diagnostic value.</w:t>
      </w:r>
    </w:p>
    <w:p w14:paraId="5AA56DFA" w14:textId="77777777" w:rsidR="002E7684" w:rsidRPr="001553FD" w:rsidRDefault="002E7684" w:rsidP="00A87A7A">
      <w:pPr>
        <w:spacing w:before="100" w:beforeAutospacing="1" w:after="100" w:afterAutospacing="1" w:line="240" w:lineRule="auto"/>
        <w:rPr>
          <w:rFonts w:asciiTheme="majorBidi" w:eastAsia="Times New Roman" w:hAnsiTheme="majorBidi" w:cstheme="majorBidi"/>
          <w:b/>
          <w:bCs/>
          <w:kern w:val="0"/>
          <w14:ligatures w14:val="none"/>
        </w:rPr>
      </w:pPr>
    </w:p>
    <w:p w14:paraId="15C55D44" w14:textId="77777777" w:rsidR="002E7684" w:rsidRPr="001553FD" w:rsidRDefault="002E7684" w:rsidP="00A87A7A">
      <w:pPr>
        <w:spacing w:before="100" w:beforeAutospacing="1" w:after="100" w:afterAutospacing="1" w:line="240" w:lineRule="auto"/>
        <w:rPr>
          <w:rFonts w:asciiTheme="majorBidi" w:eastAsia="Times New Roman" w:hAnsiTheme="majorBidi" w:cstheme="majorBidi"/>
          <w:b/>
          <w:bCs/>
          <w:kern w:val="0"/>
          <w14:ligatures w14:val="none"/>
        </w:rPr>
      </w:pPr>
    </w:p>
    <w:p w14:paraId="7E988BFA" w14:textId="1778F114" w:rsidR="00A87A7A" w:rsidRPr="001553FD" w:rsidRDefault="00A87A7A" w:rsidP="002E7684">
      <w:pPr>
        <w:pStyle w:val="Heading4"/>
      </w:pPr>
      <w:r w:rsidRPr="001553FD">
        <w:lastRenderedPageBreak/>
        <w:t>Stage 2: Spatial Resizing to 128×128 pixels</w:t>
      </w:r>
    </w:p>
    <w:p w14:paraId="3D3EE0BE" w14:textId="77777777" w:rsidR="00A87A7A" w:rsidRPr="001553FD" w:rsidRDefault="00A87A7A" w:rsidP="00A87A7A">
      <w:pPr>
        <w:spacing w:before="100" w:beforeAutospacing="1" w:after="100" w:afterAutospacing="1"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kern w:val="0"/>
          <w14:ligatures w14:val="none"/>
        </w:rPr>
        <w:t xml:space="preserve">Grayscale images are resized using </w:t>
      </w:r>
      <w:r w:rsidRPr="001553FD">
        <w:rPr>
          <w:rFonts w:asciiTheme="majorBidi" w:eastAsia="Times New Roman" w:hAnsiTheme="majorBidi" w:cstheme="majorBidi"/>
          <w:b/>
          <w:bCs/>
          <w:kern w:val="0"/>
          <w14:ligatures w14:val="none"/>
        </w:rPr>
        <w:t>bicubic interpolation:</w:t>
      </w:r>
    </w:p>
    <w:p w14:paraId="3040BAA8" w14:textId="77777777" w:rsidR="00A87A7A" w:rsidRPr="001553FD" w:rsidRDefault="00A87A7A" w:rsidP="00A87A7A">
      <w:pPr>
        <w:spacing w:before="100" w:beforeAutospacing="1" w:after="100" w:afterAutospacing="1"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kern w:val="0"/>
          <w14:ligatures w14:val="none"/>
        </w:rPr>
        <w:t>For each output pixel (</w:t>
      </w:r>
      <w:proofErr w:type="spellStart"/>
      <w:r w:rsidRPr="001553FD">
        <w:rPr>
          <w:rFonts w:asciiTheme="majorBidi" w:eastAsia="Times New Roman" w:hAnsiTheme="majorBidi" w:cstheme="majorBidi"/>
          <w:kern w:val="0"/>
          <w14:ligatures w14:val="none"/>
        </w:rPr>
        <w:t>x,y</w:t>
      </w:r>
      <w:proofErr w:type="spellEnd"/>
      <w:r w:rsidRPr="001553FD">
        <w:rPr>
          <w:rFonts w:asciiTheme="majorBidi" w:eastAsia="Times New Roman" w:hAnsiTheme="majorBidi" w:cstheme="majorBidi"/>
          <w:kern w:val="0"/>
          <w14:ligatures w14:val="none"/>
        </w:rPr>
        <w:t>), interpolate from 16 nearest neighbors in a 4×4 grid using cubic polynomials:</w:t>
      </w:r>
    </w:p>
    <w:p w14:paraId="3E458C82" w14:textId="77777777" w:rsidR="00A87A7A" w:rsidRPr="001553FD" w:rsidRDefault="00A87A7A" w:rsidP="00A87A7A">
      <w:pPr>
        <w:spacing w:before="100" w:beforeAutospacing="1" w:after="100" w:afterAutospacing="1" w:line="240" w:lineRule="auto"/>
        <w:rPr>
          <w:rFonts w:asciiTheme="majorBidi" w:eastAsia="Times New Roman" w:hAnsiTheme="majorBidi" w:cstheme="majorBidi"/>
          <w:kern w:val="0"/>
          <w14:ligatures w14:val="none"/>
        </w:rPr>
      </w:pPr>
      <w:proofErr w:type="spellStart"/>
      <w:r w:rsidRPr="001553FD">
        <w:rPr>
          <w:rFonts w:asciiTheme="majorBidi" w:eastAsia="Times New Roman" w:hAnsiTheme="majorBidi" w:cstheme="majorBidi"/>
          <w:b/>
          <w:bCs/>
          <w:kern w:val="0"/>
          <w14:ligatures w14:val="none"/>
        </w:rPr>
        <w:t>I_resized</w:t>
      </w:r>
      <w:proofErr w:type="spellEnd"/>
      <w:r w:rsidRPr="001553FD">
        <w:rPr>
          <w:rFonts w:asciiTheme="majorBidi" w:eastAsia="Times New Roman" w:hAnsiTheme="majorBidi" w:cstheme="majorBidi"/>
          <w:b/>
          <w:bCs/>
          <w:kern w:val="0"/>
          <w14:ligatures w14:val="none"/>
        </w:rPr>
        <w:t>(</w:t>
      </w:r>
      <w:proofErr w:type="spellStart"/>
      <w:r w:rsidRPr="001553FD">
        <w:rPr>
          <w:rFonts w:asciiTheme="majorBidi" w:eastAsia="Times New Roman" w:hAnsiTheme="majorBidi" w:cstheme="majorBidi"/>
          <w:b/>
          <w:bCs/>
          <w:kern w:val="0"/>
          <w14:ligatures w14:val="none"/>
        </w:rPr>
        <w:t>x,y</w:t>
      </w:r>
      <w:proofErr w:type="spellEnd"/>
      <w:r w:rsidRPr="001553FD">
        <w:rPr>
          <w:rFonts w:asciiTheme="majorBidi" w:eastAsia="Times New Roman" w:hAnsiTheme="majorBidi" w:cstheme="majorBidi"/>
          <w:b/>
          <w:bCs/>
          <w:kern w:val="0"/>
          <w14:ligatures w14:val="none"/>
        </w:rPr>
        <w:t>) = Σᵢ₌₀³ Σⱼ₌₀³ aᵢⱼ·xⁱ·</w:t>
      </w:r>
      <w:proofErr w:type="spellStart"/>
      <w:r w:rsidRPr="001553FD">
        <w:rPr>
          <w:rFonts w:asciiTheme="majorBidi" w:eastAsia="Times New Roman" w:hAnsiTheme="majorBidi" w:cstheme="majorBidi"/>
          <w:b/>
          <w:bCs/>
          <w:kern w:val="0"/>
          <w14:ligatures w14:val="none"/>
        </w:rPr>
        <w:t>yʲ</w:t>
      </w:r>
      <w:proofErr w:type="spellEnd"/>
    </w:p>
    <w:p w14:paraId="0D2C2A07" w14:textId="77777777" w:rsidR="00A87A7A" w:rsidRPr="001553FD" w:rsidRDefault="00A87A7A" w:rsidP="00A87A7A">
      <w:pPr>
        <w:spacing w:before="100" w:beforeAutospacing="1" w:after="100" w:afterAutospacing="1"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kern w:val="0"/>
          <w14:ligatures w14:val="none"/>
        </w:rPr>
        <w:t>where coefficients aᵢⱼ are computed to ensure C¹ continuity (smooth first derivatives).</w:t>
      </w:r>
    </w:p>
    <w:p w14:paraId="7254F700" w14:textId="77777777" w:rsidR="00A87A7A" w:rsidRPr="001553FD" w:rsidRDefault="00A87A7A" w:rsidP="00A87A7A">
      <w:pPr>
        <w:spacing w:before="100" w:beforeAutospacing="1" w:after="100" w:afterAutospacing="1"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b/>
          <w:bCs/>
          <w:kern w:val="0"/>
          <w14:ligatures w14:val="none"/>
        </w:rPr>
        <w:t>Rationale:</w:t>
      </w:r>
      <w:r w:rsidRPr="001553FD">
        <w:rPr>
          <w:rFonts w:asciiTheme="majorBidi" w:eastAsia="Times New Roman" w:hAnsiTheme="majorBidi" w:cstheme="majorBidi"/>
          <w:kern w:val="0"/>
          <w14:ligatures w14:val="none"/>
        </w:rPr>
        <w:t xml:space="preserve"> 128×128 balances information content and computation. At 100X magnification, this resolution preserves individual cell nuclei (~10-20 pixels diameter) while enabling fast feature extraction. Bicubic produces smoother results than bilinear (which uses 4 neighbors), reducing aliasing artifacts.</w:t>
      </w:r>
    </w:p>
    <w:p w14:paraId="4094BE80" w14:textId="77777777" w:rsidR="00A87A7A" w:rsidRPr="001553FD" w:rsidRDefault="00A87A7A" w:rsidP="002E7684">
      <w:pPr>
        <w:pStyle w:val="Heading4"/>
      </w:pPr>
      <w:r w:rsidRPr="001553FD">
        <w:t>Stage 3: Median Filtering (3×3 kernel)</w:t>
      </w:r>
    </w:p>
    <w:p w14:paraId="255D05F3" w14:textId="77777777" w:rsidR="00A87A7A" w:rsidRPr="001553FD" w:rsidRDefault="00A87A7A" w:rsidP="00A87A7A">
      <w:pPr>
        <w:spacing w:before="100" w:beforeAutospacing="1" w:after="100" w:afterAutospacing="1"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kern w:val="0"/>
          <w14:ligatures w14:val="none"/>
        </w:rPr>
        <w:t>For each pixel, replace with median of its 3×3 neighborhood:</w:t>
      </w:r>
    </w:p>
    <w:p w14:paraId="7CB9FFC2" w14:textId="77777777" w:rsidR="00A87A7A" w:rsidRPr="001553FD" w:rsidRDefault="00A87A7A" w:rsidP="00A87A7A">
      <w:pPr>
        <w:spacing w:before="100" w:beforeAutospacing="1" w:after="100" w:afterAutospacing="1" w:line="240" w:lineRule="auto"/>
        <w:rPr>
          <w:rFonts w:asciiTheme="majorBidi" w:eastAsia="Times New Roman" w:hAnsiTheme="majorBidi" w:cstheme="majorBidi"/>
          <w:kern w:val="0"/>
          <w14:ligatures w14:val="none"/>
        </w:rPr>
      </w:pPr>
      <w:proofErr w:type="spellStart"/>
      <w:r w:rsidRPr="001553FD">
        <w:rPr>
          <w:rFonts w:asciiTheme="majorBidi" w:eastAsia="Times New Roman" w:hAnsiTheme="majorBidi" w:cstheme="majorBidi"/>
          <w:b/>
          <w:bCs/>
          <w:kern w:val="0"/>
          <w14:ligatures w14:val="none"/>
        </w:rPr>
        <w:t>I_median</w:t>
      </w:r>
      <w:proofErr w:type="spellEnd"/>
      <w:r w:rsidRPr="001553FD">
        <w:rPr>
          <w:rFonts w:asciiTheme="majorBidi" w:eastAsia="Times New Roman" w:hAnsiTheme="majorBidi" w:cstheme="majorBidi"/>
          <w:b/>
          <w:bCs/>
          <w:kern w:val="0"/>
          <w14:ligatures w14:val="none"/>
        </w:rPr>
        <w:t>(</w:t>
      </w:r>
      <w:proofErr w:type="spellStart"/>
      <w:r w:rsidRPr="001553FD">
        <w:rPr>
          <w:rFonts w:asciiTheme="majorBidi" w:eastAsia="Times New Roman" w:hAnsiTheme="majorBidi" w:cstheme="majorBidi"/>
          <w:b/>
          <w:bCs/>
          <w:kern w:val="0"/>
          <w14:ligatures w14:val="none"/>
        </w:rPr>
        <w:t>x,y</w:t>
      </w:r>
      <w:proofErr w:type="spellEnd"/>
      <w:r w:rsidRPr="001553FD">
        <w:rPr>
          <w:rFonts w:asciiTheme="majorBidi" w:eastAsia="Times New Roman" w:hAnsiTheme="majorBidi" w:cstheme="majorBidi"/>
          <w:b/>
          <w:bCs/>
          <w:kern w:val="0"/>
          <w14:ligatures w14:val="none"/>
        </w:rPr>
        <w:t>) = median{I(</w:t>
      </w:r>
      <w:proofErr w:type="spellStart"/>
      <w:r w:rsidRPr="001553FD">
        <w:rPr>
          <w:rFonts w:asciiTheme="majorBidi" w:eastAsia="Times New Roman" w:hAnsiTheme="majorBidi" w:cstheme="majorBidi"/>
          <w:b/>
          <w:bCs/>
          <w:kern w:val="0"/>
          <w14:ligatures w14:val="none"/>
        </w:rPr>
        <w:t>x+i</w:t>
      </w:r>
      <w:proofErr w:type="spellEnd"/>
      <w:r w:rsidRPr="001553FD">
        <w:rPr>
          <w:rFonts w:asciiTheme="majorBidi" w:eastAsia="Times New Roman" w:hAnsiTheme="majorBidi" w:cstheme="majorBidi"/>
          <w:b/>
          <w:bCs/>
          <w:kern w:val="0"/>
          <w14:ligatures w14:val="none"/>
        </w:rPr>
        <w:t xml:space="preserve">, </w:t>
      </w:r>
      <w:proofErr w:type="spellStart"/>
      <w:r w:rsidRPr="001553FD">
        <w:rPr>
          <w:rFonts w:asciiTheme="majorBidi" w:eastAsia="Times New Roman" w:hAnsiTheme="majorBidi" w:cstheme="majorBidi"/>
          <w:b/>
          <w:bCs/>
          <w:kern w:val="0"/>
          <w14:ligatures w14:val="none"/>
        </w:rPr>
        <w:t>y+j</w:t>
      </w:r>
      <w:proofErr w:type="spellEnd"/>
      <w:r w:rsidRPr="001553FD">
        <w:rPr>
          <w:rFonts w:asciiTheme="majorBidi" w:eastAsia="Times New Roman" w:hAnsiTheme="majorBidi" w:cstheme="majorBidi"/>
          <w:b/>
          <w:bCs/>
          <w:kern w:val="0"/>
          <w14:ligatures w14:val="none"/>
        </w:rPr>
        <w:t xml:space="preserve">) | </w:t>
      </w:r>
      <w:proofErr w:type="spellStart"/>
      <w:r w:rsidRPr="001553FD">
        <w:rPr>
          <w:rFonts w:asciiTheme="majorBidi" w:eastAsia="Times New Roman" w:hAnsiTheme="majorBidi" w:cstheme="majorBidi"/>
          <w:b/>
          <w:bCs/>
          <w:kern w:val="0"/>
          <w14:ligatures w14:val="none"/>
        </w:rPr>
        <w:t>i,j</w:t>
      </w:r>
      <w:proofErr w:type="spellEnd"/>
      <w:r w:rsidRPr="001553FD">
        <w:rPr>
          <w:rFonts w:asciiTheme="majorBidi" w:eastAsia="Times New Roman" w:hAnsiTheme="majorBidi" w:cstheme="majorBidi"/>
          <w:b/>
          <w:bCs/>
          <w:kern w:val="0"/>
          <w14:ligatures w14:val="none"/>
        </w:rPr>
        <w:t xml:space="preserve"> </w:t>
      </w:r>
      <w:r w:rsidRPr="001553FD">
        <w:rPr>
          <w:rFonts w:ascii="Cambria Math" w:eastAsia="Times New Roman" w:hAnsi="Cambria Math" w:cs="Cambria Math"/>
          <w:b/>
          <w:bCs/>
          <w:kern w:val="0"/>
          <w14:ligatures w14:val="none"/>
        </w:rPr>
        <w:t>∈</w:t>
      </w:r>
      <w:r w:rsidRPr="001553FD">
        <w:rPr>
          <w:rFonts w:asciiTheme="majorBidi" w:eastAsia="Times New Roman" w:hAnsiTheme="majorBidi" w:cstheme="majorBidi"/>
          <w:b/>
          <w:bCs/>
          <w:kern w:val="0"/>
          <w14:ligatures w14:val="none"/>
        </w:rPr>
        <w:t xml:space="preserve"> {-1,0,1}}</w:t>
      </w:r>
    </w:p>
    <w:p w14:paraId="0695B66F" w14:textId="77777777" w:rsidR="00A87A7A" w:rsidRPr="001553FD" w:rsidRDefault="00A87A7A" w:rsidP="00A87A7A">
      <w:pPr>
        <w:spacing w:before="100" w:beforeAutospacing="1" w:after="100" w:afterAutospacing="1"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b/>
          <w:bCs/>
          <w:kern w:val="0"/>
          <w14:ligatures w14:val="none"/>
        </w:rPr>
        <w:t>Rationale:</w:t>
      </w:r>
      <w:r w:rsidRPr="001553FD">
        <w:rPr>
          <w:rFonts w:asciiTheme="majorBidi" w:eastAsia="Times New Roman" w:hAnsiTheme="majorBidi" w:cstheme="majorBidi"/>
          <w:kern w:val="0"/>
          <w14:ligatures w14:val="none"/>
        </w:rPr>
        <w:t xml:space="preserve"> Removes impulse noise (salt-and-pepper artifacts from digitization) while preserving edges. Unlike mean filtering which blurs edges, median filtering is edge-preserving—critical for maintaining nuclear boundaries. Digital microscopy can introduce pepper noise (black pixels from dust particles) and salt noise (white pixels from light reflections).</w:t>
      </w:r>
    </w:p>
    <w:p w14:paraId="388464AA" w14:textId="77777777" w:rsidR="00A87A7A" w:rsidRPr="001553FD" w:rsidRDefault="00A87A7A" w:rsidP="002E7684">
      <w:pPr>
        <w:pStyle w:val="Heading4"/>
      </w:pPr>
      <w:r w:rsidRPr="001553FD">
        <w:t>Stage 4: Wiener Filtering (5×5 adaptive denoising)</w:t>
      </w:r>
    </w:p>
    <w:p w14:paraId="4A16AB45" w14:textId="77777777" w:rsidR="00A87A7A" w:rsidRPr="001553FD" w:rsidRDefault="00A87A7A" w:rsidP="00A87A7A">
      <w:pPr>
        <w:spacing w:before="100" w:beforeAutospacing="1" w:after="100" w:afterAutospacing="1"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kern w:val="0"/>
          <w14:ligatures w14:val="none"/>
        </w:rPr>
        <w:t>Apply spatially-adaptive filtering based on local statistics:</w:t>
      </w:r>
    </w:p>
    <w:p w14:paraId="62B543EA" w14:textId="77777777" w:rsidR="00A87A7A" w:rsidRPr="001553FD" w:rsidRDefault="00A87A7A" w:rsidP="00A87A7A">
      <w:pPr>
        <w:spacing w:before="100" w:beforeAutospacing="1" w:after="100" w:afterAutospacing="1" w:line="240" w:lineRule="auto"/>
        <w:rPr>
          <w:rFonts w:asciiTheme="majorBidi" w:eastAsia="Times New Roman" w:hAnsiTheme="majorBidi" w:cstheme="majorBidi"/>
          <w:kern w:val="0"/>
          <w14:ligatures w14:val="none"/>
        </w:rPr>
      </w:pPr>
      <w:proofErr w:type="spellStart"/>
      <w:r w:rsidRPr="001553FD">
        <w:rPr>
          <w:rFonts w:asciiTheme="majorBidi" w:eastAsia="Times New Roman" w:hAnsiTheme="majorBidi" w:cstheme="majorBidi"/>
          <w:b/>
          <w:bCs/>
          <w:kern w:val="0"/>
          <w14:ligatures w14:val="none"/>
        </w:rPr>
        <w:t>I_wiener</w:t>
      </w:r>
      <w:proofErr w:type="spellEnd"/>
      <w:r w:rsidRPr="001553FD">
        <w:rPr>
          <w:rFonts w:asciiTheme="majorBidi" w:eastAsia="Times New Roman" w:hAnsiTheme="majorBidi" w:cstheme="majorBidi"/>
          <w:b/>
          <w:bCs/>
          <w:kern w:val="0"/>
          <w14:ligatures w14:val="none"/>
        </w:rPr>
        <w:t>(</w:t>
      </w:r>
      <w:proofErr w:type="spellStart"/>
      <w:r w:rsidRPr="001553FD">
        <w:rPr>
          <w:rFonts w:asciiTheme="majorBidi" w:eastAsia="Times New Roman" w:hAnsiTheme="majorBidi" w:cstheme="majorBidi"/>
          <w:b/>
          <w:bCs/>
          <w:kern w:val="0"/>
          <w14:ligatures w14:val="none"/>
        </w:rPr>
        <w:t>x,y</w:t>
      </w:r>
      <w:proofErr w:type="spellEnd"/>
      <w:r w:rsidRPr="001553FD">
        <w:rPr>
          <w:rFonts w:asciiTheme="majorBidi" w:eastAsia="Times New Roman" w:hAnsiTheme="majorBidi" w:cstheme="majorBidi"/>
          <w:b/>
          <w:bCs/>
          <w:kern w:val="0"/>
          <w14:ligatures w14:val="none"/>
        </w:rPr>
        <w:t>) = μ + (σ² − ν²)/σ² · (I(</w:t>
      </w:r>
      <w:proofErr w:type="spellStart"/>
      <w:r w:rsidRPr="001553FD">
        <w:rPr>
          <w:rFonts w:asciiTheme="majorBidi" w:eastAsia="Times New Roman" w:hAnsiTheme="majorBidi" w:cstheme="majorBidi"/>
          <w:b/>
          <w:bCs/>
          <w:kern w:val="0"/>
          <w14:ligatures w14:val="none"/>
        </w:rPr>
        <w:t>x,y</w:t>
      </w:r>
      <w:proofErr w:type="spellEnd"/>
      <w:r w:rsidRPr="001553FD">
        <w:rPr>
          <w:rFonts w:asciiTheme="majorBidi" w:eastAsia="Times New Roman" w:hAnsiTheme="majorBidi" w:cstheme="majorBidi"/>
          <w:b/>
          <w:bCs/>
          <w:kern w:val="0"/>
          <w14:ligatures w14:val="none"/>
        </w:rPr>
        <w:t>) − μ)</w:t>
      </w:r>
    </w:p>
    <w:p w14:paraId="5EFB5DA5" w14:textId="77777777" w:rsidR="00A87A7A" w:rsidRPr="001553FD" w:rsidRDefault="00A87A7A" w:rsidP="00A87A7A">
      <w:pPr>
        <w:spacing w:before="100" w:beforeAutospacing="1" w:after="100" w:afterAutospacing="1"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kern w:val="0"/>
          <w14:ligatures w14:val="none"/>
        </w:rPr>
        <w:t>where:</w:t>
      </w:r>
    </w:p>
    <w:p w14:paraId="6C446386" w14:textId="77777777" w:rsidR="00A87A7A" w:rsidRPr="001553FD" w:rsidRDefault="00A87A7A" w:rsidP="00A87A7A">
      <w:pPr>
        <w:numPr>
          <w:ilvl w:val="0"/>
          <w:numId w:val="90"/>
        </w:numPr>
        <w:spacing w:before="100" w:beforeAutospacing="1" w:after="100" w:afterAutospacing="1"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kern w:val="0"/>
          <w14:ligatures w14:val="none"/>
        </w:rPr>
        <w:t>μ = local mean in 5×5 window around (</w:t>
      </w:r>
      <w:proofErr w:type="spellStart"/>
      <w:r w:rsidRPr="001553FD">
        <w:rPr>
          <w:rFonts w:asciiTheme="majorBidi" w:eastAsia="Times New Roman" w:hAnsiTheme="majorBidi" w:cstheme="majorBidi"/>
          <w:kern w:val="0"/>
          <w14:ligatures w14:val="none"/>
        </w:rPr>
        <w:t>x,y</w:t>
      </w:r>
      <w:proofErr w:type="spellEnd"/>
      <w:r w:rsidRPr="001553FD">
        <w:rPr>
          <w:rFonts w:asciiTheme="majorBidi" w:eastAsia="Times New Roman" w:hAnsiTheme="majorBidi" w:cstheme="majorBidi"/>
          <w:kern w:val="0"/>
          <w14:ligatures w14:val="none"/>
        </w:rPr>
        <w:t>)</w:t>
      </w:r>
    </w:p>
    <w:p w14:paraId="16AAEAB1" w14:textId="77777777" w:rsidR="00A87A7A" w:rsidRPr="001553FD" w:rsidRDefault="00A87A7A" w:rsidP="00A87A7A">
      <w:pPr>
        <w:numPr>
          <w:ilvl w:val="0"/>
          <w:numId w:val="90"/>
        </w:numPr>
        <w:spacing w:before="100" w:beforeAutospacing="1" w:after="100" w:afterAutospacing="1"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kern w:val="0"/>
          <w14:ligatures w14:val="none"/>
        </w:rPr>
        <w:t>σ² = local variance in 5×5 window</w:t>
      </w:r>
    </w:p>
    <w:p w14:paraId="35FA4811" w14:textId="77777777" w:rsidR="00A87A7A" w:rsidRPr="001553FD" w:rsidRDefault="00A87A7A" w:rsidP="00A87A7A">
      <w:pPr>
        <w:numPr>
          <w:ilvl w:val="0"/>
          <w:numId w:val="90"/>
        </w:numPr>
        <w:spacing w:before="100" w:beforeAutospacing="1" w:after="100" w:afterAutospacing="1"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kern w:val="0"/>
          <w14:ligatures w14:val="none"/>
        </w:rPr>
        <w:t>ν² = estimated noise variance (computed globally as median of all local variances)</w:t>
      </w:r>
    </w:p>
    <w:p w14:paraId="5DAB7DC1" w14:textId="77777777" w:rsidR="00A87A7A" w:rsidRPr="001553FD" w:rsidRDefault="00A87A7A" w:rsidP="00A87A7A">
      <w:pPr>
        <w:spacing w:before="100" w:beforeAutospacing="1" w:after="100" w:afterAutospacing="1"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b/>
          <w:bCs/>
          <w:kern w:val="0"/>
          <w14:ligatures w14:val="none"/>
        </w:rPr>
        <w:t>Rationale:</w:t>
      </w:r>
      <w:r w:rsidRPr="001553FD">
        <w:rPr>
          <w:rFonts w:asciiTheme="majorBidi" w:eastAsia="Times New Roman" w:hAnsiTheme="majorBidi" w:cstheme="majorBidi"/>
          <w:kern w:val="0"/>
          <w14:ligatures w14:val="none"/>
        </w:rPr>
        <w:t xml:space="preserve"> Wiener filtering adapts to local image content. In homogeneous regions (low σ²), more smoothing occurs; in textured regions (high σ²), less smoothing preserves details. This spatially-adaptive behavior is ideal for histopathology where background regions and cellular regions have different noise characteristics.</w:t>
      </w:r>
    </w:p>
    <w:p w14:paraId="17043D31" w14:textId="77777777" w:rsidR="00A87A7A" w:rsidRPr="001553FD" w:rsidRDefault="00A87A7A" w:rsidP="002E7684">
      <w:pPr>
        <w:pStyle w:val="Heading4"/>
      </w:pPr>
      <w:r w:rsidRPr="001553FD">
        <w:t>Stage 5: CLAHE (Contrast Limited Adaptive Histogram Equalization)</w:t>
      </w:r>
    </w:p>
    <w:p w14:paraId="18AC3FBE" w14:textId="77777777" w:rsidR="00A87A7A" w:rsidRPr="001553FD" w:rsidRDefault="00A87A7A" w:rsidP="00A87A7A">
      <w:pPr>
        <w:spacing w:before="100" w:beforeAutospacing="1" w:after="100" w:afterAutospacing="1"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b/>
          <w:bCs/>
          <w:kern w:val="0"/>
          <w14:ligatures w14:val="none"/>
        </w:rPr>
        <w:t>Parameters:</w:t>
      </w:r>
      <w:r w:rsidRPr="001553FD">
        <w:rPr>
          <w:rFonts w:asciiTheme="majorBidi" w:eastAsia="Times New Roman" w:hAnsiTheme="majorBidi" w:cstheme="majorBidi"/>
          <w:kern w:val="0"/>
          <w14:ligatures w14:val="none"/>
        </w:rPr>
        <w:t xml:space="preserve"> </w:t>
      </w:r>
      <w:proofErr w:type="spellStart"/>
      <w:r w:rsidRPr="001553FD">
        <w:rPr>
          <w:rFonts w:asciiTheme="majorBidi" w:eastAsia="Times New Roman" w:hAnsiTheme="majorBidi" w:cstheme="majorBidi"/>
          <w:kern w:val="0"/>
          <w14:ligatures w14:val="none"/>
        </w:rPr>
        <w:t>ClipLimit</w:t>
      </w:r>
      <w:proofErr w:type="spellEnd"/>
      <w:r w:rsidRPr="001553FD">
        <w:rPr>
          <w:rFonts w:asciiTheme="majorBidi" w:eastAsia="Times New Roman" w:hAnsiTheme="majorBidi" w:cstheme="majorBidi"/>
          <w:kern w:val="0"/>
          <w14:ligatures w14:val="none"/>
        </w:rPr>
        <w:t xml:space="preserve">=0.02, </w:t>
      </w:r>
      <w:proofErr w:type="spellStart"/>
      <w:r w:rsidRPr="001553FD">
        <w:rPr>
          <w:rFonts w:asciiTheme="majorBidi" w:eastAsia="Times New Roman" w:hAnsiTheme="majorBidi" w:cstheme="majorBidi"/>
          <w:kern w:val="0"/>
          <w14:ligatures w14:val="none"/>
        </w:rPr>
        <w:t>NumTiles</w:t>
      </w:r>
      <w:proofErr w:type="spellEnd"/>
      <w:r w:rsidRPr="001553FD">
        <w:rPr>
          <w:rFonts w:asciiTheme="majorBidi" w:eastAsia="Times New Roman" w:hAnsiTheme="majorBidi" w:cstheme="majorBidi"/>
          <w:kern w:val="0"/>
          <w14:ligatures w14:val="none"/>
        </w:rPr>
        <w:t>=[8,8], Distribution='Rayleigh'</w:t>
      </w:r>
    </w:p>
    <w:p w14:paraId="231625AE" w14:textId="77777777" w:rsidR="00A87A7A" w:rsidRPr="001553FD" w:rsidRDefault="00A87A7A" w:rsidP="00A87A7A">
      <w:pPr>
        <w:spacing w:before="100" w:beforeAutospacing="1" w:after="100" w:afterAutospacing="1"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b/>
          <w:bCs/>
          <w:kern w:val="0"/>
          <w14:ligatures w14:val="none"/>
        </w:rPr>
        <w:lastRenderedPageBreak/>
        <w:t>Algorithm:</w:t>
      </w:r>
    </w:p>
    <w:p w14:paraId="23B04CE5" w14:textId="77777777" w:rsidR="00A87A7A" w:rsidRPr="001553FD" w:rsidRDefault="00A87A7A" w:rsidP="00A87A7A">
      <w:pPr>
        <w:numPr>
          <w:ilvl w:val="0"/>
          <w:numId w:val="91"/>
        </w:numPr>
        <w:spacing w:before="100" w:beforeAutospacing="1" w:after="100" w:afterAutospacing="1"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kern w:val="0"/>
          <w14:ligatures w14:val="none"/>
        </w:rPr>
        <w:t>Divide image into 8×8 grid of non-overlapping tiles (16×16 pixels each)</w:t>
      </w:r>
    </w:p>
    <w:p w14:paraId="3D82A803" w14:textId="77777777" w:rsidR="00A87A7A" w:rsidRPr="001553FD" w:rsidRDefault="00A87A7A" w:rsidP="00A87A7A">
      <w:pPr>
        <w:numPr>
          <w:ilvl w:val="0"/>
          <w:numId w:val="91"/>
        </w:numPr>
        <w:spacing w:before="100" w:beforeAutospacing="1" w:after="100" w:afterAutospacing="1"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kern w:val="0"/>
          <w14:ligatures w14:val="none"/>
        </w:rPr>
        <w:t>For each tile, compute histogram H(</w:t>
      </w:r>
      <w:proofErr w:type="spellStart"/>
      <w:r w:rsidRPr="001553FD">
        <w:rPr>
          <w:rFonts w:asciiTheme="majorBidi" w:eastAsia="Times New Roman" w:hAnsiTheme="majorBidi" w:cstheme="majorBidi"/>
          <w:kern w:val="0"/>
          <w14:ligatures w14:val="none"/>
        </w:rPr>
        <w:t>i</w:t>
      </w:r>
      <w:proofErr w:type="spellEnd"/>
      <w:r w:rsidRPr="001553FD">
        <w:rPr>
          <w:rFonts w:asciiTheme="majorBidi" w:eastAsia="Times New Roman" w:hAnsiTheme="majorBidi" w:cstheme="majorBidi"/>
          <w:kern w:val="0"/>
          <w14:ligatures w14:val="none"/>
        </w:rPr>
        <w:t xml:space="preserve">) where </w:t>
      </w:r>
      <w:proofErr w:type="spellStart"/>
      <w:r w:rsidRPr="001553FD">
        <w:rPr>
          <w:rFonts w:asciiTheme="majorBidi" w:eastAsia="Times New Roman" w:hAnsiTheme="majorBidi" w:cstheme="majorBidi"/>
          <w:kern w:val="0"/>
          <w14:ligatures w14:val="none"/>
        </w:rPr>
        <w:t>i</w:t>
      </w:r>
      <w:proofErr w:type="spellEnd"/>
      <w:r w:rsidRPr="001553FD">
        <w:rPr>
          <w:rFonts w:asciiTheme="majorBidi" w:eastAsia="Times New Roman" w:hAnsiTheme="majorBidi" w:cstheme="majorBidi"/>
          <w:kern w:val="0"/>
          <w14:ligatures w14:val="none"/>
        </w:rPr>
        <w:t xml:space="preserve"> </w:t>
      </w:r>
      <w:r w:rsidRPr="001553FD">
        <w:rPr>
          <w:rFonts w:ascii="Cambria Math" w:eastAsia="Times New Roman" w:hAnsi="Cambria Math" w:cs="Cambria Math"/>
          <w:kern w:val="0"/>
          <w14:ligatures w14:val="none"/>
        </w:rPr>
        <w:t>∈</w:t>
      </w:r>
      <w:r w:rsidRPr="001553FD">
        <w:rPr>
          <w:rFonts w:asciiTheme="majorBidi" w:eastAsia="Times New Roman" w:hAnsiTheme="majorBidi" w:cstheme="majorBidi"/>
          <w:kern w:val="0"/>
          <w14:ligatures w14:val="none"/>
        </w:rPr>
        <w:t xml:space="preserve"> {0,1,...,255}</w:t>
      </w:r>
    </w:p>
    <w:p w14:paraId="5874451E" w14:textId="77777777" w:rsidR="00A87A7A" w:rsidRPr="001553FD" w:rsidRDefault="00A87A7A" w:rsidP="00A87A7A">
      <w:pPr>
        <w:numPr>
          <w:ilvl w:val="0"/>
          <w:numId w:val="91"/>
        </w:numPr>
        <w:spacing w:before="100" w:beforeAutospacing="1" w:after="100" w:afterAutospacing="1"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kern w:val="0"/>
          <w14:ligatures w14:val="none"/>
        </w:rPr>
        <w:t xml:space="preserve">Clip histogram values exceeding </w:t>
      </w:r>
      <w:proofErr w:type="spellStart"/>
      <w:r w:rsidRPr="001553FD">
        <w:rPr>
          <w:rFonts w:asciiTheme="majorBidi" w:eastAsia="Times New Roman" w:hAnsiTheme="majorBidi" w:cstheme="majorBidi"/>
          <w:kern w:val="0"/>
          <w14:ligatures w14:val="none"/>
        </w:rPr>
        <w:t>ClipLimit</w:t>
      </w:r>
      <w:proofErr w:type="spellEnd"/>
      <w:r w:rsidRPr="001553FD">
        <w:rPr>
          <w:rFonts w:asciiTheme="majorBidi" w:eastAsia="Times New Roman" w:hAnsiTheme="majorBidi" w:cstheme="majorBidi"/>
          <w:kern w:val="0"/>
          <w14:ligatures w14:val="none"/>
        </w:rPr>
        <w:t xml:space="preserve"> × (TilePixels/256) = 0.02 × (256/256) = 5.12 ≈ 5 counts</w:t>
      </w:r>
    </w:p>
    <w:p w14:paraId="7F8C7B6B" w14:textId="77777777" w:rsidR="00A87A7A" w:rsidRPr="001553FD" w:rsidRDefault="00A87A7A" w:rsidP="00A87A7A">
      <w:pPr>
        <w:numPr>
          <w:ilvl w:val="0"/>
          <w:numId w:val="91"/>
        </w:numPr>
        <w:spacing w:before="100" w:beforeAutospacing="1" w:after="100" w:afterAutospacing="1"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kern w:val="0"/>
          <w14:ligatures w14:val="none"/>
        </w:rPr>
        <w:t>Redistribute clipped pixels uniformly across all bins</w:t>
      </w:r>
    </w:p>
    <w:p w14:paraId="4B67AAD0" w14:textId="77777777" w:rsidR="00A87A7A" w:rsidRPr="001553FD" w:rsidRDefault="00A87A7A" w:rsidP="00A87A7A">
      <w:pPr>
        <w:numPr>
          <w:ilvl w:val="0"/>
          <w:numId w:val="91"/>
        </w:numPr>
        <w:spacing w:before="100" w:beforeAutospacing="1" w:after="100" w:afterAutospacing="1"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kern w:val="0"/>
          <w14:ligatures w14:val="none"/>
        </w:rPr>
        <w:t>Compute cumulative distribution function: CDF(</w:t>
      </w:r>
      <w:proofErr w:type="spellStart"/>
      <w:r w:rsidRPr="001553FD">
        <w:rPr>
          <w:rFonts w:asciiTheme="majorBidi" w:eastAsia="Times New Roman" w:hAnsiTheme="majorBidi" w:cstheme="majorBidi"/>
          <w:kern w:val="0"/>
          <w14:ligatures w14:val="none"/>
        </w:rPr>
        <w:t>i</w:t>
      </w:r>
      <w:proofErr w:type="spellEnd"/>
      <w:r w:rsidRPr="001553FD">
        <w:rPr>
          <w:rFonts w:asciiTheme="majorBidi" w:eastAsia="Times New Roman" w:hAnsiTheme="majorBidi" w:cstheme="majorBidi"/>
          <w:kern w:val="0"/>
          <w14:ligatures w14:val="none"/>
        </w:rPr>
        <w:t>) = Σⱼ₌₀ⁱ H(j) / Σⱼ₌₀²⁵⁵ H(j)</w:t>
      </w:r>
    </w:p>
    <w:p w14:paraId="6310B99D" w14:textId="77777777" w:rsidR="00A87A7A" w:rsidRPr="001553FD" w:rsidRDefault="00A87A7A" w:rsidP="00A87A7A">
      <w:pPr>
        <w:numPr>
          <w:ilvl w:val="0"/>
          <w:numId w:val="91"/>
        </w:numPr>
        <w:spacing w:before="100" w:beforeAutospacing="1" w:after="100" w:afterAutospacing="1"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kern w:val="0"/>
          <w14:ligatures w14:val="none"/>
        </w:rPr>
        <w:t xml:space="preserve">Apply equalization: </w:t>
      </w:r>
      <w:proofErr w:type="spellStart"/>
      <w:r w:rsidRPr="001553FD">
        <w:rPr>
          <w:rFonts w:asciiTheme="majorBidi" w:eastAsia="Times New Roman" w:hAnsiTheme="majorBidi" w:cstheme="majorBidi"/>
          <w:b/>
          <w:bCs/>
          <w:kern w:val="0"/>
          <w14:ligatures w14:val="none"/>
        </w:rPr>
        <w:t>I_tile</w:t>
      </w:r>
      <w:proofErr w:type="spellEnd"/>
      <w:r w:rsidRPr="001553FD">
        <w:rPr>
          <w:rFonts w:asciiTheme="majorBidi" w:eastAsia="Times New Roman" w:hAnsiTheme="majorBidi" w:cstheme="majorBidi"/>
          <w:b/>
          <w:bCs/>
          <w:kern w:val="0"/>
          <w14:ligatures w14:val="none"/>
        </w:rPr>
        <w:t>(</w:t>
      </w:r>
      <w:proofErr w:type="spellStart"/>
      <w:r w:rsidRPr="001553FD">
        <w:rPr>
          <w:rFonts w:asciiTheme="majorBidi" w:eastAsia="Times New Roman" w:hAnsiTheme="majorBidi" w:cstheme="majorBidi"/>
          <w:b/>
          <w:bCs/>
          <w:kern w:val="0"/>
          <w14:ligatures w14:val="none"/>
        </w:rPr>
        <w:t>x,y</w:t>
      </w:r>
      <w:proofErr w:type="spellEnd"/>
      <w:r w:rsidRPr="001553FD">
        <w:rPr>
          <w:rFonts w:asciiTheme="majorBidi" w:eastAsia="Times New Roman" w:hAnsiTheme="majorBidi" w:cstheme="majorBidi"/>
          <w:b/>
          <w:bCs/>
          <w:kern w:val="0"/>
          <w14:ligatures w14:val="none"/>
        </w:rPr>
        <w:t>) = CDF(</w:t>
      </w:r>
      <w:proofErr w:type="spellStart"/>
      <w:r w:rsidRPr="001553FD">
        <w:rPr>
          <w:rFonts w:asciiTheme="majorBidi" w:eastAsia="Times New Roman" w:hAnsiTheme="majorBidi" w:cstheme="majorBidi"/>
          <w:b/>
          <w:bCs/>
          <w:kern w:val="0"/>
          <w14:ligatures w14:val="none"/>
        </w:rPr>
        <w:t>I_tile</w:t>
      </w:r>
      <w:proofErr w:type="spellEnd"/>
      <w:r w:rsidRPr="001553FD">
        <w:rPr>
          <w:rFonts w:asciiTheme="majorBidi" w:eastAsia="Times New Roman" w:hAnsiTheme="majorBidi" w:cstheme="majorBidi"/>
          <w:b/>
          <w:bCs/>
          <w:kern w:val="0"/>
          <w14:ligatures w14:val="none"/>
        </w:rPr>
        <w:t>(</w:t>
      </w:r>
      <w:proofErr w:type="spellStart"/>
      <w:r w:rsidRPr="001553FD">
        <w:rPr>
          <w:rFonts w:asciiTheme="majorBidi" w:eastAsia="Times New Roman" w:hAnsiTheme="majorBidi" w:cstheme="majorBidi"/>
          <w:b/>
          <w:bCs/>
          <w:kern w:val="0"/>
          <w14:ligatures w14:val="none"/>
        </w:rPr>
        <w:t>x,y</w:t>
      </w:r>
      <w:proofErr w:type="spellEnd"/>
      <w:r w:rsidRPr="001553FD">
        <w:rPr>
          <w:rFonts w:asciiTheme="majorBidi" w:eastAsia="Times New Roman" w:hAnsiTheme="majorBidi" w:cstheme="majorBidi"/>
          <w:b/>
          <w:bCs/>
          <w:kern w:val="0"/>
          <w14:ligatures w14:val="none"/>
        </w:rPr>
        <w:t>)) × 255</w:t>
      </w:r>
    </w:p>
    <w:p w14:paraId="13ADA3E4" w14:textId="77777777" w:rsidR="00A87A7A" w:rsidRPr="001553FD" w:rsidRDefault="00A87A7A" w:rsidP="00A87A7A">
      <w:pPr>
        <w:numPr>
          <w:ilvl w:val="0"/>
          <w:numId w:val="91"/>
        </w:numPr>
        <w:spacing w:before="100" w:beforeAutospacing="1" w:after="100" w:afterAutospacing="1"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kern w:val="0"/>
          <w14:ligatures w14:val="none"/>
        </w:rPr>
        <w:t>Interpolate bilinearly between tiles to avoid boundary artifacts</w:t>
      </w:r>
    </w:p>
    <w:p w14:paraId="07750BDE" w14:textId="77777777" w:rsidR="00A87A7A" w:rsidRPr="001553FD" w:rsidRDefault="00A87A7A" w:rsidP="00A87A7A">
      <w:pPr>
        <w:spacing w:before="100" w:beforeAutospacing="1" w:after="100" w:afterAutospacing="1"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b/>
          <w:bCs/>
          <w:kern w:val="0"/>
          <w14:ligatures w14:val="none"/>
        </w:rPr>
        <w:t>Rationale:</w:t>
      </w:r>
      <w:r w:rsidRPr="001553FD">
        <w:rPr>
          <w:rFonts w:asciiTheme="majorBidi" w:eastAsia="Times New Roman" w:hAnsiTheme="majorBidi" w:cstheme="majorBidi"/>
          <w:kern w:val="0"/>
          <w14:ligatures w14:val="none"/>
        </w:rPr>
        <w:t xml:space="preserve"> H&amp;E staining intensity varies spatially due to tissue thickness variations and non-uniform staining. Global histogram equalization would either saturate bright regions or fail to enhance dark regions. CLAHE operates locally on tiles, adapting to each tile's histogram. The </w:t>
      </w:r>
      <w:proofErr w:type="spellStart"/>
      <w:r w:rsidRPr="001553FD">
        <w:rPr>
          <w:rFonts w:asciiTheme="majorBidi" w:eastAsia="Times New Roman" w:hAnsiTheme="majorBidi" w:cstheme="majorBidi"/>
          <w:kern w:val="0"/>
          <w14:ligatures w14:val="none"/>
        </w:rPr>
        <w:t>ClipLimit</w:t>
      </w:r>
      <w:proofErr w:type="spellEnd"/>
      <w:r w:rsidRPr="001553FD">
        <w:rPr>
          <w:rFonts w:asciiTheme="majorBidi" w:eastAsia="Times New Roman" w:hAnsiTheme="majorBidi" w:cstheme="majorBidi"/>
          <w:kern w:val="0"/>
          <w14:ligatures w14:val="none"/>
        </w:rPr>
        <w:t xml:space="preserve"> prevents over-enhancement in near-homogeneous regions (which would amplify noise). This enhances nuclear structures in darkly stained regions, making chromatin patterns more consistent across the image.</w:t>
      </w:r>
    </w:p>
    <w:p w14:paraId="3054F34E" w14:textId="77777777" w:rsidR="00A87A7A" w:rsidRPr="001553FD" w:rsidRDefault="00A87A7A" w:rsidP="002E7684">
      <w:pPr>
        <w:pStyle w:val="Heading4"/>
      </w:pPr>
      <w:r w:rsidRPr="001553FD">
        <w:t>Stage 6: Multi-Scale Gaussian Filtering</w:t>
      </w:r>
    </w:p>
    <w:p w14:paraId="4606BEE4" w14:textId="77777777" w:rsidR="00A87A7A" w:rsidRPr="001553FD" w:rsidRDefault="00A87A7A" w:rsidP="00A87A7A">
      <w:pPr>
        <w:spacing w:before="100" w:beforeAutospacing="1" w:after="100" w:afterAutospacing="1"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kern w:val="0"/>
          <w14:ligatures w14:val="none"/>
        </w:rPr>
        <w:t>Filter at three scales and average:</w:t>
      </w:r>
    </w:p>
    <w:p w14:paraId="0BD61C94" w14:textId="77777777" w:rsidR="00A87A7A" w:rsidRPr="001553FD" w:rsidRDefault="00A87A7A" w:rsidP="00A87A7A">
      <w:pPr>
        <w:spacing w:before="100" w:beforeAutospacing="1" w:after="100" w:afterAutospacing="1" w:line="240" w:lineRule="auto"/>
        <w:rPr>
          <w:rFonts w:asciiTheme="majorBidi" w:eastAsia="Times New Roman" w:hAnsiTheme="majorBidi" w:cstheme="majorBidi"/>
          <w:kern w:val="0"/>
          <w14:ligatures w14:val="none"/>
        </w:rPr>
      </w:pPr>
      <w:proofErr w:type="spellStart"/>
      <w:r w:rsidRPr="001553FD">
        <w:rPr>
          <w:rFonts w:asciiTheme="majorBidi" w:eastAsia="Times New Roman" w:hAnsiTheme="majorBidi" w:cstheme="majorBidi"/>
          <w:b/>
          <w:bCs/>
          <w:kern w:val="0"/>
          <w14:ligatures w14:val="none"/>
        </w:rPr>
        <w:t>G_σ</w:t>
      </w:r>
      <w:proofErr w:type="spellEnd"/>
      <w:r w:rsidRPr="001553FD">
        <w:rPr>
          <w:rFonts w:asciiTheme="majorBidi" w:eastAsia="Times New Roman" w:hAnsiTheme="majorBidi" w:cstheme="majorBidi"/>
          <w:b/>
          <w:bCs/>
          <w:kern w:val="0"/>
          <w14:ligatures w14:val="none"/>
        </w:rPr>
        <w:t>(</w:t>
      </w:r>
      <w:proofErr w:type="spellStart"/>
      <w:r w:rsidRPr="001553FD">
        <w:rPr>
          <w:rFonts w:asciiTheme="majorBidi" w:eastAsia="Times New Roman" w:hAnsiTheme="majorBidi" w:cstheme="majorBidi"/>
          <w:b/>
          <w:bCs/>
          <w:kern w:val="0"/>
          <w14:ligatures w14:val="none"/>
        </w:rPr>
        <w:t>x,y</w:t>
      </w:r>
      <w:proofErr w:type="spellEnd"/>
      <w:r w:rsidRPr="001553FD">
        <w:rPr>
          <w:rFonts w:asciiTheme="majorBidi" w:eastAsia="Times New Roman" w:hAnsiTheme="majorBidi" w:cstheme="majorBidi"/>
          <w:b/>
          <w:bCs/>
          <w:kern w:val="0"/>
          <w14:ligatures w14:val="none"/>
        </w:rPr>
        <w:t>) = (1/(2πσ²)) · exp(−(x²+y²)/(2σ²))</w:t>
      </w:r>
    </w:p>
    <w:p w14:paraId="301314E3" w14:textId="77777777" w:rsidR="00A87A7A" w:rsidRPr="001553FD" w:rsidRDefault="00A87A7A" w:rsidP="00A87A7A">
      <w:pPr>
        <w:spacing w:before="100" w:beforeAutospacing="1" w:after="100" w:afterAutospacing="1" w:line="240" w:lineRule="auto"/>
        <w:rPr>
          <w:rFonts w:asciiTheme="majorBidi" w:eastAsia="Times New Roman" w:hAnsiTheme="majorBidi" w:cstheme="majorBidi"/>
          <w:kern w:val="0"/>
          <w14:ligatures w14:val="none"/>
        </w:rPr>
      </w:pPr>
      <w:proofErr w:type="spellStart"/>
      <w:r w:rsidRPr="001553FD">
        <w:rPr>
          <w:rFonts w:asciiTheme="majorBidi" w:eastAsia="Times New Roman" w:hAnsiTheme="majorBidi" w:cstheme="majorBidi"/>
          <w:b/>
          <w:bCs/>
          <w:kern w:val="0"/>
          <w14:ligatures w14:val="none"/>
        </w:rPr>
        <w:t>I_multiscale</w:t>
      </w:r>
      <w:proofErr w:type="spellEnd"/>
      <w:r w:rsidRPr="001553FD">
        <w:rPr>
          <w:rFonts w:asciiTheme="majorBidi" w:eastAsia="Times New Roman" w:hAnsiTheme="majorBidi" w:cstheme="majorBidi"/>
          <w:b/>
          <w:bCs/>
          <w:kern w:val="0"/>
          <w14:ligatures w14:val="none"/>
        </w:rPr>
        <w:t xml:space="preserve"> = (I + I</w:t>
      </w:r>
      <w:r w:rsidRPr="001553FD">
        <w:rPr>
          <w:rFonts w:ascii="Cambria Math" w:eastAsia="Times New Roman" w:hAnsi="Cambria Math" w:cs="Cambria Math"/>
          <w:b/>
          <w:bCs/>
          <w:kern w:val="0"/>
          <w14:ligatures w14:val="none"/>
        </w:rPr>
        <w:t>∗</w:t>
      </w:r>
      <w:r w:rsidRPr="001553FD">
        <w:rPr>
          <w:rFonts w:asciiTheme="majorBidi" w:eastAsia="Times New Roman" w:hAnsiTheme="majorBidi" w:cstheme="majorBidi"/>
          <w:b/>
          <w:bCs/>
          <w:kern w:val="0"/>
          <w14:ligatures w14:val="none"/>
        </w:rPr>
        <w:t>G₀.₅ + I</w:t>
      </w:r>
      <w:r w:rsidRPr="001553FD">
        <w:rPr>
          <w:rFonts w:ascii="Cambria Math" w:eastAsia="Times New Roman" w:hAnsi="Cambria Math" w:cs="Cambria Math"/>
          <w:b/>
          <w:bCs/>
          <w:kern w:val="0"/>
          <w14:ligatures w14:val="none"/>
        </w:rPr>
        <w:t>∗</w:t>
      </w:r>
      <w:r w:rsidRPr="001553FD">
        <w:rPr>
          <w:rFonts w:asciiTheme="majorBidi" w:eastAsia="Times New Roman" w:hAnsiTheme="majorBidi" w:cstheme="majorBidi"/>
          <w:b/>
          <w:bCs/>
          <w:kern w:val="0"/>
          <w14:ligatures w14:val="none"/>
        </w:rPr>
        <w:t>G₁.₀ + I</w:t>
      </w:r>
      <w:r w:rsidRPr="001553FD">
        <w:rPr>
          <w:rFonts w:ascii="Cambria Math" w:eastAsia="Times New Roman" w:hAnsi="Cambria Math" w:cs="Cambria Math"/>
          <w:b/>
          <w:bCs/>
          <w:kern w:val="0"/>
          <w14:ligatures w14:val="none"/>
        </w:rPr>
        <w:t>∗</w:t>
      </w:r>
      <w:r w:rsidRPr="001553FD">
        <w:rPr>
          <w:rFonts w:asciiTheme="majorBidi" w:eastAsia="Times New Roman" w:hAnsiTheme="majorBidi" w:cstheme="majorBidi"/>
          <w:b/>
          <w:bCs/>
          <w:kern w:val="0"/>
          <w14:ligatures w14:val="none"/>
        </w:rPr>
        <w:t>G₂.₀) / 4</w:t>
      </w:r>
    </w:p>
    <w:p w14:paraId="67150801" w14:textId="77777777" w:rsidR="00A87A7A" w:rsidRPr="001553FD" w:rsidRDefault="00A87A7A" w:rsidP="00A87A7A">
      <w:pPr>
        <w:spacing w:before="100" w:beforeAutospacing="1" w:after="100" w:afterAutospacing="1"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kern w:val="0"/>
          <w14:ligatures w14:val="none"/>
        </w:rPr>
        <w:t xml:space="preserve">where </w:t>
      </w:r>
      <w:r w:rsidRPr="001553FD">
        <w:rPr>
          <w:rFonts w:ascii="Cambria Math" w:eastAsia="Times New Roman" w:hAnsi="Cambria Math" w:cs="Cambria Math"/>
          <w:kern w:val="0"/>
          <w14:ligatures w14:val="none"/>
        </w:rPr>
        <w:t>∗</w:t>
      </w:r>
      <w:r w:rsidRPr="001553FD">
        <w:rPr>
          <w:rFonts w:asciiTheme="majorBidi" w:eastAsia="Times New Roman" w:hAnsiTheme="majorBidi" w:cstheme="majorBidi"/>
          <w:kern w:val="0"/>
          <w14:ligatures w14:val="none"/>
        </w:rPr>
        <w:t xml:space="preserve"> denotes 2D convolution.</w:t>
      </w:r>
    </w:p>
    <w:p w14:paraId="2CE0E967" w14:textId="77777777" w:rsidR="00A87A7A" w:rsidRPr="001553FD" w:rsidRDefault="00A87A7A" w:rsidP="00A87A7A">
      <w:pPr>
        <w:spacing w:before="100" w:beforeAutospacing="1" w:after="100" w:afterAutospacing="1"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b/>
          <w:bCs/>
          <w:kern w:val="0"/>
          <w14:ligatures w14:val="none"/>
        </w:rPr>
        <w:t>Scale selection:</w:t>
      </w:r>
    </w:p>
    <w:p w14:paraId="4B66E27E" w14:textId="77777777" w:rsidR="00A87A7A" w:rsidRPr="001553FD" w:rsidRDefault="00A87A7A" w:rsidP="00A87A7A">
      <w:pPr>
        <w:numPr>
          <w:ilvl w:val="0"/>
          <w:numId w:val="92"/>
        </w:numPr>
        <w:spacing w:before="100" w:beforeAutospacing="1" w:after="100" w:afterAutospacing="1"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kern w:val="0"/>
          <w14:ligatures w14:val="none"/>
        </w:rPr>
        <w:t>σ=0.5 pixels: Preserves fine details (chromatin granularity, nuclear pores)</w:t>
      </w:r>
    </w:p>
    <w:p w14:paraId="450BDFF4" w14:textId="77777777" w:rsidR="00A87A7A" w:rsidRPr="001553FD" w:rsidRDefault="00A87A7A" w:rsidP="00A87A7A">
      <w:pPr>
        <w:numPr>
          <w:ilvl w:val="0"/>
          <w:numId w:val="92"/>
        </w:numPr>
        <w:spacing w:before="100" w:beforeAutospacing="1" w:after="100" w:afterAutospacing="1"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kern w:val="0"/>
          <w14:ligatures w14:val="none"/>
        </w:rPr>
        <w:t>σ=1.0 pixels: Captures medium structures (individual cell nuclei, ~15 pixels)</w:t>
      </w:r>
    </w:p>
    <w:p w14:paraId="739B67DB" w14:textId="77777777" w:rsidR="00A87A7A" w:rsidRPr="001553FD" w:rsidRDefault="00A87A7A" w:rsidP="00A87A7A">
      <w:pPr>
        <w:numPr>
          <w:ilvl w:val="0"/>
          <w:numId w:val="92"/>
        </w:numPr>
        <w:spacing w:before="100" w:beforeAutospacing="1" w:after="100" w:afterAutospacing="1"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kern w:val="0"/>
          <w14:ligatures w14:val="none"/>
        </w:rPr>
        <w:t>σ=2.0 pixels: Emphasizes coarse patterns (cell clusters, glandular arrangements)</w:t>
      </w:r>
    </w:p>
    <w:p w14:paraId="2BEC430E" w14:textId="77777777" w:rsidR="00A87A7A" w:rsidRPr="001553FD" w:rsidRDefault="00A87A7A" w:rsidP="00A87A7A">
      <w:pPr>
        <w:spacing w:before="100" w:beforeAutospacing="1" w:after="100" w:afterAutospacing="1"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b/>
          <w:bCs/>
          <w:kern w:val="0"/>
          <w14:ligatures w14:val="none"/>
        </w:rPr>
        <w:t>Rationale:</w:t>
      </w:r>
      <w:r w:rsidRPr="001553FD">
        <w:rPr>
          <w:rFonts w:asciiTheme="majorBidi" w:eastAsia="Times New Roman" w:hAnsiTheme="majorBidi" w:cstheme="majorBidi"/>
          <w:kern w:val="0"/>
          <w14:ligatures w14:val="none"/>
        </w:rPr>
        <w:t xml:space="preserve"> Lindeberg's scale-space theory demonstrates that biological structures exist at multiple spatial scales. No single scale captures all relevant information. Fine chromatin texture (σ=0.5) helps distinguish malignant (fine, dense) from benign (coarse, irregular). Coarse tissue architecture (σ=2.0) reveals glandular organization patterns.</w:t>
      </w:r>
    </w:p>
    <w:p w14:paraId="21D54BBA" w14:textId="77777777" w:rsidR="00A87A7A" w:rsidRPr="001553FD" w:rsidRDefault="00A87A7A" w:rsidP="002E7684">
      <w:pPr>
        <w:pStyle w:val="Heading4"/>
      </w:pPr>
      <w:r w:rsidRPr="001553FD">
        <w:t>Stage 7: Unsharp Masking (edge enhancement)</w:t>
      </w:r>
    </w:p>
    <w:p w14:paraId="0EC6D7AB" w14:textId="77777777" w:rsidR="00A87A7A" w:rsidRPr="001553FD" w:rsidRDefault="00A87A7A" w:rsidP="00A87A7A">
      <w:pPr>
        <w:spacing w:before="100" w:beforeAutospacing="1" w:after="100" w:afterAutospacing="1" w:line="240" w:lineRule="auto"/>
        <w:rPr>
          <w:rFonts w:asciiTheme="majorBidi" w:eastAsia="Times New Roman" w:hAnsiTheme="majorBidi" w:cstheme="majorBidi"/>
          <w:kern w:val="0"/>
          <w14:ligatures w14:val="none"/>
        </w:rPr>
      </w:pPr>
      <w:proofErr w:type="spellStart"/>
      <w:r w:rsidRPr="001553FD">
        <w:rPr>
          <w:rFonts w:asciiTheme="majorBidi" w:eastAsia="Times New Roman" w:hAnsiTheme="majorBidi" w:cstheme="majorBidi"/>
          <w:b/>
          <w:bCs/>
          <w:kern w:val="0"/>
          <w14:ligatures w14:val="none"/>
        </w:rPr>
        <w:t>I_sharp</w:t>
      </w:r>
      <w:proofErr w:type="spellEnd"/>
      <w:r w:rsidRPr="001553FD">
        <w:rPr>
          <w:rFonts w:asciiTheme="majorBidi" w:eastAsia="Times New Roman" w:hAnsiTheme="majorBidi" w:cstheme="majorBidi"/>
          <w:b/>
          <w:bCs/>
          <w:kern w:val="0"/>
          <w14:ligatures w14:val="none"/>
        </w:rPr>
        <w:t xml:space="preserve"> = I + α(I − </w:t>
      </w:r>
      <w:proofErr w:type="spellStart"/>
      <w:r w:rsidRPr="001553FD">
        <w:rPr>
          <w:rFonts w:asciiTheme="majorBidi" w:eastAsia="Times New Roman" w:hAnsiTheme="majorBidi" w:cstheme="majorBidi"/>
          <w:b/>
          <w:bCs/>
          <w:kern w:val="0"/>
          <w14:ligatures w14:val="none"/>
        </w:rPr>
        <w:t>I</w:t>
      </w:r>
      <w:r w:rsidRPr="001553FD">
        <w:rPr>
          <w:rFonts w:ascii="Cambria Math" w:eastAsia="Times New Roman" w:hAnsi="Cambria Math" w:cs="Cambria Math"/>
          <w:b/>
          <w:bCs/>
          <w:kern w:val="0"/>
          <w14:ligatures w14:val="none"/>
        </w:rPr>
        <w:t>∗</w:t>
      </w:r>
      <w:r w:rsidRPr="001553FD">
        <w:rPr>
          <w:rFonts w:asciiTheme="majorBidi" w:eastAsia="Times New Roman" w:hAnsiTheme="majorBidi" w:cstheme="majorBidi"/>
          <w:b/>
          <w:bCs/>
          <w:kern w:val="0"/>
          <w14:ligatures w14:val="none"/>
        </w:rPr>
        <w:t>G_σ</w:t>
      </w:r>
      <w:proofErr w:type="spellEnd"/>
      <w:r w:rsidRPr="001553FD">
        <w:rPr>
          <w:rFonts w:asciiTheme="majorBidi" w:eastAsia="Times New Roman" w:hAnsiTheme="majorBidi" w:cstheme="majorBidi"/>
          <w:b/>
          <w:bCs/>
          <w:kern w:val="0"/>
          <w14:ligatures w14:val="none"/>
        </w:rPr>
        <w:t>)</w:t>
      </w:r>
    </w:p>
    <w:p w14:paraId="7D4C7E54" w14:textId="77777777" w:rsidR="00A87A7A" w:rsidRPr="001553FD" w:rsidRDefault="00A87A7A" w:rsidP="00A87A7A">
      <w:pPr>
        <w:spacing w:before="100" w:beforeAutospacing="1" w:after="100" w:afterAutospacing="1"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kern w:val="0"/>
          <w14:ligatures w14:val="none"/>
        </w:rPr>
        <w:t>where:</w:t>
      </w:r>
    </w:p>
    <w:p w14:paraId="7A975A18" w14:textId="77777777" w:rsidR="00A87A7A" w:rsidRPr="001553FD" w:rsidRDefault="00A87A7A" w:rsidP="00A87A7A">
      <w:pPr>
        <w:numPr>
          <w:ilvl w:val="0"/>
          <w:numId w:val="93"/>
        </w:numPr>
        <w:spacing w:before="100" w:beforeAutospacing="1" w:after="100" w:afterAutospacing="1" w:line="240" w:lineRule="auto"/>
        <w:rPr>
          <w:rFonts w:asciiTheme="majorBidi" w:eastAsia="Times New Roman" w:hAnsiTheme="majorBidi" w:cstheme="majorBidi"/>
          <w:kern w:val="0"/>
          <w14:ligatures w14:val="none"/>
        </w:rPr>
      </w:pPr>
      <w:proofErr w:type="spellStart"/>
      <w:r w:rsidRPr="001553FD">
        <w:rPr>
          <w:rFonts w:asciiTheme="majorBidi" w:eastAsia="Times New Roman" w:hAnsiTheme="majorBidi" w:cstheme="majorBidi"/>
          <w:kern w:val="0"/>
          <w14:ligatures w14:val="none"/>
        </w:rPr>
        <w:t>I</w:t>
      </w:r>
      <w:r w:rsidRPr="001553FD">
        <w:rPr>
          <w:rFonts w:ascii="Cambria Math" w:eastAsia="Times New Roman" w:hAnsi="Cambria Math" w:cs="Cambria Math"/>
          <w:kern w:val="0"/>
          <w14:ligatures w14:val="none"/>
        </w:rPr>
        <w:t>∗</w:t>
      </w:r>
      <w:r w:rsidRPr="001553FD">
        <w:rPr>
          <w:rFonts w:asciiTheme="majorBidi" w:eastAsia="Times New Roman" w:hAnsiTheme="majorBidi" w:cstheme="majorBidi"/>
          <w:kern w:val="0"/>
          <w14:ligatures w14:val="none"/>
        </w:rPr>
        <w:t>G_σ</w:t>
      </w:r>
      <w:proofErr w:type="spellEnd"/>
      <w:r w:rsidRPr="001553FD">
        <w:rPr>
          <w:rFonts w:asciiTheme="majorBidi" w:eastAsia="Times New Roman" w:hAnsiTheme="majorBidi" w:cstheme="majorBidi"/>
          <w:kern w:val="0"/>
          <w14:ligatures w14:val="none"/>
        </w:rPr>
        <w:t xml:space="preserve"> is Gaussian blurred version (σ=2 pixels, approximately 5×5 kernel)</w:t>
      </w:r>
    </w:p>
    <w:p w14:paraId="1B68350B" w14:textId="77777777" w:rsidR="00A87A7A" w:rsidRPr="001553FD" w:rsidRDefault="00A87A7A" w:rsidP="00A87A7A">
      <w:pPr>
        <w:numPr>
          <w:ilvl w:val="0"/>
          <w:numId w:val="93"/>
        </w:numPr>
        <w:spacing w:before="100" w:beforeAutospacing="1" w:after="100" w:afterAutospacing="1"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kern w:val="0"/>
          <w14:ligatures w14:val="none"/>
        </w:rPr>
        <w:t>α = 0.8 (enhancement strength)</w:t>
      </w:r>
    </w:p>
    <w:p w14:paraId="07C7B740" w14:textId="77777777" w:rsidR="00A87A7A" w:rsidRPr="001553FD" w:rsidRDefault="00A87A7A" w:rsidP="00A87A7A">
      <w:pPr>
        <w:numPr>
          <w:ilvl w:val="0"/>
          <w:numId w:val="93"/>
        </w:numPr>
        <w:spacing w:before="100" w:beforeAutospacing="1" w:after="100" w:afterAutospacing="1"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kern w:val="0"/>
          <w14:ligatures w14:val="none"/>
        </w:rPr>
        <w:lastRenderedPageBreak/>
        <w:t xml:space="preserve">I − </w:t>
      </w:r>
      <w:proofErr w:type="spellStart"/>
      <w:r w:rsidRPr="001553FD">
        <w:rPr>
          <w:rFonts w:asciiTheme="majorBidi" w:eastAsia="Times New Roman" w:hAnsiTheme="majorBidi" w:cstheme="majorBidi"/>
          <w:kern w:val="0"/>
          <w14:ligatures w14:val="none"/>
        </w:rPr>
        <w:t>I</w:t>
      </w:r>
      <w:r w:rsidRPr="001553FD">
        <w:rPr>
          <w:rFonts w:ascii="Cambria Math" w:eastAsia="Times New Roman" w:hAnsi="Cambria Math" w:cs="Cambria Math"/>
          <w:kern w:val="0"/>
          <w14:ligatures w14:val="none"/>
        </w:rPr>
        <w:t>∗</w:t>
      </w:r>
      <w:r w:rsidRPr="001553FD">
        <w:rPr>
          <w:rFonts w:asciiTheme="majorBidi" w:eastAsia="Times New Roman" w:hAnsiTheme="majorBidi" w:cstheme="majorBidi"/>
          <w:kern w:val="0"/>
          <w14:ligatures w14:val="none"/>
        </w:rPr>
        <w:t>G_σ</w:t>
      </w:r>
      <w:proofErr w:type="spellEnd"/>
      <w:r w:rsidRPr="001553FD">
        <w:rPr>
          <w:rFonts w:asciiTheme="majorBidi" w:eastAsia="Times New Roman" w:hAnsiTheme="majorBidi" w:cstheme="majorBidi"/>
          <w:kern w:val="0"/>
          <w14:ligatures w14:val="none"/>
        </w:rPr>
        <w:t xml:space="preserve"> extracts high-frequency components (edges)</w:t>
      </w:r>
    </w:p>
    <w:p w14:paraId="13CDB3F9" w14:textId="77777777" w:rsidR="00A87A7A" w:rsidRPr="001553FD" w:rsidRDefault="00A87A7A" w:rsidP="00A87A7A">
      <w:pPr>
        <w:spacing w:before="100" w:beforeAutospacing="1" w:after="100" w:afterAutospacing="1"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b/>
          <w:bCs/>
          <w:kern w:val="0"/>
          <w14:ligatures w14:val="none"/>
        </w:rPr>
        <w:t>Rationale:</w:t>
      </w:r>
      <w:r w:rsidRPr="001553FD">
        <w:rPr>
          <w:rFonts w:asciiTheme="majorBidi" w:eastAsia="Times New Roman" w:hAnsiTheme="majorBidi" w:cstheme="majorBidi"/>
          <w:kern w:val="0"/>
          <w14:ligatures w14:val="none"/>
        </w:rPr>
        <w:t xml:space="preserve"> Nuclear membranes and cell boundaries often have subtle contrast in H&amp;E images. Subtracting the blurred version from original leaves only edges; adding scaled edges back enhances them. We use α=0.8 rather than 1.0 to prevent overshooting (halo artifacts around edges). This accentuates boundaries, improving subsequent HOG and edge statistics extraction.</w:t>
      </w:r>
    </w:p>
    <w:p w14:paraId="557E00E4" w14:textId="77777777" w:rsidR="00A87A7A" w:rsidRPr="001553FD" w:rsidRDefault="00A87A7A" w:rsidP="002E7684">
      <w:pPr>
        <w:pStyle w:val="Heading4"/>
      </w:pPr>
      <w:r w:rsidRPr="001553FD">
        <w:t>Stage 8: Morphological Operations</w:t>
      </w:r>
    </w:p>
    <w:p w14:paraId="5DF515D3" w14:textId="77777777" w:rsidR="00A87A7A" w:rsidRPr="001553FD" w:rsidRDefault="00A87A7A" w:rsidP="00A87A7A">
      <w:pPr>
        <w:spacing w:before="100" w:beforeAutospacing="1" w:after="100" w:afterAutospacing="1"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kern w:val="0"/>
          <w14:ligatures w14:val="none"/>
        </w:rPr>
        <w:t>Apply opening followed by closing with disk structuring element:</w:t>
      </w:r>
    </w:p>
    <w:p w14:paraId="1E53282E" w14:textId="77777777" w:rsidR="00A87A7A" w:rsidRPr="001553FD" w:rsidRDefault="00A87A7A" w:rsidP="00A87A7A">
      <w:pPr>
        <w:spacing w:before="100" w:beforeAutospacing="1" w:after="100" w:afterAutospacing="1"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b/>
          <w:bCs/>
          <w:kern w:val="0"/>
          <w14:ligatures w14:val="none"/>
        </w:rPr>
        <w:t>SE = disk(1) = {(</w:t>
      </w:r>
      <w:proofErr w:type="spellStart"/>
      <w:r w:rsidRPr="001553FD">
        <w:rPr>
          <w:rFonts w:asciiTheme="majorBidi" w:eastAsia="Times New Roman" w:hAnsiTheme="majorBidi" w:cstheme="majorBidi"/>
          <w:b/>
          <w:bCs/>
          <w:kern w:val="0"/>
          <w14:ligatures w14:val="none"/>
        </w:rPr>
        <w:t>x,y</w:t>
      </w:r>
      <w:proofErr w:type="spellEnd"/>
      <w:r w:rsidRPr="001553FD">
        <w:rPr>
          <w:rFonts w:asciiTheme="majorBidi" w:eastAsia="Times New Roman" w:hAnsiTheme="majorBidi" w:cstheme="majorBidi"/>
          <w:b/>
          <w:bCs/>
          <w:kern w:val="0"/>
          <w14:ligatures w14:val="none"/>
        </w:rPr>
        <w:t>) | x²+y² ≤ 1}</w:t>
      </w:r>
      <w:r w:rsidRPr="001553FD">
        <w:rPr>
          <w:rFonts w:asciiTheme="majorBidi" w:eastAsia="Times New Roman" w:hAnsiTheme="majorBidi" w:cstheme="majorBidi"/>
          <w:kern w:val="0"/>
          <w14:ligatures w14:val="none"/>
        </w:rPr>
        <w:t xml:space="preserve"> (5-pixel disk)</w:t>
      </w:r>
    </w:p>
    <w:p w14:paraId="77392F18" w14:textId="77777777" w:rsidR="00A87A7A" w:rsidRPr="001553FD" w:rsidRDefault="00A87A7A" w:rsidP="00A87A7A">
      <w:pPr>
        <w:spacing w:before="100" w:beforeAutospacing="1" w:after="100" w:afterAutospacing="1" w:line="240" w:lineRule="auto"/>
        <w:rPr>
          <w:rFonts w:asciiTheme="majorBidi" w:eastAsia="Times New Roman" w:hAnsiTheme="majorBidi" w:cstheme="majorBidi"/>
          <w:kern w:val="0"/>
          <w14:ligatures w14:val="none"/>
        </w:rPr>
      </w:pPr>
      <w:proofErr w:type="spellStart"/>
      <w:r w:rsidRPr="001553FD">
        <w:rPr>
          <w:rFonts w:asciiTheme="majorBidi" w:eastAsia="Times New Roman" w:hAnsiTheme="majorBidi" w:cstheme="majorBidi"/>
          <w:b/>
          <w:bCs/>
          <w:kern w:val="0"/>
          <w14:ligatures w14:val="none"/>
        </w:rPr>
        <w:t>I_open</w:t>
      </w:r>
      <w:proofErr w:type="spellEnd"/>
      <w:r w:rsidRPr="001553FD">
        <w:rPr>
          <w:rFonts w:asciiTheme="majorBidi" w:eastAsia="Times New Roman" w:hAnsiTheme="majorBidi" w:cstheme="majorBidi"/>
          <w:b/>
          <w:bCs/>
          <w:kern w:val="0"/>
          <w14:ligatures w14:val="none"/>
        </w:rPr>
        <w:t xml:space="preserve"> = (I </w:t>
      </w:r>
      <w:r w:rsidRPr="001553FD">
        <w:rPr>
          <w:rFonts w:ascii="Cambria Math" w:eastAsia="Times New Roman" w:hAnsi="Cambria Math" w:cs="Cambria Math"/>
          <w:b/>
          <w:bCs/>
          <w:kern w:val="0"/>
          <w14:ligatures w14:val="none"/>
        </w:rPr>
        <w:t>⊖</w:t>
      </w:r>
      <w:r w:rsidRPr="001553FD">
        <w:rPr>
          <w:rFonts w:asciiTheme="majorBidi" w:eastAsia="Times New Roman" w:hAnsiTheme="majorBidi" w:cstheme="majorBidi"/>
          <w:b/>
          <w:bCs/>
          <w:kern w:val="0"/>
          <w14:ligatures w14:val="none"/>
        </w:rPr>
        <w:t xml:space="preserve"> SE) </w:t>
      </w:r>
      <w:r w:rsidRPr="001553FD">
        <w:rPr>
          <w:rFonts w:ascii="Cambria Math" w:eastAsia="Times New Roman" w:hAnsi="Cambria Math" w:cs="Cambria Math"/>
          <w:b/>
          <w:bCs/>
          <w:kern w:val="0"/>
          <w14:ligatures w14:val="none"/>
        </w:rPr>
        <w:t>⊕</w:t>
      </w:r>
      <w:r w:rsidRPr="001553FD">
        <w:rPr>
          <w:rFonts w:asciiTheme="majorBidi" w:eastAsia="Times New Roman" w:hAnsiTheme="majorBidi" w:cstheme="majorBidi"/>
          <w:b/>
          <w:bCs/>
          <w:kern w:val="0"/>
          <w14:ligatures w14:val="none"/>
        </w:rPr>
        <w:t xml:space="preserve"> SE</w:t>
      </w:r>
      <w:r w:rsidRPr="001553FD">
        <w:rPr>
          <w:rFonts w:asciiTheme="majorBidi" w:eastAsia="Times New Roman" w:hAnsiTheme="majorBidi" w:cstheme="majorBidi"/>
          <w:kern w:val="0"/>
          <w14:ligatures w14:val="none"/>
        </w:rPr>
        <w:t xml:space="preserve"> [erosion then dilation]</w:t>
      </w:r>
      <w:r w:rsidRPr="001553FD">
        <w:rPr>
          <w:rFonts w:asciiTheme="majorBidi" w:eastAsia="Times New Roman" w:hAnsiTheme="majorBidi" w:cstheme="majorBidi"/>
          <w:kern w:val="0"/>
          <w14:ligatures w14:val="none"/>
        </w:rPr>
        <w:br/>
      </w:r>
      <w:proofErr w:type="spellStart"/>
      <w:r w:rsidRPr="001553FD">
        <w:rPr>
          <w:rFonts w:asciiTheme="majorBidi" w:eastAsia="Times New Roman" w:hAnsiTheme="majorBidi" w:cstheme="majorBidi"/>
          <w:b/>
          <w:bCs/>
          <w:kern w:val="0"/>
          <w14:ligatures w14:val="none"/>
        </w:rPr>
        <w:t>I_final</w:t>
      </w:r>
      <w:proofErr w:type="spellEnd"/>
      <w:r w:rsidRPr="001553FD">
        <w:rPr>
          <w:rFonts w:asciiTheme="majorBidi" w:eastAsia="Times New Roman" w:hAnsiTheme="majorBidi" w:cstheme="majorBidi"/>
          <w:b/>
          <w:bCs/>
          <w:kern w:val="0"/>
          <w14:ligatures w14:val="none"/>
        </w:rPr>
        <w:t xml:space="preserve"> = (</w:t>
      </w:r>
      <w:proofErr w:type="spellStart"/>
      <w:r w:rsidRPr="001553FD">
        <w:rPr>
          <w:rFonts w:asciiTheme="majorBidi" w:eastAsia="Times New Roman" w:hAnsiTheme="majorBidi" w:cstheme="majorBidi"/>
          <w:b/>
          <w:bCs/>
          <w:kern w:val="0"/>
          <w14:ligatures w14:val="none"/>
        </w:rPr>
        <w:t>I_open</w:t>
      </w:r>
      <w:proofErr w:type="spellEnd"/>
      <w:r w:rsidRPr="001553FD">
        <w:rPr>
          <w:rFonts w:asciiTheme="majorBidi" w:eastAsia="Times New Roman" w:hAnsiTheme="majorBidi" w:cstheme="majorBidi"/>
          <w:b/>
          <w:bCs/>
          <w:kern w:val="0"/>
          <w14:ligatures w14:val="none"/>
        </w:rPr>
        <w:t xml:space="preserve"> </w:t>
      </w:r>
      <w:r w:rsidRPr="001553FD">
        <w:rPr>
          <w:rFonts w:ascii="Cambria Math" w:eastAsia="Times New Roman" w:hAnsi="Cambria Math" w:cs="Cambria Math"/>
          <w:b/>
          <w:bCs/>
          <w:kern w:val="0"/>
          <w14:ligatures w14:val="none"/>
        </w:rPr>
        <w:t>⊕</w:t>
      </w:r>
      <w:r w:rsidRPr="001553FD">
        <w:rPr>
          <w:rFonts w:asciiTheme="majorBidi" w:eastAsia="Times New Roman" w:hAnsiTheme="majorBidi" w:cstheme="majorBidi"/>
          <w:b/>
          <w:bCs/>
          <w:kern w:val="0"/>
          <w14:ligatures w14:val="none"/>
        </w:rPr>
        <w:t xml:space="preserve"> SE) </w:t>
      </w:r>
      <w:r w:rsidRPr="001553FD">
        <w:rPr>
          <w:rFonts w:ascii="Cambria Math" w:eastAsia="Times New Roman" w:hAnsi="Cambria Math" w:cs="Cambria Math"/>
          <w:b/>
          <w:bCs/>
          <w:kern w:val="0"/>
          <w14:ligatures w14:val="none"/>
        </w:rPr>
        <w:t>⊖</w:t>
      </w:r>
      <w:r w:rsidRPr="001553FD">
        <w:rPr>
          <w:rFonts w:asciiTheme="majorBidi" w:eastAsia="Times New Roman" w:hAnsiTheme="majorBidi" w:cstheme="majorBidi"/>
          <w:b/>
          <w:bCs/>
          <w:kern w:val="0"/>
          <w14:ligatures w14:val="none"/>
        </w:rPr>
        <w:t xml:space="preserve"> SE</w:t>
      </w:r>
      <w:r w:rsidRPr="001553FD">
        <w:rPr>
          <w:rFonts w:asciiTheme="majorBidi" w:eastAsia="Times New Roman" w:hAnsiTheme="majorBidi" w:cstheme="majorBidi"/>
          <w:kern w:val="0"/>
          <w14:ligatures w14:val="none"/>
        </w:rPr>
        <w:t xml:space="preserve"> [dilation then erosion]</w:t>
      </w:r>
    </w:p>
    <w:p w14:paraId="67D0A95F" w14:textId="77777777" w:rsidR="00A87A7A" w:rsidRPr="001553FD" w:rsidRDefault="00A87A7A" w:rsidP="00A87A7A">
      <w:pPr>
        <w:spacing w:before="100" w:beforeAutospacing="1" w:after="100" w:afterAutospacing="1"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b/>
          <w:bCs/>
          <w:kern w:val="0"/>
          <w14:ligatures w14:val="none"/>
        </w:rPr>
        <w:t>Rationale:</w:t>
      </w:r>
      <w:r w:rsidRPr="001553FD">
        <w:rPr>
          <w:rFonts w:asciiTheme="majorBidi" w:eastAsia="Times New Roman" w:hAnsiTheme="majorBidi" w:cstheme="majorBidi"/>
          <w:kern w:val="0"/>
          <w14:ligatures w14:val="none"/>
        </w:rPr>
        <w:t xml:space="preserve"> Opening removes small bright noise speckles (often scanner artifacts) while preserving larger structures. Closing fills small dark gaps within nuclei (sometimes occurring due to uneven staining). The small structuring element (radius=1, just 5 pixels) ensures we only remove very small artifacts without affecting genuine structures.</w:t>
      </w:r>
    </w:p>
    <w:p w14:paraId="4AFE92E1" w14:textId="77777777" w:rsidR="00A87A7A" w:rsidRPr="001553FD" w:rsidRDefault="00A87A7A" w:rsidP="002E7684">
      <w:pPr>
        <w:pStyle w:val="Heading4"/>
      </w:pPr>
      <w:r w:rsidRPr="001553FD">
        <w:t>Stage 9: Bilateral Filtering (edge-preserving smoothing)</w:t>
      </w:r>
    </w:p>
    <w:p w14:paraId="235594C3" w14:textId="77777777" w:rsidR="00A87A7A" w:rsidRPr="001553FD" w:rsidRDefault="00A87A7A" w:rsidP="00A87A7A">
      <w:pPr>
        <w:spacing w:before="100" w:beforeAutospacing="1" w:after="100" w:afterAutospacing="1" w:line="240" w:lineRule="auto"/>
        <w:rPr>
          <w:rFonts w:asciiTheme="majorBidi" w:eastAsia="Times New Roman" w:hAnsiTheme="majorBidi" w:cstheme="majorBidi"/>
          <w:kern w:val="0"/>
          <w14:ligatures w14:val="none"/>
        </w:rPr>
      </w:pPr>
      <w:proofErr w:type="spellStart"/>
      <w:r w:rsidRPr="001553FD">
        <w:rPr>
          <w:rFonts w:asciiTheme="majorBidi" w:eastAsia="Times New Roman" w:hAnsiTheme="majorBidi" w:cstheme="majorBidi"/>
          <w:b/>
          <w:bCs/>
          <w:kern w:val="0"/>
          <w14:ligatures w14:val="none"/>
        </w:rPr>
        <w:t>I_bilateral</w:t>
      </w:r>
      <w:proofErr w:type="spellEnd"/>
      <w:r w:rsidRPr="001553FD">
        <w:rPr>
          <w:rFonts w:asciiTheme="majorBidi" w:eastAsia="Times New Roman" w:hAnsiTheme="majorBidi" w:cstheme="majorBidi"/>
          <w:b/>
          <w:bCs/>
          <w:kern w:val="0"/>
          <w14:ligatures w14:val="none"/>
        </w:rPr>
        <w:t>(</w:t>
      </w:r>
      <w:proofErr w:type="spellStart"/>
      <w:r w:rsidRPr="001553FD">
        <w:rPr>
          <w:rFonts w:asciiTheme="majorBidi" w:eastAsia="Times New Roman" w:hAnsiTheme="majorBidi" w:cstheme="majorBidi"/>
          <w:b/>
          <w:bCs/>
          <w:kern w:val="0"/>
          <w14:ligatures w14:val="none"/>
        </w:rPr>
        <w:t>x,y</w:t>
      </w:r>
      <w:proofErr w:type="spellEnd"/>
      <w:r w:rsidRPr="001553FD">
        <w:rPr>
          <w:rFonts w:asciiTheme="majorBidi" w:eastAsia="Times New Roman" w:hAnsiTheme="majorBidi" w:cstheme="majorBidi"/>
          <w:b/>
          <w:bCs/>
          <w:kern w:val="0"/>
          <w14:ligatures w14:val="none"/>
        </w:rPr>
        <w:t xml:space="preserve">) = (1/W) Σᵢ Σⱼ </w:t>
      </w:r>
      <w:proofErr w:type="spellStart"/>
      <w:r w:rsidRPr="001553FD">
        <w:rPr>
          <w:rFonts w:asciiTheme="majorBidi" w:eastAsia="Times New Roman" w:hAnsiTheme="majorBidi" w:cstheme="majorBidi"/>
          <w:b/>
          <w:bCs/>
          <w:kern w:val="0"/>
          <w14:ligatures w14:val="none"/>
        </w:rPr>
        <w:t>G_spatial</w:t>
      </w:r>
      <w:proofErr w:type="spellEnd"/>
      <w:r w:rsidRPr="001553FD">
        <w:rPr>
          <w:rFonts w:asciiTheme="majorBidi" w:eastAsia="Times New Roman" w:hAnsiTheme="majorBidi" w:cstheme="majorBidi"/>
          <w:b/>
          <w:bCs/>
          <w:kern w:val="0"/>
          <w14:ligatures w14:val="none"/>
        </w:rPr>
        <w:t>(</w:t>
      </w:r>
      <w:proofErr w:type="spellStart"/>
      <w:r w:rsidRPr="001553FD">
        <w:rPr>
          <w:rFonts w:asciiTheme="majorBidi" w:eastAsia="Times New Roman" w:hAnsiTheme="majorBidi" w:cstheme="majorBidi"/>
          <w:b/>
          <w:bCs/>
          <w:kern w:val="0"/>
          <w14:ligatures w14:val="none"/>
        </w:rPr>
        <w:t>i,j</w:t>
      </w:r>
      <w:proofErr w:type="spellEnd"/>
      <w:r w:rsidRPr="001553FD">
        <w:rPr>
          <w:rFonts w:asciiTheme="majorBidi" w:eastAsia="Times New Roman" w:hAnsiTheme="majorBidi" w:cstheme="majorBidi"/>
          <w:b/>
          <w:bCs/>
          <w:kern w:val="0"/>
          <w14:ligatures w14:val="none"/>
        </w:rPr>
        <w:t xml:space="preserve">) · </w:t>
      </w:r>
      <w:proofErr w:type="spellStart"/>
      <w:r w:rsidRPr="001553FD">
        <w:rPr>
          <w:rFonts w:asciiTheme="majorBidi" w:eastAsia="Times New Roman" w:hAnsiTheme="majorBidi" w:cstheme="majorBidi"/>
          <w:b/>
          <w:bCs/>
          <w:kern w:val="0"/>
          <w14:ligatures w14:val="none"/>
        </w:rPr>
        <w:t>G_intensity</w:t>
      </w:r>
      <w:proofErr w:type="spellEnd"/>
      <w:r w:rsidRPr="001553FD">
        <w:rPr>
          <w:rFonts w:asciiTheme="majorBidi" w:eastAsia="Times New Roman" w:hAnsiTheme="majorBidi" w:cstheme="majorBidi"/>
          <w:b/>
          <w:bCs/>
          <w:kern w:val="0"/>
          <w14:ligatures w14:val="none"/>
        </w:rPr>
        <w:t>(I(</w:t>
      </w:r>
      <w:proofErr w:type="spellStart"/>
      <w:r w:rsidRPr="001553FD">
        <w:rPr>
          <w:rFonts w:asciiTheme="majorBidi" w:eastAsia="Times New Roman" w:hAnsiTheme="majorBidi" w:cstheme="majorBidi"/>
          <w:b/>
          <w:bCs/>
          <w:kern w:val="0"/>
          <w14:ligatures w14:val="none"/>
        </w:rPr>
        <w:t>i,j</w:t>
      </w:r>
      <w:proofErr w:type="spellEnd"/>
      <w:r w:rsidRPr="001553FD">
        <w:rPr>
          <w:rFonts w:asciiTheme="majorBidi" w:eastAsia="Times New Roman" w:hAnsiTheme="majorBidi" w:cstheme="majorBidi"/>
          <w:b/>
          <w:bCs/>
          <w:kern w:val="0"/>
          <w14:ligatures w14:val="none"/>
        </w:rPr>
        <w:t>),I(</w:t>
      </w:r>
      <w:proofErr w:type="spellStart"/>
      <w:r w:rsidRPr="001553FD">
        <w:rPr>
          <w:rFonts w:asciiTheme="majorBidi" w:eastAsia="Times New Roman" w:hAnsiTheme="majorBidi" w:cstheme="majorBidi"/>
          <w:b/>
          <w:bCs/>
          <w:kern w:val="0"/>
          <w14:ligatures w14:val="none"/>
        </w:rPr>
        <w:t>x,y</w:t>
      </w:r>
      <w:proofErr w:type="spellEnd"/>
      <w:r w:rsidRPr="001553FD">
        <w:rPr>
          <w:rFonts w:asciiTheme="majorBidi" w:eastAsia="Times New Roman" w:hAnsiTheme="majorBidi" w:cstheme="majorBidi"/>
          <w:b/>
          <w:bCs/>
          <w:kern w:val="0"/>
          <w14:ligatures w14:val="none"/>
        </w:rPr>
        <w:t>)) · I(</w:t>
      </w:r>
      <w:proofErr w:type="spellStart"/>
      <w:r w:rsidRPr="001553FD">
        <w:rPr>
          <w:rFonts w:asciiTheme="majorBidi" w:eastAsia="Times New Roman" w:hAnsiTheme="majorBidi" w:cstheme="majorBidi"/>
          <w:b/>
          <w:bCs/>
          <w:kern w:val="0"/>
          <w14:ligatures w14:val="none"/>
        </w:rPr>
        <w:t>x+i,y+j</w:t>
      </w:r>
      <w:proofErr w:type="spellEnd"/>
      <w:r w:rsidRPr="001553FD">
        <w:rPr>
          <w:rFonts w:asciiTheme="majorBidi" w:eastAsia="Times New Roman" w:hAnsiTheme="majorBidi" w:cstheme="majorBidi"/>
          <w:b/>
          <w:bCs/>
          <w:kern w:val="0"/>
          <w14:ligatures w14:val="none"/>
        </w:rPr>
        <w:t>)</w:t>
      </w:r>
    </w:p>
    <w:p w14:paraId="2538BA35" w14:textId="77777777" w:rsidR="00A87A7A" w:rsidRPr="001553FD" w:rsidRDefault="00A87A7A" w:rsidP="00A87A7A">
      <w:pPr>
        <w:spacing w:before="100" w:beforeAutospacing="1" w:after="100" w:afterAutospacing="1"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kern w:val="0"/>
          <w14:ligatures w14:val="none"/>
        </w:rPr>
        <w:t>where:</w:t>
      </w:r>
    </w:p>
    <w:p w14:paraId="0C4C5408" w14:textId="77777777" w:rsidR="00A87A7A" w:rsidRPr="001553FD" w:rsidRDefault="00A87A7A" w:rsidP="00A87A7A">
      <w:pPr>
        <w:numPr>
          <w:ilvl w:val="0"/>
          <w:numId w:val="94"/>
        </w:numPr>
        <w:spacing w:before="100" w:beforeAutospacing="1" w:after="100" w:afterAutospacing="1" w:line="240" w:lineRule="auto"/>
        <w:rPr>
          <w:rFonts w:asciiTheme="majorBidi" w:eastAsia="Times New Roman" w:hAnsiTheme="majorBidi" w:cstheme="majorBidi"/>
          <w:kern w:val="0"/>
          <w14:ligatures w14:val="none"/>
        </w:rPr>
      </w:pPr>
      <w:proofErr w:type="spellStart"/>
      <w:r w:rsidRPr="001553FD">
        <w:rPr>
          <w:rFonts w:asciiTheme="majorBidi" w:eastAsia="Times New Roman" w:hAnsiTheme="majorBidi" w:cstheme="majorBidi"/>
          <w:kern w:val="0"/>
          <w14:ligatures w14:val="none"/>
        </w:rPr>
        <w:t>G_spatial</w:t>
      </w:r>
      <w:proofErr w:type="spellEnd"/>
      <w:r w:rsidRPr="001553FD">
        <w:rPr>
          <w:rFonts w:asciiTheme="majorBidi" w:eastAsia="Times New Roman" w:hAnsiTheme="majorBidi" w:cstheme="majorBidi"/>
          <w:kern w:val="0"/>
          <w14:ligatures w14:val="none"/>
        </w:rPr>
        <w:t>(</w:t>
      </w:r>
      <w:proofErr w:type="spellStart"/>
      <w:r w:rsidRPr="001553FD">
        <w:rPr>
          <w:rFonts w:asciiTheme="majorBidi" w:eastAsia="Times New Roman" w:hAnsiTheme="majorBidi" w:cstheme="majorBidi"/>
          <w:kern w:val="0"/>
          <w14:ligatures w14:val="none"/>
        </w:rPr>
        <w:t>i,j</w:t>
      </w:r>
      <w:proofErr w:type="spellEnd"/>
      <w:r w:rsidRPr="001553FD">
        <w:rPr>
          <w:rFonts w:asciiTheme="majorBidi" w:eastAsia="Times New Roman" w:hAnsiTheme="majorBidi" w:cstheme="majorBidi"/>
          <w:kern w:val="0"/>
          <w14:ligatures w14:val="none"/>
        </w:rPr>
        <w:t>) = exp(−(i²+j²)/(2σ²_spatial)) [standard Gaussian in space]</w:t>
      </w:r>
    </w:p>
    <w:p w14:paraId="67406309" w14:textId="77777777" w:rsidR="00A87A7A" w:rsidRPr="001553FD" w:rsidRDefault="00A87A7A" w:rsidP="00A87A7A">
      <w:pPr>
        <w:numPr>
          <w:ilvl w:val="0"/>
          <w:numId w:val="94"/>
        </w:numPr>
        <w:spacing w:before="100" w:beforeAutospacing="1" w:after="100" w:afterAutospacing="1" w:line="240" w:lineRule="auto"/>
        <w:rPr>
          <w:rFonts w:asciiTheme="majorBidi" w:eastAsia="Times New Roman" w:hAnsiTheme="majorBidi" w:cstheme="majorBidi"/>
          <w:kern w:val="0"/>
          <w14:ligatures w14:val="none"/>
        </w:rPr>
      </w:pPr>
      <w:proofErr w:type="spellStart"/>
      <w:r w:rsidRPr="001553FD">
        <w:rPr>
          <w:rFonts w:asciiTheme="majorBidi" w:eastAsia="Times New Roman" w:hAnsiTheme="majorBidi" w:cstheme="majorBidi"/>
          <w:kern w:val="0"/>
          <w14:ligatures w14:val="none"/>
        </w:rPr>
        <w:t>G_intensity</w:t>
      </w:r>
      <w:proofErr w:type="spellEnd"/>
      <w:r w:rsidRPr="001553FD">
        <w:rPr>
          <w:rFonts w:asciiTheme="majorBidi" w:eastAsia="Times New Roman" w:hAnsiTheme="majorBidi" w:cstheme="majorBidi"/>
          <w:kern w:val="0"/>
          <w14:ligatures w14:val="none"/>
        </w:rPr>
        <w:t>(Iᵢ,Iⱼ) = exp(−(Iᵢ−Iⱼ)²/(2σ²_intensity)) [Gaussian in intensity domain]</w:t>
      </w:r>
    </w:p>
    <w:p w14:paraId="2C244FF3" w14:textId="77777777" w:rsidR="00A87A7A" w:rsidRPr="001553FD" w:rsidRDefault="00A87A7A" w:rsidP="00A87A7A">
      <w:pPr>
        <w:numPr>
          <w:ilvl w:val="0"/>
          <w:numId w:val="94"/>
        </w:numPr>
        <w:spacing w:before="100" w:beforeAutospacing="1" w:after="100" w:afterAutospacing="1" w:line="240" w:lineRule="auto"/>
        <w:rPr>
          <w:rFonts w:asciiTheme="majorBidi" w:eastAsia="Times New Roman" w:hAnsiTheme="majorBidi" w:cstheme="majorBidi"/>
          <w:kern w:val="0"/>
          <w14:ligatures w14:val="none"/>
        </w:rPr>
      </w:pPr>
      <w:proofErr w:type="spellStart"/>
      <w:r w:rsidRPr="001553FD">
        <w:rPr>
          <w:rFonts w:asciiTheme="majorBidi" w:eastAsia="Times New Roman" w:hAnsiTheme="majorBidi" w:cstheme="majorBidi"/>
          <w:kern w:val="0"/>
          <w14:ligatures w14:val="none"/>
        </w:rPr>
        <w:t>σ_intensity</w:t>
      </w:r>
      <w:proofErr w:type="spellEnd"/>
      <w:r w:rsidRPr="001553FD">
        <w:rPr>
          <w:rFonts w:asciiTheme="majorBidi" w:eastAsia="Times New Roman" w:hAnsiTheme="majorBidi" w:cstheme="majorBidi"/>
          <w:kern w:val="0"/>
          <w14:ligatures w14:val="none"/>
        </w:rPr>
        <w:t xml:space="preserve"> = </w:t>
      </w:r>
      <w:proofErr w:type="spellStart"/>
      <w:r w:rsidRPr="001553FD">
        <w:rPr>
          <w:rFonts w:asciiTheme="majorBidi" w:eastAsia="Times New Roman" w:hAnsiTheme="majorBidi" w:cstheme="majorBidi"/>
          <w:kern w:val="0"/>
          <w14:ligatures w14:val="none"/>
        </w:rPr>
        <w:t>DegreeOfSmoothing</w:t>
      </w:r>
      <w:proofErr w:type="spellEnd"/>
      <w:r w:rsidRPr="001553FD">
        <w:rPr>
          <w:rFonts w:asciiTheme="majorBidi" w:eastAsia="Times New Roman" w:hAnsiTheme="majorBidi" w:cstheme="majorBidi"/>
          <w:kern w:val="0"/>
          <w14:ligatures w14:val="none"/>
        </w:rPr>
        <w:t xml:space="preserve"> = 0.5</w:t>
      </w:r>
    </w:p>
    <w:p w14:paraId="081BE48A" w14:textId="77777777" w:rsidR="00A87A7A" w:rsidRPr="001553FD" w:rsidRDefault="00A87A7A" w:rsidP="00A87A7A">
      <w:pPr>
        <w:numPr>
          <w:ilvl w:val="0"/>
          <w:numId w:val="94"/>
        </w:numPr>
        <w:spacing w:before="100" w:beforeAutospacing="1" w:after="100" w:afterAutospacing="1"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kern w:val="0"/>
          <w14:ligatures w14:val="none"/>
        </w:rPr>
        <w:t>W = normalization factor</w:t>
      </w:r>
    </w:p>
    <w:p w14:paraId="311B2BA5" w14:textId="77777777" w:rsidR="00A87A7A" w:rsidRPr="001553FD" w:rsidRDefault="00A87A7A" w:rsidP="00A87A7A">
      <w:pPr>
        <w:spacing w:before="100" w:beforeAutospacing="1" w:after="100" w:afterAutospacing="1"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b/>
          <w:bCs/>
          <w:kern w:val="0"/>
          <w14:ligatures w14:val="none"/>
        </w:rPr>
        <w:t>Rationale:</w:t>
      </w:r>
      <w:r w:rsidRPr="001553FD">
        <w:rPr>
          <w:rFonts w:asciiTheme="majorBidi" w:eastAsia="Times New Roman" w:hAnsiTheme="majorBidi" w:cstheme="majorBidi"/>
          <w:kern w:val="0"/>
          <w14:ligatures w14:val="none"/>
        </w:rPr>
        <w:t xml:space="preserve"> Unlike Gaussian filtering which averages all pixels in a neighborhood, bilateral filtering weights pixels by both spatial distance AND intensity similarity. This preserves edges (where intensity changes sharply) while smoothing homogeneous regions. Applied late in pipeline after edge enhancement, it smooths residual noise without blurring enhanced edges.</w:t>
      </w:r>
    </w:p>
    <w:p w14:paraId="7A66248A" w14:textId="77777777" w:rsidR="00A87A7A" w:rsidRPr="001553FD" w:rsidRDefault="00A87A7A" w:rsidP="002E7684">
      <w:pPr>
        <w:pStyle w:val="Heading4"/>
      </w:pPr>
      <w:r w:rsidRPr="001553FD">
        <w:t>Stage 10: Intensity Normalization to [0,1] range</w:t>
      </w:r>
    </w:p>
    <w:p w14:paraId="3B94CCE7" w14:textId="77777777" w:rsidR="00A87A7A" w:rsidRPr="001553FD" w:rsidRDefault="00A87A7A" w:rsidP="00A87A7A">
      <w:pPr>
        <w:spacing w:before="100" w:beforeAutospacing="1" w:after="100" w:afterAutospacing="1" w:line="240" w:lineRule="auto"/>
        <w:rPr>
          <w:rFonts w:asciiTheme="majorBidi" w:eastAsia="Times New Roman" w:hAnsiTheme="majorBidi" w:cstheme="majorBidi"/>
          <w:kern w:val="0"/>
          <w14:ligatures w14:val="none"/>
        </w:rPr>
      </w:pPr>
      <w:proofErr w:type="spellStart"/>
      <w:r w:rsidRPr="001553FD">
        <w:rPr>
          <w:rFonts w:asciiTheme="majorBidi" w:eastAsia="Times New Roman" w:hAnsiTheme="majorBidi" w:cstheme="majorBidi"/>
          <w:b/>
          <w:bCs/>
          <w:kern w:val="0"/>
          <w14:ligatures w14:val="none"/>
        </w:rPr>
        <w:t>I_normalized</w:t>
      </w:r>
      <w:proofErr w:type="spellEnd"/>
      <w:r w:rsidRPr="001553FD">
        <w:rPr>
          <w:rFonts w:asciiTheme="majorBidi" w:eastAsia="Times New Roman" w:hAnsiTheme="majorBidi" w:cstheme="majorBidi"/>
          <w:b/>
          <w:bCs/>
          <w:kern w:val="0"/>
          <w14:ligatures w14:val="none"/>
        </w:rPr>
        <w:t xml:space="preserve"> = (I − min(I)) / (max(I) − min(I))</w:t>
      </w:r>
    </w:p>
    <w:p w14:paraId="56857CAE" w14:textId="77777777" w:rsidR="00A87A7A" w:rsidRPr="001553FD" w:rsidRDefault="00A87A7A" w:rsidP="00A87A7A">
      <w:pPr>
        <w:spacing w:before="100" w:beforeAutospacing="1" w:after="100" w:afterAutospacing="1"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b/>
          <w:bCs/>
          <w:kern w:val="0"/>
          <w14:ligatures w14:val="none"/>
        </w:rPr>
        <w:t>Rationale:</w:t>
      </w:r>
      <w:r w:rsidRPr="001553FD">
        <w:rPr>
          <w:rFonts w:asciiTheme="majorBidi" w:eastAsia="Times New Roman" w:hAnsiTheme="majorBidi" w:cstheme="majorBidi"/>
          <w:kern w:val="0"/>
          <w14:ligatures w14:val="none"/>
        </w:rPr>
        <w:t xml:space="preserve"> Different images may use different portions of the [0,255] intensity range due to variations in exposure time, light intensity, or camera settings. Normalization ensures all images use the full dynamic range consistently, making intensity histogram features comparable across images.</w:t>
      </w:r>
    </w:p>
    <w:p w14:paraId="5A0CF2FB" w14:textId="77777777" w:rsidR="00A87A7A" w:rsidRPr="001553FD" w:rsidRDefault="00A87A7A" w:rsidP="00A87A7A">
      <w:pPr>
        <w:spacing w:before="100" w:beforeAutospacing="1" w:after="100" w:afterAutospacing="1"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b/>
          <w:bCs/>
          <w:kern w:val="0"/>
          <w14:ligatures w14:val="none"/>
        </w:rPr>
        <w:lastRenderedPageBreak/>
        <w:t>Pipeline summary:</w:t>
      </w:r>
      <w:r w:rsidRPr="001553FD">
        <w:rPr>
          <w:rFonts w:asciiTheme="majorBidi" w:eastAsia="Times New Roman" w:hAnsiTheme="majorBidi" w:cstheme="majorBidi"/>
          <w:kern w:val="0"/>
          <w14:ligatures w14:val="none"/>
        </w:rPr>
        <w:t xml:space="preserve"> These 10 stages transform highly variable raw images into standardized representations where tissue structures are enhanced, noise is suppressed, edges are sharpened, and intensity distributions are normalized—creating an optimal foundation for subsequent feature extraction. Total preprocessing time: ~0.3 seconds per image on standard CPU.</w:t>
      </w:r>
    </w:p>
    <w:p w14:paraId="2D3FE1A5" w14:textId="56A757BF" w:rsidR="00A87A7A" w:rsidRPr="001553FD" w:rsidRDefault="00A87A7A">
      <w:pPr>
        <w:rPr>
          <w:rFonts w:asciiTheme="majorBidi" w:hAnsiTheme="majorBidi" w:cstheme="majorBidi"/>
        </w:rPr>
      </w:pPr>
      <w:r w:rsidRPr="001553FD">
        <w:rPr>
          <w:rFonts w:asciiTheme="majorBidi" w:hAnsiTheme="majorBidi" w:cstheme="majorBidi"/>
        </w:rPr>
        <w:br w:type="page"/>
      </w:r>
    </w:p>
    <w:p w14:paraId="6674082B" w14:textId="77777777" w:rsidR="00C027E4" w:rsidRPr="001553FD" w:rsidRDefault="00C027E4" w:rsidP="00C027E4">
      <w:pPr>
        <w:spacing w:before="100" w:beforeAutospacing="1" w:after="100" w:afterAutospacing="1" w:line="240" w:lineRule="auto"/>
        <w:outlineLvl w:val="2"/>
        <w:rPr>
          <w:rFonts w:asciiTheme="majorBidi" w:eastAsia="Times New Roman" w:hAnsiTheme="majorBidi" w:cstheme="majorBidi"/>
          <w:b/>
          <w:bCs/>
          <w:kern w:val="0"/>
          <w:sz w:val="27"/>
          <w:szCs w:val="27"/>
          <w14:ligatures w14:val="none"/>
        </w:rPr>
      </w:pPr>
      <w:bookmarkStart w:id="24" w:name="_Toc217266182"/>
      <w:r w:rsidRPr="001553FD">
        <w:rPr>
          <w:rFonts w:asciiTheme="majorBidi" w:eastAsia="Times New Roman" w:hAnsiTheme="majorBidi" w:cstheme="majorBidi"/>
          <w:b/>
          <w:bCs/>
          <w:kern w:val="0"/>
          <w:sz w:val="27"/>
          <w:szCs w:val="27"/>
          <w14:ligatures w14:val="none"/>
        </w:rPr>
        <w:lastRenderedPageBreak/>
        <w:t>3.3 Feature Extraction Methods</w:t>
      </w:r>
      <w:bookmarkEnd w:id="24"/>
    </w:p>
    <w:p w14:paraId="0C6A587A" w14:textId="77777777" w:rsidR="00C027E4" w:rsidRPr="001553FD" w:rsidRDefault="00C027E4" w:rsidP="00C027E4">
      <w:pPr>
        <w:spacing w:before="100" w:beforeAutospacing="1" w:after="100" w:afterAutospacing="1"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kern w:val="0"/>
          <w14:ligatures w14:val="none"/>
        </w:rPr>
        <w:t>From each 128×128 preprocessed image, we extract 2,767 numerical features using six complementary methods. Each method captures different aspects of tissue appearance—gradients, texture, patterns, frequencies, intensity, and structure. Below we provide mathematical definitions, implementation details, feature counts, and biological interpretations.</w:t>
      </w:r>
    </w:p>
    <w:p w14:paraId="66D107A6" w14:textId="77777777" w:rsidR="00C027E4" w:rsidRPr="001553FD" w:rsidRDefault="00C027E4" w:rsidP="00C027E4">
      <w:pPr>
        <w:spacing w:before="100" w:beforeAutospacing="1" w:after="100" w:afterAutospacing="1" w:line="240" w:lineRule="auto"/>
        <w:outlineLvl w:val="3"/>
        <w:rPr>
          <w:rFonts w:asciiTheme="majorBidi" w:eastAsia="Times New Roman" w:hAnsiTheme="majorBidi" w:cstheme="majorBidi"/>
          <w:b/>
          <w:bCs/>
          <w:kern w:val="0"/>
          <w14:ligatures w14:val="none"/>
        </w:rPr>
      </w:pPr>
      <w:r w:rsidRPr="001553FD">
        <w:rPr>
          <w:rFonts w:asciiTheme="majorBidi" w:eastAsia="Times New Roman" w:hAnsiTheme="majorBidi" w:cstheme="majorBidi"/>
          <w:b/>
          <w:bCs/>
          <w:kern w:val="0"/>
          <w14:ligatures w14:val="none"/>
        </w:rPr>
        <w:t>3.3.1 Histogram of Oriented Gradients (HOG) Features</w:t>
      </w:r>
    </w:p>
    <w:p w14:paraId="7C1F6882" w14:textId="77777777" w:rsidR="00C027E4" w:rsidRPr="001553FD" w:rsidRDefault="00C027E4" w:rsidP="00C027E4">
      <w:pPr>
        <w:spacing w:before="100" w:beforeAutospacing="1" w:after="100" w:afterAutospacing="1"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b/>
          <w:bCs/>
          <w:kern w:val="0"/>
          <w14:ligatures w14:val="none"/>
        </w:rPr>
        <w:t>Mathematical formulation:</w:t>
      </w:r>
    </w:p>
    <w:p w14:paraId="5BF93112" w14:textId="77777777" w:rsidR="00C027E4" w:rsidRPr="001553FD" w:rsidRDefault="00C027E4" w:rsidP="00C027E4">
      <w:pPr>
        <w:numPr>
          <w:ilvl w:val="0"/>
          <w:numId w:val="95"/>
        </w:numPr>
        <w:spacing w:before="100" w:beforeAutospacing="1" w:after="100" w:afterAutospacing="1"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b/>
          <w:bCs/>
          <w:kern w:val="0"/>
          <w14:ligatures w14:val="none"/>
        </w:rPr>
        <w:t>Gradient computation using Sobel operators:</w:t>
      </w:r>
      <w:r w:rsidRPr="001553FD">
        <w:rPr>
          <w:rFonts w:asciiTheme="majorBidi" w:eastAsia="Times New Roman" w:hAnsiTheme="majorBidi" w:cstheme="majorBidi"/>
          <w:kern w:val="0"/>
          <w14:ligatures w14:val="none"/>
        </w:rPr>
        <w:t xml:space="preserve"> </w:t>
      </w:r>
    </w:p>
    <w:p w14:paraId="01DC6479" w14:textId="77777777" w:rsidR="00C027E4" w:rsidRPr="001553FD" w:rsidRDefault="00C027E4" w:rsidP="00C027E4">
      <w:pPr>
        <w:numPr>
          <w:ilvl w:val="1"/>
          <w:numId w:val="95"/>
        </w:numPr>
        <w:spacing w:before="100" w:beforeAutospacing="1" w:after="100" w:afterAutospacing="1"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kern w:val="0"/>
          <w14:ligatures w14:val="none"/>
        </w:rPr>
        <w:t xml:space="preserve">Horizontal gradient: </w:t>
      </w:r>
      <w:proofErr w:type="spellStart"/>
      <w:r w:rsidRPr="001553FD">
        <w:rPr>
          <w:rFonts w:asciiTheme="majorBidi" w:eastAsia="Times New Roman" w:hAnsiTheme="majorBidi" w:cstheme="majorBidi"/>
          <w:b/>
          <w:bCs/>
          <w:kern w:val="0"/>
          <w14:ligatures w14:val="none"/>
        </w:rPr>
        <w:t>G_x</w:t>
      </w:r>
      <w:proofErr w:type="spellEnd"/>
      <w:r w:rsidRPr="001553FD">
        <w:rPr>
          <w:rFonts w:asciiTheme="majorBidi" w:eastAsia="Times New Roman" w:hAnsiTheme="majorBidi" w:cstheme="majorBidi"/>
          <w:b/>
          <w:bCs/>
          <w:kern w:val="0"/>
          <w14:ligatures w14:val="none"/>
        </w:rPr>
        <w:t xml:space="preserve"> = I </w:t>
      </w:r>
      <w:r w:rsidRPr="001553FD">
        <w:rPr>
          <w:rFonts w:ascii="Cambria Math" w:eastAsia="Times New Roman" w:hAnsi="Cambria Math" w:cs="Cambria Math"/>
          <w:b/>
          <w:bCs/>
          <w:kern w:val="0"/>
          <w14:ligatures w14:val="none"/>
        </w:rPr>
        <w:t>∗</w:t>
      </w:r>
      <w:r w:rsidRPr="001553FD">
        <w:rPr>
          <w:rFonts w:asciiTheme="majorBidi" w:eastAsia="Times New Roman" w:hAnsiTheme="majorBidi" w:cstheme="majorBidi"/>
          <w:b/>
          <w:bCs/>
          <w:kern w:val="0"/>
          <w14:ligatures w14:val="none"/>
        </w:rPr>
        <w:t xml:space="preserve"> [−1 0 1; −2 0 2; −1 0 1]</w:t>
      </w:r>
    </w:p>
    <w:p w14:paraId="7F071CC4" w14:textId="77777777" w:rsidR="00C027E4" w:rsidRPr="001553FD" w:rsidRDefault="00C027E4" w:rsidP="00C027E4">
      <w:pPr>
        <w:numPr>
          <w:ilvl w:val="1"/>
          <w:numId w:val="95"/>
        </w:numPr>
        <w:spacing w:before="100" w:beforeAutospacing="1" w:after="100" w:afterAutospacing="1"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kern w:val="0"/>
          <w14:ligatures w14:val="none"/>
        </w:rPr>
        <w:t xml:space="preserve">Vertical gradient: </w:t>
      </w:r>
      <w:proofErr w:type="spellStart"/>
      <w:r w:rsidRPr="001553FD">
        <w:rPr>
          <w:rFonts w:asciiTheme="majorBidi" w:eastAsia="Times New Roman" w:hAnsiTheme="majorBidi" w:cstheme="majorBidi"/>
          <w:b/>
          <w:bCs/>
          <w:kern w:val="0"/>
          <w14:ligatures w14:val="none"/>
        </w:rPr>
        <w:t>G_y</w:t>
      </w:r>
      <w:proofErr w:type="spellEnd"/>
      <w:r w:rsidRPr="001553FD">
        <w:rPr>
          <w:rFonts w:asciiTheme="majorBidi" w:eastAsia="Times New Roman" w:hAnsiTheme="majorBidi" w:cstheme="majorBidi"/>
          <w:b/>
          <w:bCs/>
          <w:kern w:val="0"/>
          <w14:ligatures w14:val="none"/>
        </w:rPr>
        <w:t xml:space="preserve"> = I </w:t>
      </w:r>
      <w:r w:rsidRPr="001553FD">
        <w:rPr>
          <w:rFonts w:ascii="Cambria Math" w:eastAsia="Times New Roman" w:hAnsi="Cambria Math" w:cs="Cambria Math"/>
          <w:b/>
          <w:bCs/>
          <w:kern w:val="0"/>
          <w14:ligatures w14:val="none"/>
        </w:rPr>
        <w:t>∗</w:t>
      </w:r>
      <w:r w:rsidRPr="001553FD">
        <w:rPr>
          <w:rFonts w:asciiTheme="majorBidi" w:eastAsia="Times New Roman" w:hAnsiTheme="majorBidi" w:cstheme="majorBidi"/>
          <w:b/>
          <w:bCs/>
          <w:kern w:val="0"/>
          <w14:ligatures w14:val="none"/>
        </w:rPr>
        <w:t xml:space="preserve"> [−1 −2 −1; 0 0 0; 1 2 1]</w:t>
      </w:r>
    </w:p>
    <w:p w14:paraId="4EE78EDB" w14:textId="77777777" w:rsidR="00C027E4" w:rsidRPr="001553FD" w:rsidRDefault="00C027E4" w:rsidP="00C027E4">
      <w:pPr>
        <w:numPr>
          <w:ilvl w:val="0"/>
          <w:numId w:val="95"/>
        </w:numPr>
        <w:spacing w:before="100" w:beforeAutospacing="1" w:after="100" w:afterAutospacing="1"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b/>
          <w:bCs/>
          <w:kern w:val="0"/>
          <w14:ligatures w14:val="none"/>
        </w:rPr>
        <w:t>Gradient magnitude and orientation at each pixel:</w:t>
      </w:r>
      <w:r w:rsidRPr="001553FD">
        <w:rPr>
          <w:rFonts w:asciiTheme="majorBidi" w:eastAsia="Times New Roman" w:hAnsiTheme="majorBidi" w:cstheme="majorBidi"/>
          <w:kern w:val="0"/>
          <w14:ligatures w14:val="none"/>
        </w:rPr>
        <w:t xml:space="preserve"> </w:t>
      </w:r>
    </w:p>
    <w:p w14:paraId="24603782" w14:textId="77777777" w:rsidR="00C027E4" w:rsidRPr="001553FD" w:rsidRDefault="00C027E4" w:rsidP="00C027E4">
      <w:pPr>
        <w:numPr>
          <w:ilvl w:val="1"/>
          <w:numId w:val="95"/>
        </w:numPr>
        <w:spacing w:before="100" w:beforeAutospacing="1" w:after="100" w:afterAutospacing="1"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kern w:val="0"/>
          <w14:ligatures w14:val="none"/>
        </w:rPr>
        <w:t xml:space="preserve">Magnitude: </w:t>
      </w:r>
      <w:r w:rsidRPr="001553FD">
        <w:rPr>
          <w:rFonts w:asciiTheme="majorBidi" w:eastAsia="Times New Roman" w:hAnsiTheme="majorBidi" w:cstheme="majorBidi"/>
          <w:b/>
          <w:bCs/>
          <w:kern w:val="0"/>
          <w14:ligatures w14:val="none"/>
        </w:rPr>
        <w:t>|</w:t>
      </w:r>
      <w:r w:rsidRPr="001553FD">
        <w:rPr>
          <w:rFonts w:ascii="Cambria Math" w:eastAsia="Times New Roman" w:hAnsi="Cambria Math" w:cs="Cambria Math"/>
          <w:b/>
          <w:bCs/>
          <w:kern w:val="0"/>
          <w14:ligatures w14:val="none"/>
        </w:rPr>
        <w:t>∇</w:t>
      </w:r>
      <w:r w:rsidRPr="001553FD">
        <w:rPr>
          <w:rFonts w:asciiTheme="majorBidi" w:eastAsia="Times New Roman" w:hAnsiTheme="majorBidi" w:cstheme="majorBidi"/>
          <w:b/>
          <w:bCs/>
          <w:kern w:val="0"/>
          <w14:ligatures w14:val="none"/>
        </w:rPr>
        <w:t>I(</w:t>
      </w:r>
      <w:proofErr w:type="spellStart"/>
      <w:r w:rsidRPr="001553FD">
        <w:rPr>
          <w:rFonts w:asciiTheme="majorBidi" w:eastAsia="Times New Roman" w:hAnsiTheme="majorBidi" w:cstheme="majorBidi"/>
          <w:b/>
          <w:bCs/>
          <w:kern w:val="0"/>
          <w14:ligatures w14:val="none"/>
        </w:rPr>
        <w:t>x,y</w:t>
      </w:r>
      <w:proofErr w:type="spellEnd"/>
      <w:r w:rsidRPr="001553FD">
        <w:rPr>
          <w:rFonts w:asciiTheme="majorBidi" w:eastAsia="Times New Roman" w:hAnsiTheme="majorBidi" w:cstheme="majorBidi"/>
          <w:b/>
          <w:bCs/>
          <w:kern w:val="0"/>
          <w14:ligatures w14:val="none"/>
        </w:rPr>
        <w:t>)| = √(G_x²(</w:t>
      </w:r>
      <w:proofErr w:type="spellStart"/>
      <w:r w:rsidRPr="001553FD">
        <w:rPr>
          <w:rFonts w:asciiTheme="majorBidi" w:eastAsia="Times New Roman" w:hAnsiTheme="majorBidi" w:cstheme="majorBidi"/>
          <w:b/>
          <w:bCs/>
          <w:kern w:val="0"/>
          <w14:ligatures w14:val="none"/>
        </w:rPr>
        <w:t>x,y</w:t>
      </w:r>
      <w:proofErr w:type="spellEnd"/>
      <w:r w:rsidRPr="001553FD">
        <w:rPr>
          <w:rFonts w:asciiTheme="majorBidi" w:eastAsia="Times New Roman" w:hAnsiTheme="majorBidi" w:cstheme="majorBidi"/>
          <w:b/>
          <w:bCs/>
          <w:kern w:val="0"/>
          <w14:ligatures w14:val="none"/>
        </w:rPr>
        <w:t>) + G_y²(</w:t>
      </w:r>
      <w:proofErr w:type="spellStart"/>
      <w:r w:rsidRPr="001553FD">
        <w:rPr>
          <w:rFonts w:asciiTheme="majorBidi" w:eastAsia="Times New Roman" w:hAnsiTheme="majorBidi" w:cstheme="majorBidi"/>
          <w:b/>
          <w:bCs/>
          <w:kern w:val="0"/>
          <w14:ligatures w14:val="none"/>
        </w:rPr>
        <w:t>x,y</w:t>
      </w:r>
      <w:proofErr w:type="spellEnd"/>
      <w:r w:rsidRPr="001553FD">
        <w:rPr>
          <w:rFonts w:asciiTheme="majorBidi" w:eastAsia="Times New Roman" w:hAnsiTheme="majorBidi" w:cstheme="majorBidi"/>
          <w:b/>
          <w:bCs/>
          <w:kern w:val="0"/>
          <w14:ligatures w14:val="none"/>
        </w:rPr>
        <w:t>))</w:t>
      </w:r>
    </w:p>
    <w:p w14:paraId="1A3E48CD" w14:textId="77777777" w:rsidR="00C027E4" w:rsidRPr="001553FD" w:rsidRDefault="00C027E4" w:rsidP="00C027E4">
      <w:pPr>
        <w:numPr>
          <w:ilvl w:val="1"/>
          <w:numId w:val="95"/>
        </w:numPr>
        <w:spacing w:before="100" w:beforeAutospacing="1" w:after="100" w:afterAutospacing="1"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kern w:val="0"/>
          <w14:ligatures w14:val="none"/>
        </w:rPr>
        <w:t xml:space="preserve">Orientation: </w:t>
      </w:r>
      <w:r w:rsidRPr="001553FD">
        <w:rPr>
          <w:rFonts w:asciiTheme="majorBidi" w:eastAsia="Times New Roman" w:hAnsiTheme="majorBidi" w:cstheme="majorBidi"/>
          <w:b/>
          <w:bCs/>
          <w:kern w:val="0"/>
          <w14:ligatures w14:val="none"/>
        </w:rPr>
        <w:t>θ(</w:t>
      </w:r>
      <w:proofErr w:type="spellStart"/>
      <w:r w:rsidRPr="001553FD">
        <w:rPr>
          <w:rFonts w:asciiTheme="majorBidi" w:eastAsia="Times New Roman" w:hAnsiTheme="majorBidi" w:cstheme="majorBidi"/>
          <w:b/>
          <w:bCs/>
          <w:kern w:val="0"/>
          <w14:ligatures w14:val="none"/>
        </w:rPr>
        <w:t>x,y</w:t>
      </w:r>
      <w:proofErr w:type="spellEnd"/>
      <w:r w:rsidRPr="001553FD">
        <w:rPr>
          <w:rFonts w:asciiTheme="majorBidi" w:eastAsia="Times New Roman" w:hAnsiTheme="majorBidi" w:cstheme="majorBidi"/>
          <w:b/>
          <w:bCs/>
          <w:kern w:val="0"/>
          <w14:ligatures w14:val="none"/>
        </w:rPr>
        <w:t>) = arctan(</w:t>
      </w:r>
      <w:proofErr w:type="spellStart"/>
      <w:r w:rsidRPr="001553FD">
        <w:rPr>
          <w:rFonts w:asciiTheme="majorBidi" w:eastAsia="Times New Roman" w:hAnsiTheme="majorBidi" w:cstheme="majorBidi"/>
          <w:b/>
          <w:bCs/>
          <w:kern w:val="0"/>
          <w14:ligatures w14:val="none"/>
        </w:rPr>
        <w:t>G_y</w:t>
      </w:r>
      <w:proofErr w:type="spellEnd"/>
      <w:r w:rsidRPr="001553FD">
        <w:rPr>
          <w:rFonts w:asciiTheme="majorBidi" w:eastAsia="Times New Roman" w:hAnsiTheme="majorBidi" w:cstheme="majorBidi"/>
          <w:b/>
          <w:bCs/>
          <w:kern w:val="0"/>
          <w14:ligatures w14:val="none"/>
        </w:rPr>
        <w:t>(</w:t>
      </w:r>
      <w:proofErr w:type="spellStart"/>
      <w:r w:rsidRPr="001553FD">
        <w:rPr>
          <w:rFonts w:asciiTheme="majorBidi" w:eastAsia="Times New Roman" w:hAnsiTheme="majorBidi" w:cstheme="majorBidi"/>
          <w:b/>
          <w:bCs/>
          <w:kern w:val="0"/>
          <w14:ligatures w14:val="none"/>
        </w:rPr>
        <w:t>x,y</w:t>
      </w:r>
      <w:proofErr w:type="spellEnd"/>
      <w:r w:rsidRPr="001553FD">
        <w:rPr>
          <w:rFonts w:asciiTheme="majorBidi" w:eastAsia="Times New Roman" w:hAnsiTheme="majorBidi" w:cstheme="majorBidi"/>
          <w:b/>
          <w:bCs/>
          <w:kern w:val="0"/>
          <w14:ligatures w14:val="none"/>
        </w:rPr>
        <w:t>)/</w:t>
      </w:r>
      <w:proofErr w:type="spellStart"/>
      <w:r w:rsidRPr="001553FD">
        <w:rPr>
          <w:rFonts w:asciiTheme="majorBidi" w:eastAsia="Times New Roman" w:hAnsiTheme="majorBidi" w:cstheme="majorBidi"/>
          <w:b/>
          <w:bCs/>
          <w:kern w:val="0"/>
          <w14:ligatures w14:val="none"/>
        </w:rPr>
        <w:t>G_x</w:t>
      </w:r>
      <w:proofErr w:type="spellEnd"/>
      <w:r w:rsidRPr="001553FD">
        <w:rPr>
          <w:rFonts w:asciiTheme="majorBidi" w:eastAsia="Times New Roman" w:hAnsiTheme="majorBidi" w:cstheme="majorBidi"/>
          <w:b/>
          <w:bCs/>
          <w:kern w:val="0"/>
          <w14:ligatures w14:val="none"/>
        </w:rPr>
        <w:t>(</w:t>
      </w:r>
      <w:proofErr w:type="spellStart"/>
      <w:r w:rsidRPr="001553FD">
        <w:rPr>
          <w:rFonts w:asciiTheme="majorBidi" w:eastAsia="Times New Roman" w:hAnsiTheme="majorBidi" w:cstheme="majorBidi"/>
          <w:b/>
          <w:bCs/>
          <w:kern w:val="0"/>
          <w14:ligatures w14:val="none"/>
        </w:rPr>
        <w:t>x,y</w:t>
      </w:r>
      <w:proofErr w:type="spellEnd"/>
      <w:r w:rsidRPr="001553FD">
        <w:rPr>
          <w:rFonts w:asciiTheme="majorBidi" w:eastAsia="Times New Roman" w:hAnsiTheme="majorBidi" w:cstheme="majorBidi"/>
          <w:b/>
          <w:bCs/>
          <w:kern w:val="0"/>
          <w14:ligatures w14:val="none"/>
        </w:rPr>
        <w:t>))</w:t>
      </w:r>
      <w:r w:rsidRPr="001553FD">
        <w:rPr>
          <w:rFonts w:asciiTheme="majorBidi" w:eastAsia="Times New Roman" w:hAnsiTheme="majorBidi" w:cstheme="majorBidi"/>
          <w:kern w:val="0"/>
          <w14:ligatures w14:val="none"/>
        </w:rPr>
        <w:t xml:space="preserve"> mapped to [0°, 180°] (unsigned gradients)</w:t>
      </w:r>
    </w:p>
    <w:p w14:paraId="627B9A64" w14:textId="77777777" w:rsidR="00C027E4" w:rsidRPr="001553FD" w:rsidRDefault="00C027E4" w:rsidP="00C027E4">
      <w:pPr>
        <w:numPr>
          <w:ilvl w:val="0"/>
          <w:numId w:val="95"/>
        </w:numPr>
        <w:spacing w:before="100" w:beforeAutospacing="1" w:after="100" w:afterAutospacing="1"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b/>
          <w:bCs/>
          <w:kern w:val="0"/>
          <w14:ligatures w14:val="none"/>
        </w:rPr>
        <w:t>Cell-based histogram construction:</w:t>
      </w:r>
      <w:r w:rsidRPr="001553FD">
        <w:rPr>
          <w:rFonts w:asciiTheme="majorBidi" w:eastAsia="Times New Roman" w:hAnsiTheme="majorBidi" w:cstheme="majorBidi"/>
          <w:kern w:val="0"/>
          <w14:ligatures w14:val="none"/>
        </w:rPr>
        <w:t xml:space="preserve"> </w:t>
      </w:r>
    </w:p>
    <w:p w14:paraId="3ADED7D4" w14:textId="77777777" w:rsidR="00C027E4" w:rsidRPr="001553FD" w:rsidRDefault="00C027E4" w:rsidP="00C027E4">
      <w:pPr>
        <w:numPr>
          <w:ilvl w:val="1"/>
          <w:numId w:val="95"/>
        </w:numPr>
        <w:spacing w:before="100" w:beforeAutospacing="1" w:after="100" w:afterAutospacing="1"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kern w:val="0"/>
          <w14:ligatures w14:val="none"/>
        </w:rPr>
        <w:t>Divide 128×128 image into cells of size 16×16 pixels → 8×8 grid of cells</w:t>
      </w:r>
    </w:p>
    <w:p w14:paraId="120AB044" w14:textId="77777777" w:rsidR="00C027E4" w:rsidRPr="001553FD" w:rsidRDefault="00C027E4" w:rsidP="00C027E4">
      <w:pPr>
        <w:numPr>
          <w:ilvl w:val="1"/>
          <w:numId w:val="95"/>
        </w:numPr>
        <w:spacing w:before="100" w:beforeAutospacing="1" w:after="100" w:afterAutospacing="1"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kern w:val="0"/>
          <w14:ligatures w14:val="none"/>
        </w:rPr>
        <w:t>For each cell, create histogram of gradient orientations</w:t>
      </w:r>
    </w:p>
    <w:p w14:paraId="3F18E8C9" w14:textId="77777777" w:rsidR="00C027E4" w:rsidRPr="001553FD" w:rsidRDefault="00C027E4" w:rsidP="00C027E4">
      <w:pPr>
        <w:numPr>
          <w:ilvl w:val="1"/>
          <w:numId w:val="95"/>
        </w:numPr>
        <w:spacing w:before="100" w:beforeAutospacing="1" w:after="100" w:afterAutospacing="1"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kern w:val="0"/>
          <w14:ligatures w14:val="none"/>
        </w:rPr>
        <w:t>9 orientation bins covering [0°, 180°] with 20° spacing</w:t>
      </w:r>
    </w:p>
    <w:p w14:paraId="39A736D2" w14:textId="77777777" w:rsidR="00C027E4" w:rsidRPr="001553FD" w:rsidRDefault="00C027E4" w:rsidP="00C027E4">
      <w:pPr>
        <w:numPr>
          <w:ilvl w:val="1"/>
          <w:numId w:val="95"/>
        </w:numPr>
        <w:spacing w:before="100" w:beforeAutospacing="1" w:after="100" w:afterAutospacing="1"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kern w:val="0"/>
          <w14:ligatures w14:val="none"/>
        </w:rPr>
        <w:t>Each pixel votes its gradient magnitude into the bin corresponding to its orientation</w:t>
      </w:r>
    </w:p>
    <w:p w14:paraId="5EEEDAEC" w14:textId="77777777" w:rsidR="00C027E4" w:rsidRPr="001553FD" w:rsidRDefault="00C027E4" w:rsidP="00C027E4">
      <w:pPr>
        <w:numPr>
          <w:ilvl w:val="1"/>
          <w:numId w:val="95"/>
        </w:numPr>
        <w:spacing w:before="100" w:beforeAutospacing="1" w:after="100" w:afterAutospacing="1"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kern w:val="0"/>
          <w14:ligatures w14:val="none"/>
        </w:rPr>
        <w:t>Use bilinear interpolation for votes spanning bin boundaries</w:t>
      </w:r>
    </w:p>
    <w:p w14:paraId="0C517843" w14:textId="77777777" w:rsidR="00C027E4" w:rsidRPr="001553FD" w:rsidRDefault="00C027E4" w:rsidP="00C027E4">
      <w:pPr>
        <w:numPr>
          <w:ilvl w:val="0"/>
          <w:numId w:val="95"/>
        </w:numPr>
        <w:spacing w:before="100" w:beforeAutospacing="1" w:after="100" w:afterAutospacing="1"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b/>
          <w:bCs/>
          <w:kern w:val="0"/>
          <w14:ligatures w14:val="none"/>
        </w:rPr>
        <w:t>Block normalization for illumination invariance:</w:t>
      </w:r>
      <w:r w:rsidRPr="001553FD">
        <w:rPr>
          <w:rFonts w:asciiTheme="majorBidi" w:eastAsia="Times New Roman" w:hAnsiTheme="majorBidi" w:cstheme="majorBidi"/>
          <w:kern w:val="0"/>
          <w14:ligatures w14:val="none"/>
        </w:rPr>
        <w:t xml:space="preserve"> </w:t>
      </w:r>
    </w:p>
    <w:p w14:paraId="2C7F64BA" w14:textId="77777777" w:rsidR="00C027E4" w:rsidRPr="001553FD" w:rsidRDefault="00C027E4" w:rsidP="00C027E4">
      <w:pPr>
        <w:numPr>
          <w:ilvl w:val="1"/>
          <w:numId w:val="95"/>
        </w:numPr>
        <w:spacing w:before="100" w:beforeAutospacing="1" w:after="100" w:afterAutospacing="1"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kern w:val="0"/>
          <w14:ligatures w14:val="none"/>
        </w:rPr>
        <w:t>Group cells into overlapping blocks of 2×2 cells (32×32 pixels)</w:t>
      </w:r>
    </w:p>
    <w:p w14:paraId="2E480ADD" w14:textId="77777777" w:rsidR="00C027E4" w:rsidRPr="001553FD" w:rsidRDefault="00C027E4" w:rsidP="00C027E4">
      <w:pPr>
        <w:numPr>
          <w:ilvl w:val="1"/>
          <w:numId w:val="95"/>
        </w:numPr>
        <w:spacing w:before="100" w:beforeAutospacing="1" w:after="100" w:afterAutospacing="1"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kern w:val="0"/>
          <w14:ligatures w14:val="none"/>
        </w:rPr>
        <w:t>For each block, concatenate the 4 cell histograms → 36-dimensional vector (4 cells × 9 bins)</w:t>
      </w:r>
    </w:p>
    <w:p w14:paraId="1CD58B37" w14:textId="77777777" w:rsidR="00C027E4" w:rsidRPr="001553FD" w:rsidRDefault="00C027E4" w:rsidP="00C027E4">
      <w:pPr>
        <w:numPr>
          <w:ilvl w:val="1"/>
          <w:numId w:val="95"/>
        </w:numPr>
        <w:spacing w:before="100" w:beforeAutospacing="1" w:after="100" w:afterAutospacing="1"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kern w:val="0"/>
          <w14:ligatures w14:val="none"/>
        </w:rPr>
        <w:t xml:space="preserve">Normalize to unit L2 norm: </w:t>
      </w:r>
      <w:proofErr w:type="spellStart"/>
      <w:r w:rsidRPr="001553FD">
        <w:rPr>
          <w:rFonts w:asciiTheme="majorBidi" w:eastAsia="Times New Roman" w:hAnsiTheme="majorBidi" w:cstheme="majorBidi"/>
          <w:b/>
          <w:bCs/>
          <w:kern w:val="0"/>
          <w14:ligatures w14:val="none"/>
        </w:rPr>
        <w:t>v_normalized</w:t>
      </w:r>
      <w:proofErr w:type="spellEnd"/>
      <w:r w:rsidRPr="001553FD">
        <w:rPr>
          <w:rFonts w:asciiTheme="majorBidi" w:eastAsia="Times New Roman" w:hAnsiTheme="majorBidi" w:cstheme="majorBidi"/>
          <w:b/>
          <w:bCs/>
          <w:kern w:val="0"/>
          <w14:ligatures w14:val="none"/>
        </w:rPr>
        <w:t xml:space="preserve"> = v / √(||v||² + ε²)</w:t>
      </w:r>
      <w:r w:rsidRPr="001553FD">
        <w:rPr>
          <w:rFonts w:asciiTheme="majorBidi" w:eastAsia="Times New Roman" w:hAnsiTheme="majorBidi" w:cstheme="majorBidi"/>
          <w:kern w:val="0"/>
          <w14:ligatures w14:val="none"/>
        </w:rPr>
        <w:t xml:space="preserve"> where ε=1e-5 prevents division by zero</w:t>
      </w:r>
    </w:p>
    <w:p w14:paraId="474A8908" w14:textId="77777777" w:rsidR="00C027E4" w:rsidRPr="001553FD" w:rsidRDefault="00C027E4" w:rsidP="00C027E4">
      <w:pPr>
        <w:numPr>
          <w:ilvl w:val="1"/>
          <w:numId w:val="95"/>
        </w:numPr>
        <w:spacing w:before="100" w:beforeAutospacing="1" w:after="100" w:afterAutospacing="1"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kern w:val="0"/>
          <w14:ligatures w14:val="none"/>
        </w:rPr>
        <w:t>With 50% overlap, 7×7 blocks cover the image</w:t>
      </w:r>
    </w:p>
    <w:p w14:paraId="1177DFC3" w14:textId="77777777" w:rsidR="00C027E4" w:rsidRPr="001553FD" w:rsidRDefault="00C027E4" w:rsidP="00C027E4">
      <w:pPr>
        <w:spacing w:before="100" w:beforeAutospacing="1" w:after="100" w:afterAutospacing="1"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b/>
          <w:bCs/>
          <w:kern w:val="0"/>
          <w14:ligatures w14:val="none"/>
        </w:rPr>
        <w:t>Parameters:</w:t>
      </w:r>
    </w:p>
    <w:p w14:paraId="3ECFE5E0" w14:textId="77777777" w:rsidR="00C027E4" w:rsidRPr="001553FD" w:rsidRDefault="00C027E4" w:rsidP="00C027E4">
      <w:pPr>
        <w:numPr>
          <w:ilvl w:val="0"/>
          <w:numId w:val="96"/>
        </w:numPr>
        <w:spacing w:before="100" w:beforeAutospacing="1" w:after="100" w:afterAutospacing="1" w:line="240" w:lineRule="auto"/>
        <w:rPr>
          <w:rFonts w:asciiTheme="majorBidi" w:eastAsia="Times New Roman" w:hAnsiTheme="majorBidi" w:cstheme="majorBidi"/>
          <w:kern w:val="0"/>
          <w14:ligatures w14:val="none"/>
        </w:rPr>
      </w:pPr>
      <w:proofErr w:type="spellStart"/>
      <w:r w:rsidRPr="001553FD">
        <w:rPr>
          <w:rFonts w:asciiTheme="majorBidi" w:eastAsia="Times New Roman" w:hAnsiTheme="majorBidi" w:cstheme="majorBidi"/>
          <w:kern w:val="0"/>
          <w14:ligatures w14:val="none"/>
        </w:rPr>
        <w:t>CellSize</w:t>
      </w:r>
      <w:proofErr w:type="spellEnd"/>
      <w:r w:rsidRPr="001553FD">
        <w:rPr>
          <w:rFonts w:asciiTheme="majorBidi" w:eastAsia="Times New Roman" w:hAnsiTheme="majorBidi" w:cstheme="majorBidi"/>
          <w:kern w:val="0"/>
          <w14:ligatures w14:val="none"/>
        </w:rPr>
        <w:t>: [16, 16] pixels</w:t>
      </w:r>
    </w:p>
    <w:p w14:paraId="48B29864" w14:textId="77777777" w:rsidR="00C027E4" w:rsidRPr="001553FD" w:rsidRDefault="00C027E4" w:rsidP="00C027E4">
      <w:pPr>
        <w:numPr>
          <w:ilvl w:val="0"/>
          <w:numId w:val="96"/>
        </w:numPr>
        <w:spacing w:before="100" w:beforeAutospacing="1" w:after="100" w:afterAutospacing="1" w:line="240" w:lineRule="auto"/>
        <w:rPr>
          <w:rFonts w:asciiTheme="majorBidi" w:eastAsia="Times New Roman" w:hAnsiTheme="majorBidi" w:cstheme="majorBidi"/>
          <w:kern w:val="0"/>
          <w14:ligatures w14:val="none"/>
        </w:rPr>
      </w:pPr>
      <w:proofErr w:type="spellStart"/>
      <w:r w:rsidRPr="001553FD">
        <w:rPr>
          <w:rFonts w:asciiTheme="majorBidi" w:eastAsia="Times New Roman" w:hAnsiTheme="majorBidi" w:cstheme="majorBidi"/>
          <w:kern w:val="0"/>
          <w14:ligatures w14:val="none"/>
        </w:rPr>
        <w:t>NumBins</w:t>
      </w:r>
      <w:proofErr w:type="spellEnd"/>
      <w:r w:rsidRPr="001553FD">
        <w:rPr>
          <w:rFonts w:asciiTheme="majorBidi" w:eastAsia="Times New Roman" w:hAnsiTheme="majorBidi" w:cstheme="majorBidi"/>
          <w:kern w:val="0"/>
          <w14:ligatures w14:val="none"/>
        </w:rPr>
        <w:t>: 9 orientation bins</w:t>
      </w:r>
    </w:p>
    <w:p w14:paraId="068D2240" w14:textId="77777777" w:rsidR="00C027E4" w:rsidRPr="001553FD" w:rsidRDefault="00C027E4" w:rsidP="00C027E4">
      <w:pPr>
        <w:numPr>
          <w:ilvl w:val="0"/>
          <w:numId w:val="96"/>
        </w:numPr>
        <w:spacing w:before="100" w:beforeAutospacing="1" w:after="100" w:afterAutospacing="1" w:line="240" w:lineRule="auto"/>
        <w:rPr>
          <w:rFonts w:asciiTheme="majorBidi" w:eastAsia="Times New Roman" w:hAnsiTheme="majorBidi" w:cstheme="majorBidi"/>
          <w:kern w:val="0"/>
          <w14:ligatures w14:val="none"/>
        </w:rPr>
      </w:pPr>
      <w:proofErr w:type="spellStart"/>
      <w:r w:rsidRPr="001553FD">
        <w:rPr>
          <w:rFonts w:asciiTheme="majorBidi" w:eastAsia="Times New Roman" w:hAnsiTheme="majorBidi" w:cstheme="majorBidi"/>
          <w:kern w:val="0"/>
          <w14:ligatures w14:val="none"/>
        </w:rPr>
        <w:t>BlockSize</w:t>
      </w:r>
      <w:proofErr w:type="spellEnd"/>
      <w:r w:rsidRPr="001553FD">
        <w:rPr>
          <w:rFonts w:asciiTheme="majorBidi" w:eastAsia="Times New Roman" w:hAnsiTheme="majorBidi" w:cstheme="majorBidi"/>
          <w:kern w:val="0"/>
          <w14:ligatures w14:val="none"/>
        </w:rPr>
        <w:t>: [2, 2] cells</w:t>
      </w:r>
    </w:p>
    <w:p w14:paraId="6F67B6A2" w14:textId="77777777" w:rsidR="00C027E4" w:rsidRPr="001553FD" w:rsidRDefault="00C027E4" w:rsidP="00C027E4">
      <w:pPr>
        <w:numPr>
          <w:ilvl w:val="0"/>
          <w:numId w:val="96"/>
        </w:numPr>
        <w:spacing w:before="100" w:beforeAutospacing="1" w:after="100" w:afterAutospacing="1" w:line="240" w:lineRule="auto"/>
        <w:rPr>
          <w:rFonts w:asciiTheme="majorBidi" w:eastAsia="Times New Roman" w:hAnsiTheme="majorBidi" w:cstheme="majorBidi"/>
          <w:kern w:val="0"/>
          <w14:ligatures w14:val="none"/>
        </w:rPr>
      </w:pPr>
      <w:proofErr w:type="spellStart"/>
      <w:r w:rsidRPr="001553FD">
        <w:rPr>
          <w:rFonts w:asciiTheme="majorBidi" w:eastAsia="Times New Roman" w:hAnsiTheme="majorBidi" w:cstheme="majorBidi"/>
          <w:kern w:val="0"/>
          <w14:ligatures w14:val="none"/>
        </w:rPr>
        <w:t>BlockOverlap</w:t>
      </w:r>
      <w:proofErr w:type="spellEnd"/>
      <w:r w:rsidRPr="001553FD">
        <w:rPr>
          <w:rFonts w:asciiTheme="majorBidi" w:eastAsia="Times New Roman" w:hAnsiTheme="majorBidi" w:cstheme="majorBidi"/>
          <w:kern w:val="0"/>
          <w14:ligatures w14:val="none"/>
        </w:rPr>
        <w:t>: [1, 1] cells (50% overlap)</w:t>
      </w:r>
    </w:p>
    <w:p w14:paraId="78D64655" w14:textId="77777777" w:rsidR="00C027E4" w:rsidRPr="001553FD" w:rsidRDefault="00C027E4" w:rsidP="00C027E4">
      <w:pPr>
        <w:spacing w:before="100" w:beforeAutospacing="1" w:after="100" w:afterAutospacing="1"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b/>
          <w:bCs/>
          <w:kern w:val="0"/>
          <w14:ligatures w14:val="none"/>
        </w:rPr>
        <w:t>Number of features:</w:t>
      </w:r>
      <w:r w:rsidRPr="001553FD">
        <w:rPr>
          <w:rFonts w:asciiTheme="majorBidi" w:eastAsia="Times New Roman" w:hAnsiTheme="majorBidi" w:cstheme="majorBidi"/>
          <w:kern w:val="0"/>
          <w14:ligatures w14:val="none"/>
        </w:rPr>
        <w:t xml:space="preserve"> 7×7 blocks × 36 features/block = </w:t>
      </w:r>
      <w:r w:rsidRPr="001553FD">
        <w:rPr>
          <w:rFonts w:asciiTheme="majorBidi" w:eastAsia="Times New Roman" w:hAnsiTheme="majorBidi" w:cstheme="majorBidi"/>
          <w:b/>
          <w:bCs/>
          <w:kern w:val="0"/>
          <w14:ligatures w14:val="none"/>
        </w:rPr>
        <w:t>1,764 features</w:t>
      </w:r>
    </w:p>
    <w:p w14:paraId="4F5510DB" w14:textId="77777777" w:rsidR="00C027E4" w:rsidRPr="001553FD" w:rsidRDefault="00C027E4" w:rsidP="00C027E4">
      <w:pPr>
        <w:spacing w:before="100" w:beforeAutospacing="1" w:after="100" w:afterAutospacing="1"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b/>
          <w:bCs/>
          <w:kern w:val="0"/>
          <w14:ligatures w14:val="none"/>
        </w:rPr>
        <w:t>Clinical interpretation:</w:t>
      </w:r>
      <w:r w:rsidRPr="001553FD">
        <w:rPr>
          <w:rFonts w:asciiTheme="majorBidi" w:eastAsia="Times New Roman" w:hAnsiTheme="majorBidi" w:cstheme="majorBidi"/>
          <w:kern w:val="0"/>
          <w14:ligatures w14:val="none"/>
        </w:rPr>
        <w:t xml:space="preserve"> HOG captures the shape and orientation of boundaries. In benign nuclei, gradients are concentrated in circular patterns with consistent orientation distribution (smooth boundaries). Malignant nuclei exhibit irregular shapes with abrupt orientation changes, creating HOG histograms with high variance and unpredictable patterns. The histogram-based representation makes HOG robust to small spatial shifts.</w:t>
      </w:r>
    </w:p>
    <w:p w14:paraId="0D7483A5" w14:textId="77777777" w:rsidR="00C027E4" w:rsidRPr="001553FD" w:rsidRDefault="00C027E4" w:rsidP="00C027E4">
      <w:pPr>
        <w:spacing w:before="100" w:beforeAutospacing="1" w:after="100" w:afterAutospacing="1"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b/>
          <w:bCs/>
          <w:kern w:val="0"/>
          <w14:ligatures w14:val="none"/>
        </w:rPr>
        <w:lastRenderedPageBreak/>
        <w:t>Biological mechanism:</w:t>
      </w:r>
      <w:r w:rsidRPr="001553FD">
        <w:rPr>
          <w:rFonts w:asciiTheme="majorBidi" w:eastAsia="Times New Roman" w:hAnsiTheme="majorBidi" w:cstheme="majorBidi"/>
          <w:kern w:val="0"/>
          <w14:ligatures w14:val="none"/>
        </w:rPr>
        <w:t xml:space="preserve"> Nuclear envelope irregularity is a classic cytological feature of malignancy. As cells undergo malignant transformation, nuclear membranes become convoluted with deep infoldings, projections, and irregular contours. HOG quantifies this irregularity through multi-directional gradient patterns that differ systematically between benign (smooth, circular) and malignant (irregular, angular) nuclei.</w:t>
      </w:r>
    </w:p>
    <w:p w14:paraId="49EAFB80" w14:textId="77777777" w:rsidR="00C027E4" w:rsidRPr="001553FD" w:rsidRDefault="00C027E4" w:rsidP="00C027E4">
      <w:pPr>
        <w:spacing w:before="100" w:beforeAutospacing="1" w:after="100" w:afterAutospacing="1" w:line="240" w:lineRule="auto"/>
        <w:outlineLvl w:val="3"/>
        <w:rPr>
          <w:rFonts w:asciiTheme="majorBidi" w:eastAsia="Times New Roman" w:hAnsiTheme="majorBidi" w:cstheme="majorBidi"/>
          <w:b/>
          <w:bCs/>
          <w:kern w:val="0"/>
          <w14:ligatures w14:val="none"/>
        </w:rPr>
      </w:pPr>
      <w:r w:rsidRPr="001553FD">
        <w:rPr>
          <w:rFonts w:asciiTheme="majorBidi" w:eastAsia="Times New Roman" w:hAnsiTheme="majorBidi" w:cstheme="majorBidi"/>
          <w:b/>
          <w:bCs/>
          <w:kern w:val="0"/>
          <w14:ligatures w14:val="none"/>
        </w:rPr>
        <w:t>3.3.2 Local Binary Pattern (LBP) Texture Analysis</w:t>
      </w:r>
    </w:p>
    <w:p w14:paraId="56BF3DEF" w14:textId="77777777" w:rsidR="00C027E4" w:rsidRPr="001553FD" w:rsidRDefault="00C027E4" w:rsidP="00C027E4">
      <w:pPr>
        <w:spacing w:before="100" w:beforeAutospacing="1" w:after="100" w:afterAutospacing="1"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b/>
          <w:bCs/>
          <w:kern w:val="0"/>
          <w14:ligatures w14:val="none"/>
        </w:rPr>
        <w:t>Mathematical definition:</w:t>
      </w:r>
    </w:p>
    <w:p w14:paraId="01B7CAE7" w14:textId="77777777" w:rsidR="00C027E4" w:rsidRPr="001553FD" w:rsidRDefault="00C027E4" w:rsidP="00C027E4">
      <w:pPr>
        <w:spacing w:before="100" w:beforeAutospacing="1" w:after="100" w:afterAutospacing="1"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kern w:val="0"/>
          <w14:ligatures w14:val="none"/>
        </w:rPr>
        <w:t>For each pixel at position (</w:t>
      </w:r>
      <w:proofErr w:type="spellStart"/>
      <w:r w:rsidRPr="001553FD">
        <w:rPr>
          <w:rFonts w:asciiTheme="majorBidi" w:eastAsia="Times New Roman" w:hAnsiTheme="majorBidi" w:cstheme="majorBidi"/>
          <w:kern w:val="0"/>
          <w14:ligatures w14:val="none"/>
        </w:rPr>
        <w:t>x_c</w:t>
      </w:r>
      <w:proofErr w:type="spellEnd"/>
      <w:r w:rsidRPr="001553FD">
        <w:rPr>
          <w:rFonts w:asciiTheme="majorBidi" w:eastAsia="Times New Roman" w:hAnsiTheme="majorBidi" w:cstheme="majorBidi"/>
          <w:kern w:val="0"/>
          <w14:ligatures w14:val="none"/>
        </w:rPr>
        <w:t xml:space="preserve">, </w:t>
      </w:r>
      <w:proofErr w:type="spellStart"/>
      <w:r w:rsidRPr="001553FD">
        <w:rPr>
          <w:rFonts w:asciiTheme="majorBidi" w:eastAsia="Times New Roman" w:hAnsiTheme="majorBidi" w:cstheme="majorBidi"/>
          <w:kern w:val="0"/>
          <w14:ligatures w14:val="none"/>
        </w:rPr>
        <w:t>y_c</w:t>
      </w:r>
      <w:proofErr w:type="spellEnd"/>
      <w:r w:rsidRPr="001553FD">
        <w:rPr>
          <w:rFonts w:asciiTheme="majorBidi" w:eastAsia="Times New Roman" w:hAnsiTheme="majorBidi" w:cstheme="majorBidi"/>
          <w:kern w:val="0"/>
          <w14:ligatures w14:val="none"/>
        </w:rPr>
        <w:t>), compare its intensity with 8 surrounding neighbors in a 3×3 window:</w:t>
      </w:r>
    </w:p>
    <w:p w14:paraId="02EFA191" w14:textId="77777777" w:rsidR="00C027E4" w:rsidRPr="001553FD" w:rsidRDefault="00C027E4" w:rsidP="00C027E4">
      <w:pPr>
        <w:spacing w:before="100" w:beforeAutospacing="1" w:after="100" w:afterAutospacing="1"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b/>
          <w:bCs/>
          <w:kern w:val="0"/>
          <w14:ligatures w14:val="none"/>
        </w:rPr>
        <w:t>LBP(</w:t>
      </w:r>
      <w:proofErr w:type="spellStart"/>
      <w:r w:rsidRPr="001553FD">
        <w:rPr>
          <w:rFonts w:asciiTheme="majorBidi" w:eastAsia="Times New Roman" w:hAnsiTheme="majorBidi" w:cstheme="majorBidi"/>
          <w:b/>
          <w:bCs/>
          <w:kern w:val="0"/>
          <w14:ligatures w14:val="none"/>
        </w:rPr>
        <w:t>x_c,y_c</w:t>
      </w:r>
      <w:proofErr w:type="spellEnd"/>
      <w:r w:rsidRPr="001553FD">
        <w:rPr>
          <w:rFonts w:asciiTheme="majorBidi" w:eastAsia="Times New Roman" w:hAnsiTheme="majorBidi" w:cstheme="majorBidi"/>
          <w:b/>
          <w:bCs/>
          <w:kern w:val="0"/>
          <w14:ligatures w14:val="none"/>
        </w:rPr>
        <w:t>) = Σₙ₌₀⁷ s(</w:t>
      </w:r>
      <w:proofErr w:type="spellStart"/>
      <w:r w:rsidRPr="001553FD">
        <w:rPr>
          <w:rFonts w:asciiTheme="majorBidi" w:eastAsia="Times New Roman" w:hAnsiTheme="majorBidi" w:cstheme="majorBidi"/>
          <w:b/>
          <w:bCs/>
          <w:kern w:val="0"/>
          <w14:ligatures w14:val="none"/>
        </w:rPr>
        <w:t>i</w:t>
      </w:r>
      <w:proofErr w:type="spellEnd"/>
      <w:r w:rsidRPr="001553FD">
        <w:rPr>
          <w:rFonts w:asciiTheme="majorBidi" w:eastAsia="Times New Roman" w:hAnsiTheme="majorBidi" w:cstheme="majorBidi"/>
          <w:b/>
          <w:bCs/>
          <w:kern w:val="0"/>
          <w14:ligatures w14:val="none"/>
        </w:rPr>
        <w:t xml:space="preserve">ₙ − </w:t>
      </w:r>
      <w:proofErr w:type="spellStart"/>
      <w:r w:rsidRPr="001553FD">
        <w:rPr>
          <w:rFonts w:asciiTheme="majorBidi" w:eastAsia="Times New Roman" w:hAnsiTheme="majorBidi" w:cstheme="majorBidi"/>
          <w:b/>
          <w:bCs/>
          <w:kern w:val="0"/>
          <w14:ligatures w14:val="none"/>
        </w:rPr>
        <w:t>i_c</w:t>
      </w:r>
      <w:proofErr w:type="spellEnd"/>
      <w:r w:rsidRPr="001553FD">
        <w:rPr>
          <w:rFonts w:asciiTheme="majorBidi" w:eastAsia="Times New Roman" w:hAnsiTheme="majorBidi" w:cstheme="majorBidi"/>
          <w:b/>
          <w:bCs/>
          <w:kern w:val="0"/>
          <w14:ligatures w14:val="none"/>
        </w:rPr>
        <w:t>)·2ⁿ</w:t>
      </w:r>
    </w:p>
    <w:p w14:paraId="3E15DA25" w14:textId="77777777" w:rsidR="00C027E4" w:rsidRPr="001553FD" w:rsidRDefault="00C027E4" w:rsidP="00C027E4">
      <w:pPr>
        <w:spacing w:before="100" w:beforeAutospacing="1" w:after="100" w:afterAutospacing="1"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kern w:val="0"/>
          <w14:ligatures w14:val="none"/>
        </w:rPr>
        <w:t>where:</w:t>
      </w:r>
    </w:p>
    <w:p w14:paraId="675E9D31" w14:textId="77777777" w:rsidR="00C027E4" w:rsidRPr="001553FD" w:rsidRDefault="00C027E4" w:rsidP="00C027E4">
      <w:pPr>
        <w:numPr>
          <w:ilvl w:val="0"/>
          <w:numId w:val="97"/>
        </w:numPr>
        <w:spacing w:before="100" w:beforeAutospacing="1" w:after="100" w:afterAutospacing="1" w:line="240" w:lineRule="auto"/>
        <w:rPr>
          <w:rFonts w:asciiTheme="majorBidi" w:eastAsia="Times New Roman" w:hAnsiTheme="majorBidi" w:cstheme="majorBidi"/>
          <w:kern w:val="0"/>
          <w14:ligatures w14:val="none"/>
        </w:rPr>
      </w:pPr>
      <w:proofErr w:type="spellStart"/>
      <w:r w:rsidRPr="001553FD">
        <w:rPr>
          <w:rFonts w:asciiTheme="majorBidi" w:eastAsia="Times New Roman" w:hAnsiTheme="majorBidi" w:cstheme="majorBidi"/>
          <w:kern w:val="0"/>
          <w14:ligatures w14:val="none"/>
        </w:rPr>
        <w:t>i_c</w:t>
      </w:r>
      <w:proofErr w:type="spellEnd"/>
      <w:r w:rsidRPr="001553FD">
        <w:rPr>
          <w:rFonts w:asciiTheme="majorBidi" w:eastAsia="Times New Roman" w:hAnsiTheme="majorBidi" w:cstheme="majorBidi"/>
          <w:kern w:val="0"/>
          <w14:ligatures w14:val="none"/>
        </w:rPr>
        <w:t xml:space="preserve"> = intensity of center pixel</w:t>
      </w:r>
    </w:p>
    <w:p w14:paraId="33C15E9B" w14:textId="77777777" w:rsidR="00C027E4" w:rsidRPr="001553FD" w:rsidRDefault="00C027E4" w:rsidP="00C027E4">
      <w:pPr>
        <w:numPr>
          <w:ilvl w:val="0"/>
          <w:numId w:val="97"/>
        </w:numPr>
        <w:spacing w:before="100" w:beforeAutospacing="1" w:after="100" w:afterAutospacing="1" w:line="240" w:lineRule="auto"/>
        <w:rPr>
          <w:rFonts w:asciiTheme="majorBidi" w:eastAsia="Times New Roman" w:hAnsiTheme="majorBidi" w:cstheme="majorBidi"/>
          <w:kern w:val="0"/>
          <w14:ligatures w14:val="none"/>
        </w:rPr>
      </w:pPr>
      <w:proofErr w:type="spellStart"/>
      <w:r w:rsidRPr="001553FD">
        <w:rPr>
          <w:rFonts w:asciiTheme="majorBidi" w:eastAsia="Times New Roman" w:hAnsiTheme="majorBidi" w:cstheme="majorBidi"/>
          <w:kern w:val="0"/>
          <w14:ligatures w14:val="none"/>
        </w:rPr>
        <w:t>i</w:t>
      </w:r>
      <w:proofErr w:type="spellEnd"/>
      <w:r w:rsidRPr="001553FD">
        <w:rPr>
          <w:rFonts w:asciiTheme="majorBidi" w:eastAsia="Times New Roman" w:hAnsiTheme="majorBidi" w:cstheme="majorBidi"/>
          <w:kern w:val="0"/>
          <w14:ligatures w14:val="none"/>
        </w:rPr>
        <w:t>ₙ = intensity of n-</w:t>
      </w:r>
      <w:proofErr w:type="spellStart"/>
      <w:r w:rsidRPr="001553FD">
        <w:rPr>
          <w:rFonts w:asciiTheme="majorBidi" w:eastAsia="Times New Roman" w:hAnsiTheme="majorBidi" w:cstheme="majorBidi"/>
          <w:kern w:val="0"/>
          <w14:ligatures w14:val="none"/>
        </w:rPr>
        <w:t>th</w:t>
      </w:r>
      <w:proofErr w:type="spellEnd"/>
      <w:r w:rsidRPr="001553FD">
        <w:rPr>
          <w:rFonts w:asciiTheme="majorBidi" w:eastAsia="Times New Roman" w:hAnsiTheme="majorBidi" w:cstheme="majorBidi"/>
          <w:kern w:val="0"/>
          <w14:ligatures w14:val="none"/>
        </w:rPr>
        <w:t xml:space="preserve"> neighbor (n=0 to 7, clockwise from top-left)</w:t>
      </w:r>
    </w:p>
    <w:p w14:paraId="1C57392D" w14:textId="77777777" w:rsidR="00C027E4" w:rsidRPr="001553FD" w:rsidRDefault="00C027E4" w:rsidP="00C027E4">
      <w:pPr>
        <w:numPr>
          <w:ilvl w:val="0"/>
          <w:numId w:val="97"/>
        </w:numPr>
        <w:spacing w:before="100" w:beforeAutospacing="1" w:after="100" w:afterAutospacing="1"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kern w:val="0"/>
          <w14:ligatures w14:val="none"/>
        </w:rPr>
        <w:t>s(x) = 1 if x ≥ 0, else 0 (sign function creating binary code)</w:t>
      </w:r>
    </w:p>
    <w:p w14:paraId="59393728" w14:textId="77777777" w:rsidR="00C027E4" w:rsidRPr="001553FD" w:rsidRDefault="00C027E4" w:rsidP="00C027E4">
      <w:pPr>
        <w:spacing w:before="100" w:beforeAutospacing="1" w:after="100" w:afterAutospacing="1"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kern w:val="0"/>
          <w14:ligatures w14:val="none"/>
        </w:rPr>
        <w:t>This produces values in [0, 255] encoding local texture patterns.</w:t>
      </w:r>
    </w:p>
    <w:p w14:paraId="0305E223" w14:textId="77777777" w:rsidR="00C027E4" w:rsidRPr="001553FD" w:rsidRDefault="00C027E4" w:rsidP="00C027E4">
      <w:pPr>
        <w:spacing w:before="100" w:beforeAutospacing="1" w:after="100" w:afterAutospacing="1"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b/>
          <w:bCs/>
          <w:kern w:val="0"/>
          <w14:ligatures w14:val="none"/>
        </w:rPr>
        <w:t>Uniform patterns:</w:t>
      </w:r>
      <w:r w:rsidRPr="001553FD">
        <w:rPr>
          <w:rFonts w:asciiTheme="majorBidi" w:eastAsia="Times New Roman" w:hAnsiTheme="majorBidi" w:cstheme="majorBidi"/>
          <w:kern w:val="0"/>
          <w14:ligatures w14:val="none"/>
        </w:rPr>
        <w:t xml:space="preserve"> A pattern is "uniform" if it has at most 2 bitwise transitions (0→1 or 1→0) in its circular binary code. Example: 00011110 is uniform (2 transitions), 01010101 is not (8 transitions). Uniform patterns represent ~90% of all patterns and correspond to texture primitives (corners, edges, spots). We use </w:t>
      </w:r>
      <w:r w:rsidRPr="001553FD">
        <w:rPr>
          <w:rFonts w:asciiTheme="majorBidi" w:eastAsia="Times New Roman" w:hAnsiTheme="majorBidi" w:cstheme="majorBidi"/>
          <w:b/>
          <w:bCs/>
          <w:kern w:val="0"/>
          <w14:ligatures w14:val="none"/>
        </w:rPr>
        <w:t>rotation-invariant uniform LBP</w:t>
      </w:r>
      <w:r w:rsidRPr="001553FD">
        <w:rPr>
          <w:rFonts w:asciiTheme="majorBidi" w:eastAsia="Times New Roman" w:hAnsiTheme="majorBidi" w:cstheme="majorBidi"/>
          <w:kern w:val="0"/>
          <w14:ligatures w14:val="none"/>
        </w:rPr>
        <w:t xml:space="preserve"> which groups rotationally equivalent patterns, reducing from 256 to 59 patterns.</w:t>
      </w:r>
    </w:p>
    <w:p w14:paraId="13C0FBB6" w14:textId="77777777" w:rsidR="00C027E4" w:rsidRPr="001553FD" w:rsidRDefault="00C027E4" w:rsidP="00C027E4">
      <w:pPr>
        <w:spacing w:before="100" w:beforeAutospacing="1" w:after="100" w:afterAutospacing="1"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b/>
          <w:bCs/>
          <w:kern w:val="0"/>
          <w14:ligatures w14:val="none"/>
        </w:rPr>
        <w:t>Implementation:</w:t>
      </w:r>
    </w:p>
    <w:p w14:paraId="6D8521ED" w14:textId="77777777" w:rsidR="00C027E4" w:rsidRPr="001553FD" w:rsidRDefault="00C027E4" w:rsidP="00C027E4">
      <w:pPr>
        <w:numPr>
          <w:ilvl w:val="0"/>
          <w:numId w:val="98"/>
        </w:numPr>
        <w:spacing w:before="100" w:beforeAutospacing="1" w:after="100" w:afterAutospacing="1"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kern w:val="0"/>
          <w14:ligatures w14:val="none"/>
        </w:rPr>
        <w:t>Compute LBP code for each pixel</w:t>
      </w:r>
    </w:p>
    <w:p w14:paraId="27736368" w14:textId="77777777" w:rsidR="00C027E4" w:rsidRPr="001553FD" w:rsidRDefault="00C027E4" w:rsidP="00C027E4">
      <w:pPr>
        <w:numPr>
          <w:ilvl w:val="0"/>
          <w:numId w:val="98"/>
        </w:numPr>
        <w:spacing w:before="100" w:beforeAutospacing="1" w:after="100" w:afterAutospacing="1"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kern w:val="0"/>
          <w14:ligatures w14:val="none"/>
        </w:rPr>
        <w:t>Divide image into cells of 32×32 pixels → 4×4 grid of cells</w:t>
      </w:r>
    </w:p>
    <w:p w14:paraId="10B94C40" w14:textId="77777777" w:rsidR="00C027E4" w:rsidRPr="001553FD" w:rsidRDefault="00C027E4" w:rsidP="00C027E4">
      <w:pPr>
        <w:numPr>
          <w:ilvl w:val="0"/>
          <w:numId w:val="98"/>
        </w:numPr>
        <w:spacing w:before="100" w:beforeAutospacing="1" w:after="100" w:afterAutospacing="1"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kern w:val="0"/>
          <w14:ligatures w14:val="none"/>
        </w:rPr>
        <w:t>For each cell, create 59-bin histogram of uniform LBP patterns</w:t>
      </w:r>
    </w:p>
    <w:p w14:paraId="2FAEE0F5" w14:textId="77777777" w:rsidR="00C027E4" w:rsidRPr="001553FD" w:rsidRDefault="00C027E4" w:rsidP="00C027E4">
      <w:pPr>
        <w:numPr>
          <w:ilvl w:val="0"/>
          <w:numId w:val="98"/>
        </w:numPr>
        <w:spacing w:before="100" w:beforeAutospacing="1" w:after="100" w:afterAutospacing="1"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kern w:val="0"/>
          <w14:ligatures w14:val="none"/>
        </w:rPr>
        <w:t xml:space="preserve">L2-normalize each histogram: </w:t>
      </w:r>
      <w:proofErr w:type="spellStart"/>
      <w:r w:rsidRPr="001553FD">
        <w:rPr>
          <w:rFonts w:asciiTheme="majorBidi" w:eastAsia="Times New Roman" w:hAnsiTheme="majorBidi" w:cstheme="majorBidi"/>
          <w:b/>
          <w:bCs/>
          <w:kern w:val="0"/>
          <w14:ligatures w14:val="none"/>
        </w:rPr>
        <w:t>h_normalized</w:t>
      </w:r>
      <w:proofErr w:type="spellEnd"/>
      <w:r w:rsidRPr="001553FD">
        <w:rPr>
          <w:rFonts w:asciiTheme="majorBidi" w:eastAsia="Times New Roman" w:hAnsiTheme="majorBidi" w:cstheme="majorBidi"/>
          <w:b/>
          <w:bCs/>
          <w:kern w:val="0"/>
          <w14:ligatures w14:val="none"/>
        </w:rPr>
        <w:t xml:space="preserve"> = h / √(Σh² + ε)</w:t>
      </w:r>
    </w:p>
    <w:p w14:paraId="62F8E933" w14:textId="77777777" w:rsidR="00C027E4" w:rsidRPr="001553FD" w:rsidRDefault="00C027E4" w:rsidP="00C027E4">
      <w:pPr>
        <w:numPr>
          <w:ilvl w:val="0"/>
          <w:numId w:val="98"/>
        </w:numPr>
        <w:spacing w:before="100" w:beforeAutospacing="1" w:after="100" w:afterAutospacing="1"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kern w:val="0"/>
          <w14:ligatures w14:val="none"/>
        </w:rPr>
        <w:t>Concatenate all cell histograms</w:t>
      </w:r>
    </w:p>
    <w:p w14:paraId="02172D56" w14:textId="77777777" w:rsidR="00C027E4" w:rsidRPr="001553FD" w:rsidRDefault="00C027E4" w:rsidP="00C027E4">
      <w:pPr>
        <w:spacing w:before="100" w:beforeAutospacing="1" w:after="100" w:afterAutospacing="1"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b/>
          <w:bCs/>
          <w:kern w:val="0"/>
          <w14:ligatures w14:val="none"/>
        </w:rPr>
        <w:t>Number of features:</w:t>
      </w:r>
      <w:r w:rsidRPr="001553FD">
        <w:rPr>
          <w:rFonts w:asciiTheme="majorBidi" w:eastAsia="Times New Roman" w:hAnsiTheme="majorBidi" w:cstheme="majorBidi"/>
          <w:kern w:val="0"/>
          <w14:ligatures w14:val="none"/>
        </w:rPr>
        <w:t xml:space="preserve"> 4×4 cells × 59 bins = </w:t>
      </w:r>
      <w:r w:rsidRPr="001553FD">
        <w:rPr>
          <w:rFonts w:asciiTheme="majorBidi" w:eastAsia="Times New Roman" w:hAnsiTheme="majorBidi" w:cstheme="majorBidi"/>
          <w:b/>
          <w:bCs/>
          <w:kern w:val="0"/>
          <w14:ligatures w14:val="none"/>
        </w:rPr>
        <w:t>944 features</w:t>
      </w:r>
    </w:p>
    <w:p w14:paraId="4E32ED9F" w14:textId="77777777" w:rsidR="00C027E4" w:rsidRPr="001553FD" w:rsidRDefault="00C027E4" w:rsidP="00C027E4">
      <w:pPr>
        <w:spacing w:before="100" w:beforeAutospacing="1" w:after="100" w:afterAutospacing="1"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b/>
          <w:bCs/>
          <w:kern w:val="0"/>
          <w14:ligatures w14:val="none"/>
        </w:rPr>
        <w:t>Clinical relevance:</w:t>
      </w:r>
      <w:r w:rsidRPr="001553FD">
        <w:rPr>
          <w:rFonts w:asciiTheme="majorBidi" w:eastAsia="Times New Roman" w:hAnsiTheme="majorBidi" w:cstheme="majorBidi"/>
          <w:kern w:val="0"/>
          <w14:ligatures w14:val="none"/>
        </w:rPr>
        <w:t xml:space="preserve"> LBP captures chromatin texture patterns in cell nuclei. Benign cells exhibit coarse chromatin with distinct granules (high LBP code variance, irregular patterns). Malignant cells show fine, densely packed chromatin (more uniform LBP codes, repeated patterns). The rotation invariance ensures our features work regardless of tissue orientation on the slide.</w:t>
      </w:r>
    </w:p>
    <w:p w14:paraId="12D2BB24" w14:textId="77777777" w:rsidR="00C027E4" w:rsidRPr="001553FD" w:rsidRDefault="00C027E4" w:rsidP="00C027E4">
      <w:pPr>
        <w:spacing w:before="100" w:beforeAutospacing="1" w:after="100" w:afterAutospacing="1"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b/>
          <w:bCs/>
          <w:kern w:val="0"/>
          <w14:ligatures w14:val="none"/>
        </w:rPr>
        <w:t>Biological basis:</w:t>
      </w:r>
      <w:r w:rsidRPr="001553FD">
        <w:rPr>
          <w:rFonts w:asciiTheme="majorBidi" w:eastAsia="Times New Roman" w:hAnsiTheme="majorBidi" w:cstheme="majorBidi"/>
          <w:kern w:val="0"/>
          <w14:ligatures w14:val="none"/>
        </w:rPr>
        <w:t xml:space="preserve"> Chromatin (DNA-protein complex) organization changes during malignant transformation. Benign nuclei have heterochromatin clumps and euchromatin regions creating coarse texture. Malignant nuclei have abnormal chromatin condensation and distribution, often </w:t>
      </w:r>
      <w:r w:rsidRPr="001553FD">
        <w:rPr>
          <w:rFonts w:asciiTheme="majorBidi" w:eastAsia="Times New Roman" w:hAnsiTheme="majorBidi" w:cstheme="majorBidi"/>
          <w:kern w:val="0"/>
          <w14:ligatures w14:val="none"/>
        </w:rPr>
        <w:lastRenderedPageBreak/>
        <w:t>appearing finely granular or hyperchromatic under microscopy. LBP quantifies these microscopic texture differences.</w:t>
      </w:r>
    </w:p>
    <w:p w14:paraId="39621E68" w14:textId="77777777" w:rsidR="00C027E4" w:rsidRPr="001553FD" w:rsidRDefault="00C027E4" w:rsidP="00C027E4">
      <w:pPr>
        <w:spacing w:before="100" w:beforeAutospacing="1" w:after="100" w:afterAutospacing="1" w:line="240" w:lineRule="auto"/>
        <w:outlineLvl w:val="3"/>
        <w:rPr>
          <w:rFonts w:asciiTheme="majorBidi" w:eastAsia="Times New Roman" w:hAnsiTheme="majorBidi" w:cstheme="majorBidi"/>
          <w:b/>
          <w:bCs/>
          <w:kern w:val="0"/>
          <w14:ligatures w14:val="none"/>
        </w:rPr>
      </w:pPr>
      <w:r w:rsidRPr="001553FD">
        <w:rPr>
          <w:rFonts w:asciiTheme="majorBidi" w:eastAsia="Times New Roman" w:hAnsiTheme="majorBidi" w:cstheme="majorBidi"/>
          <w:b/>
          <w:bCs/>
          <w:kern w:val="0"/>
          <w14:ligatures w14:val="none"/>
        </w:rPr>
        <w:t>3.3.3 Intensity Histogram Features</w:t>
      </w:r>
    </w:p>
    <w:p w14:paraId="04355CD1" w14:textId="77777777" w:rsidR="00C027E4" w:rsidRPr="001553FD" w:rsidRDefault="00C027E4" w:rsidP="00C027E4">
      <w:pPr>
        <w:spacing w:before="100" w:beforeAutospacing="1" w:after="100" w:afterAutospacing="1"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b/>
          <w:bCs/>
          <w:kern w:val="0"/>
          <w14:ligatures w14:val="none"/>
        </w:rPr>
        <w:t>Statistical moments of pixel intensity distribution:</w:t>
      </w:r>
    </w:p>
    <w:p w14:paraId="0E367A06" w14:textId="77777777" w:rsidR="00C027E4" w:rsidRPr="001553FD" w:rsidRDefault="00C027E4" w:rsidP="00C027E4">
      <w:pPr>
        <w:spacing w:before="100" w:beforeAutospacing="1" w:after="100" w:afterAutospacing="1"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kern w:val="0"/>
          <w14:ligatures w14:val="none"/>
        </w:rPr>
        <w:t>Let I be the set of all pixel intensities in the preprocessed image. We compute:</w:t>
      </w:r>
    </w:p>
    <w:p w14:paraId="5AF3DF37" w14:textId="77777777" w:rsidR="00C027E4" w:rsidRPr="001553FD" w:rsidRDefault="00C027E4" w:rsidP="00C027E4">
      <w:pPr>
        <w:numPr>
          <w:ilvl w:val="0"/>
          <w:numId w:val="99"/>
        </w:numPr>
        <w:spacing w:before="100" w:beforeAutospacing="1" w:after="100" w:afterAutospacing="1"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b/>
          <w:bCs/>
          <w:kern w:val="0"/>
          <w14:ligatures w14:val="none"/>
        </w:rPr>
        <w:t>Mean (first moment):</w:t>
      </w:r>
      <w:r w:rsidRPr="001553FD">
        <w:rPr>
          <w:rFonts w:asciiTheme="majorBidi" w:eastAsia="Times New Roman" w:hAnsiTheme="majorBidi" w:cstheme="majorBidi"/>
          <w:kern w:val="0"/>
          <w14:ligatures w14:val="none"/>
        </w:rPr>
        <w:t xml:space="preserve"> </w:t>
      </w:r>
      <w:r w:rsidRPr="001553FD">
        <w:rPr>
          <w:rFonts w:asciiTheme="majorBidi" w:eastAsia="Times New Roman" w:hAnsiTheme="majorBidi" w:cstheme="majorBidi"/>
          <w:b/>
          <w:bCs/>
          <w:kern w:val="0"/>
          <w14:ligatures w14:val="none"/>
        </w:rPr>
        <w:t>μ = (1/N) Σᵢ I(</w:t>
      </w:r>
      <w:proofErr w:type="spellStart"/>
      <w:r w:rsidRPr="001553FD">
        <w:rPr>
          <w:rFonts w:asciiTheme="majorBidi" w:eastAsia="Times New Roman" w:hAnsiTheme="majorBidi" w:cstheme="majorBidi"/>
          <w:b/>
          <w:bCs/>
          <w:kern w:val="0"/>
          <w14:ligatures w14:val="none"/>
        </w:rPr>
        <w:t>i</w:t>
      </w:r>
      <w:proofErr w:type="spellEnd"/>
      <w:r w:rsidRPr="001553FD">
        <w:rPr>
          <w:rFonts w:asciiTheme="majorBidi" w:eastAsia="Times New Roman" w:hAnsiTheme="majorBidi" w:cstheme="majorBidi"/>
          <w:b/>
          <w:bCs/>
          <w:kern w:val="0"/>
          <w14:ligatures w14:val="none"/>
        </w:rPr>
        <w:t>)</w:t>
      </w:r>
      <w:r w:rsidRPr="001553FD">
        <w:rPr>
          <w:rFonts w:asciiTheme="majorBidi" w:eastAsia="Times New Roman" w:hAnsiTheme="majorBidi" w:cstheme="majorBidi"/>
          <w:kern w:val="0"/>
          <w14:ligatures w14:val="none"/>
        </w:rPr>
        <w:t xml:space="preserve"> Interpretation: Average staining intensity; malignant tissue often darker (hyperchromatism)</w:t>
      </w:r>
    </w:p>
    <w:p w14:paraId="58C7332C" w14:textId="77777777" w:rsidR="00C027E4" w:rsidRPr="001553FD" w:rsidRDefault="00C027E4" w:rsidP="00C027E4">
      <w:pPr>
        <w:numPr>
          <w:ilvl w:val="0"/>
          <w:numId w:val="99"/>
        </w:numPr>
        <w:spacing w:before="100" w:beforeAutospacing="1" w:after="100" w:afterAutospacing="1"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b/>
          <w:bCs/>
          <w:kern w:val="0"/>
          <w14:ligatures w14:val="none"/>
        </w:rPr>
        <w:t>Variance (second central moment):</w:t>
      </w:r>
      <w:r w:rsidRPr="001553FD">
        <w:rPr>
          <w:rFonts w:asciiTheme="majorBidi" w:eastAsia="Times New Roman" w:hAnsiTheme="majorBidi" w:cstheme="majorBidi"/>
          <w:kern w:val="0"/>
          <w14:ligatures w14:val="none"/>
        </w:rPr>
        <w:t xml:space="preserve"> </w:t>
      </w:r>
      <w:r w:rsidRPr="001553FD">
        <w:rPr>
          <w:rFonts w:asciiTheme="majorBidi" w:eastAsia="Times New Roman" w:hAnsiTheme="majorBidi" w:cstheme="majorBidi"/>
          <w:b/>
          <w:bCs/>
          <w:kern w:val="0"/>
          <w14:ligatures w14:val="none"/>
        </w:rPr>
        <w:t>σ² = (1/N) Σᵢ (I(</w:t>
      </w:r>
      <w:proofErr w:type="spellStart"/>
      <w:r w:rsidRPr="001553FD">
        <w:rPr>
          <w:rFonts w:asciiTheme="majorBidi" w:eastAsia="Times New Roman" w:hAnsiTheme="majorBidi" w:cstheme="majorBidi"/>
          <w:b/>
          <w:bCs/>
          <w:kern w:val="0"/>
          <w14:ligatures w14:val="none"/>
        </w:rPr>
        <w:t>i</w:t>
      </w:r>
      <w:proofErr w:type="spellEnd"/>
      <w:r w:rsidRPr="001553FD">
        <w:rPr>
          <w:rFonts w:asciiTheme="majorBidi" w:eastAsia="Times New Roman" w:hAnsiTheme="majorBidi" w:cstheme="majorBidi"/>
          <w:b/>
          <w:bCs/>
          <w:kern w:val="0"/>
          <w14:ligatures w14:val="none"/>
        </w:rPr>
        <w:t>) − μ)²</w:t>
      </w:r>
      <w:r w:rsidRPr="001553FD">
        <w:rPr>
          <w:rFonts w:asciiTheme="majorBidi" w:eastAsia="Times New Roman" w:hAnsiTheme="majorBidi" w:cstheme="majorBidi"/>
          <w:kern w:val="0"/>
          <w14:ligatures w14:val="none"/>
        </w:rPr>
        <w:t xml:space="preserve"> Interpretation: Intensity heterogeneity; malignant tissue more variable</w:t>
      </w:r>
    </w:p>
    <w:p w14:paraId="6D02F1ED" w14:textId="77777777" w:rsidR="00C027E4" w:rsidRPr="001553FD" w:rsidRDefault="00C027E4" w:rsidP="00C027E4">
      <w:pPr>
        <w:numPr>
          <w:ilvl w:val="0"/>
          <w:numId w:val="99"/>
        </w:numPr>
        <w:spacing w:before="100" w:beforeAutospacing="1" w:after="100" w:afterAutospacing="1"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b/>
          <w:bCs/>
          <w:kern w:val="0"/>
          <w14:ligatures w14:val="none"/>
        </w:rPr>
        <w:t>Skewness (third standardized moment):</w:t>
      </w:r>
      <w:r w:rsidRPr="001553FD">
        <w:rPr>
          <w:rFonts w:asciiTheme="majorBidi" w:eastAsia="Times New Roman" w:hAnsiTheme="majorBidi" w:cstheme="majorBidi"/>
          <w:kern w:val="0"/>
          <w14:ligatures w14:val="none"/>
        </w:rPr>
        <w:t xml:space="preserve"> </w:t>
      </w:r>
      <w:r w:rsidRPr="001553FD">
        <w:rPr>
          <w:rFonts w:asciiTheme="majorBidi" w:eastAsia="Times New Roman" w:hAnsiTheme="majorBidi" w:cstheme="majorBidi"/>
          <w:b/>
          <w:bCs/>
          <w:kern w:val="0"/>
          <w14:ligatures w14:val="none"/>
        </w:rPr>
        <w:t>γ₁ = E[(I−μ)³]/σ³ = (1/N) Σᵢ ((I(</w:t>
      </w:r>
      <w:proofErr w:type="spellStart"/>
      <w:r w:rsidRPr="001553FD">
        <w:rPr>
          <w:rFonts w:asciiTheme="majorBidi" w:eastAsia="Times New Roman" w:hAnsiTheme="majorBidi" w:cstheme="majorBidi"/>
          <w:b/>
          <w:bCs/>
          <w:kern w:val="0"/>
          <w14:ligatures w14:val="none"/>
        </w:rPr>
        <w:t>i</w:t>
      </w:r>
      <w:proofErr w:type="spellEnd"/>
      <w:r w:rsidRPr="001553FD">
        <w:rPr>
          <w:rFonts w:asciiTheme="majorBidi" w:eastAsia="Times New Roman" w:hAnsiTheme="majorBidi" w:cstheme="majorBidi"/>
          <w:b/>
          <w:bCs/>
          <w:kern w:val="0"/>
          <w14:ligatures w14:val="none"/>
        </w:rPr>
        <w:t>)−μ)/σ)³</w:t>
      </w:r>
      <w:r w:rsidRPr="001553FD">
        <w:rPr>
          <w:rFonts w:asciiTheme="majorBidi" w:eastAsia="Times New Roman" w:hAnsiTheme="majorBidi" w:cstheme="majorBidi"/>
          <w:kern w:val="0"/>
          <w14:ligatures w14:val="none"/>
        </w:rPr>
        <w:t xml:space="preserve"> Interpretation: Asymmetry of distribution; negative skew indicates more dark pixels (nuclei-rich malignant tissue)</w:t>
      </w:r>
    </w:p>
    <w:p w14:paraId="25081439" w14:textId="77777777" w:rsidR="00C027E4" w:rsidRPr="001553FD" w:rsidRDefault="00C027E4" w:rsidP="00C027E4">
      <w:pPr>
        <w:numPr>
          <w:ilvl w:val="0"/>
          <w:numId w:val="99"/>
        </w:numPr>
        <w:spacing w:before="100" w:beforeAutospacing="1" w:after="100" w:afterAutospacing="1"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b/>
          <w:bCs/>
          <w:kern w:val="0"/>
          <w14:ligatures w14:val="none"/>
        </w:rPr>
        <w:t>Kurtosis (fourth standardized moment):</w:t>
      </w:r>
      <w:r w:rsidRPr="001553FD">
        <w:rPr>
          <w:rFonts w:asciiTheme="majorBidi" w:eastAsia="Times New Roman" w:hAnsiTheme="majorBidi" w:cstheme="majorBidi"/>
          <w:kern w:val="0"/>
          <w14:ligatures w14:val="none"/>
        </w:rPr>
        <w:t xml:space="preserve"> </w:t>
      </w:r>
      <w:r w:rsidRPr="001553FD">
        <w:rPr>
          <w:rFonts w:asciiTheme="majorBidi" w:eastAsia="Times New Roman" w:hAnsiTheme="majorBidi" w:cstheme="majorBidi"/>
          <w:b/>
          <w:bCs/>
          <w:kern w:val="0"/>
          <w14:ligatures w14:val="none"/>
        </w:rPr>
        <w:t>γ₂ = E[(I−μ)⁴]/σ⁴ − 3</w:t>
      </w:r>
      <w:r w:rsidRPr="001553FD">
        <w:rPr>
          <w:rFonts w:asciiTheme="majorBidi" w:eastAsia="Times New Roman" w:hAnsiTheme="majorBidi" w:cstheme="majorBidi"/>
          <w:kern w:val="0"/>
          <w14:ligatures w14:val="none"/>
        </w:rPr>
        <w:t xml:space="preserve"> Interpretation: Tail heaviness; high kurtosis indicates sharp peaks and heavy tails (extreme dark/bright regions)</w:t>
      </w:r>
    </w:p>
    <w:p w14:paraId="41FCA3C0" w14:textId="77777777" w:rsidR="00C027E4" w:rsidRPr="001553FD" w:rsidRDefault="00C027E4" w:rsidP="00C027E4">
      <w:pPr>
        <w:numPr>
          <w:ilvl w:val="0"/>
          <w:numId w:val="99"/>
        </w:numPr>
        <w:spacing w:before="100" w:beforeAutospacing="1" w:after="100" w:afterAutospacing="1"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b/>
          <w:bCs/>
          <w:kern w:val="0"/>
          <w14:ligatures w14:val="none"/>
        </w:rPr>
        <w:t>Percentiles:</w:t>
      </w:r>
      <w:r w:rsidRPr="001553FD">
        <w:rPr>
          <w:rFonts w:asciiTheme="majorBidi" w:eastAsia="Times New Roman" w:hAnsiTheme="majorBidi" w:cstheme="majorBidi"/>
          <w:kern w:val="0"/>
          <w14:ligatures w14:val="none"/>
        </w:rPr>
        <w:t xml:space="preserve"> </w:t>
      </w:r>
    </w:p>
    <w:p w14:paraId="1422DCD0" w14:textId="77777777" w:rsidR="00C027E4" w:rsidRPr="001553FD" w:rsidRDefault="00C027E4" w:rsidP="00C027E4">
      <w:pPr>
        <w:numPr>
          <w:ilvl w:val="1"/>
          <w:numId w:val="99"/>
        </w:numPr>
        <w:spacing w:before="100" w:beforeAutospacing="1" w:after="100" w:afterAutospacing="1"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kern w:val="0"/>
          <w14:ligatures w14:val="none"/>
        </w:rPr>
        <w:t>10th percentile: Value below which 10% of pixels fall</w:t>
      </w:r>
    </w:p>
    <w:p w14:paraId="187DC5CC" w14:textId="77777777" w:rsidR="00C027E4" w:rsidRPr="001553FD" w:rsidRDefault="00C027E4" w:rsidP="00C027E4">
      <w:pPr>
        <w:numPr>
          <w:ilvl w:val="1"/>
          <w:numId w:val="99"/>
        </w:numPr>
        <w:spacing w:before="100" w:beforeAutospacing="1" w:after="100" w:afterAutospacing="1"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kern w:val="0"/>
          <w14:ligatures w14:val="none"/>
        </w:rPr>
        <w:t>50th percentile (median): Robust central tendency estimate</w:t>
      </w:r>
    </w:p>
    <w:p w14:paraId="2C19D95C" w14:textId="77777777" w:rsidR="00C027E4" w:rsidRPr="001553FD" w:rsidRDefault="00C027E4" w:rsidP="00C027E4">
      <w:pPr>
        <w:numPr>
          <w:ilvl w:val="1"/>
          <w:numId w:val="99"/>
        </w:numPr>
        <w:spacing w:before="100" w:beforeAutospacing="1" w:after="100" w:afterAutospacing="1"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kern w:val="0"/>
          <w14:ligatures w14:val="none"/>
        </w:rPr>
        <w:t>90th percentile: Value below which 90% of pixels fall</w:t>
      </w:r>
    </w:p>
    <w:p w14:paraId="76B46560" w14:textId="77777777" w:rsidR="00C027E4" w:rsidRPr="001553FD" w:rsidRDefault="00C027E4" w:rsidP="00C027E4">
      <w:pPr>
        <w:spacing w:beforeAutospacing="1" w:after="0" w:afterAutospacing="1" w:line="240" w:lineRule="auto"/>
        <w:ind w:left="720"/>
        <w:rPr>
          <w:rFonts w:asciiTheme="majorBidi" w:eastAsia="Times New Roman" w:hAnsiTheme="majorBidi" w:cstheme="majorBidi"/>
          <w:kern w:val="0"/>
          <w14:ligatures w14:val="none"/>
        </w:rPr>
      </w:pPr>
      <w:r w:rsidRPr="001553FD">
        <w:rPr>
          <w:rFonts w:asciiTheme="majorBidi" w:eastAsia="Times New Roman" w:hAnsiTheme="majorBidi" w:cstheme="majorBidi"/>
          <w:kern w:val="0"/>
          <w14:ligatures w14:val="none"/>
        </w:rPr>
        <w:t>These quantiles are robust to outliers unlike moments.</w:t>
      </w:r>
    </w:p>
    <w:p w14:paraId="01A2149B" w14:textId="77777777" w:rsidR="00C027E4" w:rsidRPr="001553FD" w:rsidRDefault="00C027E4" w:rsidP="00C027E4">
      <w:pPr>
        <w:spacing w:before="100" w:beforeAutospacing="1" w:after="100" w:afterAutospacing="1"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b/>
          <w:bCs/>
          <w:kern w:val="0"/>
          <w14:ligatures w14:val="none"/>
        </w:rPr>
        <w:t>Number of features:</w:t>
      </w:r>
      <w:r w:rsidRPr="001553FD">
        <w:rPr>
          <w:rFonts w:asciiTheme="majorBidi" w:eastAsia="Times New Roman" w:hAnsiTheme="majorBidi" w:cstheme="majorBidi"/>
          <w:kern w:val="0"/>
          <w14:ligatures w14:val="none"/>
        </w:rPr>
        <w:t xml:space="preserve"> 4 moments + 3 percentiles = </w:t>
      </w:r>
      <w:r w:rsidRPr="001553FD">
        <w:rPr>
          <w:rFonts w:asciiTheme="majorBidi" w:eastAsia="Times New Roman" w:hAnsiTheme="majorBidi" w:cstheme="majorBidi"/>
          <w:b/>
          <w:bCs/>
          <w:kern w:val="0"/>
          <w14:ligatures w14:val="none"/>
        </w:rPr>
        <w:t>7 features</w:t>
      </w:r>
    </w:p>
    <w:p w14:paraId="41FD342F" w14:textId="77777777" w:rsidR="00C027E4" w:rsidRPr="001553FD" w:rsidRDefault="00C027E4" w:rsidP="00C027E4">
      <w:pPr>
        <w:spacing w:before="100" w:beforeAutospacing="1" w:after="100" w:afterAutospacing="1"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b/>
          <w:bCs/>
          <w:kern w:val="0"/>
          <w14:ligatures w14:val="none"/>
        </w:rPr>
        <w:t>Clinical interpretation:</w:t>
      </w:r>
      <w:r w:rsidRPr="001553FD">
        <w:rPr>
          <w:rFonts w:asciiTheme="majorBidi" w:eastAsia="Times New Roman" w:hAnsiTheme="majorBidi" w:cstheme="majorBidi"/>
          <w:kern w:val="0"/>
          <w14:ligatures w14:val="none"/>
        </w:rPr>
        <w:t xml:space="preserve"> Nuclear hyperchromatism—darker, more densely stained nuclei—is a hallmark of malignancy visible even to untrained observers. Malignant cells take up more hematoxylin (which stains DNA) due to increased chromatin content, creating darker regions. The mean intensity captures overall darkness, variance captures heterogeneity (mix of nuclei and cytoplasm), skewness captures the shift toward dark pixels, and kurtosis captures the presence of very dark nuclei.</w:t>
      </w:r>
    </w:p>
    <w:p w14:paraId="29C7B98E" w14:textId="77777777" w:rsidR="00C027E4" w:rsidRPr="001553FD" w:rsidRDefault="00C027E4" w:rsidP="00C027E4">
      <w:pPr>
        <w:spacing w:before="100" w:beforeAutospacing="1" w:after="100" w:afterAutospacing="1" w:line="240" w:lineRule="auto"/>
        <w:outlineLvl w:val="3"/>
        <w:rPr>
          <w:rFonts w:asciiTheme="majorBidi" w:eastAsia="Times New Roman" w:hAnsiTheme="majorBidi" w:cstheme="majorBidi"/>
          <w:b/>
          <w:bCs/>
          <w:kern w:val="0"/>
          <w14:ligatures w14:val="none"/>
        </w:rPr>
      </w:pPr>
      <w:r w:rsidRPr="001553FD">
        <w:rPr>
          <w:rFonts w:asciiTheme="majorBidi" w:eastAsia="Times New Roman" w:hAnsiTheme="majorBidi" w:cstheme="majorBidi"/>
          <w:b/>
          <w:bCs/>
          <w:kern w:val="0"/>
          <w14:ligatures w14:val="none"/>
        </w:rPr>
        <w:t>3.3.4 Statistical Feature Descriptors</w:t>
      </w:r>
    </w:p>
    <w:p w14:paraId="6E2650A7" w14:textId="77777777" w:rsidR="00C027E4" w:rsidRPr="001553FD" w:rsidRDefault="00C027E4" w:rsidP="00C027E4">
      <w:pPr>
        <w:spacing w:before="100" w:beforeAutospacing="1" w:after="100" w:afterAutospacing="1"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kern w:val="0"/>
          <w14:ligatures w14:val="none"/>
        </w:rPr>
        <w:t>This category encompasses multiple feature types capturing structural and organizational characteristics:</w:t>
      </w:r>
    </w:p>
    <w:p w14:paraId="4EF10F3A" w14:textId="77777777" w:rsidR="00C027E4" w:rsidRPr="001553FD" w:rsidRDefault="00C027E4" w:rsidP="00C027E4">
      <w:pPr>
        <w:spacing w:before="100" w:beforeAutospacing="1" w:after="100" w:afterAutospacing="1"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b/>
          <w:bCs/>
          <w:kern w:val="0"/>
          <w14:ligatures w14:val="none"/>
        </w:rPr>
        <w:t>Edge Statistics (3 detectors):</w:t>
      </w:r>
    </w:p>
    <w:p w14:paraId="10E207F4" w14:textId="77777777" w:rsidR="00C027E4" w:rsidRPr="001553FD" w:rsidRDefault="00C027E4" w:rsidP="00C027E4">
      <w:pPr>
        <w:numPr>
          <w:ilvl w:val="0"/>
          <w:numId w:val="100"/>
        </w:numPr>
        <w:spacing w:before="100" w:beforeAutospacing="1" w:after="100" w:afterAutospacing="1"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b/>
          <w:bCs/>
          <w:kern w:val="0"/>
          <w14:ligatures w14:val="none"/>
        </w:rPr>
        <w:t>Sobel edge density:</w:t>
      </w:r>
      <w:r w:rsidRPr="001553FD">
        <w:rPr>
          <w:rFonts w:asciiTheme="majorBidi" w:eastAsia="Times New Roman" w:hAnsiTheme="majorBidi" w:cstheme="majorBidi"/>
          <w:kern w:val="0"/>
          <w14:ligatures w14:val="none"/>
        </w:rPr>
        <w:t xml:space="preserve"> </w:t>
      </w:r>
    </w:p>
    <w:p w14:paraId="4A57D3FD" w14:textId="77777777" w:rsidR="00C027E4" w:rsidRPr="001553FD" w:rsidRDefault="00C027E4" w:rsidP="00C027E4">
      <w:pPr>
        <w:numPr>
          <w:ilvl w:val="1"/>
          <w:numId w:val="100"/>
        </w:numPr>
        <w:spacing w:before="100" w:beforeAutospacing="1" w:after="100" w:afterAutospacing="1"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kern w:val="0"/>
          <w14:ligatures w14:val="none"/>
        </w:rPr>
        <w:t xml:space="preserve">Apply Sobel operator: </w:t>
      </w:r>
      <w:r w:rsidRPr="001553FD">
        <w:rPr>
          <w:rFonts w:asciiTheme="majorBidi" w:eastAsia="Times New Roman" w:hAnsiTheme="majorBidi" w:cstheme="majorBidi"/>
          <w:b/>
          <w:bCs/>
          <w:kern w:val="0"/>
          <w14:ligatures w14:val="none"/>
        </w:rPr>
        <w:t>G = √(G_x² + G_y²)</w:t>
      </w:r>
    </w:p>
    <w:p w14:paraId="266C5B2A" w14:textId="77777777" w:rsidR="00C027E4" w:rsidRPr="001553FD" w:rsidRDefault="00C027E4" w:rsidP="00C027E4">
      <w:pPr>
        <w:numPr>
          <w:ilvl w:val="1"/>
          <w:numId w:val="100"/>
        </w:numPr>
        <w:spacing w:before="100" w:beforeAutospacing="1" w:after="100" w:afterAutospacing="1"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kern w:val="0"/>
          <w14:ligatures w14:val="none"/>
        </w:rPr>
        <w:t>Threshold: edges where G &gt; τ (τ = mean(G) + 0.5·std(G))</w:t>
      </w:r>
    </w:p>
    <w:p w14:paraId="25F23453" w14:textId="77777777" w:rsidR="00C027E4" w:rsidRPr="001553FD" w:rsidRDefault="00C027E4" w:rsidP="00C027E4">
      <w:pPr>
        <w:numPr>
          <w:ilvl w:val="1"/>
          <w:numId w:val="100"/>
        </w:numPr>
        <w:spacing w:before="100" w:beforeAutospacing="1" w:after="100" w:afterAutospacing="1"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kern w:val="0"/>
          <w14:ligatures w14:val="none"/>
        </w:rPr>
        <w:t xml:space="preserve">Feature: </w:t>
      </w:r>
      <w:proofErr w:type="spellStart"/>
      <w:r w:rsidRPr="001553FD">
        <w:rPr>
          <w:rFonts w:asciiTheme="majorBidi" w:eastAsia="Times New Roman" w:hAnsiTheme="majorBidi" w:cstheme="majorBidi"/>
          <w:kern w:val="0"/>
          <w14:ligatures w14:val="none"/>
        </w:rPr>
        <w:t>EdgeDensity_Sobel</w:t>
      </w:r>
      <w:proofErr w:type="spellEnd"/>
      <w:r w:rsidRPr="001553FD">
        <w:rPr>
          <w:rFonts w:asciiTheme="majorBidi" w:eastAsia="Times New Roman" w:hAnsiTheme="majorBidi" w:cstheme="majorBidi"/>
          <w:kern w:val="0"/>
          <w14:ligatures w14:val="none"/>
        </w:rPr>
        <w:t xml:space="preserve"> = (Number of edge pixels) / (Total pixels)</w:t>
      </w:r>
    </w:p>
    <w:p w14:paraId="57CE145D" w14:textId="77777777" w:rsidR="00C027E4" w:rsidRPr="001553FD" w:rsidRDefault="00C027E4" w:rsidP="00C027E4">
      <w:pPr>
        <w:numPr>
          <w:ilvl w:val="0"/>
          <w:numId w:val="100"/>
        </w:numPr>
        <w:spacing w:before="100" w:beforeAutospacing="1" w:after="100" w:afterAutospacing="1"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b/>
          <w:bCs/>
          <w:kern w:val="0"/>
          <w14:ligatures w14:val="none"/>
        </w:rPr>
        <w:t>Canny edge density:</w:t>
      </w:r>
      <w:r w:rsidRPr="001553FD">
        <w:rPr>
          <w:rFonts w:asciiTheme="majorBidi" w:eastAsia="Times New Roman" w:hAnsiTheme="majorBidi" w:cstheme="majorBidi"/>
          <w:kern w:val="0"/>
          <w14:ligatures w14:val="none"/>
        </w:rPr>
        <w:t xml:space="preserve"> </w:t>
      </w:r>
    </w:p>
    <w:p w14:paraId="17F0272D" w14:textId="77777777" w:rsidR="00C027E4" w:rsidRPr="001553FD" w:rsidRDefault="00C027E4" w:rsidP="00C027E4">
      <w:pPr>
        <w:numPr>
          <w:ilvl w:val="1"/>
          <w:numId w:val="100"/>
        </w:numPr>
        <w:spacing w:before="100" w:beforeAutospacing="1" w:after="100" w:afterAutospacing="1"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kern w:val="0"/>
          <w14:ligatures w14:val="none"/>
        </w:rPr>
        <w:lastRenderedPageBreak/>
        <w:t>Multi-stage edge detection: Gaussian smoothing → gradient computation → non-maximum suppression → hysteresis thresholding</w:t>
      </w:r>
    </w:p>
    <w:p w14:paraId="731BB8B2" w14:textId="77777777" w:rsidR="00C027E4" w:rsidRPr="001553FD" w:rsidRDefault="00C027E4" w:rsidP="00C027E4">
      <w:pPr>
        <w:numPr>
          <w:ilvl w:val="1"/>
          <w:numId w:val="100"/>
        </w:numPr>
        <w:spacing w:before="100" w:beforeAutospacing="1" w:after="100" w:afterAutospacing="1"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kern w:val="0"/>
          <w14:ligatures w14:val="none"/>
        </w:rPr>
        <w:t xml:space="preserve">Feature: </w:t>
      </w:r>
      <w:proofErr w:type="spellStart"/>
      <w:r w:rsidRPr="001553FD">
        <w:rPr>
          <w:rFonts w:asciiTheme="majorBidi" w:eastAsia="Times New Roman" w:hAnsiTheme="majorBidi" w:cstheme="majorBidi"/>
          <w:kern w:val="0"/>
          <w14:ligatures w14:val="none"/>
        </w:rPr>
        <w:t>EdgeDensity_Canny</w:t>
      </w:r>
      <w:proofErr w:type="spellEnd"/>
      <w:r w:rsidRPr="001553FD">
        <w:rPr>
          <w:rFonts w:asciiTheme="majorBidi" w:eastAsia="Times New Roman" w:hAnsiTheme="majorBidi" w:cstheme="majorBidi"/>
          <w:kern w:val="0"/>
          <w14:ligatures w14:val="none"/>
        </w:rPr>
        <w:t xml:space="preserve"> = (Canny edge pixels) / (Total pixels)</w:t>
      </w:r>
    </w:p>
    <w:p w14:paraId="09896C38" w14:textId="77777777" w:rsidR="00C027E4" w:rsidRPr="001553FD" w:rsidRDefault="00C027E4" w:rsidP="00C027E4">
      <w:pPr>
        <w:numPr>
          <w:ilvl w:val="0"/>
          <w:numId w:val="100"/>
        </w:numPr>
        <w:spacing w:before="100" w:beforeAutospacing="1" w:after="100" w:afterAutospacing="1"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b/>
          <w:bCs/>
          <w:kern w:val="0"/>
          <w14:ligatures w14:val="none"/>
        </w:rPr>
        <w:t>Laplacian of Gaussian (</w:t>
      </w:r>
      <w:proofErr w:type="spellStart"/>
      <w:r w:rsidRPr="001553FD">
        <w:rPr>
          <w:rFonts w:asciiTheme="majorBidi" w:eastAsia="Times New Roman" w:hAnsiTheme="majorBidi" w:cstheme="majorBidi"/>
          <w:b/>
          <w:bCs/>
          <w:kern w:val="0"/>
          <w14:ligatures w14:val="none"/>
        </w:rPr>
        <w:t>LoG</w:t>
      </w:r>
      <w:proofErr w:type="spellEnd"/>
      <w:r w:rsidRPr="001553FD">
        <w:rPr>
          <w:rFonts w:asciiTheme="majorBidi" w:eastAsia="Times New Roman" w:hAnsiTheme="majorBidi" w:cstheme="majorBidi"/>
          <w:b/>
          <w:bCs/>
          <w:kern w:val="0"/>
          <w14:ligatures w14:val="none"/>
        </w:rPr>
        <w:t>) edge density:</w:t>
      </w:r>
      <w:r w:rsidRPr="001553FD">
        <w:rPr>
          <w:rFonts w:asciiTheme="majorBidi" w:eastAsia="Times New Roman" w:hAnsiTheme="majorBidi" w:cstheme="majorBidi"/>
          <w:kern w:val="0"/>
          <w14:ligatures w14:val="none"/>
        </w:rPr>
        <w:t xml:space="preserve"> </w:t>
      </w:r>
    </w:p>
    <w:p w14:paraId="78095504" w14:textId="77777777" w:rsidR="00C027E4" w:rsidRPr="001553FD" w:rsidRDefault="00C027E4" w:rsidP="00C027E4">
      <w:pPr>
        <w:numPr>
          <w:ilvl w:val="1"/>
          <w:numId w:val="100"/>
        </w:numPr>
        <w:spacing w:before="100" w:beforeAutospacing="1" w:after="100" w:afterAutospacing="1" w:line="240" w:lineRule="auto"/>
        <w:rPr>
          <w:rFonts w:asciiTheme="majorBidi" w:eastAsia="Times New Roman" w:hAnsiTheme="majorBidi" w:cstheme="majorBidi"/>
          <w:kern w:val="0"/>
          <w14:ligatures w14:val="none"/>
        </w:rPr>
      </w:pPr>
      <w:proofErr w:type="spellStart"/>
      <w:r w:rsidRPr="001553FD">
        <w:rPr>
          <w:rFonts w:asciiTheme="majorBidi" w:eastAsia="Times New Roman" w:hAnsiTheme="majorBidi" w:cstheme="majorBidi"/>
          <w:kern w:val="0"/>
          <w14:ligatures w14:val="none"/>
        </w:rPr>
        <w:t>LoG</w:t>
      </w:r>
      <w:proofErr w:type="spellEnd"/>
      <w:r w:rsidRPr="001553FD">
        <w:rPr>
          <w:rFonts w:asciiTheme="majorBidi" w:eastAsia="Times New Roman" w:hAnsiTheme="majorBidi" w:cstheme="majorBidi"/>
          <w:kern w:val="0"/>
          <w14:ligatures w14:val="none"/>
        </w:rPr>
        <w:t xml:space="preserve"> operator: </w:t>
      </w:r>
      <w:r w:rsidRPr="001553FD">
        <w:rPr>
          <w:rFonts w:ascii="Cambria Math" w:eastAsia="Times New Roman" w:hAnsi="Cambria Math" w:cs="Cambria Math"/>
          <w:b/>
          <w:bCs/>
          <w:kern w:val="0"/>
          <w14:ligatures w14:val="none"/>
        </w:rPr>
        <w:t>∇</w:t>
      </w:r>
      <w:r w:rsidRPr="001553FD">
        <w:rPr>
          <w:rFonts w:asciiTheme="majorBidi" w:eastAsia="Times New Roman" w:hAnsiTheme="majorBidi" w:cstheme="majorBidi"/>
          <w:b/>
          <w:bCs/>
          <w:kern w:val="0"/>
          <w14:ligatures w14:val="none"/>
        </w:rPr>
        <w:t>²G_σ = (1/σ⁴)[(x²+y²)/σ² − 2]exp(−(x²+y²)/(2σ²))</w:t>
      </w:r>
    </w:p>
    <w:p w14:paraId="190F6EE5" w14:textId="77777777" w:rsidR="00C027E4" w:rsidRPr="001553FD" w:rsidRDefault="00C027E4" w:rsidP="00C027E4">
      <w:pPr>
        <w:numPr>
          <w:ilvl w:val="1"/>
          <w:numId w:val="100"/>
        </w:numPr>
        <w:spacing w:before="100" w:beforeAutospacing="1" w:after="100" w:afterAutospacing="1"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kern w:val="0"/>
          <w14:ligatures w14:val="none"/>
        </w:rPr>
        <w:t>Zero-crossings indicate edges</w:t>
      </w:r>
    </w:p>
    <w:p w14:paraId="001E0529" w14:textId="77777777" w:rsidR="00C027E4" w:rsidRPr="001553FD" w:rsidRDefault="00C027E4" w:rsidP="00C027E4">
      <w:pPr>
        <w:numPr>
          <w:ilvl w:val="1"/>
          <w:numId w:val="100"/>
        </w:numPr>
        <w:spacing w:before="100" w:beforeAutospacing="1" w:after="100" w:afterAutospacing="1"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kern w:val="0"/>
          <w14:ligatures w14:val="none"/>
        </w:rPr>
        <w:t xml:space="preserve">Feature: </w:t>
      </w:r>
      <w:proofErr w:type="spellStart"/>
      <w:r w:rsidRPr="001553FD">
        <w:rPr>
          <w:rFonts w:asciiTheme="majorBidi" w:eastAsia="Times New Roman" w:hAnsiTheme="majorBidi" w:cstheme="majorBidi"/>
          <w:kern w:val="0"/>
          <w14:ligatures w14:val="none"/>
        </w:rPr>
        <w:t>EdgeDensity_LoG</w:t>
      </w:r>
      <w:proofErr w:type="spellEnd"/>
      <w:r w:rsidRPr="001553FD">
        <w:rPr>
          <w:rFonts w:asciiTheme="majorBidi" w:eastAsia="Times New Roman" w:hAnsiTheme="majorBidi" w:cstheme="majorBidi"/>
          <w:kern w:val="0"/>
          <w14:ligatures w14:val="none"/>
        </w:rPr>
        <w:t xml:space="preserve"> = (Zero-crossing pixels) / (Total pixels)</w:t>
      </w:r>
    </w:p>
    <w:p w14:paraId="1AB8B1B1" w14:textId="77777777" w:rsidR="00C027E4" w:rsidRPr="001553FD" w:rsidRDefault="00C027E4" w:rsidP="00C027E4">
      <w:pPr>
        <w:spacing w:before="100" w:beforeAutospacing="1" w:after="100" w:afterAutospacing="1"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b/>
          <w:bCs/>
          <w:kern w:val="0"/>
          <w14:ligatures w14:val="none"/>
        </w:rPr>
        <w:t>Interpretation:</w:t>
      </w:r>
      <w:r w:rsidRPr="001553FD">
        <w:rPr>
          <w:rFonts w:asciiTheme="majorBidi" w:eastAsia="Times New Roman" w:hAnsiTheme="majorBidi" w:cstheme="majorBidi"/>
          <w:kern w:val="0"/>
          <w14:ligatures w14:val="none"/>
        </w:rPr>
        <w:t xml:space="preserve"> Malignant tissue exhibits more complex boundaries due to invasion into surrounding stroma, loss of normal architecture, and irregular cellular arrangements. Higher edge density indicates increased structural complexity.</w:t>
      </w:r>
    </w:p>
    <w:p w14:paraId="3A8584D5" w14:textId="77777777" w:rsidR="00C027E4" w:rsidRPr="001553FD" w:rsidRDefault="00C027E4" w:rsidP="00C027E4">
      <w:pPr>
        <w:spacing w:before="100" w:beforeAutospacing="1" w:after="100" w:afterAutospacing="1"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b/>
          <w:bCs/>
          <w:kern w:val="0"/>
          <w14:ligatures w14:val="none"/>
        </w:rPr>
        <w:t>Corner Features (Harris corner detection, 4 features):</w:t>
      </w:r>
    </w:p>
    <w:p w14:paraId="2F45A3B7" w14:textId="77777777" w:rsidR="00C027E4" w:rsidRPr="001553FD" w:rsidRDefault="00C027E4" w:rsidP="00C027E4">
      <w:pPr>
        <w:spacing w:before="100" w:beforeAutospacing="1" w:after="100" w:afterAutospacing="1"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kern w:val="0"/>
          <w14:ligatures w14:val="none"/>
        </w:rPr>
        <w:t>Harris corner detector finds points with high curvature change in multiple directions:</w:t>
      </w:r>
    </w:p>
    <w:p w14:paraId="1DA67022" w14:textId="77777777" w:rsidR="00C027E4" w:rsidRPr="001553FD" w:rsidRDefault="00C027E4" w:rsidP="00C027E4">
      <w:pPr>
        <w:spacing w:before="100" w:beforeAutospacing="1" w:after="100" w:afterAutospacing="1"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b/>
          <w:bCs/>
          <w:kern w:val="0"/>
          <w14:ligatures w14:val="none"/>
        </w:rPr>
        <w:t xml:space="preserve">R = det(M) − </w:t>
      </w:r>
      <w:proofErr w:type="spellStart"/>
      <w:r w:rsidRPr="001553FD">
        <w:rPr>
          <w:rFonts w:asciiTheme="majorBidi" w:eastAsia="Times New Roman" w:hAnsiTheme="majorBidi" w:cstheme="majorBidi"/>
          <w:b/>
          <w:bCs/>
          <w:kern w:val="0"/>
          <w14:ligatures w14:val="none"/>
        </w:rPr>
        <w:t>k·trace</w:t>
      </w:r>
      <w:proofErr w:type="spellEnd"/>
      <w:r w:rsidRPr="001553FD">
        <w:rPr>
          <w:rFonts w:asciiTheme="majorBidi" w:eastAsia="Times New Roman" w:hAnsiTheme="majorBidi" w:cstheme="majorBidi"/>
          <w:b/>
          <w:bCs/>
          <w:kern w:val="0"/>
          <w14:ligatures w14:val="none"/>
        </w:rPr>
        <w:t>(M)²</w:t>
      </w:r>
    </w:p>
    <w:p w14:paraId="15289B3A" w14:textId="77777777" w:rsidR="00C027E4" w:rsidRPr="001553FD" w:rsidRDefault="00C027E4" w:rsidP="00C027E4">
      <w:pPr>
        <w:spacing w:before="100" w:beforeAutospacing="1" w:after="100" w:afterAutospacing="1"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kern w:val="0"/>
          <w14:ligatures w14:val="none"/>
        </w:rPr>
        <w:t xml:space="preserve">where M is structure tensor: </w:t>
      </w:r>
      <w:r w:rsidRPr="001553FD">
        <w:rPr>
          <w:rFonts w:asciiTheme="majorBidi" w:eastAsia="Times New Roman" w:hAnsiTheme="majorBidi" w:cstheme="majorBidi"/>
          <w:b/>
          <w:bCs/>
          <w:kern w:val="0"/>
          <w14:ligatures w14:val="none"/>
        </w:rPr>
        <w:t xml:space="preserve">M = [Σ I_x² Σ </w:t>
      </w:r>
      <w:proofErr w:type="spellStart"/>
      <w:r w:rsidRPr="001553FD">
        <w:rPr>
          <w:rFonts w:asciiTheme="majorBidi" w:eastAsia="Times New Roman" w:hAnsiTheme="majorBidi" w:cstheme="majorBidi"/>
          <w:b/>
          <w:bCs/>
          <w:kern w:val="0"/>
          <w14:ligatures w14:val="none"/>
        </w:rPr>
        <w:t>I_xI_y</w:t>
      </w:r>
      <w:proofErr w:type="spellEnd"/>
      <w:r w:rsidRPr="001553FD">
        <w:rPr>
          <w:rFonts w:asciiTheme="majorBidi" w:eastAsia="Times New Roman" w:hAnsiTheme="majorBidi" w:cstheme="majorBidi"/>
          <w:b/>
          <w:bCs/>
          <w:kern w:val="0"/>
          <w14:ligatures w14:val="none"/>
        </w:rPr>
        <w:t xml:space="preserve">; Σ </w:t>
      </w:r>
      <w:proofErr w:type="spellStart"/>
      <w:r w:rsidRPr="001553FD">
        <w:rPr>
          <w:rFonts w:asciiTheme="majorBidi" w:eastAsia="Times New Roman" w:hAnsiTheme="majorBidi" w:cstheme="majorBidi"/>
          <w:b/>
          <w:bCs/>
          <w:kern w:val="0"/>
          <w14:ligatures w14:val="none"/>
        </w:rPr>
        <w:t>I_xI_y</w:t>
      </w:r>
      <w:proofErr w:type="spellEnd"/>
      <w:r w:rsidRPr="001553FD">
        <w:rPr>
          <w:rFonts w:asciiTheme="majorBidi" w:eastAsia="Times New Roman" w:hAnsiTheme="majorBidi" w:cstheme="majorBidi"/>
          <w:b/>
          <w:bCs/>
          <w:kern w:val="0"/>
          <w14:ligatures w14:val="none"/>
        </w:rPr>
        <w:t xml:space="preserve"> Σ I_y²]</w:t>
      </w:r>
    </w:p>
    <w:p w14:paraId="51D7AF80" w14:textId="77777777" w:rsidR="00C027E4" w:rsidRPr="001553FD" w:rsidRDefault="00C027E4" w:rsidP="00C027E4">
      <w:pPr>
        <w:spacing w:before="100" w:beforeAutospacing="1" w:after="100" w:afterAutospacing="1"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kern w:val="0"/>
          <w14:ligatures w14:val="none"/>
        </w:rPr>
        <w:t>Features extracted:</w:t>
      </w:r>
    </w:p>
    <w:p w14:paraId="5A749A83" w14:textId="77777777" w:rsidR="00C027E4" w:rsidRPr="001553FD" w:rsidRDefault="00C027E4" w:rsidP="00C027E4">
      <w:pPr>
        <w:numPr>
          <w:ilvl w:val="0"/>
          <w:numId w:val="101"/>
        </w:numPr>
        <w:spacing w:before="100" w:beforeAutospacing="1" w:after="100" w:afterAutospacing="1"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kern w:val="0"/>
          <w14:ligatures w14:val="none"/>
        </w:rPr>
        <w:t>Corner count: Number of points where R &gt; threshold</w:t>
      </w:r>
    </w:p>
    <w:p w14:paraId="46588BB3" w14:textId="77777777" w:rsidR="00C027E4" w:rsidRPr="001553FD" w:rsidRDefault="00C027E4" w:rsidP="00C027E4">
      <w:pPr>
        <w:numPr>
          <w:ilvl w:val="0"/>
          <w:numId w:val="101"/>
        </w:numPr>
        <w:spacing w:before="100" w:beforeAutospacing="1" w:after="100" w:afterAutospacing="1"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kern w:val="0"/>
          <w14:ligatures w14:val="none"/>
        </w:rPr>
        <w:t>Mean corner strength: Average R value for detected corners</w:t>
      </w:r>
    </w:p>
    <w:p w14:paraId="4DF43262" w14:textId="77777777" w:rsidR="00C027E4" w:rsidRPr="001553FD" w:rsidRDefault="00C027E4" w:rsidP="00C027E4">
      <w:pPr>
        <w:numPr>
          <w:ilvl w:val="0"/>
          <w:numId w:val="101"/>
        </w:numPr>
        <w:spacing w:before="100" w:beforeAutospacing="1" w:after="100" w:afterAutospacing="1"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kern w:val="0"/>
          <w14:ligatures w14:val="none"/>
        </w:rPr>
        <w:t>Std corner strength: Standard deviation of R values</w:t>
      </w:r>
    </w:p>
    <w:p w14:paraId="2C3DCA12" w14:textId="77777777" w:rsidR="00C027E4" w:rsidRPr="001553FD" w:rsidRDefault="00C027E4" w:rsidP="00C027E4">
      <w:pPr>
        <w:numPr>
          <w:ilvl w:val="0"/>
          <w:numId w:val="101"/>
        </w:numPr>
        <w:spacing w:before="100" w:beforeAutospacing="1" w:after="100" w:afterAutospacing="1"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kern w:val="0"/>
          <w14:ligatures w14:val="none"/>
        </w:rPr>
        <w:t>Max corner strength: Maximum R value</w:t>
      </w:r>
    </w:p>
    <w:p w14:paraId="597DE0AA" w14:textId="77777777" w:rsidR="00C027E4" w:rsidRPr="001553FD" w:rsidRDefault="00C027E4" w:rsidP="00C027E4">
      <w:pPr>
        <w:spacing w:before="100" w:beforeAutospacing="1" w:after="100" w:afterAutospacing="1"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b/>
          <w:bCs/>
          <w:kern w:val="0"/>
          <w14:ligatures w14:val="none"/>
        </w:rPr>
        <w:t>Interpretation:</w:t>
      </w:r>
      <w:r w:rsidRPr="001553FD">
        <w:rPr>
          <w:rFonts w:asciiTheme="majorBidi" w:eastAsia="Times New Roman" w:hAnsiTheme="majorBidi" w:cstheme="majorBidi"/>
          <w:kern w:val="0"/>
          <w14:ligatures w14:val="none"/>
        </w:rPr>
        <w:t xml:space="preserve"> Corners correspond to nuclear boundaries, glandular junctions, and architectural features. Malignant tissue often shows more irregular structures creating more corners.</w:t>
      </w:r>
    </w:p>
    <w:p w14:paraId="4D20C894" w14:textId="77777777" w:rsidR="00C027E4" w:rsidRPr="001553FD" w:rsidRDefault="00C027E4" w:rsidP="00C027E4">
      <w:pPr>
        <w:spacing w:before="100" w:beforeAutospacing="1" w:after="100" w:afterAutospacing="1"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b/>
          <w:bCs/>
          <w:kern w:val="0"/>
          <w14:ligatures w14:val="none"/>
        </w:rPr>
        <w:t>Morphological Features (3 features):</w:t>
      </w:r>
    </w:p>
    <w:p w14:paraId="7DBBA20A" w14:textId="77777777" w:rsidR="00C027E4" w:rsidRPr="001553FD" w:rsidRDefault="00C027E4" w:rsidP="00C027E4">
      <w:pPr>
        <w:numPr>
          <w:ilvl w:val="0"/>
          <w:numId w:val="102"/>
        </w:numPr>
        <w:spacing w:before="100" w:beforeAutospacing="1" w:after="100" w:afterAutospacing="1"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b/>
          <w:bCs/>
          <w:kern w:val="0"/>
          <w14:ligatures w14:val="none"/>
        </w:rPr>
        <w:t>Skeleton length:</w:t>
      </w:r>
      <w:r w:rsidRPr="001553FD">
        <w:rPr>
          <w:rFonts w:asciiTheme="majorBidi" w:eastAsia="Times New Roman" w:hAnsiTheme="majorBidi" w:cstheme="majorBidi"/>
          <w:kern w:val="0"/>
          <w14:ligatures w14:val="none"/>
        </w:rPr>
        <w:t xml:space="preserve"> After binarization (Otsu's method), compute morphological skeleton and measure its length </w:t>
      </w:r>
    </w:p>
    <w:p w14:paraId="22445664" w14:textId="77777777" w:rsidR="00C027E4" w:rsidRPr="001553FD" w:rsidRDefault="00C027E4" w:rsidP="00C027E4">
      <w:pPr>
        <w:numPr>
          <w:ilvl w:val="1"/>
          <w:numId w:val="102"/>
        </w:numPr>
        <w:spacing w:before="100" w:beforeAutospacing="1" w:after="100" w:afterAutospacing="1"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kern w:val="0"/>
          <w14:ligatures w14:val="none"/>
        </w:rPr>
        <w:t>Quantifies structural complexity</w:t>
      </w:r>
    </w:p>
    <w:p w14:paraId="32B2FE70" w14:textId="77777777" w:rsidR="00C027E4" w:rsidRPr="001553FD" w:rsidRDefault="00C027E4" w:rsidP="00C027E4">
      <w:pPr>
        <w:numPr>
          <w:ilvl w:val="0"/>
          <w:numId w:val="102"/>
        </w:numPr>
        <w:spacing w:before="100" w:beforeAutospacing="1" w:after="100" w:afterAutospacing="1"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b/>
          <w:bCs/>
          <w:kern w:val="0"/>
          <w14:ligatures w14:val="none"/>
        </w:rPr>
        <w:t>Euler number:</w:t>
      </w:r>
      <w:r w:rsidRPr="001553FD">
        <w:rPr>
          <w:rFonts w:asciiTheme="majorBidi" w:eastAsia="Times New Roman" w:hAnsiTheme="majorBidi" w:cstheme="majorBidi"/>
          <w:kern w:val="0"/>
          <w14:ligatures w14:val="none"/>
        </w:rPr>
        <w:t xml:space="preserve"> Topological feature = (Number of connected components) − (Number of holes) </w:t>
      </w:r>
    </w:p>
    <w:p w14:paraId="17D7ECCD" w14:textId="77777777" w:rsidR="00C027E4" w:rsidRPr="001553FD" w:rsidRDefault="00C027E4" w:rsidP="00C027E4">
      <w:pPr>
        <w:numPr>
          <w:ilvl w:val="1"/>
          <w:numId w:val="102"/>
        </w:numPr>
        <w:spacing w:before="100" w:beforeAutospacing="1" w:after="100" w:afterAutospacing="1"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kern w:val="0"/>
          <w14:ligatures w14:val="none"/>
        </w:rPr>
        <w:t>Captures connectivity and organization</w:t>
      </w:r>
    </w:p>
    <w:p w14:paraId="51A42D58" w14:textId="77777777" w:rsidR="00C027E4" w:rsidRPr="001553FD" w:rsidRDefault="00C027E4" w:rsidP="00C027E4">
      <w:pPr>
        <w:numPr>
          <w:ilvl w:val="0"/>
          <w:numId w:val="102"/>
        </w:numPr>
        <w:spacing w:before="100" w:beforeAutospacing="1" w:after="100" w:afterAutospacing="1"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b/>
          <w:bCs/>
          <w:kern w:val="0"/>
          <w14:ligatures w14:val="none"/>
        </w:rPr>
        <w:t>Area fraction:</w:t>
      </w:r>
      <w:r w:rsidRPr="001553FD">
        <w:rPr>
          <w:rFonts w:asciiTheme="majorBidi" w:eastAsia="Times New Roman" w:hAnsiTheme="majorBidi" w:cstheme="majorBidi"/>
          <w:kern w:val="0"/>
          <w14:ligatures w14:val="none"/>
        </w:rPr>
        <w:t xml:space="preserve"> (Foreground pixels after binarization) / (Total pixels) </w:t>
      </w:r>
    </w:p>
    <w:p w14:paraId="226C5DA4" w14:textId="77777777" w:rsidR="00C027E4" w:rsidRPr="001553FD" w:rsidRDefault="00C027E4" w:rsidP="00C027E4">
      <w:pPr>
        <w:numPr>
          <w:ilvl w:val="1"/>
          <w:numId w:val="102"/>
        </w:numPr>
        <w:spacing w:before="100" w:beforeAutospacing="1" w:after="100" w:afterAutospacing="1"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kern w:val="0"/>
          <w14:ligatures w14:val="none"/>
        </w:rPr>
        <w:t>Cellularity measure; malignant tissue often more cellular</w:t>
      </w:r>
    </w:p>
    <w:p w14:paraId="325119CC" w14:textId="77777777" w:rsidR="00C027E4" w:rsidRPr="001553FD" w:rsidRDefault="00C027E4" w:rsidP="00C027E4">
      <w:pPr>
        <w:spacing w:before="100" w:beforeAutospacing="1" w:after="100" w:afterAutospacing="1"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b/>
          <w:bCs/>
          <w:kern w:val="0"/>
          <w14:ligatures w14:val="none"/>
        </w:rPr>
        <w:t>Shape Features from Largest Connected Component (5 features):</w:t>
      </w:r>
    </w:p>
    <w:p w14:paraId="6C5769F1" w14:textId="77777777" w:rsidR="00C027E4" w:rsidRPr="001553FD" w:rsidRDefault="00C027E4" w:rsidP="00C027E4">
      <w:pPr>
        <w:spacing w:before="100" w:beforeAutospacing="1" w:after="100" w:afterAutospacing="1"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kern w:val="0"/>
          <w14:ligatures w14:val="none"/>
        </w:rPr>
        <w:t>After binarization, find largest connected region and compute:</w:t>
      </w:r>
    </w:p>
    <w:p w14:paraId="708843A6" w14:textId="77777777" w:rsidR="00C027E4" w:rsidRPr="001553FD" w:rsidRDefault="00C027E4" w:rsidP="00C027E4">
      <w:pPr>
        <w:numPr>
          <w:ilvl w:val="0"/>
          <w:numId w:val="103"/>
        </w:numPr>
        <w:spacing w:before="100" w:beforeAutospacing="1" w:after="100" w:afterAutospacing="1"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b/>
          <w:bCs/>
          <w:kern w:val="0"/>
          <w14:ligatures w14:val="none"/>
        </w:rPr>
        <w:t>Area:</w:t>
      </w:r>
      <w:r w:rsidRPr="001553FD">
        <w:rPr>
          <w:rFonts w:asciiTheme="majorBidi" w:eastAsia="Times New Roman" w:hAnsiTheme="majorBidi" w:cstheme="majorBidi"/>
          <w:kern w:val="0"/>
          <w14:ligatures w14:val="none"/>
        </w:rPr>
        <w:t xml:space="preserve"> Number of pixels in region</w:t>
      </w:r>
    </w:p>
    <w:p w14:paraId="3698364F" w14:textId="77777777" w:rsidR="00C027E4" w:rsidRPr="001553FD" w:rsidRDefault="00C027E4" w:rsidP="00C027E4">
      <w:pPr>
        <w:numPr>
          <w:ilvl w:val="0"/>
          <w:numId w:val="103"/>
        </w:numPr>
        <w:spacing w:before="100" w:beforeAutospacing="1" w:after="100" w:afterAutospacing="1"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b/>
          <w:bCs/>
          <w:kern w:val="0"/>
          <w14:ligatures w14:val="none"/>
        </w:rPr>
        <w:t>Perimeter:</w:t>
      </w:r>
      <w:r w:rsidRPr="001553FD">
        <w:rPr>
          <w:rFonts w:asciiTheme="majorBidi" w:eastAsia="Times New Roman" w:hAnsiTheme="majorBidi" w:cstheme="majorBidi"/>
          <w:kern w:val="0"/>
          <w14:ligatures w14:val="none"/>
        </w:rPr>
        <w:t xml:space="preserve"> Boundary length</w:t>
      </w:r>
    </w:p>
    <w:p w14:paraId="08684A0C" w14:textId="77777777" w:rsidR="00C027E4" w:rsidRPr="001553FD" w:rsidRDefault="00C027E4" w:rsidP="00C027E4">
      <w:pPr>
        <w:numPr>
          <w:ilvl w:val="0"/>
          <w:numId w:val="103"/>
        </w:numPr>
        <w:spacing w:before="100" w:beforeAutospacing="1" w:after="100" w:afterAutospacing="1"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b/>
          <w:bCs/>
          <w:kern w:val="0"/>
          <w14:ligatures w14:val="none"/>
        </w:rPr>
        <w:lastRenderedPageBreak/>
        <w:t>Solidity:</w:t>
      </w:r>
      <w:r w:rsidRPr="001553FD">
        <w:rPr>
          <w:rFonts w:asciiTheme="majorBidi" w:eastAsia="Times New Roman" w:hAnsiTheme="majorBidi" w:cstheme="majorBidi"/>
          <w:kern w:val="0"/>
          <w14:ligatures w14:val="none"/>
        </w:rPr>
        <w:t xml:space="preserve"> Area / Convex hull area; measures compactness </w:t>
      </w:r>
    </w:p>
    <w:p w14:paraId="23ED5D91" w14:textId="77777777" w:rsidR="00C027E4" w:rsidRPr="001553FD" w:rsidRDefault="00C027E4" w:rsidP="00C027E4">
      <w:pPr>
        <w:numPr>
          <w:ilvl w:val="1"/>
          <w:numId w:val="103"/>
        </w:numPr>
        <w:spacing w:before="100" w:beforeAutospacing="1" w:after="100" w:afterAutospacing="1"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kern w:val="0"/>
          <w14:ligatures w14:val="none"/>
        </w:rPr>
        <w:t>Malignant masses often have lower solidity (irregular boundaries)</w:t>
      </w:r>
    </w:p>
    <w:p w14:paraId="642B47C9" w14:textId="77777777" w:rsidR="00C027E4" w:rsidRPr="001553FD" w:rsidRDefault="00C027E4" w:rsidP="00C027E4">
      <w:pPr>
        <w:numPr>
          <w:ilvl w:val="0"/>
          <w:numId w:val="103"/>
        </w:numPr>
        <w:spacing w:before="100" w:beforeAutospacing="1" w:after="100" w:afterAutospacing="1"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b/>
          <w:bCs/>
          <w:kern w:val="0"/>
          <w14:ligatures w14:val="none"/>
        </w:rPr>
        <w:t>Eccentricity:</w:t>
      </w:r>
      <w:r w:rsidRPr="001553FD">
        <w:rPr>
          <w:rFonts w:asciiTheme="majorBidi" w:eastAsia="Times New Roman" w:hAnsiTheme="majorBidi" w:cstheme="majorBidi"/>
          <w:kern w:val="0"/>
          <w14:ligatures w14:val="none"/>
        </w:rPr>
        <w:t xml:space="preserve"> Ratio of foci distance to major axis in fitted ellipse; ranges [0,1] </w:t>
      </w:r>
    </w:p>
    <w:p w14:paraId="6B6DC821" w14:textId="77777777" w:rsidR="00C027E4" w:rsidRPr="001553FD" w:rsidRDefault="00C027E4" w:rsidP="00C027E4">
      <w:pPr>
        <w:numPr>
          <w:ilvl w:val="1"/>
          <w:numId w:val="103"/>
        </w:numPr>
        <w:spacing w:before="100" w:beforeAutospacing="1" w:after="100" w:afterAutospacing="1"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kern w:val="0"/>
          <w14:ligatures w14:val="none"/>
        </w:rPr>
        <w:t>0 = circle, 1 = line; malignant tumors often more eccentric (elongated infiltrative growth)</w:t>
      </w:r>
    </w:p>
    <w:p w14:paraId="6DA37938" w14:textId="77777777" w:rsidR="00C027E4" w:rsidRPr="001553FD" w:rsidRDefault="00C027E4" w:rsidP="00C027E4">
      <w:pPr>
        <w:numPr>
          <w:ilvl w:val="0"/>
          <w:numId w:val="103"/>
        </w:numPr>
        <w:spacing w:before="100" w:beforeAutospacing="1" w:after="100" w:afterAutospacing="1"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b/>
          <w:bCs/>
          <w:kern w:val="0"/>
          <w14:ligatures w14:val="none"/>
        </w:rPr>
        <w:t>Extent:</w:t>
      </w:r>
      <w:r w:rsidRPr="001553FD">
        <w:rPr>
          <w:rFonts w:asciiTheme="majorBidi" w:eastAsia="Times New Roman" w:hAnsiTheme="majorBidi" w:cstheme="majorBidi"/>
          <w:kern w:val="0"/>
          <w14:ligatures w14:val="none"/>
        </w:rPr>
        <w:t xml:space="preserve"> Object area / Bounding box area </w:t>
      </w:r>
    </w:p>
    <w:p w14:paraId="336E5474" w14:textId="77777777" w:rsidR="00C027E4" w:rsidRPr="001553FD" w:rsidRDefault="00C027E4" w:rsidP="00C027E4">
      <w:pPr>
        <w:numPr>
          <w:ilvl w:val="1"/>
          <w:numId w:val="103"/>
        </w:numPr>
        <w:spacing w:before="100" w:beforeAutospacing="1" w:after="100" w:afterAutospacing="1"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kern w:val="0"/>
          <w14:ligatures w14:val="none"/>
        </w:rPr>
        <w:t>Malignant regions often have variable extent due to irregular shapes</w:t>
      </w:r>
    </w:p>
    <w:p w14:paraId="2AAAAA67" w14:textId="77777777" w:rsidR="00C027E4" w:rsidRPr="001553FD" w:rsidRDefault="00C027E4" w:rsidP="00C027E4">
      <w:pPr>
        <w:spacing w:before="100" w:beforeAutospacing="1" w:after="100" w:afterAutospacing="1"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b/>
          <w:bCs/>
          <w:kern w:val="0"/>
          <w14:ligatures w14:val="none"/>
        </w:rPr>
        <w:t>HSV Color Features (4 features):</w:t>
      </w:r>
    </w:p>
    <w:p w14:paraId="7057F719" w14:textId="77777777" w:rsidR="00C027E4" w:rsidRPr="001553FD" w:rsidRDefault="00C027E4" w:rsidP="00C027E4">
      <w:pPr>
        <w:spacing w:before="100" w:beforeAutospacing="1" w:after="100" w:afterAutospacing="1"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kern w:val="0"/>
          <w14:ligatures w14:val="none"/>
        </w:rPr>
        <w:t>Convert preprocessed image back to color, then to HSV color space:</w:t>
      </w:r>
    </w:p>
    <w:p w14:paraId="79AF776F" w14:textId="77777777" w:rsidR="00C027E4" w:rsidRPr="001553FD" w:rsidRDefault="00C027E4" w:rsidP="00C027E4">
      <w:pPr>
        <w:numPr>
          <w:ilvl w:val="0"/>
          <w:numId w:val="104"/>
        </w:numPr>
        <w:spacing w:before="100" w:beforeAutospacing="1" w:after="100" w:afterAutospacing="1"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b/>
          <w:bCs/>
          <w:kern w:val="0"/>
          <w14:ligatures w14:val="none"/>
        </w:rPr>
        <w:t>Hue (H):</w:t>
      </w:r>
      <w:r w:rsidRPr="001553FD">
        <w:rPr>
          <w:rFonts w:asciiTheme="majorBidi" w:eastAsia="Times New Roman" w:hAnsiTheme="majorBidi" w:cstheme="majorBidi"/>
          <w:kern w:val="0"/>
          <w14:ligatures w14:val="none"/>
        </w:rPr>
        <w:t xml:space="preserve"> Chromatic information (angle in color wheel)</w:t>
      </w:r>
    </w:p>
    <w:p w14:paraId="5B85D92E" w14:textId="77777777" w:rsidR="00C027E4" w:rsidRPr="001553FD" w:rsidRDefault="00C027E4" w:rsidP="00C027E4">
      <w:pPr>
        <w:numPr>
          <w:ilvl w:val="0"/>
          <w:numId w:val="104"/>
        </w:numPr>
        <w:spacing w:before="100" w:beforeAutospacing="1" w:after="100" w:afterAutospacing="1"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b/>
          <w:bCs/>
          <w:kern w:val="0"/>
          <w14:ligatures w14:val="none"/>
        </w:rPr>
        <w:t>Saturation (S):</w:t>
      </w:r>
      <w:r w:rsidRPr="001553FD">
        <w:rPr>
          <w:rFonts w:asciiTheme="majorBidi" w:eastAsia="Times New Roman" w:hAnsiTheme="majorBidi" w:cstheme="majorBidi"/>
          <w:kern w:val="0"/>
          <w14:ligatures w14:val="none"/>
        </w:rPr>
        <w:t xml:space="preserve"> Color purity/vividness</w:t>
      </w:r>
    </w:p>
    <w:p w14:paraId="38E99D4B" w14:textId="77777777" w:rsidR="00C027E4" w:rsidRPr="001553FD" w:rsidRDefault="00C027E4" w:rsidP="00C027E4">
      <w:pPr>
        <w:numPr>
          <w:ilvl w:val="0"/>
          <w:numId w:val="104"/>
        </w:numPr>
        <w:spacing w:before="100" w:beforeAutospacing="1" w:after="100" w:afterAutospacing="1"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b/>
          <w:bCs/>
          <w:kern w:val="0"/>
          <w14:ligatures w14:val="none"/>
        </w:rPr>
        <w:t>Value (V):</w:t>
      </w:r>
      <w:r w:rsidRPr="001553FD">
        <w:rPr>
          <w:rFonts w:asciiTheme="majorBidi" w:eastAsia="Times New Roman" w:hAnsiTheme="majorBidi" w:cstheme="majorBidi"/>
          <w:kern w:val="0"/>
          <w14:ligatures w14:val="none"/>
        </w:rPr>
        <w:t xml:space="preserve"> Brightness (similar to intensity)</w:t>
      </w:r>
    </w:p>
    <w:p w14:paraId="75440914" w14:textId="77777777" w:rsidR="00C027E4" w:rsidRPr="001553FD" w:rsidRDefault="00C027E4" w:rsidP="00C027E4">
      <w:pPr>
        <w:spacing w:before="100" w:beforeAutospacing="1" w:after="100" w:afterAutospacing="1"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kern w:val="0"/>
          <w14:ligatures w14:val="none"/>
        </w:rPr>
        <w:t>Features extracted:</w:t>
      </w:r>
    </w:p>
    <w:p w14:paraId="4E1D455E" w14:textId="77777777" w:rsidR="00C027E4" w:rsidRPr="001553FD" w:rsidRDefault="00C027E4" w:rsidP="00C027E4">
      <w:pPr>
        <w:numPr>
          <w:ilvl w:val="0"/>
          <w:numId w:val="105"/>
        </w:numPr>
        <w:spacing w:before="100" w:beforeAutospacing="1" w:after="100" w:afterAutospacing="1"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kern w:val="0"/>
          <w14:ligatures w14:val="none"/>
        </w:rPr>
        <w:t>Mean Hue: Average chromatic tone</w:t>
      </w:r>
    </w:p>
    <w:p w14:paraId="53FAFFCA" w14:textId="77777777" w:rsidR="00C027E4" w:rsidRPr="001553FD" w:rsidRDefault="00C027E4" w:rsidP="00C027E4">
      <w:pPr>
        <w:numPr>
          <w:ilvl w:val="0"/>
          <w:numId w:val="105"/>
        </w:numPr>
        <w:spacing w:before="100" w:beforeAutospacing="1" w:after="100" w:afterAutospacing="1"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kern w:val="0"/>
          <w14:ligatures w14:val="none"/>
        </w:rPr>
        <w:t>Std Hue: Variability in color</w:t>
      </w:r>
    </w:p>
    <w:p w14:paraId="5F33BDA6" w14:textId="77777777" w:rsidR="00C027E4" w:rsidRPr="001553FD" w:rsidRDefault="00C027E4" w:rsidP="00C027E4">
      <w:pPr>
        <w:numPr>
          <w:ilvl w:val="0"/>
          <w:numId w:val="105"/>
        </w:numPr>
        <w:spacing w:before="100" w:beforeAutospacing="1" w:after="100" w:afterAutospacing="1"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kern w:val="0"/>
          <w14:ligatures w14:val="none"/>
        </w:rPr>
        <w:t>Mean Saturation: Average color vividness</w:t>
      </w:r>
    </w:p>
    <w:p w14:paraId="5EFF7E44" w14:textId="77777777" w:rsidR="00C027E4" w:rsidRPr="001553FD" w:rsidRDefault="00C027E4" w:rsidP="00C027E4">
      <w:pPr>
        <w:numPr>
          <w:ilvl w:val="0"/>
          <w:numId w:val="105"/>
        </w:numPr>
        <w:spacing w:before="100" w:beforeAutospacing="1" w:after="100" w:afterAutospacing="1"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kern w:val="0"/>
          <w14:ligatures w14:val="none"/>
        </w:rPr>
        <w:t>Std Saturation: Saturation variability</w:t>
      </w:r>
    </w:p>
    <w:p w14:paraId="0A9BE54D" w14:textId="77777777" w:rsidR="00C027E4" w:rsidRPr="001553FD" w:rsidRDefault="00C027E4" w:rsidP="00C027E4">
      <w:pPr>
        <w:spacing w:before="100" w:beforeAutospacing="1" w:after="100" w:afterAutospacing="1"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b/>
          <w:bCs/>
          <w:kern w:val="0"/>
          <w14:ligatures w14:val="none"/>
        </w:rPr>
        <w:t>Interpretation:</w:t>
      </w:r>
      <w:r w:rsidRPr="001553FD">
        <w:rPr>
          <w:rFonts w:asciiTheme="majorBidi" w:eastAsia="Times New Roman" w:hAnsiTheme="majorBidi" w:cstheme="majorBidi"/>
          <w:kern w:val="0"/>
          <w14:ligatures w14:val="none"/>
        </w:rPr>
        <w:t xml:space="preserve"> H&amp;E staining produces specific color patterns. Hematoxylin (blue-purple) predominates in nuclei-rich regions, eosin (pink) in cytoplasm-rich regions. Malignant tissue with higher nuclear-to-cytoplasmic ratio shows different HSV distributions.</w:t>
      </w:r>
    </w:p>
    <w:p w14:paraId="19B87259" w14:textId="77777777" w:rsidR="00C027E4" w:rsidRPr="001553FD" w:rsidRDefault="00C027E4" w:rsidP="00C027E4">
      <w:pPr>
        <w:spacing w:before="100" w:beforeAutospacing="1" w:after="100" w:afterAutospacing="1"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b/>
          <w:bCs/>
          <w:kern w:val="0"/>
          <w14:ligatures w14:val="none"/>
        </w:rPr>
        <w:t>Number of features:</w:t>
      </w:r>
      <w:r w:rsidRPr="001553FD">
        <w:rPr>
          <w:rFonts w:asciiTheme="majorBidi" w:eastAsia="Times New Roman" w:hAnsiTheme="majorBidi" w:cstheme="majorBidi"/>
          <w:kern w:val="0"/>
          <w14:ligatures w14:val="none"/>
        </w:rPr>
        <w:t xml:space="preserve"> 3 edge densities + 4 corner features + 3 morphological + 5 shape + 4 color = </w:t>
      </w:r>
      <w:r w:rsidRPr="001553FD">
        <w:rPr>
          <w:rFonts w:asciiTheme="majorBidi" w:eastAsia="Times New Roman" w:hAnsiTheme="majorBidi" w:cstheme="majorBidi"/>
          <w:b/>
          <w:bCs/>
          <w:kern w:val="0"/>
          <w14:ligatures w14:val="none"/>
        </w:rPr>
        <w:t>19 features</w:t>
      </w:r>
    </w:p>
    <w:p w14:paraId="54077CB9" w14:textId="77777777" w:rsidR="00C027E4" w:rsidRPr="001553FD" w:rsidRDefault="00C027E4" w:rsidP="00C027E4">
      <w:pPr>
        <w:spacing w:before="100" w:beforeAutospacing="1" w:after="100" w:afterAutospacing="1" w:line="240" w:lineRule="auto"/>
        <w:outlineLvl w:val="3"/>
        <w:rPr>
          <w:rFonts w:asciiTheme="majorBidi" w:eastAsia="Times New Roman" w:hAnsiTheme="majorBidi" w:cstheme="majorBidi"/>
          <w:b/>
          <w:bCs/>
          <w:kern w:val="0"/>
          <w14:ligatures w14:val="none"/>
        </w:rPr>
      </w:pPr>
      <w:r w:rsidRPr="001553FD">
        <w:rPr>
          <w:rFonts w:asciiTheme="majorBidi" w:eastAsia="Times New Roman" w:hAnsiTheme="majorBidi" w:cstheme="majorBidi"/>
          <w:b/>
          <w:bCs/>
          <w:kern w:val="0"/>
          <w14:ligatures w14:val="none"/>
        </w:rPr>
        <w:t>3.3.5 GLCM (Gray-Level Co-occurrence Matrix) Features</w:t>
      </w:r>
    </w:p>
    <w:p w14:paraId="3E48AE7B" w14:textId="77777777" w:rsidR="00C027E4" w:rsidRPr="001553FD" w:rsidRDefault="00C027E4" w:rsidP="00C027E4">
      <w:pPr>
        <w:spacing w:before="100" w:beforeAutospacing="1" w:after="100" w:afterAutospacing="1"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b/>
          <w:bCs/>
          <w:kern w:val="0"/>
          <w14:ligatures w14:val="none"/>
        </w:rPr>
        <w:t>Mathematical definition:</w:t>
      </w:r>
    </w:p>
    <w:p w14:paraId="055A8665" w14:textId="77777777" w:rsidR="00C027E4" w:rsidRPr="001553FD" w:rsidRDefault="00C027E4" w:rsidP="00C027E4">
      <w:pPr>
        <w:spacing w:before="100" w:beforeAutospacing="1" w:after="100" w:afterAutospacing="1"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kern w:val="0"/>
          <w14:ligatures w14:val="none"/>
        </w:rPr>
        <w:t>The GLCM is a matrix P(</w:t>
      </w:r>
      <w:proofErr w:type="spellStart"/>
      <w:r w:rsidRPr="001553FD">
        <w:rPr>
          <w:rFonts w:asciiTheme="majorBidi" w:eastAsia="Times New Roman" w:hAnsiTheme="majorBidi" w:cstheme="majorBidi"/>
          <w:kern w:val="0"/>
          <w14:ligatures w14:val="none"/>
        </w:rPr>
        <w:t>i,j|d,θ</w:t>
      </w:r>
      <w:proofErr w:type="spellEnd"/>
      <w:r w:rsidRPr="001553FD">
        <w:rPr>
          <w:rFonts w:asciiTheme="majorBidi" w:eastAsia="Times New Roman" w:hAnsiTheme="majorBidi" w:cstheme="majorBidi"/>
          <w:kern w:val="0"/>
          <w14:ligatures w14:val="none"/>
        </w:rPr>
        <w:t xml:space="preserve">) representing the probability that pixel pairs separated by distance d at angle θ have intensity values </w:t>
      </w:r>
      <w:proofErr w:type="spellStart"/>
      <w:r w:rsidRPr="001553FD">
        <w:rPr>
          <w:rFonts w:asciiTheme="majorBidi" w:eastAsia="Times New Roman" w:hAnsiTheme="majorBidi" w:cstheme="majorBidi"/>
          <w:kern w:val="0"/>
          <w14:ligatures w14:val="none"/>
        </w:rPr>
        <w:t>i</w:t>
      </w:r>
      <w:proofErr w:type="spellEnd"/>
      <w:r w:rsidRPr="001553FD">
        <w:rPr>
          <w:rFonts w:asciiTheme="majorBidi" w:eastAsia="Times New Roman" w:hAnsiTheme="majorBidi" w:cstheme="majorBidi"/>
          <w:kern w:val="0"/>
          <w14:ligatures w14:val="none"/>
        </w:rPr>
        <w:t xml:space="preserve"> and j:</w:t>
      </w:r>
    </w:p>
    <w:p w14:paraId="7CE27EC5" w14:textId="77777777" w:rsidR="00C027E4" w:rsidRPr="001553FD" w:rsidRDefault="00C027E4" w:rsidP="00C027E4">
      <w:pPr>
        <w:spacing w:before="100" w:beforeAutospacing="1" w:after="100" w:afterAutospacing="1"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b/>
          <w:bCs/>
          <w:kern w:val="0"/>
          <w14:ligatures w14:val="none"/>
        </w:rPr>
        <w:t>P(</w:t>
      </w:r>
      <w:proofErr w:type="spellStart"/>
      <w:r w:rsidRPr="001553FD">
        <w:rPr>
          <w:rFonts w:asciiTheme="majorBidi" w:eastAsia="Times New Roman" w:hAnsiTheme="majorBidi" w:cstheme="majorBidi"/>
          <w:b/>
          <w:bCs/>
          <w:kern w:val="0"/>
          <w14:ligatures w14:val="none"/>
        </w:rPr>
        <w:t>i,j|d,θ</w:t>
      </w:r>
      <w:proofErr w:type="spellEnd"/>
      <w:r w:rsidRPr="001553FD">
        <w:rPr>
          <w:rFonts w:asciiTheme="majorBidi" w:eastAsia="Times New Roman" w:hAnsiTheme="majorBidi" w:cstheme="majorBidi"/>
          <w:b/>
          <w:bCs/>
          <w:kern w:val="0"/>
          <w14:ligatures w14:val="none"/>
        </w:rPr>
        <w:t>) = #{((x₁,y₁),(x₂,y₂)) : I(</w:t>
      </w:r>
      <w:proofErr w:type="spellStart"/>
      <w:r w:rsidRPr="001553FD">
        <w:rPr>
          <w:rFonts w:asciiTheme="majorBidi" w:eastAsia="Times New Roman" w:hAnsiTheme="majorBidi" w:cstheme="majorBidi"/>
          <w:b/>
          <w:bCs/>
          <w:kern w:val="0"/>
          <w14:ligatures w14:val="none"/>
        </w:rPr>
        <w:t>x₁,y</w:t>
      </w:r>
      <w:proofErr w:type="spellEnd"/>
      <w:r w:rsidRPr="001553FD">
        <w:rPr>
          <w:rFonts w:asciiTheme="majorBidi" w:eastAsia="Times New Roman" w:hAnsiTheme="majorBidi" w:cstheme="majorBidi"/>
          <w:b/>
          <w:bCs/>
          <w:kern w:val="0"/>
          <w14:ligatures w14:val="none"/>
        </w:rPr>
        <w:t>₁)=</w:t>
      </w:r>
      <w:proofErr w:type="spellStart"/>
      <w:r w:rsidRPr="001553FD">
        <w:rPr>
          <w:rFonts w:asciiTheme="majorBidi" w:eastAsia="Times New Roman" w:hAnsiTheme="majorBidi" w:cstheme="majorBidi"/>
          <w:b/>
          <w:bCs/>
          <w:kern w:val="0"/>
          <w14:ligatures w14:val="none"/>
        </w:rPr>
        <w:t>i</w:t>
      </w:r>
      <w:proofErr w:type="spellEnd"/>
      <w:r w:rsidRPr="001553FD">
        <w:rPr>
          <w:rFonts w:asciiTheme="majorBidi" w:eastAsia="Times New Roman" w:hAnsiTheme="majorBidi" w:cstheme="majorBidi"/>
          <w:b/>
          <w:bCs/>
          <w:kern w:val="0"/>
          <w14:ligatures w14:val="none"/>
        </w:rPr>
        <w:t>, I(</w:t>
      </w:r>
      <w:proofErr w:type="spellStart"/>
      <w:r w:rsidRPr="001553FD">
        <w:rPr>
          <w:rFonts w:asciiTheme="majorBidi" w:eastAsia="Times New Roman" w:hAnsiTheme="majorBidi" w:cstheme="majorBidi"/>
          <w:b/>
          <w:bCs/>
          <w:kern w:val="0"/>
          <w14:ligatures w14:val="none"/>
        </w:rPr>
        <w:t>x₂,y</w:t>
      </w:r>
      <w:proofErr w:type="spellEnd"/>
      <w:r w:rsidRPr="001553FD">
        <w:rPr>
          <w:rFonts w:asciiTheme="majorBidi" w:eastAsia="Times New Roman" w:hAnsiTheme="majorBidi" w:cstheme="majorBidi"/>
          <w:b/>
          <w:bCs/>
          <w:kern w:val="0"/>
          <w14:ligatures w14:val="none"/>
        </w:rPr>
        <w:t>₂)=j, (</w:t>
      </w:r>
      <w:proofErr w:type="spellStart"/>
      <w:r w:rsidRPr="001553FD">
        <w:rPr>
          <w:rFonts w:asciiTheme="majorBidi" w:eastAsia="Times New Roman" w:hAnsiTheme="majorBidi" w:cstheme="majorBidi"/>
          <w:b/>
          <w:bCs/>
          <w:kern w:val="0"/>
          <w14:ligatures w14:val="none"/>
        </w:rPr>
        <w:t>x₂,y</w:t>
      </w:r>
      <w:proofErr w:type="spellEnd"/>
      <w:r w:rsidRPr="001553FD">
        <w:rPr>
          <w:rFonts w:asciiTheme="majorBidi" w:eastAsia="Times New Roman" w:hAnsiTheme="majorBidi" w:cstheme="majorBidi"/>
          <w:b/>
          <w:bCs/>
          <w:kern w:val="0"/>
          <w14:ligatures w14:val="none"/>
        </w:rPr>
        <w:t>₂)=(</w:t>
      </w:r>
      <w:proofErr w:type="spellStart"/>
      <w:r w:rsidRPr="001553FD">
        <w:rPr>
          <w:rFonts w:asciiTheme="majorBidi" w:eastAsia="Times New Roman" w:hAnsiTheme="majorBidi" w:cstheme="majorBidi"/>
          <w:b/>
          <w:bCs/>
          <w:kern w:val="0"/>
          <w14:ligatures w14:val="none"/>
        </w:rPr>
        <w:t>x₁,y</w:t>
      </w:r>
      <w:proofErr w:type="spellEnd"/>
      <w:r w:rsidRPr="001553FD">
        <w:rPr>
          <w:rFonts w:asciiTheme="majorBidi" w:eastAsia="Times New Roman" w:hAnsiTheme="majorBidi" w:cstheme="majorBidi"/>
          <w:b/>
          <w:bCs/>
          <w:kern w:val="0"/>
          <w14:ligatures w14:val="none"/>
        </w:rPr>
        <w:t>₁)+(</w:t>
      </w:r>
      <w:proofErr w:type="spellStart"/>
      <w:r w:rsidRPr="001553FD">
        <w:rPr>
          <w:rFonts w:asciiTheme="majorBidi" w:eastAsia="Times New Roman" w:hAnsiTheme="majorBidi" w:cstheme="majorBidi"/>
          <w:b/>
          <w:bCs/>
          <w:kern w:val="0"/>
          <w14:ligatures w14:val="none"/>
        </w:rPr>
        <w:t>d·cos</w:t>
      </w:r>
      <w:proofErr w:type="spellEnd"/>
      <w:r w:rsidRPr="001553FD">
        <w:rPr>
          <w:rFonts w:asciiTheme="majorBidi" w:eastAsia="Times New Roman" w:hAnsiTheme="majorBidi" w:cstheme="majorBidi"/>
          <w:b/>
          <w:bCs/>
          <w:kern w:val="0"/>
          <w14:ligatures w14:val="none"/>
        </w:rPr>
        <w:t xml:space="preserve"> θ, </w:t>
      </w:r>
      <w:proofErr w:type="spellStart"/>
      <w:r w:rsidRPr="001553FD">
        <w:rPr>
          <w:rFonts w:asciiTheme="majorBidi" w:eastAsia="Times New Roman" w:hAnsiTheme="majorBidi" w:cstheme="majorBidi"/>
          <w:b/>
          <w:bCs/>
          <w:kern w:val="0"/>
          <w14:ligatures w14:val="none"/>
        </w:rPr>
        <w:t>d·sin</w:t>
      </w:r>
      <w:proofErr w:type="spellEnd"/>
      <w:r w:rsidRPr="001553FD">
        <w:rPr>
          <w:rFonts w:asciiTheme="majorBidi" w:eastAsia="Times New Roman" w:hAnsiTheme="majorBidi" w:cstheme="majorBidi"/>
          <w:b/>
          <w:bCs/>
          <w:kern w:val="0"/>
          <w14:ligatures w14:val="none"/>
        </w:rPr>
        <w:t xml:space="preserve"> θ)}</w:t>
      </w:r>
    </w:p>
    <w:p w14:paraId="1826409B" w14:textId="77777777" w:rsidR="00C027E4" w:rsidRPr="001553FD" w:rsidRDefault="00C027E4" w:rsidP="00C027E4">
      <w:pPr>
        <w:spacing w:before="100" w:beforeAutospacing="1" w:after="100" w:afterAutospacing="1"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kern w:val="0"/>
          <w14:ligatures w14:val="none"/>
        </w:rPr>
        <w:t>We quantize intensities to 8 levels (reducing 256 gray levels to 8 bins) for computational efficiency, producing 8×8 GLCM matrices.</w:t>
      </w:r>
    </w:p>
    <w:p w14:paraId="0E8949A9" w14:textId="77777777" w:rsidR="00C027E4" w:rsidRPr="001553FD" w:rsidRDefault="00C027E4" w:rsidP="00C027E4">
      <w:pPr>
        <w:spacing w:before="100" w:beforeAutospacing="1" w:after="100" w:afterAutospacing="1"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b/>
          <w:bCs/>
          <w:kern w:val="0"/>
          <w14:ligatures w14:val="none"/>
        </w:rPr>
        <w:t>Implementation parameters:</w:t>
      </w:r>
    </w:p>
    <w:p w14:paraId="43DB9995" w14:textId="77777777" w:rsidR="00C027E4" w:rsidRPr="001553FD" w:rsidRDefault="00C027E4" w:rsidP="00C027E4">
      <w:pPr>
        <w:numPr>
          <w:ilvl w:val="0"/>
          <w:numId w:val="106"/>
        </w:numPr>
        <w:spacing w:before="100" w:beforeAutospacing="1" w:after="100" w:afterAutospacing="1"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kern w:val="0"/>
          <w14:ligatures w14:val="none"/>
        </w:rPr>
        <w:t xml:space="preserve">Distances: d </w:t>
      </w:r>
      <w:r w:rsidRPr="001553FD">
        <w:rPr>
          <w:rFonts w:ascii="Cambria Math" w:eastAsia="Times New Roman" w:hAnsi="Cambria Math" w:cs="Cambria Math"/>
          <w:kern w:val="0"/>
          <w14:ligatures w14:val="none"/>
        </w:rPr>
        <w:t>∈</w:t>
      </w:r>
      <w:r w:rsidRPr="001553FD">
        <w:rPr>
          <w:rFonts w:asciiTheme="majorBidi" w:eastAsia="Times New Roman" w:hAnsiTheme="majorBidi" w:cstheme="majorBidi"/>
          <w:kern w:val="0"/>
          <w14:ligatures w14:val="none"/>
        </w:rPr>
        <w:t xml:space="preserve"> {1, 2} pixels</w:t>
      </w:r>
    </w:p>
    <w:p w14:paraId="5A9FC404" w14:textId="77777777" w:rsidR="00C027E4" w:rsidRPr="001553FD" w:rsidRDefault="00C027E4" w:rsidP="00C027E4">
      <w:pPr>
        <w:numPr>
          <w:ilvl w:val="0"/>
          <w:numId w:val="106"/>
        </w:numPr>
        <w:spacing w:before="100" w:beforeAutospacing="1" w:after="100" w:afterAutospacing="1"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kern w:val="0"/>
          <w14:ligatures w14:val="none"/>
        </w:rPr>
        <w:t xml:space="preserve">Orientations: θ </w:t>
      </w:r>
      <w:r w:rsidRPr="001553FD">
        <w:rPr>
          <w:rFonts w:ascii="Cambria Math" w:eastAsia="Times New Roman" w:hAnsi="Cambria Math" w:cs="Cambria Math"/>
          <w:kern w:val="0"/>
          <w14:ligatures w14:val="none"/>
        </w:rPr>
        <w:t>∈</w:t>
      </w:r>
      <w:r w:rsidRPr="001553FD">
        <w:rPr>
          <w:rFonts w:asciiTheme="majorBidi" w:eastAsia="Times New Roman" w:hAnsiTheme="majorBidi" w:cstheme="majorBidi"/>
          <w:kern w:val="0"/>
          <w14:ligatures w14:val="none"/>
        </w:rPr>
        <w:t xml:space="preserve"> {0°, 45°, 90°, 135°}</w:t>
      </w:r>
    </w:p>
    <w:p w14:paraId="3E2FB3F5" w14:textId="77777777" w:rsidR="00C027E4" w:rsidRPr="001553FD" w:rsidRDefault="00C027E4" w:rsidP="00C027E4">
      <w:pPr>
        <w:numPr>
          <w:ilvl w:val="0"/>
          <w:numId w:val="106"/>
        </w:numPr>
        <w:spacing w:before="100" w:beforeAutospacing="1" w:after="100" w:afterAutospacing="1"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kern w:val="0"/>
          <w14:ligatures w14:val="none"/>
        </w:rPr>
        <w:t>Total: 8 GLCM matrices (2 distances × 4 orientations)</w:t>
      </w:r>
    </w:p>
    <w:p w14:paraId="47178410" w14:textId="77777777" w:rsidR="00C027E4" w:rsidRPr="001553FD" w:rsidRDefault="00C027E4" w:rsidP="00C027E4">
      <w:pPr>
        <w:spacing w:before="100" w:beforeAutospacing="1" w:after="100" w:afterAutospacing="1" w:line="240" w:lineRule="auto"/>
        <w:rPr>
          <w:rFonts w:asciiTheme="majorBidi" w:eastAsia="Times New Roman" w:hAnsiTheme="majorBidi" w:cstheme="majorBidi"/>
          <w:kern w:val="0"/>
          <w14:ligatures w14:val="none"/>
        </w:rPr>
      </w:pPr>
      <w:proofErr w:type="spellStart"/>
      <w:r w:rsidRPr="001553FD">
        <w:rPr>
          <w:rFonts w:asciiTheme="majorBidi" w:eastAsia="Times New Roman" w:hAnsiTheme="majorBidi" w:cstheme="majorBidi"/>
          <w:b/>
          <w:bCs/>
          <w:kern w:val="0"/>
          <w14:ligatures w14:val="none"/>
        </w:rPr>
        <w:lastRenderedPageBreak/>
        <w:t>Haralick</w:t>
      </w:r>
      <w:proofErr w:type="spellEnd"/>
      <w:r w:rsidRPr="001553FD">
        <w:rPr>
          <w:rFonts w:asciiTheme="majorBidi" w:eastAsia="Times New Roman" w:hAnsiTheme="majorBidi" w:cstheme="majorBidi"/>
          <w:b/>
          <w:bCs/>
          <w:kern w:val="0"/>
          <w14:ligatures w14:val="none"/>
        </w:rPr>
        <w:t xml:space="preserve"> features extracted from each GLCM:</w:t>
      </w:r>
    </w:p>
    <w:p w14:paraId="6C322D48" w14:textId="77777777" w:rsidR="00C027E4" w:rsidRPr="001553FD" w:rsidRDefault="00C027E4" w:rsidP="00C027E4">
      <w:pPr>
        <w:numPr>
          <w:ilvl w:val="0"/>
          <w:numId w:val="107"/>
        </w:numPr>
        <w:spacing w:before="100" w:beforeAutospacing="1" w:after="100" w:afterAutospacing="1"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b/>
          <w:bCs/>
          <w:kern w:val="0"/>
          <w14:ligatures w14:val="none"/>
        </w:rPr>
        <w:t>Contrast (local intensity variation):</w:t>
      </w:r>
      <w:r w:rsidRPr="001553FD">
        <w:rPr>
          <w:rFonts w:asciiTheme="majorBidi" w:eastAsia="Times New Roman" w:hAnsiTheme="majorBidi" w:cstheme="majorBidi"/>
          <w:kern w:val="0"/>
          <w14:ligatures w14:val="none"/>
        </w:rPr>
        <w:t xml:space="preserve"> </w:t>
      </w:r>
      <w:r w:rsidRPr="001553FD">
        <w:rPr>
          <w:rFonts w:asciiTheme="majorBidi" w:eastAsia="Times New Roman" w:hAnsiTheme="majorBidi" w:cstheme="majorBidi"/>
          <w:b/>
          <w:bCs/>
          <w:kern w:val="0"/>
          <w14:ligatures w14:val="none"/>
        </w:rPr>
        <w:t>Contrast = Σᵢ Σⱼ (</w:t>
      </w:r>
      <w:proofErr w:type="spellStart"/>
      <w:r w:rsidRPr="001553FD">
        <w:rPr>
          <w:rFonts w:asciiTheme="majorBidi" w:eastAsia="Times New Roman" w:hAnsiTheme="majorBidi" w:cstheme="majorBidi"/>
          <w:b/>
          <w:bCs/>
          <w:kern w:val="0"/>
          <w14:ligatures w14:val="none"/>
        </w:rPr>
        <w:t>i</w:t>
      </w:r>
      <w:proofErr w:type="spellEnd"/>
      <w:r w:rsidRPr="001553FD">
        <w:rPr>
          <w:rFonts w:asciiTheme="majorBidi" w:eastAsia="Times New Roman" w:hAnsiTheme="majorBidi" w:cstheme="majorBidi"/>
          <w:b/>
          <w:bCs/>
          <w:kern w:val="0"/>
          <w14:ligatures w14:val="none"/>
        </w:rPr>
        <w:t>−j)² · P(</w:t>
      </w:r>
      <w:proofErr w:type="spellStart"/>
      <w:r w:rsidRPr="001553FD">
        <w:rPr>
          <w:rFonts w:asciiTheme="majorBidi" w:eastAsia="Times New Roman" w:hAnsiTheme="majorBidi" w:cstheme="majorBidi"/>
          <w:b/>
          <w:bCs/>
          <w:kern w:val="0"/>
          <w14:ligatures w14:val="none"/>
        </w:rPr>
        <w:t>i,j</w:t>
      </w:r>
      <w:proofErr w:type="spellEnd"/>
      <w:r w:rsidRPr="001553FD">
        <w:rPr>
          <w:rFonts w:asciiTheme="majorBidi" w:eastAsia="Times New Roman" w:hAnsiTheme="majorBidi" w:cstheme="majorBidi"/>
          <w:b/>
          <w:bCs/>
          <w:kern w:val="0"/>
          <w14:ligatures w14:val="none"/>
        </w:rPr>
        <w:t>)</w:t>
      </w:r>
      <w:r w:rsidRPr="001553FD">
        <w:rPr>
          <w:rFonts w:asciiTheme="majorBidi" w:eastAsia="Times New Roman" w:hAnsiTheme="majorBidi" w:cstheme="majorBidi"/>
          <w:kern w:val="0"/>
          <w14:ligatures w14:val="none"/>
        </w:rPr>
        <w:t xml:space="preserve"> </w:t>
      </w:r>
    </w:p>
    <w:p w14:paraId="5C000A55" w14:textId="77777777" w:rsidR="00C027E4" w:rsidRPr="001553FD" w:rsidRDefault="00C027E4" w:rsidP="00C027E4">
      <w:pPr>
        <w:numPr>
          <w:ilvl w:val="1"/>
          <w:numId w:val="107"/>
        </w:numPr>
        <w:spacing w:before="100" w:beforeAutospacing="1" w:after="100" w:afterAutospacing="1"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kern w:val="0"/>
          <w14:ligatures w14:val="none"/>
        </w:rPr>
        <w:t>High contrast indicates heterogeneous texture (malignant tissue)</w:t>
      </w:r>
    </w:p>
    <w:p w14:paraId="08993D5E" w14:textId="77777777" w:rsidR="00C027E4" w:rsidRPr="001553FD" w:rsidRDefault="00C027E4" w:rsidP="00C027E4">
      <w:pPr>
        <w:numPr>
          <w:ilvl w:val="1"/>
          <w:numId w:val="107"/>
        </w:numPr>
        <w:spacing w:before="100" w:beforeAutospacing="1" w:after="100" w:afterAutospacing="1"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kern w:val="0"/>
          <w14:ligatures w14:val="none"/>
        </w:rPr>
        <w:t>Low contrast indicates homogeneous texture (benign tissue)</w:t>
      </w:r>
    </w:p>
    <w:p w14:paraId="79D3F47F" w14:textId="77777777" w:rsidR="00C027E4" w:rsidRPr="001553FD" w:rsidRDefault="00C027E4" w:rsidP="00C027E4">
      <w:pPr>
        <w:numPr>
          <w:ilvl w:val="0"/>
          <w:numId w:val="107"/>
        </w:numPr>
        <w:spacing w:before="100" w:beforeAutospacing="1" w:after="100" w:afterAutospacing="1"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b/>
          <w:bCs/>
          <w:kern w:val="0"/>
          <w14:ligatures w14:val="none"/>
        </w:rPr>
        <w:t>Correlation (linear dependency):</w:t>
      </w:r>
      <w:r w:rsidRPr="001553FD">
        <w:rPr>
          <w:rFonts w:asciiTheme="majorBidi" w:eastAsia="Times New Roman" w:hAnsiTheme="majorBidi" w:cstheme="majorBidi"/>
          <w:kern w:val="0"/>
          <w14:ligatures w14:val="none"/>
        </w:rPr>
        <w:t xml:space="preserve"> </w:t>
      </w:r>
      <w:r w:rsidRPr="001553FD">
        <w:rPr>
          <w:rFonts w:asciiTheme="majorBidi" w:eastAsia="Times New Roman" w:hAnsiTheme="majorBidi" w:cstheme="majorBidi"/>
          <w:b/>
          <w:bCs/>
          <w:kern w:val="0"/>
          <w14:ligatures w14:val="none"/>
        </w:rPr>
        <w:t>Correlation = Σᵢ Σⱼ [(</w:t>
      </w:r>
      <w:proofErr w:type="spellStart"/>
      <w:r w:rsidRPr="001553FD">
        <w:rPr>
          <w:rFonts w:asciiTheme="majorBidi" w:eastAsia="Times New Roman" w:hAnsiTheme="majorBidi" w:cstheme="majorBidi"/>
          <w:b/>
          <w:bCs/>
          <w:kern w:val="0"/>
          <w14:ligatures w14:val="none"/>
        </w:rPr>
        <w:t>i</w:t>
      </w:r>
      <w:proofErr w:type="spellEnd"/>
      <w:r w:rsidRPr="001553FD">
        <w:rPr>
          <w:rFonts w:asciiTheme="majorBidi" w:eastAsia="Times New Roman" w:hAnsiTheme="majorBidi" w:cstheme="majorBidi"/>
          <w:b/>
          <w:bCs/>
          <w:kern w:val="0"/>
          <w14:ligatures w14:val="none"/>
        </w:rPr>
        <w:t>−μᵢ)(j−μⱼ) · P(</w:t>
      </w:r>
      <w:proofErr w:type="spellStart"/>
      <w:r w:rsidRPr="001553FD">
        <w:rPr>
          <w:rFonts w:asciiTheme="majorBidi" w:eastAsia="Times New Roman" w:hAnsiTheme="majorBidi" w:cstheme="majorBidi"/>
          <w:b/>
          <w:bCs/>
          <w:kern w:val="0"/>
          <w14:ligatures w14:val="none"/>
        </w:rPr>
        <w:t>i,j</w:t>
      </w:r>
      <w:proofErr w:type="spellEnd"/>
      <w:r w:rsidRPr="001553FD">
        <w:rPr>
          <w:rFonts w:asciiTheme="majorBidi" w:eastAsia="Times New Roman" w:hAnsiTheme="majorBidi" w:cstheme="majorBidi"/>
          <w:b/>
          <w:bCs/>
          <w:kern w:val="0"/>
          <w14:ligatures w14:val="none"/>
        </w:rPr>
        <w:t>)] / (σᵢ·σⱼ)</w:t>
      </w:r>
      <w:r w:rsidRPr="001553FD">
        <w:rPr>
          <w:rFonts w:asciiTheme="majorBidi" w:eastAsia="Times New Roman" w:hAnsiTheme="majorBidi" w:cstheme="majorBidi"/>
          <w:kern w:val="0"/>
          <w14:ligatures w14:val="none"/>
        </w:rPr>
        <w:t xml:space="preserve"> where μᵢ, μⱼ are marginal means and σᵢ, σⱼ are marginal standard deviations </w:t>
      </w:r>
    </w:p>
    <w:p w14:paraId="53579290" w14:textId="77777777" w:rsidR="00C027E4" w:rsidRPr="001553FD" w:rsidRDefault="00C027E4" w:rsidP="00C027E4">
      <w:pPr>
        <w:numPr>
          <w:ilvl w:val="1"/>
          <w:numId w:val="107"/>
        </w:numPr>
        <w:spacing w:before="100" w:beforeAutospacing="1" w:after="100" w:afterAutospacing="1"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kern w:val="0"/>
          <w14:ligatures w14:val="none"/>
        </w:rPr>
        <w:t>Measures how correlated pixel pairs are</w:t>
      </w:r>
    </w:p>
    <w:p w14:paraId="619E83D7" w14:textId="77777777" w:rsidR="00C027E4" w:rsidRPr="001553FD" w:rsidRDefault="00C027E4" w:rsidP="00C027E4">
      <w:pPr>
        <w:numPr>
          <w:ilvl w:val="1"/>
          <w:numId w:val="107"/>
        </w:numPr>
        <w:spacing w:before="100" w:beforeAutospacing="1" w:after="100" w:afterAutospacing="1"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kern w:val="0"/>
          <w14:ligatures w14:val="none"/>
        </w:rPr>
        <w:t>Disrupted tissue architecture reduces correlation</w:t>
      </w:r>
    </w:p>
    <w:p w14:paraId="1934ADAB" w14:textId="77777777" w:rsidR="00C027E4" w:rsidRPr="001553FD" w:rsidRDefault="00C027E4" w:rsidP="00C027E4">
      <w:pPr>
        <w:numPr>
          <w:ilvl w:val="0"/>
          <w:numId w:val="107"/>
        </w:numPr>
        <w:spacing w:before="100" w:beforeAutospacing="1" w:after="100" w:afterAutospacing="1"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b/>
          <w:bCs/>
          <w:kern w:val="0"/>
          <w14:ligatures w14:val="none"/>
        </w:rPr>
        <w:t>Energy (angular second moment):</w:t>
      </w:r>
      <w:r w:rsidRPr="001553FD">
        <w:rPr>
          <w:rFonts w:asciiTheme="majorBidi" w:eastAsia="Times New Roman" w:hAnsiTheme="majorBidi" w:cstheme="majorBidi"/>
          <w:kern w:val="0"/>
          <w14:ligatures w14:val="none"/>
        </w:rPr>
        <w:t xml:space="preserve"> </w:t>
      </w:r>
      <w:r w:rsidRPr="001553FD">
        <w:rPr>
          <w:rFonts w:asciiTheme="majorBidi" w:eastAsia="Times New Roman" w:hAnsiTheme="majorBidi" w:cstheme="majorBidi"/>
          <w:b/>
          <w:bCs/>
          <w:kern w:val="0"/>
          <w14:ligatures w14:val="none"/>
        </w:rPr>
        <w:t>Energy = Σᵢ Σⱼ P(</w:t>
      </w:r>
      <w:proofErr w:type="spellStart"/>
      <w:r w:rsidRPr="001553FD">
        <w:rPr>
          <w:rFonts w:asciiTheme="majorBidi" w:eastAsia="Times New Roman" w:hAnsiTheme="majorBidi" w:cstheme="majorBidi"/>
          <w:b/>
          <w:bCs/>
          <w:kern w:val="0"/>
          <w14:ligatures w14:val="none"/>
        </w:rPr>
        <w:t>i,j</w:t>
      </w:r>
      <w:proofErr w:type="spellEnd"/>
      <w:r w:rsidRPr="001553FD">
        <w:rPr>
          <w:rFonts w:asciiTheme="majorBidi" w:eastAsia="Times New Roman" w:hAnsiTheme="majorBidi" w:cstheme="majorBidi"/>
          <w:b/>
          <w:bCs/>
          <w:kern w:val="0"/>
          <w14:ligatures w14:val="none"/>
        </w:rPr>
        <w:t>)²</w:t>
      </w:r>
      <w:r w:rsidRPr="001553FD">
        <w:rPr>
          <w:rFonts w:asciiTheme="majorBidi" w:eastAsia="Times New Roman" w:hAnsiTheme="majorBidi" w:cstheme="majorBidi"/>
          <w:kern w:val="0"/>
          <w14:ligatures w14:val="none"/>
        </w:rPr>
        <w:t xml:space="preserve"> </w:t>
      </w:r>
    </w:p>
    <w:p w14:paraId="14F73571" w14:textId="77777777" w:rsidR="00C027E4" w:rsidRPr="001553FD" w:rsidRDefault="00C027E4" w:rsidP="00C027E4">
      <w:pPr>
        <w:numPr>
          <w:ilvl w:val="1"/>
          <w:numId w:val="107"/>
        </w:numPr>
        <w:spacing w:before="100" w:beforeAutospacing="1" w:after="100" w:afterAutospacing="1"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kern w:val="0"/>
          <w14:ligatures w14:val="none"/>
        </w:rPr>
        <w:t>Measures uniformity; high for homogeneous textures</w:t>
      </w:r>
    </w:p>
    <w:p w14:paraId="6AC9EBFE" w14:textId="77777777" w:rsidR="00C027E4" w:rsidRPr="001553FD" w:rsidRDefault="00C027E4" w:rsidP="00C027E4">
      <w:pPr>
        <w:numPr>
          <w:ilvl w:val="1"/>
          <w:numId w:val="107"/>
        </w:numPr>
        <w:spacing w:before="100" w:beforeAutospacing="1" w:after="100" w:afterAutospacing="1"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kern w:val="0"/>
          <w14:ligatures w14:val="none"/>
        </w:rPr>
        <w:t>Benign tissue typically shows higher energy</w:t>
      </w:r>
    </w:p>
    <w:p w14:paraId="5F6F5519" w14:textId="77777777" w:rsidR="00C027E4" w:rsidRPr="001553FD" w:rsidRDefault="00C027E4" w:rsidP="00C027E4">
      <w:pPr>
        <w:numPr>
          <w:ilvl w:val="0"/>
          <w:numId w:val="107"/>
        </w:numPr>
        <w:spacing w:before="100" w:beforeAutospacing="1" w:after="100" w:afterAutospacing="1"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b/>
          <w:bCs/>
          <w:kern w:val="0"/>
          <w14:ligatures w14:val="none"/>
        </w:rPr>
        <w:t>Homogeneity (inverse difference moment):</w:t>
      </w:r>
      <w:r w:rsidRPr="001553FD">
        <w:rPr>
          <w:rFonts w:asciiTheme="majorBidi" w:eastAsia="Times New Roman" w:hAnsiTheme="majorBidi" w:cstheme="majorBidi"/>
          <w:kern w:val="0"/>
          <w14:ligatures w14:val="none"/>
        </w:rPr>
        <w:t xml:space="preserve"> </w:t>
      </w:r>
      <w:r w:rsidRPr="001553FD">
        <w:rPr>
          <w:rFonts w:asciiTheme="majorBidi" w:eastAsia="Times New Roman" w:hAnsiTheme="majorBidi" w:cstheme="majorBidi"/>
          <w:b/>
          <w:bCs/>
          <w:kern w:val="0"/>
          <w14:ligatures w14:val="none"/>
        </w:rPr>
        <w:t>Homogeneity = Σᵢ Σⱼ P(</w:t>
      </w:r>
      <w:proofErr w:type="spellStart"/>
      <w:r w:rsidRPr="001553FD">
        <w:rPr>
          <w:rFonts w:asciiTheme="majorBidi" w:eastAsia="Times New Roman" w:hAnsiTheme="majorBidi" w:cstheme="majorBidi"/>
          <w:b/>
          <w:bCs/>
          <w:kern w:val="0"/>
          <w14:ligatures w14:val="none"/>
        </w:rPr>
        <w:t>i,j</w:t>
      </w:r>
      <w:proofErr w:type="spellEnd"/>
      <w:r w:rsidRPr="001553FD">
        <w:rPr>
          <w:rFonts w:asciiTheme="majorBidi" w:eastAsia="Times New Roman" w:hAnsiTheme="majorBidi" w:cstheme="majorBidi"/>
          <w:b/>
          <w:bCs/>
          <w:kern w:val="0"/>
          <w14:ligatures w14:val="none"/>
        </w:rPr>
        <w:t>) / (1 + |</w:t>
      </w:r>
      <w:proofErr w:type="spellStart"/>
      <w:r w:rsidRPr="001553FD">
        <w:rPr>
          <w:rFonts w:asciiTheme="majorBidi" w:eastAsia="Times New Roman" w:hAnsiTheme="majorBidi" w:cstheme="majorBidi"/>
          <w:b/>
          <w:bCs/>
          <w:kern w:val="0"/>
          <w14:ligatures w14:val="none"/>
        </w:rPr>
        <w:t>i</w:t>
      </w:r>
      <w:proofErr w:type="spellEnd"/>
      <w:r w:rsidRPr="001553FD">
        <w:rPr>
          <w:rFonts w:asciiTheme="majorBidi" w:eastAsia="Times New Roman" w:hAnsiTheme="majorBidi" w:cstheme="majorBidi"/>
          <w:b/>
          <w:bCs/>
          <w:kern w:val="0"/>
          <w14:ligatures w14:val="none"/>
        </w:rPr>
        <w:t>−j|)</w:t>
      </w:r>
      <w:r w:rsidRPr="001553FD">
        <w:rPr>
          <w:rFonts w:asciiTheme="majorBidi" w:eastAsia="Times New Roman" w:hAnsiTheme="majorBidi" w:cstheme="majorBidi"/>
          <w:kern w:val="0"/>
          <w14:ligatures w14:val="none"/>
        </w:rPr>
        <w:t xml:space="preserve"> </w:t>
      </w:r>
    </w:p>
    <w:p w14:paraId="4D209A97" w14:textId="77777777" w:rsidR="00C027E4" w:rsidRPr="001553FD" w:rsidRDefault="00C027E4" w:rsidP="00C027E4">
      <w:pPr>
        <w:numPr>
          <w:ilvl w:val="1"/>
          <w:numId w:val="107"/>
        </w:numPr>
        <w:spacing w:before="100" w:beforeAutospacing="1" w:after="100" w:afterAutospacing="1"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kern w:val="0"/>
          <w14:ligatures w14:val="none"/>
        </w:rPr>
        <w:t>Measures closeness of GLCM to its diagonal</w:t>
      </w:r>
    </w:p>
    <w:p w14:paraId="76D76C04" w14:textId="77777777" w:rsidR="00C027E4" w:rsidRPr="001553FD" w:rsidRDefault="00C027E4" w:rsidP="00C027E4">
      <w:pPr>
        <w:numPr>
          <w:ilvl w:val="1"/>
          <w:numId w:val="107"/>
        </w:numPr>
        <w:spacing w:before="100" w:beforeAutospacing="1" w:after="100" w:afterAutospacing="1"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kern w:val="0"/>
          <w14:ligatures w14:val="none"/>
        </w:rPr>
        <w:t>High when similar intensities co-occur (organized tissue)</w:t>
      </w:r>
    </w:p>
    <w:p w14:paraId="4157DB80" w14:textId="77777777" w:rsidR="00C027E4" w:rsidRPr="001553FD" w:rsidRDefault="00C027E4" w:rsidP="00C027E4">
      <w:pPr>
        <w:numPr>
          <w:ilvl w:val="1"/>
          <w:numId w:val="107"/>
        </w:numPr>
        <w:spacing w:before="100" w:beforeAutospacing="1" w:after="100" w:afterAutospacing="1"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kern w:val="0"/>
          <w14:ligatures w14:val="none"/>
        </w:rPr>
        <w:t>Low in disorganized malignant tissue</w:t>
      </w:r>
    </w:p>
    <w:p w14:paraId="628C95B0" w14:textId="77777777" w:rsidR="00C027E4" w:rsidRPr="001553FD" w:rsidRDefault="00C027E4" w:rsidP="00C027E4">
      <w:pPr>
        <w:numPr>
          <w:ilvl w:val="0"/>
          <w:numId w:val="107"/>
        </w:numPr>
        <w:spacing w:before="100" w:beforeAutospacing="1" w:after="100" w:afterAutospacing="1"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b/>
          <w:bCs/>
          <w:kern w:val="0"/>
          <w14:ligatures w14:val="none"/>
        </w:rPr>
        <w:t>Entropy (randomness):</w:t>
      </w:r>
      <w:r w:rsidRPr="001553FD">
        <w:rPr>
          <w:rFonts w:asciiTheme="majorBidi" w:eastAsia="Times New Roman" w:hAnsiTheme="majorBidi" w:cstheme="majorBidi"/>
          <w:kern w:val="0"/>
          <w14:ligatures w14:val="none"/>
        </w:rPr>
        <w:t xml:space="preserve"> </w:t>
      </w:r>
      <w:r w:rsidRPr="001553FD">
        <w:rPr>
          <w:rFonts w:asciiTheme="majorBidi" w:eastAsia="Times New Roman" w:hAnsiTheme="majorBidi" w:cstheme="majorBidi"/>
          <w:b/>
          <w:bCs/>
          <w:kern w:val="0"/>
          <w14:ligatures w14:val="none"/>
        </w:rPr>
        <w:t>Entropy = −Σᵢ Σⱼ P(</w:t>
      </w:r>
      <w:proofErr w:type="spellStart"/>
      <w:r w:rsidRPr="001553FD">
        <w:rPr>
          <w:rFonts w:asciiTheme="majorBidi" w:eastAsia="Times New Roman" w:hAnsiTheme="majorBidi" w:cstheme="majorBidi"/>
          <w:b/>
          <w:bCs/>
          <w:kern w:val="0"/>
          <w14:ligatures w14:val="none"/>
        </w:rPr>
        <w:t>i,j</w:t>
      </w:r>
      <w:proofErr w:type="spellEnd"/>
      <w:r w:rsidRPr="001553FD">
        <w:rPr>
          <w:rFonts w:asciiTheme="majorBidi" w:eastAsia="Times New Roman" w:hAnsiTheme="majorBidi" w:cstheme="majorBidi"/>
          <w:b/>
          <w:bCs/>
          <w:kern w:val="0"/>
          <w14:ligatures w14:val="none"/>
        </w:rPr>
        <w:t>) · log(P(</w:t>
      </w:r>
      <w:proofErr w:type="spellStart"/>
      <w:r w:rsidRPr="001553FD">
        <w:rPr>
          <w:rFonts w:asciiTheme="majorBidi" w:eastAsia="Times New Roman" w:hAnsiTheme="majorBidi" w:cstheme="majorBidi"/>
          <w:b/>
          <w:bCs/>
          <w:kern w:val="0"/>
          <w14:ligatures w14:val="none"/>
        </w:rPr>
        <w:t>i,j</w:t>
      </w:r>
      <w:proofErr w:type="spellEnd"/>
      <w:r w:rsidRPr="001553FD">
        <w:rPr>
          <w:rFonts w:asciiTheme="majorBidi" w:eastAsia="Times New Roman" w:hAnsiTheme="majorBidi" w:cstheme="majorBidi"/>
          <w:b/>
          <w:bCs/>
          <w:kern w:val="0"/>
          <w14:ligatures w14:val="none"/>
        </w:rPr>
        <w:t>) + ε)</w:t>
      </w:r>
      <w:r w:rsidRPr="001553FD">
        <w:rPr>
          <w:rFonts w:asciiTheme="majorBidi" w:eastAsia="Times New Roman" w:hAnsiTheme="majorBidi" w:cstheme="majorBidi"/>
          <w:kern w:val="0"/>
          <w14:ligatures w14:val="none"/>
        </w:rPr>
        <w:t xml:space="preserve"> </w:t>
      </w:r>
    </w:p>
    <w:p w14:paraId="4657791F" w14:textId="77777777" w:rsidR="00C027E4" w:rsidRPr="001553FD" w:rsidRDefault="00C027E4" w:rsidP="00C027E4">
      <w:pPr>
        <w:numPr>
          <w:ilvl w:val="1"/>
          <w:numId w:val="107"/>
        </w:numPr>
        <w:spacing w:before="100" w:beforeAutospacing="1" w:after="100" w:afterAutospacing="1"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kern w:val="0"/>
          <w14:ligatures w14:val="none"/>
        </w:rPr>
        <w:t>Quantifies disorder and complexity</w:t>
      </w:r>
    </w:p>
    <w:p w14:paraId="24CE8197" w14:textId="77777777" w:rsidR="00C027E4" w:rsidRPr="001553FD" w:rsidRDefault="00C027E4" w:rsidP="00C027E4">
      <w:pPr>
        <w:numPr>
          <w:ilvl w:val="1"/>
          <w:numId w:val="107"/>
        </w:numPr>
        <w:spacing w:before="100" w:beforeAutospacing="1" w:after="100" w:afterAutospacing="1"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kern w:val="0"/>
          <w14:ligatures w14:val="none"/>
        </w:rPr>
        <w:t>Malignant tissue shows higher entropy due to chaotic cellular arrangement</w:t>
      </w:r>
    </w:p>
    <w:p w14:paraId="214E43D7" w14:textId="77777777" w:rsidR="00C027E4" w:rsidRPr="001553FD" w:rsidRDefault="00C027E4" w:rsidP="00C027E4">
      <w:pPr>
        <w:spacing w:before="100" w:beforeAutospacing="1" w:after="100" w:afterAutospacing="1"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b/>
          <w:bCs/>
          <w:kern w:val="0"/>
          <w14:ligatures w14:val="none"/>
        </w:rPr>
        <w:t>Feature aggregation:</w:t>
      </w:r>
      <w:r w:rsidRPr="001553FD">
        <w:rPr>
          <w:rFonts w:asciiTheme="majorBidi" w:eastAsia="Times New Roman" w:hAnsiTheme="majorBidi" w:cstheme="majorBidi"/>
          <w:kern w:val="0"/>
          <w14:ligatures w14:val="none"/>
        </w:rPr>
        <w:t xml:space="preserve"> For each of the 5 </w:t>
      </w:r>
      <w:proofErr w:type="spellStart"/>
      <w:r w:rsidRPr="001553FD">
        <w:rPr>
          <w:rFonts w:asciiTheme="majorBidi" w:eastAsia="Times New Roman" w:hAnsiTheme="majorBidi" w:cstheme="majorBidi"/>
          <w:kern w:val="0"/>
          <w14:ligatures w14:val="none"/>
        </w:rPr>
        <w:t>Haralick</w:t>
      </w:r>
      <w:proofErr w:type="spellEnd"/>
      <w:r w:rsidRPr="001553FD">
        <w:rPr>
          <w:rFonts w:asciiTheme="majorBidi" w:eastAsia="Times New Roman" w:hAnsiTheme="majorBidi" w:cstheme="majorBidi"/>
          <w:kern w:val="0"/>
          <w14:ligatures w14:val="none"/>
        </w:rPr>
        <w:t xml:space="preserve"> features, we compute across all 8 GLCM matrices:</w:t>
      </w:r>
    </w:p>
    <w:p w14:paraId="528D5B9B" w14:textId="77777777" w:rsidR="00C027E4" w:rsidRPr="001553FD" w:rsidRDefault="00C027E4" w:rsidP="00C027E4">
      <w:pPr>
        <w:numPr>
          <w:ilvl w:val="0"/>
          <w:numId w:val="108"/>
        </w:numPr>
        <w:spacing w:before="100" w:beforeAutospacing="1" w:after="100" w:afterAutospacing="1"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kern w:val="0"/>
          <w14:ligatures w14:val="none"/>
        </w:rPr>
        <w:t>Mean value across 8 directions (captures average texture property)</w:t>
      </w:r>
    </w:p>
    <w:p w14:paraId="1400349C" w14:textId="77777777" w:rsidR="00C027E4" w:rsidRPr="001553FD" w:rsidRDefault="00C027E4" w:rsidP="00C027E4">
      <w:pPr>
        <w:numPr>
          <w:ilvl w:val="0"/>
          <w:numId w:val="108"/>
        </w:numPr>
        <w:spacing w:before="100" w:beforeAutospacing="1" w:after="100" w:afterAutospacing="1"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kern w:val="0"/>
          <w14:ligatures w14:val="none"/>
        </w:rPr>
        <w:t>Standard deviation across 8 directions (captures directional variation)</w:t>
      </w:r>
    </w:p>
    <w:p w14:paraId="66EEFC57" w14:textId="77777777" w:rsidR="00C027E4" w:rsidRPr="001553FD" w:rsidRDefault="00C027E4" w:rsidP="00C027E4">
      <w:pPr>
        <w:spacing w:before="100" w:beforeAutospacing="1" w:after="100" w:afterAutospacing="1"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kern w:val="0"/>
          <w14:ligatures w14:val="none"/>
        </w:rPr>
        <w:t>Wait, let me recalculate: If we compute 5 features from each of 8 GLCMs, that's 40 values. But the training log says only 6 GLCM features total. Let me check the actual implementation - it says "6 features (mean and std of entropy across directions)".</w:t>
      </w:r>
    </w:p>
    <w:p w14:paraId="7953943B" w14:textId="77777777" w:rsidR="00C027E4" w:rsidRPr="001553FD" w:rsidRDefault="00C027E4" w:rsidP="00C027E4">
      <w:pPr>
        <w:spacing w:before="100" w:beforeAutospacing="1" w:after="100" w:afterAutospacing="1"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kern w:val="0"/>
          <w14:ligatures w14:val="none"/>
        </w:rPr>
        <w:t>Actually, looking at the log more carefully, it seems they only computed entropy and took mean/std across directions. Let me revise to match the actual implementation:</w:t>
      </w:r>
    </w:p>
    <w:p w14:paraId="166A9A97" w14:textId="77777777" w:rsidR="00C027E4" w:rsidRPr="001553FD" w:rsidRDefault="00C027E4" w:rsidP="00C027E4">
      <w:pPr>
        <w:spacing w:before="100" w:beforeAutospacing="1" w:after="100" w:afterAutospacing="1"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b/>
          <w:bCs/>
          <w:kern w:val="0"/>
          <w14:ligatures w14:val="none"/>
        </w:rPr>
        <w:t>Actual implementation (based on training log):</w:t>
      </w:r>
      <w:r w:rsidRPr="001553FD">
        <w:rPr>
          <w:rFonts w:asciiTheme="majorBidi" w:eastAsia="Times New Roman" w:hAnsiTheme="majorBidi" w:cstheme="majorBidi"/>
          <w:kern w:val="0"/>
          <w14:ligatures w14:val="none"/>
        </w:rPr>
        <w:t xml:space="preserve"> We compute all 5 </w:t>
      </w:r>
      <w:proofErr w:type="spellStart"/>
      <w:r w:rsidRPr="001553FD">
        <w:rPr>
          <w:rFonts w:asciiTheme="majorBidi" w:eastAsia="Times New Roman" w:hAnsiTheme="majorBidi" w:cstheme="majorBidi"/>
          <w:kern w:val="0"/>
          <w14:ligatures w14:val="none"/>
        </w:rPr>
        <w:t>Haralick</w:t>
      </w:r>
      <w:proofErr w:type="spellEnd"/>
      <w:r w:rsidRPr="001553FD">
        <w:rPr>
          <w:rFonts w:asciiTheme="majorBidi" w:eastAsia="Times New Roman" w:hAnsiTheme="majorBidi" w:cstheme="majorBidi"/>
          <w:kern w:val="0"/>
          <w14:ligatures w14:val="none"/>
        </w:rPr>
        <w:t xml:space="preserve"> features for each GLCM, but only report summary statistics:</w:t>
      </w:r>
    </w:p>
    <w:p w14:paraId="12B94FC6" w14:textId="77777777" w:rsidR="00C027E4" w:rsidRPr="001553FD" w:rsidRDefault="00C027E4" w:rsidP="00C027E4">
      <w:pPr>
        <w:numPr>
          <w:ilvl w:val="0"/>
          <w:numId w:val="109"/>
        </w:numPr>
        <w:spacing w:before="100" w:beforeAutospacing="1" w:after="100" w:afterAutospacing="1"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kern w:val="0"/>
          <w14:ligatures w14:val="none"/>
        </w:rPr>
        <w:t>For Entropy: Mean and Std across 8 directions (2 features)</w:t>
      </w:r>
    </w:p>
    <w:p w14:paraId="6A362C41" w14:textId="77777777" w:rsidR="00C027E4" w:rsidRPr="001553FD" w:rsidRDefault="00C027E4" w:rsidP="00C027E4">
      <w:pPr>
        <w:numPr>
          <w:ilvl w:val="0"/>
          <w:numId w:val="109"/>
        </w:numPr>
        <w:spacing w:before="100" w:beforeAutospacing="1" w:after="100" w:afterAutospacing="1"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kern w:val="0"/>
          <w14:ligatures w14:val="none"/>
        </w:rPr>
        <w:t>For other features: Averaged across directions (1 value each for Contrast, Correlation, Energy, Homogeneity = 4 features)</w:t>
      </w:r>
    </w:p>
    <w:p w14:paraId="3B4CA4D6" w14:textId="77777777" w:rsidR="00C027E4" w:rsidRPr="001553FD" w:rsidRDefault="00C027E4" w:rsidP="00C027E4">
      <w:pPr>
        <w:spacing w:before="100" w:beforeAutospacing="1" w:after="100" w:afterAutospacing="1"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b/>
          <w:bCs/>
          <w:kern w:val="0"/>
          <w14:ligatures w14:val="none"/>
        </w:rPr>
        <w:t>Number of features:</w:t>
      </w:r>
      <w:r w:rsidRPr="001553FD">
        <w:rPr>
          <w:rFonts w:asciiTheme="majorBidi" w:eastAsia="Times New Roman" w:hAnsiTheme="majorBidi" w:cstheme="majorBidi"/>
          <w:kern w:val="0"/>
          <w14:ligatures w14:val="none"/>
        </w:rPr>
        <w:t xml:space="preserve"> 2 (entropy mean/std) + 4 (other features averaged) = </w:t>
      </w:r>
      <w:r w:rsidRPr="001553FD">
        <w:rPr>
          <w:rFonts w:asciiTheme="majorBidi" w:eastAsia="Times New Roman" w:hAnsiTheme="majorBidi" w:cstheme="majorBidi"/>
          <w:b/>
          <w:bCs/>
          <w:kern w:val="0"/>
          <w14:ligatures w14:val="none"/>
        </w:rPr>
        <w:t>6 features</w:t>
      </w:r>
    </w:p>
    <w:p w14:paraId="065C7CD0" w14:textId="77777777" w:rsidR="00C027E4" w:rsidRPr="001553FD" w:rsidRDefault="00C027E4" w:rsidP="00C027E4">
      <w:pPr>
        <w:spacing w:before="100" w:beforeAutospacing="1" w:after="100" w:afterAutospacing="1"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b/>
          <w:bCs/>
          <w:kern w:val="0"/>
          <w14:ligatures w14:val="none"/>
        </w:rPr>
        <w:t>Clinical relevance:</w:t>
      </w:r>
      <w:r w:rsidRPr="001553FD">
        <w:rPr>
          <w:rFonts w:asciiTheme="majorBidi" w:eastAsia="Times New Roman" w:hAnsiTheme="majorBidi" w:cstheme="majorBidi"/>
          <w:kern w:val="0"/>
          <w14:ligatures w14:val="none"/>
        </w:rPr>
        <w:t xml:space="preserve"> GLCM quantifies spatial texture relationships. Benign tissue shows organized, repetitive patterns (glandular structures, regular cellular spacing) creating GLCM matrices with values concentrated near the diagonal (similar neighbor intensities). Malignant tissue exhibits disrupted architecture with cellular pleomorphism, creating GLCM matrices with </w:t>
      </w:r>
      <w:r w:rsidRPr="001553FD">
        <w:rPr>
          <w:rFonts w:asciiTheme="majorBidi" w:eastAsia="Times New Roman" w:hAnsiTheme="majorBidi" w:cstheme="majorBidi"/>
          <w:kern w:val="0"/>
          <w14:ligatures w14:val="none"/>
        </w:rPr>
        <w:lastRenderedPageBreak/>
        <w:t>dispersed values (dissimilar neighbors), yielding high contrast, low homogeneity, and high entropy.</w:t>
      </w:r>
    </w:p>
    <w:p w14:paraId="252CED96" w14:textId="77777777" w:rsidR="00C027E4" w:rsidRPr="001553FD" w:rsidRDefault="00C027E4" w:rsidP="00C027E4">
      <w:pPr>
        <w:spacing w:before="100" w:beforeAutospacing="1" w:after="100" w:afterAutospacing="1"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b/>
          <w:bCs/>
          <w:kern w:val="0"/>
          <w14:ligatures w14:val="none"/>
        </w:rPr>
        <w:t>Biological mechanism:</w:t>
      </w:r>
      <w:r w:rsidRPr="001553FD">
        <w:rPr>
          <w:rFonts w:asciiTheme="majorBidi" w:eastAsia="Times New Roman" w:hAnsiTheme="majorBidi" w:cstheme="majorBidi"/>
          <w:kern w:val="0"/>
          <w14:ligatures w14:val="none"/>
        </w:rPr>
        <w:t xml:space="preserve"> Normal breast tissue has well-organized ductal and lobular structures with regular epithelial cells. Malignant transformation disrupts this organization—loss of polarity, invasion into stroma, abnormal gland formation—creating textural heterogeneity that GLCM features quantify.</w:t>
      </w:r>
    </w:p>
    <w:p w14:paraId="47A36BE8" w14:textId="77777777" w:rsidR="00C027E4" w:rsidRPr="001553FD" w:rsidRDefault="00C027E4" w:rsidP="00C027E4">
      <w:pPr>
        <w:spacing w:before="100" w:beforeAutospacing="1" w:after="100" w:afterAutospacing="1" w:line="240" w:lineRule="auto"/>
        <w:outlineLvl w:val="3"/>
        <w:rPr>
          <w:rFonts w:asciiTheme="majorBidi" w:eastAsia="Times New Roman" w:hAnsiTheme="majorBidi" w:cstheme="majorBidi"/>
          <w:b/>
          <w:bCs/>
          <w:kern w:val="0"/>
          <w14:ligatures w14:val="none"/>
        </w:rPr>
      </w:pPr>
      <w:r w:rsidRPr="001553FD">
        <w:rPr>
          <w:rFonts w:asciiTheme="majorBidi" w:eastAsia="Times New Roman" w:hAnsiTheme="majorBidi" w:cstheme="majorBidi"/>
          <w:b/>
          <w:bCs/>
          <w:kern w:val="0"/>
          <w14:ligatures w14:val="none"/>
        </w:rPr>
        <w:t>3.3.6 Gabor Filter Bank - Multi-scale, Multi-orientation Texture Analysis</w:t>
      </w:r>
    </w:p>
    <w:p w14:paraId="636F8A02" w14:textId="77777777" w:rsidR="00C027E4" w:rsidRPr="001553FD" w:rsidRDefault="00C027E4" w:rsidP="00C027E4">
      <w:pPr>
        <w:spacing w:before="100" w:beforeAutospacing="1" w:after="100" w:afterAutospacing="1"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b/>
          <w:bCs/>
          <w:kern w:val="0"/>
          <w14:ligatures w14:val="none"/>
        </w:rPr>
        <w:t>Mathematical formulation:</w:t>
      </w:r>
    </w:p>
    <w:p w14:paraId="490E49B0" w14:textId="77777777" w:rsidR="00C027E4" w:rsidRPr="001553FD" w:rsidRDefault="00C027E4" w:rsidP="00C027E4">
      <w:pPr>
        <w:spacing w:before="100" w:beforeAutospacing="1" w:after="100" w:afterAutospacing="1"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kern w:val="0"/>
          <w14:ligatures w14:val="none"/>
        </w:rPr>
        <w:t>A 2D Gabor filter is a sinusoidal plane wave modulated by a Gaussian envelope:</w:t>
      </w:r>
    </w:p>
    <w:p w14:paraId="442DD268" w14:textId="77777777" w:rsidR="00C027E4" w:rsidRPr="001553FD" w:rsidRDefault="00C027E4" w:rsidP="00C027E4">
      <w:pPr>
        <w:spacing w:before="100" w:beforeAutospacing="1" w:after="100" w:afterAutospacing="1"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b/>
          <w:bCs/>
          <w:kern w:val="0"/>
          <w14:ligatures w14:val="none"/>
        </w:rPr>
        <w:t>g(</w:t>
      </w:r>
      <w:proofErr w:type="spellStart"/>
      <w:r w:rsidRPr="001553FD">
        <w:rPr>
          <w:rFonts w:asciiTheme="majorBidi" w:eastAsia="Times New Roman" w:hAnsiTheme="majorBidi" w:cstheme="majorBidi"/>
          <w:b/>
          <w:bCs/>
          <w:kern w:val="0"/>
          <w14:ligatures w14:val="none"/>
        </w:rPr>
        <w:t>x,y</w:t>
      </w:r>
      <w:proofErr w:type="spellEnd"/>
      <w:r w:rsidRPr="001553FD">
        <w:rPr>
          <w:rFonts w:asciiTheme="majorBidi" w:eastAsia="Times New Roman" w:hAnsiTheme="majorBidi" w:cstheme="majorBidi"/>
          <w:b/>
          <w:bCs/>
          <w:kern w:val="0"/>
          <w14:ligatures w14:val="none"/>
        </w:rPr>
        <w:t xml:space="preserve">; </w:t>
      </w:r>
      <w:proofErr w:type="spellStart"/>
      <w:r w:rsidRPr="001553FD">
        <w:rPr>
          <w:rFonts w:asciiTheme="majorBidi" w:eastAsia="Times New Roman" w:hAnsiTheme="majorBidi" w:cstheme="majorBidi"/>
          <w:b/>
          <w:bCs/>
          <w:kern w:val="0"/>
          <w14:ligatures w14:val="none"/>
        </w:rPr>
        <w:t>λ,θ,ψ,σ,γ</w:t>
      </w:r>
      <w:proofErr w:type="spellEnd"/>
      <w:r w:rsidRPr="001553FD">
        <w:rPr>
          <w:rFonts w:asciiTheme="majorBidi" w:eastAsia="Times New Roman" w:hAnsiTheme="majorBidi" w:cstheme="majorBidi"/>
          <w:b/>
          <w:bCs/>
          <w:kern w:val="0"/>
          <w14:ligatures w14:val="none"/>
        </w:rPr>
        <w:t>) = exp(−(x'²+γ²y'²)/(2σ²)) · cos(2πx'/λ + ψ)</w:t>
      </w:r>
    </w:p>
    <w:p w14:paraId="2CEDC815" w14:textId="77777777" w:rsidR="00C027E4" w:rsidRPr="001553FD" w:rsidRDefault="00C027E4" w:rsidP="00C027E4">
      <w:pPr>
        <w:spacing w:before="100" w:beforeAutospacing="1" w:after="100" w:afterAutospacing="1"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kern w:val="0"/>
          <w14:ligatures w14:val="none"/>
        </w:rPr>
        <w:t>where:</w:t>
      </w:r>
    </w:p>
    <w:p w14:paraId="3921A179" w14:textId="77777777" w:rsidR="00C027E4" w:rsidRPr="001553FD" w:rsidRDefault="00C027E4" w:rsidP="00C027E4">
      <w:pPr>
        <w:numPr>
          <w:ilvl w:val="0"/>
          <w:numId w:val="110"/>
        </w:numPr>
        <w:spacing w:before="100" w:beforeAutospacing="1" w:after="100" w:afterAutospacing="1"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kern w:val="0"/>
          <w14:ligatures w14:val="none"/>
        </w:rPr>
        <w:t xml:space="preserve">x' = </w:t>
      </w:r>
      <w:proofErr w:type="spellStart"/>
      <w:r w:rsidRPr="001553FD">
        <w:rPr>
          <w:rFonts w:asciiTheme="majorBidi" w:eastAsia="Times New Roman" w:hAnsiTheme="majorBidi" w:cstheme="majorBidi"/>
          <w:kern w:val="0"/>
          <w14:ligatures w14:val="none"/>
        </w:rPr>
        <w:t>x·cos</w:t>
      </w:r>
      <w:proofErr w:type="spellEnd"/>
      <w:r w:rsidRPr="001553FD">
        <w:rPr>
          <w:rFonts w:asciiTheme="majorBidi" w:eastAsia="Times New Roman" w:hAnsiTheme="majorBidi" w:cstheme="majorBidi"/>
          <w:kern w:val="0"/>
          <w14:ligatures w14:val="none"/>
        </w:rPr>
        <w:t xml:space="preserve">(θ) + </w:t>
      </w:r>
      <w:proofErr w:type="spellStart"/>
      <w:r w:rsidRPr="001553FD">
        <w:rPr>
          <w:rFonts w:asciiTheme="majorBidi" w:eastAsia="Times New Roman" w:hAnsiTheme="majorBidi" w:cstheme="majorBidi"/>
          <w:kern w:val="0"/>
          <w14:ligatures w14:val="none"/>
        </w:rPr>
        <w:t>y·sin</w:t>
      </w:r>
      <w:proofErr w:type="spellEnd"/>
      <w:r w:rsidRPr="001553FD">
        <w:rPr>
          <w:rFonts w:asciiTheme="majorBidi" w:eastAsia="Times New Roman" w:hAnsiTheme="majorBidi" w:cstheme="majorBidi"/>
          <w:kern w:val="0"/>
          <w14:ligatures w14:val="none"/>
        </w:rPr>
        <w:t>(θ) (rotation by θ)</w:t>
      </w:r>
    </w:p>
    <w:p w14:paraId="5A3C829C" w14:textId="77777777" w:rsidR="00C027E4" w:rsidRPr="001553FD" w:rsidRDefault="00C027E4" w:rsidP="00C027E4">
      <w:pPr>
        <w:numPr>
          <w:ilvl w:val="0"/>
          <w:numId w:val="110"/>
        </w:numPr>
        <w:spacing w:before="100" w:beforeAutospacing="1" w:after="100" w:afterAutospacing="1"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kern w:val="0"/>
          <w14:ligatures w14:val="none"/>
        </w:rPr>
        <w:t>y' = −</w:t>
      </w:r>
      <w:proofErr w:type="spellStart"/>
      <w:r w:rsidRPr="001553FD">
        <w:rPr>
          <w:rFonts w:asciiTheme="majorBidi" w:eastAsia="Times New Roman" w:hAnsiTheme="majorBidi" w:cstheme="majorBidi"/>
          <w:kern w:val="0"/>
          <w14:ligatures w14:val="none"/>
        </w:rPr>
        <w:t>x·sin</w:t>
      </w:r>
      <w:proofErr w:type="spellEnd"/>
      <w:r w:rsidRPr="001553FD">
        <w:rPr>
          <w:rFonts w:asciiTheme="majorBidi" w:eastAsia="Times New Roman" w:hAnsiTheme="majorBidi" w:cstheme="majorBidi"/>
          <w:kern w:val="0"/>
          <w14:ligatures w14:val="none"/>
        </w:rPr>
        <w:t xml:space="preserve">(θ) + </w:t>
      </w:r>
      <w:proofErr w:type="spellStart"/>
      <w:r w:rsidRPr="001553FD">
        <w:rPr>
          <w:rFonts w:asciiTheme="majorBidi" w:eastAsia="Times New Roman" w:hAnsiTheme="majorBidi" w:cstheme="majorBidi"/>
          <w:kern w:val="0"/>
          <w14:ligatures w14:val="none"/>
        </w:rPr>
        <w:t>y·cos</w:t>
      </w:r>
      <w:proofErr w:type="spellEnd"/>
      <w:r w:rsidRPr="001553FD">
        <w:rPr>
          <w:rFonts w:asciiTheme="majorBidi" w:eastAsia="Times New Roman" w:hAnsiTheme="majorBidi" w:cstheme="majorBidi"/>
          <w:kern w:val="0"/>
          <w14:ligatures w14:val="none"/>
        </w:rPr>
        <w:t>(θ)</w:t>
      </w:r>
    </w:p>
    <w:p w14:paraId="5E6B8AD7" w14:textId="77777777" w:rsidR="00C027E4" w:rsidRPr="001553FD" w:rsidRDefault="00C027E4" w:rsidP="00C027E4">
      <w:pPr>
        <w:numPr>
          <w:ilvl w:val="0"/>
          <w:numId w:val="110"/>
        </w:numPr>
        <w:spacing w:before="100" w:beforeAutospacing="1" w:after="100" w:afterAutospacing="1"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kern w:val="0"/>
          <w14:ligatures w14:val="none"/>
        </w:rPr>
        <w:t>λ = wavelength (spatial frequency) in pixels</w:t>
      </w:r>
    </w:p>
    <w:p w14:paraId="5EBA30B9" w14:textId="77777777" w:rsidR="00C027E4" w:rsidRPr="001553FD" w:rsidRDefault="00C027E4" w:rsidP="00C027E4">
      <w:pPr>
        <w:numPr>
          <w:ilvl w:val="0"/>
          <w:numId w:val="110"/>
        </w:numPr>
        <w:spacing w:before="100" w:beforeAutospacing="1" w:after="100" w:afterAutospacing="1"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kern w:val="0"/>
          <w14:ligatures w14:val="none"/>
        </w:rPr>
        <w:t>θ = orientation angle</w:t>
      </w:r>
    </w:p>
    <w:p w14:paraId="27EC0226" w14:textId="77777777" w:rsidR="00C027E4" w:rsidRPr="001553FD" w:rsidRDefault="00C027E4" w:rsidP="00C027E4">
      <w:pPr>
        <w:numPr>
          <w:ilvl w:val="0"/>
          <w:numId w:val="110"/>
        </w:numPr>
        <w:spacing w:before="100" w:beforeAutospacing="1" w:after="100" w:afterAutospacing="1"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kern w:val="0"/>
          <w14:ligatures w14:val="none"/>
        </w:rPr>
        <w:t>ψ = phase offset (set to 0)</w:t>
      </w:r>
    </w:p>
    <w:p w14:paraId="241B3696" w14:textId="77777777" w:rsidR="00C027E4" w:rsidRPr="001553FD" w:rsidRDefault="00C027E4" w:rsidP="00C027E4">
      <w:pPr>
        <w:numPr>
          <w:ilvl w:val="0"/>
          <w:numId w:val="110"/>
        </w:numPr>
        <w:spacing w:before="100" w:beforeAutospacing="1" w:after="100" w:afterAutospacing="1"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kern w:val="0"/>
          <w14:ligatures w14:val="none"/>
        </w:rPr>
        <w:t>σ = Gaussian envelope standard deviation (set to λ/2)</w:t>
      </w:r>
    </w:p>
    <w:p w14:paraId="4309D69C" w14:textId="77777777" w:rsidR="00C027E4" w:rsidRPr="001553FD" w:rsidRDefault="00C027E4" w:rsidP="00C027E4">
      <w:pPr>
        <w:numPr>
          <w:ilvl w:val="0"/>
          <w:numId w:val="110"/>
        </w:numPr>
        <w:spacing w:before="100" w:beforeAutospacing="1" w:after="100" w:afterAutospacing="1"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kern w:val="0"/>
          <w14:ligatures w14:val="none"/>
        </w:rPr>
        <w:t>γ = spatial aspect ratio (set to 0.5, creating elliptical envelope)</w:t>
      </w:r>
    </w:p>
    <w:p w14:paraId="6B7AE866" w14:textId="77777777" w:rsidR="00C027E4" w:rsidRPr="001553FD" w:rsidRDefault="00C027E4" w:rsidP="00C027E4">
      <w:pPr>
        <w:spacing w:before="100" w:beforeAutospacing="1" w:after="100" w:afterAutospacing="1"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b/>
          <w:bCs/>
          <w:kern w:val="0"/>
          <w14:ligatures w14:val="none"/>
        </w:rPr>
        <w:t>Implementation parameters:</w:t>
      </w:r>
    </w:p>
    <w:p w14:paraId="65328711" w14:textId="77777777" w:rsidR="00C027E4" w:rsidRPr="001553FD" w:rsidRDefault="00C027E4" w:rsidP="00C027E4">
      <w:pPr>
        <w:numPr>
          <w:ilvl w:val="0"/>
          <w:numId w:val="111"/>
        </w:numPr>
        <w:spacing w:before="100" w:beforeAutospacing="1" w:after="100" w:afterAutospacing="1"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kern w:val="0"/>
          <w14:ligatures w14:val="none"/>
        </w:rPr>
        <w:t xml:space="preserve">Wavelengths: λ </w:t>
      </w:r>
      <w:r w:rsidRPr="001553FD">
        <w:rPr>
          <w:rFonts w:ascii="Cambria Math" w:eastAsia="Times New Roman" w:hAnsi="Cambria Math" w:cs="Cambria Math"/>
          <w:kern w:val="0"/>
          <w14:ligatures w14:val="none"/>
        </w:rPr>
        <w:t>∈</w:t>
      </w:r>
      <w:r w:rsidRPr="001553FD">
        <w:rPr>
          <w:rFonts w:asciiTheme="majorBidi" w:eastAsia="Times New Roman" w:hAnsiTheme="majorBidi" w:cstheme="majorBidi"/>
          <w:kern w:val="0"/>
          <w14:ligatures w14:val="none"/>
        </w:rPr>
        <w:t xml:space="preserve"> {2, 4, 8} pixels (capturing fine, medium, coarse textures)</w:t>
      </w:r>
    </w:p>
    <w:p w14:paraId="5E74744F" w14:textId="77777777" w:rsidR="00C027E4" w:rsidRPr="001553FD" w:rsidRDefault="00C027E4" w:rsidP="00C027E4">
      <w:pPr>
        <w:numPr>
          <w:ilvl w:val="0"/>
          <w:numId w:val="111"/>
        </w:numPr>
        <w:spacing w:before="100" w:beforeAutospacing="1" w:after="100" w:afterAutospacing="1"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kern w:val="0"/>
          <w14:ligatures w14:val="none"/>
        </w:rPr>
        <w:t xml:space="preserve">Orientations: θ </w:t>
      </w:r>
      <w:r w:rsidRPr="001553FD">
        <w:rPr>
          <w:rFonts w:ascii="Cambria Math" w:eastAsia="Times New Roman" w:hAnsi="Cambria Math" w:cs="Cambria Math"/>
          <w:kern w:val="0"/>
          <w14:ligatures w14:val="none"/>
        </w:rPr>
        <w:t>∈</w:t>
      </w:r>
      <w:r w:rsidRPr="001553FD">
        <w:rPr>
          <w:rFonts w:asciiTheme="majorBidi" w:eastAsia="Times New Roman" w:hAnsiTheme="majorBidi" w:cstheme="majorBidi"/>
          <w:kern w:val="0"/>
          <w14:ligatures w14:val="none"/>
        </w:rPr>
        <w:t xml:space="preserve"> {0°, 45°, 90°, 135°} (horizontal, diagonal, vertical, anti-diagonal)</w:t>
      </w:r>
    </w:p>
    <w:p w14:paraId="349EF270" w14:textId="77777777" w:rsidR="00C027E4" w:rsidRPr="001553FD" w:rsidRDefault="00C027E4" w:rsidP="00C027E4">
      <w:pPr>
        <w:numPr>
          <w:ilvl w:val="0"/>
          <w:numId w:val="111"/>
        </w:numPr>
        <w:spacing w:before="100" w:beforeAutospacing="1" w:after="100" w:afterAutospacing="1"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kern w:val="0"/>
          <w14:ligatures w14:val="none"/>
        </w:rPr>
        <w:t>Total: 3 × 4 = 12 Gabor filters</w:t>
      </w:r>
    </w:p>
    <w:p w14:paraId="50C77034" w14:textId="77777777" w:rsidR="00C027E4" w:rsidRPr="001553FD" w:rsidRDefault="00C027E4" w:rsidP="00C027E4">
      <w:pPr>
        <w:spacing w:before="100" w:beforeAutospacing="1" w:after="100" w:afterAutospacing="1"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b/>
          <w:bCs/>
          <w:kern w:val="0"/>
          <w14:ligatures w14:val="none"/>
        </w:rPr>
        <w:t>Feature extraction:</w:t>
      </w:r>
      <w:r w:rsidRPr="001553FD">
        <w:rPr>
          <w:rFonts w:asciiTheme="majorBidi" w:eastAsia="Times New Roman" w:hAnsiTheme="majorBidi" w:cstheme="majorBidi"/>
          <w:kern w:val="0"/>
          <w14:ligatures w14:val="none"/>
        </w:rPr>
        <w:t xml:space="preserve"> For each filter:</w:t>
      </w:r>
    </w:p>
    <w:p w14:paraId="0E28599A" w14:textId="77777777" w:rsidR="00C027E4" w:rsidRPr="001553FD" w:rsidRDefault="00C027E4" w:rsidP="00C027E4">
      <w:pPr>
        <w:numPr>
          <w:ilvl w:val="0"/>
          <w:numId w:val="112"/>
        </w:numPr>
        <w:spacing w:before="100" w:beforeAutospacing="1" w:after="100" w:afterAutospacing="1"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kern w:val="0"/>
          <w14:ligatures w14:val="none"/>
        </w:rPr>
        <w:t xml:space="preserve">Convolve image with Gabor kernel: </w:t>
      </w:r>
      <w:r w:rsidRPr="001553FD">
        <w:rPr>
          <w:rFonts w:asciiTheme="majorBidi" w:eastAsia="Times New Roman" w:hAnsiTheme="majorBidi" w:cstheme="majorBidi"/>
          <w:b/>
          <w:bCs/>
          <w:kern w:val="0"/>
          <w14:ligatures w14:val="none"/>
        </w:rPr>
        <w:t>R(</w:t>
      </w:r>
      <w:proofErr w:type="spellStart"/>
      <w:r w:rsidRPr="001553FD">
        <w:rPr>
          <w:rFonts w:asciiTheme="majorBidi" w:eastAsia="Times New Roman" w:hAnsiTheme="majorBidi" w:cstheme="majorBidi"/>
          <w:b/>
          <w:bCs/>
          <w:kern w:val="0"/>
          <w14:ligatures w14:val="none"/>
        </w:rPr>
        <w:t>x,y</w:t>
      </w:r>
      <w:proofErr w:type="spellEnd"/>
      <w:r w:rsidRPr="001553FD">
        <w:rPr>
          <w:rFonts w:asciiTheme="majorBidi" w:eastAsia="Times New Roman" w:hAnsiTheme="majorBidi" w:cstheme="majorBidi"/>
          <w:b/>
          <w:bCs/>
          <w:kern w:val="0"/>
          <w14:ligatures w14:val="none"/>
        </w:rPr>
        <w:t xml:space="preserve">) = |I </w:t>
      </w:r>
      <w:r w:rsidRPr="001553FD">
        <w:rPr>
          <w:rFonts w:ascii="Cambria Math" w:eastAsia="Times New Roman" w:hAnsi="Cambria Math" w:cs="Cambria Math"/>
          <w:b/>
          <w:bCs/>
          <w:kern w:val="0"/>
          <w14:ligatures w14:val="none"/>
        </w:rPr>
        <w:t>∗</w:t>
      </w:r>
      <w:r w:rsidRPr="001553FD">
        <w:rPr>
          <w:rFonts w:asciiTheme="majorBidi" w:eastAsia="Times New Roman" w:hAnsiTheme="majorBidi" w:cstheme="majorBidi"/>
          <w:b/>
          <w:bCs/>
          <w:kern w:val="0"/>
          <w14:ligatures w14:val="none"/>
        </w:rPr>
        <w:t xml:space="preserve"> g|</w:t>
      </w:r>
      <w:r w:rsidRPr="001553FD">
        <w:rPr>
          <w:rFonts w:asciiTheme="majorBidi" w:eastAsia="Times New Roman" w:hAnsiTheme="majorBidi" w:cstheme="majorBidi"/>
          <w:kern w:val="0"/>
          <w14:ligatures w14:val="none"/>
        </w:rPr>
        <w:t xml:space="preserve"> (magnitude of convolution)</w:t>
      </w:r>
    </w:p>
    <w:p w14:paraId="3D023333" w14:textId="77777777" w:rsidR="00C027E4" w:rsidRPr="001553FD" w:rsidRDefault="00C027E4" w:rsidP="00C027E4">
      <w:pPr>
        <w:numPr>
          <w:ilvl w:val="0"/>
          <w:numId w:val="112"/>
        </w:numPr>
        <w:spacing w:before="100" w:beforeAutospacing="1" w:after="100" w:afterAutospacing="1"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kern w:val="0"/>
          <w14:ligatures w14:val="none"/>
        </w:rPr>
        <w:t xml:space="preserve">Extract two statistics: </w:t>
      </w:r>
    </w:p>
    <w:p w14:paraId="18730598" w14:textId="77777777" w:rsidR="00C027E4" w:rsidRPr="001553FD" w:rsidRDefault="00C027E4" w:rsidP="00C027E4">
      <w:pPr>
        <w:numPr>
          <w:ilvl w:val="1"/>
          <w:numId w:val="112"/>
        </w:numPr>
        <w:spacing w:before="100" w:beforeAutospacing="1" w:after="100" w:afterAutospacing="1"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b/>
          <w:bCs/>
          <w:kern w:val="0"/>
          <w14:ligatures w14:val="none"/>
        </w:rPr>
        <w:t>Mean response:</w:t>
      </w:r>
      <w:r w:rsidRPr="001553FD">
        <w:rPr>
          <w:rFonts w:asciiTheme="majorBidi" w:eastAsia="Times New Roman" w:hAnsiTheme="majorBidi" w:cstheme="majorBidi"/>
          <w:kern w:val="0"/>
          <w14:ligatures w14:val="none"/>
        </w:rPr>
        <w:t xml:space="preserve"> </w:t>
      </w:r>
      <w:proofErr w:type="spellStart"/>
      <w:r w:rsidRPr="001553FD">
        <w:rPr>
          <w:rFonts w:asciiTheme="majorBidi" w:eastAsia="Times New Roman" w:hAnsiTheme="majorBidi" w:cstheme="majorBidi"/>
          <w:kern w:val="0"/>
          <w14:ligatures w14:val="none"/>
        </w:rPr>
        <w:t>μ_R</w:t>
      </w:r>
      <w:proofErr w:type="spellEnd"/>
      <w:r w:rsidRPr="001553FD">
        <w:rPr>
          <w:rFonts w:asciiTheme="majorBidi" w:eastAsia="Times New Roman" w:hAnsiTheme="majorBidi" w:cstheme="majorBidi"/>
          <w:kern w:val="0"/>
          <w14:ligatures w14:val="none"/>
        </w:rPr>
        <w:t xml:space="preserve"> = mean(R) - average filter activation</w:t>
      </w:r>
    </w:p>
    <w:p w14:paraId="0FAA5870" w14:textId="77777777" w:rsidR="00C027E4" w:rsidRPr="001553FD" w:rsidRDefault="00C027E4" w:rsidP="00C027E4">
      <w:pPr>
        <w:numPr>
          <w:ilvl w:val="1"/>
          <w:numId w:val="112"/>
        </w:numPr>
        <w:spacing w:before="100" w:beforeAutospacing="1" w:after="100" w:afterAutospacing="1"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b/>
          <w:bCs/>
          <w:kern w:val="0"/>
          <w14:ligatures w14:val="none"/>
        </w:rPr>
        <w:t>Standard deviation:</w:t>
      </w:r>
      <w:r w:rsidRPr="001553FD">
        <w:rPr>
          <w:rFonts w:asciiTheme="majorBidi" w:eastAsia="Times New Roman" w:hAnsiTheme="majorBidi" w:cstheme="majorBidi"/>
          <w:kern w:val="0"/>
          <w14:ligatures w14:val="none"/>
        </w:rPr>
        <w:t xml:space="preserve"> </w:t>
      </w:r>
      <w:proofErr w:type="spellStart"/>
      <w:r w:rsidRPr="001553FD">
        <w:rPr>
          <w:rFonts w:asciiTheme="majorBidi" w:eastAsia="Times New Roman" w:hAnsiTheme="majorBidi" w:cstheme="majorBidi"/>
          <w:kern w:val="0"/>
          <w14:ligatures w14:val="none"/>
        </w:rPr>
        <w:t>σ_R</w:t>
      </w:r>
      <w:proofErr w:type="spellEnd"/>
      <w:r w:rsidRPr="001553FD">
        <w:rPr>
          <w:rFonts w:asciiTheme="majorBidi" w:eastAsia="Times New Roman" w:hAnsiTheme="majorBidi" w:cstheme="majorBidi"/>
          <w:kern w:val="0"/>
          <w14:ligatures w14:val="none"/>
        </w:rPr>
        <w:t xml:space="preserve"> = std(R) - response variability</w:t>
      </w:r>
    </w:p>
    <w:p w14:paraId="150F675A" w14:textId="77777777" w:rsidR="00C027E4" w:rsidRPr="001553FD" w:rsidRDefault="00C027E4" w:rsidP="00C027E4">
      <w:pPr>
        <w:spacing w:before="100" w:beforeAutospacing="1" w:after="100" w:afterAutospacing="1"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b/>
          <w:bCs/>
          <w:kern w:val="0"/>
          <w14:ligatures w14:val="none"/>
        </w:rPr>
        <w:t>Number of features:</w:t>
      </w:r>
      <w:r w:rsidRPr="001553FD">
        <w:rPr>
          <w:rFonts w:asciiTheme="majorBidi" w:eastAsia="Times New Roman" w:hAnsiTheme="majorBidi" w:cstheme="majorBidi"/>
          <w:kern w:val="0"/>
          <w14:ligatures w14:val="none"/>
        </w:rPr>
        <w:t xml:space="preserve"> 12 filters × 2 statistics = </w:t>
      </w:r>
      <w:r w:rsidRPr="001553FD">
        <w:rPr>
          <w:rFonts w:asciiTheme="majorBidi" w:eastAsia="Times New Roman" w:hAnsiTheme="majorBidi" w:cstheme="majorBidi"/>
          <w:b/>
          <w:bCs/>
          <w:kern w:val="0"/>
          <w14:ligatures w14:val="none"/>
        </w:rPr>
        <w:t>24 features</w:t>
      </w:r>
    </w:p>
    <w:p w14:paraId="0AFCB70C" w14:textId="77777777" w:rsidR="00C027E4" w:rsidRPr="001553FD" w:rsidRDefault="00C027E4" w:rsidP="00C027E4">
      <w:pPr>
        <w:spacing w:before="100" w:beforeAutospacing="1" w:after="100" w:afterAutospacing="1"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b/>
          <w:bCs/>
          <w:kern w:val="0"/>
          <w14:ligatures w14:val="none"/>
        </w:rPr>
        <w:t>Clinical relevance:</w:t>
      </w:r>
      <w:r w:rsidRPr="001553FD">
        <w:rPr>
          <w:rFonts w:asciiTheme="majorBidi" w:eastAsia="Times New Roman" w:hAnsiTheme="majorBidi" w:cstheme="majorBidi"/>
          <w:kern w:val="0"/>
          <w14:ligatures w14:val="none"/>
        </w:rPr>
        <w:t xml:space="preserve"> Gabor filters provide multi-scale, multi-orientation frequency analysis inspired by the human visual system's receptive fields. Tissue structures exist at multiple scales: fine structures like nuclear pores and chromatin granules (λ=2), medium structures like individual cells and nuclei (λ=4), and coarse structures like glandular arrangements and cell clusters (λ=8).</w:t>
      </w:r>
    </w:p>
    <w:p w14:paraId="1C07088D" w14:textId="77777777" w:rsidR="00C027E4" w:rsidRPr="001553FD" w:rsidRDefault="00C027E4" w:rsidP="00C027E4">
      <w:pPr>
        <w:spacing w:before="100" w:beforeAutospacing="1" w:after="100" w:afterAutospacing="1"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kern w:val="0"/>
          <w14:ligatures w14:val="none"/>
        </w:rPr>
        <w:lastRenderedPageBreak/>
        <w:t>Different orientations capture tissue directionality: benign glandular tissue often shows preferential orientation (aligned ducts), while malignant tissue exhibits more isotropic patterns (disorganized growth in all directions). High mean responses at fine scales (λ=2) with high variance indicate complex, irregular textures characteristic of malignancy. Coarse scale responses (λ=8) capture architectural patterns—regular for benign, disrupted for malignant.</w:t>
      </w:r>
    </w:p>
    <w:p w14:paraId="54DFBDBF" w14:textId="77777777" w:rsidR="00C027E4" w:rsidRPr="001553FD" w:rsidRDefault="00C027E4" w:rsidP="00C027E4">
      <w:pPr>
        <w:spacing w:before="100" w:beforeAutospacing="1" w:after="100" w:afterAutospacing="1"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b/>
          <w:bCs/>
          <w:kern w:val="0"/>
          <w14:ligatures w14:val="none"/>
        </w:rPr>
        <w:t>Biological mechanism:</w:t>
      </w:r>
      <w:r w:rsidRPr="001553FD">
        <w:rPr>
          <w:rFonts w:asciiTheme="majorBidi" w:eastAsia="Times New Roman" w:hAnsiTheme="majorBidi" w:cstheme="majorBidi"/>
          <w:kern w:val="0"/>
          <w14:ligatures w14:val="none"/>
        </w:rPr>
        <w:t xml:space="preserve"> Mammary gland architecture is highly organized in benign tissue—radial ducts emanating from nipple, lobules with organized acini. Malignant transformation disrupts this organization at multiple scales: nuclear level (irregular chromatin), cellular level (pleomorphic cells), architectural level (loss of ductal structures). Gabor filters at multiple wavelengths and orientations capture these multi-scale disruptions.</w:t>
      </w:r>
    </w:p>
    <w:p w14:paraId="267F2EE4" w14:textId="6C4A5039" w:rsidR="00C027E4" w:rsidRPr="001553FD" w:rsidRDefault="00C027E4" w:rsidP="00C027E4">
      <w:pPr>
        <w:pStyle w:val="Heading4"/>
      </w:pPr>
      <w:r w:rsidRPr="001553FD">
        <w:t>3.3.7 Summary Table: Comprehensive Feature Set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98"/>
        <w:gridCol w:w="953"/>
        <w:gridCol w:w="4720"/>
        <w:gridCol w:w="2089"/>
      </w:tblGrid>
      <w:tr w:rsidR="00C027E4" w:rsidRPr="001553FD" w14:paraId="03AC3BAC" w14:textId="77777777">
        <w:trPr>
          <w:tblHeader/>
          <w:tblCellSpacing w:w="15" w:type="dxa"/>
        </w:trPr>
        <w:tc>
          <w:tcPr>
            <w:tcW w:w="0" w:type="auto"/>
            <w:vAlign w:val="center"/>
            <w:hideMark/>
          </w:tcPr>
          <w:p w14:paraId="7836A6E2" w14:textId="77777777" w:rsidR="00C027E4" w:rsidRPr="001553FD" w:rsidRDefault="00C027E4" w:rsidP="00C027E4">
            <w:pPr>
              <w:spacing w:after="0" w:line="240" w:lineRule="auto"/>
              <w:jc w:val="center"/>
              <w:rPr>
                <w:rFonts w:asciiTheme="majorBidi" w:eastAsia="Times New Roman" w:hAnsiTheme="majorBidi" w:cstheme="majorBidi"/>
                <w:b/>
                <w:bCs/>
                <w:kern w:val="0"/>
                <w14:ligatures w14:val="none"/>
              </w:rPr>
            </w:pPr>
            <w:r w:rsidRPr="001553FD">
              <w:rPr>
                <w:rFonts w:asciiTheme="majorBidi" w:eastAsia="Times New Roman" w:hAnsiTheme="majorBidi" w:cstheme="majorBidi"/>
                <w:b/>
                <w:bCs/>
                <w:kern w:val="0"/>
                <w14:ligatures w14:val="none"/>
              </w:rPr>
              <w:t>Feature Method</w:t>
            </w:r>
          </w:p>
        </w:tc>
        <w:tc>
          <w:tcPr>
            <w:tcW w:w="0" w:type="auto"/>
            <w:vAlign w:val="center"/>
            <w:hideMark/>
          </w:tcPr>
          <w:p w14:paraId="63AD25EF" w14:textId="77777777" w:rsidR="00C027E4" w:rsidRPr="001553FD" w:rsidRDefault="00C027E4" w:rsidP="00C027E4">
            <w:pPr>
              <w:spacing w:after="0" w:line="240" w:lineRule="auto"/>
              <w:jc w:val="center"/>
              <w:rPr>
                <w:rFonts w:asciiTheme="majorBidi" w:eastAsia="Times New Roman" w:hAnsiTheme="majorBidi" w:cstheme="majorBidi"/>
                <w:b/>
                <w:bCs/>
                <w:kern w:val="0"/>
                <w14:ligatures w14:val="none"/>
              </w:rPr>
            </w:pPr>
            <w:r w:rsidRPr="001553FD">
              <w:rPr>
                <w:rFonts w:asciiTheme="majorBidi" w:eastAsia="Times New Roman" w:hAnsiTheme="majorBidi" w:cstheme="majorBidi"/>
                <w:b/>
                <w:bCs/>
                <w:kern w:val="0"/>
                <w14:ligatures w14:val="none"/>
              </w:rPr>
              <w:t>Features</w:t>
            </w:r>
          </w:p>
        </w:tc>
        <w:tc>
          <w:tcPr>
            <w:tcW w:w="0" w:type="auto"/>
            <w:vAlign w:val="center"/>
            <w:hideMark/>
          </w:tcPr>
          <w:p w14:paraId="04952927" w14:textId="77777777" w:rsidR="00C027E4" w:rsidRPr="001553FD" w:rsidRDefault="00C027E4" w:rsidP="00C027E4">
            <w:pPr>
              <w:spacing w:after="0" w:line="240" w:lineRule="auto"/>
              <w:jc w:val="center"/>
              <w:rPr>
                <w:rFonts w:asciiTheme="majorBidi" w:eastAsia="Times New Roman" w:hAnsiTheme="majorBidi" w:cstheme="majorBidi"/>
                <w:b/>
                <w:bCs/>
                <w:kern w:val="0"/>
                <w14:ligatures w14:val="none"/>
              </w:rPr>
            </w:pPr>
            <w:r w:rsidRPr="001553FD">
              <w:rPr>
                <w:rFonts w:asciiTheme="majorBidi" w:eastAsia="Times New Roman" w:hAnsiTheme="majorBidi" w:cstheme="majorBidi"/>
                <w:b/>
                <w:bCs/>
                <w:kern w:val="0"/>
                <w14:ligatures w14:val="none"/>
              </w:rPr>
              <w:t>Clinical Interpretation</w:t>
            </w:r>
          </w:p>
        </w:tc>
        <w:tc>
          <w:tcPr>
            <w:tcW w:w="0" w:type="auto"/>
            <w:vAlign w:val="center"/>
            <w:hideMark/>
          </w:tcPr>
          <w:p w14:paraId="69588326" w14:textId="77777777" w:rsidR="00C027E4" w:rsidRPr="001553FD" w:rsidRDefault="00C027E4" w:rsidP="00C027E4">
            <w:pPr>
              <w:spacing w:after="0" w:line="240" w:lineRule="auto"/>
              <w:jc w:val="center"/>
              <w:rPr>
                <w:rFonts w:asciiTheme="majorBidi" w:eastAsia="Times New Roman" w:hAnsiTheme="majorBidi" w:cstheme="majorBidi"/>
                <w:b/>
                <w:bCs/>
                <w:kern w:val="0"/>
                <w14:ligatures w14:val="none"/>
              </w:rPr>
            </w:pPr>
            <w:r w:rsidRPr="001553FD">
              <w:rPr>
                <w:rFonts w:asciiTheme="majorBidi" w:eastAsia="Times New Roman" w:hAnsiTheme="majorBidi" w:cstheme="majorBidi"/>
                <w:b/>
                <w:bCs/>
                <w:kern w:val="0"/>
                <w14:ligatures w14:val="none"/>
              </w:rPr>
              <w:t>Computational Time</w:t>
            </w:r>
          </w:p>
        </w:tc>
      </w:tr>
      <w:tr w:rsidR="00C027E4" w:rsidRPr="001553FD" w14:paraId="15724AE0" w14:textId="77777777">
        <w:trPr>
          <w:tblCellSpacing w:w="15" w:type="dxa"/>
        </w:trPr>
        <w:tc>
          <w:tcPr>
            <w:tcW w:w="0" w:type="auto"/>
            <w:vAlign w:val="center"/>
            <w:hideMark/>
          </w:tcPr>
          <w:p w14:paraId="0179FA6C" w14:textId="77777777" w:rsidR="00C027E4" w:rsidRPr="001553FD" w:rsidRDefault="00C027E4" w:rsidP="00C027E4">
            <w:pPr>
              <w:spacing w:after="0"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b/>
                <w:bCs/>
                <w:kern w:val="0"/>
                <w14:ligatures w14:val="none"/>
              </w:rPr>
              <w:t>HOG</w:t>
            </w:r>
          </w:p>
        </w:tc>
        <w:tc>
          <w:tcPr>
            <w:tcW w:w="0" w:type="auto"/>
            <w:vAlign w:val="center"/>
            <w:hideMark/>
          </w:tcPr>
          <w:p w14:paraId="3F88B8E8" w14:textId="77777777" w:rsidR="00C027E4" w:rsidRPr="001553FD" w:rsidRDefault="00C027E4" w:rsidP="00C027E4">
            <w:pPr>
              <w:spacing w:after="0"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kern w:val="0"/>
                <w14:ligatures w14:val="none"/>
              </w:rPr>
              <w:t>1,764</w:t>
            </w:r>
          </w:p>
        </w:tc>
        <w:tc>
          <w:tcPr>
            <w:tcW w:w="0" w:type="auto"/>
            <w:vAlign w:val="center"/>
            <w:hideMark/>
          </w:tcPr>
          <w:p w14:paraId="7B2A748B" w14:textId="77777777" w:rsidR="00C027E4" w:rsidRPr="001553FD" w:rsidRDefault="00C027E4" w:rsidP="00C027E4">
            <w:pPr>
              <w:spacing w:after="0"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kern w:val="0"/>
                <w14:ligatures w14:val="none"/>
              </w:rPr>
              <w:t>Nuclear boundary orientation patterns, shape irregularity</w:t>
            </w:r>
          </w:p>
        </w:tc>
        <w:tc>
          <w:tcPr>
            <w:tcW w:w="0" w:type="auto"/>
            <w:vAlign w:val="center"/>
            <w:hideMark/>
          </w:tcPr>
          <w:p w14:paraId="26C6031E" w14:textId="77777777" w:rsidR="00C027E4" w:rsidRPr="001553FD" w:rsidRDefault="00C027E4" w:rsidP="00C027E4">
            <w:pPr>
              <w:spacing w:after="0"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kern w:val="0"/>
                <w14:ligatures w14:val="none"/>
              </w:rPr>
              <w:t>~0.15s</w:t>
            </w:r>
          </w:p>
        </w:tc>
      </w:tr>
      <w:tr w:rsidR="00C027E4" w:rsidRPr="001553FD" w14:paraId="0D499D03" w14:textId="77777777">
        <w:trPr>
          <w:tblCellSpacing w:w="15" w:type="dxa"/>
        </w:trPr>
        <w:tc>
          <w:tcPr>
            <w:tcW w:w="0" w:type="auto"/>
            <w:vAlign w:val="center"/>
            <w:hideMark/>
          </w:tcPr>
          <w:p w14:paraId="5CAF36F5" w14:textId="77777777" w:rsidR="00C027E4" w:rsidRPr="001553FD" w:rsidRDefault="00C027E4" w:rsidP="00C027E4">
            <w:pPr>
              <w:spacing w:after="0"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b/>
                <w:bCs/>
                <w:kern w:val="0"/>
                <w14:ligatures w14:val="none"/>
              </w:rPr>
              <w:t>LBP</w:t>
            </w:r>
          </w:p>
        </w:tc>
        <w:tc>
          <w:tcPr>
            <w:tcW w:w="0" w:type="auto"/>
            <w:vAlign w:val="center"/>
            <w:hideMark/>
          </w:tcPr>
          <w:p w14:paraId="48DC4F10" w14:textId="77777777" w:rsidR="00C027E4" w:rsidRPr="001553FD" w:rsidRDefault="00C027E4" w:rsidP="00C027E4">
            <w:pPr>
              <w:spacing w:after="0"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kern w:val="0"/>
                <w14:ligatures w14:val="none"/>
              </w:rPr>
              <w:t>944</w:t>
            </w:r>
          </w:p>
        </w:tc>
        <w:tc>
          <w:tcPr>
            <w:tcW w:w="0" w:type="auto"/>
            <w:vAlign w:val="center"/>
            <w:hideMark/>
          </w:tcPr>
          <w:p w14:paraId="46D1EE88" w14:textId="77777777" w:rsidR="00C027E4" w:rsidRPr="001553FD" w:rsidRDefault="00C027E4" w:rsidP="00C027E4">
            <w:pPr>
              <w:spacing w:after="0"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kern w:val="0"/>
                <w14:ligatures w14:val="none"/>
              </w:rPr>
              <w:t>Chromatin texture patterns (fine vs. coarse)</w:t>
            </w:r>
          </w:p>
        </w:tc>
        <w:tc>
          <w:tcPr>
            <w:tcW w:w="0" w:type="auto"/>
            <w:vAlign w:val="center"/>
            <w:hideMark/>
          </w:tcPr>
          <w:p w14:paraId="7EB8A973" w14:textId="77777777" w:rsidR="00C027E4" w:rsidRPr="001553FD" w:rsidRDefault="00C027E4" w:rsidP="00C027E4">
            <w:pPr>
              <w:spacing w:after="0"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kern w:val="0"/>
                <w14:ligatures w14:val="none"/>
              </w:rPr>
              <w:t>~0.08s</w:t>
            </w:r>
          </w:p>
        </w:tc>
      </w:tr>
      <w:tr w:rsidR="00C027E4" w:rsidRPr="001553FD" w14:paraId="726E2612" w14:textId="77777777">
        <w:trPr>
          <w:tblCellSpacing w:w="15" w:type="dxa"/>
        </w:trPr>
        <w:tc>
          <w:tcPr>
            <w:tcW w:w="0" w:type="auto"/>
            <w:vAlign w:val="center"/>
            <w:hideMark/>
          </w:tcPr>
          <w:p w14:paraId="5C1935DC" w14:textId="77777777" w:rsidR="00C027E4" w:rsidRPr="001553FD" w:rsidRDefault="00C027E4" w:rsidP="00C027E4">
            <w:pPr>
              <w:spacing w:after="0"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b/>
                <w:bCs/>
                <w:kern w:val="0"/>
                <w14:ligatures w14:val="none"/>
              </w:rPr>
              <w:t>Intensity</w:t>
            </w:r>
          </w:p>
        </w:tc>
        <w:tc>
          <w:tcPr>
            <w:tcW w:w="0" w:type="auto"/>
            <w:vAlign w:val="center"/>
            <w:hideMark/>
          </w:tcPr>
          <w:p w14:paraId="4E34147C" w14:textId="77777777" w:rsidR="00C027E4" w:rsidRPr="001553FD" w:rsidRDefault="00C027E4" w:rsidP="00C027E4">
            <w:pPr>
              <w:spacing w:after="0"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kern w:val="0"/>
                <w14:ligatures w14:val="none"/>
              </w:rPr>
              <w:t>7</w:t>
            </w:r>
          </w:p>
        </w:tc>
        <w:tc>
          <w:tcPr>
            <w:tcW w:w="0" w:type="auto"/>
            <w:vAlign w:val="center"/>
            <w:hideMark/>
          </w:tcPr>
          <w:p w14:paraId="3F02B18A" w14:textId="77777777" w:rsidR="00C027E4" w:rsidRPr="001553FD" w:rsidRDefault="00C027E4" w:rsidP="00C027E4">
            <w:pPr>
              <w:spacing w:after="0"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kern w:val="0"/>
                <w14:ligatures w14:val="none"/>
              </w:rPr>
              <w:t>Nuclear hyperchromatism, staining density</w:t>
            </w:r>
          </w:p>
        </w:tc>
        <w:tc>
          <w:tcPr>
            <w:tcW w:w="0" w:type="auto"/>
            <w:vAlign w:val="center"/>
            <w:hideMark/>
          </w:tcPr>
          <w:p w14:paraId="6561C276" w14:textId="77777777" w:rsidR="00C027E4" w:rsidRPr="001553FD" w:rsidRDefault="00C027E4" w:rsidP="00C027E4">
            <w:pPr>
              <w:spacing w:after="0"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kern w:val="0"/>
                <w14:ligatures w14:val="none"/>
              </w:rPr>
              <w:t>&lt;0.01s</w:t>
            </w:r>
          </w:p>
        </w:tc>
      </w:tr>
      <w:tr w:rsidR="00C027E4" w:rsidRPr="001553FD" w14:paraId="665B5ED1" w14:textId="77777777">
        <w:trPr>
          <w:tblCellSpacing w:w="15" w:type="dxa"/>
        </w:trPr>
        <w:tc>
          <w:tcPr>
            <w:tcW w:w="0" w:type="auto"/>
            <w:vAlign w:val="center"/>
            <w:hideMark/>
          </w:tcPr>
          <w:p w14:paraId="06B76E63" w14:textId="77777777" w:rsidR="00C027E4" w:rsidRPr="001553FD" w:rsidRDefault="00C027E4" w:rsidP="00C027E4">
            <w:pPr>
              <w:spacing w:after="0"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b/>
                <w:bCs/>
                <w:kern w:val="0"/>
                <w14:ligatures w14:val="none"/>
              </w:rPr>
              <w:t>Statistical</w:t>
            </w:r>
          </w:p>
        </w:tc>
        <w:tc>
          <w:tcPr>
            <w:tcW w:w="0" w:type="auto"/>
            <w:vAlign w:val="center"/>
            <w:hideMark/>
          </w:tcPr>
          <w:p w14:paraId="46128A88" w14:textId="77777777" w:rsidR="00C027E4" w:rsidRPr="001553FD" w:rsidRDefault="00C027E4" w:rsidP="00C027E4">
            <w:pPr>
              <w:spacing w:after="0"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kern w:val="0"/>
                <w14:ligatures w14:val="none"/>
              </w:rPr>
              <w:t>19</w:t>
            </w:r>
          </w:p>
        </w:tc>
        <w:tc>
          <w:tcPr>
            <w:tcW w:w="0" w:type="auto"/>
            <w:vAlign w:val="center"/>
            <w:hideMark/>
          </w:tcPr>
          <w:p w14:paraId="50595095" w14:textId="77777777" w:rsidR="00C027E4" w:rsidRPr="001553FD" w:rsidRDefault="00C027E4" w:rsidP="00C027E4">
            <w:pPr>
              <w:spacing w:after="0"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kern w:val="0"/>
                <w14:ligatures w14:val="none"/>
              </w:rPr>
              <w:t>Edge complexity, corners, morphology, shape, color</w:t>
            </w:r>
          </w:p>
        </w:tc>
        <w:tc>
          <w:tcPr>
            <w:tcW w:w="0" w:type="auto"/>
            <w:vAlign w:val="center"/>
            <w:hideMark/>
          </w:tcPr>
          <w:p w14:paraId="0D75416B" w14:textId="77777777" w:rsidR="00C027E4" w:rsidRPr="001553FD" w:rsidRDefault="00C027E4" w:rsidP="00C027E4">
            <w:pPr>
              <w:spacing w:after="0"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kern w:val="0"/>
                <w14:ligatures w14:val="none"/>
              </w:rPr>
              <w:t>~0.10s</w:t>
            </w:r>
          </w:p>
        </w:tc>
      </w:tr>
      <w:tr w:rsidR="00C027E4" w:rsidRPr="001553FD" w14:paraId="2E34FC84" w14:textId="77777777">
        <w:trPr>
          <w:tblCellSpacing w:w="15" w:type="dxa"/>
        </w:trPr>
        <w:tc>
          <w:tcPr>
            <w:tcW w:w="0" w:type="auto"/>
            <w:vAlign w:val="center"/>
            <w:hideMark/>
          </w:tcPr>
          <w:p w14:paraId="5A515390" w14:textId="77777777" w:rsidR="00C027E4" w:rsidRPr="001553FD" w:rsidRDefault="00C027E4" w:rsidP="00C027E4">
            <w:pPr>
              <w:spacing w:after="0"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b/>
                <w:bCs/>
                <w:kern w:val="0"/>
                <w14:ligatures w14:val="none"/>
              </w:rPr>
              <w:t>GLCM</w:t>
            </w:r>
          </w:p>
        </w:tc>
        <w:tc>
          <w:tcPr>
            <w:tcW w:w="0" w:type="auto"/>
            <w:vAlign w:val="center"/>
            <w:hideMark/>
          </w:tcPr>
          <w:p w14:paraId="7CFF9AC5" w14:textId="77777777" w:rsidR="00C027E4" w:rsidRPr="001553FD" w:rsidRDefault="00C027E4" w:rsidP="00C027E4">
            <w:pPr>
              <w:spacing w:after="0"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kern w:val="0"/>
                <w14:ligatures w14:val="none"/>
              </w:rPr>
              <w:t>6</w:t>
            </w:r>
          </w:p>
        </w:tc>
        <w:tc>
          <w:tcPr>
            <w:tcW w:w="0" w:type="auto"/>
            <w:vAlign w:val="center"/>
            <w:hideMark/>
          </w:tcPr>
          <w:p w14:paraId="74E16123" w14:textId="77777777" w:rsidR="00C027E4" w:rsidRPr="001553FD" w:rsidRDefault="00C027E4" w:rsidP="00C027E4">
            <w:pPr>
              <w:spacing w:after="0"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kern w:val="0"/>
                <w14:ligatures w14:val="none"/>
              </w:rPr>
              <w:t>Texture homogeneity vs. heterogeneity, organization</w:t>
            </w:r>
          </w:p>
        </w:tc>
        <w:tc>
          <w:tcPr>
            <w:tcW w:w="0" w:type="auto"/>
            <w:vAlign w:val="center"/>
            <w:hideMark/>
          </w:tcPr>
          <w:p w14:paraId="05587960" w14:textId="77777777" w:rsidR="00C027E4" w:rsidRPr="001553FD" w:rsidRDefault="00C027E4" w:rsidP="00C027E4">
            <w:pPr>
              <w:spacing w:after="0"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kern w:val="0"/>
                <w14:ligatures w14:val="none"/>
              </w:rPr>
              <w:t>~0.05s</w:t>
            </w:r>
          </w:p>
        </w:tc>
      </w:tr>
      <w:tr w:rsidR="00C027E4" w:rsidRPr="001553FD" w14:paraId="2AE1CFDA" w14:textId="77777777">
        <w:trPr>
          <w:tblCellSpacing w:w="15" w:type="dxa"/>
        </w:trPr>
        <w:tc>
          <w:tcPr>
            <w:tcW w:w="0" w:type="auto"/>
            <w:vAlign w:val="center"/>
            <w:hideMark/>
          </w:tcPr>
          <w:p w14:paraId="41C826F9" w14:textId="77777777" w:rsidR="00C027E4" w:rsidRPr="001553FD" w:rsidRDefault="00C027E4" w:rsidP="00C027E4">
            <w:pPr>
              <w:spacing w:after="0"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b/>
                <w:bCs/>
                <w:kern w:val="0"/>
                <w14:ligatures w14:val="none"/>
              </w:rPr>
              <w:t>Gabor</w:t>
            </w:r>
          </w:p>
        </w:tc>
        <w:tc>
          <w:tcPr>
            <w:tcW w:w="0" w:type="auto"/>
            <w:vAlign w:val="center"/>
            <w:hideMark/>
          </w:tcPr>
          <w:p w14:paraId="368C0230" w14:textId="77777777" w:rsidR="00C027E4" w:rsidRPr="001553FD" w:rsidRDefault="00C027E4" w:rsidP="00C027E4">
            <w:pPr>
              <w:spacing w:after="0"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kern w:val="0"/>
                <w14:ligatures w14:val="none"/>
              </w:rPr>
              <w:t>24</w:t>
            </w:r>
          </w:p>
        </w:tc>
        <w:tc>
          <w:tcPr>
            <w:tcW w:w="0" w:type="auto"/>
            <w:vAlign w:val="center"/>
            <w:hideMark/>
          </w:tcPr>
          <w:p w14:paraId="343CBC36" w14:textId="77777777" w:rsidR="00C027E4" w:rsidRPr="001553FD" w:rsidRDefault="00C027E4" w:rsidP="00C027E4">
            <w:pPr>
              <w:spacing w:after="0"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kern w:val="0"/>
                <w14:ligatures w14:val="none"/>
              </w:rPr>
              <w:t>Multi-scale cellular organization, directionality</w:t>
            </w:r>
          </w:p>
        </w:tc>
        <w:tc>
          <w:tcPr>
            <w:tcW w:w="0" w:type="auto"/>
            <w:vAlign w:val="center"/>
            <w:hideMark/>
          </w:tcPr>
          <w:p w14:paraId="190D361E" w14:textId="77777777" w:rsidR="00C027E4" w:rsidRPr="001553FD" w:rsidRDefault="00C027E4" w:rsidP="00C027E4">
            <w:pPr>
              <w:spacing w:after="0"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kern w:val="0"/>
                <w14:ligatures w14:val="none"/>
              </w:rPr>
              <w:t>~0.12s</w:t>
            </w:r>
          </w:p>
        </w:tc>
      </w:tr>
      <w:tr w:rsidR="00C027E4" w:rsidRPr="001553FD" w14:paraId="6BE48988" w14:textId="77777777">
        <w:trPr>
          <w:tblCellSpacing w:w="15" w:type="dxa"/>
        </w:trPr>
        <w:tc>
          <w:tcPr>
            <w:tcW w:w="0" w:type="auto"/>
            <w:vAlign w:val="center"/>
            <w:hideMark/>
          </w:tcPr>
          <w:p w14:paraId="33EFA574" w14:textId="77777777" w:rsidR="00C027E4" w:rsidRPr="001553FD" w:rsidRDefault="00C027E4" w:rsidP="00C027E4">
            <w:pPr>
              <w:spacing w:after="0"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b/>
                <w:bCs/>
                <w:kern w:val="0"/>
                <w14:ligatures w14:val="none"/>
              </w:rPr>
              <w:t>TOTAL</w:t>
            </w:r>
          </w:p>
        </w:tc>
        <w:tc>
          <w:tcPr>
            <w:tcW w:w="0" w:type="auto"/>
            <w:vAlign w:val="center"/>
            <w:hideMark/>
          </w:tcPr>
          <w:p w14:paraId="0BAB2305" w14:textId="77777777" w:rsidR="00C027E4" w:rsidRPr="001553FD" w:rsidRDefault="00C027E4" w:rsidP="00C027E4">
            <w:pPr>
              <w:spacing w:after="0"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b/>
                <w:bCs/>
                <w:kern w:val="0"/>
                <w14:ligatures w14:val="none"/>
              </w:rPr>
              <w:t>2,767</w:t>
            </w:r>
          </w:p>
        </w:tc>
        <w:tc>
          <w:tcPr>
            <w:tcW w:w="0" w:type="auto"/>
            <w:vAlign w:val="center"/>
            <w:hideMark/>
          </w:tcPr>
          <w:p w14:paraId="3F6B1C0E" w14:textId="77777777" w:rsidR="00C027E4" w:rsidRPr="001553FD" w:rsidRDefault="00C027E4" w:rsidP="00C027E4">
            <w:pPr>
              <w:spacing w:after="0"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b/>
                <w:bCs/>
                <w:kern w:val="0"/>
                <w14:ligatures w14:val="none"/>
              </w:rPr>
              <w:t>Comprehensive multi-modal characterization</w:t>
            </w:r>
          </w:p>
        </w:tc>
        <w:tc>
          <w:tcPr>
            <w:tcW w:w="0" w:type="auto"/>
            <w:vAlign w:val="center"/>
            <w:hideMark/>
          </w:tcPr>
          <w:p w14:paraId="0B20297E" w14:textId="77777777" w:rsidR="00C027E4" w:rsidRPr="001553FD" w:rsidRDefault="00C027E4" w:rsidP="00C027E4">
            <w:pPr>
              <w:spacing w:after="0"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b/>
                <w:bCs/>
                <w:kern w:val="0"/>
                <w14:ligatures w14:val="none"/>
              </w:rPr>
              <w:t>~0.50s</w:t>
            </w:r>
          </w:p>
        </w:tc>
      </w:tr>
    </w:tbl>
    <w:p w14:paraId="397D208A" w14:textId="77777777" w:rsidR="00C027E4" w:rsidRPr="001553FD" w:rsidRDefault="00C027E4" w:rsidP="00C027E4">
      <w:pPr>
        <w:spacing w:before="100" w:beforeAutospacing="1" w:after="100" w:afterAutospacing="1"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kern w:val="0"/>
          <w14:ligatures w14:val="none"/>
        </w:rPr>
        <w:t>This comprehensive feature set ensures we capture diverse aspects of tissue appearance from multiple complementary perspectives—gradients (HOG), local patterns (LBP), spatial co-occurrence (GLCM), multi-scale frequency (Gabor), intensity distribution (moments), and structural organization (statistical descriptors). The redundancy across methods provides robustness—if one method fails to capture a discriminative pattern, others likely will.</w:t>
      </w:r>
    </w:p>
    <w:p w14:paraId="6CDE1DF7" w14:textId="203075EF" w:rsidR="00A87A7A" w:rsidRPr="001553FD" w:rsidRDefault="00A87A7A">
      <w:pPr>
        <w:rPr>
          <w:rFonts w:asciiTheme="majorBidi" w:hAnsiTheme="majorBidi" w:cstheme="majorBidi"/>
        </w:rPr>
      </w:pPr>
      <w:r w:rsidRPr="001553FD">
        <w:rPr>
          <w:rFonts w:asciiTheme="majorBidi" w:hAnsiTheme="majorBidi" w:cstheme="majorBidi"/>
        </w:rPr>
        <w:br w:type="page"/>
      </w:r>
    </w:p>
    <w:p w14:paraId="7E290632" w14:textId="06DFAB19" w:rsidR="00A87A7A" w:rsidRPr="001553FD" w:rsidRDefault="00A87A7A">
      <w:pPr>
        <w:rPr>
          <w:rFonts w:asciiTheme="majorBidi" w:hAnsiTheme="majorBidi" w:cstheme="majorBidi"/>
        </w:rPr>
      </w:pPr>
      <w:r w:rsidRPr="001553FD">
        <w:rPr>
          <w:rFonts w:asciiTheme="majorBidi" w:hAnsiTheme="majorBidi" w:cstheme="majorBidi"/>
        </w:rPr>
        <w:lastRenderedPageBreak/>
        <w:br w:type="page"/>
      </w:r>
    </w:p>
    <w:p w14:paraId="4DB3862B" w14:textId="77777777" w:rsidR="003C6E9A" w:rsidRPr="001553FD" w:rsidRDefault="003C6E9A" w:rsidP="003C6E9A">
      <w:pPr>
        <w:rPr>
          <w:rFonts w:asciiTheme="majorBidi" w:hAnsiTheme="majorBidi" w:cstheme="majorBidi"/>
        </w:rPr>
      </w:pPr>
    </w:p>
    <w:p w14:paraId="1752E396" w14:textId="77777777" w:rsidR="003C6E9A" w:rsidRPr="001553FD" w:rsidRDefault="003C6E9A" w:rsidP="003C6E9A">
      <w:pPr>
        <w:rPr>
          <w:rFonts w:asciiTheme="majorBidi" w:hAnsiTheme="majorBidi" w:cstheme="majorBidi"/>
        </w:rPr>
      </w:pPr>
    </w:p>
    <w:p w14:paraId="36607F40" w14:textId="5444E572" w:rsidR="007B364B" w:rsidRPr="001553FD" w:rsidRDefault="007B364B" w:rsidP="001553FD">
      <w:pPr>
        <w:pStyle w:val="Heading1"/>
        <w:rPr>
          <w:rFonts w:eastAsia="Times New Roman"/>
        </w:rPr>
      </w:pPr>
      <w:bookmarkStart w:id="25" w:name="_Toc217266183"/>
      <w:r w:rsidRPr="001553FD">
        <w:rPr>
          <w:rFonts w:eastAsia="Times New Roman"/>
        </w:rPr>
        <w:t xml:space="preserve">4. </w:t>
      </w:r>
      <w:r w:rsidR="001553FD" w:rsidRPr="001553FD">
        <w:rPr>
          <w:rFonts w:eastAsia="Times New Roman"/>
        </w:rPr>
        <w:t>Feature Selection Methodology</w:t>
      </w:r>
      <w:bookmarkEnd w:id="25"/>
      <w:r w:rsidR="001553FD" w:rsidRPr="001553FD">
        <w:rPr>
          <w:rFonts w:eastAsia="Times New Roman"/>
        </w:rPr>
        <w:t xml:space="preserve"> </w:t>
      </w:r>
    </w:p>
    <w:p w14:paraId="2EFE948A" w14:textId="77777777" w:rsidR="007B364B" w:rsidRPr="001553FD" w:rsidRDefault="007B364B" w:rsidP="007B364B">
      <w:pPr>
        <w:spacing w:before="100" w:beforeAutospacing="1" w:after="100" w:afterAutospacing="1"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kern w:val="0"/>
          <w14:ligatures w14:val="none"/>
        </w:rPr>
        <w:t xml:space="preserve">With 2,767 extracted features from 1,078 training images, we face the classic </w:t>
      </w:r>
      <w:r w:rsidRPr="001553FD">
        <w:rPr>
          <w:rFonts w:asciiTheme="majorBidi" w:eastAsia="Times New Roman" w:hAnsiTheme="majorBidi" w:cstheme="majorBidi"/>
          <w:b/>
          <w:bCs/>
          <w:kern w:val="0"/>
          <w14:ligatures w14:val="none"/>
        </w:rPr>
        <w:t>curse of dimensionality</w:t>
      </w:r>
      <w:r w:rsidRPr="001553FD">
        <w:rPr>
          <w:rFonts w:asciiTheme="majorBidi" w:eastAsia="Times New Roman" w:hAnsiTheme="majorBidi" w:cstheme="majorBidi"/>
          <w:kern w:val="0"/>
          <w14:ligatures w14:val="none"/>
        </w:rPr>
        <w:t>—when the number of features (p=2,767) far exceeds the number of samples (n=1,078), machine learning models become prone to overfitting, learning spurious correlations and noise rather than true generalizable patterns (Bellman, 1961; Hughes, 1968). Feature selection addresses this fundamental challenge by identifying a discriminative subset of features that:</w:t>
      </w:r>
    </w:p>
    <w:p w14:paraId="77954740" w14:textId="77777777" w:rsidR="007B364B" w:rsidRPr="001553FD" w:rsidRDefault="007B364B" w:rsidP="007B364B">
      <w:pPr>
        <w:numPr>
          <w:ilvl w:val="0"/>
          <w:numId w:val="51"/>
        </w:numPr>
        <w:spacing w:before="100" w:beforeAutospacing="1" w:after="100" w:afterAutospacing="1"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b/>
          <w:bCs/>
          <w:kern w:val="0"/>
          <w14:ligatures w14:val="none"/>
        </w:rPr>
        <w:t>Improves classification performance</w:t>
      </w:r>
      <w:r w:rsidRPr="001553FD">
        <w:rPr>
          <w:rFonts w:asciiTheme="majorBidi" w:eastAsia="Times New Roman" w:hAnsiTheme="majorBidi" w:cstheme="majorBidi"/>
          <w:kern w:val="0"/>
          <w14:ligatures w14:val="none"/>
        </w:rPr>
        <w:t xml:space="preserve"> by removing noisy, irrelevant, and redundant features</w:t>
      </w:r>
    </w:p>
    <w:p w14:paraId="34DB4947" w14:textId="77777777" w:rsidR="007B364B" w:rsidRPr="001553FD" w:rsidRDefault="007B364B" w:rsidP="007B364B">
      <w:pPr>
        <w:numPr>
          <w:ilvl w:val="0"/>
          <w:numId w:val="51"/>
        </w:numPr>
        <w:spacing w:before="100" w:beforeAutospacing="1" w:after="100" w:afterAutospacing="1"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b/>
          <w:bCs/>
          <w:kern w:val="0"/>
          <w14:ligatures w14:val="none"/>
        </w:rPr>
        <w:t>Reduces computational cost</w:t>
      </w:r>
      <w:r w:rsidRPr="001553FD">
        <w:rPr>
          <w:rFonts w:asciiTheme="majorBidi" w:eastAsia="Times New Roman" w:hAnsiTheme="majorBidi" w:cstheme="majorBidi"/>
          <w:kern w:val="0"/>
          <w14:ligatures w14:val="none"/>
        </w:rPr>
        <w:t xml:space="preserve"> for training and inference</w:t>
      </w:r>
    </w:p>
    <w:p w14:paraId="5B96F957" w14:textId="77777777" w:rsidR="007B364B" w:rsidRPr="001553FD" w:rsidRDefault="007B364B" w:rsidP="007B364B">
      <w:pPr>
        <w:numPr>
          <w:ilvl w:val="0"/>
          <w:numId w:val="51"/>
        </w:numPr>
        <w:spacing w:before="100" w:beforeAutospacing="1" w:after="100" w:afterAutospacing="1"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b/>
          <w:bCs/>
          <w:kern w:val="0"/>
          <w14:ligatures w14:val="none"/>
        </w:rPr>
        <w:t>Enhances model interpretability</w:t>
      </w:r>
      <w:r w:rsidRPr="001553FD">
        <w:rPr>
          <w:rFonts w:asciiTheme="majorBidi" w:eastAsia="Times New Roman" w:hAnsiTheme="majorBidi" w:cstheme="majorBidi"/>
          <w:kern w:val="0"/>
          <w14:ligatures w14:val="none"/>
        </w:rPr>
        <w:t xml:space="preserve"> by focusing on a manageable set of important features</w:t>
      </w:r>
    </w:p>
    <w:p w14:paraId="49E8628F" w14:textId="77777777" w:rsidR="007B364B" w:rsidRPr="001553FD" w:rsidRDefault="007B364B" w:rsidP="007B364B">
      <w:pPr>
        <w:numPr>
          <w:ilvl w:val="0"/>
          <w:numId w:val="51"/>
        </w:numPr>
        <w:spacing w:before="100" w:beforeAutospacing="1" w:after="100" w:afterAutospacing="1"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b/>
          <w:bCs/>
          <w:kern w:val="0"/>
          <w14:ligatures w14:val="none"/>
        </w:rPr>
        <w:t>Mitigates overfitting</w:t>
      </w:r>
      <w:r w:rsidRPr="001553FD">
        <w:rPr>
          <w:rFonts w:asciiTheme="majorBidi" w:eastAsia="Times New Roman" w:hAnsiTheme="majorBidi" w:cstheme="majorBidi"/>
          <w:kern w:val="0"/>
          <w14:ligatures w14:val="none"/>
        </w:rPr>
        <w:t xml:space="preserve"> by reducing model complexity</w:t>
      </w:r>
    </w:p>
    <w:p w14:paraId="7319EDA0" w14:textId="77777777" w:rsidR="007B364B" w:rsidRPr="001553FD" w:rsidRDefault="007B364B" w:rsidP="007B364B">
      <w:pPr>
        <w:spacing w:before="100" w:beforeAutospacing="1" w:after="100" w:afterAutospacing="1"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kern w:val="0"/>
          <w14:ligatures w14:val="none"/>
        </w:rPr>
        <w:t xml:space="preserve">We adopt an </w:t>
      </w:r>
      <w:r w:rsidRPr="001553FD">
        <w:rPr>
          <w:rFonts w:asciiTheme="majorBidi" w:eastAsia="Times New Roman" w:hAnsiTheme="majorBidi" w:cstheme="majorBidi"/>
          <w:b/>
          <w:bCs/>
          <w:kern w:val="0"/>
          <w14:ligatures w14:val="none"/>
        </w:rPr>
        <w:t>ensemble feature selection strategy</w:t>
      </w:r>
      <w:r w:rsidRPr="001553FD">
        <w:rPr>
          <w:rFonts w:asciiTheme="majorBidi" w:eastAsia="Times New Roman" w:hAnsiTheme="majorBidi" w:cstheme="majorBidi"/>
          <w:kern w:val="0"/>
          <w14:ligatures w14:val="none"/>
        </w:rPr>
        <w:t xml:space="preserve"> combining seven complementary techniques, each operating on different mathematical principles and capturing different aspects of feature relevance. This multi-method approach provides robustness against any single method's biases or failure modes.</w:t>
      </w:r>
    </w:p>
    <w:p w14:paraId="44BDFF9F" w14:textId="77777777" w:rsidR="007B364B" w:rsidRPr="001553FD" w:rsidRDefault="007B364B" w:rsidP="007B364B">
      <w:pPr>
        <w:pStyle w:val="Heading2"/>
        <w:rPr>
          <w:rFonts w:asciiTheme="majorBidi" w:hAnsiTheme="majorBidi" w:cstheme="majorBidi"/>
        </w:rPr>
      </w:pPr>
      <w:bookmarkStart w:id="26" w:name="_Toc217266184"/>
      <w:r w:rsidRPr="001553FD">
        <w:rPr>
          <w:rFonts w:asciiTheme="majorBidi" w:hAnsiTheme="majorBidi" w:cstheme="majorBidi"/>
        </w:rPr>
        <w:t>4.1 Univariate Feature Selection Using F-Score Analysis</w:t>
      </w:r>
      <w:bookmarkEnd w:id="26"/>
    </w:p>
    <w:p w14:paraId="48045133" w14:textId="77777777" w:rsidR="007B364B" w:rsidRPr="001553FD" w:rsidRDefault="007B364B" w:rsidP="007B364B">
      <w:pPr>
        <w:spacing w:before="100" w:beforeAutospacing="1" w:after="100" w:afterAutospacing="1"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kern w:val="0"/>
          <w14:ligatures w14:val="none"/>
        </w:rPr>
        <w:t>F-Score, based on ANOVA (Analysis of Variance), provides fast statistical ranking of features by measuring the ratio of between-class variance to within-class variance.</w:t>
      </w:r>
    </w:p>
    <w:p w14:paraId="68ABF495" w14:textId="77777777" w:rsidR="007B364B" w:rsidRPr="001553FD" w:rsidRDefault="007B364B" w:rsidP="007B364B">
      <w:pPr>
        <w:spacing w:before="100" w:beforeAutospacing="1" w:after="100" w:afterAutospacing="1"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b/>
          <w:bCs/>
          <w:kern w:val="0"/>
          <w14:ligatures w14:val="none"/>
        </w:rPr>
        <w:t>Mathematical formulation:</w:t>
      </w:r>
    </w:p>
    <w:p w14:paraId="27D2D6EA" w14:textId="77777777" w:rsidR="007B364B" w:rsidRPr="001553FD" w:rsidRDefault="007B364B" w:rsidP="007B364B">
      <w:pPr>
        <w:spacing w:before="100" w:beforeAutospacing="1" w:after="100" w:afterAutospacing="1"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kern w:val="0"/>
          <w14:ligatures w14:val="none"/>
        </w:rPr>
        <w:t>For each feature f, compute the F-statistic:</w:t>
      </w:r>
    </w:p>
    <w:p w14:paraId="5E8BA03B" w14:textId="77777777" w:rsidR="007B364B" w:rsidRPr="001553FD" w:rsidRDefault="007B364B" w:rsidP="007B364B">
      <w:pPr>
        <w:spacing w:before="100" w:beforeAutospacing="1" w:after="100" w:afterAutospacing="1"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b/>
          <w:bCs/>
          <w:kern w:val="0"/>
          <w14:ligatures w14:val="none"/>
        </w:rPr>
        <w:t xml:space="preserve">F = (SSB / </w:t>
      </w:r>
      <w:proofErr w:type="spellStart"/>
      <w:r w:rsidRPr="001553FD">
        <w:rPr>
          <w:rFonts w:asciiTheme="majorBidi" w:eastAsia="Times New Roman" w:hAnsiTheme="majorBidi" w:cstheme="majorBidi"/>
          <w:b/>
          <w:bCs/>
          <w:kern w:val="0"/>
          <w14:ligatures w14:val="none"/>
        </w:rPr>
        <w:t>df_B</w:t>
      </w:r>
      <w:proofErr w:type="spellEnd"/>
      <w:r w:rsidRPr="001553FD">
        <w:rPr>
          <w:rFonts w:asciiTheme="majorBidi" w:eastAsia="Times New Roman" w:hAnsiTheme="majorBidi" w:cstheme="majorBidi"/>
          <w:b/>
          <w:bCs/>
          <w:kern w:val="0"/>
          <w14:ligatures w14:val="none"/>
        </w:rPr>
        <w:t xml:space="preserve">) / (SSW / </w:t>
      </w:r>
      <w:proofErr w:type="spellStart"/>
      <w:r w:rsidRPr="001553FD">
        <w:rPr>
          <w:rFonts w:asciiTheme="majorBidi" w:eastAsia="Times New Roman" w:hAnsiTheme="majorBidi" w:cstheme="majorBidi"/>
          <w:b/>
          <w:bCs/>
          <w:kern w:val="0"/>
          <w14:ligatures w14:val="none"/>
        </w:rPr>
        <w:t>df_W</w:t>
      </w:r>
      <w:proofErr w:type="spellEnd"/>
      <w:r w:rsidRPr="001553FD">
        <w:rPr>
          <w:rFonts w:asciiTheme="majorBidi" w:eastAsia="Times New Roman" w:hAnsiTheme="majorBidi" w:cstheme="majorBidi"/>
          <w:b/>
          <w:bCs/>
          <w:kern w:val="0"/>
          <w14:ligatures w14:val="none"/>
        </w:rPr>
        <w:t>)</w:t>
      </w:r>
    </w:p>
    <w:p w14:paraId="2D8ECD61" w14:textId="77777777" w:rsidR="007B364B" w:rsidRPr="001553FD" w:rsidRDefault="007B364B" w:rsidP="007B364B">
      <w:pPr>
        <w:spacing w:before="100" w:beforeAutospacing="1" w:after="100" w:afterAutospacing="1"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kern w:val="0"/>
          <w14:ligatures w14:val="none"/>
        </w:rPr>
        <w:t>where:</w:t>
      </w:r>
    </w:p>
    <w:p w14:paraId="5A69C2D3" w14:textId="77777777" w:rsidR="007B364B" w:rsidRPr="001553FD" w:rsidRDefault="007B364B" w:rsidP="007B364B">
      <w:pPr>
        <w:numPr>
          <w:ilvl w:val="0"/>
          <w:numId w:val="52"/>
        </w:numPr>
        <w:spacing w:before="100" w:beforeAutospacing="1" w:after="100" w:afterAutospacing="1"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b/>
          <w:bCs/>
          <w:kern w:val="0"/>
          <w14:ligatures w14:val="none"/>
        </w:rPr>
        <w:t>SSB (Between-class sum of squares):</w:t>
      </w:r>
      <w:r w:rsidRPr="001553FD">
        <w:rPr>
          <w:rFonts w:asciiTheme="majorBidi" w:eastAsia="Times New Roman" w:hAnsiTheme="majorBidi" w:cstheme="majorBidi"/>
          <w:kern w:val="0"/>
          <w14:ligatures w14:val="none"/>
        </w:rPr>
        <w:t xml:space="preserve"> </w:t>
      </w:r>
      <w:r w:rsidRPr="001553FD">
        <w:rPr>
          <w:rFonts w:asciiTheme="majorBidi" w:eastAsia="Times New Roman" w:hAnsiTheme="majorBidi" w:cstheme="majorBidi"/>
          <w:b/>
          <w:bCs/>
          <w:kern w:val="0"/>
          <w14:ligatures w14:val="none"/>
        </w:rPr>
        <w:t xml:space="preserve">SSB = Σ_{c=1}^C </w:t>
      </w:r>
      <w:proofErr w:type="spellStart"/>
      <w:r w:rsidRPr="001553FD">
        <w:rPr>
          <w:rFonts w:asciiTheme="majorBidi" w:eastAsia="Times New Roman" w:hAnsiTheme="majorBidi" w:cstheme="majorBidi"/>
          <w:b/>
          <w:bCs/>
          <w:kern w:val="0"/>
          <w14:ligatures w14:val="none"/>
        </w:rPr>
        <w:t>n_c</w:t>
      </w:r>
      <w:proofErr w:type="spellEnd"/>
      <w:r w:rsidRPr="001553FD">
        <w:rPr>
          <w:rFonts w:asciiTheme="majorBidi" w:eastAsia="Times New Roman" w:hAnsiTheme="majorBidi" w:cstheme="majorBidi"/>
          <w:b/>
          <w:bCs/>
          <w:kern w:val="0"/>
          <w14:ligatures w14:val="none"/>
        </w:rPr>
        <w:t xml:space="preserve"> · (</w:t>
      </w:r>
      <w:proofErr w:type="spellStart"/>
      <w:r w:rsidRPr="001553FD">
        <w:rPr>
          <w:rFonts w:asciiTheme="majorBidi" w:eastAsia="Times New Roman" w:hAnsiTheme="majorBidi" w:cstheme="majorBidi"/>
          <w:b/>
          <w:bCs/>
          <w:kern w:val="0"/>
          <w14:ligatures w14:val="none"/>
        </w:rPr>
        <w:t>μ_c</w:t>
      </w:r>
      <w:proofErr w:type="spellEnd"/>
      <w:r w:rsidRPr="001553FD">
        <w:rPr>
          <w:rFonts w:asciiTheme="majorBidi" w:eastAsia="Times New Roman" w:hAnsiTheme="majorBidi" w:cstheme="majorBidi"/>
          <w:b/>
          <w:bCs/>
          <w:kern w:val="0"/>
          <w14:ligatures w14:val="none"/>
        </w:rPr>
        <w:t xml:space="preserve"> − μ)²</w:t>
      </w:r>
      <w:r w:rsidRPr="001553FD">
        <w:rPr>
          <w:rFonts w:asciiTheme="majorBidi" w:eastAsia="Times New Roman" w:hAnsiTheme="majorBidi" w:cstheme="majorBidi"/>
          <w:kern w:val="0"/>
          <w14:ligatures w14:val="none"/>
        </w:rPr>
        <w:t xml:space="preserve"> </w:t>
      </w:r>
    </w:p>
    <w:p w14:paraId="26640886" w14:textId="77777777" w:rsidR="007B364B" w:rsidRPr="001553FD" w:rsidRDefault="007B364B" w:rsidP="007B364B">
      <w:pPr>
        <w:numPr>
          <w:ilvl w:val="1"/>
          <w:numId w:val="52"/>
        </w:numPr>
        <w:spacing w:before="100" w:beforeAutospacing="1" w:after="100" w:afterAutospacing="1"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kern w:val="0"/>
          <w14:ligatures w14:val="none"/>
        </w:rPr>
        <w:t>C = number of classes (2 for binary classification)</w:t>
      </w:r>
    </w:p>
    <w:p w14:paraId="66A7B76C" w14:textId="77777777" w:rsidR="007B364B" w:rsidRPr="001553FD" w:rsidRDefault="007B364B" w:rsidP="007B364B">
      <w:pPr>
        <w:numPr>
          <w:ilvl w:val="1"/>
          <w:numId w:val="52"/>
        </w:numPr>
        <w:spacing w:before="100" w:beforeAutospacing="1" w:after="100" w:afterAutospacing="1" w:line="240" w:lineRule="auto"/>
        <w:rPr>
          <w:rFonts w:asciiTheme="majorBidi" w:eastAsia="Times New Roman" w:hAnsiTheme="majorBidi" w:cstheme="majorBidi"/>
          <w:kern w:val="0"/>
          <w14:ligatures w14:val="none"/>
        </w:rPr>
      </w:pPr>
      <w:proofErr w:type="spellStart"/>
      <w:r w:rsidRPr="001553FD">
        <w:rPr>
          <w:rFonts w:asciiTheme="majorBidi" w:eastAsia="Times New Roman" w:hAnsiTheme="majorBidi" w:cstheme="majorBidi"/>
          <w:kern w:val="0"/>
          <w14:ligatures w14:val="none"/>
        </w:rPr>
        <w:t>n_c</w:t>
      </w:r>
      <w:proofErr w:type="spellEnd"/>
      <w:r w:rsidRPr="001553FD">
        <w:rPr>
          <w:rFonts w:asciiTheme="majorBidi" w:eastAsia="Times New Roman" w:hAnsiTheme="majorBidi" w:cstheme="majorBidi"/>
          <w:kern w:val="0"/>
          <w14:ligatures w14:val="none"/>
        </w:rPr>
        <w:t xml:space="preserve"> = number of samples in class c</w:t>
      </w:r>
    </w:p>
    <w:p w14:paraId="4B3493A8" w14:textId="77777777" w:rsidR="007B364B" w:rsidRPr="001553FD" w:rsidRDefault="007B364B" w:rsidP="007B364B">
      <w:pPr>
        <w:numPr>
          <w:ilvl w:val="1"/>
          <w:numId w:val="52"/>
        </w:numPr>
        <w:spacing w:before="100" w:beforeAutospacing="1" w:after="100" w:afterAutospacing="1" w:line="240" w:lineRule="auto"/>
        <w:rPr>
          <w:rFonts w:asciiTheme="majorBidi" w:eastAsia="Times New Roman" w:hAnsiTheme="majorBidi" w:cstheme="majorBidi"/>
          <w:kern w:val="0"/>
          <w14:ligatures w14:val="none"/>
        </w:rPr>
      </w:pPr>
      <w:proofErr w:type="spellStart"/>
      <w:r w:rsidRPr="001553FD">
        <w:rPr>
          <w:rFonts w:asciiTheme="majorBidi" w:eastAsia="Times New Roman" w:hAnsiTheme="majorBidi" w:cstheme="majorBidi"/>
          <w:kern w:val="0"/>
          <w14:ligatures w14:val="none"/>
        </w:rPr>
        <w:t>μ_c</w:t>
      </w:r>
      <w:proofErr w:type="spellEnd"/>
      <w:r w:rsidRPr="001553FD">
        <w:rPr>
          <w:rFonts w:asciiTheme="majorBidi" w:eastAsia="Times New Roman" w:hAnsiTheme="majorBidi" w:cstheme="majorBidi"/>
          <w:kern w:val="0"/>
          <w14:ligatures w14:val="none"/>
        </w:rPr>
        <w:t xml:space="preserve"> = mean of feature f for class c</w:t>
      </w:r>
    </w:p>
    <w:p w14:paraId="3B1183AD" w14:textId="77777777" w:rsidR="007B364B" w:rsidRPr="001553FD" w:rsidRDefault="007B364B" w:rsidP="007B364B">
      <w:pPr>
        <w:numPr>
          <w:ilvl w:val="1"/>
          <w:numId w:val="52"/>
        </w:numPr>
        <w:spacing w:before="100" w:beforeAutospacing="1" w:after="100" w:afterAutospacing="1"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kern w:val="0"/>
          <w14:ligatures w14:val="none"/>
        </w:rPr>
        <w:t>μ = overall mean of feature f</w:t>
      </w:r>
    </w:p>
    <w:p w14:paraId="29F5500D" w14:textId="77777777" w:rsidR="007B364B" w:rsidRPr="001553FD" w:rsidRDefault="007B364B" w:rsidP="007B364B">
      <w:pPr>
        <w:numPr>
          <w:ilvl w:val="0"/>
          <w:numId w:val="52"/>
        </w:numPr>
        <w:spacing w:before="100" w:beforeAutospacing="1" w:after="100" w:afterAutospacing="1"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b/>
          <w:bCs/>
          <w:kern w:val="0"/>
          <w14:ligatures w14:val="none"/>
        </w:rPr>
        <w:t>SSW (Within-class sum of squares):</w:t>
      </w:r>
      <w:r w:rsidRPr="001553FD">
        <w:rPr>
          <w:rFonts w:asciiTheme="majorBidi" w:eastAsia="Times New Roman" w:hAnsiTheme="majorBidi" w:cstheme="majorBidi"/>
          <w:kern w:val="0"/>
          <w14:ligatures w14:val="none"/>
        </w:rPr>
        <w:t xml:space="preserve"> </w:t>
      </w:r>
      <w:r w:rsidRPr="001553FD">
        <w:rPr>
          <w:rFonts w:asciiTheme="majorBidi" w:eastAsia="Times New Roman" w:hAnsiTheme="majorBidi" w:cstheme="majorBidi"/>
          <w:b/>
          <w:bCs/>
          <w:kern w:val="0"/>
          <w14:ligatures w14:val="none"/>
        </w:rPr>
        <w:t>SSW = Σ_{c=1}^C Σ_{</w:t>
      </w:r>
      <w:proofErr w:type="spellStart"/>
      <w:r w:rsidRPr="001553FD">
        <w:rPr>
          <w:rFonts w:asciiTheme="majorBidi" w:eastAsia="Times New Roman" w:hAnsiTheme="majorBidi" w:cstheme="majorBidi"/>
          <w:b/>
          <w:bCs/>
          <w:kern w:val="0"/>
          <w14:ligatures w14:val="none"/>
        </w:rPr>
        <w:t>i</w:t>
      </w:r>
      <w:r w:rsidRPr="001553FD">
        <w:rPr>
          <w:rFonts w:ascii="Cambria Math" w:eastAsia="Times New Roman" w:hAnsi="Cambria Math" w:cs="Cambria Math"/>
          <w:b/>
          <w:bCs/>
          <w:kern w:val="0"/>
          <w14:ligatures w14:val="none"/>
        </w:rPr>
        <w:t>∈</w:t>
      </w:r>
      <w:r w:rsidRPr="001553FD">
        <w:rPr>
          <w:rFonts w:asciiTheme="majorBidi" w:eastAsia="Times New Roman" w:hAnsiTheme="majorBidi" w:cstheme="majorBidi"/>
          <w:b/>
          <w:bCs/>
          <w:kern w:val="0"/>
          <w14:ligatures w14:val="none"/>
        </w:rPr>
        <w:t>class_c</w:t>
      </w:r>
      <w:proofErr w:type="spellEnd"/>
      <w:r w:rsidRPr="001553FD">
        <w:rPr>
          <w:rFonts w:asciiTheme="majorBidi" w:eastAsia="Times New Roman" w:hAnsiTheme="majorBidi" w:cstheme="majorBidi"/>
          <w:b/>
          <w:bCs/>
          <w:kern w:val="0"/>
          <w14:ligatures w14:val="none"/>
        </w:rPr>
        <w:t>} (</w:t>
      </w:r>
      <w:proofErr w:type="spellStart"/>
      <w:r w:rsidRPr="001553FD">
        <w:rPr>
          <w:rFonts w:asciiTheme="majorBidi" w:eastAsia="Times New Roman" w:hAnsiTheme="majorBidi" w:cstheme="majorBidi"/>
          <w:b/>
          <w:bCs/>
          <w:kern w:val="0"/>
          <w14:ligatures w14:val="none"/>
        </w:rPr>
        <w:t>f_i</w:t>
      </w:r>
      <w:proofErr w:type="spellEnd"/>
      <w:r w:rsidRPr="001553FD">
        <w:rPr>
          <w:rFonts w:asciiTheme="majorBidi" w:eastAsia="Times New Roman" w:hAnsiTheme="majorBidi" w:cstheme="majorBidi"/>
          <w:b/>
          <w:bCs/>
          <w:kern w:val="0"/>
          <w14:ligatures w14:val="none"/>
        </w:rPr>
        <w:t xml:space="preserve"> − </w:t>
      </w:r>
      <w:proofErr w:type="spellStart"/>
      <w:r w:rsidRPr="001553FD">
        <w:rPr>
          <w:rFonts w:asciiTheme="majorBidi" w:eastAsia="Times New Roman" w:hAnsiTheme="majorBidi" w:cstheme="majorBidi"/>
          <w:b/>
          <w:bCs/>
          <w:kern w:val="0"/>
          <w14:ligatures w14:val="none"/>
        </w:rPr>
        <w:t>μ_c</w:t>
      </w:r>
      <w:proofErr w:type="spellEnd"/>
      <w:r w:rsidRPr="001553FD">
        <w:rPr>
          <w:rFonts w:asciiTheme="majorBidi" w:eastAsia="Times New Roman" w:hAnsiTheme="majorBidi" w:cstheme="majorBidi"/>
          <w:b/>
          <w:bCs/>
          <w:kern w:val="0"/>
          <w14:ligatures w14:val="none"/>
        </w:rPr>
        <w:t>)²</w:t>
      </w:r>
      <w:r w:rsidRPr="001553FD">
        <w:rPr>
          <w:rFonts w:asciiTheme="majorBidi" w:eastAsia="Times New Roman" w:hAnsiTheme="majorBidi" w:cstheme="majorBidi"/>
          <w:kern w:val="0"/>
          <w14:ligatures w14:val="none"/>
        </w:rPr>
        <w:t xml:space="preserve"> </w:t>
      </w:r>
    </w:p>
    <w:p w14:paraId="430CD226" w14:textId="77777777" w:rsidR="007B364B" w:rsidRPr="001553FD" w:rsidRDefault="007B364B" w:rsidP="007B364B">
      <w:pPr>
        <w:numPr>
          <w:ilvl w:val="1"/>
          <w:numId w:val="52"/>
        </w:numPr>
        <w:spacing w:before="100" w:beforeAutospacing="1" w:after="100" w:afterAutospacing="1"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kern w:val="0"/>
          <w14:ligatures w14:val="none"/>
        </w:rPr>
        <w:t>Sum of squared deviations from class means</w:t>
      </w:r>
    </w:p>
    <w:p w14:paraId="5DE6C3F6" w14:textId="77777777" w:rsidR="007B364B" w:rsidRPr="001553FD" w:rsidRDefault="007B364B" w:rsidP="007B364B">
      <w:pPr>
        <w:numPr>
          <w:ilvl w:val="0"/>
          <w:numId w:val="52"/>
        </w:numPr>
        <w:spacing w:before="100" w:beforeAutospacing="1" w:after="100" w:afterAutospacing="1"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b/>
          <w:bCs/>
          <w:kern w:val="0"/>
          <w14:ligatures w14:val="none"/>
        </w:rPr>
        <w:t>Degrees of freedom:</w:t>
      </w:r>
      <w:r w:rsidRPr="001553FD">
        <w:rPr>
          <w:rFonts w:asciiTheme="majorBidi" w:eastAsia="Times New Roman" w:hAnsiTheme="majorBidi" w:cstheme="majorBidi"/>
          <w:kern w:val="0"/>
          <w14:ligatures w14:val="none"/>
        </w:rPr>
        <w:t xml:space="preserve"> </w:t>
      </w:r>
    </w:p>
    <w:p w14:paraId="78F88B22" w14:textId="77777777" w:rsidR="007B364B" w:rsidRPr="001553FD" w:rsidRDefault="007B364B" w:rsidP="007B364B">
      <w:pPr>
        <w:numPr>
          <w:ilvl w:val="1"/>
          <w:numId w:val="52"/>
        </w:numPr>
        <w:spacing w:before="100" w:beforeAutospacing="1" w:after="100" w:afterAutospacing="1" w:line="240" w:lineRule="auto"/>
        <w:rPr>
          <w:rFonts w:asciiTheme="majorBidi" w:eastAsia="Times New Roman" w:hAnsiTheme="majorBidi" w:cstheme="majorBidi"/>
          <w:kern w:val="0"/>
          <w14:ligatures w14:val="none"/>
        </w:rPr>
      </w:pPr>
      <w:proofErr w:type="spellStart"/>
      <w:r w:rsidRPr="001553FD">
        <w:rPr>
          <w:rFonts w:asciiTheme="majorBidi" w:eastAsia="Times New Roman" w:hAnsiTheme="majorBidi" w:cstheme="majorBidi"/>
          <w:kern w:val="0"/>
          <w14:ligatures w14:val="none"/>
        </w:rPr>
        <w:t>df_B</w:t>
      </w:r>
      <w:proofErr w:type="spellEnd"/>
      <w:r w:rsidRPr="001553FD">
        <w:rPr>
          <w:rFonts w:asciiTheme="majorBidi" w:eastAsia="Times New Roman" w:hAnsiTheme="majorBidi" w:cstheme="majorBidi"/>
          <w:kern w:val="0"/>
          <w14:ligatures w14:val="none"/>
        </w:rPr>
        <w:t xml:space="preserve"> = C − 1 = 1 (between classes)</w:t>
      </w:r>
    </w:p>
    <w:p w14:paraId="71FE7E3A" w14:textId="77777777" w:rsidR="007B364B" w:rsidRPr="001553FD" w:rsidRDefault="007B364B" w:rsidP="007B364B">
      <w:pPr>
        <w:numPr>
          <w:ilvl w:val="1"/>
          <w:numId w:val="52"/>
        </w:numPr>
        <w:spacing w:before="100" w:beforeAutospacing="1" w:after="100" w:afterAutospacing="1" w:line="240" w:lineRule="auto"/>
        <w:rPr>
          <w:rFonts w:asciiTheme="majorBidi" w:eastAsia="Times New Roman" w:hAnsiTheme="majorBidi" w:cstheme="majorBidi"/>
          <w:kern w:val="0"/>
          <w14:ligatures w14:val="none"/>
        </w:rPr>
      </w:pPr>
      <w:proofErr w:type="spellStart"/>
      <w:r w:rsidRPr="001553FD">
        <w:rPr>
          <w:rFonts w:asciiTheme="majorBidi" w:eastAsia="Times New Roman" w:hAnsiTheme="majorBidi" w:cstheme="majorBidi"/>
          <w:kern w:val="0"/>
          <w14:ligatures w14:val="none"/>
        </w:rPr>
        <w:lastRenderedPageBreak/>
        <w:t>df_W</w:t>
      </w:r>
      <w:proofErr w:type="spellEnd"/>
      <w:r w:rsidRPr="001553FD">
        <w:rPr>
          <w:rFonts w:asciiTheme="majorBidi" w:eastAsia="Times New Roman" w:hAnsiTheme="majorBidi" w:cstheme="majorBidi"/>
          <w:kern w:val="0"/>
          <w14:ligatures w14:val="none"/>
        </w:rPr>
        <w:t xml:space="preserve"> = n − C = 1076 (within classes)</w:t>
      </w:r>
    </w:p>
    <w:p w14:paraId="4B3D600B" w14:textId="77777777" w:rsidR="007B364B" w:rsidRPr="001553FD" w:rsidRDefault="007B364B" w:rsidP="007B364B">
      <w:pPr>
        <w:spacing w:before="100" w:beforeAutospacing="1" w:after="100" w:afterAutospacing="1"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kern w:val="0"/>
          <w14:ligatures w14:val="none"/>
        </w:rPr>
        <w:t>Large F values indicate features where between-class variance exceeds within-class variance, suggesting strong discriminative power—the classes are well-separated by this feature.</w:t>
      </w:r>
    </w:p>
    <w:p w14:paraId="0C9A7245" w14:textId="77777777" w:rsidR="007B364B" w:rsidRPr="001553FD" w:rsidRDefault="007B364B" w:rsidP="007B364B">
      <w:pPr>
        <w:spacing w:before="100" w:beforeAutospacing="1" w:after="100" w:afterAutospacing="1"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b/>
          <w:bCs/>
          <w:kern w:val="0"/>
          <w14:ligatures w14:val="none"/>
        </w:rPr>
        <w:t>Implementation:</w:t>
      </w:r>
    </w:p>
    <w:p w14:paraId="1C1E869A" w14:textId="77777777" w:rsidR="007B364B" w:rsidRPr="001553FD" w:rsidRDefault="007B364B" w:rsidP="007B36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Theme="majorBidi" w:eastAsia="Times New Roman" w:hAnsiTheme="majorBidi" w:cstheme="majorBidi"/>
          <w:color w:val="383A42"/>
          <w:kern w:val="0"/>
          <w:sz w:val="20"/>
          <w:szCs w:val="20"/>
          <w14:ligatures w14:val="none"/>
        </w:rPr>
      </w:pPr>
      <w:r w:rsidRPr="001553FD">
        <w:rPr>
          <w:rFonts w:asciiTheme="majorBidi" w:eastAsia="Times New Roman" w:hAnsiTheme="majorBidi" w:cstheme="majorBidi"/>
          <w:color w:val="383A42"/>
          <w:kern w:val="0"/>
          <w:sz w:val="20"/>
          <w:szCs w:val="20"/>
          <w14:ligatures w14:val="none"/>
        </w:rPr>
        <w:t>For each of 2,084 features (after variance/correlation filtering):</w:t>
      </w:r>
    </w:p>
    <w:p w14:paraId="5A1E8B00" w14:textId="77777777" w:rsidR="007B364B" w:rsidRPr="001553FD" w:rsidRDefault="007B364B" w:rsidP="007B36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Theme="majorBidi" w:eastAsia="Times New Roman" w:hAnsiTheme="majorBidi" w:cstheme="majorBidi"/>
          <w:color w:val="383A42"/>
          <w:kern w:val="0"/>
          <w:sz w:val="20"/>
          <w:szCs w:val="20"/>
          <w14:ligatures w14:val="none"/>
        </w:rPr>
      </w:pPr>
      <w:r w:rsidRPr="001553FD">
        <w:rPr>
          <w:rFonts w:asciiTheme="majorBidi" w:eastAsia="Times New Roman" w:hAnsiTheme="majorBidi" w:cstheme="majorBidi"/>
          <w:color w:val="383A42"/>
          <w:kern w:val="0"/>
          <w:sz w:val="20"/>
          <w:szCs w:val="20"/>
          <w14:ligatures w14:val="none"/>
        </w:rPr>
        <w:t xml:space="preserve">    1. Compute class means: </w:t>
      </w:r>
      <w:proofErr w:type="spellStart"/>
      <w:r w:rsidRPr="001553FD">
        <w:rPr>
          <w:rFonts w:asciiTheme="majorBidi" w:eastAsia="Times New Roman" w:hAnsiTheme="majorBidi" w:cstheme="majorBidi"/>
          <w:color w:val="383A42"/>
          <w:kern w:val="0"/>
          <w:sz w:val="20"/>
          <w:szCs w:val="20"/>
          <w14:ligatures w14:val="none"/>
        </w:rPr>
        <w:t>μ_benign</w:t>
      </w:r>
      <w:proofErr w:type="spellEnd"/>
      <w:r w:rsidRPr="001553FD">
        <w:rPr>
          <w:rFonts w:asciiTheme="majorBidi" w:eastAsia="Times New Roman" w:hAnsiTheme="majorBidi" w:cstheme="majorBidi"/>
          <w:color w:val="383A42"/>
          <w:kern w:val="0"/>
          <w:sz w:val="20"/>
          <w:szCs w:val="20"/>
          <w14:ligatures w14:val="none"/>
        </w:rPr>
        <w:t xml:space="preserve">, </w:t>
      </w:r>
      <w:proofErr w:type="spellStart"/>
      <w:r w:rsidRPr="001553FD">
        <w:rPr>
          <w:rFonts w:asciiTheme="majorBidi" w:eastAsia="Times New Roman" w:hAnsiTheme="majorBidi" w:cstheme="majorBidi"/>
          <w:color w:val="383A42"/>
          <w:kern w:val="0"/>
          <w:sz w:val="20"/>
          <w:szCs w:val="20"/>
          <w14:ligatures w14:val="none"/>
        </w:rPr>
        <w:t>μ_malignant</w:t>
      </w:r>
      <w:proofErr w:type="spellEnd"/>
    </w:p>
    <w:p w14:paraId="60C75CA9" w14:textId="77777777" w:rsidR="007B364B" w:rsidRPr="001553FD" w:rsidRDefault="007B364B" w:rsidP="007B36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Theme="majorBidi" w:eastAsia="Times New Roman" w:hAnsiTheme="majorBidi" w:cstheme="majorBidi"/>
          <w:color w:val="383A42"/>
          <w:kern w:val="0"/>
          <w:sz w:val="20"/>
          <w:szCs w:val="20"/>
          <w14:ligatures w14:val="none"/>
        </w:rPr>
      </w:pPr>
      <w:r w:rsidRPr="001553FD">
        <w:rPr>
          <w:rFonts w:asciiTheme="majorBidi" w:eastAsia="Times New Roman" w:hAnsiTheme="majorBidi" w:cstheme="majorBidi"/>
          <w:color w:val="383A42"/>
          <w:kern w:val="0"/>
          <w:sz w:val="20"/>
          <w:szCs w:val="20"/>
          <w14:ligatures w14:val="none"/>
        </w:rPr>
        <w:t xml:space="preserve">    2. Compute overall mean: μ</w:t>
      </w:r>
    </w:p>
    <w:p w14:paraId="5B3A9B2E" w14:textId="77777777" w:rsidR="007B364B" w:rsidRPr="001553FD" w:rsidRDefault="007B364B" w:rsidP="007B36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Theme="majorBidi" w:eastAsia="Times New Roman" w:hAnsiTheme="majorBidi" w:cstheme="majorBidi"/>
          <w:color w:val="383A42"/>
          <w:kern w:val="0"/>
          <w:sz w:val="20"/>
          <w:szCs w:val="20"/>
          <w14:ligatures w14:val="none"/>
        </w:rPr>
      </w:pPr>
      <w:r w:rsidRPr="001553FD">
        <w:rPr>
          <w:rFonts w:asciiTheme="majorBidi" w:eastAsia="Times New Roman" w:hAnsiTheme="majorBidi" w:cstheme="majorBidi"/>
          <w:color w:val="383A42"/>
          <w:kern w:val="0"/>
          <w:sz w:val="20"/>
          <w:szCs w:val="20"/>
          <w14:ligatures w14:val="none"/>
        </w:rPr>
        <w:t xml:space="preserve">    3. Calculate SSB and SSW</w:t>
      </w:r>
    </w:p>
    <w:p w14:paraId="7260211A" w14:textId="77777777" w:rsidR="007B364B" w:rsidRPr="001553FD" w:rsidRDefault="007B364B" w:rsidP="007B36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Theme="majorBidi" w:eastAsia="Times New Roman" w:hAnsiTheme="majorBidi" w:cstheme="majorBidi"/>
          <w:color w:val="383A42"/>
          <w:kern w:val="0"/>
          <w:sz w:val="20"/>
          <w:szCs w:val="20"/>
          <w14:ligatures w14:val="none"/>
        </w:rPr>
      </w:pPr>
      <w:r w:rsidRPr="001553FD">
        <w:rPr>
          <w:rFonts w:asciiTheme="majorBidi" w:eastAsia="Times New Roman" w:hAnsiTheme="majorBidi" w:cstheme="majorBidi"/>
          <w:color w:val="383A42"/>
          <w:kern w:val="0"/>
          <w:sz w:val="20"/>
          <w:szCs w:val="20"/>
          <w14:ligatures w14:val="none"/>
        </w:rPr>
        <w:t xml:space="preserve">    4. Compute F-statistic</w:t>
      </w:r>
    </w:p>
    <w:p w14:paraId="6CE2EA23" w14:textId="77777777" w:rsidR="007B364B" w:rsidRPr="001553FD" w:rsidRDefault="007B364B" w:rsidP="007B36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Theme="majorBidi" w:eastAsia="Times New Roman" w:hAnsiTheme="majorBidi" w:cstheme="majorBidi"/>
          <w:color w:val="383A42"/>
          <w:kern w:val="0"/>
          <w:sz w:val="20"/>
          <w:szCs w:val="20"/>
          <w14:ligatures w14:val="none"/>
        </w:rPr>
      </w:pPr>
      <w:r w:rsidRPr="001553FD">
        <w:rPr>
          <w:rFonts w:asciiTheme="majorBidi" w:eastAsia="Times New Roman" w:hAnsiTheme="majorBidi" w:cstheme="majorBidi"/>
          <w:color w:val="383A42"/>
          <w:kern w:val="0"/>
          <w:sz w:val="20"/>
          <w:szCs w:val="20"/>
          <w14:ligatures w14:val="none"/>
        </w:rPr>
        <w:t xml:space="preserve">    5. Rank features by F value (descending)</w:t>
      </w:r>
    </w:p>
    <w:p w14:paraId="583D3F1E" w14:textId="77777777" w:rsidR="007B364B" w:rsidRPr="001553FD" w:rsidRDefault="007B364B" w:rsidP="007B364B">
      <w:pPr>
        <w:spacing w:before="100" w:beforeAutospacing="1" w:after="100" w:afterAutospacing="1"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b/>
          <w:bCs/>
          <w:kern w:val="0"/>
          <w14:ligatures w14:val="none"/>
        </w:rPr>
        <w:t>Results:</w:t>
      </w:r>
    </w:p>
    <w:p w14:paraId="40AB4C39" w14:textId="77777777" w:rsidR="007B364B" w:rsidRPr="001553FD" w:rsidRDefault="007B364B" w:rsidP="007B364B">
      <w:pPr>
        <w:numPr>
          <w:ilvl w:val="0"/>
          <w:numId w:val="53"/>
        </w:numPr>
        <w:spacing w:before="100" w:beforeAutospacing="1" w:after="100" w:afterAutospacing="1"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b/>
          <w:bCs/>
          <w:kern w:val="0"/>
          <w14:ligatures w14:val="none"/>
        </w:rPr>
        <w:t>Top features by F-Score:</w:t>
      </w:r>
      <w:r w:rsidRPr="001553FD">
        <w:rPr>
          <w:rFonts w:asciiTheme="majorBidi" w:eastAsia="Times New Roman" w:hAnsiTheme="majorBidi" w:cstheme="majorBidi"/>
          <w:kern w:val="0"/>
          <w14:ligatures w14:val="none"/>
        </w:rPr>
        <w:t xml:space="preserve"> GLCM Entropy (F=458.3), GLCM Contrast (F=412.7), Shape Eccentricity (F=387.1), Intensity Mean (F=362.5), HOG bin_4 (F=298.3)</w:t>
      </w:r>
    </w:p>
    <w:p w14:paraId="0697F6E2" w14:textId="77777777" w:rsidR="007B364B" w:rsidRPr="001553FD" w:rsidRDefault="007B364B" w:rsidP="007B364B">
      <w:pPr>
        <w:numPr>
          <w:ilvl w:val="0"/>
          <w:numId w:val="53"/>
        </w:numPr>
        <w:spacing w:before="100" w:beforeAutospacing="1" w:after="100" w:afterAutospacing="1"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b/>
          <w:bCs/>
          <w:kern w:val="0"/>
          <w14:ligatures w14:val="none"/>
        </w:rPr>
        <w:t>Computational time:</w:t>
      </w:r>
      <w:r w:rsidRPr="001553FD">
        <w:rPr>
          <w:rFonts w:asciiTheme="majorBidi" w:eastAsia="Times New Roman" w:hAnsiTheme="majorBidi" w:cstheme="majorBidi"/>
          <w:kern w:val="0"/>
          <w14:ligatures w14:val="none"/>
        </w:rPr>
        <w:t xml:space="preserve"> &lt;0.1 seconds (extremely fast, O(</w:t>
      </w:r>
      <w:proofErr w:type="spellStart"/>
      <w:r w:rsidRPr="001553FD">
        <w:rPr>
          <w:rFonts w:asciiTheme="majorBidi" w:eastAsia="Times New Roman" w:hAnsiTheme="majorBidi" w:cstheme="majorBidi"/>
          <w:kern w:val="0"/>
          <w14:ligatures w14:val="none"/>
        </w:rPr>
        <w:t>n·p</w:t>
      </w:r>
      <w:proofErr w:type="spellEnd"/>
      <w:r w:rsidRPr="001553FD">
        <w:rPr>
          <w:rFonts w:asciiTheme="majorBidi" w:eastAsia="Times New Roman" w:hAnsiTheme="majorBidi" w:cstheme="majorBidi"/>
          <w:kern w:val="0"/>
          <w14:ligatures w14:val="none"/>
        </w:rPr>
        <w:t>) complexity)</w:t>
      </w:r>
    </w:p>
    <w:p w14:paraId="0EE6FD38" w14:textId="77777777" w:rsidR="007B364B" w:rsidRPr="001553FD" w:rsidRDefault="007B364B" w:rsidP="007B364B">
      <w:pPr>
        <w:numPr>
          <w:ilvl w:val="0"/>
          <w:numId w:val="53"/>
        </w:numPr>
        <w:spacing w:before="100" w:beforeAutospacing="1" w:after="100" w:afterAutospacing="1"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b/>
          <w:bCs/>
          <w:kern w:val="0"/>
          <w14:ligatures w14:val="none"/>
        </w:rPr>
        <w:t>Ranking:</w:t>
      </w:r>
      <w:r w:rsidRPr="001553FD">
        <w:rPr>
          <w:rFonts w:asciiTheme="majorBidi" w:eastAsia="Times New Roman" w:hAnsiTheme="majorBidi" w:cstheme="majorBidi"/>
          <w:kern w:val="0"/>
          <w14:ligatures w14:val="none"/>
        </w:rPr>
        <w:t xml:space="preserve"> All 2,084 features ranked from most to least discriminative</w:t>
      </w:r>
    </w:p>
    <w:p w14:paraId="4E8CFAE6" w14:textId="77777777" w:rsidR="007B364B" w:rsidRPr="001553FD" w:rsidRDefault="007B364B" w:rsidP="007B364B">
      <w:pPr>
        <w:spacing w:before="100" w:beforeAutospacing="1" w:after="100" w:afterAutospacing="1"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b/>
          <w:bCs/>
          <w:kern w:val="0"/>
          <w14:ligatures w14:val="none"/>
        </w:rPr>
        <w:t>Advantages:</w:t>
      </w:r>
    </w:p>
    <w:p w14:paraId="1182342E" w14:textId="77777777" w:rsidR="007B364B" w:rsidRPr="001553FD" w:rsidRDefault="007B364B" w:rsidP="007B364B">
      <w:pPr>
        <w:numPr>
          <w:ilvl w:val="0"/>
          <w:numId w:val="54"/>
        </w:numPr>
        <w:spacing w:before="100" w:beforeAutospacing="1" w:after="100" w:afterAutospacing="1"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kern w:val="0"/>
          <w14:ligatures w14:val="none"/>
        </w:rPr>
        <w:t>Fast and scalable to high-dimensional data</w:t>
      </w:r>
    </w:p>
    <w:p w14:paraId="4B188E65" w14:textId="77777777" w:rsidR="007B364B" w:rsidRPr="001553FD" w:rsidRDefault="007B364B" w:rsidP="007B364B">
      <w:pPr>
        <w:numPr>
          <w:ilvl w:val="0"/>
          <w:numId w:val="54"/>
        </w:numPr>
        <w:spacing w:before="100" w:beforeAutospacing="1" w:after="100" w:afterAutospacing="1"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kern w:val="0"/>
          <w14:ligatures w14:val="none"/>
        </w:rPr>
        <w:t>Statistically interpretable (p-values can be computed)</w:t>
      </w:r>
    </w:p>
    <w:p w14:paraId="081B8FB0" w14:textId="77777777" w:rsidR="007B364B" w:rsidRPr="001553FD" w:rsidRDefault="007B364B" w:rsidP="007B364B">
      <w:pPr>
        <w:numPr>
          <w:ilvl w:val="0"/>
          <w:numId w:val="54"/>
        </w:numPr>
        <w:spacing w:before="100" w:beforeAutospacing="1" w:after="100" w:afterAutospacing="1"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kern w:val="0"/>
          <w14:ligatures w14:val="none"/>
        </w:rPr>
        <w:t>Model-agnostic (doesn't depend on classifier choice)</w:t>
      </w:r>
    </w:p>
    <w:p w14:paraId="246401FF" w14:textId="77777777" w:rsidR="007B364B" w:rsidRPr="001553FD" w:rsidRDefault="007B364B" w:rsidP="007B364B">
      <w:pPr>
        <w:spacing w:before="100" w:beforeAutospacing="1" w:after="100" w:afterAutospacing="1"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b/>
          <w:bCs/>
          <w:kern w:val="0"/>
          <w14:ligatures w14:val="none"/>
        </w:rPr>
        <w:t>Limitations:</w:t>
      </w:r>
    </w:p>
    <w:p w14:paraId="2BAD49D0" w14:textId="77777777" w:rsidR="007B364B" w:rsidRPr="001553FD" w:rsidRDefault="007B364B" w:rsidP="007B364B">
      <w:pPr>
        <w:numPr>
          <w:ilvl w:val="0"/>
          <w:numId w:val="55"/>
        </w:numPr>
        <w:spacing w:before="100" w:beforeAutospacing="1" w:after="100" w:afterAutospacing="1"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kern w:val="0"/>
          <w14:ligatures w14:val="none"/>
        </w:rPr>
        <w:t>Assumes feature independence (doesn't capture interactions)</w:t>
      </w:r>
    </w:p>
    <w:p w14:paraId="31F5708D" w14:textId="77777777" w:rsidR="007B364B" w:rsidRPr="001553FD" w:rsidRDefault="007B364B" w:rsidP="007B364B">
      <w:pPr>
        <w:numPr>
          <w:ilvl w:val="0"/>
          <w:numId w:val="55"/>
        </w:numPr>
        <w:spacing w:before="100" w:beforeAutospacing="1" w:after="100" w:afterAutospacing="1"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kern w:val="0"/>
          <w14:ligatures w14:val="none"/>
        </w:rPr>
        <w:t>Linear measure (may miss non-linear relationships)</w:t>
      </w:r>
    </w:p>
    <w:p w14:paraId="2FEBAFB5" w14:textId="77777777" w:rsidR="007B364B" w:rsidRPr="001553FD" w:rsidRDefault="007B364B" w:rsidP="007B364B">
      <w:pPr>
        <w:numPr>
          <w:ilvl w:val="0"/>
          <w:numId w:val="55"/>
        </w:numPr>
        <w:spacing w:before="100" w:beforeAutospacing="1" w:after="100" w:afterAutospacing="1"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kern w:val="0"/>
          <w14:ligatures w14:val="none"/>
        </w:rPr>
        <w:t>Sensitive to outliers (uses mean and variance)</w:t>
      </w:r>
    </w:p>
    <w:p w14:paraId="7FC08E76" w14:textId="77777777" w:rsidR="007B364B" w:rsidRPr="001553FD" w:rsidRDefault="007B364B" w:rsidP="007B364B">
      <w:pPr>
        <w:spacing w:before="100" w:beforeAutospacing="1" w:after="100" w:afterAutospacing="1"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b/>
          <w:bCs/>
          <w:kern w:val="0"/>
          <w14:ligatures w14:val="none"/>
        </w:rPr>
        <w:t>Why include F-Score?</w:t>
      </w:r>
      <w:r w:rsidRPr="001553FD">
        <w:rPr>
          <w:rFonts w:asciiTheme="majorBidi" w:eastAsia="Times New Roman" w:hAnsiTheme="majorBidi" w:cstheme="majorBidi"/>
          <w:kern w:val="0"/>
          <w14:ligatures w14:val="none"/>
        </w:rPr>
        <w:t xml:space="preserve"> Despite limitations, F-Score provides a fast, statistically sound initial ranking. It identifies individually strong features that will likely remain important in multivariate models. As a filter method, it complements wrapper methods (RFE) and embedded methods (LASSO, tree importance).</w:t>
      </w:r>
    </w:p>
    <w:p w14:paraId="192651A9" w14:textId="77777777" w:rsidR="007B364B" w:rsidRPr="001553FD" w:rsidRDefault="007B364B" w:rsidP="007B364B">
      <w:pPr>
        <w:pStyle w:val="Heading2"/>
        <w:rPr>
          <w:rFonts w:asciiTheme="majorBidi" w:hAnsiTheme="majorBidi" w:cstheme="majorBidi"/>
        </w:rPr>
      </w:pPr>
      <w:bookmarkStart w:id="27" w:name="_Toc217266185"/>
      <w:r w:rsidRPr="001553FD">
        <w:rPr>
          <w:rFonts w:asciiTheme="majorBidi" w:hAnsiTheme="majorBidi" w:cstheme="majorBidi"/>
        </w:rPr>
        <w:t>4.2 Recursive Feature Elimination Strategy</w:t>
      </w:r>
      <w:bookmarkEnd w:id="27"/>
    </w:p>
    <w:p w14:paraId="6E177F8E" w14:textId="77777777" w:rsidR="007B364B" w:rsidRPr="001553FD" w:rsidRDefault="007B364B" w:rsidP="007B364B">
      <w:pPr>
        <w:spacing w:before="100" w:beforeAutospacing="1" w:after="100" w:afterAutospacing="1"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kern w:val="0"/>
          <w14:ligatures w14:val="none"/>
        </w:rPr>
        <w:t>Recursive Feature Elimination (RFE) is a wrapper method that performs greedy backward feature selection, iteratively training a classifier and removing the least important features.</w:t>
      </w:r>
    </w:p>
    <w:p w14:paraId="16856F83" w14:textId="77777777" w:rsidR="007B364B" w:rsidRPr="001553FD" w:rsidRDefault="007B364B" w:rsidP="007B364B">
      <w:pPr>
        <w:spacing w:before="100" w:beforeAutospacing="1" w:after="100" w:afterAutospacing="1"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b/>
          <w:bCs/>
          <w:kern w:val="0"/>
          <w14:ligatures w14:val="none"/>
        </w:rPr>
        <w:t>Algorithm:</w:t>
      </w:r>
    </w:p>
    <w:p w14:paraId="1813B10F" w14:textId="77777777" w:rsidR="007B364B" w:rsidRPr="001553FD" w:rsidRDefault="007B364B" w:rsidP="007B36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Theme="majorBidi" w:eastAsia="Times New Roman" w:hAnsiTheme="majorBidi" w:cstheme="majorBidi"/>
          <w:color w:val="383A42"/>
          <w:kern w:val="0"/>
          <w:sz w:val="20"/>
          <w:szCs w:val="20"/>
          <w14:ligatures w14:val="none"/>
        </w:rPr>
      </w:pPr>
      <w:r w:rsidRPr="001553FD">
        <w:rPr>
          <w:rFonts w:asciiTheme="majorBidi" w:eastAsia="Times New Roman" w:hAnsiTheme="majorBidi" w:cstheme="majorBidi"/>
          <w:color w:val="383A42"/>
          <w:kern w:val="0"/>
          <w:sz w:val="20"/>
          <w:szCs w:val="20"/>
          <w14:ligatures w14:val="none"/>
        </w:rPr>
        <w:t>Input: Feature matrix X (</w:t>
      </w:r>
      <w:proofErr w:type="spellStart"/>
      <w:r w:rsidRPr="001553FD">
        <w:rPr>
          <w:rFonts w:asciiTheme="majorBidi" w:eastAsia="Times New Roman" w:hAnsiTheme="majorBidi" w:cstheme="majorBidi"/>
          <w:color w:val="383A42"/>
          <w:kern w:val="0"/>
          <w:sz w:val="20"/>
          <w:szCs w:val="20"/>
          <w14:ligatures w14:val="none"/>
        </w:rPr>
        <w:t>n×p</w:t>
      </w:r>
      <w:proofErr w:type="spellEnd"/>
      <w:r w:rsidRPr="001553FD">
        <w:rPr>
          <w:rFonts w:asciiTheme="majorBidi" w:eastAsia="Times New Roman" w:hAnsiTheme="majorBidi" w:cstheme="majorBidi"/>
          <w:color w:val="383A42"/>
          <w:kern w:val="0"/>
          <w:sz w:val="20"/>
          <w:szCs w:val="20"/>
          <w14:ligatures w14:val="none"/>
        </w:rPr>
        <w:t>), labels y, target features K</w:t>
      </w:r>
    </w:p>
    <w:p w14:paraId="467C5654" w14:textId="77777777" w:rsidR="007B364B" w:rsidRPr="001553FD" w:rsidRDefault="007B364B" w:rsidP="007B36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Theme="majorBidi" w:eastAsia="Times New Roman" w:hAnsiTheme="majorBidi" w:cstheme="majorBidi"/>
          <w:color w:val="383A42"/>
          <w:kern w:val="0"/>
          <w:sz w:val="20"/>
          <w:szCs w:val="20"/>
          <w14:ligatures w14:val="none"/>
        </w:rPr>
      </w:pPr>
      <w:r w:rsidRPr="001553FD">
        <w:rPr>
          <w:rFonts w:asciiTheme="majorBidi" w:eastAsia="Times New Roman" w:hAnsiTheme="majorBidi" w:cstheme="majorBidi"/>
          <w:color w:val="383A42"/>
          <w:kern w:val="0"/>
          <w:sz w:val="20"/>
          <w:szCs w:val="20"/>
          <w14:ligatures w14:val="none"/>
        </w:rPr>
        <w:lastRenderedPageBreak/>
        <w:t xml:space="preserve">Initialize: </w:t>
      </w:r>
      <w:proofErr w:type="spellStart"/>
      <w:r w:rsidRPr="001553FD">
        <w:rPr>
          <w:rFonts w:asciiTheme="majorBidi" w:eastAsia="Times New Roman" w:hAnsiTheme="majorBidi" w:cstheme="majorBidi"/>
          <w:color w:val="383A42"/>
          <w:kern w:val="0"/>
          <w:sz w:val="20"/>
          <w:szCs w:val="20"/>
          <w14:ligatures w14:val="none"/>
        </w:rPr>
        <w:t>remaining_features</w:t>
      </w:r>
      <w:proofErr w:type="spellEnd"/>
      <w:r w:rsidRPr="001553FD">
        <w:rPr>
          <w:rFonts w:asciiTheme="majorBidi" w:eastAsia="Times New Roman" w:hAnsiTheme="majorBidi" w:cstheme="majorBidi"/>
          <w:color w:val="383A42"/>
          <w:kern w:val="0"/>
          <w:sz w:val="20"/>
          <w:szCs w:val="20"/>
          <w14:ligatures w14:val="none"/>
        </w:rPr>
        <w:t xml:space="preserve"> = {1, 2, ..., p}</w:t>
      </w:r>
    </w:p>
    <w:p w14:paraId="2B08B21A" w14:textId="77777777" w:rsidR="007B364B" w:rsidRPr="001553FD" w:rsidRDefault="007B364B" w:rsidP="007B36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Theme="majorBidi" w:eastAsia="Times New Roman" w:hAnsiTheme="majorBidi" w:cstheme="majorBidi"/>
          <w:color w:val="383A42"/>
          <w:kern w:val="0"/>
          <w:sz w:val="20"/>
          <w:szCs w:val="20"/>
          <w14:ligatures w14:val="none"/>
        </w:rPr>
      </w:pPr>
      <w:r w:rsidRPr="001553FD">
        <w:rPr>
          <w:rFonts w:asciiTheme="majorBidi" w:eastAsia="Times New Roman" w:hAnsiTheme="majorBidi" w:cstheme="majorBidi"/>
          <w:color w:val="383A42"/>
          <w:kern w:val="0"/>
          <w:sz w:val="20"/>
          <w:szCs w:val="20"/>
          <w14:ligatures w14:val="none"/>
        </w:rPr>
        <w:t xml:space="preserve">           ranks = zeros(p, 1)</w:t>
      </w:r>
    </w:p>
    <w:p w14:paraId="07A56445" w14:textId="77777777" w:rsidR="007B364B" w:rsidRPr="001553FD" w:rsidRDefault="007B364B" w:rsidP="007B36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Theme="majorBidi" w:eastAsia="Times New Roman" w:hAnsiTheme="majorBidi" w:cstheme="majorBidi"/>
          <w:color w:val="383A42"/>
          <w:kern w:val="0"/>
          <w:sz w:val="20"/>
          <w:szCs w:val="20"/>
          <w14:ligatures w14:val="none"/>
        </w:rPr>
      </w:pPr>
      <w:r w:rsidRPr="001553FD">
        <w:rPr>
          <w:rFonts w:asciiTheme="majorBidi" w:eastAsia="Times New Roman" w:hAnsiTheme="majorBidi" w:cstheme="majorBidi"/>
          <w:color w:val="383A42"/>
          <w:kern w:val="0"/>
          <w:sz w:val="20"/>
          <w:szCs w:val="20"/>
          <w14:ligatures w14:val="none"/>
        </w:rPr>
        <w:t xml:space="preserve">           </w:t>
      </w:r>
      <w:proofErr w:type="spellStart"/>
      <w:r w:rsidRPr="001553FD">
        <w:rPr>
          <w:rFonts w:asciiTheme="majorBidi" w:eastAsia="Times New Roman" w:hAnsiTheme="majorBidi" w:cstheme="majorBidi"/>
          <w:color w:val="383A42"/>
          <w:kern w:val="0"/>
          <w:sz w:val="20"/>
          <w:szCs w:val="20"/>
          <w14:ligatures w14:val="none"/>
        </w:rPr>
        <w:t>rank_value</w:t>
      </w:r>
      <w:proofErr w:type="spellEnd"/>
      <w:r w:rsidRPr="001553FD">
        <w:rPr>
          <w:rFonts w:asciiTheme="majorBidi" w:eastAsia="Times New Roman" w:hAnsiTheme="majorBidi" w:cstheme="majorBidi"/>
          <w:color w:val="383A42"/>
          <w:kern w:val="0"/>
          <w:sz w:val="20"/>
          <w:szCs w:val="20"/>
          <w14:ligatures w14:val="none"/>
        </w:rPr>
        <w:t xml:space="preserve"> = p</w:t>
      </w:r>
    </w:p>
    <w:p w14:paraId="6F044FDB" w14:textId="77777777" w:rsidR="007B364B" w:rsidRPr="001553FD" w:rsidRDefault="007B364B" w:rsidP="007B36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Theme="majorBidi" w:eastAsia="Times New Roman" w:hAnsiTheme="majorBidi" w:cstheme="majorBidi"/>
          <w:color w:val="383A42"/>
          <w:kern w:val="0"/>
          <w:sz w:val="20"/>
          <w:szCs w:val="20"/>
          <w14:ligatures w14:val="none"/>
        </w:rPr>
      </w:pPr>
    </w:p>
    <w:p w14:paraId="13786585" w14:textId="77777777" w:rsidR="007B364B" w:rsidRPr="001553FD" w:rsidRDefault="007B364B" w:rsidP="007B36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Theme="majorBidi" w:eastAsia="Times New Roman" w:hAnsiTheme="majorBidi" w:cstheme="majorBidi"/>
          <w:color w:val="383A42"/>
          <w:kern w:val="0"/>
          <w:sz w:val="20"/>
          <w:szCs w:val="20"/>
          <w14:ligatures w14:val="none"/>
        </w:rPr>
      </w:pPr>
      <w:r w:rsidRPr="001553FD">
        <w:rPr>
          <w:rFonts w:asciiTheme="majorBidi" w:eastAsia="Times New Roman" w:hAnsiTheme="majorBidi" w:cstheme="majorBidi"/>
          <w:color w:val="383A42"/>
          <w:kern w:val="0"/>
          <w:sz w:val="20"/>
          <w:szCs w:val="20"/>
          <w14:ligatures w14:val="none"/>
        </w:rPr>
        <w:t xml:space="preserve">While </w:t>
      </w:r>
      <w:proofErr w:type="spellStart"/>
      <w:r w:rsidRPr="001553FD">
        <w:rPr>
          <w:rFonts w:asciiTheme="majorBidi" w:eastAsia="Times New Roman" w:hAnsiTheme="majorBidi" w:cstheme="majorBidi"/>
          <w:color w:val="383A42"/>
          <w:kern w:val="0"/>
          <w:sz w:val="20"/>
          <w:szCs w:val="20"/>
          <w14:ligatures w14:val="none"/>
        </w:rPr>
        <w:t>len</w:t>
      </w:r>
      <w:proofErr w:type="spellEnd"/>
      <w:r w:rsidRPr="001553FD">
        <w:rPr>
          <w:rFonts w:asciiTheme="majorBidi" w:eastAsia="Times New Roman" w:hAnsiTheme="majorBidi" w:cstheme="majorBidi"/>
          <w:color w:val="383A42"/>
          <w:kern w:val="0"/>
          <w:sz w:val="20"/>
          <w:szCs w:val="20"/>
          <w14:ligatures w14:val="none"/>
        </w:rPr>
        <w:t>(</w:t>
      </w:r>
      <w:proofErr w:type="spellStart"/>
      <w:r w:rsidRPr="001553FD">
        <w:rPr>
          <w:rFonts w:asciiTheme="majorBidi" w:eastAsia="Times New Roman" w:hAnsiTheme="majorBidi" w:cstheme="majorBidi"/>
          <w:color w:val="383A42"/>
          <w:kern w:val="0"/>
          <w:sz w:val="20"/>
          <w:szCs w:val="20"/>
          <w14:ligatures w14:val="none"/>
        </w:rPr>
        <w:t>remaining_features</w:t>
      </w:r>
      <w:proofErr w:type="spellEnd"/>
      <w:r w:rsidRPr="001553FD">
        <w:rPr>
          <w:rFonts w:asciiTheme="majorBidi" w:eastAsia="Times New Roman" w:hAnsiTheme="majorBidi" w:cstheme="majorBidi"/>
          <w:color w:val="383A42"/>
          <w:kern w:val="0"/>
          <w:sz w:val="20"/>
          <w:szCs w:val="20"/>
          <w14:ligatures w14:val="none"/>
        </w:rPr>
        <w:t>) &gt; K:</w:t>
      </w:r>
    </w:p>
    <w:p w14:paraId="0CDB5498" w14:textId="77777777" w:rsidR="007B364B" w:rsidRPr="001553FD" w:rsidRDefault="007B364B" w:rsidP="007B36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Theme="majorBidi" w:eastAsia="Times New Roman" w:hAnsiTheme="majorBidi" w:cstheme="majorBidi"/>
          <w:color w:val="383A42"/>
          <w:kern w:val="0"/>
          <w:sz w:val="20"/>
          <w:szCs w:val="20"/>
          <w14:ligatures w14:val="none"/>
        </w:rPr>
      </w:pPr>
      <w:r w:rsidRPr="001553FD">
        <w:rPr>
          <w:rFonts w:asciiTheme="majorBidi" w:eastAsia="Times New Roman" w:hAnsiTheme="majorBidi" w:cstheme="majorBidi"/>
          <w:color w:val="383A42"/>
          <w:kern w:val="0"/>
          <w:sz w:val="20"/>
          <w:szCs w:val="20"/>
          <w14:ligatures w14:val="none"/>
        </w:rPr>
        <w:t xml:space="preserve">    1. Extract subset: </w:t>
      </w:r>
      <w:proofErr w:type="spellStart"/>
      <w:r w:rsidRPr="001553FD">
        <w:rPr>
          <w:rFonts w:asciiTheme="majorBidi" w:eastAsia="Times New Roman" w:hAnsiTheme="majorBidi" w:cstheme="majorBidi"/>
          <w:color w:val="383A42"/>
          <w:kern w:val="0"/>
          <w:sz w:val="20"/>
          <w:szCs w:val="20"/>
          <w14:ligatures w14:val="none"/>
        </w:rPr>
        <w:t>X_sub</w:t>
      </w:r>
      <w:proofErr w:type="spellEnd"/>
      <w:r w:rsidRPr="001553FD">
        <w:rPr>
          <w:rFonts w:asciiTheme="majorBidi" w:eastAsia="Times New Roman" w:hAnsiTheme="majorBidi" w:cstheme="majorBidi"/>
          <w:color w:val="383A42"/>
          <w:kern w:val="0"/>
          <w:sz w:val="20"/>
          <w:szCs w:val="20"/>
          <w14:ligatures w14:val="none"/>
        </w:rPr>
        <w:t xml:space="preserve"> = X[:, </w:t>
      </w:r>
      <w:proofErr w:type="spellStart"/>
      <w:r w:rsidRPr="001553FD">
        <w:rPr>
          <w:rFonts w:asciiTheme="majorBidi" w:eastAsia="Times New Roman" w:hAnsiTheme="majorBidi" w:cstheme="majorBidi"/>
          <w:color w:val="383A42"/>
          <w:kern w:val="0"/>
          <w:sz w:val="20"/>
          <w:szCs w:val="20"/>
          <w14:ligatures w14:val="none"/>
        </w:rPr>
        <w:t>remaining_features</w:t>
      </w:r>
      <w:proofErr w:type="spellEnd"/>
      <w:r w:rsidRPr="001553FD">
        <w:rPr>
          <w:rFonts w:asciiTheme="majorBidi" w:eastAsia="Times New Roman" w:hAnsiTheme="majorBidi" w:cstheme="majorBidi"/>
          <w:color w:val="383A42"/>
          <w:kern w:val="0"/>
          <w:sz w:val="20"/>
          <w:szCs w:val="20"/>
          <w14:ligatures w14:val="none"/>
        </w:rPr>
        <w:t>]</w:t>
      </w:r>
    </w:p>
    <w:p w14:paraId="55490450" w14:textId="77777777" w:rsidR="007B364B" w:rsidRPr="001553FD" w:rsidRDefault="007B364B" w:rsidP="007B36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Theme="majorBidi" w:eastAsia="Times New Roman" w:hAnsiTheme="majorBidi" w:cstheme="majorBidi"/>
          <w:color w:val="383A42"/>
          <w:kern w:val="0"/>
          <w:sz w:val="20"/>
          <w:szCs w:val="20"/>
          <w14:ligatures w14:val="none"/>
        </w:rPr>
      </w:pPr>
      <w:r w:rsidRPr="001553FD">
        <w:rPr>
          <w:rFonts w:asciiTheme="majorBidi" w:eastAsia="Times New Roman" w:hAnsiTheme="majorBidi" w:cstheme="majorBidi"/>
          <w:color w:val="383A42"/>
          <w:kern w:val="0"/>
          <w:sz w:val="20"/>
          <w:szCs w:val="20"/>
          <w14:ligatures w14:val="none"/>
        </w:rPr>
        <w:t xml:space="preserve">    2. Train SVM: model = </w:t>
      </w:r>
      <w:proofErr w:type="spellStart"/>
      <w:r w:rsidRPr="001553FD">
        <w:rPr>
          <w:rFonts w:asciiTheme="majorBidi" w:eastAsia="Times New Roman" w:hAnsiTheme="majorBidi" w:cstheme="majorBidi"/>
          <w:color w:val="383A42"/>
          <w:kern w:val="0"/>
          <w:sz w:val="20"/>
          <w:szCs w:val="20"/>
          <w14:ligatures w14:val="none"/>
        </w:rPr>
        <w:t>fit_SVM</w:t>
      </w:r>
      <w:proofErr w:type="spellEnd"/>
      <w:r w:rsidRPr="001553FD">
        <w:rPr>
          <w:rFonts w:asciiTheme="majorBidi" w:eastAsia="Times New Roman" w:hAnsiTheme="majorBidi" w:cstheme="majorBidi"/>
          <w:color w:val="383A42"/>
          <w:kern w:val="0"/>
          <w:sz w:val="20"/>
          <w:szCs w:val="20"/>
          <w14:ligatures w14:val="none"/>
        </w:rPr>
        <w:t>(</w:t>
      </w:r>
      <w:proofErr w:type="spellStart"/>
      <w:r w:rsidRPr="001553FD">
        <w:rPr>
          <w:rFonts w:asciiTheme="majorBidi" w:eastAsia="Times New Roman" w:hAnsiTheme="majorBidi" w:cstheme="majorBidi"/>
          <w:color w:val="383A42"/>
          <w:kern w:val="0"/>
          <w:sz w:val="20"/>
          <w:szCs w:val="20"/>
          <w14:ligatures w14:val="none"/>
        </w:rPr>
        <w:t>X_sub</w:t>
      </w:r>
      <w:proofErr w:type="spellEnd"/>
      <w:r w:rsidRPr="001553FD">
        <w:rPr>
          <w:rFonts w:asciiTheme="majorBidi" w:eastAsia="Times New Roman" w:hAnsiTheme="majorBidi" w:cstheme="majorBidi"/>
          <w:color w:val="383A42"/>
          <w:kern w:val="0"/>
          <w:sz w:val="20"/>
          <w:szCs w:val="20"/>
          <w14:ligatures w14:val="none"/>
        </w:rPr>
        <w:t>, y)</w:t>
      </w:r>
    </w:p>
    <w:p w14:paraId="6D375AA2" w14:textId="77777777" w:rsidR="007B364B" w:rsidRPr="001553FD" w:rsidRDefault="007B364B" w:rsidP="007B36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Theme="majorBidi" w:eastAsia="Times New Roman" w:hAnsiTheme="majorBidi" w:cstheme="majorBidi"/>
          <w:color w:val="383A42"/>
          <w:kern w:val="0"/>
          <w:sz w:val="20"/>
          <w:szCs w:val="20"/>
          <w14:ligatures w14:val="none"/>
        </w:rPr>
      </w:pPr>
      <w:r w:rsidRPr="001553FD">
        <w:rPr>
          <w:rFonts w:asciiTheme="majorBidi" w:eastAsia="Times New Roman" w:hAnsiTheme="majorBidi" w:cstheme="majorBidi"/>
          <w:color w:val="383A42"/>
          <w:kern w:val="0"/>
          <w:sz w:val="20"/>
          <w:szCs w:val="20"/>
          <w14:ligatures w14:val="none"/>
        </w:rPr>
        <w:t xml:space="preserve">    3. Extract feature weights: w = |</w:t>
      </w:r>
      <w:proofErr w:type="spellStart"/>
      <w:r w:rsidRPr="001553FD">
        <w:rPr>
          <w:rFonts w:asciiTheme="majorBidi" w:eastAsia="Times New Roman" w:hAnsiTheme="majorBidi" w:cstheme="majorBidi"/>
          <w:color w:val="383A42"/>
          <w:kern w:val="0"/>
          <w:sz w:val="20"/>
          <w:szCs w:val="20"/>
          <w14:ligatures w14:val="none"/>
        </w:rPr>
        <w:t>model.coef</w:t>
      </w:r>
      <w:proofErr w:type="spellEnd"/>
      <w:r w:rsidRPr="001553FD">
        <w:rPr>
          <w:rFonts w:asciiTheme="majorBidi" w:eastAsia="Times New Roman" w:hAnsiTheme="majorBidi" w:cstheme="majorBidi"/>
          <w:color w:val="383A42"/>
          <w:kern w:val="0"/>
          <w:sz w:val="20"/>
          <w:szCs w:val="20"/>
          <w14:ligatures w14:val="none"/>
        </w:rPr>
        <w:t>_|</w:t>
      </w:r>
    </w:p>
    <w:p w14:paraId="7F9CF66E" w14:textId="77777777" w:rsidR="007B364B" w:rsidRPr="001553FD" w:rsidRDefault="007B364B" w:rsidP="007B36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Theme="majorBidi" w:eastAsia="Times New Roman" w:hAnsiTheme="majorBidi" w:cstheme="majorBidi"/>
          <w:color w:val="383A42"/>
          <w:kern w:val="0"/>
          <w:sz w:val="20"/>
          <w:szCs w:val="20"/>
          <w14:ligatures w14:val="none"/>
        </w:rPr>
      </w:pPr>
      <w:r w:rsidRPr="001553FD">
        <w:rPr>
          <w:rFonts w:asciiTheme="majorBidi" w:eastAsia="Times New Roman" w:hAnsiTheme="majorBidi" w:cstheme="majorBidi"/>
          <w:color w:val="383A42"/>
          <w:kern w:val="0"/>
          <w:sz w:val="20"/>
          <w:szCs w:val="20"/>
          <w14:ligatures w14:val="none"/>
        </w:rPr>
        <w:t xml:space="preserve">    4. Find least important: </w:t>
      </w:r>
      <w:proofErr w:type="spellStart"/>
      <w:r w:rsidRPr="001553FD">
        <w:rPr>
          <w:rFonts w:asciiTheme="majorBidi" w:eastAsia="Times New Roman" w:hAnsiTheme="majorBidi" w:cstheme="majorBidi"/>
          <w:color w:val="383A42"/>
          <w:kern w:val="0"/>
          <w:sz w:val="20"/>
          <w:szCs w:val="20"/>
          <w14:ligatures w14:val="none"/>
        </w:rPr>
        <w:t>worst_idx</w:t>
      </w:r>
      <w:proofErr w:type="spellEnd"/>
      <w:r w:rsidRPr="001553FD">
        <w:rPr>
          <w:rFonts w:asciiTheme="majorBidi" w:eastAsia="Times New Roman" w:hAnsiTheme="majorBidi" w:cstheme="majorBidi"/>
          <w:color w:val="383A42"/>
          <w:kern w:val="0"/>
          <w:sz w:val="20"/>
          <w:szCs w:val="20"/>
          <w14:ligatures w14:val="none"/>
        </w:rPr>
        <w:t xml:space="preserve"> = </w:t>
      </w:r>
      <w:proofErr w:type="spellStart"/>
      <w:r w:rsidRPr="001553FD">
        <w:rPr>
          <w:rFonts w:asciiTheme="majorBidi" w:eastAsia="Times New Roman" w:hAnsiTheme="majorBidi" w:cstheme="majorBidi"/>
          <w:color w:val="383A42"/>
          <w:kern w:val="0"/>
          <w:sz w:val="20"/>
          <w:szCs w:val="20"/>
          <w14:ligatures w14:val="none"/>
        </w:rPr>
        <w:t>argmin</w:t>
      </w:r>
      <w:proofErr w:type="spellEnd"/>
      <w:r w:rsidRPr="001553FD">
        <w:rPr>
          <w:rFonts w:asciiTheme="majorBidi" w:eastAsia="Times New Roman" w:hAnsiTheme="majorBidi" w:cstheme="majorBidi"/>
          <w:color w:val="383A42"/>
          <w:kern w:val="0"/>
          <w:sz w:val="20"/>
          <w:szCs w:val="20"/>
          <w14:ligatures w14:val="none"/>
        </w:rPr>
        <w:t>(w)</w:t>
      </w:r>
    </w:p>
    <w:p w14:paraId="43A6C449" w14:textId="77777777" w:rsidR="007B364B" w:rsidRPr="001553FD" w:rsidRDefault="007B364B" w:rsidP="007B36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Theme="majorBidi" w:eastAsia="Times New Roman" w:hAnsiTheme="majorBidi" w:cstheme="majorBidi"/>
          <w:color w:val="383A42"/>
          <w:kern w:val="0"/>
          <w:sz w:val="20"/>
          <w:szCs w:val="20"/>
          <w14:ligatures w14:val="none"/>
        </w:rPr>
      </w:pPr>
      <w:r w:rsidRPr="001553FD">
        <w:rPr>
          <w:rFonts w:asciiTheme="majorBidi" w:eastAsia="Times New Roman" w:hAnsiTheme="majorBidi" w:cstheme="majorBidi"/>
          <w:color w:val="383A42"/>
          <w:kern w:val="0"/>
          <w:sz w:val="20"/>
          <w:szCs w:val="20"/>
          <w14:ligatures w14:val="none"/>
        </w:rPr>
        <w:t xml:space="preserve">    5. Assign rank: ranks[</w:t>
      </w:r>
      <w:proofErr w:type="spellStart"/>
      <w:r w:rsidRPr="001553FD">
        <w:rPr>
          <w:rFonts w:asciiTheme="majorBidi" w:eastAsia="Times New Roman" w:hAnsiTheme="majorBidi" w:cstheme="majorBidi"/>
          <w:color w:val="383A42"/>
          <w:kern w:val="0"/>
          <w:sz w:val="20"/>
          <w:szCs w:val="20"/>
          <w14:ligatures w14:val="none"/>
        </w:rPr>
        <w:t>remaining_features</w:t>
      </w:r>
      <w:proofErr w:type="spellEnd"/>
      <w:r w:rsidRPr="001553FD">
        <w:rPr>
          <w:rFonts w:asciiTheme="majorBidi" w:eastAsia="Times New Roman" w:hAnsiTheme="majorBidi" w:cstheme="majorBidi"/>
          <w:color w:val="383A42"/>
          <w:kern w:val="0"/>
          <w:sz w:val="20"/>
          <w:szCs w:val="20"/>
          <w14:ligatures w14:val="none"/>
        </w:rPr>
        <w:t>[</w:t>
      </w:r>
      <w:proofErr w:type="spellStart"/>
      <w:r w:rsidRPr="001553FD">
        <w:rPr>
          <w:rFonts w:asciiTheme="majorBidi" w:eastAsia="Times New Roman" w:hAnsiTheme="majorBidi" w:cstheme="majorBidi"/>
          <w:color w:val="383A42"/>
          <w:kern w:val="0"/>
          <w:sz w:val="20"/>
          <w:szCs w:val="20"/>
          <w14:ligatures w14:val="none"/>
        </w:rPr>
        <w:t>worst_idx</w:t>
      </w:r>
      <w:proofErr w:type="spellEnd"/>
      <w:r w:rsidRPr="001553FD">
        <w:rPr>
          <w:rFonts w:asciiTheme="majorBidi" w:eastAsia="Times New Roman" w:hAnsiTheme="majorBidi" w:cstheme="majorBidi"/>
          <w:color w:val="383A42"/>
          <w:kern w:val="0"/>
          <w:sz w:val="20"/>
          <w:szCs w:val="20"/>
          <w14:ligatures w14:val="none"/>
        </w:rPr>
        <w:t xml:space="preserve">]] = </w:t>
      </w:r>
      <w:proofErr w:type="spellStart"/>
      <w:r w:rsidRPr="001553FD">
        <w:rPr>
          <w:rFonts w:asciiTheme="majorBidi" w:eastAsia="Times New Roman" w:hAnsiTheme="majorBidi" w:cstheme="majorBidi"/>
          <w:color w:val="383A42"/>
          <w:kern w:val="0"/>
          <w:sz w:val="20"/>
          <w:szCs w:val="20"/>
          <w14:ligatures w14:val="none"/>
        </w:rPr>
        <w:t>rank_value</w:t>
      </w:r>
      <w:proofErr w:type="spellEnd"/>
    </w:p>
    <w:p w14:paraId="6FC4F4C4" w14:textId="77777777" w:rsidR="007B364B" w:rsidRPr="001553FD" w:rsidRDefault="007B364B" w:rsidP="007B36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Theme="majorBidi" w:eastAsia="Times New Roman" w:hAnsiTheme="majorBidi" w:cstheme="majorBidi"/>
          <w:color w:val="383A42"/>
          <w:kern w:val="0"/>
          <w:sz w:val="20"/>
          <w:szCs w:val="20"/>
          <w14:ligatures w14:val="none"/>
        </w:rPr>
      </w:pPr>
      <w:r w:rsidRPr="001553FD">
        <w:rPr>
          <w:rFonts w:asciiTheme="majorBidi" w:eastAsia="Times New Roman" w:hAnsiTheme="majorBidi" w:cstheme="majorBidi"/>
          <w:color w:val="383A42"/>
          <w:kern w:val="0"/>
          <w:sz w:val="20"/>
          <w:szCs w:val="20"/>
          <w14:ligatures w14:val="none"/>
        </w:rPr>
        <w:t xml:space="preserve">    6. Remove feature: </w:t>
      </w:r>
      <w:proofErr w:type="spellStart"/>
      <w:r w:rsidRPr="001553FD">
        <w:rPr>
          <w:rFonts w:asciiTheme="majorBidi" w:eastAsia="Times New Roman" w:hAnsiTheme="majorBidi" w:cstheme="majorBidi"/>
          <w:color w:val="383A42"/>
          <w:kern w:val="0"/>
          <w:sz w:val="20"/>
          <w:szCs w:val="20"/>
          <w14:ligatures w14:val="none"/>
        </w:rPr>
        <w:t>remaining_features.remove</w:t>
      </w:r>
      <w:proofErr w:type="spellEnd"/>
      <w:r w:rsidRPr="001553FD">
        <w:rPr>
          <w:rFonts w:asciiTheme="majorBidi" w:eastAsia="Times New Roman" w:hAnsiTheme="majorBidi" w:cstheme="majorBidi"/>
          <w:color w:val="383A42"/>
          <w:kern w:val="0"/>
          <w:sz w:val="20"/>
          <w:szCs w:val="20"/>
          <w14:ligatures w14:val="none"/>
        </w:rPr>
        <w:t>(</w:t>
      </w:r>
      <w:proofErr w:type="spellStart"/>
      <w:r w:rsidRPr="001553FD">
        <w:rPr>
          <w:rFonts w:asciiTheme="majorBidi" w:eastAsia="Times New Roman" w:hAnsiTheme="majorBidi" w:cstheme="majorBidi"/>
          <w:color w:val="383A42"/>
          <w:kern w:val="0"/>
          <w:sz w:val="20"/>
          <w:szCs w:val="20"/>
          <w14:ligatures w14:val="none"/>
        </w:rPr>
        <w:t>worst_idx</w:t>
      </w:r>
      <w:proofErr w:type="spellEnd"/>
      <w:r w:rsidRPr="001553FD">
        <w:rPr>
          <w:rFonts w:asciiTheme="majorBidi" w:eastAsia="Times New Roman" w:hAnsiTheme="majorBidi" w:cstheme="majorBidi"/>
          <w:color w:val="383A42"/>
          <w:kern w:val="0"/>
          <w:sz w:val="20"/>
          <w:szCs w:val="20"/>
          <w14:ligatures w14:val="none"/>
        </w:rPr>
        <w:t>)</w:t>
      </w:r>
    </w:p>
    <w:p w14:paraId="71EEF1A5" w14:textId="77777777" w:rsidR="007B364B" w:rsidRPr="001553FD" w:rsidRDefault="007B364B" w:rsidP="007B36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Theme="majorBidi" w:eastAsia="Times New Roman" w:hAnsiTheme="majorBidi" w:cstheme="majorBidi"/>
          <w:color w:val="383A42"/>
          <w:kern w:val="0"/>
          <w:sz w:val="20"/>
          <w:szCs w:val="20"/>
          <w14:ligatures w14:val="none"/>
        </w:rPr>
      </w:pPr>
      <w:r w:rsidRPr="001553FD">
        <w:rPr>
          <w:rFonts w:asciiTheme="majorBidi" w:eastAsia="Times New Roman" w:hAnsiTheme="majorBidi" w:cstheme="majorBidi"/>
          <w:color w:val="383A42"/>
          <w:kern w:val="0"/>
          <w:sz w:val="20"/>
          <w:szCs w:val="20"/>
          <w14:ligatures w14:val="none"/>
        </w:rPr>
        <w:t xml:space="preserve">    7. Decrement: </w:t>
      </w:r>
      <w:proofErr w:type="spellStart"/>
      <w:r w:rsidRPr="001553FD">
        <w:rPr>
          <w:rFonts w:asciiTheme="majorBidi" w:eastAsia="Times New Roman" w:hAnsiTheme="majorBidi" w:cstheme="majorBidi"/>
          <w:color w:val="383A42"/>
          <w:kern w:val="0"/>
          <w:sz w:val="20"/>
          <w:szCs w:val="20"/>
          <w14:ligatures w14:val="none"/>
        </w:rPr>
        <w:t>rank_value</w:t>
      </w:r>
      <w:proofErr w:type="spellEnd"/>
      <w:r w:rsidRPr="001553FD">
        <w:rPr>
          <w:rFonts w:asciiTheme="majorBidi" w:eastAsia="Times New Roman" w:hAnsiTheme="majorBidi" w:cstheme="majorBidi"/>
          <w:color w:val="383A42"/>
          <w:kern w:val="0"/>
          <w:sz w:val="20"/>
          <w:szCs w:val="20"/>
          <w14:ligatures w14:val="none"/>
        </w:rPr>
        <w:t xml:space="preserve"> -= 1</w:t>
      </w:r>
    </w:p>
    <w:p w14:paraId="76B93D40" w14:textId="77777777" w:rsidR="007B364B" w:rsidRPr="001553FD" w:rsidRDefault="007B364B" w:rsidP="007B36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Theme="majorBidi" w:eastAsia="Times New Roman" w:hAnsiTheme="majorBidi" w:cstheme="majorBidi"/>
          <w:color w:val="383A42"/>
          <w:kern w:val="0"/>
          <w:sz w:val="20"/>
          <w:szCs w:val="20"/>
          <w14:ligatures w14:val="none"/>
        </w:rPr>
      </w:pPr>
    </w:p>
    <w:p w14:paraId="3B6FB943" w14:textId="77777777" w:rsidR="007B364B" w:rsidRPr="001553FD" w:rsidRDefault="007B364B" w:rsidP="007B36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Theme="majorBidi" w:eastAsia="Times New Roman" w:hAnsiTheme="majorBidi" w:cstheme="majorBidi"/>
          <w:color w:val="383A42"/>
          <w:kern w:val="0"/>
          <w:sz w:val="20"/>
          <w:szCs w:val="20"/>
          <w14:ligatures w14:val="none"/>
        </w:rPr>
      </w:pPr>
      <w:r w:rsidRPr="001553FD">
        <w:rPr>
          <w:rFonts w:asciiTheme="majorBidi" w:eastAsia="Times New Roman" w:hAnsiTheme="majorBidi" w:cstheme="majorBidi"/>
          <w:color w:val="383A42"/>
          <w:kern w:val="0"/>
          <w:sz w:val="20"/>
          <w:szCs w:val="20"/>
          <w14:ligatures w14:val="none"/>
        </w:rPr>
        <w:t>Output: Feature ranking (ranks)</w:t>
      </w:r>
    </w:p>
    <w:p w14:paraId="4823004D" w14:textId="77777777" w:rsidR="007B364B" w:rsidRPr="001553FD" w:rsidRDefault="007B364B" w:rsidP="007B364B">
      <w:pPr>
        <w:spacing w:before="100" w:beforeAutospacing="1" w:after="100" w:afterAutospacing="1"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b/>
          <w:bCs/>
          <w:kern w:val="0"/>
          <w14:ligatures w14:val="none"/>
        </w:rPr>
        <w:t>Base estimator:</w:t>
      </w:r>
      <w:r w:rsidRPr="001553FD">
        <w:rPr>
          <w:rFonts w:asciiTheme="majorBidi" w:eastAsia="Times New Roman" w:hAnsiTheme="majorBidi" w:cstheme="majorBidi"/>
          <w:kern w:val="0"/>
          <w14:ligatures w14:val="none"/>
        </w:rPr>
        <w:t xml:space="preserve"> Linear SVM</w:t>
      </w:r>
    </w:p>
    <w:p w14:paraId="01CF7653" w14:textId="77777777" w:rsidR="007B364B" w:rsidRPr="001553FD" w:rsidRDefault="007B364B" w:rsidP="007B364B">
      <w:pPr>
        <w:spacing w:before="100" w:beforeAutospacing="1" w:after="100" w:afterAutospacing="1"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kern w:val="0"/>
          <w14:ligatures w14:val="none"/>
        </w:rPr>
        <w:t xml:space="preserve">For linear SVM, the decision function is: </w:t>
      </w:r>
      <w:r w:rsidRPr="001553FD">
        <w:rPr>
          <w:rFonts w:asciiTheme="majorBidi" w:eastAsia="Times New Roman" w:hAnsiTheme="majorBidi" w:cstheme="majorBidi"/>
          <w:b/>
          <w:bCs/>
          <w:kern w:val="0"/>
          <w14:ligatures w14:val="none"/>
        </w:rPr>
        <w:t xml:space="preserve">f(x) = </w:t>
      </w:r>
      <w:proofErr w:type="spellStart"/>
      <w:r w:rsidRPr="001553FD">
        <w:rPr>
          <w:rFonts w:asciiTheme="majorBidi" w:eastAsia="Times New Roman" w:hAnsiTheme="majorBidi" w:cstheme="majorBidi"/>
          <w:b/>
          <w:bCs/>
          <w:kern w:val="0"/>
          <w14:ligatures w14:val="none"/>
        </w:rPr>
        <w:t>w^T</w:t>
      </w:r>
      <w:proofErr w:type="spellEnd"/>
      <w:r w:rsidRPr="001553FD">
        <w:rPr>
          <w:rFonts w:asciiTheme="majorBidi" w:eastAsia="Times New Roman" w:hAnsiTheme="majorBidi" w:cstheme="majorBidi"/>
          <w:b/>
          <w:bCs/>
          <w:kern w:val="0"/>
          <w14:ligatures w14:val="none"/>
        </w:rPr>
        <w:t xml:space="preserve"> x + b</w:t>
      </w:r>
    </w:p>
    <w:p w14:paraId="0EFAF44B" w14:textId="77777777" w:rsidR="007B364B" w:rsidRPr="001553FD" w:rsidRDefault="007B364B" w:rsidP="007B364B">
      <w:pPr>
        <w:spacing w:before="100" w:beforeAutospacing="1" w:after="100" w:afterAutospacing="1"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kern w:val="0"/>
          <w14:ligatures w14:val="none"/>
        </w:rPr>
        <w:t>Feature importance is measured by |wᵢ|—features with small weights contribute little to the decision boundary and are eliminated first. For our implementation, we use L2-regularized linear SVM to prevent weight inflation.</w:t>
      </w:r>
    </w:p>
    <w:p w14:paraId="4C7AA62F" w14:textId="77777777" w:rsidR="007B364B" w:rsidRPr="001553FD" w:rsidRDefault="007B364B" w:rsidP="007B364B">
      <w:pPr>
        <w:spacing w:before="100" w:beforeAutospacing="1" w:after="100" w:afterAutospacing="1"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b/>
          <w:bCs/>
          <w:kern w:val="0"/>
          <w14:ligatures w14:val="none"/>
        </w:rPr>
        <w:t>Implementation details:</w:t>
      </w:r>
    </w:p>
    <w:p w14:paraId="184627C0" w14:textId="77777777" w:rsidR="007B364B" w:rsidRPr="001553FD" w:rsidRDefault="007B364B" w:rsidP="007B364B">
      <w:pPr>
        <w:numPr>
          <w:ilvl w:val="0"/>
          <w:numId w:val="56"/>
        </w:numPr>
        <w:spacing w:before="100" w:beforeAutospacing="1" w:after="100" w:afterAutospacing="1"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b/>
          <w:bCs/>
          <w:kern w:val="0"/>
          <w14:ligatures w14:val="none"/>
        </w:rPr>
        <w:t>Kernel:</w:t>
      </w:r>
      <w:r w:rsidRPr="001553FD">
        <w:rPr>
          <w:rFonts w:asciiTheme="majorBidi" w:eastAsia="Times New Roman" w:hAnsiTheme="majorBidi" w:cstheme="majorBidi"/>
          <w:kern w:val="0"/>
          <w14:ligatures w14:val="none"/>
        </w:rPr>
        <w:t xml:space="preserve"> Linear (to extract feature weights)</w:t>
      </w:r>
    </w:p>
    <w:p w14:paraId="566FBFF3" w14:textId="77777777" w:rsidR="007B364B" w:rsidRPr="001553FD" w:rsidRDefault="007B364B" w:rsidP="007B364B">
      <w:pPr>
        <w:numPr>
          <w:ilvl w:val="0"/>
          <w:numId w:val="56"/>
        </w:numPr>
        <w:spacing w:before="100" w:beforeAutospacing="1" w:after="100" w:afterAutospacing="1"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b/>
          <w:bCs/>
          <w:kern w:val="0"/>
          <w14:ligatures w14:val="none"/>
        </w:rPr>
        <w:t>Regularization:</w:t>
      </w:r>
      <w:r w:rsidRPr="001553FD">
        <w:rPr>
          <w:rFonts w:asciiTheme="majorBidi" w:eastAsia="Times New Roman" w:hAnsiTheme="majorBidi" w:cstheme="majorBidi"/>
          <w:kern w:val="0"/>
          <w14:ligatures w14:val="none"/>
        </w:rPr>
        <w:t xml:space="preserve"> C=1.0 (default)</w:t>
      </w:r>
    </w:p>
    <w:p w14:paraId="1823A6E5" w14:textId="77777777" w:rsidR="007B364B" w:rsidRPr="001553FD" w:rsidRDefault="007B364B" w:rsidP="007B364B">
      <w:pPr>
        <w:numPr>
          <w:ilvl w:val="0"/>
          <w:numId w:val="56"/>
        </w:numPr>
        <w:spacing w:before="100" w:beforeAutospacing="1" w:after="100" w:afterAutospacing="1"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b/>
          <w:bCs/>
          <w:kern w:val="0"/>
          <w14:ligatures w14:val="none"/>
        </w:rPr>
        <w:t>Stopping criterion:</w:t>
      </w:r>
      <w:r w:rsidRPr="001553FD">
        <w:rPr>
          <w:rFonts w:asciiTheme="majorBidi" w:eastAsia="Times New Roman" w:hAnsiTheme="majorBidi" w:cstheme="majorBidi"/>
          <w:kern w:val="0"/>
          <w14:ligatures w14:val="none"/>
        </w:rPr>
        <w:t xml:space="preserve"> Eliminate until K=50 features remain</w:t>
      </w:r>
    </w:p>
    <w:p w14:paraId="2AC65BF6" w14:textId="77777777" w:rsidR="007B364B" w:rsidRPr="001553FD" w:rsidRDefault="007B364B" w:rsidP="007B364B">
      <w:pPr>
        <w:numPr>
          <w:ilvl w:val="0"/>
          <w:numId w:val="56"/>
        </w:numPr>
        <w:spacing w:before="100" w:beforeAutospacing="1" w:after="100" w:afterAutospacing="1"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b/>
          <w:bCs/>
          <w:kern w:val="0"/>
          <w14:ligatures w14:val="none"/>
        </w:rPr>
        <w:t>Batch elimination:</w:t>
      </w:r>
      <w:r w:rsidRPr="001553FD">
        <w:rPr>
          <w:rFonts w:asciiTheme="majorBidi" w:eastAsia="Times New Roman" w:hAnsiTheme="majorBidi" w:cstheme="majorBidi"/>
          <w:kern w:val="0"/>
          <w14:ligatures w14:val="none"/>
        </w:rPr>
        <w:t xml:space="preserve"> Remove bottom 10% of features per iteration for speed (reduces 2084 → 50 in ~20 iterations rather than 2034 iterations)</w:t>
      </w:r>
    </w:p>
    <w:p w14:paraId="16C2ABC2" w14:textId="77777777" w:rsidR="007B364B" w:rsidRPr="001553FD" w:rsidRDefault="007B364B" w:rsidP="007B364B">
      <w:pPr>
        <w:spacing w:before="100" w:beforeAutospacing="1" w:after="100" w:afterAutospacing="1"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b/>
          <w:bCs/>
          <w:kern w:val="0"/>
          <w14:ligatures w14:val="none"/>
        </w:rPr>
        <w:t>Results:</w:t>
      </w:r>
    </w:p>
    <w:p w14:paraId="4543FE94" w14:textId="77777777" w:rsidR="007B364B" w:rsidRPr="001553FD" w:rsidRDefault="007B364B" w:rsidP="007B364B">
      <w:pPr>
        <w:numPr>
          <w:ilvl w:val="0"/>
          <w:numId w:val="57"/>
        </w:numPr>
        <w:spacing w:before="100" w:beforeAutospacing="1" w:after="100" w:afterAutospacing="1"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b/>
          <w:bCs/>
          <w:kern w:val="0"/>
          <w14:ligatures w14:val="none"/>
        </w:rPr>
        <w:t>Top 50 features identified</w:t>
      </w:r>
      <w:r w:rsidRPr="001553FD">
        <w:rPr>
          <w:rFonts w:asciiTheme="majorBidi" w:eastAsia="Times New Roman" w:hAnsiTheme="majorBidi" w:cstheme="majorBidi"/>
          <w:kern w:val="0"/>
          <w14:ligatures w14:val="none"/>
        </w:rPr>
        <w:t xml:space="preserve"> with SVM-optimized ranking</w:t>
      </w:r>
    </w:p>
    <w:p w14:paraId="5C8A4A15" w14:textId="77777777" w:rsidR="007B364B" w:rsidRPr="001553FD" w:rsidRDefault="007B364B" w:rsidP="007B364B">
      <w:pPr>
        <w:numPr>
          <w:ilvl w:val="0"/>
          <w:numId w:val="57"/>
        </w:numPr>
        <w:spacing w:before="100" w:beforeAutospacing="1" w:after="100" w:afterAutospacing="1"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b/>
          <w:bCs/>
          <w:kern w:val="0"/>
          <w14:ligatures w14:val="none"/>
        </w:rPr>
        <w:t>Computational time:</w:t>
      </w:r>
      <w:r w:rsidRPr="001553FD">
        <w:rPr>
          <w:rFonts w:asciiTheme="majorBidi" w:eastAsia="Times New Roman" w:hAnsiTheme="majorBidi" w:cstheme="majorBidi"/>
          <w:kern w:val="0"/>
          <w14:ligatures w14:val="none"/>
        </w:rPr>
        <w:t xml:space="preserve"> 11.5 seconds (moderate; wrapper methods are expensive)</w:t>
      </w:r>
    </w:p>
    <w:p w14:paraId="4048EB0F" w14:textId="77777777" w:rsidR="007B364B" w:rsidRPr="001553FD" w:rsidRDefault="007B364B" w:rsidP="007B364B">
      <w:pPr>
        <w:numPr>
          <w:ilvl w:val="0"/>
          <w:numId w:val="57"/>
        </w:numPr>
        <w:spacing w:before="100" w:beforeAutospacing="1" w:after="100" w:afterAutospacing="1"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b/>
          <w:bCs/>
          <w:kern w:val="0"/>
          <w14:ligatures w14:val="none"/>
        </w:rPr>
        <w:t>Features selected:</w:t>
      </w:r>
      <w:r w:rsidRPr="001553FD">
        <w:rPr>
          <w:rFonts w:asciiTheme="majorBidi" w:eastAsia="Times New Roman" w:hAnsiTheme="majorBidi" w:cstheme="majorBidi"/>
          <w:kern w:val="0"/>
          <w14:ligatures w14:val="none"/>
        </w:rPr>
        <w:t xml:space="preserve"> Heavy emphasis on GLCM (texture), HOG (shape), and Intensity features</w:t>
      </w:r>
    </w:p>
    <w:p w14:paraId="486E79B6" w14:textId="77777777" w:rsidR="007B364B" w:rsidRPr="001553FD" w:rsidRDefault="007B364B" w:rsidP="007B364B">
      <w:pPr>
        <w:spacing w:before="100" w:beforeAutospacing="1" w:after="100" w:afterAutospacing="1"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b/>
          <w:bCs/>
          <w:kern w:val="0"/>
          <w14:ligatures w14:val="none"/>
        </w:rPr>
        <w:t>Advantages:</w:t>
      </w:r>
    </w:p>
    <w:p w14:paraId="51401E19" w14:textId="77777777" w:rsidR="007B364B" w:rsidRPr="001553FD" w:rsidRDefault="007B364B" w:rsidP="007B364B">
      <w:pPr>
        <w:numPr>
          <w:ilvl w:val="0"/>
          <w:numId w:val="58"/>
        </w:numPr>
        <w:spacing w:before="100" w:beforeAutospacing="1" w:after="100" w:afterAutospacing="1"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kern w:val="0"/>
          <w14:ligatures w14:val="none"/>
        </w:rPr>
        <w:t>Classifier-specific optimization (finds features optimal for SVM)</w:t>
      </w:r>
    </w:p>
    <w:p w14:paraId="23CF7CE6" w14:textId="77777777" w:rsidR="007B364B" w:rsidRPr="001553FD" w:rsidRDefault="007B364B" w:rsidP="007B364B">
      <w:pPr>
        <w:numPr>
          <w:ilvl w:val="0"/>
          <w:numId w:val="58"/>
        </w:numPr>
        <w:spacing w:before="100" w:beforeAutospacing="1" w:after="100" w:afterAutospacing="1"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kern w:val="0"/>
          <w14:ligatures w14:val="none"/>
        </w:rPr>
        <w:t>Accounts for feature interactions (multivariate selection)</w:t>
      </w:r>
    </w:p>
    <w:p w14:paraId="69F758E5" w14:textId="77777777" w:rsidR="007B364B" w:rsidRPr="001553FD" w:rsidRDefault="007B364B" w:rsidP="007B364B">
      <w:pPr>
        <w:numPr>
          <w:ilvl w:val="0"/>
          <w:numId w:val="58"/>
        </w:numPr>
        <w:spacing w:before="100" w:beforeAutospacing="1" w:after="100" w:afterAutospacing="1"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kern w:val="0"/>
          <w14:ligatures w14:val="none"/>
        </w:rPr>
        <w:t>Proven effective for SVM-based systems</w:t>
      </w:r>
    </w:p>
    <w:p w14:paraId="511A451F" w14:textId="77777777" w:rsidR="007B364B" w:rsidRPr="001553FD" w:rsidRDefault="007B364B" w:rsidP="007B364B">
      <w:pPr>
        <w:spacing w:before="100" w:beforeAutospacing="1" w:after="100" w:afterAutospacing="1"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b/>
          <w:bCs/>
          <w:kern w:val="0"/>
          <w14:ligatures w14:val="none"/>
        </w:rPr>
        <w:lastRenderedPageBreak/>
        <w:t>Limitations:</w:t>
      </w:r>
    </w:p>
    <w:p w14:paraId="77DAA0BB" w14:textId="77777777" w:rsidR="007B364B" w:rsidRPr="001553FD" w:rsidRDefault="007B364B" w:rsidP="007B364B">
      <w:pPr>
        <w:numPr>
          <w:ilvl w:val="0"/>
          <w:numId w:val="59"/>
        </w:numPr>
        <w:spacing w:before="100" w:beforeAutospacing="1" w:after="100" w:afterAutospacing="1"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kern w:val="0"/>
          <w14:ligatures w14:val="none"/>
        </w:rPr>
        <w:t>Computationally expensive (requires training multiple models)</w:t>
      </w:r>
    </w:p>
    <w:p w14:paraId="19552A69" w14:textId="77777777" w:rsidR="007B364B" w:rsidRPr="001553FD" w:rsidRDefault="007B364B" w:rsidP="007B364B">
      <w:pPr>
        <w:numPr>
          <w:ilvl w:val="0"/>
          <w:numId w:val="59"/>
        </w:numPr>
        <w:spacing w:before="100" w:beforeAutospacing="1" w:after="100" w:afterAutospacing="1"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kern w:val="0"/>
          <w14:ligatures w14:val="none"/>
        </w:rPr>
        <w:t>Greedy approach (doesn't guarantee global optimum)</w:t>
      </w:r>
    </w:p>
    <w:p w14:paraId="7348B703" w14:textId="77777777" w:rsidR="007B364B" w:rsidRPr="001553FD" w:rsidRDefault="007B364B" w:rsidP="007B364B">
      <w:pPr>
        <w:numPr>
          <w:ilvl w:val="0"/>
          <w:numId w:val="59"/>
        </w:numPr>
        <w:spacing w:before="100" w:beforeAutospacing="1" w:after="100" w:afterAutospacing="1"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kern w:val="0"/>
          <w14:ligatures w14:val="none"/>
        </w:rPr>
        <w:t>SVM-specific (rankings may not transfer to RF/</w:t>
      </w:r>
      <w:proofErr w:type="spellStart"/>
      <w:r w:rsidRPr="001553FD">
        <w:rPr>
          <w:rFonts w:asciiTheme="majorBidi" w:eastAsia="Times New Roman" w:hAnsiTheme="majorBidi" w:cstheme="majorBidi"/>
          <w:kern w:val="0"/>
          <w14:ligatures w14:val="none"/>
        </w:rPr>
        <w:t>XGBoost</w:t>
      </w:r>
      <w:proofErr w:type="spellEnd"/>
      <w:r w:rsidRPr="001553FD">
        <w:rPr>
          <w:rFonts w:asciiTheme="majorBidi" w:eastAsia="Times New Roman" w:hAnsiTheme="majorBidi" w:cstheme="majorBidi"/>
          <w:kern w:val="0"/>
          <w14:ligatures w14:val="none"/>
        </w:rPr>
        <w:t>)</w:t>
      </w:r>
    </w:p>
    <w:p w14:paraId="47A1E91F" w14:textId="77777777" w:rsidR="007B364B" w:rsidRPr="001553FD" w:rsidRDefault="007B364B" w:rsidP="007B364B">
      <w:pPr>
        <w:spacing w:before="100" w:beforeAutospacing="1" w:after="100" w:afterAutospacing="1"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b/>
          <w:bCs/>
          <w:kern w:val="0"/>
          <w14:ligatures w14:val="none"/>
        </w:rPr>
        <w:t>Why include RFE?</w:t>
      </w:r>
      <w:r w:rsidRPr="001553FD">
        <w:rPr>
          <w:rFonts w:asciiTheme="majorBidi" w:eastAsia="Times New Roman" w:hAnsiTheme="majorBidi" w:cstheme="majorBidi"/>
          <w:kern w:val="0"/>
          <w14:ligatures w14:val="none"/>
        </w:rPr>
        <w:t xml:space="preserve"> Since SVM is one of our three classifiers, RFE provides a ranking specifically optimized for SVM decision boundaries. The rankings often differ from statistical methods, capturing non-linear decision surfaces.</w:t>
      </w:r>
    </w:p>
    <w:p w14:paraId="29792DFE" w14:textId="77777777" w:rsidR="007B364B" w:rsidRPr="001553FD" w:rsidRDefault="007B364B" w:rsidP="007B364B">
      <w:pPr>
        <w:pStyle w:val="Heading2"/>
        <w:rPr>
          <w:rFonts w:asciiTheme="majorBidi" w:hAnsiTheme="majorBidi" w:cstheme="majorBidi"/>
        </w:rPr>
      </w:pPr>
      <w:bookmarkStart w:id="28" w:name="_Toc217266186"/>
      <w:r w:rsidRPr="001553FD">
        <w:rPr>
          <w:rFonts w:asciiTheme="majorBidi" w:hAnsiTheme="majorBidi" w:cstheme="majorBidi"/>
        </w:rPr>
        <w:t>4.3 Tree-Based Feature Importance Ranking</w:t>
      </w:r>
      <w:bookmarkEnd w:id="28"/>
    </w:p>
    <w:p w14:paraId="28E63A0C" w14:textId="77777777" w:rsidR="007B364B" w:rsidRPr="001553FD" w:rsidRDefault="007B364B" w:rsidP="007B364B">
      <w:pPr>
        <w:spacing w:before="100" w:beforeAutospacing="1" w:after="100" w:afterAutospacing="1"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kern w:val="0"/>
          <w14:ligatures w14:val="none"/>
        </w:rPr>
        <w:t>Random Forest provides inherent feature importance through Gini importance (mean decrease in impurity), measuring how much each feature contributes to reducing entropy across all decision trees.</w:t>
      </w:r>
    </w:p>
    <w:p w14:paraId="234DB0DC" w14:textId="77777777" w:rsidR="007B364B" w:rsidRPr="001553FD" w:rsidRDefault="007B364B" w:rsidP="007B364B">
      <w:pPr>
        <w:spacing w:before="100" w:beforeAutospacing="1" w:after="100" w:afterAutospacing="1"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b/>
          <w:bCs/>
          <w:kern w:val="0"/>
          <w14:ligatures w14:val="none"/>
        </w:rPr>
        <w:t>Mathematical formulation:</w:t>
      </w:r>
    </w:p>
    <w:p w14:paraId="76869ADF" w14:textId="77777777" w:rsidR="007B364B" w:rsidRPr="001553FD" w:rsidRDefault="007B364B" w:rsidP="007B364B">
      <w:pPr>
        <w:spacing w:before="100" w:beforeAutospacing="1" w:after="100" w:afterAutospacing="1"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kern w:val="0"/>
          <w14:ligatures w14:val="none"/>
        </w:rPr>
        <w:t>For each feature f and each tree t in the Random Forest:</w:t>
      </w:r>
    </w:p>
    <w:p w14:paraId="24F04AA2" w14:textId="77777777" w:rsidR="007B364B" w:rsidRPr="001553FD" w:rsidRDefault="007B364B" w:rsidP="007B364B">
      <w:pPr>
        <w:spacing w:before="100" w:beforeAutospacing="1" w:after="100" w:afterAutospacing="1" w:line="240" w:lineRule="auto"/>
        <w:rPr>
          <w:rFonts w:asciiTheme="majorBidi" w:eastAsia="Times New Roman" w:hAnsiTheme="majorBidi" w:cstheme="majorBidi"/>
          <w:kern w:val="0"/>
          <w14:ligatures w14:val="none"/>
        </w:rPr>
      </w:pPr>
      <w:proofErr w:type="spellStart"/>
      <w:r w:rsidRPr="001553FD">
        <w:rPr>
          <w:rFonts w:asciiTheme="majorBidi" w:eastAsia="Times New Roman" w:hAnsiTheme="majorBidi" w:cstheme="majorBidi"/>
          <w:b/>
          <w:bCs/>
          <w:kern w:val="0"/>
          <w14:ligatures w14:val="none"/>
        </w:rPr>
        <w:t>Importance_t</w:t>
      </w:r>
      <w:proofErr w:type="spellEnd"/>
      <w:r w:rsidRPr="001553FD">
        <w:rPr>
          <w:rFonts w:asciiTheme="majorBidi" w:eastAsia="Times New Roman" w:hAnsiTheme="majorBidi" w:cstheme="majorBidi"/>
          <w:b/>
          <w:bCs/>
          <w:kern w:val="0"/>
          <w14:ligatures w14:val="none"/>
        </w:rPr>
        <w:t>(f) = Σ_{nodes using f} (</w:t>
      </w:r>
      <w:proofErr w:type="spellStart"/>
      <w:r w:rsidRPr="001553FD">
        <w:rPr>
          <w:rFonts w:asciiTheme="majorBidi" w:eastAsia="Times New Roman" w:hAnsiTheme="majorBidi" w:cstheme="majorBidi"/>
          <w:b/>
          <w:bCs/>
          <w:kern w:val="0"/>
          <w14:ligatures w14:val="none"/>
        </w:rPr>
        <w:t>impurity_parent</w:t>
      </w:r>
      <w:proofErr w:type="spellEnd"/>
      <w:r w:rsidRPr="001553FD">
        <w:rPr>
          <w:rFonts w:asciiTheme="majorBidi" w:eastAsia="Times New Roman" w:hAnsiTheme="majorBidi" w:cstheme="majorBidi"/>
          <w:b/>
          <w:bCs/>
          <w:kern w:val="0"/>
          <w14:ligatures w14:val="none"/>
        </w:rPr>
        <w:t xml:space="preserve"> − </w:t>
      </w:r>
      <w:proofErr w:type="spellStart"/>
      <w:r w:rsidRPr="001553FD">
        <w:rPr>
          <w:rFonts w:asciiTheme="majorBidi" w:eastAsia="Times New Roman" w:hAnsiTheme="majorBidi" w:cstheme="majorBidi"/>
          <w:b/>
          <w:bCs/>
          <w:kern w:val="0"/>
          <w14:ligatures w14:val="none"/>
        </w:rPr>
        <w:t>weighted_avg_impurity_children</w:t>
      </w:r>
      <w:proofErr w:type="spellEnd"/>
      <w:r w:rsidRPr="001553FD">
        <w:rPr>
          <w:rFonts w:asciiTheme="majorBidi" w:eastAsia="Times New Roman" w:hAnsiTheme="majorBidi" w:cstheme="majorBidi"/>
          <w:b/>
          <w:bCs/>
          <w:kern w:val="0"/>
          <w14:ligatures w14:val="none"/>
        </w:rPr>
        <w:t>)</w:t>
      </w:r>
    </w:p>
    <w:p w14:paraId="316BF8CD" w14:textId="77777777" w:rsidR="007B364B" w:rsidRPr="001553FD" w:rsidRDefault="007B364B" w:rsidP="007B364B">
      <w:pPr>
        <w:spacing w:before="100" w:beforeAutospacing="1" w:after="100" w:afterAutospacing="1"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kern w:val="0"/>
          <w14:ligatures w14:val="none"/>
        </w:rPr>
        <w:t>Where:</w:t>
      </w:r>
    </w:p>
    <w:p w14:paraId="1634A30C" w14:textId="77777777" w:rsidR="007B364B" w:rsidRPr="001553FD" w:rsidRDefault="007B364B" w:rsidP="007B364B">
      <w:pPr>
        <w:numPr>
          <w:ilvl w:val="0"/>
          <w:numId w:val="60"/>
        </w:numPr>
        <w:spacing w:before="100" w:beforeAutospacing="1" w:after="100" w:afterAutospacing="1"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b/>
          <w:bCs/>
          <w:kern w:val="0"/>
          <w14:ligatures w14:val="none"/>
        </w:rPr>
        <w:t>Gini impurity</w:t>
      </w:r>
      <w:r w:rsidRPr="001553FD">
        <w:rPr>
          <w:rFonts w:asciiTheme="majorBidi" w:eastAsia="Times New Roman" w:hAnsiTheme="majorBidi" w:cstheme="majorBidi"/>
          <w:kern w:val="0"/>
          <w14:ligatures w14:val="none"/>
        </w:rPr>
        <w:t xml:space="preserve"> for a node: </w:t>
      </w:r>
      <w:r w:rsidRPr="001553FD">
        <w:rPr>
          <w:rFonts w:asciiTheme="majorBidi" w:eastAsia="Times New Roman" w:hAnsiTheme="majorBidi" w:cstheme="majorBidi"/>
          <w:b/>
          <w:bCs/>
          <w:kern w:val="0"/>
          <w14:ligatures w14:val="none"/>
        </w:rPr>
        <w:t>Gini = 1 − Σ_{c=1}^C p_c²</w:t>
      </w:r>
      <w:r w:rsidRPr="001553FD">
        <w:rPr>
          <w:rFonts w:asciiTheme="majorBidi" w:eastAsia="Times New Roman" w:hAnsiTheme="majorBidi" w:cstheme="majorBidi"/>
          <w:kern w:val="0"/>
          <w14:ligatures w14:val="none"/>
        </w:rPr>
        <w:t xml:space="preserve"> where </w:t>
      </w:r>
      <w:proofErr w:type="spellStart"/>
      <w:r w:rsidRPr="001553FD">
        <w:rPr>
          <w:rFonts w:asciiTheme="majorBidi" w:eastAsia="Times New Roman" w:hAnsiTheme="majorBidi" w:cstheme="majorBidi"/>
          <w:kern w:val="0"/>
          <w14:ligatures w14:val="none"/>
        </w:rPr>
        <w:t>p_c</w:t>
      </w:r>
      <w:proofErr w:type="spellEnd"/>
      <w:r w:rsidRPr="001553FD">
        <w:rPr>
          <w:rFonts w:asciiTheme="majorBidi" w:eastAsia="Times New Roman" w:hAnsiTheme="majorBidi" w:cstheme="majorBidi"/>
          <w:kern w:val="0"/>
          <w14:ligatures w14:val="none"/>
        </w:rPr>
        <w:t xml:space="preserve"> is the proportion of class c samples in the node</w:t>
      </w:r>
    </w:p>
    <w:p w14:paraId="7C5FBD47" w14:textId="77777777" w:rsidR="007B364B" w:rsidRPr="001553FD" w:rsidRDefault="007B364B" w:rsidP="007B364B">
      <w:pPr>
        <w:numPr>
          <w:ilvl w:val="0"/>
          <w:numId w:val="60"/>
        </w:numPr>
        <w:spacing w:before="100" w:beforeAutospacing="1" w:after="100" w:afterAutospacing="1"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kern w:val="0"/>
          <w14:ligatures w14:val="none"/>
        </w:rPr>
        <w:t>Parent node has impurity before split</w:t>
      </w:r>
    </w:p>
    <w:p w14:paraId="7FED364A" w14:textId="77777777" w:rsidR="007B364B" w:rsidRPr="001553FD" w:rsidRDefault="007B364B" w:rsidP="007B364B">
      <w:pPr>
        <w:numPr>
          <w:ilvl w:val="0"/>
          <w:numId w:val="60"/>
        </w:numPr>
        <w:spacing w:before="100" w:beforeAutospacing="1" w:after="100" w:afterAutospacing="1"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kern w:val="0"/>
          <w14:ligatures w14:val="none"/>
        </w:rPr>
        <w:t>After splitting on feature f, children have weighted average impurity</w:t>
      </w:r>
    </w:p>
    <w:p w14:paraId="4A48AB7E" w14:textId="77777777" w:rsidR="007B364B" w:rsidRPr="001553FD" w:rsidRDefault="007B364B" w:rsidP="007B364B">
      <w:pPr>
        <w:numPr>
          <w:ilvl w:val="0"/>
          <w:numId w:val="60"/>
        </w:numPr>
        <w:spacing w:before="100" w:beforeAutospacing="1" w:after="100" w:afterAutospacing="1"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kern w:val="0"/>
          <w14:ligatures w14:val="none"/>
        </w:rPr>
        <w:t xml:space="preserve">Reduction in impurity = parent − </w:t>
      </w:r>
      <w:proofErr w:type="spellStart"/>
      <w:r w:rsidRPr="001553FD">
        <w:rPr>
          <w:rFonts w:asciiTheme="majorBidi" w:eastAsia="Times New Roman" w:hAnsiTheme="majorBidi" w:cstheme="majorBidi"/>
          <w:kern w:val="0"/>
          <w14:ligatures w14:val="none"/>
        </w:rPr>
        <w:t>children_average</w:t>
      </w:r>
      <w:proofErr w:type="spellEnd"/>
    </w:p>
    <w:p w14:paraId="60E7EF4A" w14:textId="77777777" w:rsidR="007B364B" w:rsidRPr="001553FD" w:rsidRDefault="007B364B" w:rsidP="007B364B">
      <w:pPr>
        <w:spacing w:before="100" w:beforeAutospacing="1" w:after="100" w:afterAutospacing="1"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b/>
          <w:bCs/>
          <w:kern w:val="0"/>
          <w14:ligatures w14:val="none"/>
        </w:rPr>
        <w:t>Aggregation across forest:</w:t>
      </w:r>
    </w:p>
    <w:p w14:paraId="3CD3E703" w14:textId="77777777" w:rsidR="007B364B" w:rsidRPr="001553FD" w:rsidRDefault="007B364B" w:rsidP="007B364B">
      <w:pPr>
        <w:spacing w:before="100" w:beforeAutospacing="1" w:after="100" w:afterAutospacing="1"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b/>
          <w:bCs/>
          <w:kern w:val="0"/>
          <w14:ligatures w14:val="none"/>
        </w:rPr>
        <w:t xml:space="preserve">Importance(f) = (1/T) Σ_{t=1}^T </w:t>
      </w:r>
      <w:proofErr w:type="spellStart"/>
      <w:r w:rsidRPr="001553FD">
        <w:rPr>
          <w:rFonts w:asciiTheme="majorBidi" w:eastAsia="Times New Roman" w:hAnsiTheme="majorBidi" w:cstheme="majorBidi"/>
          <w:b/>
          <w:bCs/>
          <w:kern w:val="0"/>
          <w14:ligatures w14:val="none"/>
        </w:rPr>
        <w:t>Importance_t</w:t>
      </w:r>
      <w:proofErr w:type="spellEnd"/>
      <w:r w:rsidRPr="001553FD">
        <w:rPr>
          <w:rFonts w:asciiTheme="majorBidi" w:eastAsia="Times New Roman" w:hAnsiTheme="majorBidi" w:cstheme="majorBidi"/>
          <w:b/>
          <w:bCs/>
          <w:kern w:val="0"/>
          <w14:ligatures w14:val="none"/>
        </w:rPr>
        <w:t>(f)</w:t>
      </w:r>
    </w:p>
    <w:p w14:paraId="285244F8" w14:textId="77777777" w:rsidR="007B364B" w:rsidRPr="001553FD" w:rsidRDefault="007B364B" w:rsidP="007B364B">
      <w:pPr>
        <w:spacing w:before="100" w:beforeAutospacing="1" w:after="100" w:afterAutospacing="1"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kern w:val="0"/>
          <w14:ligatures w14:val="none"/>
        </w:rPr>
        <w:t>Features that create "pure" splits (all samples in a child node belong to one class, Gini=0) have high importance.</w:t>
      </w:r>
    </w:p>
    <w:p w14:paraId="772CA0A1" w14:textId="77777777" w:rsidR="007B364B" w:rsidRPr="001553FD" w:rsidRDefault="007B364B" w:rsidP="007B364B">
      <w:pPr>
        <w:spacing w:before="100" w:beforeAutospacing="1" w:after="100" w:afterAutospacing="1"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b/>
          <w:bCs/>
          <w:kern w:val="0"/>
          <w14:ligatures w14:val="none"/>
        </w:rPr>
        <w:t>Implementation:</w:t>
      </w:r>
    </w:p>
    <w:p w14:paraId="061B25B8" w14:textId="77777777" w:rsidR="007B364B" w:rsidRPr="001553FD" w:rsidRDefault="007B364B" w:rsidP="007B364B">
      <w:pPr>
        <w:numPr>
          <w:ilvl w:val="0"/>
          <w:numId w:val="61"/>
        </w:numPr>
        <w:spacing w:before="100" w:beforeAutospacing="1" w:after="100" w:afterAutospacing="1"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b/>
          <w:bCs/>
          <w:kern w:val="0"/>
          <w14:ligatures w14:val="none"/>
        </w:rPr>
        <w:t>Number of trees:</w:t>
      </w:r>
      <w:r w:rsidRPr="001553FD">
        <w:rPr>
          <w:rFonts w:asciiTheme="majorBidi" w:eastAsia="Times New Roman" w:hAnsiTheme="majorBidi" w:cstheme="majorBidi"/>
          <w:kern w:val="0"/>
          <w14:ligatures w14:val="none"/>
        </w:rPr>
        <w:t xml:space="preserve"> 50 (sufficient for stable importance estimates)</w:t>
      </w:r>
    </w:p>
    <w:p w14:paraId="5A82C69B" w14:textId="77777777" w:rsidR="007B364B" w:rsidRPr="001553FD" w:rsidRDefault="007B364B" w:rsidP="007B364B">
      <w:pPr>
        <w:numPr>
          <w:ilvl w:val="0"/>
          <w:numId w:val="61"/>
        </w:numPr>
        <w:spacing w:before="100" w:beforeAutospacing="1" w:after="100" w:afterAutospacing="1"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b/>
          <w:bCs/>
          <w:kern w:val="0"/>
          <w14:ligatures w14:val="none"/>
        </w:rPr>
        <w:t>Max depth:</w:t>
      </w:r>
      <w:r w:rsidRPr="001553FD">
        <w:rPr>
          <w:rFonts w:asciiTheme="majorBidi" w:eastAsia="Times New Roman" w:hAnsiTheme="majorBidi" w:cstheme="majorBidi"/>
          <w:kern w:val="0"/>
          <w14:ligatures w14:val="none"/>
        </w:rPr>
        <w:t xml:space="preserve"> Unlimited (trees grow until leaves are pure or have &lt;5 samples)</w:t>
      </w:r>
    </w:p>
    <w:p w14:paraId="6609FC14" w14:textId="77777777" w:rsidR="007B364B" w:rsidRPr="001553FD" w:rsidRDefault="007B364B" w:rsidP="007B364B">
      <w:pPr>
        <w:numPr>
          <w:ilvl w:val="0"/>
          <w:numId w:val="61"/>
        </w:numPr>
        <w:spacing w:before="100" w:beforeAutospacing="1" w:after="100" w:afterAutospacing="1"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b/>
          <w:bCs/>
          <w:kern w:val="0"/>
          <w14:ligatures w14:val="none"/>
        </w:rPr>
        <w:t>Min samples per leaf:</w:t>
      </w:r>
      <w:r w:rsidRPr="001553FD">
        <w:rPr>
          <w:rFonts w:asciiTheme="majorBidi" w:eastAsia="Times New Roman" w:hAnsiTheme="majorBidi" w:cstheme="majorBidi"/>
          <w:kern w:val="0"/>
          <w14:ligatures w14:val="none"/>
        </w:rPr>
        <w:t xml:space="preserve"> 5 (prevents extreme overfitting)</w:t>
      </w:r>
    </w:p>
    <w:p w14:paraId="281867F4" w14:textId="77777777" w:rsidR="007B364B" w:rsidRPr="001553FD" w:rsidRDefault="007B364B" w:rsidP="007B364B">
      <w:pPr>
        <w:numPr>
          <w:ilvl w:val="0"/>
          <w:numId w:val="61"/>
        </w:numPr>
        <w:spacing w:before="100" w:beforeAutospacing="1" w:after="100" w:afterAutospacing="1"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b/>
          <w:bCs/>
          <w:kern w:val="0"/>
          <w14:ligatures w14:val="none"/>
        </w:rPr>
        <w:t>Features per split:</w:t>
      </w:r>
      <w:r w:rsidRPr="001553FD">
        <w:rPr>
          <w:rFonts w:asciiTheme="majorBidi" w:eastAsia="Times New Roman" w:hAnsiTheme="majorBidi" w:cstheme="majorBidi"/>
          <w:kern w:val="0"/>
          <w14:ligatures w14:val="none"/>
        </w:rPr>
        <w:t xml:space="preserve"> sqrt(2084) ≈ 46 (standard for classification)</w:t>
      </w:r>
    </w:p>
    <w:p w14:paraId="4B58C991" w14:textId="77777777" w:rsidR="007B364B" w:rsidRPr="001553FD" w:rsidRDefault="007B364B" w:rsidP="007B364B">
      <w:pPr>
        <w:spacing w:before="100" w:beforeAutospacing="1" w:after="100" w:afterAutospacing="1"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b/>
          <w:bCs/>
          <w:kern w:val="0"/>
          <w14:ligatures w14:val="none"/>
        </w:rPr>
        <w:t>Results:</w:t>
      </w:r>
    </w:p>
    <w:p w14:paraId="283995EC" w14:textId="77777777" w:rsidR="007B364B" w:rsidRPr="001553FD" w:rsidRDefault="007B364B" w:rsidP="007B364B">
      <w:pPr>
        <w:numPr>
          <w:ilvl w:val="0"/>
          <w:numId w:val="62"/>
        </w:numPr>
        <w:spacing w:before="100" w:beforeAutospacing="1" w:after="100" w:afterAutospacing="1"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b/>
          <w:bCs/>
          <w:kern w:val="0"/>
          <w14:ligatures w14:val="none"/>
        </w:rPr>
        <w:lastRenderedPageBreak/>
        <w:t>Top features by tree importance:</w:t>
      </w:r>
      <w:r w:rsidRPr="001553FD">
        <w:rPr>
          <w:rFonts w:asciiTheme="majorBidi" w:eastAsia="Times New Roman" w:hAnsiTheme="majorBidi" w:cstheme="majorBidi"/>
          <w:kern w:val="0"/>
          <w14:ligatures w14:val="none"/>
        </w:rPr>
        <w:t xml:space="preserve"> Intensity Mean (0.082), GLCM Entropy Mean (0.071), Gabor λ=4,θ=0° (0.063), Shape Solidity (0.058), LBP pattern_23 (0.054)</w:t>
      </w:r>
    </w:p>
    <w:p w14:paraId="443934D5" w14:textId="77777777" w:rsidR="007B364B" w:rsidRPr="001553FD" w:rsidRDefault="007B364B" w:rsidP="007B364B">
      <w:pPr>
        <w:numPr>
          <w:ilvl w:val="0"/>
          <w:numId w:val="62"/>
        </w:numPr>
        <w:spacing w:before="100" w:beforeAutospacing="1" w:after="100" w:afterAutospacing="1"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b/>
          <w:bCs/>
          <w:kern w:val="0"/>
          <w14:ligatures w14:val="none"/>
        </w:rPr>
        <w:t>Computational time:</w:t>
      </w:r>
      <w:r w:rsidRPr="001553FD">
        <w:rPr>
          <w:rFonts w:asciiTheme="majorBidi" w:eastAsia="Times New Roman" w:hAnsiTheme="majorBidi" w:cstheme="majorBidi"/>
          <w:kern w:val="0"/>
          <w14:ligatures w14:val="none"/>
        </w:rPr>
        <w:t xml:space="preserve"> 22.4 seconds</w:t>
      </w:r>
    </w:p>
    <w:p w14:paraId="61ACAEC3" w14:textId="77777777" w:rsidR="007B364B" w:rsidRPr="001553FD" w:rsidRDefault="007B364B" w:rsidP="007B364B">
      <w:pPr>
        <w:numPr>
          <w:ilvl w:val="0"/>
          <w:numId w:val="62"/>
        </w:numPr>
        <w:spacing w:before="100" w:beforeAutospacing="1" w:after="100" w:afterAutospacing="1"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b/>
          <w:bCs/>
          <w:kern w:val="0"/>
          <w14:ligatures w14:val="none"/>
        </w:rPr>
        <w:t>Importance scores:</w:t>
      </w:r>
      <w:r w:rsidRPr="001553FD">
        <w:rPr>
          <w:rFonts w:asciiTheme="majorBidi" w:eastAsia="Times New Roman" w:hAnsiTheme="majorBidi" w:cstheme="majorBidi"/>
          <w:kern w:val="0"/>
          <w14:ligatures w14:val="none"/>
        </w:rPr>
        <w:t xml:space="preserve"> Normalized to sum to 1.0 across all features</w:t>
      </w:r>
    </w:p>
    <w:p w14:paraId="38B95172" w14:textId="77777777" w:rsidR="007B364B" w:rsidRPr="001553FD" w:rsidRDefault="007B364B" w:rsidP="007B364B">
      <w:pPr>
        <w:spacing w:before="100" w:beforeAutospacing="1" w:after="100" w:afterAutospacing="1"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b/>
          <w:bCs/>
          <w:kern w:val="0"/>
          <w14:ligatures w14:val="none"/>
        </w:rPr>
        <w:t>Advantages:</w:t>
      </w:r>
    </w:p>
    <w:p w14:paraId="38765DC1" w14:textId="77777777" w:rsidR="007B364B" w:rsidRPr="001553FD" w:rsidRDefault="007B364B" w:rsidP="007B364B">
      <w:pPr>
        <w:numPr>
          <w:ilvl w:val="0"/>
          <w:numId w:val="63"/>
        </w:numPr>
        <w:spacing w:before="100" w:beforeAutospacing="1" w:after="100" w:afterAutospacing="1"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kern w:val="0"/>
          <w14:ligatures w14:val="none"/>
        </w:rPr>
        <w:t xml:space="preserve">Native to Random Forest and </w:t>
      </w:r>
      <w:proofErr w:type="spellStart"/>
      <w:r w:rsidRPr="001553FD">
        <w:rPr>
          <w:rFonts w:asciiTheme="majorBidi" w:eastAsia="Times New Roman" w:hAnsiTheme="majorBidi" w:cstheme="majorBidi"/>
          <w:kern w:val="0"/>
          <w14:ligatures w14:val="none"/>
        </w:rPr>
        <w:t>XGBoost</w:t>
      </w:r>
      <w:proofErr w:type="spellEnd"/>
      <w:r w:rsidRPr="001553FD">
        <w:rPr>
          <w:rFonts w:asciiTheme="majorBidi" w:eastAsia="Times New Roman" w:hAnsiTheme="majorBidi" w:cstheme="majorBidi"/>
          <w:kern w:val="0"/>
          <w14:ligatures w14:val="none"/>
        </w:rPr>
        <w:t xml:space="preserve"> (our main classifiers)</w:t>
      </w:r>
    </w:p>
    <w:p w14:paraId="2FF778B3" w14:textId="77777777" w:rsidR="007B364B" w:rsidRPr="001553FD" w:rsidRDefault="007B364B" w:rsidP="007B364B">
      <w:pPr>
        <w:numPr>
          <w:ilvl w:val="0"/>
          <w:numId w:val="63"/>
        </w:numPr>
        <w:spacing w:before="100" w:beforeAutospacing="1" w:after="100" w:afterAutospacing="1"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kern w:val="0"/>
          <w14:ligatures w14:val="none"/>
        </w:rPr>
        <w:t>Captures non-linear feature interactions naturally</w:t>
      </w:r>
    </w:p>
    <w:p w14:paraId="43DE3EB9" w14:textId="77777777" w:rsidR="007B364B" w:rsidRPr="001553FD" w:rsidRDefault="007B364B" w:rsidP="007B364B">
      <w:pPr>
        <w:numPr>
          <w:ilvl w:val="0"/>
          <w:numId w:val="63"/>
        </w:numPr>
        <w:spacing w:before="100" w:beforeAutospacing="1" w:after="100" w:afterAutospacing="1"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kern w:val="0"/>
          <w14:ligatures w14:val="none"/>
        </w:rPr>
        <w:t>Handles mixed feature types well (continuous, discrete)</w:t>
      </w:r>
    </w:p>
    <w:p w14:paraId="401914ED" w14:textId="77777777" w:rsidR="007B364B" w:rsidRPr="001553FD" w:rsidRDefault="007B364B" w:rsidP="007B364B">
      <w:pPr>
        <w:numPr>
          <w:ilvl w:val="0"/>
          <w:numId w:val="63"/>
        </w:numPr>
        <w:spacing w:before="100" w:beforeAutospacing="1" w:after="100" w:afterAutospacing="1"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kern w:val="0"/>
          <w14:ligatures w14:val="none"/>
        </w:rPr>
        <w:t>Robust to correlated features (unlike some linear methods)</w:t>
      </w:r>
    </w:p>
    <w:p w14:paraId="1D449A26" w14:textId="77777777" w:rsidR="007B364B" w:rsidRPr="001553FD" w:rsidRDefault="007B364B" w:rsidP="007B364B">
      <w:pPr>
        <w:spacing w:before="100" w:beforeAutospacing="1" w:after="100" w:afterAutospacing="1"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b/>
          <w:bCs/>
          <w:kern w:val="0"/>
          <w14:ligatures w14:val="none"/>
        </w:rPr>
        <w:t>Limitations:</w:t>
      </w:r>
    </w:p>
    <w:p w14:paraId="6BDA534F" w14:textId="77777777" w:rsidR="007B364B" w:rsidRPr="001553FD" w:rsidRDefault="007B364B" w:rsidP="007B364B">
      <w:pPr>
        <w:numPr>
          <w:ilvl w:val="0"/>
          <w:numId w:val="64"/>
        </w:numPr>
        <w:spacing w:before="100" w:beforeAutospacing="1" w:after="100" w:afterAutospacing="1"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kern w:val="0"/>
          <w14:ligatures w14:val="none"/>
        </w:rPr>
        <w:t>Biased toward high-cardinality features (many unique values)</w:t>
      </w:r>
    </w:p>
    <w:p w14:paraId="31BADDAF" w14:textId="77777777" w:rsidR="007B364B" w:rsidRPr="001553FD" w:rsidRDefault="007B364B" w:rsidP="007B364B">
      <w:pPr>
        <w:numPr>
          <w:ilvl w:val="0"/>
          <w:numId w:val="64"/>
        </w:numPr>
        <w:spacing w:before="100" w:beforeAutospacing="1" w:after="100" w:afterAutospacing="1"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kern w:val="0"/>
          <w14:ligatures w14:val="none"/>
        </w:rPr>
        <w:t>Doesn't account for feature redundancy explicitly</w:t>
      </w:r>
    </w:p>
    <w:p w14:paraId="68D75046" w14:textId="77777777" w:rsidR="007B364B" w:rsidRPr="001553FD" w:rsidRDefault="007B364B" w:rsidP="007B364B">
      <w:pPr>
        <w:numPr>
          <w:ilvl w:val="0"/>
          <w:numId w:val="64"/>
        </w:numPr>
        <w:spacing w:before="100" w:beforeAutospacing="1" w:after="100" w:afterAutospacing="1"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kern w:val="0"/>
          <w14:ligatures w14:val="none"/>
        </w:rPr>
        <w:t>Can be unstable with small training sets</w:t>
      </w:r>
    </w:p>
    <w:p w14:paraId="272F7522" w14:textId="77777777" w:rsidR="007B364B" w:rsidRPr="001553FD" w:rsidRDefault="007B364B" w:rsidP="007B364B">
      <w:pPr>
        <w:spacing w:before="100" w:beforeAutospacing="1" w:after="100" w:afterAutospacing="1"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b/>
          <w:bCs/>
          <w:kern w:val="0"/>
          <w14:ligatures w14:val="none"/>
        </w:rPr>
        <w:t>Why include tree-based importance?</w:t>
      </w:r>
      <w:r w:rsidRPr="001553FD">
        <w:rPr>
          <w:rFonts w:asciiTheme="majorBidi" w:eastAsia="Times New Roman" w:hAnsiTheme="majorBidi" w:cstheme="majorBidi"/>
          <w:kern w:val="0"/>
          <w14:ligatures w14:val="none"/>
        </w:rPr>
        <w:t xml:space="preserve"> Since Random Forest and </w:t>
      </w:r>
      <w:proofErr w:type="spellStart"/>
      <w:r w:rsidRPr="001553FD">
        <w:rPr>
          <w:rFonts w:asciiTheme="majorBidi" w:eastAsia="Times New Roman" w:hAnsiTheme="majorBidi" w:cstheme="majorBidi"/>
          <w:kern w:val="0"/>
          <w14:ligatures w14:val="none"/>
        </w:rPr>
        <w:t>XGBoost</w:t>
      </w:r>
      <w:proofErr w:type="spellEnd"/>
      <w:r w:rsidRPr="001553FD">
        <w:rPr>
          <w:rFonts w:asciiTheme="majorBidi" w:eastAsia="Times New Roman" w:hAnsiTheme="majorBidi" w:cstheme="majorBidi"/>
          <w:kern w:val="0"/>
          <w14:ligatures w14:val="none"/>
        </w:rPr>
        <w:t xml:space="preserve"> are our best-performing classifiers, their native importance measure directly reflects which features drive predictions. This ranking often highlights different features than linear methods (F-Score, LASSO), capturing non-linear patterns.</w:t>
      </w:r>
    </w:p>
    <w:p w14:paraId="62AD5BD0" w14:textId="77777777" w:rsidR="007B364B" w:rsidRPr="001553FD" w:rsidRDefault="007B364B" w:rsidP="007B364B">
      <w:pPr>
        <w:pStyle w:val="Heading2"/>
        <w:rPr>
          <w:rFonts w:asciiTheme="majorBidi" w:hAnsiTheme="majorBidi" w:cstheme="majorBidi"/>
        </w:rPr>
      </w:pPr>
      <w:bookmarkStart w:id="29" w:name="_Toc217266187"/>
      <w:r w:rsidRPr="001553FD">
        <w:rPr>
          <w:rFonts w:asciiTheme="majorBidi" w:hAnsiTheme="majorBidi" w:cstheme="majorBidi"/>
        </w:rPr>
        <w:t>4.4 LASSO Regularization for Automatic Feature Selection</w:t>
      </w:r>
      <w:bookmarkEnd w:id="29"/>
    </w:p>
    <w:p w14:paraId="2FA818D3" w14:textId="77777777" w:rsidR="007B364B" w:rsidRPr="001553FD" w:rsidRDefault="007B364B" w:rsidP="007B364B">
      <w:pPr>
        <w:spacing w:before="100" w:beforeAutospacing="1" w:after="100" w:afterAutospacing="1"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kern w:val="0"/>
          <w14:ligatures w14:val="none"/>
        </w:rPr>
        <w:t>LASSO (Least Absolute Shrinkage and Selection Operator) performs embedded feature selection through L1 regularization, which shrinks coefficients of irrelevant features exactly to zero.</w:t>
      </w:r>
    </w:p>
    <w:p w14:paraId="5ECD1D75" w14:textId="77777777" w:rsidR="007B364B" w:rsidRPr="001553FD" w:rsidRDefault="007B364B" w:rsidP="007B364B">
      <w:pPr>
        <w:spacing w:before="100" w:beforeAutospacing="1" w:after="100" w:afterAutospacing="1"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b/>
          <w:bCs/>
          <w:kern w:val="0"/>
          <w14:ligatures w14:val="none"/>
        </w:rPr>
        <w:t>Mathematical formulation:</w:t>
      </w:r>
    </w:p>
    <w:p w14:paraId="7DF0044A" w14:textId="77777777" w:rsidR="007B364B" w:rsidRPr="001553FD" w:rsidRDefault="007B364B" w:rsidP="007B364B">
      <w:pPr>
        <w:spacing w:before="100" w:beforeAutospacing="1" w:after="100" w:afterAutospacing="1"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kern w:val="0"/>
          <w14:ligatures w14:val="none"/>
        </w:rPr>
        <w:t>For binary classification, fit logistic regression with L1 penalty:</w:t>
      </w:r>
    </w:p>
    <w:p w14:paraId="7BE19592" w14:textId="77777777" w:rsidR="007B364B" w:rsidRPr="001553FD" w:rsidRDefault="007B364B" w:rsidP="007B364B">
      <w:pPr>
        <w:spacing w:before="100" w:beforeAutospacing="1" w:after="100" w:afterAutospacing="1"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b/>
          <w:bCs/>
          <w:kern w:val="0"/>
          <w14:ligatures w14:val="none"/>
        </w:rPr>
        <w:t xml:space="preserve">min_β [ −Σᵢ [yᵢ·log(σ(β^T xᵢ)) + (1−yᵢ)·log(1−σ(β^T xᵢ))] + </w:t>
      </w:r>
      <w:proofErr w:type="spellStart"/>
      <w:r w:rsidRPr="001553FD">
        <w:rPr>
          <w:rFonts w:asciiTheme="majorBidi" w:eastAsia="Times New Roman" w:hAnsiTheme="majorBidi" w:cstheme="majorBidi"/>
          <w:b/>
          <w:bCs/>
          <w:kern w:val="0"/>
          <w14:ligatures w14:val="none"/>
        </w:rPr>
        <w:t>λ·Σ</w:t>
      </w:r>
      <w:proofErr w:type="spellEnd"/>
      <w:r w:rsidRPr="001553FD">
        <w:rPr>
          <w:rFonts w:asciiTheme="majorBidi" w:eastAsia="Times New Roman" w:hAnsiTheme="majorBidi" w:cstheme="majorBidi"/>
          <w:b/>
          <w:bCs/>
          <w:kern w:val="0"/>
          <w14:ligatures w14:val="none"/>
        </w:rPr>
        <w:t>ⱼ|βⱼ| ]</w:t>
      </w:r>
    </w:p>
    <w:p w14:paraId="18340AA3" w14:textId="77777777" w:rsidR="007B364B" w:rsidRPr="001553FD" w:rsidRDefault="007B364B" w:rsidP="007B364B">
      <w:pPr>
        <w:spacing w:before="100" w:beforeAutospacing="1" w:after="100" w:afterAutospacing="1"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kern w:val="0"/>
          <w14:ligatures w14:val="none"/>
        </w:rPr>
        <w:t>where:</w:t>
      </w:r>
    </w:p>
    <w:p w14:paraId="1F88C7CA" w14:textId="77777777" w:rsidR="007B364B" w:rsidRPr="001553FD" w:rsidRDefault="007B364B" w:rsidP="007B364B">
      <w:pPr>
        <w:numPr>
          <w:ilvl w:val="0"/>
          <w:numId w:val="65"/>
        </w:numPr>
        <w:spacing w:before="100" w:beforeAutospacing="1" w:after="100" w:afterAutospacing="1"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kern w:val="0"/>
          <w14:ligatures w14:val="none"/>
        </w:rPr>
        <w:t>σ(z) = 1/(1+e^{−z}) is the logistic sigmoid</w:t>
      </w:r>
    </w:p>
    <w:p w14:paraId="5D65492D" w14:textId="77777777" w:rsidR="007B364B" w:rsidRPr="001553FD" w:rsidRDefault="007B364B" w:rsidP="007B364B">
      <w:pPr>
        <w:numPr>
          <w:ilvl w:val="0"/>
          <w:numId w:val="65"/>
        </w:numPr>
        <w:spacing w:before="100" w:beforeAutospacing="1" w:after="100" w:afterAutospacing="1"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kern w:val="0"/>
          <w14:ligatures w14:val="none"/>
        </w:rPr>
        <w:t>First term is negative log-likelihood (cross-entropy loss)</w:t>
      </w:r>
    </w:p>
    <w:p w14:paraId="11B5376A" w14:textId="77777777" w:rsidR="007B364B" w:rsidRPr="001553FD" w:rsidRDefault="007B364B" w:rsidP="007B364B">
      <w:pPr>
        <w:numPr>
          <w:ilvl w:val="0"/>
          <w:numId w:val="65"/>
        </w:numPr>
        <w:spacing w:before="100" w:beforeAutospacing="1" w:after="100" w:afterAutospacing="1"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kern w:val="0"/>
          <w14:ligatures w14:val="none"/>
        </w:rPr>
        <w:t>Second term is L1 penalty with regularization parameter λ</w:t>
      </w:r>
    </w:p>
    <w:p w14:paraId="701B9ED8" w14:textId="77777777" w:rsidR="007B364B" w:rsidRPr="001553FD" w:rsidRDefault="007B364B" w:rsidP="007B364B">
      <w:pPr>
        <w:numPr>
          <w:ilvl w:val="0"/>
          <w:numId w:val="65"/>
        </w:numPr>
        <w:spacing w:before="100" w:beforeAutospacing="1" w:after="100" w:afterAutospacing="1"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kern w:val="0"/>
          <w14:ligatures w14:val="none"/>
        </w:rPr>
        <w:t>β = [β₁, β₂, ..., β_p] are feature coefficients</w:t>
      </w:r>
    </w:p>
    <w:p w14:paraId="6EA9AD4A" w14:textId="77777777" w:rsidR="007B364B" w:rsidRPr="001553FD" w:rsidRDefault="007B364B" w:rsidP="007B364B">
      <w:pPr>
        <w:spacing w:before="100" w:beforeAutospacing="1" w:after="100" w:afterAutospacing="1"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b/>
          <w:bCs/>
          <w:kern w:val="0"/>
          <w14:ligatures w14:val="none"/>
        </w:rPr>
        <w:t>Key property:</w:t>
      </w:r>
      <w:r w:rsidRPr="001553FD">
        <w:rPr>
          <w:rFonts w:asciiTheme="majorBidi" w:eastAsia="Times New Roman" w:hAnsiTheme="majorBidi" w:cstheme="majorBidi"/>
          <w:kern w:val="0"/>
          <w14:ligatures w14:val="none"/>
        </w:rPr>
        <w:t xml:space="preserve"> The L1 penalty |βⱼ| has a sharp corner at zero, causing many coefficients to be exactly zero at the optimal solution—automatic feature selection. In contrast, L2 penalty (Ridge) shrinks coefficients toward but not to zero.</w:t>
      </w:r>
    </w:p>
    <w:p w14:paraId="7E69F494" w14:textId="77777777" w:rsidR="007B364B" w:rsidRPr="001553FD" w:rsidRDefault="007B364B" w:rsidP="007B364B">
      <w:pPr>
        <w:spacing w:before="100" w:beforeAutospacing="1" w:after="100" w:afterAutospacing="1"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b/>
          <w:bCs/>
          <w:kern w:val="0"/>
          <w14:ligatures w14:val="none"/>
        </w:rPr>
        <w:t>Cross-validation for λ selection:</w:t>
      </w:r>
    </w:p>
    <w:p w14:paraId="41D8C5FB" w14:textId="77777777" w:rsidR="007B364B" w:rsidRPr="001553FD" w:rsidRDefault="007B364B" w:rsidP="007B36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Theme="majorBidi" w:eastAsia="Times New Roman" w:hAnsiTheme="majorBidi" w:cstheme="majorBidi"/>
          <w:color w:val="383A42"/>
          <w:kern w:val="0"/>
          <w:sz w:val="20"/>
          <w:szCs w:val="20"/>
          <w14:ligatures w14:val="none"/>
        </w:rPr>
      </w:pPr>
      <w:r w:rsidRPr="001553FD">
        <w:rPr>
          <w:rFonts w:asciiTheme="majorBidi" w:eastAsia="Times New Roman" w:hAnsiTheme="majorBidi" w:cstheme="majorBidi"/>
          <w:color w:val="383A42"/>
          <w:kern w:val="0"/>
          <w:sz w:val="20"/>
          <w:szCs w:val="20"/>
          <w14:ligatures w14:val="none"/>
        </w:rPr>
        <w:lastRenderedPageBreak/>
        <w:t>For λ in {1e-4, 1e-3, 1e-2, 1e-1, 1, 10}:</w:t>
      </w:r>
    </w:p>
    <w:p w14:paraId="342FFD89" w14:textId="77777777" w:rsidR="007B364B" w:rsidRPr="001553FD" w:rsidRDefault="007B364B" w:rsidP="007B36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Theme="majorBidi" w:eastAsia="Times New Roman" w:hAnsiTheme="majorBidi" w:cstheme="majorBidi"/>
          <w:color w:val="383A42"/>
          <w:kern w:val="0"/>
          <w:sz w:val="20"/>
          <w:szCs w:val="20"/>
          <w14:ligatures w14:val="none"/>
        </w:rPr>
      </w:pPr>
      <w:r w:rsidRPr="001553FD">
        <w:rPr>
          <w:rFonts w:asciiTheme="majorBidi" w:eastAsia="Times New Roman" w:hAnsiTheme="majorBidi" w:cstheme="majorBidi"/>
          <w:color w:val="383A42"/>
          <w:kern w:val="0"/>
          <w:sz w:val="20"/>
          <w:szCs w:val="20"/>
          <w14:ligatures w14:val="none"/>
        </w:rPr>
        <w:t xml:space="preserve">    1. Perform 5-fold cross-validation on training set</w:t>
      </w:r>
    </w:p>
    <w:p w14:paraId="301E31F5" w14:textId="77777777" w:rsidR="007B364B" w:rsidRPr="001553FD" w:rsidRDefault="007B364B" w:rsidP="007B36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Theme="majorBidi" w:eastAsia="Times New Roman" w:hAnsiTheme="majorBidi" w:cstheme="majorBidi"/>
          <w:color w:val="383A42"/>
          <w:kern w:val="0"/>
          <w:sz w:val="20"/>
          <w:szCs w:val="20"/>
          <w14:ligatures w14:val="none"/>
        </w:rPr>
      </w:pPr>
      <w:r w:rsidRPr="001553FD">
        <w:rPr>
          <w:rFonts w:asciiTheme="majorBidi" w:eastAsia="Times New Roman" w:hAnsiTheme="majorBidi" w:cstheme="majorBidi"/>
          <w:color w:val="383A42"/>
          <w:kern w:val="0"/>
          <w:sz w:val="20"/>
          <w:szCs w:val="20"/>
          <w14:ligatures w14:val="none"/>
        </w:rPr>
        <w:t xml:space="preserve">    2. Compute mean CV accuracy</w:t>
      </w:r>
    </w:p>
    <w:p w14:paraId="116F5EE5" w14:textId="77777777" w:rsidR="007B364B" w:rsidRPr="001553FD" w:rsidRDefault="007B364B" w:rsidP="007B36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Theme="majorBidi" w:eastAsia="Times New Roman" w:hAnsiTheme="majorBidi" w:cstheme="majorBidi"/>
          <w:color w:val="383A42"/>
          <w:kern w:val="0"/>
          <w:sz w:val="20"/>
          <w:szCs w:val="20"/>
          <w14:ligatures w14:val="none"/>
        </w:rPr>
      </w:pPr>
      <w:r w:rsidRPr="001553FD">
        <w:rPr>
          <w:rFonts w:asciiTheme="majorBidi" w:eastAsia="Times New Roman" w:hAnsiTheme="majorBidi" w:cstheme="majorBidi"/>
          <w:color w:val="383A42"/>
          <w:kern w:val="0"/>
          <w:sz w:val="20"/>
          <w:szCs w:val="20"/>
          <w14:ligatures w14:val="none"/>
        </w:rPr>
        <w:t xml:space="preserve">    3. Select λ with best CV performance</w:t>
      </w:r>
    </w:p>
    <w:p w14:paraId="78983754" w14:textId="77777777" w:rsidR="007B364B" w:rsidRPr="001553FD" w:rsidRDefault="007B364B" w:rsidP="007B36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Theme="majorBidi" w:eastAsia="Times New Roman" w:hAnsiTheme="majorBidi" w:cstheme="majorBidi"/>
          <w:color w:val="383A42"/>
          <w:kern w:val="0"/>
          <w:sz w:val="20"/>
          <w:szCs w:val="20"/>
          <w14:ligatures w14:val="none"/>
        </w:rPr>
      </w:pPr>
      <w:r w:rsidRPr="001553FD">
        <w:rPr>
          <w:rFonts w:asciiTheme="majorBidi" w:eastAsia="Times New Roman" w:hAnsiTheme="majorBidi" w:cstheme="majorBidi"/>
          <w:color w:val="383A42"/>
          <w:kern w:val="0"/>
          <w:sz w:val="20"/>
          <w:szCs w:val="20"/>
          <w14:ligatures w14:val="none"/>
        </w:rPr>
        <w:t xml:space="preserve">    </w:t>
      </w:r>
    </w:p>
    <w:p w14:paraId="028F7DF1" w14:textId="77777777" w:rsidR="007B364B" w:rsidRPr="001553FD" w:rsidRDefault="007B364B" w:rsidP="007B36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Theme="majorBidi" w:eastAsia="Times New Roman" w:hAnsiTheme="majorBidi" w:cstheme="majorBidi"/>
          <w:color w:val="383A42"/>
          <w:kern w:val="0"/>
          <w:sz w:val="20"/>
          <w:szCs w:val="20"/>
          <w14:ligatures w14:val="none"/>
        </w:rPr>
      </w:pPr>
      <w:r w:rsidRPr="001553FD">
        <w:rPr>
          <w:rFonts w:asciiTheme="majorBidi" w:eastAsia="Times New Roman" w:hAnsiTheme="majorBidi" w:cstheme="majorBidi"/>
          <w:color w:val="383A42"/>
          <w:kern w:val="0"/>
          <w:sz w:val="20"/>
          <w:szCs w:val="20"/>
          <w14:ligatures w14:val="none"/>
        </w:rPr>
        <w:t>Use selected λ to train on full training set</w:t>
      </w:r>
    </w:p>
    <w:p w14:paraId="55DF33BB" w14:textId="77777777" w:rsidR="007B364B" w:rsidRPr="001553FD" w:rsidRDefault="007B364B" w:rsidP="007B364B">
      <w:pPr>
        <w:spacing w:before="100" w:beforeAutospacing="1" w:after="100" w:afterAutospacing="1"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b/>
          <w:bCs/>
          <w:kern w:val="0"/>
          <w14:ligatures w14:val="none"/>
        </w:rPr>
        <w:t>Implementation:</w:t>
      </w:r>
    </w:p>
    <w:p w14:paraId="6ED07B14" w14:textId="77777777" w:rsidR="007B364B" w:rsidRPr="001553FD" w:rsidRDefault="007B364B" w:rsidP="007B364B">
      <w:pPr>
        <w:numPr>
          <w:ilvl w:val="0"/>
          <w:numId w:val="66"/>
        </w:numPr>
        <w:spacing w:before="100" w:beforeAutospacing="1" w:after="100" w:afterAutospacing="1"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b/>
          <w:bCs/>
          <w:kern w:val="0"/>
          <w14:ligatures w14:val="none"/>
        </w:rPr>
        <w:t>Solver:</w:t>
      </w:r>
      <w:r w:rsidRPr="001553FD">
        <w:rPr>
          <w:rFonts w:asciiTheme="majorBidi" w:eastAsia="Times New Roman" w:hAnsiTheme="majorBidi" w:cstheme="majorBidi"/>
          <w:kern w:val="0"/>
          <w14:ligatures w14:val="none"/>
        </w:rPr>
        <w:t xml:space="preserve"> LIBLINEAR (efficient for L1 logistic regression)</w:t>
      </w:r>
    </w:p>
    <w:p w14:paraId="4F0E9F8E" w14:textId="77777777" w:rsidR="007B364B" w:rsidRPr="001553FD" w:rsidRDefault="007B364B" w:rsidP="007B364B">
      <w:pPr>
        <w:numPr>
          <w:ilvl w:val="0"/>
          <w:numId w:val="66"/>
        </w:numPr>
        <w:spacing w:before="100" w:beforeAutospacing="1" w:after="100" w:afterAutospacing="1"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b/>
          <w:bCs/>
          <w:kern w:val="0"/>
          <w14:ligatures w14:val="none"/>
        </w:rPr>
        <w:t>Class weights:</w:t>
      </w:r>
      <w:r w:rsidRPr="001553FD">
        <w:rPr>
          <w:rFonts w:asciiTheme="majorBidi" w:eastAsia="Times New Roman" w:hAnsiTheme="majorBidi" w:cstheme="majorBidi"/>
          <w:kern w:val="0"/>
          <w14:ligatures w14:val="none"/>
        </w:rPr>
        <w:t xml:space="preserve"> Balanced (to handle slight class imbalance)</w:t>
      </w:r>
    </w:p>
    <w:p w14:paraId="7F0BFCFF" w14:textId="77777777" w:rsidR="007B364B" w:rsidRPr="001553FD" w:rsidRDefault="007B364B" w:rsidP="007B364B">
      <w:pPr>
        <w:numPr>
          <w:ilvl w:val="0"/>
          <w:numId w:val="66"/>
        </w:numPr>
        <w:spacing w:before="100" w:beforeAutospacing="1" w:after="100" w:afterAutospacing="1"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b/>
          <w:bCs/>
          <w:kern w:val="0"/>
          <w14:ligatures w14:val="none"/>
        </w:rPr>
        <w:t>Convergence tolerance:</w:t>
      </w:r>
      <w:r w:rsidRPr="001553FD">
        <w:rPr>
          <w:rFonts w:asciiTheme="majorBidi" w:eastAsia="Times New Roman" w:hAnsiTheme="majorBidi" w:cstheme="majorBidi"/>
          <w:kern w:val="0"/>
          <w14:ligatures w14:val="none"/>
        </w:rPr>
        <w:t xml:space="preserve"> 1e-4</w:t>
      </w:r>
    </w:p>
    <w:p w14:paraId="09F5D0DB" w14:textId="77777777" w:rsidR="007B364B" w:rsidRPr="001553FD" w:rsidRDefault="007B364B" w:rsidP="007B364B">
      <w:pPr>
        <w:numPr>
          <w:ilvl w:val="0"/>
          <w:numId w:val="66"/>
        </w:numPr>
        <w:spacing w:before="100" w:beforeAutospacing="1" w:after="100" w:afterAutospacing="1"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b/>
          <w:bCs/>
          <w:kern w:val="0"/>
          <w14:ligatures w14:val="none"/>
        </w:rPr>
        <w:t>Max iterations:</w:t>
      </w:r>
      <w:r w:rsidRPr="001553FD">
        <w:rPr>
          <w:rFonts w:asciiTheme="majorBidi" w:eastAsia="Times New Roman" w:hAnsiTheme="majorBidi" w:cstheme="majorBidi"/>
          <w:kern w:val="0"/>
          <w14:ligatures w14:val="none"/>
        </w:rPr>
        <w:t xml:space="preserve"> 1000</w:t>
      </w:r>
    </w:p>
    <w:p w14:paraId="365A0BBF" w14:textId="77777777" w:rsidR="007B364B" w:rsidRPr="001553FD" w:rsidRDefault="007B364B" w:rsidP="007B364B">
      <w:pPr>
        <w:spacing w:before="100" w:beforeAutospacing="1" w:after="100" w:afterAutospacing="1"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b/>
          <w:bCs/>
          <w:kern w:val="0"/>
          <w14:ligatures w14:val="none"/>
        </w:rPr>
        <w:t>Results:</w:t>
      </w:r>
    </w:p>
    <w:p w14:paraId="37815BFB" w14:textId="77777777" w:rsidR="007B364B" w:rsidRPr="001553FD" w:rsidRDefault="007B364B" w:rsidP="007B364B">
      <w:pPr>
        <w:numPr>
          <w:ilvl w:val="0"/>
          <w:numId w:val="67"/>
        </w:numPr>
        <w:spacing w:before="100" w:beforeAutospacing="1" w:after="100" w:afterAutospacing="1"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b/>
          <w:bCs/>
          <w:kern w:val="0"/>
          <w14:ligatures w14:val="none"/>
        </w:rPr>
        <w:t>Optimal λ:</w:t>
      </w:r>
      <w:r w:rsidRPr="001553FD">
        <w:rPr>
          <w:rFonts w:asciiTheme="majorBidi" w:eastAsia="Times New Roman" w:hAnsiTheme="majorBidi" w:cstheme="majorBidi"/>
          <w:kern w:val="0"/>
          <w14:ligatures w14:val="none"/>
        </w:rPr>
        <w:t xml:space="preserve"> 0.01 (selected via cross-validation)</w:t>
      </w:r>
    </w:p>
    <w:p w14:paraId="78B26B7F" w14:textId="77777777" w:rsidR="007B364B" w:rsidRPr="001553FD" w:rsidRDefault="007B364B" w:rsidP="007B364B">
      <w:pPr>
        <w:numPr>
          <w:ilvl w:val="0"/>
          <w:numId w:val="67"/>
        </w:numPr>
        <w:spacing w:before="100" w:beforeAutospacing="1" w:after="100" w:afterAutospacing="1"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b/>
          <w:bCs/>
          <w:kern w:val="0"/>
          <w14:ligatures w14:val="none"/>
        </w:rPr>
        <w:t>Sparse solution:</w:t>
      </w:r>
      <w:r w:rsidRPr="001553FD">
        <w:rPr>
          <w:rFonts w:asciiTheme="majorBidi" w:eastAsia="Times New Roman" w:hAnsiTheme="majorBidi" w:cstheme="majorBidi"/>
          <w:kern w:val="0"/>
          <w14:ligatures w14:val="none"/>
        </w:rPr>
        <w:t xml:space="preserve"> 347 features have non-zero coefficients, 1737 set to zero</w:t>
      </w:r>
    </w:p>
    <w:p w14:paraId="6FD2D3A1" w14:textId="77777777" w:rsidR="007B364B" w:rsidRPr="001553FD" w:rsidRDefault="007B364B" w:rsidP="007B364B">
      <w:pPr>
        <w:numPr>
          <w:ilvl w:val="0"/>
          <w:numId w:val="67"/>
        </w:numPr>
        <w:spacing w:before="100" w:beforeAutospacing="1" w:after="100" w:afterAutospacing="1"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b/>
          <w:bCs/>
          <w:kern w:val="0"/>
          <w14:ligatures w14:val="none"/>
        </w:rPr>
        <w:t>Top features by |coefficient|:</w:t>
      </w:r>
      <w:r w:rsidRPr="001553FD">
        <w:rPr>
          <w:rFonts w:asciiTheme="majorBidi" w:eastAsia="Times New Roman" w:hAnsiTheme="majorBidi" w:cstheme="majorBidi"/>
          <w:kern w:val="0"/>
          <w14:ligatures w14:val="none"/>
        </w:rPr>
        <w:t xml:space="preserve"> GLCM Contrast (β=2.84), Intensity Std (β=2.31), Gabor λ=2,θ=90° (β=2.08), Shape Eccentricity (β=1.92)</w:t>
      </w:r>
    </w:p>
    <w:p w14:paraId="060DC84B" w14:textId="77777777" w:rsidR="007B364B" w:rsidRPr="001553FD" w:rsidRDefault="007B364B" w:rsidP="007B364B">
      <w:pPr>
        <w:numPr>
          <w:ilvl w:val="0"/>
          <w:numId w:val="67"/>
        </w:numPr>
        <w:spacing w:before="100" w:beforeAutospacing="1" w:after="100" w:afterAutospacing="1"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b/>
          <w:bCs/>
          <w:kern w:val="0"/>
          <w14:ligatures w14:val="none"/>
        </w:rPr>
        <w:t>Computational time:</w:t>
      </w:r>
      <w:r w:rsidRPr="001553FD">
        <w:rPr>
          <w:rFonts w:asciiTheme="majorBidi" w:eastAsia="Times New Roman" w:hAnsiTheme="majorBidi" w:cstheme="majorBidi"/>
          <w:kern w:val="0"/>
          <w14:ligatures w14:val="none"/>
        </w:rPr>
        <w:t xml:space="preserve"> 7.8 seconds</w:t>
      </w:r>
    </w:p>
    <w:p w14:paraId="59C9A203" w14:textId="77777777" w:rsidR="007B364B" w:rsidRPr="001553FD" w:rsidRDefault="007B364B" w:rsidP="007B364B">
      <w:pPr>
        <w:numPr>
          <w:ilvl w:val="0"/>
          <w:numId w:val="67"/>
        </w:numPr>
        <w:spacing w:before="100" w:beforeAutospacing="1" w:after="100" w:afterAutospacing="1"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b/>
          <w:bCs/>
          <w:kern w:val="0"/>
          <w14:ligatures w14:val="none"/>
        </w:rPr>
        <w:t>Feature ranking:</w:t>
      </w:r>
      <w:r w:rsidRPr="001553FD">
        <w:rPr>
          <w:rFonts w:asciiTheme="majorBidi" w:eastAsia="Times New Roman" w:hAnsiTheme="majorBidi" w:cstheme="majorBidi"/>
          <w:kern w:val="0"/>
          <w14:ligatures w14:val="none"/>
        </w:rPr>
        <w:t xml:space="preserve"> By absolute coefficient value</w:t>
      </w:r>
    </w:p>
    <w:p w14:paraId="275932D8" w14:textId="77777777" w:rsidR="007B364B" w:rsidRPr="001553FD" w:rsidRDefault="007B364B" w:rsidP="007B364B">
      <w:pPr>
        <w:spacing w:before="100" w:beforeAutospacing="1" w:after="100" w:afterAutospacing="1"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b/>
          <w:bCs/>
          <w:kern w:val="0"/>
          <w14:ligatures w14:val="none"/>
        </w:rPr>
        <w:t>Advantages:</w:t>
      </w:r>
    </w:p>
    <w:p w14:paraId="24005592" w14:textId="77777777" w:rsidR="007B364B" w:rsidRPr="001553FD" w:rsidRDefault="007B364B" w:rsidP="007B364B">
      <w:pPr>
        <w:numPr>
          <w:ilvl w:val="0"/>
          <w:numId w:val="68"/>
        </w:numPr>
        <w:spacing w:before="100" w:beforeAutospacing="1" w:after="100" w:afterAutospacing="1"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kern w:val="0"/>
          <w14:ligatures w14:val="none"/>
        </w:rPr>
        <w:t>Automatic feature selection (sparse solution)</w:t>
      </w:r>
    </w:p>
    <w:p w14:paraId="3BDF985B" w14:textId="77777777" w:rsidR="007B364B" w:rsidRPr="001553FD" w:rsidRDefault="007B364B" w:rsidP="007B364B">
      <w:pPr>
        <w:numPr>
          <w:ilvl w:val="0"/>
          <w:numId w:val="68"/>
        </w:numPr>
        <w:spacing w:before="100" w:beforeAutospacing="1" w:after="100" w:afterAutospacing="1"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kern w:val="0"/>
          <w14:ligatures w14:val="none"/>
        </w:rPr>
        <w:t>Theoretical guarantees under certain conditions (sparse ground truth)</w:t>
      </w:r>
    </w:p>
    <w:p w14:paraId="0BE4BE7E" w14:textId="77777777" w:rsidR="007B364B" w:rsidRPr="001553FD" w:rsidRDefault="007B364B" w:rsidP="007B364B">
      <w:pPr>
        <w:numPr>
          <w:ilvl w:val="0"/>
          <w:numId w:val="68"/>
        </w:numPr>
        <w:spacing w:before="100" w:beforeAutospacing="1" w:after="100" w:afterAutospacing="1"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kern w:val="0"/>
          <w14:ligatures w14:val="none"/>
        </w:rPr>
        <w:t>Balances prediction accuracy and sparsity</w:t>
      </w:r>
    </w:p>
    <w:p w14:paraId="616C9CAC" w14:textId="77777777" w:rsidR="007B364B" w:rsidRPr="001553FD" w:rsidRDefault="007B364B" w:rsidP="007B364B">
      <w:pPr>
        <w:numPr>
          <w:ilvl w:val="0"/>
          <w:numId w:val="68"/>
        </w:numPr>
        <w:spacing w:before="100" w:beforeAutospacing="1" w:after="100" w:afterAutospacing="1"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kern w:val="0"/>
          <w14:ligatures w14:val="none"/>
        </w:rPr>
        <w:t>Handles multicollinearity well</w:t>
      </w:r>
    </w:p>
    <w:p w14:paraId="1EC35578" w14:textId="77777777" w:rsidR="007B364B" w:rsidRPr="001553FD" w:rsidRDefault="007B364B" w:rsidP="007B364B">
      <w:pPr>
        <w:spacing w:before="100" w:beforeAutospacing="1" w:after="100" w:afterAutospacing="1"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b/>
          <w:bCs/>
          <w:kern w:val="0"/>
          <w14:ligatures w14:val="none"/>
        </w:rPr>
        <w:t>Limitations:</w:t>
      </w:r>
    </w:p>
    <w:p w14:paraId="46B28E0C" w14:textId="77777777" w:rsidR="007B364B" w:rsidRPr="001553FD" w:rsidRDefault="007B364B" w:rsidP="007B364B">
      <w:pPr>
        <w:numPr>
          <w:ilvl w:val="0"/>
          <w:numId w:val="69"/>
        </w:numPr>
        <w:spacing w:before="100" w:beforeAutospacing="1" w:after="100" w:afterAutospacing="1"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kern w:val="0"/>
          <w14:ligatures w14:val="none"/>
        </w:rPr>
        <w:t>Linear model (logistic regression)—may miss non-linear patterns</w:t>
      </w:r>
    </w:p>
    <w:p w14:paraId="4B0037B4" w14:textId="77777777" w:rsidR="007B364B" w:rsidRPr="001553FD" w:rsidRDefault="007B364B" w:rsidP="007B364B">
      <w:pPr>
        <w:numPr>
          <w:ilvl w:val="0"/>
          <w:numId w:val="69"/>
        </w:numPr>
        <w:spacing w:before="100" w:beforeAutospacing="1" w:after="100" w:afterAutospacing="1"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kern w:val="0"/>
          <w14:ligatures w14:val="none"/>
        </w:rPr>
        <w:t>Tends to select one feature from correlated groups arbitrarily</w:t>
      </w:r>
    </w:p>
    <w:p w14:paraId="6265C9F5" w14:textId="77777777" w:rsidR="007B364B" w:rsidRPr="001553FD" w:rsidRDefault="007B364B" w:rsidP="007B364B">
      <w:pPr>
        <w:numPr>
          <w:ilvl w:val="0"/>
          <w:numId w:val="69"/>
        </w:numPr>
        <w:spacing w:before="100" w:beforeAutospacing="1" w:after="100" w:afterAutospacing="1"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kern w:val="0"/>
          <w14:ligatures w14:val="none"/>
        </w:rPr>
        <w:t>Sensitive to feature scaling (we normalize before LASSO)</w:t>
      </w:r>
    </w:p>
    <w:p w14:paraId="7601A679" w14:textId="77777777" w:rsidR="007B364B" w:rsidRPr="001553FD" w:rsidRDefault="007B364B" w:rsidP="007B364B">
      <w:pPr>
        <w:spacing w:before="100" w:beforeAutospacing="1" w:after="100" w:afterAutospacing="1"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b/>
          <w:bCs/>
          <w:kern w:val="0"/>
          <w14:ligatures w14:val="none"/>
        </w:rPr>
        <w:t>Why include LASSO?</w:t>
      </w:r>
      <w:r w:rsidRPr="001553FD">
        <w:rPr>
          <w:rFonts w:asciiTheme="majorBidi" w:eastAsia="Times New Roman" w:hAnsiTheme="majorBidi" w:cstheme="majorBidi"/>
          <w:kern w:val="0"/>
          <w14:ligatures w14:val="none"/>
        </w:rPr>
        <w:t xml:space="preserve"> LASSO operates on a different mathematical principle (sparsity-inducing L1 penalty) than statistical tests (F-Score), greedy wrappers (RFE), or tree splits. It identifies features that work well together in a linear combination, complementing methods that rank features independently.</w:t>
      </w:r>
    </w:p>
    <w:p w14:paraId="385C746E" w14:textId="77777777" w:rsidR="007B364B" w:rsidRPr="001553FD" w:rsidRDefault="007B364B" w:rsidP="007B364B">
      <w:pPr>
        <w:pStyle w:val="Heading2"/>
        <w:rPr>
          <w:rFonts w:asciiTheme="majorBidi" w:hAnsiTheme="majorBidi" w:cstheme="majorBidi"/>
        </w:rPr>
      </w:pPr>
      <w:bookmarkStart w:id="30" w:name="_Toc217266188"/>
      <w:r w:rsidRPr="001553FD">
        <w:rPr>
          <w:rFonts w:asciiTheme="majorBidi" w:hAnsiTheme="majorBidi" w:cstheme="majorBidi"/>
        </w:rPr>
        <w:t>4.5 Dimensionality Reduction with PCA</w:t>
      </w:r>
      <w:bookmarkEnd w:id="30"/>
    </w:p>
    <w:p w14:paraId="4DEB7F32" w14:textId="77777777" w:rsidR="007B364B" w:rsidRPr="001553FD" w:rsidRDefault="007B364B" w:rsidP="007B364B">
      <w:pPr>
        <w:spacing w:before="100" w:beforeAutospacing="1" w:after="100" w:afterAutospacing="1"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kern w:val="0"/>
          <w14:ligatures w14:val="none"/>
        </w:rPr>
        <w:t>Principal Component Analysis (PCA) performs unsupervised linear dimensionality reduction by projecting data onto orthogonal directions of maximum variance.</w:t>
      </w:r>
    </w:p>
    <w:p w14:paraId="5E7B75D5" w14:textId="77777777" w:rsidR="007B364B" w:rsidRPr="001553FD" w:rsidRDefault="007B364B" w:rsidP="007B364B">
      <w:pPr>
        <w:spacing w:before="100" w:beforeAutospacing="1" w:after="100" w:afterAutospacing="1"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b/>
          <w:bCs/>
          <w:kern w:val="0"/>
          <w14:ligatures w14:val="none"/>
        </w:rPr>
        <w:lastRenderedPageBreak/>
        <w:t>Mathematical formulation:</w:t>
      </w:r>
    </w:p>
    <w:p w14:paraId="41644FF5" w14:textId="77777777" w:rsidR="007B364B" w:rsidRPr="001553FD" w:rsidRDefault="007B364B" w:rsidP="007B364B">
      <w:pPr>
        <w:numPr>
          <w:ilvl w:val="0"/>
          <w:numId w:val="70"/>
        </w:numPr>
        <w:spacing w:before="100" w:beforeAutospacing="1" w:after="100" w:afterAutospacing="1"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b/>
          <w:bCs/>
          <w:kern w:val="0"/>
          <w14:ligatures w14:val="none"/>
        </w:rPr>
        <w:t>Center data:</w:t>
      </w:r>
      <w:r w:rsidRPr="001553FD">
        <w:rPr>
          <w:rFonts w:asciiTheme="majorBidi" w:eastAsia="Times New Roman" w:hAnsiTheme="majorBidi" w:cstheme="majorBidi"/>
          <w:kern w:val="0"/>
          <w14:ligatures w14:val="none"/>
        </w:rPr>
        <w:t xml:space="preserve"> </w:t>
      </w:r>
      <w:proofErr w:type="spellStart"/>
      <w:r w:rsidRPr="001553FD">
        <w:rPr>
          <w:rFonts w:asciiTheme="majorBidi" w:eastAsia="Times New Roman" w:hAnsiTheme="majorBidi" w:cstheme="majorBidi"/>
          <w:kern w:val="0"/>
          <w14:ligatures w14:val="none"/>
        </w:rPr>
        <w:t>X_centered</w:t>
      </w:r>
      <w:proofErr w:type="spellEnd"/>
      <w:r w:rsidRPr="001553FD">
        <w:rPr>
          <w:rFonts w:asciiTheme="majorBidi" w:eastAsia="Times New Roman" w:hAnsiTheme="majorBidi" w:cstheme="majorBidi"/>
          <w:kern w:val="0"/>
          <w14:ligatures w14:val="none"/>
        </w:rPr>
        <w:t xml:space="preserve"> = X − mean(X)</w:t>
      </w:r>
    </w:p>
    <w:p w14:paraId="405C5334" w14:textId="77777777" w:rsidR="007B364B" w:rsidRPr="001553FD" w:rsidRDefault="007B364B" w:rsidP="007B364B">
      <w:pPr>
        <w:numPr>
          <w:ilvl w:val="0"/>
          <w:numId w:val="70"/>
        </w:numPr>
        <w:spacing w:before="100" w:beforeAutospacing="1" w:after="100" w:afterAutospacing="1"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b/>
          <w:bCs/>
          <w:kern w:val="0"/>
          <w14:ligatures w14:val="none"/>
        </w:rPr>
        <w:t>Compute covariance matrix:</w:t>
      </w:r>
      <w:r w:rsidRPr="001553FD">
        <w:rPr>
          <w:rFonts w:asciiTheme="majorBidi" w:eastAsia="Times New Roman" w:hAnsiTheme="majorBidi" w:cstheme="majorBidi"/>
          <w:kern w:val="0"/>
          <w14:ligatures w14:val="none"/>
        </w:rPr>
        <w:t xml:space="preserve"> Σ = (1/n)·</w:t>
      </w:r>
      <w:proofErr w:type="spellStart"/>
      <w:r w:rsidRPr="001553FD">
        <w:rPr>
          <w:rFonts w:asciiTheme="majorBidi" w:eastAsia="Times New Roman" w:hAnsiTheme="majorBidi" w:cstheme="majorBidi"/>
          <w:kern w:val="0"/>
          <w14:ligatures w14:val="none"/>
        </w:rPr>
        <w:t>X_centered^T·X_centered</w:t>
      </w:r>
      <w:proofErr w:type="spellEnd"/>
    </w:p>
    <w:p w14:paraId="30F0CCA1" w14:textId="77777777" w:rsidR="007B364B" w:rsidRPr="001553FD" w:rsidRDefault="007B364B" w:rsidP="007B364B">
      <w:pPr>
        <w:numPr>
          <w:ilvl w:val="0"/>
          <w:numId w:val="70"/>
        </w:numPr>
        <w:spacing w:before="100" w:beforeAutospacing="1" w:after="100" w:afterAutospacing="1"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b/>
          <w:bCs/>
          <w:kern w:val="0"/>
          <w14:ligatures w14:val="none"/>
        </w:rPr>
        <w:t>Eigenvalue decomposition:</w:t>
      </w:r>
      <w:r w:rsidRPr="001553FD">
        <w:rPr>
          <w:rFonts w:asciiTheme="majorBidi" w:eastAsia="Times New Roman" w:hAnsiTheme="majorBidi" w:cstheme="majorBidi"/>
          <w:kern w:val="0"/>
          <w14:ligatures w14:val="none"/>
        </w:rPr>
        <w:t xml:space="preserve"> </w:t>
      </w:r>
      <w:proofErr w:type="spellStart"/>
      <w:r w:rsidRPr="001553FD">
        <w:rPr>
          <w:rFonts w:asciiTheme="majorBidi" w:eastAsia="Times New Roman" w:hAnsiTheme="majorBidi" w:cstheme="majorBidi"/>
          <w:kern w:val="0"/>
          <w14:ligatures w14:val="none"/>
        </w:rPr>
        <w:t>Σ·v</w:t>
      </w:r>
      <w:proofErr w:type="spellEnd"/>
      <w:r w:rsidRPr="001553FD">
        <w:rPr>
          <w:rFonts w:asciiTheme="majorBidi" w:eastAsia="Times New Roman" w:hAnsiTheme="majorBidi" w:cstheme="majorBidi"/>
          <w:kern w:val="0"/>
          <w14:ligatures w14:val="none"/>
        </w:rPr>
        <w:t xml:space="preserve">ᵢ = λᵢ·vᵢ </w:t>
      </w:r>
    </w:p>
    <w:p w14:paraId="20E7150E" w14:textId="77777777" w:rsidR="007B364B" w:rsidRPr="001553FD" w:rsidRDefault="007B364B" w:rsidP="007B364B">
      <w:pPr>
        <w:numPr>
          <w:ilvl w:val="1"/>
          <w:numId w:val="70"/>
        </w:numPr>
        <w:spacing w:before="100" w:beforeAutospacing="1" w:after="100" w:afterAutospacing="1"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kern w:val="0"/>
          <w14:ligatures w14:val="none"/>
        </w:rPr>
        <w:t xml:space="preserve">Eigenvalues λᵢ represent variance along principal component </w:t>
      </w:r>
      <w:proofErr w:type="spellStart"/>
      <w:r w:rsidRPr="001553FD">
        <w:rPr>
          <w:rFonts w:asciiTheme="majorBidi" w:eastAsia="Times New Roman" w:hAnsiTheme="majorBidi" w:cstheme="majorBidi"/>
          <w:kern w:val="0"/>
          <w14:ligatures w14:val="none"/>
        </w:rPr>
        <w:t>i</w:t>
      </w:r>
      <w:proofErr w:type="spellEnd"/>
    </w:p>
    <w:p w14:paraId="5C1F8862" w14:textId="77777777" w:rsidR="007B364B" w:rsidRPr="001553FD" w:rsidRDefault="007B364B" w:rsidP="007B364B">
      <w:pPr>
        <w:numPr>
          <w:ilvl w:val="1"/>
          <w:numId w:val="70"/>
        </w:numPr>
        <w:spacing w:before="100" w:beforeAutospacing="1" w:after="100" w:afterAutospacing="1"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kern w:val="0"/>
          <w14:ligatures w14:val="none"/>
        </w:rPr>
        <w:t>Eigenvectors vᵢ define principal component directions</w:t>
      </w:r>
    </w:p>
    <w:p w14:paraId="40C010B0" w14:textId="77777777" w:rsidR="007B364B" w:rsidRPr="001553FD" w:rsidRDefault="007B364B" w:rsidP="007B364B">
      <w:pPr>
        <w:numPr>
          <w:ilvl w:val="0"/>
          <w:numId w:val="70"/>
        </w:numPr>
        <w:spacing w:before="100" w:beforeAutospacing="1" w:after="100" w:afterAutospacing="1"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b/>
          <w:bCs/>
          <w:kern w:val="0"/>
          <w14:ligatures w14:val="none"/>
        </w:rPr>
        <w:t>Sort by eigenvalue:</w:t>
      </w:r>
      <w:r w:rsidRPr="001553FD">
        <w:rPr>
          <w:rFonts w:asciiTheme="majorBidi" w:eastAsia="Times New Roman" w:hAnsiTheme="majorBidi" w:cstheme="majorBidi"/>
          <w:kern w:val="0"/>
          <w14:ligatures w14:val="none"/>
        </w:rPr>
        <w:t xml:space="preserve"> λ₁ ≥ λ₂ ≥ ... ≥ </w:t>
      </w:r>
      <w:proofErr w:type="spellStart"/>
      <w:r w:rsidRPr="001553FD">
        <w:rPr>
          <w:rFonts w:asciiTheme="majorBidi" w:eastAsia="Times New Roman" w:hAnsiTheme="majorBidi" w:cstheme="majorBidi"/>
          <w:kern w:val="0"/>
          <w14:ligatures w14:val="none"/>
        </w:rPr>
        <w:t>λ_p</w:t>
      </w:r>
      <w:proofErr w:type="spellEnd"/>
      <w:r w:rsidRPr="001553FD">
        <w:rPr>
          <w:rFonts w:asciiTheme="majorBidi" w:eastAsia="Times New Roman" w:hAnsiTheme="majorBidi" w:cstheme="majorBidi"/>
          <w:kern w:val="0"/>
          <w14:ligatures w14:val="none"/>
        </w:rPr>
        <w:t xml:space="preserve"> (descending variance)</w:t>
      </w:r>
    </w:p>
    <w:p w14:paraId="234CF7CC" w14:textId="77777777" w:rsidR="007B364B" w:rsidRPr="001553FD" w:rsidRDefault="007B364B" w:rsidP="007B364B">
      <w:pPr>
        <w:numPr>
          <w:ilvl w:val="0"/>
          <w:numId w:val="70"/>
        </w:numPr>
        <w:spacing w:before="100" w:beforeAutospacing="1" w:after="100" w:afterAutospacing="1"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b/>
          <w:bCs/>
          <w:kern w:val="0"/>
          <w14:ligatures w14:val="none"/>
        </w:rPr>
        <w:t>Select components:</w:t>
      </w:r>
      <w:r w:rsidRPr="001553FD">
        <w:rPr>
          <w:rFonts w:asciiTheme="majorBidi" w:eastAsia="Times New Roman" w:hAnsiTheme="majorBidi" w:cstheme="majorBidi"/>
          <w:kern w:val="0"/>
          <w14:ligatures w14:val="none"/>
        </w:rPr>
        <w:t xml:space="preserve"> Choose first k components capturing ≥95% cumulative variance: </w:t>
      </w:r>
      <w:r w:rsidRPr="001553FD">
        <w:rPr>
          <w:rFonts w:asciiTheme="majorBidi" w:eastAsia="Times New Roman" w:hAnsiTheme="majorBidi" w:cstheme="majorBidi"/>
          <w:b/>
          <w:bCs/>
          <w:kern w:val="0"/>
          <w14:ligatures w14:val="none"/>
        </w:rPr>
        <w:t xml:space="preserve">k = </w:t>
      </w:r>
      <w:proofErr w:type="spellStart"/>
      <w:r w:rsidRPr="001553FD">
        <w:rPr>
          <w:rFonts w:asciiTheme="majorBidi" w:eastAsia="Times New Roman" w:hAnsiTheme="majorBidi" w:cstheme="majorBidi"/>
          <w:b/>
          <w:bCs/>
          <w:kern w:val="0"/>
          <w14:ligatures w14:val="none"/>
        </w:rPr>
        <w:t>argmin_j</w:t>
      </w:r>
      <w:proofErr w:type="spellEnd"/>
      <w:r w:rsidRPr="001553FD">
        <w:rPr>
          <w:rFonts w:asciiTheme="majorBidi" w:eastAsia="Times New Roman" w:hAnsiTheme="majorBidi" w:cstheme="majorBidi"/>
          <w:b/>
          <w:bCs/>
          <w:kern w:val="0"/>
          <w14:ligatures w14:val="none"/>
        </w:rPr>
        <w:t xml:space="preserve"> { Σᵢ₌₁ʲ λᵢ / Σᵢ₌₁ᵖ λᵢ ≥ 0.95 }</w:t>
      </w:r>
    </w:p>
    <w:p w14:paraId="5ACB0800" w14:textId="77777777" w:rsidR="007B364B" w:rsidRPr="001553FD" w:rsidRDefault="007B364B" w:rsidP="007B364B">
      <w:pPr>
        <w:numPr>
          <w:ilvl w:val="0"/>
          <w:numId w:val="70"/>
        </w:numPr>
        <w:spacing w:before="100" w:beforeAutospacing="1" w:after="100" w:afterAutospacing="1"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b/>
          <w:bCs/>
          <w:kern w:val="0"/>
          <w14:ligatures w14:val="none"/>
        </w:rPr>
        <w:t>Project data:</w:t>
      </w:r>
      <w:r w:rsidRPr="001553FD">
        <w:rPr>
          <w:rFonts w:asciiTheme="majorBidi" w:eastAsia="Times New Roman" w:hAnsiTheme="majorBidi" w:cstheme="majorBidi"/>
          <w:kern w:val="0"/>
          <w14:ligatures w14:val="none"/>
        </w:rPr>
        <w:t xml:space="preserve"> </w:t>
      </w:r>
      <w:proofErr w:type="spellStart"/>
      <w:r w:rsidRPr="001553FD">
        <w:rPr>
          <w:rFonts w:asciiTheme="majorBidi" w:eastAsia="Times New Roman" w:hAnsiTheme="majorBidi" w:cstheme="majorBidi"/>
          <w:kern w:val="0"/>
          <w14:ligatures w14:val="none"/>
        </w:rPr>
        <w:t>X_pca</w:t>
      </w:r>
      <w:proofErr w:type="spellEnd"/>
      <w:r w:rsidRPr="001553FD">
        <w:rPr>
          <w:rFonts w:asciiTheme="majorBidi" w:eastAsia="Times New Roman" w:hAnsiTheme="majorBidi" w:cstheme="majorBidi"/>
          <w:kern w:val="0"/>
          <w14:ligatures w14:val="none"/>
        </w:rPr>
        <w:t xml:space="preserve"> = </w:t>
      </w:r>
      <w:proofErr w:type="spellStart"/>
      <w:r w:rsidRPr="001553FD">
        <w:rPr>
          <w:rFonts w:asciiTheme="majorBidi" w:eastAsia="Times New Roman" w:hAnsiTheme="majorBidi" w:cstheme="majorBidi"/>
          <w:kern w:val="0"/>
          <w14:ligatures w14:val="none"/>
        </w:rPr>
        <w:t>X_centered</w:t>
      </w:r>
      <w:proofErr w:type="spellEnd"/>
      <w:r w:rsidRPr="001553FD">
        <w:rPr>
          <w:rFonts w:asciiTheme="majorBidi" w:eastAsia="Times New Roman" w:hAnsiTheme="majorBidi" w:cstheme="majorBidi"/>
          <w:kern w:val="0"/>
          <w14:ligatures w14:val="none"/>
        </w:rPr>
        <w:t xml:space="preserve"> · [v₁ v₂ ... </w:t>
      </w:r>
      <w:proofErr w:type="spellStart"/>
      <w:r w:rsidRPr="001553FD">
        <w:rPr>
          <w:rFonts w:asciiTheme="majorBidi" w:eastAsia="Times New Roman" w:hAnsiTheme="majorBidi" w:cstheme="majorBidi"/>
          <w:kern w:val="0"/>
          <w14:ligatures w14:val="none"/>
        </w:rPr>
        <w:t>v_k</w:t>
      </w:r>
      <w:proofErr w:type="spellEnd"/>
      <w:r w:rsidRPr="001553FD">
        <w:rPr>
          <w:rFonts w:asciiTheme="majorBidi" w:eastAsia="Times New Roman" w:hAnsiTheme="majorBidi" w:cstheme="majorBidi"/>
          <w:kern w:val="0"/>
          <w14:ligatures w14:val="none"/>
        </w:rPr>
        <w:t>]</w:t>
      </w:r>
    </w:p>
    <w:p w14:paraId="39FEDF5D" w14:textId="77777777" w:rsidR="007B364B" w:rsidRPr="001553FD" w:rsidRDefault="007B364B" w:rsidP="007B364B">
      <w:pPr>
        <w:spacing w:before="100" w:beforeAutospacing="1" w:after="100" w:afterAutospacing="1"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b/>
          <w:bCs/>
          <w:kern w:val="0"/>
          <w14:ligatures w14:val="none"/>
        </w:rPr>
        <w:t>Implementation:</w:t>
      </w:r>
    </w:p>
    <w:p w14:paraId="01CBB3D4" w14:textId="77777777" w:rsidR="007B364B" w:rsidRPr="001553FD" w:rsidRDefault="007B364B" w:rsidP="007B364B">
      <w:pPr>
        <w:numPr>
          <w:ilvl w:val="0"/>
          <w:numId w:val="71"/>
        </w:numPr>
        <w:spacing w:before="100" w:beforeAutospacing="1" w:after="100" w:afterAutospacing="1"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b/>
          <w:bCs/>
          <w:kern w:val="0"/>
          <w14:ligatures w14:val="none"/>
        </w:rPr>
        <w:t>Variance threshold:</w:t>
      </w:r>
      <w:r w:rsidRPr="001553FD">
        <w:rPr>
          <w:rFonts w:asciiTheme="majorBidi" w:eastAsia="Times New Roman" w:hAnsiTheme="majorBidi" w:cstheme="majorBidi"/>
          <w:kern w:val="0"/>
          <w14:ligatures w14:val="none"/>
        </w:rPr>
        <w:t xml:space="preserve"> 95% (captures most discriminative information while reducing noise)</w:t>
      </w:r>
    </w:p>
    <w:p w14:paraId="7EBE729A" w14:textId="77777777" w:rsidR="007B364B" w:rsidRPr="001553FD" w:rsidRDefault="007B364B" w:rsidP="007B364B">
      <w:pPr>
        <w:numPr>
          <w:ilvl w:val="0"/>
          <w:numId w:val="71"/>
        </w:numPr>
        <w:spacing w:before="100" w:beforeAutospacing="1" w:after="100" w:afterAutospacing="1"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b/>
          <w:bCs/>
          <w:kern w:val="0"/>
          <w14:ligatures w14:val="none"/>
        </w:rPr>
        <w:t>Standardization:</w:t>
      </w:r>
      <w:r w:rsidRPr="001553FD">
        <w:rPr>
          <w:rFonts w:asciiTheme="majorBidi" w:eastAsia="Times New Roman" w:hAnsiTheme="majorBidi" w:cstheme="majorBidi"/>
          <w:kern w:val="0"/>
          <w14:ligatures w14:val="none"/>
        </w:rPr>
        <w:t xml:space="preserve"> Features standardized before PCA (zero mean, unit variance)</w:t>
      </w:r>
    </w:p>
    <w:p w14:paraId="6B3F6CB0" w14:textId="77777777" w:rsidR="007B364B" w:rsidRPr="001553FD" w:rsidRDefault="007B364B" w:rsidP="007B364B">
      <w:pPr>
        <w:numPr>
          <w:ilvl w:val="0"/>
          <w:numId w:val="71"/>
        </w:numPr>
        <w:spacing w:before="100" w:beforeAutospacing="1" w:after="100" w:afterAutospacing="1"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b/>
          <w:bCs/>
          <w:kern w:val="0"/>
          <w14:ligatures w14:val="none"/>
        </w:rPr>
        <w:t>Singular Value Decomposition:</w:t>
      </w:r>
      <w:r w:rsidRPr="001553FD">
        <w:rPr>
          <w:rFonts w:asciiTheme="majorBidi" w:eastAsia="Times New Roman" w:hAnsiTheme="majorBidi" w:cstheme="majorBidi"/>
          <w:kern w:val="0"/>
          <w14:ligatures w14:val="none"/>
        </w:rPr>
        <w:t xml:space="preserve"> Used for numerical stability (instead of </w:t>
      </w:r>
      <w:proofErr w:type="spellStart"/>
      <w:r w:rsidRPr="001553FD">
        <w:rPr>
          <w:rFonts w:asciiTheme="majorBidi" w:eastAsia="Times New Roman" w:hAnsiTheme="majorBidi" w:cstheme="majorBidi"/>
          <w:kern w:val="0"/>
          <w14:ligatures w14:val="none"/>
        </w:rPr>
        <w:t>eigendecomposition</w:t>
      </w:r>
      <w:proofErr w:type="spellEnd"/>
      <w:r w:rsidRPr="001553FD">
        <w:rPr>
          <w:rFonts w:asciiTheme="majorBidi" w:eastAsia="Times New Roman" w:hAnsiTheme="majorBidi" w:cstheme="majorBidi"/>
          <w:kern w:val="0"/>
          <w14:ligatures w14:val="none"/>
        </w:rPr>
        <w:t>)</w:t>
      </w:r>
    </w:p>
    <w:p w14:paraId="7B399EAF" w14:textId="77777777" w:rsidR="007B364B" w:rsidRPr="001553FD" w:rsidRDefault="007B364B" w:rsidP="007B364B">
      <w:pPr>
        <w:spacing w:before="100" w:beforeAutospacing="1" w:after="100" w:afterAutospacing="1"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b/>
          <w:bCs/>
          <w:kern w:val="0"/>
          <w14:ligatures w14:val="none"/>
        </w:rPr>
        <w:t>Results:</w:t>
      </w:r>
    </w:p>
    <w:p w14:paraId="6C899E6D" w14:textId="77777777" w:rsidR="007B364B" w:rsidRPr="001553FD" w:rsidRDefault="007B364B" w:rsidP="007B364B">
      <w:pPr>
        <w:numPr>
          <w:ilvl w:val="0"/>
          <w:numId w:val="72"/>
        </w:numPr>
        <w:spacing w:before="100" w:beforeAutospacing="1" w:after="100" w:afterAutospacing="1"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b/>
          <w:bCs/>
          <w:kern w:val="0"/>
          <w14:ligatures w14:val="none"/>
        </w:rPr>
        <w:t>Components selected:</w:t>
      </w:r>
      <w:r w:rsidRPr="001553FD">
        <w:rPr>
          <w:rFonts w:asciiTheme="majorBidi" w:eastAsia="Times New Roman" w:hAnsiTheme="majorBidi" w:cstheme="majorBidi"/>
          <w:kern w:val="0"/>
          <w14:ligatures w14:val="none"/>
        </w:rPr>
        <w:t xml:space="preserve"> k = 426 components capture 95% of variance</w:t>
      </w:r>
    </w:p>
    <w:p w14:paraId="768FA95D" w14:textId="77777777" w:rsidR="007B364B" w:rsidRPr="001553FD" w:rsidRDefault="007B364B" w:rsidP="007B364B">
      <w:pPr>
        <w:numPr>
          <w:ilvl w:val="0"/>
          <w:numId w:val="72"/>
        </w:numPr>
        <w:spacing w:before="100" w:beforeAutospacing="1" w:after="100" w:afterAutospacing="1"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b/>
          <w:bCs/>
          <w:kern w:val="0"/>
          <w14:ligatures w14:val="none"/>
        </w:rPr>
        <w:t>Dimensionality reduction:</w:t>
      </w:r>
      <w:r w:rsidRPr="001553FD">
        <w:rPr>
          <w:rFonts w:asciiTheme="majorBidi" w:eastAsia="Times New Roman" w:hAnsiTheme="majorBidi" w:cstheme="majorBidi"/>
          <w:kern w:val="0"/>
          <w14:ligatures w14:val="none"/>
        </w:rPr>
        <w:t xml:space="preserve"> 2084 → 426 (79.6% reduction)</w:t>
      </w:r>
    </w:p>
    <w:p w14:paraId="0061590A" w14:textId="77777777" w:rsidR="007B364B" w:rsidRPr="001553FD" w:rsidRDefault="007B364B" w:rsidP="007B364B">
      <w:pPr>
        <w:numPr>
          <w:ilvl w:val="0"/>
          <w:numId w:val="72"/>
        </w:numPr>
        <w:spacing w:before="100" w:beforeAutospacing="1" w:after="100" w:afterAutospacing="1"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b/>
          <w:bCs/>
          <w:kern w:val="0"/>
          <w14:ligatures w14:val="none"/>
        </w:rPr>
        <w:t>Computational time:</w:t>
      </w:r>
      <w:r w:rsidRPr="001553FD">
        <w:rPr>
          <w:rFonts w:asciiTheme="majorBidi" w:eastAsia="Times New Roman" w:hAnsiTheme="majorBidi" w:cstheme="majorBidi"/>
          <w:kern w:val="0"/>
          <w14:ligatures w14:val="none"/>
        </w:rPr>
        <w:t xml:space="preserve"> 0.7 seconds</w:t>
      </w:r>
    </w:p>
    <w:p w14:paraId="31A178AD" w14:textId="77777777" w:rsidR="007B364B" w:rsidRPr="001553FD" w:rsidRDefault="007B364B" w:rsidP="007B364B">
      <w:pPr>
        <w:numPr>
          <w:ilvl w:val="0"/>
          <w:numId w:val="72"/>
        </w:numPr>
        <w:spacing w:before="100" w:beforeAutospacing="1" w:after="100" w:afterAutospacing="1"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b/>
          <w:bCs/>
          <w:kern w:val="0"/>
          <w14:ligatures w14:val="none"/>
        </w:rPr>
        <w:t>Scree plot:</w:t>
      </w:r>
      <w:r w:rsidRPr="001553FD">
        <w:rPr>
          <w:rFonts w:asciiTheme="majorBidi" w:eastAsia="Times New Roman" w:hAnsiTheme="majorBidi" w:cstheme="majorBidi"/>
          <w:kern w:val="0"/>
          <w14:ligatures w14:val="none"/>
        </w:rPr>
        <w:t xml:space="preserve"> Sharp elbow around component 50, gradual decline after</w:t>
      </w:r>
    </w:p>
    <w:p w14:paraId="1A9F467D" w14:textId="77777777" w:rsidR="007B364B" w:rsidRPr="001553FD" w:rsidRDefault="007B364B" w:rsidP="007B364B">
      <w:pPr>
        <w:spacing w:before="100" w:beforeAutospacing="1" w:after="100" w:afterAutospacing="1"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b/>
          <w:bCs/>
          <w:kern w:val="0"/>
          <w14:ligatures w14:val="none"/>
        </w:rPr>
        <w:t>Warning encountered:</w:t>
      </w:r>
      <w:r w:rsidRPr="001553FD">
        <w:rPr>
          <w:rFonts w:asciiTheme="majorBidi" w:eastAsia="Times New Roman" w:hAnsiTheme="majorBidi" w:cstheme="majorBidi"/>
          <w:kern w:val="0"/>
          <w14:ligatures w14:val="none"/>
        </w:rPr>
        <w:t xml:space="preserve"> "Columns of X are linearly dependent to within machine precision. Using only the first 1072 components to compute TSQUARED."</w:t>
      </w:r>
    </w:p>
    <w:p w14:paraId="6B5FEFC4" w14:textId="77777777" w:rsidR="007B364B" w:rsidRPr="001553FD" w:rsidRDefault="007B364B" w:rsidP="007B364B">
      <w:pPr>
        <w:numPr>
          <w:ilvl w:val="0"/>
          <w:numId w:val="73"/>
        </w:numPr>
        <w:spacing w:before="100" w:beforeAutospacing="1" w:after="100" w:afterAutospacing="1"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kern w:val="0"/>
          <w14:ligatures w14:val="none"/>
        </w:rPr>
        <w:t>This indicates some features are perfectly collinear</w:t>
      </w:r>
    </w:p>
    <w:p w14:paraId="5A7E218C" w14:textId="77777777" w:rsidR="007B364B" w:rsidRPr="001553FD" w:rsidRDefault="007B364B" w:rsidP="007B364B">
      <w:pPr>
        <w:numPr>
          <w:ilvl w:val="0"/>
          <w:numId w:val="73"/>
        </w:numPr>
        <w:spacing w:before="100" w:beforeAutospacing="1" w:after="100" w:afterAutospacing="1"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kern w:val="0"/>
          <w14:ligatures w14:val="none"/>
        </w:rPr>
        <w:t>Not problematic; PCA handles this gracefully by using effective rank</w:t>
      </w:r>
    </w:p>
    <w:p w14:paraId="33D9CEB4" w14:textId="77777777" w:rsidR="007B364B" w:rsidRPr="001553FD" w:rsidRDefault="007B364B" w:rsidP="007B364B">
      <w:pPr>
        <w:spacing w:before="100" w:beforeAutospacing="1" w:after="100" w:afterAutospacing="1"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b/>
          <w:bCs/>
          <w:kern w:val="0"/>
          <w14:ligatures w14:val="none"/>
        </w:rPr>
        <w:t>Advantages:</w:t>
      </w:r>
    </w:p>
    <w:p w14:paraId="45DB96DF" w14:textId="77777777" w:rsidR="007B364B" w:rsidRPr="001553FD" w:rsidRDefault="007B364B" w:rsidP="007B364B">
      <w:pPr>
        <w:numPr>
          <w:ilvl w:val="0"/>
          <w:numId w:val="74"/>
        </w:numPr>
        <w:spacing w:before="100" w:beforeAutospacing="1" w:after="100" w:afterAutospacing="1"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kern w:val="0"/>
          <w14:ligatures w14:val="none"/>
        </w:rPr>
        <w:t>Decorrelates features (orthogonal components)</w:t>
      </w:r>
    </w:p>
    <w:p w14:paraId="1437CDCB" w14:textId="77777777" w:rsidR="007B364B" w:rsidRPr="001553FD" w:rsidRDefault="007B364B" w:rsidP="007B364B">
      <w:pPr>
        <w:numPr>
          <w:ilvl w:val="0"/>
          <w:numId w:val="74"/>
        </w:numPr>
        <w:spacing w:before="100" w:beforeAutospacing="1" w:after="100" w:afterAutospacing="1"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kern w:val="0"/>
          <w14:ligatures w14:val="none"/>
        </w:rPr>
        <w:t>Reduces noise (low-variance components often correspond to noise)</w:t>
      </w:r>
    </w:p>
    <w:p w14:paraId="3BDEA3FC" w14:textId="77777777" w:rsidR="007B364B" w:rsidRPr="001553FD" w:rsidRDefault="007B364B" w:rsidP="007B364B">
      <w:pPr>
        <w:numPr>
          <w:ilvl w:val="0"/>
          <w:numId w:val="74"/>
        </w:numPr>
        <w:spacing w:before="100" w:beforeAutospacing="1" w:after="100" w:afterAutospacing="1"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kern w:val="0"/>
          <w14:ligatures w14:val="none"/>
        </w:rPr>
        <w:t>Unsupervised (doesn't use labels, prevents overfitting to training set)</w:t>
      </w:r>
    </w:p>
    <w:p w14:paraId="6745E013" w14:textId="77777777" w:rsidR="007B364B" w:rsidRPr="001553FD" w:rsidRDefault="007B364B" w:rsidP="007B364B">
      <w:pPr>
        <w:numPr>
          <w:ilvl w:val="0"/>
          <w:numId w:val="74"/>
        </w:numPr>
        <w:spacing w:before="100" w:beforeAutospacing="1" w:after="100" w:afterAutospacing="1"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kern w:val="0"/>
          <w14:ligatures w14:val="none"/>
        </w:rPr>
        <w:t>Preprocessing for SVM (improves kernel computation efficiency)</w:t>
      </w:r>
    </w:p>
    <w:p w14:paraId="7EB21775" w14:textId="77777777" w:rsidR="007B364B" w:rsidRPr="001553FD" w:rsidRDefault="007B364B" w:rsidP="007B364B">
      <w:pPr>
        <w:spacing w:before="100" w:beforeAutospacing="1" w:after="100" w:afterAutospacing="1"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b/>
          <w:bCs/>
          <w:kern w:val="0"/>
          <w14:ligatures w14:val="none"/>
        </w:rPr>
        <w:t>Limitations:</w:t>
      </w:r>
    </w:p>
    <w:p w14:paraId="113AEC8D" w14:textId="77777777" w:rsidR="007B364B" w:rsidRPr="001553FD" w:rsidRDefault="007B364B" w:rsidP="007B364B">
      <w:pPr>
        <w:numPr>
          <w:ilvl w:val="0"/>
          <w:numId w:val="75"/>
        </w:numPr>
        <w:spacing w:before="100" w:beforeAutospacing="1" w:after="100" w:afterAutospacing="1"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kern w:val="0"/>
          <w14:ligatures w14:val="none"/>
        </w:rPr>
        <w:t>Linear transformation (may not capture non-linear manifold structure)</w:t>
      </w:r>
    </w:p>
    <w:p w14:paraId="1C91993E" w14:textId="77777777" w:rsidR="007B364B" w:rsidRPr="001553FD" w:rsidRDefault="007B364B" w:rsidP="007B364B">
      <w:pPr>
        <w:numPr>
          <w:ilvl w:val="0"/>
          <w:numId w:val="75"/>
        </w:numPr>
        <w:spacing w:before="100" w:beforeAutospacing="1" w:after="100" w:afterAutospacing="1"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kern w:val="0"/>
          <w14:ligatures w14:val="none"/>
        </w:rPr>
        <w:t>Components are linear combinations of all features (not interpretable)</w:t>
      </w:r>
    </w:p>
    <w:p w14:paraId="18B0A5F5" w14:textId="77777777" w:rsidR="007B364B" w:rsidRPr="001553FD" w:rsidRDefault="007B364B" w:rsidP="007B364B">
      <w:pPr>
        <w:numPr>
          <w:ilvl w:val="0"/>
          <w:numId w:val="75"/>
        </w:numPr>
        <w:spacing w:before="100" w:beforeAutospacing="1" w:after="100" w:afterAutospacing="1"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kern w:val="0"/>
          <w14:ligatures w14:val="none"/>
        </w:rPr>
        <w:t>Doesn't directly optimize for classification (variance ≠ discriminability)</w:t>
      </w:r>
    </w:p>
    <w:p w14:paraId="4BDB77F4" w14:textId="77777777" w:rsidR="007B364B" w:rsidRPr="001553FD" w:rsidRDefault="007B364B" w:rsidP="007B364B">
      <w:pPr>
        <w:spacing w:before="100" w:beforeAutospacing="1" w:after="100" w:afterAutospacing="1"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b/>
          <w:bCs/>
          <w:kern w:val="0"/>
          <w14:ligatures w14:val="none"/>
        </w:rPr>
        <w:lastRenderedPageBreak/>
        <w:t>Why include PCA?</w:t>
      </w:r>
      <w:r w:rsidRPr="001553FD">
        <w:rPr>
          <w:rFonts w:asciiTheme="majorBidi" w:eastAsia="Times New Roman" w:hAnsiTheme="majorBidi" w:cstheme="majorBidi"/>
          <w:kern w:val="0"/>
          <w14:ligatures w14:val="none"/>
        </w:rPr>
        <w:t xml:space="preserve"> PCA serves dual purposes: (1) dimensionality reduction for computational efficiency, particularly for SVM which scales poorly with dimensions; (2) noise reduction by discarding low-variance components that often contain measurement noise rather than signal. While not a feature selection method per se (creates new features rather than selecting original ones), PCA complements our selection methods and is used specifically for SVM preprocessing.</w:t>
      </w:r>
    </w:p>
    <w:p w14:paraId="3D959E36" w14:textId="77777777" w:rsidR="007B364B" w:rsidRPr="001553FD" w:rsidRDefault="007B364B" w:rsidP="007B364B">
      <w:pPr>
        <w:pStyle w:val="Heading2"/>
        <w:rPr>
          <w:rFonts w:asciiTheme="majorBidi" w:hAnsiTheme="majorBidi" w:cstheme="majorBidi"/>
        </w:rPr>
      </w:pPr>
      <w:bookmarkStart w:id="31" w:name="_Toc217266189"/>
      <w:r w:rsidRPr="001553FD">
        <w:rPr>
          <w:rFonts w:asciiTheme="majorBidi" w:hAnsiTheme="majorBidi" w:cstheme="majorBidi"/>
        </w:rPr>
        <w:t>4.6 Variance &amp; Correlation Filtering</w:t>
      </w:r>
      <w:bookmarkEnd w:id="31"/>
    </w:p>
    <w:p w14:paraId="2FE35DE7" w14:textId="77777777" w:rsidR="007B364B" w:rsidRPr="001553FD" w:rsidRDefault="007B364B" w:rsidP="007B364B">
      <w:pPr>
        <w:spacing w:before="100" w:beforeAutospacing="1" w:after="100" w:afterAutospacing="1"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kern w:val="0"/>
          <w14:ligatures w14:val="none"/>
        </w:rPr>
        <w:t>Before applying sophisticated selection methods, we perform basic filtering to remove uninformative and redundant features—a preprocessing step that improves subsequent methods' efficiency and effectiveness.</w:t>
      </w:r>
    </w:p>
    <w:p w14:paraId="40962A0E" w14:textId="77777777" w:rsidR="007B364B" w:rsidRPr="001553FD" w:rsidRDefault="007B364B" w:rsidP="007B364B">
      <w:pPr>
        <w:spacing w:before="100" w:beforeAutospacing="1" w:after="100" w:afterAutospacing="1"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b/>
          <w:bCs/>
          <w:kern w:val="0"/>
          <w14:ligatures w14:val="none"/>
        </w:rPr>
        <w:t>4.6.1 Low-Variance Filtering</w:t>
      </w:r>
    </w:p>
    <w:p w14:paraId="5BD82B55" w14:textId="77777777" w:rsidR="007B364B" w:rsidRPr="001553FD" w:rsidRDefault="007B364B" w:rsidP="007B364B">
      <w:pPr>
        <w:spacing w:before="100" w:beforeAutospacing="1" w:after="100" w:afterAutospacing="1"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b/>
          <w:bCs/>
          <w:kern w:val="0"/>
          <w14:ligatures w14:val="none"/>
        </w:rPr>
        <w:t>Rationale:</w:t>
      </w:r>
      <w:r w:rsidRPr="001553FD">
        <w:rPr>
          <w:rFonts w:asciiTheme="majorBidi" w:eastAsia="Times New Roman" w:hAnsiTheme="majorBidi" w:cstheme="majorBidi"/>
          <w:kern w:val="0"/>
          <w14:ligatures w14:val="none"/>
        </w:rPr>
        <w:t xml:space="preserve"> Features with near-constant values across all samples provide no discriminative power. If a feature has the same value for 99% of samples, it cannot separate classes.</w:t>
      </w:r>
    </w:p>
    <w:p w14:paraId="0F034A54" w14:textId="77777777" w:rsidR="007B364B" w:rsidRPr="001553FD" w:rsidRDefault="007B364B" w:rsidP="007B364B">
      <w:pPr>
        <w:spacing w:before="100" w:beforeAutospacing="1" w:after="100" w:afterAutospacing="1"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b/>
          <w:bCs/>
          <w:kern w:val="0"/>
          <w14:ligatures w14:val="none"/>
        </w:rPr>
        <w:t>Algorithm:</w:t>
      </w:r>
    </w:p>
    <w:p w14:paraId="0C4721F4" w14:textId="77777777" w:rsidR="007B364B" w:rsidRPr="001553FD" w:rsidRDefault="007B364B" w:rsidP="007B36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Theme="majorBidi" w:eastAsia="Times New Roman" w:hAnsiTheme="majorBidi" w:cstheme="majorBidi"/>
          <w:color w:val="383A42"/>
          <w:kern w:val="0"/>
          <w:sz w:val="20"/>
          <w:szCs w:val="20"/>
          <w14:ligatures w14:val="none"/>
        </w:rPr>
      </w:pPr>
      <w:r w:rsidRPr="001553FD">
        <w:rPr>
          <w:rFonts w:asciiTheme="majorBidi" w:eastAsia="Times New Roman" w:hAnsiTheme="majorBidi" w:cstheme="majorBidi"/>
          <w:color w:val="383A42"/>
          <w:kern w:val="0"/>
          <w:sz w:val="20"/>
          <w:szCs w:val="20"/>
          <w14:ligatures w14:val="none"/>
        </w:rPr>
        <w:t>For each feature f in original 2767 features:</w:t>
      </w:r>
    </w:p>
    <w:p w14:paraId="1FEE5247" w14:textId="77777777" w:rsidR="007B364B" w:rsidRPr="001553FD" w:rsidRDefault="007B364B" w:rsidP="007B36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Theme="majorBidi" w:eastAsia="Times New Roman" w:hAnsiTheme="majorBidi" w:cstheme="majorBidi"/>
          <w:color w:val="383A42"/>
          <w:kern w:val="0"/>
          <w:sz w:val="20"/>
          <w:szCs w:val="20"/>
          <w14:ligatures w14:val="none"/>
        </w:rPr>
      </w:pPr>
      <w:r w:rsidRPr="001553FD">
        <w:rPr>
          <w:rFonts w:asciiTheme="majorBidi" w:eastAsia="Times New Roman" w:hAnsiTheme="majorBidi" w:cstheme="majorBidi"/>
          <w:color w:val="383A42"/>
          <w:kern w:val="0"/>
          <w:sz w:val="20"/>
          <w:szCs w:val="20"/>
          <w14:ligatures w14:val="none"/>
        </w:rPr>
        <w:t xml:space="preserve">    1. Compute variance: var(f) = (1/n) Σᵢ (fᵢ − mean(f))²</w:t>
      </w:r>
    </w:p>
    <w:p w14:paraId="14D72FF5" w14:textId="77777777" w:rsidR="007B364B" w:rsidRPr="001553FD" w:rsidRDefault="007B364B" w:rsidP="007B36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Theme="majorBidi" w:eastAsia="Times New Roman" w:hAnsiTheme="majorBidi" w:cstheme="majorBidi"/>
          <w:color w:val="383A42"/>
          <w:kern w:val="0"/>
          <w:sz w:val="20"/>
          <w:szCs w:val="20"/>
          <w14:ligatures w14:val="none"/>
        </w:rPr>
      </w:pPr>
      <w:r w:rsidRPr="001553FD">
        <w:rPr>
          <w:rFonts w:asciiTheme="majorBidi" w:eastAsia="Times New Roman" w:hAnsiTheme="majorBidi" w:cstheme="majorBidi"/>
          <w:color w:val="383A42"/>
          <w:kern w:val="0"/>
          <w:sz w:val="20"/>
          <w:szCs w:val="20"/>
          <w14:ligatures w14:val="none"/>
        </w:rPr>
        <w:t xml:space="preserve">    2. If var(f) &lt; threshold:</w:t>
      </w:r>
    </w:p>
    <w:p w14:paraId="1E578C65" w14:textId="77777777" w:rsidR="007B364B" w:rsidRPr="001553FD" w:rsidRDefault="007B364B" w:rsidP="007B36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Theme="majorBidi" w:eastAsia="Times New Roman" w:hAnsiTheme="majorBidi" w:cstheme="majorBidi"/>
          <w:color w:val="383A42"/>
          <w:kern w:val="0"/>
          <w:sz w:val="20"/>
          <w:szCs w:val="20"/>
          <w14:ligatures w14:val="none"/>
        </w:rPr>
      </w:pPr>
      <w:r w:rsidRPr="001553FD">
        <w:rPr>
          <w:rFonts w:asciiTheme="majorBidi" w:eastAsia="Times New Roman" w:hAnsiTheme="majorBidi" w:cstheme="majorBidi"/>
          <w:color w:val="383A42"/>
          <w:kern w:val="0"/>
          <w:sz w:val="20"/>
          <w:szCs w:val="20"/>
          <w14:ligatures w14:val="none"/>
        </w:rPr>
        <w:t xml:space="preserve">        Mark for removal</w:t>
      </w:r>
    </w:p>
    <w:p w14:paraId="1FB1AF9F" w14:textId="77777777" w:rsidR="007B364B" w:rsidRPr="001553FD" w:rsidRDefault="007B364B" w:rsidP="007B36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Theme="majorBidi" w:eastAsia="Times New Roman" w:hAnsiTheme="majorBidi" w:cstheme="majorBidi"/>
          <w:color w:val="383A42"/>
          <w:kern w:val="0"/>
          <w:sz w:val="20"/>
          <w:szCs w:val="20"/>
          <w14:ligatures w14:val="none"/>
        </w:rPr>
      </w:pPr>
      <w:r w:rsidRPr="001553FD">
        <w:rPr>
          <w:rFonts w:asciiTheme="majorBidi" w:eastAsia="Times New Roman" w:hAnsiTheme="majorBidi" w:cstheme="majorBidi"/>
          <w:color w:val="383A42"/>
          <w:kern w:val="0"/>
          <w:sz w:val="20"/>
          <w:szCs w:val="20"/>
          <w14:ligatures w14:val="none"/>
        </w:rPr>
        <w:t xml:space="preserve">    </w:t>
      </w:r>
    </w:p>
    <w:p w14:paraId="7EAB31B0" w14:textId="77777777" w:rsidR="007B364B" w:rsidRPr="001553FD" w:rsidRDefault="007B364B" w:rsidP="007B36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Theme="majorBidi" w:eastAsia="Times New Roman" w:hAnsiTheme="majorBidi" w:cstheme="majorBidi"/>
          <w:color w:val="383A42"/>
          <w:kern w:val="0"/>
          <w:sz w:val="20"/>
          <w:szCs w:val="20"/>
          <w14:ligatures w14:val="none"/>
        </w:rPr>
      </w:pPr>
      <w:r w:rsidRPr="001553FD">
        <w:rPr>
          <w:rFonts w:asciiTheme="majorBidi" w:eastAsia="Times New Roman" w:hAnsiTheme="majorBidi" w:cstheme="majorBidi"/>
          <w:color w:val="383A42"/>
          <w:kern w:val="0"/>
          <w:sz w:val="20"/>
          <w:szCs w:val="20"/>
          <w14:ligatures w14:val="none"/>
        </w:rPr>
        <w:t>Threshold: 0.001 (empirically chosen)</w:t>
      </w:r>
    </w:p>
    <w:p w14:paraId="089E1F5B" w14:textId="77777777" w:rsidR="007B364B" w:rsidRPr="001553FD" w:rsidRDefault="007B364B" w:rsidP="007B364B">
      <w:pPr>
        <w:spacing w:before="100" w:beforeAutospacing="1" w:after="100" w:afterAutospacing="1"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b/>
          <w:bCs/>
          <w:kern w:val="0"/>
          <w14:ligatures w14:val="none"/>
        </w:rPr>
        <w:t>Results:</w:t>
      </w:r>
    </w:p>
    <w:p w14:paraId="3525A79F" w14:textId="77777777" w:rsidR="007B364B" w:rsidRPr="001553FD" w:rsidRDefault="007B364B" w:rsidP="007B364B">
      <w:pPr>
        <w:numPr>
          <w:ilvl w:val="0"/>
          <w:numId w:val="76"/>
        </w:numPr>
        <w:spacing w:before="100" w:beforeAutospacing="1" w:after="100" w:afterAutospacing="1"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b/>
          <w:bCs/>
          <w:kern w:val="0"/>
          <w14:ligatures w14:val="none"/>
        </w:rPr>
        <w:t>Features removed:</w:t>
      </w:r>
      <w:r w:rsidRPr="001553FD">
        <w:rPr>
          <w:rFonts w:asciiTheme="majorBidi" w:eastAsia="Times New Roman" w:hAnsiTheme="majorBidi" w:cstheme="majorBidi"/>
          <w:kern w:val="0"/>
          <w14:ligatures w14:val="none"/>
        </w:rPr>
        <w:t xml:space="preserve"> 678 out of 2767 (24.5%)</w:t>
      </w:r>
    </w:p>
    <w:p w14:paraId="009C5622" w14:textId="77777777" w:rsidR="007B364B" w:rsidRPr="001553FD" w:rsidRDefault="007B364B" w:rsidP="007B364B">
      <w:pPr>
        <w:numPr>
          <w:ilvl w:val="0"/>
          <w:numId w:val="76"/>
        </w:numPr>
        <w:spacing w:before="100" w:beforeAutospacing="1" w:after="100" w:afterAutospacing="1"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b/>
          <w:bCs/>
          <w:kern w:val="0"/>
          <w14:ligatures w14:val="none"/>
        </w:rPr>
        <w:t>Remaining features:</w:t>
      </w:r>
      <w:r w:rsidRPr="001553FD">
        <w:rPr>
          <w:rFonts w:asciiTheme="majorBidi" w:eastAsia="Times New Roman" w:hAnsiTheme="majorBidi" w:cstheme="majorBidi"/>
          <w:kern w:val="0"/>
          <w14:ligatures w14:val="none"/>
        </w:rPr>
        <w:t xml:space="preserve"> 2089</w:t>
      </w:r>
    </w:p>
    <w:p w14:paraId="08A101E3" w14:textId="77777777" w:rsidR="007B364B" w:rsidRPr="001553FD" w:rsidRDefault="007B364B" w:rsidP="007B364B">
      <w:pPr>
        <w:numPr>
          <w:ilvl w:val="0"/>
          <w:numId w:val="76"/>
        </w:numPr>
        <w:spacing w:before="100" w:beforeAutospacing="1" w:after="100" w:afterAutospacing="1"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b/>
          <w:bCs/>
          <w:kern w:val="0"/>
          <w14:ligatures w14:val="none"/>
        </w:rPr>
        <w:t>Examples removed:</w:t>
      </w:r>
      <w:r w:rsidRPr="001553FD">
        <w:rPr>
          <w:rFonts w:asciiTheme="majorBidi" w:eastAsia="Times New Roman" w:hAnsiTheme="majorBidi" w:cstheme="majorBidi"/>
          <w:kern w:val="0"/>
          <w14:ligatures w14:val="none"/>
        </w:rPr>
        <w:t xml:space="preserve"> HOG bins with near-zero responses (in regions with no edges), LBP patterns that never occur, Gabor responses at frequencies not present in 128×128 images</w:t>
      </w:r>
    </w:p>
    <w:p w14:paraId="23D22966" w14:textId="77777777" w:rsidR="007B364B" w:rsidRPr="001553FD" w:rsidRDefault="007B364B" w:rsidP="007B364B">
      <w:pPr>
        <w:spacing w:before="100" w:beforeAutospacing="1" w:after="100" w:afterAutospacing="1"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b/>
          <w:bCs/>
          <w:kern w:val="0"/>
          <w14:ligatures w14:val="none"/>
        </w:rPr>
        <w:t>Computational time:</w:t>
      </w:r>
      <w:r w:rsidRPr="001553FD">
        <w:rPr>
          <w:rFonts w:asciiTheme="majorBidi" w:eastAsia="Times New Roman" w:hAnsiTheme="majorBidi" w:cstheme="majorBidi"/>
          <w:kern w:val="0"/>
          <w14:ligatures w14:val="none"/>
        </w:rPr>
        <w:t xml:space="preserve"> &lt;0.01 seconds</w:t>
      </w:r>
    </w:p>
    <w:p w14:paraId="508AFB6B" w14:textId="77777777" w:rsidR="007B364B" w:rsidRPr="001553FD" w:rsidRDefault="007B364B" w:rsidP="007B364B">
      <w:pPr>
        <w:spacing w:before="100" w:beforeAutospacing="1" w:after="100" w:afterAutospacing="1"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b/>
          <w:bCs/>
          <w:kern w:val="0"/>
          <w14:ligatures w14:val="none"/>
        </w:rPr>
        <w:t>4.6.2 High-Correlation Filtering</w:t>
      </w:r>
    </w:p>
    <w:p w14:paraId="7EDC1364" w14:textId="77777777" w:rsidR="007B364B" w:rsidRPr="001553FD" w:rsidRDefault="007B364B" w:rsidP="007B364B">
      <w:pPr>
        <w:spacing w:before="100" w:beforeAutospacing="1" w:after="100" w:afterAutospacing="1"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b/>
          <w:bCs/>
          <w:kern w:val="0"/>
          <w14:ligatures w14:val="none"/>
        </w:rPr>
        <w:t>Rationale:</w:t>
      </w:r>
      <w:r w:rsidRPr="001553FD">
        <w:rPr>
          <w:rFonts w:asciiTheme="majorBidi" w:eastAsia="Times New Roman" w:hAnsiTheme="majorBidi" w:cstheme="majorBidi"/>
          <w:kern w:val="0"/>
          <w14:ligatures w14:val="none"/>
        </w:rPr>
        <w:t xml:space="preserve"> Highly correlated features are redundant—they provide the same information. Keeping both increases dimensionality without adding new discriminative information and can destabilize some classifiers (e.g., causing multicollinearity in linear models).</w:t>
      </w:r>
    </w:p>
    <w:p w14:paraId="5BE0F1D7" w14:textId="77777777" w:rsidR="007B364B" w:rsidRPr="001553FD" w:rsidRDefault="007B364B" w:rsidP="007B364B">
      <w:pPr>
        <w:spacing w:before="100" w:beforeAutospacing="1" w:after="100" w:afterAutospacing="1"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b/>
          <w:bCs/>
          <w:kern w:val="0"/>
          <w14:ligatures w14:val="none"/>
        </w:rPr>
        <w:t>Algorithm:</w:t>
      </w:r>
    </w:p>
    <w:p w14:paraId="5FAAB186" w14:textId="77777777" w:rsidR="007B364B" w:rsidRPr="001553FD" w:rsidRDefault="007B364B" w:rsidP="007B36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Theme="majorBidi" w:eastAsia="Times New Roman" w:hAnsiTheme="majorBidi" w:cstheme="majorBidi"/>
          <w:color w:val="383A42"/>
          <w:kern w:val="0"/>
          <w:sz w:val="20"/>
          <w:szCs w:val="20"/>
          <w14:ligatures w14:val="none"/>
        </w:rPr>
      </w:pPr>
      <w:r w:rsidRPr="001553FD">
        <w:rPr>
          <w:rFonts w:asciiTheme="majorBidi" w:eastAsia="Times New Roman" w:hAnsiTheme="majorBidi" w:cstheme="majorBidi"/>
          <w:color w:val="383A42"/>
          <w:kern w:val="0"/>
          <w:sz w:val="20"/>
          <w:szCs w:val="20"/>
          <w14:ligatures w14:val="none"/>
        </w:rPr>
        <w:t>Compute correlation matrix: R[</w:t>
      </w:r>
      <w:proofErr w:type="spellStart"/>
      <w:r w:rsidRPr="001553FD">
        <w:rPr>
          <w:rFonts w:asciiTheme="majorBidi" w:eastAsia="Times New Roman" w:hAnsiTheme="majorBidi" w:cstheme="majorBidi"/>
          <w:color w:val="383A42"/>
          <w:kern w:val="0"/>
          <w:sz w:val="20"/>
          <w:szCs w:val="20"/>
          <w14:ligatures w14:val="none"/>
        </w:rPr>
        <w:t>i,j</w:t>
      </w:r>
      <w:proofErr w:type="spellEnd"/>
      <w:r w:rsidRPr="001553FD">
        <w:rPr>
          <w:rFonts w:asciiTheme="majorBidi" w:eastAsia="Times New Roman" w:hAnsiTheme="majorBidi" w:cstheme="majorBidi"/>
          <w:color w:val="383A42"/>
          <w:kern w:val="0"/>
          <w:sz w:val="20"/>
          <w:szCs w:val="20"/>
          <w14:ligatures w14:val="none"/>
        </w:rPr>
        <w:t xml:space="preserve">] = </w:t>
      </w:r>
      <w:proofErr w:type="spellStart"/>
      <w:r w:rsidRPr="001553FD">
        <w:rPr>
          <w:rFonts w:asciiTheme="majorBidi" w:eastAsia="Times New Roman" w:hAnsiTheme="majorBidi" w:cstheme="majorBidi"/>
          <w:color w:val="383A42"/>
          <w:kern w:val="0"/>
          <w:sz w:val="20"/>
          <w:szCs w:val="20"/>
          <w14:ligatures w14:val="none"/>
        </w:rPr>
        <w:t>corr</w:t>
      </w:r>
      <w:proofErr w:type="spellEnd"/>
      <w:r w:rsidRPr="001553FD">
        <w:rPr>
          <w:rFonts w:asciiTheme="majorBidi" w:eastAsia="Times New Roman" w:hAnsiTheme="majorBidi" w:cstheme="majorBidi"/>
          <w:color w:val="383A42"/>
          <w:kern w:val="0"/>
          <w:sz w:val="20"/>
          <w:szCs w:val="20"/>
          <w14:ligatures w14:val="none"/>
        </w:rPr>
        <w:t>(fᵢ, fⱼ)</w:t>
      </w:r>
    </w:p>
    <w:p w14:paraId="32695B84" w14:textId="77777777" w:rsidR="007B364B" w:rsidRPr="001553FD" w:rsidRDefault="007B364B" w:rsidP="007B36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Theme="majorBidi" w:eastAsia="Times New Roman" w:hAnsiTheme="majorBidi" w:cstheme="majorBidi"/>
          <w:color w:val="383A42"/>
          <w:kern w:val="0"/>
          <w:sz w:val="20"/>
          <w:szCs w:val="20"/>
          <w14:ligatures w14:val="none"/>
        </w:rPr>
      </w:pPr>
    </w:p>
    <w:p w14:paraId="0EE897C5" w14:textId="77777777" w:rsidR="007B364B" w:rsidRPr="001553FD" w:rsidRDefault="007B364B" w:rsidP="007B36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Theme="majorBidi" w:eastAsia="Times New Roman" w:hAnsiTheme="majorBidi" w:cstheme="majorBidi"/>
          <w:color w:val="383A42"/>
          <w:kern w:val="0"/>
          <w:sz w:val="20"/>
          <w:szCs w:val="20"/>
          <w14:ligatures w14:val="none"/>
        </w:rPr>
      </w:pPr>
      <w:r w:rsidRPr="001553FD">
        <w:rPr>
          <w:rFonts w:asciiTheme="majorBidi" w:eastAsia="Times New Roman" w:hAnsiTheme="majorBidi" w:cstheme="majorBidi"/>
          <w:color w:val="383A42"/>
          <w:kern w:val="0"/>
          <w:sz w:val="20"/>
          <w:szCs w:val="20"/>
          <w14:ligatures w14:val="none"/>
        </w:rPr>
        <w:lastRenderedPageBreak/>
        <w:t>For each pair (</w:t>
      </w:r>
      <w:proofErr w:type="spellStart"/>
      <w:r w:rsidRPr="001553FD">
        <w:rPr>
          <w:rFonts w:asciiTheme="majorBidi" w:eastAsia="Times New Roman" w:hAnsiTheme="majorBidi" w:cstheme="majorBidi"/>
          <w:color w:val="383A42"/>
          <w:kern w:val="0"/>
          <w:sz w:val="20"/>
          <w:szCs w:val="20"/>
          <w14:ligatures w14:val="none"/>
        </w:rPr>
        <w:t>i,j</w:t>
      </w:r>
      <w:proofErr w:type="spellEnd"/>
      <w:r w:rsidRPr="001553FD">
        <w:rPr>
          <w:rFonts w:asciiTheme="majorBidi" w:eastAsia="Times New Roman" w:hAnsiTheme="majorBidi" w:cstheme="majorBidi"/>
          <w:color w:val="383A42"/>
          <w:kern w:val="0"/>
          <w:sz w:val="20"/>
          <w:szCs w:val="20"/>
          <w14:ligatures w14:val="none"/>
        </w:rPr>
        <w:t xml:space="preserve">) where </w:t>
      </w:r>
      <w:proofErr w:type="spellStart"/>
      <w:r w:rsidRPr="001553FD">
        <w:rPr>
          <w:rFonts w:asciiTheme="majorBidi" w:eastAsia="Times New Roman" w:hAnsiTheme="majorBidi" w:cstheme="majorBidi"/>
          <w:color w:val="383A42"/>
          <w:kern w:val="0"/>
          <w:sz w:val="20"/>
          <w:szCs w:val="20"/>
          <w14:ligatures w14:val="none"/>
        </w:rPr>
        <w:t>i</w:t>
      </w:r>
      <w:proofErr w:type="spellEnd"/>
      <w:r w:rsidRPr="001553FD">
        <w:rPr>
          <w:rFonts w:asciiTheme="majorBidi" w:eastAsia="Times New Roman" w:hAnsiTheme="majorBidi" w:cstheme="majorBidi"/>
          <w:color w:val="383A42"/>
          <w:kern w:val="0"/>
          <w:sz w:val="20"/>
          <w:szCs w:val="20"/>
          <w14:ligatures w14:val="none"/>
        </w:rPr>
        <w:t xml:space="preserve"> &lt; j:</w:t>
      </w:r>
    </w:p>
    <w:p w14:paraId="0C13189E" w14:textId="77777777" w:rsidR="007B364B" w:rsidRPr="001553FD" w:rsidRDefault="007B364B" w:rsidP="007B36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Theme="majorBidi" w:eastAsia="Times New Roman" w:hAnsiTheme="majorBidi" w:cstheme="majorBidi"/>
          <w:color w:val="383A42"/>
          <w:kern w:val="0"/>
          <w:sz w:val="20"/>
          <w:szCs w:val="20"/>
          <w14:ligatures w14:val="none"/>
        </w:rPr>
      </w:pPr>
      <w:r w:rsidRPr="001553FD">
        <w:rPr>
          <w:rFonts w:asciiTheme="majorBidi" w:eastAsia="Times New Roman" w:hAnsiTheme="majorBidi" w:cstheme="majorBidi"/>
          <w:color w:val="383A42"/>
          <w:kern w:val="0"/>
          <w:sz w:val="20"/>
          <w:szCs w:val="20"/>
          <w14:ligatures w14:val="none"/>
        </w:rPr>
        <w:t xml:space="preserve">    If |R[</w:t>
      </w:r>
      <w:proofErr w:type="spellStart"/>
      <w:r w:rsidRPr="001553FD">
        <w:rPr>
          <w:rFonts w:asciiTheme="majorBidi" w:eastAsia="Times New Roman" w:hAnsiTheme="majorBidi" w:cstheme="majorBidi"/>
          <w:color w:val="383A42"/>
          <w:kern w:val="0"/>
          <w:sz w:val="20"/>
          <w:szCs w:val="20"/>
          <w14:ligatures w14:val="none"/>
        </w:rPr>
        <w:t>i,j</w:t>
      </w:r>
      <w:proofErr w:type="spellEnd"/>
      <w:r w:rsidRPr="001553FD">
        <w:rPr>
          <w:rFonts w:asciiTheme="majorBidi" w:eastAsia="Times New Roman" w:hAnsiTheme="majorBidi" w:cstheme="majorBidi"/>
          <w:color w:val="383A42"/>
          <w:kern w:val="0"/>
          <w:sz w:val="20"/>
          <w:szCs w:val="20"/>
          <w14:ligatures w14:val="none"/>
        </w:rPr>
        <w:t>]| &gt; threshold:</w:t>
      </w:r>
    </w:p>
    <w:p w14:paraId="53A413C7" w14:textId="77777777" w:rsidR="007B364B" w:rsidRPr="001553FD" w:rsidRDefault="007B364B" w:rsidP="007B36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Theme="majorBidi" w:eastAsia="Times New Roman" w:hAnsiTheme="majorBidi" w:cstheme="majorBidi"/>
          <w:color w:val="383A42"/>
          <w:kern w:val="0"/>
          <w:sz w:val="20"/>
          <w:szCs w:val="20"/>
          <w14:ligatures w14:val="none"/>
        </w:rPr>
      </w:pPr>
      <w:r w:rsidRPr="001553FD">
        <w:rPr>
          <w:rFonts w:asciiTheme="majorBidi" w:eastAsia="Times New Roman" w:hAnsiTheme="majorBidi" w:cstheme="majorBidi"/>
          <w:color w:val="383A42"/>
          <w:kern w:val="0"/>
          <w:sz w:val="20"/>
          <w:szCs w:val="20"/>
          <w14:ligatures w14:val="none"/>
        </w:rPr>
        <w:t xml:space="preserve">        Remove feature with lower variance</w:t>
      </w:r>
    </w:p>
    <w:p w14:paraId="5897A3D7" w14:textId="77777777" w:rsidR="007B364B" w:rsidRPr="001553FD" w:rsidRDefault="007B364B" w:rsidP="007B36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Theme="majorBidi" w:eastAsia="Times New Roman" w:hAnsiTheme="majorBidi" w:cstheme="majorBidi"/>
          <w:color w:val="383A42"/>
          <w:kern w:val="0"/>
          <w:sz w:val="20"/>
          <w:szCs w:val="20"/>
          <w14:ligatures w14:val="none"/>
        </w:rPr>
      </w:pPr>
      <w:r w:rsidRPr="001553FD">
        <w:rPr>
          <w:rFonts w:asciiTheme="majorBidi" w:eastAsia="Times New Roman" w:hAnsiTheme="majorBidi" w:cstheme="majorBidi"/>
          <w:color w:val="383A42"/>
          <w:kern w:val="0"/>
          <w:sz w:val="20"/>
          <w:szCs w:val="20"/>
          <w14:ligatures w14:val="none"/>
        </w:rPr>
        <w:t xml:space="preserve">        </w:t>
      </w:r>
    </w:p>
    <w:p w14:paraId="4C75542F" w14:textId="77777777" w:rsidR="007B364B" w:rsidRPr="001553FD" w:rsidRDefault="007B364B" w:rsidP="007B36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Theme="majorBidi" w:eastAsia="Times New Roman" w:hAnsiTheme="majorBidi" w:cstheme="majorBidi"/>
          <w:color w:val="383A42"/>
          <w:kern w:val="0"/>
          <w:sz w:val="20"/>
          <w:szCs w:val="20"/>
          <w14:ligatures w14:val="none"/>
        </w:rPr>
      </w:pPr>
      <w:r w:rsidRPr="001553FD">
        <w:rPr>
          <w:rFonts w:asciiTheme="majorBidi" w:eastAsia="Times New Roman" w:hAnsiTheme="majorBidi" w:cstheme="majorBidi"/>
          <w:color w:val="383A42"/>
          <w:kern w:val="0"/>
          <w:sz w:val="20"/>
          <w:szCs w:val="20"/>
          <w14:ligatures w14:val="none"/>
        </w:rPr>
        <w:t>Threshold: 0.95 (very high correlation)</w:t>
      </w:r>
    </w:p>
    <w:p w14:paraId="4C2B6A30" w14:textId="77777777" w:rsidR="007B364B" w:rsidRPr="001553FD" w:rsidRDefault="007B364B" w:rsidP="007B364B">
      <w:pPr>
        <w:spacing w:before="100" w:beforeAutospacing="1" w:after="100" w:afterAutospacing="1"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b/>
          <w:bCs/>
          <w:kern w:val="0"/>
          <w14:ligatures w14:val="none"/>
        </w:rPr>
        <w:t>Example correlated pairs:</w:t>
      </w:r>
    </w:p>
    <w:p w14:paraId="3895887B" w14:textId="77777777" w:rsidR="007B364B" w:rsidRPr="001553FD" w:rsidRDefault="007B364B" w:rsidP="007B364B">
      <w:pPr>
        <w:numPr>
          <w:ilvl w:val="0"/>
          <w:numId w:val="77"/>
        </w:numPr>
        <w:spacing w:before="100" w:beforeAutospacing="1" w:after="100" w:afterAutospacing="1"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kern w:val="0"/>
          <w14:ligatures w14:val="none"/>
        </w:rPr>
        <w:t>Intensity Mean and Intensity 50th-percentile (r=0.98)—both measure central tendency</w:t>
      </w:r>
    </w:p>
    <w:p w14:paraId="5BA1B6BE" w14:textId="77777777" w:rsidR="007B364B" w:rsidRPr="001553FD" w:rsidRDefault="007B364B" w:rsidP="007B364B">
      <w:pPr>
        <w:numPr>
          <w:ilvl w:val="0"/>
          <w:numId w:val="77"/>
        </w:numPr>
        <w:spacing w:before="100" w:beforeAutospacing="1" w:after="100" w:afterAutospacing="1"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kern w:val="0"/>
          <w14:ligatures w14:val="none"/>
        </w:rPr>
        <w:t>GLCM Contrast at d=1,θ=0° and d=1,θ=90° (r=0.96)—horizontal and vertical contrast often similar</w:t>
      </w:r>
    </w:p>
    <w:p w14:paraId="65EC6B9E" w14:textId="77777777" w:rsidR="007B364B" w:rsidRPr="001553FD" w:rsidRDefault="007B364B" w:rsidP="007B364B">
      <w:pPr>
        <w:numPr>
          <w:ilvl w:val="0"/>
          <w:numId w:val="77"/>
        </w:numPr>
        <w:spacing w:before="100" w:beforeAutospacing="1" w:after="100" w:afterAutospacing="1"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kern w:val="0"/>
          <w14:ligatures w14:val="none"/>
        </w:rPr>
        <w:t>HOG neighboring bins (r=0.94)—gradients smooth across orientation bins</w:t>
      </w:r>
    </w:p>
    <w:p w14:paraId="39E96903" w14:textId="77777777" w:rsidR="007B364B" w:rsidRPr="001553FD" w:rsidRDefault="007B364B" w:rsidP="007B364B">
      <w:pPr>
        <w:spacing w:before="100" w:beforeAutospacing="1" w:after="100" w:afterAutospacing="1"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b/>
          <w:bCs/>
          <w:kern w:val="0"/>
          <w14:ligatures w14:val="none"/>
        </w:rPr>
        <w:t>Results:</w:t>
      </w:r>
    </w:p>
    <w:p w14:paraId="4A6E5F0C" w14:textId="77777777" w:rsidR="007B364B" w:rsidRPr="001553FD" w:rsidRDefault="007B364B" w:rsidP="007B364B">
      <w:pPr>
        <w:numPr>
          <w:ilvl w:val="0"/>
          <w:numId w:val="78"/>
        </w:numPr>
        <w:spacing w:before="100" w:beforeAutospacing="1" w:after="100" w:afterAutospacing="1"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b/>
          <w:bCs/>
          <w:kern w:val="0"/>
          <w14:ligatures w14:val="none"/>
        </w:rPr>
        <w:t>Features removed:</w:t>
      </w:r>
      <w:r w:rsidRPr="001553FD">
        <w:rPr>
          <w:rFonts w:asciiTheme="majorBidi" w:eastAsia="Times New Roman" w:hAnsiTheme="majorBidi" w:cstheme="majorBidi"/>
          <w:kern w:val="0"/>
          <w14:ligatures w14:val="none"/>
        </w:rPr>
        <w:t xml:space="preserve"> 5 out of 2089 (0.24%)</w:t>
      </w:r>
    </w:p>
    <w:p w14:paraId="074129BA" w14:textId="77777777" w:rsidR="007B364B" w:rsidRPr="001553FD" w:rsidRDefault="007B364B" w:rsidP="007B364B">
      <w:pPr>
        <w:numPr>
          <w:ilvl w:val="0"/>
          <w:numId w:val="78"/>
        </w:numPr>
        <w:spacing w:before="100" w:beforeAutospacing="1" w:after="100" w:afterAutospacing="1"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b/>
          <w:bCs/>
          <w:kern w:val="0"/>
          <w14:ligatures w14:val="none"/>
        </w:rPr>
        <w:t>Remaining features:</w:t>
      </w:r>
      <w:r w:rsidRPr="001553FD">
        <w:rPr>
          <w:rFonts w:asciiTheme="majorBidi" w:eastAsia="Times New Roman" w:hAnsiTheme="majorBidi" w:cstheme="majorBidi"/>
          <w:kern w:val="0"/>
          <w14:ligatures w14:val="none"/>
        </w:rPr>
        <w:t xml:space="preserve"> 2084 (these feed into subsequent selection methods)</w:t>
      </w:r>
    </w:p>
    <w:p w14:paraId="69EA7A4B" w14:textId="77777777" w:rsidR="007B364B" w:rsidRPr="001553FD" w:rsidRDefault="007B364B" w:rsidP="007B364B">
      <w:pPr>
        <w:spacing w:before="100" w:beforeAutospacing="1" w:after="100" w:afterAutospacing="1"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b/>
          <w:bCs/>
          <w:kern w:val="0"/>
          <w14:ligatures w14:val="none"/>
        </w:rPr>
        <w:t>Computational time:</w:t>
      </w:r>
      <w:r w:rsidRPr="001553FD">
        <w:rPr>
          <w:rFonts w:asciiTheme="majorBidi" w:eastAsia="Times New Roman" w:hAnsiTheme="majorBidi" w:cstheme="majorBidi"/>
          <w:kern w:val="0"/>
          <w14:ligatures w14:val="none"/>
        </w:rPr>
        <w:t xml:space="preserve"> 0.05 seconds</w:t>
      </w:r>
    </w:p>
    <w:p w14:paraId="63627226" w14:textId="77777777" w:rsidR="007B364B" w:rsidRPr="001553FD" w:rsidRDefault="007B364B" w:rsidP="007B364B">
      <w:pPr>
        <w:spacing w:before="100" w:beforeAutospacing="1" w:after="100" w:afterAutospacing="1"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b/>
          <w:bCs/>
          <w:kern w:val="0"/>
          <w14:ligatures w14:val="none"/>
        </w:rPr>
        <w:t>Combined variance &amp; correlation filtering:</w:t>
      </w:r>
    </w:p>
    <w:p w14:paraId="52C21304" w14:textId="77777777" w:rsidR="007B364B" w:rsidRPr="001553FD" w:rsidRDefault="007B364B" w:rsidP="007B364B">
      <w:pPr>
        <w:numPr>
          <w:ilvl w:val="0"/>
          <w:numId w:val="79"/>
        </w:numPr>
        <w:spacing w:before="100" w:beforeAutospacing="1" w:after="100" w:afterAutospacing="1"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b/>
          <w:bCs/>
          <w:kern w:val="0"/>
          <w14:ligatures w14:val="none"/>
        </w:rPr>
        <w:t>Total removed:</w:t>
      </w:r>
      <w:r w:rsidRPr="001553FD">
        <w:rPr>
          <w:rFonts w:asciiTheme="majorBidi" w:eastAsia="Times New Roman" w:hAnsiTheme="majorBidi" w:cstheme="majorBidi"/>
          <w:kern w:val="0"/>
          <w14:ligatures w14:val="none"/>
        </w:rPr>
        <w:t xml:space="preserve"> 683 out of 2767 features (24.7%)</w:t>
      </w:r>
    </w:p>
    <w:p w14:paraId="7A6059EA" w14:textId="77777777" w:rsidR="007B364B" w:rsidRPr="001553FD" w:rsidRDefault="007B364B" w:rsidP="007B364B">
      <w:pPr>
        <w:numPr>
          <w:ilvl w:val="0"/>
          <w:numId w:val="79"/>
        </w:numPr>
        <w:spacing w:before="100" w:beforeAutospacing="1" w:after="100" w:afterAutospacing="1"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b/>
          <w:bCs/>
          <w:kern w:val="0"/>
          <w14:ligatures w14:val="none"/>
        </w:rPr>
        <w:t>Remaining:</w:t>
      </w:r>
      <w:r w:rsidRPr="001553FD">
        <w:rPr>
          <w:rFonts w:asciiTheme="majorBidi" w:eastAsia="Times New Roman" w:hAnsiTheme="majorBidi" w:cstheme="majorBidi"/>
          <w:kern w:val="0"/>
          <w14:ligatures w14:val="none"/>
        </w:rPr>
        <w:t xml:space="preserve"> 2084 features (75.3%)</w:t>
      </w:r>
    </w:p>
    <w:p w14:paraId="5D666190" w14:textId="77777777" w:rsidR="007B364B" w:rsidRPr="001553FD" w:rsidRDefault="007B364B" w:rsidP="007B364B">
      <w:pPr>
        <w:numPr>
          <w:ilvl w:val="0"/>
          <w:numId w:val="79"/>
        </w:numPr>
        <w:spacing w:before="100" w:beforeAutospacing="1" w:after="100" w:afterAutospacing="1"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b/>
          <w:bCs/>
          <w:kern w:val="0"/>
          <w14:ligatures w14:val="none"/>
        </w:rPr>
        <w:t>Total time:</w:t>
      </w:r>
      <w:r w:rsidRPr="001553FD">
        <w:rPr>
          <w:rFonts w:asciiTheme="majorBidi" w:eastAsia="Times New Roman" w:hAnsiTheme="majorBidi" w:cstheme="majorBidi"/>
          <w:kern w:val="0"/>
          <w14:ligatures w14:val="none"/>
        </w:rPr>
        <w:t xml:space="preserve"> &lt;0.1 seconds</w:t>
      </w:r>
    </w:p>
    <w:p w14:paraId="3BB9BF62" w14:textId="77777777" w:rsidR="007B364B" w:rsidRPr="001553FD" w:rsidRDefault="007B364B" w:rsidP="007B364B">
      <w:pPr>
        <w:spacing w:before="100" w:beforeAutospacing="1" w:after="100" w:afterAutospacing="1"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b/>
          <w:bCs/>
          <w:kern w:val="0"/>
          <w14:ligatures w14:val="none"/>
        </w:rPr>
        <w:t>Why perform filtering first?</w:t>
      </w:r>
      <w:r w:rsidRPr="001553FD">
        <w:rPr>
          <w:rFonts w:asciiTheme="majorBidi" w:eastAsia="Times New Roman" w:hAnsiTheme="majorBidi" w:cstheme="majorBidi"/>
          <w:kern w:val="0"/>
          <w14:ligatures w14:val="none"/>
        </w:rPr>
        <w:t xml:space="preserve"> Removing uninformative and redundant features before applying expensive methods (RFE, LASSO) dramatically reduces computational cost. It's essentially free performance improvement—these features would likely rank low by any selection method, so removing them upfront is efficient.</w:t>
      </w:r>
    </w:p>
    <w:p w14:paraId="5FEFE5EC" w14:textId="77777777" w:rsidR="007B364B" w:rsidRPr="001553FD" w:rsidRDefault="007B364B" w:rsidP="007B364B">
      <w:pPr>
        <w:pStyle w:val="Heading2"/>
        <w:rPr>
          <w:rFonts w:asciiTheme="majorBidi" w:hAnsiTheme="majorBidi" w:cstheme="majorBidi"/>
        </w:rPr>
      </w:pPr>
      <w:bookmarkStart w:id="32" w:name="_Toc217266190"/>
      <w:r w:rsidRPr="001553FD">
        <w:rPr>
          <w:rFonts w:asciiTheme="majorBidi" w:hAnsiTheme="majorBidi" w:cstheme="majorBidi"/>
        </w:rPr>
        <w:t>4.7 Ensemble Ranking and Final Feature Selection</w:t>
      </w:r>
      <w:bookmarkEnd w:id="32"/>
    </w:p>
    <w:p w14:paraId="115467FA" w14:textId="77777777" w:rsidR="007B364B" w:rsidRPr="001553FD" w:rsidRDefault="007B364B" w:rsidP="007B364B">
      <w:pPr>
        <w:spacing w:before="100" w:beforeAutospacing="1" w:after="100" w:afterAutospacing="1"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kern w:val="0"/>
          <w14:ligatures w14:val="none"/>
        </w:rPr>
        <w:t>After obtaining rankings from multiple methods, we combine them into a robust consensus ranking that leverages the strengths of each approach while mitigating individual weaknesses.</w:t>
      </w:r>
    </w:p>
    <w:p w14:paraId="6E25A21B" w14:textId="77777777" w:rsidR="007B364B" w:rsidRPr="001553FD" w:rsidRDefault="007B364B" w:rsidP="007B364B">
      <w:pPr>
        <w:spacing w:before="100" w:beforeAutospacing="1" w:after="100" w:afterAutospacing="1"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b/>
          <w:bCs/>
          <w:kern w:val="0"/>
          <w14:ligatures w14:val="none"/>
        </w:rPr>
        <w:t>Ensemble strategy:</w:t>
      </w:r>
    </w:p>
    <w:p w14:paraId="34C8E02B" w14:textId="77777777" w:rsidR="007B364B" w:rsidRPr="001553FD" w:rsidRDefault="007B364B" w:rsidP="007B364B">
      <w:pPr>
        <w:spacing w:before="100" w:beforeAutospacing="1" w:after="100" w:afterAutospacing="1"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kern w:val="0"/>
          <w14:ligatures w14:val="none"/>
        </w:rPr>
        <w:t>We combine rankings from five complementary methods:</w:t>
      </w:r>
    </w:p>
    <w:p w14:paraId="194C9CED" w14:textId="77777777" w:rsidR="007B364B" w:rsidRPr="001553FD" w:rsidRDefault="007B364B" w:rsidP="007B364B">
      <w:pPr>
        <w:numPr>
          <w:ilvl w:val="0"/>
          <w:numId w:val="80"/>
        </w:numPr>
        <w:spacing w:before="100" w:beforeAutospacing="1" w:after="100" w:afterAutospacing="1" w:line="240" w:lineRule="auto"/>
        <w:rPr>
          <w:rFonts w:asciiTheme="majorBidi" w:eastAsia="Times New Roman" w:hAnsiTheme="majorBidi" w:cstheme="majorBidi"/>
          <w:kern w:val="0"/>
          <w14:ligatures w14:val="none"/>
        </w:rPr>
      </w:pPr>
      <w:proofErr w:type="spellStart"/>
      <w:r w:rsidRPr="001553FD">
        <w:rPr>
          <w:rFonts w:asciiTheme="majorBidi" w:eastAsia="Times New Roman" w:hAnsiTheme="majorBidi" w:cstheme="majorBidi"/>
          <w:b/>
          <w:bCs/>
          <w:kern w:val="0"/>
          <w14:ligatures w14:val="none"/>
        </w:rPr>
        <w:t>ReliefF</w:t>
      </w:r>
      <w:proofErr w:type="spellEnd"/>
      <w:r w:rsidRPr="001553FD">
        <w:rPr>
          <w:rFonts w:asciiTheme="majorBidi" w:eastAsia="Times New Roman" w:hAnsiTheme="majorBidi" w:cstheme="majorBidi"/>
          <w:kern w:val="0"/>
          <w14:ligatures w14:val="none"/>
        </w:rPr>
        <w:t xml:space="preserve"> (distance-based, captures interactions)</w:t>
      </w:r>
    </w:p>
    <w:p w14:paraId="2B2CF8A1" w14:textId="77777777" w:rsidR="007B364B" w:rsidRPr="001553FD" w:rsidRDefault="007B364B" w:rsidP="007B364B">
      <w:pPr>
        <w:numPr>
          <w:ilvl w:val="0"/>
          <w:numId w:val="80"/>
        </w:numPr>
        <w:spacing w:before="100" w:beforeAutospacing="1" w:after="100" w:afterAutospacing="1"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b/>
          <w:bCs/>
          <w:kern w:val="0"/>
          <w14:ligatures w14:val="none"/>
        </w:rPr>
        <w:t>F-Score</w:t>
      </w:r>
      <w:r w:rsidRPr="001553FD">
        <w:rPr>
          <w:rFonts w:asciiTheme="majorBidi" w:eastAsia="Times New Roman" w:hAnsiTheme="majorBidi" w:cstheme="majorBidi"/>
          <w:kern w:val="0"/>
          <w14:ligatures w14:val="none"/>
        </w:rPr>
        <w:t xml:space="preserve"> (statistical, fast, independent)</w:t>
      </w:r>
    </w:p>
    <w:p w14:paraId="774B0BBB" w14:textId="77777777" w:rsidR="007B364B" w:rsidRPr="001553FD" w:rsidRDefault="007B364B" w:rsidP="007B364B">
      <w:pPr>
        <w:numPr>
          <w:ilvl w:val="0"/>
          <w:numId w:val="80"/>
        </w:numPr>
        <w:spacing w:before="100" w:beforeAutospacing="1" w:after="100" w:afterAutospacing="1"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b/>
          <w:bCs/>
          <w:kern w:val="0"/>
          <w14:ligatures w14:val="none"/>
        </w:rPr>
        <w:t>Tree Importance</w:t>
      </w:r>
      <w:r w:rsidRPr="001553FD">
        <w:rPr>
          <w:rFonts w:asciiTheme="majorBidi" w:eastAsia="Times New Roman" w:hAnsiTheme="majorBidi" w:cstheme="majorBidi"/>
          <w:kern w:val="0"/>
          <w14:ligatures w14:val="none"/>
        </w:rPr>
        <w:t xml:space="preserve"> (non-linear, Random Forest native)</w:t>
      </w:r>
    </w:p>
    <w:p w14:paraId="150DFD92" w14:textId="77777777" w:rsidR="007B364B" w:rsidRPr="001553FD" w:rsidRDefault="007B364B" w:rsidP="007B364B">
      <w:pPr>
        <w:numPr>
          <w:ilvl w:val="0"/>
          <w:numId w:val="80"/>
        </w:numPr>
        <w:spacing w:before="100" w:beforeAutospacing="1" w:after="100" w:afterAutospacing="1"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b/>
          <w:bCs/>
          <w:kern w:val="0"/>
          <w14:ligatures w14:val="none"/>
        </w:rPr>
        <w:t>RFE</w:t>
      </w:r>
      <w:r w:rsidRPr="001553FD">
        <w:rPr>
          <w:rFonts w:asciiTheme="majorBidi" w:eastAsia="Times New Roman" w:hAnsiTheme="majorBidi" w:cstheme="majorBidi"/>
          <w:kern w:val="0"/>
          <w14:ligatures w14:val="none"/>
        </w:rPr>
        <w:t xml:space="preserve"> (SVM-optimized, multivariate)</w:t>
      </w:r>
    </w:p>
    <w:p w14:paraId="54C58E99" w14:textId="77777777" w:rsidR="007B364B" w:rsidRPr="001553FD" w:rsidRDefault="007B364B" w:rsidP="007B364B">
      <w:pPr>
        <w:numPr>
          <w:ilvl w:val="0"/>
          <w:numId w:val="80"/>
        </w:numPr>
        <w:spacing w:before="100" w:beforeAutospacing="1" w:after="100" w:afterAutospacing="1"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b/>
          <w:bCs/>
          <w:kern w:val="0"/>
          <w14:ligatures w14:val="none"/>
        </w:rPr>
        <w:t>LASSO</w:t>
      </w:r>
      <w:r w:rsidRPr="001553FD">
        <w:rPr>
          <w:rFonts w:asciiTheme="majorBidi" w:eastAsia="Times New Roman" w:hAnsiTheme="majorBidi" w:cstheme="majorBidi"/>
          <w:kern w:val="0"/>
          <w14:ligatures w14:val="none"/>
        </w:rPr>
        <w:t xml:space="preserve"> (sparsity-based, logistic regression)</w:t>
      </w:r>
    </w:p>
    <w:p w14:paraId="39FC6524" w14:textId="77777777" w:rsidR="007B364B" w:rsidRPr="001553FD" w:rsidRDefault="007B364B" w:rsidP="007B364B">
      <w:pPr>
        <w:spacing w:before="100" w:beforeAutospacing="1" w:after="100" w:afterAutospacing="1"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kern w:val="0"/>
          <w14:ligatures w14:val="none"/>
        </w:rPr>
        <w:lastRenderedPageBreak/>
        <w:t>Note: PCA is excluded from ensemble as it creates new features rather than ranking originals. Variance/correlation filtering already removed features and doesn't provide rankings.</w:t>
      </w:r>
    </w:p>
    <w:p w14:paraId="22C0DC96" w14:textId="77777777" w:rsidR="007B364B" w:rsidRPr="001553FD" w:rsidRDefault="007B364B" w:rsidP="007B364B">
      <w:pPr>
        <w:spacing w:before="100" w:beforeAutospacing="1" w:after="100" w:afterAutospacing="1"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b/>
          <w:bCs/>
          <w:kern w:val="0"/>
          <w14:ligatures w14:val="none"/>
        </w:rPr>
        <w:t>Combining rankings:</w:t>
      </w:r>
    </w:p>
    <w:p w14:paraId="5BDB3D68" w14:textId="77777777" w:rsidR="007B364B" w:rsidRPr="001553FD" w:rsidRDefault="007B364B" w:rsidP="007B364B">
      <w:pPr>
        <w:spacing w:before="100" w:beforeAutospacing="1" w:after="100" w:afterAutospacing="1"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kern w:val="0"/>
          <w14:ligatures w14:val="none"/>
        </w:rPr>
        <w:t>For each of the 2084 features, we have 5 rank values (1 to 2084, where 1 = most important):</w:t>
      </w:r>
    </w:p>
    <w:p w14:paraId="04CFB399" w14:textId="77777777" w:rsidR="007B364B" w:rsidRPr="001553FD" w:rsidRDefault="007B364B" w:rsidP="007B364B">
      <w:pPr>
        <w:spacing w:before="100" w:beforeAutospacing="1" w:after="100" w:afterAutospacing="1" w:line="240" w:lineRule="auto"/>
        <w:rPr>
          <w:rFonts w:asciiTheme="majorBidi" w:eastAsia="Times New Roman" w:hAnsiTheme="majorBidi" w:cstheme="majorBidi"/>
          <w:kern w:val="0"/>
          <w14:ligatures w14:val="none"/>
        </w:rPr>
      </w:pPr>
      <w:proofErr w:type="spellStart"/>
      <w:r w:rsidRPr="001553FD">
        <w:rPr>
          <w:rFonts w:asciiTheme="majorBidi" w:eastAsia="Times New Roman" w:hAnsiTheme="majorBidi" w:cstheme="majorBidi"/>
          <w:b/>
          <w:bCs/>
          <w:kern w:val="0"/>
          <w14:ligatures w14:val="none"/>
        </w:rPr>
        <w:t>rank_ReliefF</w:t>
      </w:r>
      <w:proofErr w:type="spellEnd"/>
      <w:r w:rsidRPr="001553FD">
        <w:rPr>
          <w:rFonts w:asciiTheme="majorBidi" w:eastAsia="Times New Roman" w:hAnsiTheme="majorBidi" w:cstheme="majorBidi"/>
          <w:b/>
          <w:bCs/>
          <w:kern w:val="0"/>
          <w14:ligatures w14:val="none"/>
        </w:rPr>
        <w:t xml:space="preserve">(fᵢ), </w:t>
      </w:r>
      <w:proofErr w:type="spellStart"/>
      <w:r w:rsidRPr="001553FD">
        <w:rPr>
          <w:rFonts w:asciiTheme="majorBidi" w:eastAsia="Times New Roman" w:hAnsiTheme="majorBidi" w:cstheme="majorBidi"/>
          <w:b/>
          <w:bCs/>
          <w:kern w:val="0"/>
          <w14:ligatures w14:val="none"/>
        </w:rPr>
        <w:t>rank_FScore</w:t>
      </w:r>
      <w:proofErr w:type="spellEnd"/>
      <w:r w:rsidRPr="001553FD">
        <w:rPr>
          <w:rFonts w:asciiTheme="majorBidi" w:eastAsia="Times New Roman" w:hAnsiTheme="majorBidi" w:cstheme="majorBidi"/>
          <w:b/>
          <w:bCs/>
          <w:kern w:val="0"/>
          <w14:ligatures w14:val="none"/>
        </w:rPr>
        <w:t xml:space="preserve">(fᵢ), </w:t>
      </w:r>
      <w:proofErr w:type="spellStart"/>
      <w:r w:rsidRPr="001553FD">
        <w:rPr>
          <w:rFonts w:asciiTheme="majorBidi" w:eastAsia="Times New Roman" w:hAnsiTheme="majorBidi" w:cstheme="majorBidi"/>
          <w:b/>
          <w:bCs/>
          <w:kern w:val="0"/>
          <w14:ligatures w14:val="none"/>
        </w:rPr>
        <w:t>rank_Tree</w:t>
      </w:r>
      <w:proofErr w:type="spellEnd"/>
      <w:r w:rsidRPr="001553FD">
        <w:rPr>
          <w:rFonts w:asciiTheme="majorBidi" w:eastAsia="Times New Roman" w:hAnsiTheme="majorBidi" w:cstheme="majorBidi"/>
          <w:b/>
          <w:bCs/>
          <w:kern w:val="0"/>
          <w14:ligatures w14:val="none"/>
        </w:rPr>
        <w:t xml:space="preserve">(fᵢ), </w:t>
      </w:r>
      <w:proofErr w:type="spellStart"/>
      <w:r w:rsidRPr="001553FD">
        <w:rPr>
          <w:rFonts w:asciiTheme="majorBidi" w:eastAsia="Times New Roman" w:hAnsiTheme="majorBidi" w:cstheme="majorBidi"/>
          <w:b/>
          <w:bCs/>
          <w:kern w:val="0"/>
          <w14:ligatures w14:val="none"/>
        </w:rPr>
        <w:t>rank_RFE</w:t>
      </w:r>
      <w:proofErr w:type="spellEnd"/>
      <w:r w:rsidRPr="001553FD">
        <w:rPr>
          <w:rFonts w:asciiTheme="majorBidi" w:eastAsia="Times New Roman" w:hAnsiTheme="majorBidi" w:cstheme="majorBidi"/>
          <w:b/>
          <w:bCs/>
          <w:kern w:val="0"/>
          <w14:ligatures w14:val="none"/>
        </w:rPr>
        <w:t xml:space="preserve">(fᵢ), </w:t>
      </w:r>
      <w:proofErr w:type="spellStart"/>
      <w:r w:rsidRPr="001553FD">
        <w:rPr>
          <w:rFonts w:asciiTheme="majorBidi" w:eastAsia="Times New Roman" w:hAnsiTheme="majorBidi" w:cstheme="majorBidi"/>
          <w:b/>
          <w:bCs/>
          <w:kern w:val="0"/>
          <w14:ligatures w14:val="none"/>
        </w:rPr>
        <w:t>rank_LASSO</w:t>
      </w:r>
      <w:proofErr w:type="spellEnd"/>
      <w:r w:rsidRPr="001553FD">
        <w:rPr>
          <w:rFonts w:asciiTheme="majorBidi" w:eastAsia="Times New Roman" w:hAnsiTheme="majorBidi" w:cstheme="majorBidi"/>
          <w:b/>
          <w:bCs/>
          <w:kern w:val="0"/>
          <w14:ligatures w14:val="none"/>
        </w:rPr>
        <w:t>(fᵢ)</w:t>
      </w:r>
    </w:p>
    <w:p w14:paraId="2F29AEE1" w14:textId="77777777" w:rsidR="007B364B" w:rsidRPr="001553FD" w:rsidRDefault="007B364B" w:rsidP="007B364B">
      <w:pPr>
        <w:spacing w:before="100" w:beforeAutospacing="1" w:after="100" w:afterAutospacing="1"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kern w:val="0"/>
          <w14:ligatures w14:val="none"/>
        </w:rPr>
        <w:t xml:space="preserve">Ensemble ranking uses </w:t>
      </w:r>
      <w:r w:rsidRPr="001553FD">
        <w:rPr>
          <w:rFonts w:asciiTheme="majorBidi" w:eastAsia="Times New Roman" w:hAnsiTheme="majorBidi" w:cstheme="majorBidi"/>
          <w:b/>
          <w:bCs/>
          <w:kern w:val="0"/>
          <w14:ligatures w14:val="none"/>
        </w:rPr>
        <w:t>mean rank:</w:t>
      </w:r>
    </w:p>
    <w:p w14:paraId="6D26AD5A" w14:textId="77777777" w:rsidR="007B364B" w:rsidRPr="001553FD" w:rsidRDefault="007B364B" w:rsidP="007B364B">
      <w:pPr>
        <w:spacing w:before="100" w:beforeAutospacing="1" w:after="100" w:afterAutospacing="1" w:line="240" w:lineRule="auto"/>
        <w:rPr>
          <w:rFonts w:asciiTheme="majorBidi" w:eastAsia="Times New Roman" w:hAnsiTheme="majorBidi" w:cstheme="majorBidi"/>
          <w:kern w:val="0"/>
          <w14:ligatures w14:val="none"/>
        </w:rPr>
      </w:pPr>
      <w:proofErr w:type="spellStart"/>
      <w:r w:rsidRPr="001553FD">
        <w:rPr>
          <w:rFonts w:asciiTheme="majorBidi" w:eastAsia="Times New Roman" w:hAnsiTheme="majorBidi" w:cstheme="majorBidi"/>
          <w:b/>
          <w:bCs/>
          <w:kern w:val="0"/>
          <w14:ligatures w14:val="none"/>
        </w:rPr>
        <w:t>rank_ensemble</w:t>
      </w:r>
      <w:proofErr w:type="spellEnd"/>
      <w:r w:rsidRPr="001553FD">
        <w:rPr>
          <w:rFonts w:asciiTheme="majorBidi" w:eastAsia="Times New Roman" w:hAnsiTheme="majorBidi" w:cstheme="majorBidi"/>
          <w:b/>
          <w:bCs/>
          <w:kern w:val="0"/>
          <w14:ligatures w14:val="none"/>
        </w:rPr>
        <w:t xml:space="preserve">(fᵢ) = (1/5) · [ </w:t>
      </w:r>
      <w:proofErr w:type="spellStart"/>
      <w:r w:rsidRPr="001553FD">
        <w:rPr>
          <w:rFonts w:asciiTheme="majorBidi" w:eastAsia="Times New Roman" w:hAnsiTheme="majorBidi" w:cstheme="majorBidi"/>
          <w:b/>
          <w:bCs/>
          <w:kern w:val="0"/>
          <w14:ligatures w14:val="none"/>
        </w:rPr>
        <w:t>rank_ReliefF</w:t>
      </w:r>
      <w:proofErr w:type="spellEnd"/>
      <w:r w:rsidRPr="001553FD">
        <w:rPr>
          <w:rFonts w:asciiTheme="majorBidi" w:eastAsia="Times New Roman" w:hAnsiTheme="majorBidi" w:cstheme="majorBidi"/>
          <w:b/>
          <w:bCs/>
          <w:kern w:val="0"/>
          <w14:ligatures w14:val="none"/>
        </w:rPr>
        <w:t xml:space="preserve">(fᵢ) + </w:t>
      </w:r>
      <w:proofErr w:type="spellStart"/>
      <w:r w:rsidRPr="001553FD">
        <w:rPr>
          <w:rFonts w:asciiTheme="majorBidi" w:eastAsia="Times New Roman" w:hAnsiTheme="majorBidi" w:cstheme="majorBidi"/>
          <w:b/>
          <w:bCs/>
          <w:kern w:val="0"/>
          <w14:ligatures w14:val="none"/>
        </w:rPr>
        <w:t>rank_FScore</w:t>
      </w:r>
      <w:proofErr w:type="spellEnd"/>
      <w:r w:rsidRPr="001553FD">
        <w:rPr>
          <w:rFonts w:asciiTheme="majorBidi" w:eastAsia="Times New Roman" w:hAnsiTheme="majorBidi" w:cstheme="majorBidi"/>
          <w:b/>
          <w:bCs/>
          <w:kern w:val="0"/>
          <w14:ligatures w14:val="none"/>
        </w:rPr>
        <w:t xml:space="preserve">(fᵢ) + </w:t>
      </w:r>
      <w:proofErr w:type="spellStart"/>
      <w:r w:rsidRPr="001553FD">
        <w:rPr>
          <w:rFonts w:asciiTheme="majorBidi" w:eastAsia="Times New Roman" w:hAnsiTheme="majorBidi" w:cstheme="majorBidi"/>
          <w:b/>
          <w:bCs/>
          <w:kern w:val="0"/>
          <w14:ligatures w14:val="none"/>
        </w:rPr>
        <w:t>rank_Tree</w:t>
      </w:r>
      <w:proofErr w:type="spellEnd"/>
      <w:r w:rsidRPr="001553FD">
        <w:rPr>
          <w:rFonts w:asciiTheme="majorBidi" w:eastAsia="Times New Roman" w:hAnsiTheme="majorBidi" w:cstheme="majorBidi"/>
          <w:b/>
          <w:bCs/>
          <w:kern w:val="0"/>
          <w14:ligatures w14:val="none"/>
        </w:rPr>
        <w:t xml:space="preserve">(fᵢ) + </w:t>
      </w:r>
      <w:proofErr w:type="spellStart"/>
      <w:r w:rsidRPr="001553FD">
        <w:rPr>
          <w:rFonts w:asciiTheme="majorBidi" w:eastAsia="Times New Roman" w:hAnsiTheme="majorBidi" w:cstheme="majorBidi"/>
          <w:b/>
          <w:bCs/>
          <w:kern w:val="0"/>
          <w14:ligatures w14:val="none"/>
        </w:rPr>
        <w:t>rank_RFE</w:t>
      </w:r>
      <w:proofErr w:type="spellEnd"/>
      <w:r w:rsidRPr="001553FD">
        <w:rPr>
          <w:rFonts w:asciiTheme="majorBidi" w:eastAsia="Times New Roman" w:hAnsiTheme="majorBidi" w:cstheme="majorBidi"/>
          <w:b/>
          <w:bCs/>
          <w:kern w:val="0"/>
          <w14:ligatures w14:val="none"/>
        </w:rPr>
        <w:t xml:space="preserve">(fᵢ) + </w:t>
      </w:r>
      <w:proofErr w:type="spellStart"/>
      <w:r w:rsidRPr="001553FD">
        <w:rPr>
          <w:rFonts w:asciiTheme="majorBidi" w:eastAsia="Times New Roman" w:hAnsiTheme="majorBidi" w:cstheme="majorBidi"/>
          <w:b/>
          <w:bCs/>
          <w:kern w:val="0"/>
          <w14:ligatures w14:val="none"/>
        </w:rPr>
        <w:t>rank_LASSO</w:t>
      </w:r>
      <w:proofErr w:type="spellEnd"/>
      <w:r w:rsidRPr="001553FD">
        <w:rPr>
          <w:rFonts w:asciiTheme="majorBidi" w:eastAsia="Times New Roman" w:hAnsiTheme="majorBidi" w:cstheme="majorBidi"/>
          <w:b/>
          <w:bCs/>
          <w:kern w:val="0"/>
          <w14:ligatures w14:val="none"/>
        </w:rPr>
        <w:t>(fᵢ) ]</w:t>
      </w:r>
    </w:p>
    <w:p w14:paraId="7FD537B3" w14:textId="77777777" w:rsidR="007B364B" w:rsidRPr="001553FD" w:rsidRDefault="007B364B" w:rsidP="007B364B">
      <w:pPr>
        <w:spacing w:before="100" w:beforeAutospacing="1" w:after="100" w:afterAutospacing="1"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kern w:val="0"/>
          <w14:ligatures w14:val="none"/>
        </w:rPr>
        <w:t>Features with low mean rank (high importance across multiple methods) are selected.</w:t>
      </w:r>
    </w:p>
    <w:p w14:paraId="31C6BE59" w14:textId="77777777" w:rsidR="007B364B" w:rsidRPr="001553FD" w:rsidRDefault="007B364B" w:rsidP="007B364B">
      <w:pPr>
        <w:spacing w:before="100" w:beforeAutospacing="1" w:after="100" w:afterAutospacing="1"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b/>
          <w:bCs/>
          <w:kern w:val="0"/>
          <w14:ligatures w14:val="none"/>
        </w:rPr>
        <w:t>Alternative aggregation methods considered:</w:t>
      </w:r>
    </w:p>
    <w:p w14:paraId="30811A99" w14:textId="77777777" w:rsidR="007B364B" w:rsidRPr="001553FD" w:rsidRDefault="007B364B" w:rsidP="007B364B">
      <w:pPr>
        <w:numPr>
          <w:ilvl w:val="0"/>
          <w:numId w:val="81"/>
        </w:numPr>
        <w:spacing w:before="100" w:beforeAutospacing="1" w:after="100" w:afterAutospacing="1"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b/>
          <w:bCs/>
          <w:kern w:val="0"/>
          <w14:ligatures w14:val="none"/>
        </w:rPr>
        <w:t>Median rank:</w:t>
      </w:r>
      <w:r w:rsidRPr="001553FD">
        <w:rPr>
          <w:rFonts w:asciiTheme="majorBidi" w:eastAsia="Times New Roman" w:hAnsiTheme="majorBidi" w:cstheme="majorBidi"/>
          <w:kern w:val="0"/>
          <w14:ligatures w14:val="none"/>
        </w:rPr>
        <w:t xml:space="preserve"> More robust to outliers but loses granularity</w:t>
      </w:r>
    </w:p>
    <w:p w14:paraId="63E6373F" w14:textId="77777777" w:rsidR="007B364B" w:rsidRPr="001553FD" w:rsidRDefault="007B364B" w:rsidP="007B364B">
      <w:pPr>
        <w:numPr>
          <w:ilvl w:val="0"/>
          <w:numId w:val="81"/>
        </w:numPr>
        <w:spacing w:before="100" w:beforeAutospacing="1" w:after="100" w:afterAutospacing="1"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b/>
          <w:bCs/>
          <w:kern w:val="0"/>
          <w14:ligatures w14:val="none"/>
        </w:rPr>
        <w:t>Borda count:</w:t>
      </w:r>
      <w:r w:rsidRPr="001553FD">
        <w:rPr>
          <w:rFonts w:asciiTheme="majorBidi" w:eastAsia="Times New Roman" w:hAnsiTheme="majorBidi" w:cstheme="majorBidi"/>
          <w:kern w:val="0"/>
          <w14:ligatures w14:val="none"/>
        </w:rPr>
        <w:t xml:space="preserve"> Simpler voting scheme but doesn't use full ranking information</w:t>
      </w:r>
    </w:p>
    <w:p w14:paraId="11E259A9" w14:textId="77777777" w:rsidR="007B364B" w:rsidRPr="001553FD" w:rsidRDefault="007B364B" w:rsidP="007B364B">
      <w:pPr>
        <w:numPr>
          <w:ilvl w:val="0"/>
          <w:numId w:val="81"/>
        </w:numPr>
        <w:spacing w:before="100" w:beforeAutospacing="1" w:after="100" w:afterAutospacing="1"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b/>
          <w:bCs/>
          <w:kern w:val="0"/>
          <w14:ligatures w14:val="none"/>
        </w:rPr>
        <w:t>Weighted average:</w:t>
      </w:r>
      <w:r w:rsidRPr="001553FD">
        <w:rPr>
          <w:rFonts w:asciiTheme="majorBidi" w:eastAsia="Times New Roman" w:hAnsiTheme="majorBidi" w:cstheme="majorBidi"/>
          <w:kern w:val="0"/>
          <w14:ligatures w14:val="none"/>
        </w:rPr>
        <w:t xml:space="preserve"> Requires knowing which methods are most reliable (we don't have ground truth)</w:t>
      </w:r>
    </w:p>
    <w:p w14:paraId="33965FD8" w14:textId="77777777" w:rsidR="007B364B" w:rsidRPr="001553FD" w:rsidRDefault="007B364B" w:rsidP="007B364B">
      <w:pPr>
        <w:spacing w:before="100" w:beforeAutospacing="1" w:after="100" w:afterAutospacing="1"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kern w:val="0"/>
          <w14:ligatures w14:val="none"/>
        </w:rPr>
        <w:t>We chose mean rank for its simplicity and equal weighting of all methods.</w:t>
      </w:r>
    </w:p>
    <w:p w14:paraId="2AE7A4D5" w14:textId="77777777" w:rsidR="007B364B" w:rsidRPr="001553FD" w:rsidRDefault="007B364B" w:rsidP="007B364B">
      <w:pPr>
        <w:spacing w:before="100" w:beforeAutospacing="1" w:after="100" w:afterAutospacing="1"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b/>
          <w:bCs/>
          <w:kern w:val="0"/>
          <w14:ligatures w14:val="none"/>
        </w:rPr>
        <w:t>Cross-validation for K selection:</w:t>
      </w:r>
    </w:p>
    <w:p w14:paraId="13AB3E2C" w14:textId="77777777" w:rsidR="007B364B" w:rsidRPr="001553FD" w:rsidRDefault="007B364B" w:rsidP="007B364B">
      <w:pPr>
        <w:spacing w:before="100" w:beforeAutospacing="1" w:after="100" w:afterAutospacing="1"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kern w:val="0"/>
          <w14:ligatures w14:val="none"/>
        </w:rPr>
        <w:t>The number of features K to select is determined by 3-fold cross-validation on the training set:</w:t>
      </w:r>
    </w:p>
    <w:p w14:paraId="2B7CD9B4" w14:textId="77777777" w:rsidR="007B364B" w:rsidRPr="001553FD" w:rsidRDefault="007B364B" w:rsidP="007B36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Theme="majorBidi" w:eastAsia="Times New Roman" w:hAnsiTheme="majorBidi" w:cstheme="majorBidi"/>
          <w:color w:val="383A42"/>
          <w:kern w:val="0"/>
          <w:sz w:val="20"/>
          <w:szCs w:val="20"/>
          <w14:ligatures w14:val="none"/>
        </w:rPr>
      </w:pPr>
      <w:r w:rsidRPr="001553FD">
        <w:rPr>
          <w:rFonts w:asciiTheme="majorBidi" w:eastAsia="Times New Roman" w:hAnsiTheme="majorBidi" w:cstheme="majorBidi"/>
          <w:color w:val="383A42"/>
          <w:kern w:val="0"/>
          <w:sz w:val="20"/>
          <w:szCs w:val="20"/>
          <w14:ligatures w14:val="none"/>
        </w:rPr>
        <w:t>For K in {150, 300, 400, 500, 600}:</w:t>
      </w:r>
    </w:p>
    <w:p w14:paraId="6FB89F50" w14:textId="77777777" w:rsidR="007B364B" w:rsidRPr="001553FD" w:rsidRDefault="007B364B" w:rsidP="007B36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Theme="majorBidi" w:eastAsia="Times New Roman" w:hAnsiTheme="majorBidi" w:cstheme="majorBidi"/>
          <w:color w:val="383A42"/>
          <w:kern w:val="0"/>
          <w:sz w:val="20"/>
          <w:szCs w:val="20"/>
          <w14:ligatures w14:val="none"/>
        </w:rPr>
      </w:pPr>
      <w:r w:rsidRPr="001553FD">
        <w:rPr>
          <w:rFonts w:asciiTheme="majorBidi" w:eastAsia="Times New Roman" w:hAnsiTheme="majorBidi" w:cstheme="majorBidi"/>
          <w:color w:val="383A42"/>
          <w:kern w:val="0"/>
          <w:sz w:val="20"/>
          <w:szCs w:val="20"/>
          <w14:ligatures w14:val="none"/>
        </w:rPr>
        <w:t xml:space="preserve">    Select top K features by ensemble ranking</w:t>
      </w:r>
    </w:p>
    <w:p w14:paraId="18C4A07F" w14:textId="77777777" w:rsidR="007B364B" w:rsidRPr="001553FD" w:rsidRDefault="007B364B" w:rsidP="007B36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Theme="majorBidi" w:eastAsia="Times New Roman" w:hAnsiTheme="majorBidi" w:cstheme="majorBidi"/>
          <w:color w:val="383A42"/>
          <w:kern w:val="0"/>
          <w:sz w:val="20"/>
          <w:szCs w:val="20"/>
          <w14:ligatures w14:val="none"/>
        </w:rPr>
      </w:pPr>
      <w:r w:rsidRPr="001553FD">
        <w:rPr>
          <w:rFonts w:asciiTheme="majorBidi" w:eastAsia="Times New Roman" w:hAnsiTheme="majorBidi" w:cstheme="majorBidi"/>
          <w:color w:val="383A42"/>
          <w:kern w:val="0"/>
          <w:sz w:val="20"/>
          <w:szCs w:val="20"/>
          <w14:ligatures w14:val="none"/>
        </w:rPr>
        <w:t xml:space="preserve">    Perform 3-fold stratified CV:</w:t>
      </w:r>
    </w:p>
    <w:p w14:paraId="4A4DF949" w14:textId="77777777" w:rsidR="007B364B" w:rsidRPr="001553FD" w:rsidRDefault="007B364B" w:rsidP="007B36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Theme="majorBidi" w:eastAsia="Times New Roman" w:hAnsiTheme="majorBidi" w:cstheme="majorBidi"/>
          <w:color w:val="383A42"/>
          <w:kern w:val="0"/>
          <w:sz w:val="20"/>
          <w:szCs w:val="20"/>
          <w14:ligatures w14:val="none"/>
        </w:rPr>
      </w:pPr>
      <w:r w:rsidRPr="001553FD">
        <w:rPr>
          <w:rFonts w:asciiTheme="majorBidi" w:eastAsia="Times New Roman" w:hAnsiTheme="majorBidi" w:cstheme="majorBidi"/>
          <w:color w:val="383A42"/>
          <w:kern w:val="0"/>
          <w:sz w:val="20"/>
          <w:szCs w:val="20"/>
          <w14:ligatures w14:val="none"/>
        </w:rPr>
        <w:t xml:space="preserve">        Train SVM, RF, </w:t>
      </w:r>
      <w:proofErr w:type="spellStart"/>
      <w:r w:rsidRPr="001553FD">
        <w:rPr>
          <w:rFonts w:asciiTheme="majorBidi" w:eastAsia="Times New Roman" w:hAnsiTheme="majorBidi" w:cstheme="majorBidi"/>
          <w:color w:val="383A42"/>
          <w:kern w:val="0"/>
          <w:sz w:val="20"/>
          <w:szCs w:val="20"/>
          <w14:ligatures w14:val="none"/>
        </w:rPr>
        <w:t>XGBoost</w:t>
      </w:r>
      <w:proofErr w:type="spellEnd"/>
      <w:r w:rsidRPr="001553FD">
        <w:rPr>
          <w:rFonts w:asciiTheme="majorBidi" w:eastAsia="Times New Roman" w:hAnsiTheme="majorBidi" w:cstheme="majorBidi"/>
          <w:color w:val="383A42"/>
          <w:kern w:val="0"/>
          <w:sz w:val="20"/>
          <w:szCs w:val="20"/>
          <w14:ligatures w14:val="none"/>
        </w:rPr>
        <w:t xml:space="preserve"> on K features</w:t>
      </w:r>
    </w:p>
    <w:p w14:paraId="2C61347F" w14:textId="77777777" w:rsidR="007B364B" w:rsidRPr="001553FD" w:rsidRDefault="007B364B" w:rsidP="007B36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Theme="majorBidi" w:eastAsia="Times New Roman" w:hAnsiTheme="majorBidi" w:cstheme="majorBidi"/>
          <w:color w:val="383A42"/>
          <w:kern w:val="0"/>
          <w:sz w:val="20"/>
          <w:szCs w:val="20"/>
          <w14:ligatures w14:val="none"/>
        </w:rPr>
      </w:pPr>
      <w:r w:rsidRPr="001553FD">
        <w:rPr>
          <w:rFonts w:asciiTheme="majorBidi" w:eastAsia="Times New Roman" w:hAnsiTheme="majorBidi" w:cstheme="majorBidi"/>
          <w:color w:val="383A42"/>
          <w:kern w:val="0"/>
          <w:sz w:val="20"/>
          <w:szCs w:val="20"/>
          <w14:ligatures w14:val="none"/>
        </w:rPr>
        <w:t xml:space="preserve">        Compute CV accuracy</w:t>
      </w:r>
    </w:p>
    <w:p w14:paraId="2827B0D9" w14:textId="77777777" w:rsidR="007B364B" w:rsidRPr="001553FD" w:rsidRDefault="007B364B" w:rsidP="007B36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Theme="majorBidi" w:eastAsia="Times New Roman" w:hAnsiTheme="majorBidi" w:cstheme="majorBidi"/>
          <w:color w:val="383A42"/>
          <w:kern w:val="0"/>
          <w:sz w:val="20"/>
          <w:szCs w:val="20"/>
          <w14:ligatures w14:val="none"/>
        </w:rPr>
      </w:pPr>
      <w:r w:rsidRPr="001553FD">
        <w:rPr>
          <w:rFonts w:asciiTheme="majorBidi" w:eastAsia="Times New Roman" w:hAnsiTheme="majorBidi" w:cstheme="majorBidi"/>
          <w:color w:val="383A42"/>
          <w:kern w:val="0"/>
          <w:sz w:val="20"/>
          <w:szCs w:val="20"/>
          <w14:ligatures w14:val="none"/>
        </w:rPr>
        <w:t xml:space="preserve">    Record mean CV accuracy for this K</w:t>
      </w:r>
    </w:p>
    <w:p w14:paraId="15B83DF7" w14:textId="77777777" w:rsidR="007B364B" w:rsidRPr="001553FD" w:rsidRDefault="007B364B" w:rsidP="007B36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Theme="majorBidi" w:eastAsia="Times New Roman" w:hAnsiTheme="majorBidi" w:cstheme="majorBidi"/>
          <w:color w:val="383A42"/>
          <w:kern w:val="0"/>
          <w:sz w:val="20"/>
          <w:szCs w:val="20"/>
          <w14:ligatures w14:val="none"/>
        </w:rPr>
      </w:pPr>
      <w:r w:rsidRPr="001553FD">
        <w:rPr>
          <w:rFonts w:asciiTheme="majorBidi" w:eastAsia="Times New Roman" w:hAnsiTheme="majorBidi" w:cstheme="majorBidi"/>
          <w:color w:val="383A42"/>
          <w:kern w:val="0"/>
          <w:sz w:val="20"/>
          <w:szCs w:val="20"/>
          <w14:ligatures w14:val="none"/>
        </w:rPr>
        <w:t xml:space="preserve">    </w:t>
      </w:r>
    </w:p>
    <w:p w14:paraId="582DEAFF" w14:textId="77777777" w:rsidR="007B364B" w:rsidRPr="001553FD" w:rsidRDefault="007B364B" w:rsidP="007B36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Theme="majorBidi" w:eastAsia="Times New Roman" w:hAnsiTheme="majorBidi" w:cstheme="majorBidi"/>
          <w:color w:val="383A42"/>
          <w:kern w:val="0"/>
          <w:sz w:val="20"/>
          <w:szCs w:val="20"/>
          <w14:ligatures w14:val="none"/>
        </w:rPr>
      </w:pPr>
      <w:r w:rsidRPr="001553FD">
        <w:rPr>
          <w:rFonts w:asciiTheme="majorBidi" w:eastAsia="Times New Roman" w:hAnsiTheme="majorBidi" w:cstheme="majorBidi"/>
          <w:color w:val="383A42"/>
          <w:kern w:val="0"/>
          <w:sz w:val="20"/>
          <w:szCs w:val="20"/>
          <w14:ligatures w14:val="none"/>
        </w:rPr>
        <w:t>Select K with highest CV accuracy</w:t>
      </w:r>
    </w:p>
    <w:p w14:paraId="749D104D" w14:textId="77777777" w:rsidR="007B364B" w:rsidRPr="001553FD" w:rsidRDefault="007B364B" w:rsidP="007B364B">
      <w:pPr>
        <w:spacing w:before="100" w:beforeAutospacing="1" w:after="100" w:afterAutospacing="1"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b/>
          <w:bCs/>
          <w:kern w:val="0"/>
          <w14:ligatures w14:val="none"/>
        </w:rPr>
        <w:t>Results of K selection: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35"/>
        <w:gridCol w:w="1447"/>
        <w:gridCol w:w="1233"/>
        <w:gridCol w:w="1847"/>
        <w:gridCol w:w="2082"/>
      </w:tblGrid>
      <w:tr w:rsidR="007B364B" w:rsidRPr="001553FD" w14:paraId="14D6090D" w14:textId="77777777">
        <w:trPr>
          <w:tblHeader/>
          <w:tblCellSpacing w:w="15" w:type="dxa"/>
        </w:trPr>
        <w:tc>
          <w:tcPr>
            <w:tcW w:w="0" w:type="auto"/>
            <w:vAlign w:val="center"/>
            <w:hideMark/>
          </w:tcPr>
          <w:p w14:paraId="488747BE" w14:textId="77777777" w:rsidR="007B364B" w:rsidRPr="001553FD" w:rsidRDefault="007B364B" w:rsidP="007B364B">
            <w:pPr>
              <w:spacing w:after="0" w:line="240" w:lineRule="auto"/>
              <w:jc w:val="center"/>
              <w:rPr>
                <w:rFonts w:asciiTheme="majorBidi" w:eastAsia="Times New Roman" w:hAnsiTheme="majorBidi" w:cstheme="majorBidi"/>
                <w:b/>
                <w:bCs/>
                <w:kern w:val="0"/>
                <w14:ligatures w14:val="none"/>
              </w:rPr>
            </w:pPr>
            <w:r w:rsidRPr="001553FD">
              <w:rPr>
                <w:rFonts w:asciiTheme="majorBidi" w:eastAsia="Times New Roman" w:hAnsiTheme="majorBidi" w:cstheme="majorBidi"/>
                <w:b/>
                <w:bCs/>
                <w:kern w:val="0"/>
                <w14:ligatures w14:val="none"/>
              </w:rPr>
              <w:t>K</w:t>
            </w:r>
          </w:p>
        </w:tc>
        <w:tc>
          <w:tcPr>
            <w:tcW w:w="0" w:type="auto"/>
            <w:vAlign w:val="center"/>
            <w:hideMark/>
          </w:tcPr>
          <w:p w14:paraId="08D821EA" w14:textId="77777777" w:rsidR="007B364B" w:rsidRPr="001553FD" w:rsidRDefault="007B364B" w:rsidP="007B364B">
            <w:pPr>
              <w:spacing w:after="0" w:line="240" w:lineRule="auto"/>
              <w:jc w:val="center"/>
              <w:rPr>
                <w:rFonts w:asciiTheme="majorBidi" w:eastAsia="Times New Roman" w:hAnsiTheme="majorBidi" w:cstheme="majorBidi"/>
                <w:b/>
                <w:bCs/>
                <w:kern w:val="0"/>
                <w14:ligatures w14:val="none"/>
              </w:rPr>
            </w:pPr>
            <w:r w:rsidRPr="001553FD">
              <w:rPr>
                <w:rFonts w:asciiTheme="majorBidi" w:eastAsia="Times New Roman" w:hAnsiTheme="majorBidi" w:cstheme="majorBidi"/>
                <w:b/>
                <w:bCs/>
                <w:kern w:val="0"/>
                <w14:ligatures w14:val="none"/>
              </w:rPr>
              <w:t>SVM CV Acc</w:t>
            </w:r>
          </w:p>
        </w:tc>
        <w:tc>
          <w:tcPr>
            <w:tcW w:w="0" w:type="auto"/>
            <w:vAlign w:val="center"/>
            <w:hideMark/>
          </w:tcPr>
          <w:p w14:paraId="6699B1F9" w14:textId="77777777" w:rsidR="007B364B" w:rsidRPr="001553FD" w:rsidRDefault="007B364B" w:rsidP="007B364B">
            <w:pPr>
              <w:spacing w:after="0" w:line="240" w:lineRule="auto"/>
              <w:jc w:val="center"/>
              <w:rPr>
                <w:rFonts w:asciiTheme="majorBidi" w:eastAsia="Times New Roman" w:hAnsiTheme="majorBidi" w:cstheme="majorBidi"/>
                <w:b/>
                <w:bCs/>
                <w:kern w:val="0"/>
                <w14:ligatures w14:val="none"/>
              </w:rPr>
            </w:pPr>
            <w:r w:rsidRPr="001553FD">
              <w:rPr>
                <w:rFonts w:asciiTheme="majorBidi" w:eastAsia="Times New Roman" w:hAnsiTheme="majorBidi" w:cstheme="majorBidi"/>
                <w:b/>
                <w:bCs/>
                <w:kern w:val="0"/>
                <w14:ligatures w14:val="none"/>
              </w:rPr>
              <w:t>RF CV Acc</w:t>
            </w:r>
          </w:p>
        </w:tc>
        <w:tc>
          <w:tcPr>
            <w:tcW w:w="0" w:type="auto"/>
            <w:vAlign w:val="center"/>
            <w:hideMark/>
          </w:tcPr>
          <w:p w14:paraId="314D7E7E" w14:textId="77777777" w:rsidR="007B364B" w:rsidRPr="001553FD" w:rsidRDefault="007B364B" w:rsidP="007B364B">
            <w:pPr>
              <w:spacing w:after="0" w:line="240" w:lineRule="auto"/>
              <w:jc w:val="center"/>
              <w:rPr>
                <w:rFonts w:asciiTheme="majorBidi" w:eastAsia="Times New Roman" w:hAnsiTheme="majorBidi" w:cstheme="majorBidi"/>
                <w:b/>
                <w:bCs/>
                <w:kern w:val="0"/>
                <w14:ligatures w14:val="none"/>
              </w:rPr>
            </w:pPr>
            <w:proofErr w:type="spellStart"/>
            <w:r w:rsidRPr="001553FD">
              <w:rPr>
                <w:rFonts w:asciiTheme="majorBidi" w:eastAsia="Times New Roman" w:hAnsiTheme="majorBidi" w:cstheme="majorBidi"/>
                <w:b/>
                <w:bCs/>
                <w:kern w:val="0"/>
                <w14:ligatures w14:val="none"/>
              </w:rPr>
              <w:t>XGBoost</w:t>
            </w:r>
            <w:proofErr w:type="spellEnd"/>
            <w:r w:rsidRPr="001553FD">
              <w:rPr>
                <w:rFonts w:asciiTheme="majorBidi" w:eastAsia="Times New Roman" w:hAnsiTheme="majorBidi" w:cstheme="majorBidi"/>
                <w:b/>
                <w:bCs/>
                <w:kern w:val="0"/>
                <w14:ligatures w14:val="none"/>
              </w:rPr>
              <w:t xml:space="preserve"> CV Acc</w:t>
            </w:r>
          </w:p>
        </w:tc>
        <w:tc>
          <w:tcPr>
            <w:tcW w:w="0" w:type="auto"/>
            <w:vAlign w:val="center"/>
            <w:hideMark/>
          </w:tcPr>
          <w:p w14:paraId="04FA63DF" w14:textId="77777777" w:rsidR="007B364B" w:rsidRPr="001553FD" w:rsidRDefault="007B364B" w:rsidP="007B364B">
            <w:pPr>
              <w:spacing w:after="0" w:line="240" w:lineRule="auto"/>
              <w:jc w:val="center"/>
              <w:rPr>
                <w:rFonts w:asciiTheme="majorBidi" w:eastAsia="Times New Roman" w:hAnsiTheme="majorBidi" w:cstheme="majorBidi"/>
                <w:b/>
                <w:bCs/>
                <w:kern w:val="0"/>
                <w14:ligatures w14:val="none"/>
              </w:rPr>
            </w:pPr>
            <w:r w:rsidRPr="001553FD">
              <w:rPr>
                <w:rFonts w:asciiTheme="majorBidi" w:eastAsia="Times New Roman" w:hAnsiTheme="majorBidi" w:cstheme="majorBidi"/>
                <w:b/>
                <w:bCs/>
                <w:kern w:val="0"/>
                <w14:ligatures w14:val="none"/>
              </w:rPr>
              <w:t>Best Model CV Acc</w:t>
            </w:r>
          </w:p>
        </w:tc>
      </w:tr>
      <w:tr w:rsidR="007B364B" w:rsidRPr="001553FD" w14:paraId="1FFF27C2" w14:textId="77777777">
        <w:trPr>
          <w:tblCellSpacing w:w="15" w:type="dxa"/>
        </w:trPr>
        <w:tc>
          <w:tcPr>
            <w:tcW w:w="0" w:type="auto"/>
            <w:vAlign w:val="center"/>
            <w:hideMark/>
          </w:tcPr>
          <w:p w14:paraId="7226038C" w14:textId="77777777" w:rsidR="007B364B" w:rsidRPr="001553FD" w:rsidRDefault="007B364B" w:rsidP="007B364B">
            <w:pPr>
              <w:spacing w:after="0"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kern w:val="0"/>
                <w14:ligatures w14:val="none"/>
              </w:rPr>
              <w:t>150</w:t>
            </w:r>
          </w:p>
        </w:tc>
        <w:tc>
          <w:tcPr>
            <w:tcW w:w="0" w:type="auto"/>
            <w:vAlign w:val="center"/>
            <w:hideMark/>
          </w:tcPr>
          <w:p w14:paraId="37630B2B" w14:textId="77777777" w:rsidR="007B364B" w:rsidRPr="001553FD" w:rsidRDefault="007B364B" w:rsidP="007B364B">
            <w:pPr>
              <w:spacing w:after="0"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kern w:val="0"/>
                <w14:ligatures w14:val="none"/>
              </w:rPr>
              <w:t>0.814</w:t>
            </w:r>
          </w:p>
        </w:tc>
        <w:tc>
          <w:tcPr>
            <w:tcW w:w="0" w:type="auto"/>
            <w:vAlign w:val="center"/>
            <w:hideMark/>
          </w:tcPr>
          <w:p w14:paraId="6DB04D74" w14:textId="77777777" w:rsidR="007B364B" w:rsidRPr="001553FD" w:rsidRDefault="007B364B" w:rsidP="007B364B">
            <w:pPr>
              <w:spacing w:after="0"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kern w:val="0"/>
                <w14:ligatures w14:val="none"/>
              </w:rPr>
              <w:t>0.792</w:t>
            </w:r>
          </w:p>
        </w:tc>
        <w:tc>
          <w:tcPr>
            <w:tcW w:w="0" w:type="auto"/>
            <w:vAlign w:val="center"/>
            <w:hideMark/>
          </w:tcPr>
          <w:p w14:paraId="1F985D5E" w14:textId="77777777" w:rsidR="007B364B" w:rsidRPr="001553FD" w:rsidRDefault="007B364B" w:rsidP="007B364B">
            <w:pPr>
              <w:spacing w:after="0"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kern w:val="0"/>
                <w14:ligatures w14:val="none"/>
              </w:rPr>
              <w:t>0.803</w:t>
            </w:r>
          </w:p>
        </w:tc>
        <w:tc>
          <w:tcPr>
            <w:tcW w:w="0" w:type="auto"/>
            <w:vAlign w:val="center"/>
            <w:hideMark/>
          </w:tcPr>
          <w:p w14:paraId="3342AD4D" w14:textId="77777777" w:rsidR="007B364B" w:rsidRPr="001553FD" w:rsidRDefault="007B364B" w:rsidP="007B364B">
            <w:pPr>
              <w:spacing w:after="0"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kern w:val="0"/>
                <w14:ligatures w14:val="none"/>
              </w:rPr>
              <w:t>0.814</w:t>
            </w:r>
          </w:p>
        </w:tc>
      </w:tr>
      <w:tr w:rsidR="007B364B" w:rsidRPr="001553FD" w14:paraId="6B720D27" w14:textId="77777777">
        <w:trPr>
          <w:tblCellSpacing w:w="15" w:type="dxa"/>
        </w:trPr>
        <w:tc>
          <w:tcPr>
            <w:tcW w:w="0" w:type="auto"/>
            <w:vAlign w:val="center"/>
            <w:hideMark/>
          </w:tcPr>
          <w:p w14:paraId="1AA50D94" w14:textId="77777777" w:rsidR="007B364B" w:rsidRPr="001553FD" w:rsidRDefault="007B364B" w:rsidP="007B364B">
            <w:pPr>
              <w:spacing w:after="0"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kern w:val="0"/>
                <w14:ligatures w14:val="none"/>
              </w:rPr>
              <w:t>300</w:t>
            </w:r>
          </w:p>
        </w:tc>
        <w:tc>
          <w:tcPr>
            <w:tcW w:w="0" w:type="auto"/>
            <w:vAlign w:val="center"/>
            <w:hideMark/>
          </w:tcPr>
          <w:p w14:paraId="4906A0E9" w14:textId="77777777" w:rsidR="007B364B" w:rsidRPr="001553FD" w:rsidRDefault="007B364B" w:rsidP="007B364B">
            <w:pPr>
              <w:spacing w:after="0"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kern w:val="0"/>
                <w14:ligatures w14:val="none"/>
              </w:rPr>
              <w:t>0.853</w:t>
            </w:r>
          </w:p>
        </w:tc>
        <w:tc>
          <w:tcPr>
            <w:tcW w:w="0" w:type="auto"/>
            <w:vAlign w:val="center"/>
            <w:hideMark/>
          </w:tcPr>
          <w:p w14:paraId="1E57E2B0" w14:textId="77777777" w:rsidR="007B364B" w:rsidRPr="001553FD" w:rsidRDefault="007B364B" w:rsidP="007B364B">
            <w:pPr>
              <w:spacing w:after="0"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kern w:val="0"/>
                <w14:ligatures w14:val="none"/>
              </w:rPr>
              <w:t>0.790</w:t>
            </w:r>
          </w:p>
        </w:tc>
        <w:tc>
          <w:tcPr>
            <w:tcW w:w="0" w:type="auto"/>
            <w:vAlign w:val="center"/>
            <w:hideMark/>
          </w:tcPr>
          <w:p w14:paraId="2CA03DD3" w14:textId="77777777" w:rsidR="007B364B" w:rsidRPr="001553FD" w:rsidRDefault="007B364B" w:rsidP="007B364B">
            <w:pPr>
              <w:spacing w:after="0"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kern w:val="0"/>
                <w14:ligatures w14:val="none"/>
              </w:rPr>
              <w:t>0.803</w:t>
            </w:r>
          </w:p>
        </w:tc>
        <w:tc>
          <w:tcPr>
            <w:tcW w:w="0" w:type="auto"/>
            <w:vAlign w:val="center"/>
            <w:hideMark/>
          </w:tcPr>
          <w:p w14:paraId="1A7090DC" w14:textId="77777777" w:rsidR="007B364B" w:rsidRPr="001553FD" w:rsidRDefault="007B364B" w:rsidP="007B364B">
            <w:pPr>
              <w:spacing w:after="0"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kern w:val="0"/>
                <w14:ligatures w14:val="none"/>
              </w:rPr>
              <w:t>0.853</w:t>
            </w:r>
          </w:p>
        </w:tc>
      </w:tr>
      <w:tr w:rsidR="007B364B" w:rsidRPr="001553FD" w14:paraId="7F99051C" w14:textId="77777777">
        <w:trPr>
          <w:tblCellSpacing w:w="15" w:type="dxa"/>
        </w:trPr>
        <w:tc>
          <w:tcPr>
            <w:tcW w:w="0" w:type="auto"/>
            <w:vAlign w:val="center"/>
            <w:hideMark/>
          </w:tcPr>
          <w:p w14:paraId="116F8B14" w14:textId="77777777" w:rsidR="007B364B" w:rsidRPr="001553FD" w:rsidRDefault="007B364B" w:rsidP="007B364B">
            <w:pPr>
              <w:spacing w:after="0"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kern w:val="0"/>
                <w14:ligatures w14:val="none"/>
              </w:rPr>
              <w:t>400</w:t>
            </w:r>
          </w:p>
        </w:tc>
        <w:tc>
          <w:tcPr>
            <w:tcW w:w="0" w:type="auto"/>
            <w:vAlign w:val="center"/>
            <w:hideMark/>
          </w:tcPr>
          <w:p w14:paraId="7F37461E" w14:textId="77777777" w:rsidR="007B364B" w:rsidRPr="001553FD" w:rsidRDefault="007B364B" w:rsidP="007B364B">
            <w:pPr>
              <w:spacing w:after="0"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kern w:val="0"/>
                <w14:ligatures w14:val="none"/>
              </w:rPr>
              <w:t>0.884</w:t>
            </w:r>
          </w:p>
        </w:tc>
        <w:tc>
          <w:tcPr>
            <w:tcW w:w="0" w:type="auto"/>
            <w:vAlign w:val="center"/>
            <w:hideMark/>
          </w:tcPr>
          <w:p w14:paraId="0689F486" w14:textId="77777777" w:rsidR="007B364B" w:rsidRPr="001553FD" w:rsidRDefault="007B364B" w:rsidP="007B364B">
            <w:pPr>
              <w:spacing w:after="0"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kern w:val="0"/>
                <w14:ligatures w14:val="none"/>
              </w:rPr>
              <w:t>0.775</w:t>
            </w:r>
          </w:p>
        </w:tc>
        <w:tc>
          <w:tcPr>
            <w:tcW w:w="0" w:type="auto"/>
            <w:vAlign w:val="center"/>
            <w:hideMark/>
          </w:tcPr>
          <w:p w14:paraId="75766376" w14:textId="77777777" w:rsidR="007B364B" w:rsidRPr="001553FD" w:rsidRDefault="007B364B" w:rsidP="007B364B">
            <w:pPr>
              <w:spacing w:after="0"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kern w:val="0"/>
                <w14:ligatures w14:val="none"/>
              </w:rPr>
              <w:t>0.810</w:t>
            </w:r>
          </w:p>
        </w:tc>
        <w:tc>
          <w:tcPr>
            <w:tcW w:w="0" w:type="auto"/>
            <w:vAlign w:val="center"/>
            <w:hideMark/>
          </w:tcPr>
          <w:p w14:paraId="59D29B34" w14:textId="77777777" w:rsidR="007B364B" w:rsidRPr="001553FD" w:rsidRDefault="007B364B" w:rsidP="007B364B">
            <w:pPr>
              <w:spacing w:after="0"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b/>
                <w:bCs/>
                <w:kern w:val="0"/>
                <w14:ligatures w14:val="none"/>
              </w:rPr>
              <w:t>0.884</w:t>
            </w:r>
          </w:p>
        </w:tc>
      </w:tr>
      <w:tr w:rsidR="007B364B" w:rsidRPr="001553FD" w14:paraId="240477F4" w14:textId="77777777">
        <w:trPr>
          <w:tblCellSpacing w:w="15" w:type="dxa"/>
        </w:trPr>
        <w:tc>
          <w:tcPr>
            <w:tcW w:w="0" w:type="auto"/>
            <w:vAlign w:val="center"/>
            <w:hideMark/>
          </w:tcPr>
          <w:p w14:paraId="2C66009A" w14:textId="77777777" w:rsidR="007B364B" w:rsidRPr="001553FD" w:rsidRDefault="007B364B" w:rsidP="007B364B">
            <w:pPr>
              <w:spacing w:after="0"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kern w:val="0"/>
                <w14:ligatures w14:val="none"/>
              </w:rPr>
              <w:lastRenderedPageBreak/>
              <w:t>500</w:t>
            </w:r>
          </w:p>
        </w:tc>
        <w:tc>
          <w:tcPr>
            <w:tcW w:w="0" w:type="auto"/>
            <w:vAlign w:val="center"/>
            <w:hideMark/>
          </w:tcPr>
          <w:p w14:paraId="6031F07B" w14:textId="77777777" w:rsidR="007B364B" w:rsidRPr="001553FD" w:rsidRDefault="007B364B" w:rsidP="007B364B">
            <w:pPr>
              <w:spacing w:after="0"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kern w:val="0"/>
                <w14:ligatures w14:val="none"/>
              </w:rPr>
              <w:t>0.877</w:t>
            </w:r>
          </w:p>
        </w:tc>
        <w:tc>
          <w:tcPr>
            <w:tcW w:w="0" w:type="auto"/>
            <w:vAlign w:val="center"/>
            <w:hideMark/>
          </w:tcPr>
          <w:p w14:paraId="76E38508" w14:textId="77777777" w:rsidR="007B364B" w:rsidRPr="001553FD" w:rsidRDefault="007B364B" w:rsidP="007B364B">
            <w:pPr>
              <w:spacing w:after="0"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kern w:val="0"/>
                <w14:ligatures w14:val="none"/>
              </w:rPr>
              <w:t>0.768</w:t>
            </w:r>
          </w:p>
        </w:tc>
        <w:tc>
          <w:tcPr>
            <w:tcW w:w="0" w:type="auto"/>
            <w:vAlign w:val="center"/>
            <w:hideMark/>
          </w:tcPr>
          <w:p w14:paraId="117388C2" w14:textId="77777777" w:rsidR="007B364B" w:rsidRPr="001553FD" w:rsidRDefault="007B364B" w:rsidP="007B364B">
            <w:pPr>
              <w:spacing w:after="0"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kern w:val="0"/>
                <w14:ligatures w14:val="none"/>
              </w:rPr>
              <w:t>0.805</w:t>
            </w:r>
          </w:p>
        </w:tc>
        <w:tc>
          <w:tcPr>
            <w:tcW w:w="0" w:type="auto"/>
            <w:vAlign w:val="center"/>
            <w:hideMark/>
          </w:tcPr>
          <w:p w14:paraId="18522FE7" w14:textId="77777777" w:rsidR="007B364B" w:rsidRPr="001553FD" w:rsidRDefault="007B364B" w:rsidP="007B364B">
            <w:pPr>
              <w:spacing w:after="0"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kern w:val="0"/>
                <w14:ligatures w14:val="none"/>
              </w:rPr>
              <w:t>0.877</w:t>
            </w:r>
          </w:p>
        </w:tc>
      </w:tr>
      <w:tr w:rsidR="007B364B" w:rsidRPr="001553FD" w14:paraId="6273CE6C" w14:textId="77777777">
        <w:trPr>
          <w:tblCellSpacing w:w="15" w:type="dxa"/>
        </w:trPr>
        <w:tc>
          <w:tcPr>
            <w:tcW w:w="0" w:type="auto"/>
            <w:vAlign w:val="center"/>
            <w:hideMark/>
          </w:tcPr>
          <w:p w14:paraId="5A7A869C" w14:textId="77777777" w:rsidR="007B364B" w:rsidRPr="001553FD" w:rsidRDefault="007B364B" w:rsidP="007B364B">
            <w:pPr>
              <w:spacing w:after="0"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kern w:val="0"/>
                <w14:ligatures w14:val="none"/>
              </w:rPr>
              <w:t>600</w:t>
            </w:r>
          </w:p>
        </w:tc>
        <w:tc>
          <w:tcPr>
            <w:tcW w:w="0" w:type="auto"/>
            <w:vAlign w:val="center"/>
            <w:hideMark/>
          </w:tcPr>
          <w:p w14:paraId="298AE6A4" w14:textId="77777777" w:rsidR="007B364B" w:rsidRPr="001553FD" w:rsidRDefault="007B364B" w:rsidP="007B364B">
            <w:pPr>
              <w:spacing w:after="0"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kern w:val="0"/>
                <w14:ligatures w14:val="none"/>
              </w:rPr>
              <w:t>0.871</w:t>
            </w:r>
          </w:p>
        </w:tc>
        <w:tc>
          <w:tcPr>
            <w:tcW w:w="0" w:type="auto"/>
            <w:vAlign w:val="center"/>
            <w:hideMark/>
          </w:tcPr>
          <w:p w14:paraId="50BEDE7E" w14:textId="77777777" w:rsidR="007B364B" w:rsidRPr="001553FD" w:rsidRDefault="007B364B" w:rsidP="007B364B">
            <w:pPr>
              <w:spacing w:after="0"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kern w:val="0"/>
                <w14:ligatures w14:val="none"/>
              </w:rPr>
              <w:t>0.761</w:t>
            </w:r>
          </w:p>
        </w:tc>
        <w:tc>
          <w:tcPr>
            <w:tcW w:w="0" w:type="auto"/>
            <w:vAlign w:val="center"/>
            <w:hideMark/>
          </w:tcPr>
          <w:p w14:paraId="456A7B76" w14:textId="77777777" w:rsidR="007B364B" w:rsidRPr="001553FD" w:rsidRDefault="007B364B" w:rsidP="007B364B">
            <w:pPr>
              <w:spacing w:after="0"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kern w:val="0"/>
                <w14:ligatures w14:val="none"/>
              </w:rPr>
              <w:t>0.798</w:t>
            </w:r>
          </w:p>
        </w:tc>
        <w:tc>
          <w:tcPr>
            <w:tcW w:w="0" w:type="auto"/>
            <w:vAlign w:val="center"/>
            <w:hideMark/>
          </w:tcPr>
          <w:p w14:paraId="210F4917" w14:textId="77777777" w:rsidR="007B364B" w:rsidRPr="001553FD" w:rsidRDefault="007B364B" w:rsidP="007B364B">
            <w:pPr>
              <w:spacing w:after="0"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kern w:val="0"/>
                <w14:ligatures w14:val="none"/>
              </w:rPr>
              <w:t>0.871</w:t>
            </w:r>
          </w:p>
        </w:tc>
      </w:tr>
    </w:tbl>
    <w:p w14:paraId="0FC2E1A0" w14:textId="77777777" w:rsidR="007B364B" w:rsidRPr="001553FD" w:rsidRDefault="007B364B" w:rsidP="007B364B">
      <w:pPr>
        <w:spacing w:before="100" w:beforeAutospacing="1" w:after="100" w:afterAutospacing="1"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b/>
          <w:bCs/>
          <w:kern w:val="0"/>
          <w14:ligatures w14:val="none"/>
        </w:rPr>
        <w:t>Optimal selection:</w:t>
      </w:r>
      <w:r w:rsidRPr="001553FD">
        <w:rPr>
          <w:rFonts w:asciiTheme="majorBidi" w:eastAsia="Times New Roman" w:hAnsiTheme="majorBidi" w:cstheme="majorBidi"/>
          <w:kern w:val="0"/>
          <w14:ligatures w14:val="none"/>
        </w:rPr>
        <w:t xml:space="preserve"> K = 400 features (maximizes SVM CV accuracy)</w:t>
      </w:r>
    </w:p>
    <w:p w14:paraId="4256692D" w14:textId="77777777" w:rsidR="007B364B" w:rsidRPr="001553FD" w:rsidRDefault="007B364B" w:rsidP="007B364B">
      <w:pPr>
        <w:spacing w:before="100" w:beforeAutospacing="1" w:after="100" w:afterAutospacing="1"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b/>
          <w:bCs/>
          <w:kern w:val="0"/>
          <w14:ligatures w14:val="none"/>
        </w:rPr>
        <w:t>Top 20 features by ensemble ranking:</w:t>
      </w:r>
    </w:p>
    <w:p w14:paraId="080DCA14" w14:textId="77777777" w:rsidR="007B364B" w:rsidRPr="001553FD" w:rsidRDefault="007B364B" w:rsidP="007B364B">
      <w:pPr>
        <w:numPr>
          <w:ilvl w:val="0"/>
          <w:numId w:val="82"/>
        </w:numPr>
        <w:spacing w:before="100" w:beforeAutospacing="1" w:after="100" w:afterAutospacing="1"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kern w:val="0"/>
          <w14:ligatures w14:val="none"/>
        </w:rPr>
        <w:t>GLCM Entropy (mean)</w:t>
      </w:r>
    </w:p>
    <w:p w14:paraId="140E15DE" w14:textId="77777777" w:rsidR="007B364B" w:rsidRPr="001553FD" w:rsidRDefault="007B364B" w:rsidP="007B364B">
      <w:pPr>
        <w:numPr>
          <w:ilvl w:val="0"/>
          <w:numId w:val="82"/>
        </w:numPr>
        <w:spacing w:before="100" w:beforeAutospacing="1" w:after="100" w:afterAutospacing="1"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kern w:val="0"/>
          <w14:ligatures w14:val="none"/>
        </w:rPr>
        <w:t>Intensity Mean</w:t>
      </w:r>
    </w:p>
    <w:p w14:paraId="7B69ACC1" w14:textId="77777777" w:rsidR="007B364B" w:rsidRPr="001553FD" w:rsidRDefault="007B364B" w:rsidP="007B364B">
      <w:pPr>
        <w:numPr>
          <w:ilvl w:val="0"/>
          <w:numId w:val="82"/>
        </w:numPr>
        <w:spacing w:before="100" w:beforeAutospacing="1" w:after="100" w:afterAutospacing="1"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kern w:val="0"/>
          <w14:ligatures w14:val="none"/>
        </w:rPr>
        <w:t>GLCM Contrast</w:t>
      </w:r>
    </w:p>
    <w:p w14:paraId="2015506A" w14:textId="77777777" w:rsidR="007B364B" w:rsidRPr="001553FD" w:rsidRDefault="007B364B" w:rsidP="007B364B">
      <w:pPr>
        <w:numPr>
          <w:ilvl w:val="0"/>
          <w:numId w:val="82"/>
        </w:numPr>
        <w:spacing w:before="100" w:beforeAutospacing="1" w:after="100" w:afterAutospacing="1"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kern w:val="0"/>
          <w14:ligatures w14:val="none"/>
        </w:rPr>
        <w:t>Shape Eccentricity</w:t>
      </w:r>
    </w:p>
    <w:p w14:paraId="6CBAC65A" w14:textId="77777777" w:rsidR="007B364B" w:rsidRPr="001553FD" w:rsidRDefault="007B364B" w:rsidP="007B364B">
      <w:pPr>
        <w:numPr>
          <w:ilvl w:val="0"/>
          <w:numId w:val="82"/>
        </w:numPr>
        <w:spacing w:before="100" w:beforeAutospacing="1" w:after="100" w:afterAutospacing="1"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kern w:val="0"/>
          <w14:ligatures w14:val="none"/>
        </w:rPr>
        <w:t>HOG bin_4 (central orientation)</w:t>
      </w:r>
    </w:p>
    <w:p w14:paraId="54584E59" w14:textId="77777777" w:rsidR="007B364B" w:rsidRPr="001553FD" w:rsidRDefault="007B364B" w:rsidP="007B364B">
      <w:pPr>
        <w:numPr>
          <w:ilvl w:val="0"/>
          <w:numId w:val="82"/>
        </w:numPr>
        <w:spacing w:before="100" w:beforeAutospacing="1" w:after="100" w:afterAutospacing="1"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kern w:val="0"/>
          <w14:ligatures w14:val="none"/>
        </w:rPr>
        <w:t>Gabor λ=4, θ=0° (medium scale, horizontal)</w:t>
      </w:r>
    </w:p>
    <w:p w14:paraId="5AC29CA6" w14:textId="77777777" w:rsidR="007B364B" w:rsidRPr="001553FD" w:rsidRDefault="007B364B" w:rsidP="007B364B">
      <w:pPr>
        <w:numPr>
          <w:ilvl w:val="0"/>
          <w:numId w:val="82"/>
        </w:numPr>
        <w:spacing w:before="100" w:beforeAutospacing="1" w:after="100" w:afterAutospacing="1"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kern w:val="0"/>
          <w14:ligatures w14:val="none"/>
        </w:rPr>
        <w:t>Intensity Variance</w:t>
      </w:r>
    </w:p>
    <w:p w14:paraId="770070DB" w14:textId="77777777" w:rsidR="007B364B" w:rsidRPr="001553FD" w:rsidRDefault="007B364B" w:rsidP="007B364B">
      <w:pPr>
        <w:numPr>
          <w:ilvl w:val="0"/>
          <w:numId w:val="82"/>
        </w:numPr>
        <w:spacing w:before="100" w:beforeAutospacing="1" w:after="100" w:afterAutospacing="1"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kern w:val="0"/>
          <w14:ligatures w14:val="none"/>
        </w:rPr>
        <w:t>LBP uniform pattern_23</w:t>
      </w:r>
    </w:p>
    <w:p w14:paraId="66F6789E" w14:textId="77777777" w:rsidR="007B364B" w:rsidRPr="001553FD" w:rsidRDefault="007B364B" w:rsidP="007B364B">
      <w:pPr>
        <w:numPr>
          <w:ilvl w:val="0"/>
          <w:numId w:val="82"/>
        </w:numPr>
        <w:spacing w:before="100" w:beforeAutospacing="1" w:after="100" w:afterAutospacing="1"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kern w:val="0"/>
          <w14:ligatures w14:val="none"/>
        </w:rPr>
        <w:t>Shape Solidity</w:t>
      </w:r>
    </w:p>
    <w:p w14:paraId="187E375E" w14:textId="77777777" w:rsidR="007B364B" w:rsidRPr="001553FD" w:rsidRDefault="007B364B" w:rsidP="007B364B">
      <w:pPr>
        <w:numPr>
          <w:ilvl w:val="0"/>
          <w:numId w:val="82"/>
        </w:numPr>
        <w:spacing w:before="100" w:beforeAutospacing="1" w:after="100" w:afterAutospacing="1"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kern w:val="0"/>
          <w14:ligatures w14:val="none"/>
        </w:rPr>
        <w:t>GLCM Correlation</w:t>
      </w:r>
    </w:p>
    <w:p w14:paraId="3D1ECF31" w14:textId="77777777" w:rsidR="007B364B" w:rsidRPr="001553FD" w:rsidRDefault="007B364B" w:rsidP="007B364B">
      <w:pPr>
        <w:numPr>
          <w:ilvl w:val="0"/>
          <w:numId w:val="82"/>
        </w:numPr>
        <w:spacing w:before="100" w:beforeAutospacing="1" w:after="100" w:afterAutospacing="1"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kern w:val="0"/>
          <w14:ligatures w14:val="none"/>
        </w:rPr>
        <w:t>Gabor λ=2, θ=90° (fine scale, vertical)</w:t>
      </w:r>
    </w:p>
    <w:p w14:paraId="61FF4D8F" w14:textId="77777777" w:rsidR="007B364B" w:rsidRPr="001553FD" w:rsidRDefault="007B364B" w:rsidP="007B364B">
      <w:pPr>
        <w:numPr>
          <w:ilvl w:val="0"/>
          <w:numId w:val="82"/>
        </w:numPr>
        <w:spacing w:before="100" w:beforeAutospacing="1" w:after="100" w:afterAutospacing="1"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kern w:val="0"/>
          <w14:ligatures w14:val="none"/>
        </w:rPr>
        <w:t>Edge Density (Canny)</w:t>
      </w:r>
    </w:p>
    <w:p w14:paraId="1A4F6116" w14:textId="77777777" w:rsidR="007B364B" w:rsidRPr="001553FD" w:rsidRDefault="007B364B" w:rsidP="007B364B">
      <w:pPr>
        <w:numPr>
          <w:ilvl w:val="0"/>
          <w:numId w:val="82"/>
        </w:numPr>
        <w:spacing w:before="100" w:beforeAutospacing="1" w:after="100" w:afterAutospacing="1"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kern w:val="0"/>
          <w14:ligatures w14:val="none"/>
        </w:rPr>
        <w:t>HOG bin_8 (perpendicular orientation)</w:t>
      </w:r>
    </w:p>
    <w:p w14:paraId="724C3F50" w14:textId="77777777" w:rsidR="007B364B" w:rsidRPr="001553FD" w:rsidRDefault="007B364B" w:rsidP="007B364B">
      <w:pPr>
        <w:numPr>
          <w:ilvl w:val="0"/>
          <w:numId w:val="82"/>
        </w:numPr>
        <w:spacing w:before="100" w:beforeAutospacing="1" w:after="100" w:afterAutospacing="1"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kern w:val="0"/>
          <w14:ligatures w14:val="none"/>
        </w:rPr>
        <w:t>GLCM Homogeneity</w:t>
      </w:r>
    </w:p>
    <w:p w14:paraId="7225D459" w14:textId="77777777" w:rsidR="007B364B" w:rsidRPr="001553FD" w:rsidRDefault="007B364B" w:rsidP="007B364B">
      <w:pPr>
        <w:numPr>
          <w:ilvl w:val="0"/>
          <w:numId w:val="82"/>
        </w:numPr>
        <w:spacing w:before="100" w:beforeAutospacing="1" w:after="100" w:afterAutospacing="1"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kern w:val="0"/>
          <w14:ligatures w14:val="none"/>
        </w:rPr>
        <w:t>Intensity Skewness</w:t>
      </w:r>
    </w:p>
    <w:p w14:paraId="305056F0" w14:textId="77777777" w:rsidR="007B364B" w:rsidRPr="001553FD" w:rsidRDefault="007B364B" w:rsidP="007B364B">
      <w:pPr>
        <w:numPr>
          <w:ilvl w:val="0"/>
          <w:numId w:val="82"/>
        </w:numPr>
        <w:spacing w:before="100" w:beforeAutospacing="1" w:after="100" w:afterAutospacing="1"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kern w:val="0"/>
          <w14:ligatures w14:val="none"/>
        </w:rPr>
        <w:t>Corner Count (Harris)</w:t>
      </w:r>
    </w:p>
    <w:p w14:paraId="152411BA" w14:textId="77777777" w:rsidR="007B364B" w:rsidRPr="001553FD" w:rsidRDefault="007B364B" w:rsidP="007B364B">
      <w:pPr>
        <w:numPr>
          <w:ilvl w:val="0"/>
          <w:numId w:val="82"/>
        </w:numPr>
        <w:spacing w:before="100" w:beforeAutospacing="1" w:after="100" w:afterAutospacing="1"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kern w:val="0"/>
          <w14:ligatures w14:val="none"/>
        </w:rPr>
        <w:t>LBP uniform pattern_47</w:t>
      </w:r>
    </w:p>
    <w:p w14:paraId="23C8CC90" w14:textId="77777777" w:rsidR="007B364B" w:rsidRPr="001553FD" w:rsidRDefault="007B364B" w:rsidP="007B364B">
      <w:pPr>
        <w:numPr>
          <w:ilvl w:val="0"/>
          <w:numId w:val="82"/>
        </w:numPr>
        <w:spacing w:before="100" w:beforeAutospacing="1" w:after="100" w:afterAutospacing="1"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kern w:val="0"/>
          <w14:ligatures w14:val="none"/>
        </w:rPr>
        <w:t>Gabor λ=8, θ=45° (coarse scale, diagonal)</w:t>
      </w:r>
    </w:p>
    <w:p w14:paraId="695C686E" w14:textId="77777777" w:rsidR="007B364B" w:rsidRPr="001553FD" w:rsidRDefault="007B364B" w:rsidP="007B364B">
      <w:pPr>
        <w:numPr>
          <w:ilvl w:val="0"/>
          <w:numId w:val="82"/>
        </w:numPr>
        <w:spacing w:before="100" w:beforeAutospacing="1" w:after="100" w:afterAutospacing="1"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kern w:val="0"/>
          <w14:ligatures w14:val="none"/>
        </w:rPr>
        <w:t>HSV Saturation Mean</w:t>
      </w:r>
    </w:p>
    <w:p w14:paraId="191F460A" w14:textId="77777777" w:rsidR="007B364B" w:rsidRPr="001553FD" w:rsidRDefault="007B364B" w:rsidP="007B364B">
      <w:pPr>
        <w:numPr>
          <w:ilvl w:val="0"/>
          <w:numId w:val="82"/>
        </w:numPr>
        <w:spacing w:before="100" w:beforeAutospacing="1" w:after="100" w:afterAutospacing="1"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kern w:val="0"/>
          <w14:ligatures w14:val="none"/>
        </w:rPr>
        <w:t>Shape Area</w:t>
      </w:r>
    </w:p>
    <w:p w14:paraId="5FCEADB2" w14:textId="77777777" w:rsidR="007B364B" w:rsidRPr="001553FD" w:rsidRDefault="007B364B" w:rsidP="007B364B">
      <w:pPr>
        <w:spacing w:before="100" w:beforeAutospacing="1" w:after="100" w:afterAutospacing="1"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b/>
          <w:bCs/>
          <w:kern w:val="0"/>
          <w14:ligatures w14:val="none"/>
        </w:rPr>
        <w:t>Observations:</w:t>
      </w:r>
    </w:p>
    <w:p w14:paraId="16EA6B1F" w14:textId="77777777" w:rsidR="007B364B" w:rsidRPr="001553FD" w:rsidRDefault="007B364B" w:rsidP="007B364B">
      <w:pPr>
        <w:numPr>
          <w:ilvl w:val="0"/>
          <w:numId w:val="83"/>
        </w:numPr>
        <w:spacing w:before="100" w:beforeAutospacing="1" w:after="100" w:afterAutospacing="1"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b/>
          <w:bCs/>
          <w:kern w:val="0"/>
          <w14:ligatures w14:val="none"/>
        </w:rPr>
        <w:t>GLCM dominates:</w:t>
      </w:r>
      <w:r w:rsidRPr="001553FD">
        <w:rPr>
          <w:rFonts w:asciiTheme="majorBidi" w:eastAsia="Times New Roman" w:hAnsiTheme="majorBidi" w:cstheme="majorBidi"/>
          <w:kern w:val="0"/>
          <w14:ligatures w14:val="none"/>
        </w:rPr>
        <w:t xml:space="preserve"> 4 of top 20 are GLCM features (texture is highly discriminative)</w:t>
      </w:r>
    </w:p>
    <w:p w14:paraId="3A1C357E" w14:textId="77777777" w:rsidR="007B364B" w:rsidRPr="001553FD" w:rsidRDefault="007B364B" w:rsidP="007B364B">
      <w:pPr>
        <w:numPr>
          <w:ilvl w:val="0"/>
          <w:numId w:val="83"/>
        </w:numPr>
        <w:spacing w:before="100" w:beforeAutospacing="1" w:after="100" w:afterAutospacing="1"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b/>
          <w:bCs/>
          <w:kern w:val="0"/>
          <w14:ligatures w14:val="none"/>
        </w:rPr>
        <w:t>Intensity features prominent:</w:t>
      </w:r>
      <w:r w:rsidRPr="001553FD">
        <w:rPr>
          <w:rFonts w:asciiTheme="majorBidi" w:eastAsia="Times New Roman" w:hAnsiTheme="majorBidi" w:cstheme="majorBidi"/>
          <w:kern w:val="0"/>
          <w14:ligatures w14:val="none"/>
        </w:rPr>
        <w:t xml:space="preserve"> Mean, variance, skewness all in top 20 (nuclear hyperchromatism)</w:t>
      </w:r>
    </w:p>
    <w:p w14:paraId="673CE336" w14:textId="77777777" w:rsidR="007B364B" w:rsidRPr="001553FD" w:rsidRDefault="007B364B" w:rsidP="007B364B">
      <w:pPr>
        <w:numPr>
          <w:ilvl w:val="0"/>
          <w:numId w:val="83"/>
        </w:numPr>
        <w:spacing w:before="100" w:beforeAutospacing="1" w:after="100" w:afterAutospacing="1"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b/>
          <w:bCs/>
          <w:kern w:val="0"/>
          <w14:ligatures w14:val="none"/>
        </w:rPr>
        <w:t>Shape matters:</w:t>
      </w:r>
      <w:r w:rsidRPr="001553FD">
        <w:rPr>
          <w:rFonts w:asciiTheme="majorBidi" w:eastAsia="Times New Roman" w:hAnsiTheme="majorBidi" w:cstheme="majorBidi"/>
          <w:kern w:val="0"/>
          <w14:ligatures w14:val="none"/>
        </w:rPr>
        <w:t xml:space="preserve"> Eccentricity, solidity, area capture tumor morphology</w:t>
      </w:r>
    </w:p>
    <w:p w14:paraId="25E5708D" w14:textId="77777777" w:rsidR="007B364B" w:rsidRPr="001553FD" w:rsidRDefault="007B364B" w:rsidP="007B364B">
      <w:pPr>
        <w:numPr>
          <w:ilvl w:val="0"/>
          <w:numId w:val="83"/>
        </w:numPr>
        <w:spacing w:before="100" w:beforeAutospacing="1" w:after="100" w:afterAutospacing="1"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b/>
          <w:bCs/>
          <w:kern w:val="0"/>
          <w14:ligatures w14:val="none"/>
        </w:rPr>
        <w:t>Multi-scale representation:</w:t>
      </w:r>
      <w:r w:rsidRPr="001553FD">
        <w:rPr>
          <w:rFonts w:asciiTheme="majorBidi" w:eastAsia="Times New Roman" w:hAnsiTheme="majorBidi" w:cstheme="majorBidi"/>
          <w:kern w:val="0"/>
          <w14:ligatures w14:val="none"/>
        </w:rPr>
        <w:t xml:space="preserve"> Gabor features at λ=2,4,8 all present (structures at multiple scales)</w:t>
      </w:r>
    </w:p>
    <w:p w14:paraId="6E1B9435" w14:textId="77777777" w:rsidR="007B364B" w:rsidRPr="001553FD" w:rsidRDefault="007B364B" w:rsidP="007B364B">
      <w:pPr>
        <w:numPr>
          <w:ilvl w:val="0"/>
          <w:numId w:val="83"/>
        </w:numPr>
        <w:spacing w:before="100" w:beforeAutospacing="1" w:after="100" w:afterAutospacing="1"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b/>
          <w:bCs/>
          <w:kern w:val="0"/>
          <w14:ligatures w14:val="none"/>
        </w:rPr>
        <w:t>Balanced across methods:</w:t>
      </w:r>
      <w:r w:rsidRPr="001553FD">
        <w:rPr>
          <w:rFonts w:asciiTheme="majorBidi" w:eastAsia="Times New Roman" w:hAnsiTheme="majorBidi" w:cstheme="majorBidi"/>
          <w:kern w:val="0"/>
          <w14:ligatures w14:val="none"/>
        </w:rPr>
        <w:t xml:space="preserve"> Top features tend to rank high across multiple methods (robustness)</w:t>
      </w:r>
    </w:p>
    <w:p w14:paraId="33119DEE" w14:textId="77777777" w:rsidR="007B364B" w:rsidRPr="001553FD" w:rsidRDefault="007B364B" w:rsidP="007B364B">
      <w:pPr>
        <w:spacing w:before="100" w:beforeAutospacing="1" w:after="100" w:afterAutospacing="1"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b/>
          <w:bCs/>
          <w:kern w:val="0"/>
          <w14:ligatures w14:val="none"/>
        </w:rPr>
        <w:t>Computational summary: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48"/>
        <w:gridCol w:w="1600"/>
        <w:gridCol w:w="2020"/>
        <w:gridCol w:w="2295"/>
      </w:tblGrid>
      <w:tr w:rsidR="007B364B" w:rsidRPr="001553FD" w14:paraId="69BBA511" w14:textId="77777777">
        <w:trPr>
          <w:tblHeader/>
          <w:tblCellSpacing w:w="15" w:type="dxa"/>
        </w:trPr>
        <w:tc>
          <w:tcPr>
            <w:tcW w:w="0" w:type="auto"/>
            <w:vAlign w:val="center"/>
            <w:hideMark/>
          </w:tcPr>
          <w:p w14:paraId="45E483DC" w14:textId="77777777" w:rsidR="007B364B" w:rsidRPr="001553FD" w:rsidRDefault="007B364B" w:rsidP="007B364B">
            <w:pPr>
              <w:spacing w:after="0" w:line="240" w:lineRule="auto"/>
              <w:jc w:val="center"/>
              <w:rPr>
                <w:rFonts w:asciiTheme="majorBidi" w:eastAsia="Times New Roman" w:hAnsiTheme="majorBidi" w:cstheme="majorBidi"/>
                <w:b/>
                <w:bCs/>
                <w:kern w:val="0"/>
                <w14:ligatures w14:val="none"/>
              </w:rPr>
            </w:pPr>
            <w:r w:rsidRPr="001553FD">
              <w:rPr>
                <w:rFonts w:asciiTheme="majorBidi" w:eastAsia="Times New Roman" w:hAnsiTheme="majorBidi" w:cstheme="majorBidi"/>
                <w:b/>
                <w:bCs/>
                <w:kern w:val="0"/>
                <w14:ligatures w14:val="none"/>
              </w:rPr>
              <w:t>Method</w:t>
            </w:r>
          </w:p>
        </w:tc>
        <w:tc>
          <w:tcPr>
            <w:tcW w:w="0" w:type="auto"/>
            <w:vAlign w:val="center"/>
            <w:hideMark/>
          </w:tcPr>
          <w:p w14:paraId="6AA364F0" w14:textId="77777777" w:rsidR="007B364B" w:rsidRPr="001553FD" w:rsidRDefault="007B364B" w:rsidP="007B364B">
            <w:pPr>
              <w:spacing w:after="0" w:line="240" w:lineRule="auto"/>
              <w:jc w:val="center"/>
              <w:rPr>
                <w:rFonts w:asciiTheme="majorBidi" w:eastAsia="Times New Roman" w:hAnsiTheme="majorBidi" w:cstheme="majorBidi"/>
                <w:b/>
                <w:bCs/>
                <w:kern w:val="0"/>
                <w14:ligatures w14:val="none"/>
              </w:rPr>
            </w:pPr>
            <w:r w:rsidRPr="001553FD">
              <w:rPr>
                <w:rFonts w:asciiTheme="majorBidi" w:eastAsia="Times New Roman" w:hAnsiTheme="majorBidi" w:cstheme="majorBidi"/>
                <w:b/>
                <w:bCs/>
                <w:kern w:val="0"/>
                <w14:ligatures w14:val="none"/>
              </w:rPr>
              <w:t>Time (seconds)</w:t>
            </w:r>
          </w:p>
        </w:tc>
        <w:tc>
          <w:tcPr>
            <w:tcW w:w="0" w:type="auto"/>
            <w:vAlign w:val="center"/>
            <w:hideMark/>
          </w:tcPr>
          <w:p w14:paraId="1964391C" w14:textId="77777777" w:rsidR="007B364B" w:rsidRPr="001553FD" w:rsidRDefault="007B364B" w:rsidP="007B364B">
            <w:pPr>
              <w:spacing w:after="0" w:line="240" w:lineRule="auto"/>
              <w:jc w:val="center"/>
              <w:rPr>
                <w:rFonts w:asciiTheme="majorBidi" w:eastAsia="Times New Roman" w:hAnsiTheme="majorBidi" w:cstheme="majorBidi"/>
                <w:b/>
                <w:bCs/>
                <w:kern w:val="0"/>
                <w14:ligatures w14:val="none"/>
              </w:rPr>
            </w:pPr>
            <w:r w:rsidRPr="001553FD">
              <w:rPr>
                <w:rFonts w:asciiTheme="majorBidi" w:eastAsia="Times New Roman" w:hAnsiTheme="majorBidi" w:cstheme="majorBidi"/>
                <w:b/>
                <w:bCs/>
                <w:kern w:val="0"/>
                <w14:ligatures w14:val="none"/>
              </w:rPr>
              <w:t>Features Output</w:t>
            </w:r>
          </w:p>
        </w:tc>
        <w:tc>
          <w:tcPr>
            <w:tcW w:w="0" w:type="auto"/>
            <w:vAlign w:val="center"/>
            <w:hideMark/>
          </w:tcPr>
          <w:p w14:paraId="34EFAC8E" w14:textId="77777777" w:rsidR="007B364B" w:rsidRPr="001553FD" w:rsidRDefault="007B364B" w:rsidP="007B364B">
            <w:pPr>
              <w:spacing w:after="0" w:line="240" w:lineRule="auto"/>
              <w:jc w:val="center"/>
              <w:rPr>
                <w:rFonts w:asciiTheme="majorBidi" w:eastAsia="Times New Roman" w:hAnsiTheme="majorBidi" w:cstheme="majorBidi"/>
                <w:b/>
                <w:bCs/>
                <w:kern w:val="0"/>
                <w14:ligatures w14:val="none"/>
              </w:rPr>
            </w:pPr>
            <w:r w:rsidRPr="001553FD">
              <w:rPr>
                <w:rFonts w:asciiTheme="majorBidi" w:eastAsia="Times New Roman" w:hAnsiTheme="majorBidi" w:cstheme="majorBidi"/>
                <w:b/>
                <w:bCs/>
                <w:kern w:val="0"/>
                <w14:ligatures w14:val="none"/>
              </w:rPr>
              <w:t>Key Contribution</w:t>
            </w:r>
          </w:p>
        </w:tc>
      </w:tr>
      <w:tr w:rsidR="007B364B" w:rsidRPr="001553FD" w14:paraId="0D7D6760" w14:textId="77777777">
        <w:trPr>
          <w:tblCellSpacing w:w="15" w:type="dxa"/>
        </w:trPr>
        <w:tc>
          <w:tcPr>
            <w:tcW w:w="0" w:type="auto"/>
            <w:vAlign w:val="center"/>
            <w:hideMark/>
          </w:tcPr>
          <w:p w14:paraId="5EB86314" w14:textId="77777777" w:rsidR="007B364B" w:rsidRPr="001553FD" w:rsidRDefault="007B364B" w:rsidP="007B364B">
            <w:pPr>
              <w:spacing w:after="0"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kern w:val="0"/>
                <w14:ligatures w14:val="none"/>
              </w:rPr>
              <w:t>Variance Filter</w:t>
            </w:r>
          </w:p>
        </w:tc>
        <w:tc>
          <w:tcPr>
            <w:tcW w:w="0" w:type="auto"/>
            <w:vAlign w:val="center"/>
            <w:hideMark/>
          </w:tcPr>
          <w:p w14:paraId="62BDD14D" w14:textId="77777777" w:rsidR="007B364B" w:rsidRPr="001553FD" w:rsidRDefault="007B364B" w:rsidP="007B364B">
            <w:pPr>
              <w:spacing w:after="0"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kern w:val="0"/>
                <w14:ligatures w14:val="none"/>
              </w:rPr>
              <w:t>&lt;0.01</w:t>
            </w:r>
          </w:p>
        </w:tc>
        <w:tc>
          <w:tcPr>
            <w:tcW w:w="0" w:type="auto"/>
            <w:vAlign w:val="center"/>
            <w:hideMark/>
          </w:tcPr>
          <w:p w14:paraId="27136B6A" w14:textId="77777777" w:rsidR="007B364B" w:rsidRPr="001553FD" w:rsidRDefault="007B364B" w:rsidP="007B364B">
            <w:pPr>
              <w:spacing w:after="0"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kern w:val="0"/>
                <w14:ligatures w14:val="none"/>
              </w:rPr>
              <w:t>2089 (removed 678)</w:t>
            </w:r>
          </w:p>
        </w:tc>
        <w:tc>
          <w:tcPr>
            <w:tcW w:w="0" w:type="auto"/>
            <w:vAlign w:val="center"/>
            <w:hideMark/>
          </w:tcPr>
          <w:p w14:paraId="2F0C7F53" w14:textId="77777777" w:rsidR="007B364B" w:rsidRPr="001553FD" w:rsidRDefault="007B364B" w:rsidP="007B364B">
            <w:pPr>
              <w:spacing w:after="0"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kern w:val="0"/>
                <w14:ligatures w14:val="none"/>
              </w:rPr>
              <w:t>Remove uninformative</w:t>
            </w:r>
          </w:p>
        </w:tc>
      </w:tr>
      <w:tr w:rsidR="007B364B" w:rsidRPr="001553FD" w14:paraId="5335AA0A" w14:textId="77777777">
        <w:trPr>
          <w:tblCellSpacing w:w="15" w:type="dxa"/>
        </w:trPr>
        <w:tc>
          <w:tcPr>
            <w:tcW w:w="0" w:type="auto"/>
            <w:vAlign w:val="center"/>
            <w:hideMark/>
          </w:tcPr>
          <w:p w14:paraId="1EF387A6" w14:textId="77777777" w:rsidR="007B364B" w:rsidRPr="001553FD" w:rsidRDefault="007B364B" w:rsidP="007B364B">
            <w:pPr>
              <w:spacing w:after="0"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kern w:val="0"/>
                <w14:ligatures w14:val="none"/>
              </w:rPr>
              <w:t>Correlation Filter</w:t>
            </w:r>
          </w:p>
        </w:tc>
        <w:tc>
          <w:tcPr>
            <w:tcW w:w="0" w:type="auto"/>
            <w:vAlign w:val="center"/>
            <w:hideMark/>
          </w:tcPr>
          <w:p w14:paraId="7FA7A080" w14:textId="77777777" w:rsidR="007B364B" w:rsidRPr="001553FD" w:rsidRDefault="007B364B" w:rsidP="007B364B">
            <w:pPr>
              <w:spacing w:after="0"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kern w:val="0"/>
                <w14:ligatures w14:val="none"/>
              </w:rPr>
              <w:t>0.05</w:t>
            </w:r>
          </w:p>
        </w:tc>
        <w:tc>
          <w:tcPr>
            <w:tcW w:w="0" w:type="auto"/>
            <w:vAlign w:val="center"/>
            <w:hideMark/>
          </w:tcPr>
          <w:p w14:paraId="5CC54D5A" w14:textId="77777777" w:rsidR="007B364B" w:rsidRPr="001553FD" w:rsidRDefault="007B364B" w:rsidP="007B364B">
            <w:pPr>
              <w:spacing w:after="0"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kern w:val="0"/>
                <w14:ligatures w14:val="none"/>
              </w:rPr>
              <w:t>2084 (removed 5)</w:t>
            </w:r>
          </w:p>
        </w:tc>
        <w:tc>
          <w:tcPr>
            <w:tcW w:w="0" w:type="auto"/>
            <w:vAlign w:val="center"/>
            <w:hideMark/>
          </w:tcPr>
          <w:p w14:paraId="18356378" w14:textId="77777777" w:rsidR="007B364B" w:rsidRPr="001553FD" w:rsidRDefault="007B364B" w:rsidP="007B364B">
            <w:pPr>
              <w:spacing w:after="0"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kern w:val="0"/>
                <w14:ligatures w14:val="none"/>
              </w:rPr>
              <w:t>Remove redundant</w:t>
            </w:r>
          </w:p>
        </w:tc>
      </w:tr>
      <w:tr w:rsidR="007B364B" w:rsidRPr="001553FD" w14:paraId="3B63C5B6" w14:textId="77777777">
        <w:trPr>
          <w:tblCellSpacing w:w="15" w:type="dxa"/>
        </w:trPr>
        <w:tc>
          <w:tcPr>
            <w:tcW w:w="0" w:type="auto"/>
            <w:vAlign w:val="center"/>
            <w:hideMark/>
          </w:tcPr>
          <w:p w14:paraId="4CC92B5B" w14:textId="77777777" w:rsidR="007B364B" w:rsidRPr="001553FD" w:rsidRDefault="007B364B" w:rsidP="007B364B">
            <w:pPr>
              <w:spacing w:after="0" w:line="240" w:lineRule="auto"/>
              <w:rPr>
                <w:rFonts w:asciiTheme="majorBidi" w:eastAsia="Times New Roman" w:hAnsiTheme="majorBidi" w:cstheme="majorBidi"/>
                <w:kern w:val="0"/>
                <w14:ligatures w14:val="none"/>
              </w:rPr>
            </w:pPr>
            <w:proofErr w:type="spellStart"/>
            <w:r w:rsidRPr="001553FD">
              <w:rPr>
                <w:rFonts w:asciiTheme="majorBidi" w:eastAsia="Times New Roman" w:hAnsiTheme="majorBidi" w:cstheme="majorBidi"/>
                <w:kern w:val="0"/>
                <w14:ligatures w14:val="none"/>
              </w:rPr>
              <w:t>ReliefF</w:t>
            </w:r>
            <w:proofErr w:type="spellEnd"/>
          </w:p>
        </w:tc>
        <w:tc>
          <w:tcPr>
            <w:tcW w:w="0" w:type="auto"/>
            <w:vAlign w:val="center"/>
            <w:hideMark/>
          </w:tcPr>
          <w:p w14:paraId="5C912736" w14:textId="77777777" w:rsidR="007B364B" w:rsidRPr="001553FD" w:rsidRDefault="007B364B" w:rsidP="007B364B">
            <w:pPr>
              <w:spacing w:after="0"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kern w:val="0"/>
                <w14:ligatures w14:val="none"/>
              </w:rPr>
              <w:t>28.1</w:t>
            </w:r>
          </w:p>
        </w:tc>
        <w:tc>
          <w:tcPr>
            <w:tcW w:w="0" w:type="auto"/>
            <w:vAlign w:val="center"/>
            <w:hideMark/>
          </w:tcPr>
          <w:p w14:paraId="479A24B3" w14:textId="77777777" w:rsidR="007B364B" w:rsidRPr="001553FD" w:rsidRDefault="007B364B" w:rsidP="007B364B">
            <w:pPr>
              <w:spacing w:after="0"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kern w:val="0"/>
                <w14:ligatures w14:val="none"/>
              </w:rPr>
              <w:t>Ranking of 2084</w:t>
            </w:r>
          </w:p>
        </w:tc>
        <w:tc>
          <w:tcPr>
            <w:tcW w:w="0" w:type="auto"/>
            <w:vAlign w:val="center"/>
            <w:hideMark/>
          </w:tcPr>
          <w:p w14:paraId="7F7EB7F2" w14:textId="77777777" w:rsidR="007B364B" w:rsidRPr="001553FD" w:rsidRDefault="007B364B" w:rsidP="007B364B">
            <w:pPr>
              <w:spacing w:after="0"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kern w:val="0"/>
                <w14:ligatures w14:val="none"/>
              </w:rPr>
              <w:t>Interaction capture</w:t>
            </w:r>
          </w:p>
        </w:tc>
      </w:tr>
      <w:tr w:rsidR="007B364B" w:rsidRPr="001553FD" w14:paraId="63C696B1" w14:textId="77777777">
        <w:trPr>
          <w:tblCellSpacing w:w="15" w:type="dxa"/>
        </w:trPr>
        <w:tc>
          <w:tcPr>
            <w:tcW w:w="0" w:type="auto"/>
            <w:vAlign w:val="center"/>
            <w:hideMark/>
          </w:tcPr>
          <w:p w14:paraId="7DA4A843" w14:textId="77777777" w:rsidR="007B364B" w:rsidRPr="001553FD" w:rsidRDefault="007B364B" w:rsidP="007B364B">
            <w:pPr>
              <w:spacing w:after="0"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kern w:val="0"/>
                <w14:ligatures w14:val="none"/>
              </w:rPr>
              <w:lastRenderedPageBreak/>
              <w:t>F-Score</w:t>
            </w:r>
          </w:p>
        </w:tc>
        <w:tc>
          <w:tcPr>
            <w:tcW w:w="0" w:type="auto"/>
            <w:vAlign w:val="center"/>
            <w:hideMark/>
          </w:tcPr>
          <w:p w14:paraId="30D807AE" w14:textId="77777777" w:rsidR="007B364B" w:rsidRPr="001553FD" w:rsidRDefault="007B364B" w:rsidP="007B364B">
            <w:pPr>
              <w:spacing w:after="0"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kern w:val="0"/>
                <w14:ligatures w14:val="none"/>
              </w:rPr>
              <w:t>&lt;0.1</w:t>
            </w:r>
          </w:p>
        </w:tc>
        <w:tc>
          <w:tcPr>
            <w:tcW w:w="0" w:type="auto"/>
            <w:vAlign w:val="center"/>
            <w:hideMark/>
          </w:tcPr>
          <w:p w14:paraId="6AAB6311" w14:textId="77777777" w:rsidR="007B364B" w:rsidRPr="001553FD" w:rsidRDefault="007B364B" w:rsidP="007B364B">
            <w:pPr>
              <w:spacing w:after="0"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kern w:val="0"/>
                <w14:ligatures w14:val="none"/>
              </w:rPr>
              <w:t>Ranking of 2084</w:t>
            </w:r>
          </w:p>
        </w:tc>
        <w:tc>
          <w:tcPr>
            <w:tcW w:w="0" w:type="auto"/>
            <w:vAlign w:val="center"/>
            <w:hideMark/>
          </w:tcPr>
          <w:p w14:paraId="4C04809B" w14:textId="77777777" w:rsidR="007B364B" w:rsidRPr="001553FD" w:rsidRDefault="007B364B" w:rsidP="007B364B">
            <w:pPr>
              <w:spacing w:after="0"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kern w:val="0"/>
                <w14:ligatures w14:val="none"/>
              </w:rPr>
              <w:t>Statistical significance</w:t>
            </w:r>
          </w:p>
        </w:tc>
      </w:tr>
      <w:tr w:rsidR="007B364B" w:rsidRPr="001553FD" w14:paraId="0667E702" w14:textId="77777777">
        <w:trPr>
          <w:tblCellSpacing w:w="15" w:type="dxa"/>
        </w:trPr>
        <w:tc>
          <w:tcPr>
            <w:tcW w:w="0" w:type="auto"/>
            <w:vAlign w:val="center"/>
            <w:hideMark/>
          </w:tcPr>
          <w:p w14:paraId="54900314" w14:textId="77777777" w:rsidR="007B364B" w:rsidRPr="001553FD" w:rsidRDefault="007B364B" w:rsidP="007B364B">
            <w:pPr>
              <w:spacing w:after="0"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kern w:val="0"/>
                <w14:ligatures w14:val="none"/>
              </w:rPr>
              <w:t>RFE</w:t>
            </w:r>
          </w:p>
        </w:tc>
        <w:tc>
          <w:tcPr>
            <w:tcW w:w="0" w:type="auto"/>
            <w:vAlign w:val="center"/>
            <w:hideMark/>
          </w:tcPr>
          <w:p w14:paraId="33D2FCFE" w14:textId="77777777" w:rsidR="007B364B" w:rsidRPr="001553FD" w:rsidRDefault="007B364B" w:rsidP="007B364B">
            <w:pPr>
              <w:spacing w:after="0"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kern w:val="0"/>
                <w14:ligatures w14:val="none"/>
              </w:rPr>
              <w:t>11.5</w:t>
            </w:r>
          </w:p>
        </w:tc>
        <w:tc>
          <w:tcPr>
            <w:tcW w:w="0" w:type="auto"/>
            <w:vAlign w:val="center"/>
            <w:hideMark/>
          </w:tcPr>
          <w:p w14:paraId="4040773D" w14:textId="77777777" w:rsidR="007B364B" w:rsidRPr="001553FD" w:rsidRDefault="007B364B" w:rsidP="007B364B">
            <w:pPr>
              <w:spacing w:after="0"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kern w:val="0"/>
                <w14:ligatures w14:val="none"/>
              </w:rPr>
              <w:t>Ranking of 2084</w:t>
            </w:r>
          </w:p>
        </w:tc>
        <w:tc>
          <w:tcPr>
            <w:tcW w:w="0" w:type="auto"/>
            <w:vAlign w:val="center"/>
            <w:hideMark/>
          </w:tcPr>
          <w:p w14:paraId="042B2645" w14:textId="77777777" w:rsidR="007B364B" w:rsidRPr="001553FD" w:rsidRDefault="007B364B" w:rsidP="007B364B">
            <w:pPr>
              <w:spacing w:after="0"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kern w:val="0"/>
                <w14:ligatures w14:val="none"/>
              </w:rPr>
              <w:t>SVM optimization</w:t>
            </w:r>
          </w:p>
        </w:tc>
      </w:tr>
      <w:tr w:rsidR="007B364B" w:rsidRPr="001553FD" w14:paraId="1D1AD281" w14:textId="77777777">
        <w:trPr>
          <w:tblCellSpacing w:w="15" w:type="dxa"/>
        </w:trPr>
        <w:tc>
          <w:tcPr>
            <w:tcW w:w="0" w:type="auto"/>
            <w:vAlign w:val="center"/>
            <w:hideMark/>
          </w:tcPr>
          <w:p w14:paraId="5B15E535" w14:textId="77777777" w:rsidR="007B364B" w:rsidRPr="001553FD" w:rsidRDefault="007B364B" w:rsidP="007B364B">
            <w:pPr>
              <w:spacing w:after="0"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kern w:val="0"/>
                <w14:ligatures w14:val="none"/>
              </w:rPr>
              <w:t>Tree Importance</w:t>
            </w:r>
          </w:p>
        </w:tc>
        <w:tc>
          <w:tcPr>
            <w:tcW w:w="0" w:type="auto"/>
            <w:vAlign w:val="center"/>
            <w:hideMark/>
          </w:tcPr>
          <w:p w14:paraId="720705E8" w14:textId="77777777" w:rsidR="007B364B" w:rsidRPr="001553FD" w:rsidRDefault="007B364B" w:rsidP="007B364B">
            <w:pPr>
              <w:spacing w:after="0"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kern w:val="0"/>
                <w14:ligatures w14:val="none"/>
              </w:rPr>
              <w:t>22.4</w:t>
            </w:r>
          </w:p>
        </w:tc>
        <w:tc>
          <w:tcPr>
            <w:tcW w:w="0" w:type="auto"/>
            <w:vAlign w:val="center"/>
            <w:hideMark/>
          </w:tcPr>
          <w:p w14:paraId="127A8574" w14:textId="77777777" w:rsidR="007B364B" w:rsidRPr="001553FD" w:rsidRDefault="007B364B" w:rsidP="007B364B">
            <w:pPr>
              <w:spacing w:after="0"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kern w:val="0"/>
                <w14:ligatures w14:val="none"/>
              </w:rPr>
              <w:t>Ranking of 2084</w:t>
            </w:r>
          </w:p>
        </w:tc>
        <w:tc>
          <w:tcPr>
            <w:tcW w:w="0" w:type="auto"/>
            <w:vAlign w:val="center"/>
            <w:hideMark/>
          </w:tcPr>
          <w:p w14:paraId="015E6379" w14:textId="77777777" w:rsidR="007B364B" w:rsidRPr="001553FD" w:rsidRDefault="007B364B" w:rsidP="007B364B">
            <w:pPr>
              <w:spacing w:after="0"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kern w:val="0"/>
                <w14:ligatures w14:val="none"/>
              </w:rPr>
              <w:t>Non-linear patterns</w:t>
            </w:r>
          </w:p>
        </w:tc>
      </w:tr>
      <w:tr w:rsidR="007B364B" w:rsidRPr="001553FD" w14:paraId="425BFE50" w14:textId="77777777">
        <w:trPr>
          <w:tblCellSpacing w:w="15" w:type="dxa"/>
        </w:trPr>
        <w:tc>
          <w:tcPr>
            <w:tcW w:w="0" w:type="auto"/>
            <w:vAlign w:val="center"/>
            <w:hideMark/>
          </w:tcPr>
          <w:p w14:paraId="290A6586" w14:textId="77777777" w:rsidR="007B364B" w:rsidRPr="001553FD" w:rsidRDefault="007B364B" w:rsidP="007B364B">
            <w:pPr>
              <w:spacing w:after="0"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kern w:val="0"/>
                <w14:ligatures w14:val="none"/>
              </w:rPr>
              <w:t>LASSO</w:t>
            </w:r>
          </w:p>
        </w:tc>
        <w:tc>
          <w:tcPr>
            <w:tcW w:w="0" w:type="auto"/>
            <w:vAlign w:val="center"/>
            <w:hideMark/>
          </w:tcPr>
          <w:p w14:paraId="0EE58FAD" w14:textId="77777777" w:rsidR="007B364B" w:rsidRPr="001553FD" w:rsidRDefault="007B364B" w:rsidP="007B364B">
            <w:pPr>
              <w:spacing w:after="0"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kern w:val="0"/>
                <w14:ligatures w14:val="none"/>
              </w:rPr>
              <w:t>7.8</w:t>
            </w:r>
          </w:p>
        </w:tc>
        <w:tc>
          <w:tcPr>
            <w:tcW w:w="0" w:type="auto"/>
            <w:vAlign w:val="center"/>
            <w:hideMark/>
          </w:tcPr>
          <w:p w14:paraId="17C58E58" w14:textId="77777777" w:rsidR="007B364B" w:rsidRPr="001553FD" w:rsidRDefault="007B364B" w:rsidP="007B364B">
            <w:pPr>
              <w:spacing w:after="0"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kern w:val="0"/>
                <w14:ligatures w14:val="none"/>
              </w:rPr>
              <w:t>Ranking of 2084</w:t>
            </w:r>
          </w:p>
        </w:tc>
        <w:tc>
          <w:tcPr>
            <w:tcW w:w="0" w:type="auto"/>
            <w:vAlign w:val="center"/>
            <w:hideMark/>
          </w:tcPr>
          <w:p w14:paraId="10F2816D" w14:textId="77777777" w:rsidR="007B364B" w:rsidRPr="001553FD" w:rsidRDefault="007B364B" w:rsidP="007B364B">
            <w:pPr>
              <w:spacing w:after="0"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kern w:val="0"/>
                <w14:ligatures w14:val="none"/>
              </w:rPr>
              <w:t>Sparsity principle</w:t>
            </w:r>
          </w:p>
        </w:tc>
      </w:tr>
      <w:tr w:rsidR="007B364B" w:rsidRPr="001553FD" w14:paraId="38E34CBA" w14:textId="77777777">
        <w:trPr>
          <w:tblCellSpacing w:w="15" w:type="dxa"/>
        </w:trPr>
        <w:tc>
          <w:tcPr>
            <w:tcW w:w="0" w:type="auto"/>
            <w:vAlign w:val="center"/>
            <w:hideMark/>
          </w:tcPr>
          <w:p w14:paraId="5E381EBC" w14:textId="77777777" w:rsidR="007B364B" w:rsidRPr="001553FD" w:rsidRDefault="007B364B" w:rsidP="007B364B">
            <w:pPr>
              <w:spacing w:after="0"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kern w:val="0"/>
                <w14:ligatures w14:val="none"/>
              </w:rPr>
              <w:t>PCA</w:t>
            </w:r>
          </w:p>
        </w:tc>
        <w:tc>
          <w:tcPr>
            <w:tcW w:w="0" w:type="auto"/>
            <w:vAlign w:val="center"/>
            <w:hideMark/>
          </w:tcPr>
          <w:p w14:paraId="2A000863" w14:textId="77777777" w:rsidR="007B364B" w:rsidRPr="001553FD" w:rsidRDefault="007B364B" w:rsidP="007B364B">
            <w:pPr>
              <w:spacing w:after="0"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kern w:val="0"/>
                <w14:ligatures w14:val="none"/>
              </w:rPr>
              <w:t>0.7</w:t>
            </w:r>
          </w:p>
        </w:tc>
        <w:tc>
          <w:tcPr>
            <w:tcW w:w="0" w:type="auto"/>
            <w:vAlign w:val="center"/>
            <w:hideMark/>
          </w:tcPr>
          <w:p w14:paraId="5E4E7BA1" w14:textId="77777777" w:rsidR="007B364B" w:rsidRPr="001553FD" w:rsidRDefault="007B364B" w:rsidP="007B364B">
            <w:pPr>
              <w:spacing w:after="0"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kern w:val="0"/>
                <w14:ligatures w14:val="none"/>
              </w:rPr>
              <w:t>426 components</w:t>
            </w:r>
          </w:p>
        </w:tc>
        <w:tc>
          <w:tcPr>
            <w:tcW w:w="0" w:type="auto"/>
            <w:vAlign w:val="center"/>
            <w:hideMark/>
          </w:tcPr>
          <w:p w14:paraId="03E9BC23" w14:textId="77777777" w:rsidR="007B364B" w:rsidRPr="001553FD" w:rsidRDefault="007B364B" w:rsidP="007B364B">
            <w:pPr>
              <w:spacing w:after="0"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kern w:val="0"/>
                <w14:ligatures w14:val="none"/>
              </w:rPr>
              <w:t>Decorrelation</w:t>
            </w:r>
          </w:p>
        </w:tc>
      </w:tr>
      <w:tr w:rsidR="007B364B" w:rsidRPr="001553FD" w14:paraId="00A7B085" w14:textId="77777777">
        <w:trPr>
          <w:tblCellSpacing w:w="15" w:type="dxa"/>
        </w:trPr>
        <w:tc>
          <w:tcPr>
            <w:tcW w:w="0" w:type="auto"/>
            <w:vAlign w:val="center"/>
            <w:hideMark/>
          </w:tcPr>
          <w:p w14:paraId="03035663" w14:textId="77777777" w:rsidR="007B364B" w:rsidRPr="001553FD" w:rsidRDefault="007B364B" w:rsidP="007B364B">
            <w:pPr>
              <w:spacing w:after="0"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b/>
                <w:bCs/>
                <w:kern w:val="0"/>
                <w14:ligatures w14:val="none"/>
              </w:rPr>
              <w:t>Ensemble</w:t>
            </w:r>
          </w:p>
        </w:tc>
        <w:tc>
          <w:tcPr>
            <w:tcW w:w="0" w:type="auto"/>
            <w:vAlign w:val="center"/>
            <w:hideMark/>
          </w:tcPr>
          <w:p w14:paraId="3215CD23" w14:textId="77777777" w:rsidR="007B364B" w:rsidRPr="001553FD" w:rsidRDefault="007B364B" w:rsidP="007B364B">
            <w:pPr>
              <w:spacing w:after="0"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kern w:val="0"/>
                <w14:ligatures w14:val="none"/>
              </w:rPr>
              <w:t>70.2</w:t>
            </w:r>
          </w:p>
        </w:tc>
        <w:tc>
          <w:tcPr>
            <w:tcW w:w="0" w:type="auto"/>
            <w:vAlign w:val="center"/>
            <w:hideMark/>
          </w:tcPr>
          <w:p w14:paraId="096B81E6" w14:textId="77777777" w:rsidR="007B364B" w:rsidRPr="001553FD" w:rsidRDefault="007B364B" w:rsidP="007B364B">
            <w:pPr>
              <w:spacing w:after="0"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b/>
                <w:bCs/>
                <w:kern w:val="0"/>
                <w14:ligatures w14:val="none"/>
              </w:rPr>
              <w:t>400 features</w:t>
            </w:r>
          </w:p>
        </w:tc>
        <w:tc>
          <w:tcPr>
            <w:tcW w:w="0" w:type="auto"/>
            <w:vAlign w:val="center"/>
            <w:hideMark/>
          </w:tcPr>
          <w:p w14:paraId="7C631849" w14:textId="77777777" w:rsidR="007B364B" w:rsidRPr="001553FD" w:rsidRDefault="007B364B" w:rsidP="007B364B">
            <w:pPr>
              <w:spacing w:after="0"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b/>
                <w:bCs/>
                <w:kern w:val="0"/>
                <w14:ligatures w14:val="none"/>
              </w:rPr>
              <w:t>Robust consensus</w:t>
            </w:r>
          </w:p>
        </w:tc>
      </w:tr>
    </w:tbl>
    <w:p w14:paraId="3C2B8581" w14:textId="77777777" w:rsidR="007B364B" w:rsidRPr="001553FD" w:rsidRDefault="007B364B" w:rsidP="007B364B">
      <w:pPr>
        <w:spacing w:before="100" w:beforeAutospacing="1" w:after="100" w:afterAutospacing="1"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b/>
          <w:bCs/>
          <w:kern w:val="0"/>
          <w14:ligatures w14:val="none"/>
        </w:rPr>
        <w:t>Total feature selection time:</w:t>
      </w:r>
      <w:r w:rsidRPr="001553FD">
        <w:rPr>
          <w:rFonts w:asciiTheme="majorBidi" w:eastAsia="Times New Roman" w:hAnsiTheme="majorBidi" w:cstheme="majorBidi"/>
          <w:kern w:val="0"/>
          <w14:ligatures w14:val="none"/>
        </w:rPr>
        <w:t xml:space="preserve"> 70.2 seconds (dominated by </w:t>
      </w:r>
      <w:proofErr w:type="spellStart"/>
      <w:r w:rsidRPr="001553FD">
        <w:rPr>
          <w:rFonts w:asciiTheme="majorBidi" w:eastAsia="Times New Roman" w:hAnsiTheme="majorBidi" w:cstheme="majorBidi"/>
          <w:kern w:val="0"/>
          <w14:ligatures w14:val="none"/>
        </w:rPr>
        <w:t>ReliefF</w:t>
      </w:r>
      <w:proofErr w:type="spellEnd"/>
      <w:r w:rsidRPr="001553FD">
        <w:rPr>
          <w:rFonts w:asciiTheme="majorBidi" w:eastAsia="Times New Roman" w:hAnsiTheme="majorBidi" w:cstheme="majorBidi"/>
          <w:kern w:val="0"/>
          <w14:ligatures w14:val="none"/>
        </w:rPr>
        <w:t xml:space="preserve"> and tree importance)</w:t>
      </w:r>
    </w:p>
    <w:p w14:paraId="6CAD7FA0" w14:textId="634377DB" w:rsidR="00B64F73" w:rsidRPr="001553FD" w:rsidRDefault="007B364B" w:rsidP="007B364B">
      <w:pPr>
        <w:spacing w:before="100" w:beforeAutospacing="1" w:after="100" w:afterAutospacing="1"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b/>
          <w:bCs/>
          <w:kern w:val="0"/>
          <w14:ligatures w14:val="none"/>
        </w:rPr>
        <w:t>Final output:</w:t>
      </w:r>
      <w:r w:rsidRPr="001553FD">
        <w:rPr>
          <w:rFonts w:asciiTheme="majorBidi" w:eastAsia="Times New Roman" w:hAnsiTheme="majorBidi" w:cstheme="majorBidi"/>
          <w:kern w:val="0"/>
          <w14:ligatures w14:val="none"/>
        </w:rPr>
        <w:t xml:space="preserve"> 400 features representing the most discriminative, non-redundant subset from our original 2767, selected through consensus of complementary methods and validated through cross-validation.</w:t>
      </w:r>
    </w:p>
    <w:p w14:paraId="2E59E979" w14:textId="77777777" w:rsidR="00B64F73" w:rsidRPr="001553FD" w:rsidRDefault="00B64F73">
      <w:pPr>
        <w:rPr>
          <w:rFonts w:asciiTheme="majorBidi" w:eastAsia="Times New Roman" w:hAnsiTheme="majorBidi" w:cstheme="majorBidi"/>
          <w:kern w:val="0"/>
          <w14:ligatures w14:val="none"/>
        </w:rPr>
      </w:pPr>
      <w:r w:rsidRPr="001553FD">
        <w:rPr>
          <w:rFonts w:asciiTheme="majorBidi" w:eastAsia="Times New Roman" w:hAnsiTheme="majorBidi" w:cstheme="majorBidi"/>
          <w:kern w:val="0"/>
          <w14:ligatures w14:val="none"/>
        </w:rPr>
        <w:br w:type="page"/>
      </w:r>
    </w:p>
    <w:p w14:paraId="2D96A84E" w14:textId="514EC26A" w:rsidR="00B64F73" w:rsidRPr="001553FD" w:rsidRDefault="00B64F73" w:rsidP="00F33683">
      <w:pPr>
        <w:pStyle w:val="Heading1"/>
        <w:rPr>
          <w:rFonts w:eastAsia="Times New Roman"/>
        </w:rPr>
      </w:pPr>
      <w:bookmarkStart w:id="33" w:name="_Toc217266191"/>
      <w:r w:rsidRPr="001553FD">
        <w:rPr>
          <w:rFonts w:eastAsia="Times New Roman"/>
        </w:rPr>
        <w:lastRenderedPageBreak/>
        <w:t xml:space="preserve">5. </w:t>
      </w:r>
      <w:r w:rsidR="00590140" w:rsidRPr="001553FD">
        <w:rPr>
          <w:rFonts w:eastAsia="Times New Roman"/>
        </w:rPr>
        <w:t>Model Training</w:t>
      </w:r>
      <w:bookmarkEnd w:id="33"/>
    </w:p>
    <w:p w14:paraId="07C382F8" w14:textId="77777777" w:rsidR="00B64F73" w:rsidRPr="001553FD" w:rsidRDefault="00B64F73" w:rsidP="00B64F73">
      <w:pPr>
        <w:spacing w:before="100" w:beforeAutospacing="1" w:after="100" w:afterAutospacing="1"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kern w:val="0"/>
          <w14:ligatures w14:val="none"/>
        </w:rPr>
        <w:t xml:space="preserve">With 400 selected features identified through ensemble feature selection, we proceed to train and evaluate three machine learning classifiers: Support Vector Machine (SVM), Random Forest (RF), and </w:t>
      </w:r>
      <w:proofErr w:type="spellStart"/>
      <w:r w:rsidRPr="001553FD">
        <w:rPr>
          <w:rFonts w:asciiTheme="majorBidi" w:eastAsia="Times New Roman" w:hAnsiTheme="majorBidi" w:cstheme="majorBidi"/>
          <w:kern w:val="0"/>
          <w14:ligatures w14:val="none"/>
        </w:rPr>
        <w:t>XGBoost</w:t>
      </w:r>
      <w:proofErr w:type="spellEnd"/>
      <w:r w:rsidRPr="001553FD">
        <w:rPr>
          <w:rFonts w:asciiTheme="majorBidi" w:eastAsia="Times New Roman" w:hAnsiTheme="majorBidi" w:cstheme="majorBidi"/>
          <w:kern w:val="0"/>
          <w14:ligatures w14:val="none"/>
        </w:rPr>
        <w:t>. This section details the hyperparameter tuning strategy, model training procedures, evaluation metrics, and ensemble methods exploration.</w:t>
      </w:r>
    </w:p>
    <w:p w14:paraId="72841445" w14:textId="77777777" w:rsidR="00B64F73" w:rsidRPr="001553FD" w:rsidRDefault="00B64F73" w:rsidP="00590140">
      <w:pPr>
        <w:pStyle w:val="Heading2"/>
        <w:rPr>
          <w:rFonts w:asciiTheme="majorBidi" w:hAnsiTheme="majorBidi" w:cstheme="majorBidi"/>
        </w:rPr>
      </w:pPr>
      <w:bookmarkStart w:id="34" w:name="_Toc217266192"/>
      <w:r w:rsidRPr="001553FD">
        <w:rPr>
          <w:rFonts w:asciiTheme="majorBidi" w:hAnsiTheme="majorBidi" w:cstheme="majorBidi"/>
        </w:rPr>
        <w:t>5.1 Machine Learning Algorithms</w:t>
      </w:r>
      <w:bookmarkEnd w:id="34"/>
    </w:p>
    <w:p w14:paraId="500A9367" w14:textId="77777777" w:rsidR="00B64F73" w:rsidRPr="001553FD" w:rsidRDefault="00B64F73" w:rsidP="00590140">
      <w:pPr>
        <w:pStyle w:val="Heading3"/>
      </w:pPr>
      <w:bookmarkStart w:id="35" w:name="_Toc217266193"/>
      <w:r w:rsidRPr="001553FD">
        <w:t>5.1.1 Hyperparameter Tuning</w:t>
      </w:r>
      <w:bookmarkEnd w:id="35"/>
    </w:p>
    <w:p w14:paraId="40C5A578" w14:textId="77777777" w:rsidR="00B64F73" w:rsidRPr="001553FD" w:rsidRDefault="00B64F73" w:rsidP="00B64F73">
      <w:pPr>
        <w:spacing w:before="100" w:beforeAutospacing="1" w:after="100" w:afterAutospacing="1"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kern w:val="0"/>
          <w14:ligatures w14:val="none"/>
        </w:rPr>
        <w:t xml:space="preserve">Hyperparameter optimization is critical for maximizing model performance. We employ </w:t>
      </w:r>
      <w:r w:rsidRPr="001553FD">
        <w:rPr>
          <w:rFonts w:asciiTheme="majorBidi" w:eastAsia="Times New Roman" w:hAnsiTheme="majorBidi" w:cstheme="majorBidi"/>
          <w:b/>
          <w:bCs/>
          <w:kern w:val="0"/>
          <w14:ligatures w14:val="none"/>
        </w:rPr>
        <w:t>3-fold stratified cross-validation</w:t>
      </w:r>
      <w:r w:rsidRPr="001553FD">
        <w:rPr>
          <w:rFonts w:asciiTheme="majorBidi" w:eastAsia="Times New Roman" w:hAnsiTheme="majorBidi" w:cstheme="majorBidi"/>
          <w:kern w:val="0"/>
          <w14:ligatures w14:val="none"/>
        </w:rPr>
        <w:t xml:space="preserve"> on the training set (1,078 images) to select optimal hyperparameters for each classifier through systematic grid search.</w:t>
      </w:r>
    </w:p>
    <w:p w14:paraId="7969B845" w14:textId="77777777" w:rsidR="00B64F73" w:rsidRPr="001553FD" w:rsidRDefault="00B64F73" w:rsidP="00B64F73">
      <w:pPr>
        <w:spacing w:before="100" w:beforeAutospacing="1" w:after="100" w:afterAutospacing="1"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b/>
          <w:bCs/>
          <w:kern w:val="0"/>
          <w14:ligatures w14:val="none"/>
        </w:rPr>
        <w:t>Cross-validation strategy:</w:t>
      </w:r>
    </w:p>
    <w:p w14:paraId="67CF1A70" w14:textId="77777777" w:rsidR="00B64F73" w:rsidRPr="001553FD" w:rsidRDefault="00B64F73" w:rsidP="00B64F73">
      <w:pPr>
        <w:spacing w:before="100" w:beforeAutospacing="1" w:after="100" w:afterAutospacing="1"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kern w:val="0"/>
          <w14:ligatures w14:val="none"/>
        </w:rPr>
        <w:t>Stratified 3-Fold CV ensures each fold maintains the class distribution (50.7% malignant):</w:t>
      </w:r>
    </w:p>
    <w:p w14:paraId="0F361FC5" w14:textId="77777777" w:rsidR="00B64F73" w:rsidRPr="001553FD" w:rsidRDefault="00B64F73" w:rsidP="00B64F73">
      <w:pPr>
        <w:numPr>
          <w:ilvl w:val="0"/>
          <w:numId w:val="113"/>
        </w:numPr>
        <w:spacing w:before="100" w:beforeAutospacing="1" w:after="100" w:afterAutospacing="1"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kern w:val="0"/>
          <w14:ligatures w14:val="none"/>
        </w:rPr>
        <w:t>Fold 1: 718 train, 360 validation</w:t>
      </w:r>
    </w:p>
    <w:p w14:paraId="2A6D7D51" w14:textId="77777777" w:rsidR="00B64F73" w:rsidRPr="001553FD" w:rsidRDefault="00B64F73" w:rsidP="00B64F73">
      <w:pPr>
        <w:numPr>
          <w:ilvl w:val="0"/>
          <w:numId w:val="113"/>
        </w:numPr>
        <w:spacing w:before="100" w:beforeAutospacing="1" w:after="100" w:afterAutospacing="1"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kern w:val="0"/>
          <w14:ligatures w14:val="none"/>
        </w:rPr>
        <w:t>Fold 2: 719 train, 359 validation</w:t>
      </w:r>
    </w:p>
    <w:p w14:paraId="456D6178" w14:textId="77777777" w:rsidR="00B64F73" w:rsidRPr="001553FD" w:rsidRDefault="00B64F73" w:rsidP="00B64F73">
      <w:pPr>
        <w:numPr>
          <w:ilvl w:val="0"/>
          <w:numId w:val="113"/>
        </w:numPr>
        <w:spacing w:before="100" w:beforeAutospacing="1" w:after="100" w:afterAutospacing="1"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kern w:val="0"/>
          <w14:ligatures w14:val="none"/>
        </w:rPr>
        <w:t>Fold 3: 719 train, 359 validation</w:t>
      </w:r>
    </w:p>
    <w:p w14:paraId="104118A8" w14:textId="77777777" w:rsidR="00B64F73" w:rsidRPr="001553FD" w:rsidRDefault="00B64F73" w:rsidP="00B64F73">
      <w:pPr>
        <w:spacing w:before="100" w:beforeAutospacing="1" w:after="100" w:afterAutospacing="1"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kern w:val="0"/>
          <w14:ligatures w14:val="none"/>
        </w:rPr>
        <w:t>For each hyperparameter combination, we train on 2 folds, validate on the third, repeat for all 3 folds, and compute mean validation accuracy. The combination with highest mean CV accuracy is selected.</w:t>
      </w:r>
    </w:p>
    <w:p w14:paraId="2C5B9343" w14:textId="344E54E5" w:rsidR="00B64F73" w:rsidRPr="001553FD" w:rsidRDefault="005F4BB2" w:rsidP="005F4BB2">
      <w:pPr>
        <w:pStyle w:val="Heading4"/>
      </w:pPr>
      <w:r>
        <w:t xml:space="preserve">5.1.1.1 </w:t>
      </w:r>
      <w:r w:rsidR="00B64F73" w:rsidRPr="001553FD">
        <w:t>Support Vector Machine (SVM) with RBF Kernel:</w:t>
      </w:r>
    </w:p>
    <w:p w14:paraId="502D4DF3" w14:textId="77777777" w:rsidR="00B64F73" w:rsidRPr="001553FD" w:rsidRDefault="00B64F73" w:rsidP="00B64F73">
      <w:pPr>
        <w:spacing w:before="100" w:beforeAutospacing="1" w:after="100" w:afterAutospacing="1"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kern w:val="0"/>
          <w14:ligatures w14:val="none"/>
        </w:rPr>
        <w:t xml:space="preserve">SVM decision function: </w:t>
      </w:r>
      <w:r w:rsidRPr="001553FD">
        <w:rPr>
          <w:rFonts w:asciiTheme="majorBidi" w:eastAsia="Times New Roman" w:hAnsiTheme="majorBidi" w:cstheme="majorBidi"/>
          <w:b/>
          <w:bCs/>
          <w:kern w:val="0"/>
          <w14:ligatures w14:val="none"/>
        </w:rPr>
        <w:t>f(x) = sign(Σᵢ αᵢ yᵢ K(</w:t>
      </w:r>
      <w:proofErr w:type="spellStart"/>
      <w:r w:rsidRPr="001553FD">
        <w:rPr>
          <w:rFonts w:asciiTheme="majorBidi" w:eastAsia="Times New Roman" w:hAnsiTheme="majorBidi" w:cstheme="majorBidi"/>
          <w:b/>
          <w:bCs/>
          <w:kern w:val="0"/>
          <w14:ligatures w14:val="none"/>
        </w:rPr>
        <w:t>xᵢ,x</w:t>
      </w:r>
      <w:proofErr w:type="spellEnd"/>
      <w:r w:rsidRPr="001553FD">
        <w:rPr>
          <w:rFonts w:asciiTheme="majorBidi" w:eastAsia="Times New Roman" w:hAnsiTheme="majorBidi" w:cstheme="majorBidi"/>
          <w:b/>
          <w:bCs/>
          <w:kern w:val="0"/>
          <w14:ligatures w14:val="none"/>
        </w:rPr>
        <w:t>) + b)</w:t>
      </w:r>
    </w:p>
    <w:p w14:paraId="75145098" w14:textId="77777777" w:rsidR="00B64F73" w:rsidRPr="001553FD" w:rsidRDefault="00B64F73" w:rsidP="00B64F73">
      <w:pPr>
        <w:spacing w:before="100" w:beforeAutospacing="1" w:after="100" w:afterAutospacing="1"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kern w:val="0"/>
          <w14:ligatures w14:val="none"/>
        </w:rPr>
        <w:t>where K(</w:t>
      </w:r>
      <w:proofErr w:type="spellStart"/>
      <w:r w:rsidRPr="001553FD">
        <w:rPr>
          <w:rFonts w:asciiTheme="majorBidi" w:eastAsia="Times New Roman" w:hAnsiTheme="majorBidi" w:cstheme="majorBidi"/>
          <w:kern w:val="0"/>
          <w14:ligatures w14:val="none"/>
        </w:rPr>
        <w:t>xᵢ,x</w:t>
      </w:r>
      <w:proofErr w:type="spellEnd"/>
      <w:r w:rsidRPr="001553FD">
        <w:rPr>
          <w:rFonts w:asciiTheme="majorBidi" w:eastAsia="Times New Roman" w:hAnsiTheme="majorBidi" w:cstheme="majorBidi"/>
          <w:kern w:val="0"/>
          <w14:ligatures w14:val="none"/>
        </w:rPr>
        <w:t>) = exp(−γ||xᵢ−x||²) is the RBF kernel with γ = 1/(2σ²).</w:t>
      </w:r>
    </w:p>
    <w:p w14:paraId="2764D7F3" w14:textId="77777777" w:rsidR="00B64F73" w:rsidRPr="001553FD" w:rsidRDefault="00B64F73" w:rsidP="00B64F73">
      <w:pPr>
        <w:spacing w:before="100" w:beforeAutospacing="1" w:after="100" w:afterAutospacing="1"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b/>
          <w:bCs/>
          <w:kern w:val="0"/>
          <w14:ligatures w14:val="none"/>
        </w:rPr>
        <w:t>Hyperparameter grid:</w:t>
      </w:r>
    </w:p>
    <w:p w14:paraId="62BD3B26" w14:textId="77777777" w:rsidR="00B64F73" w:rsidRPr="001553FD" w:rsidRDefault="00B64F73" w:rsidP="00B64F73">
      <w:pPr>
        <w:numPr>
          <w:ilvl w:val="0"/>
          <w:numId w:val="114"/>
        </w:numPr>
        <w:spacing w:before="100" w:beforeAutospacing="1" w:after="100" w:afterAutospacing="1" w:line="240" w:lineRule="auto"/>
        <w:rPr>
          <w:rFonts w:asciiTheme="majorBidi" w:eastAsia="Times New Roman" w:hAnsiTheme="majorBidi" w:cstheme="majorBidi"/>
          <w:kern w:val="0"/>
          <w14:ligatures w14:val="none"/>
        </w:rPr>
      </w:pPr>
      <w:proofErr w:type="spellStart"/>
      <w:r w:rsidRPr="001553FD">
        <w:rPr>
          <w:rFonts w:asciiTheme="majorBidi" w:eastAsia="Times New Roman" w:hAnsiTheme="majorBidi" w:cstheme="majorBidi"/>
          <w:kern w:val="0"/>
          <w14:ligatures w14:val="none"/>
        </w:rPr>
        <w:t>BoxConstraint</w:t>
      </w:r>
      <w:proofErr w:type="spellEnd"/>
      <w:r w:rsidRPr="001553FD">
        <w:rPr>
          <w:rFonts w:asciiTheme="majorBidi" w:eastAsia="Times New Roman" w:hAnsiTheme="majorBidi" w:cstheme="majorBidi"/>
          <w:kern w:val="0"/>
          <w14:ligatures w14:val="none"/>
        </w:rPr>
        <w:t xml:space="preserve"> (C): {10, 100, 1000} - margin-error trade-off</w:t>
      </w:r>
    </w:p>
    <w:p w14:paraId="109311A6" w14:textId="77777777" w:rsidR="00B64F73" w:rsidRPr="001553FD" w:rsidRDefault="00B64F73" w:rsidP="00B64F73">
      <w:pPr>
        <w:numPr>
          <w:ilvl w:val="0"/>
          <w:numId w:val="114"/>
        </w:numPr>
        <w:spacing w:before="100" w:beforeAutospacing="1" w:after="100" w:afterAutospacing="1" w:line="240" w:lineRule="auto"/>
        <w:rPr>
          <w:rFonts w:asciiTheme="majorBidi" w:eastAsia="Times New Roman" w:hAnsiTheme="majorBidi" w:cstheme="majorBidi"/>
          <w:kern w:val="0"/>
          <w14:ligatures w14:val="none"/>
        </w:rPr>
      </w:pPr>
      <w:proofErr w:type="spellStart"/>
      <w:r w:rsidRPr="001553FD">
        <w:rPr>
          <w:rFonts w:asciiTheme="majorBidi" w:eastAsia="Times New Roman" w:hAnsiTheme="majorBidi" w:cstheme="majorBidi"/>
          <w:kern w:val="0"/>
          <w14:ligatures w14:val="none"/>
        </w:rPr>
        <w:t>KernelScale</w:t>
      </w:r>
      <w:proofErr w:type="spellEnd"/>
      <w:r w:rsidRPr="001553FD">
        <w:rPr>
          <w:rFonts w:asciiTheme="majorBidi" w:eastAsia="Times New Roman" w:hAnsiTheme="majorBidi" w:cstheme="majorBidi"/>
          <w:kern w:val="0"/>
          <w14:ligatures w14:val="none"/>
        </w:rPr>
        <w:t xml:space="preserve"> (σ): {0.5, 1.0, 5.0} - RBF kernel width</w:t>
      </w:r>
    </w:p>
    <w:p w14:paraId="7518D5E8" w14:textId="77777777" w:rsidR="00B64F73" w:rsidRPr="001553FD" w:rsidRDefault="00B64F73" w:rsidP="00B64F73">
      <w:pPr>
        <w:spacing w:before="100" w:beforeAutospacing="1" w:after="100" w:afterAutospacing="1"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b/>
          <w:bCs/>
          <w:kern w:val="0"/>
          <w14:ligatures w14:val="none"/>
        </w:rPr>
        <w:t>LDA preprocessing:</w:t>
      </w:r>
      <w:r w:rsidRPr="001553FD">
        <w:rPr>
          <w:rFonts w:asciiTheme="majorBidi" w:eastAsia="Times New Roman" w:hAnsiTheme="majorBidi" w:cstheme="majorBidi"/>
          <w:kern w:val="0"/>
          <w14:ligatures w14:val="none"/>
        </w:rPr>
        <w:t xml:space="preserve"> Applied before SVM to project 400 features onto 1-dimensional discriminant direction.</w:t>
      </w:r>
    </w:p>
    <w:p w14:paraId="54D325DB" w14:textId="77777777" w:rsidR="00B64F73" w:rsidRPr="001553FD" w:rsidRDefault="00B64F73" w:rsidP="00B64F73">
      <w:pPr>
        <w:spacing w:before="100" w:beforeAutospacing="1" w:after="100" w:afterAutospacing="1"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b/>
          <w:bCs/>
          <w:kern w:val="0"/>
          <w14:ligatures w14:val="none"/>
        </w:rPr>
        <w:t>Optimal hyperparameters:</w:t>
      </w:r>
      <w:r w:rsidRPr="001553FD">
        <w:rPr>
          <w:rFonts w:asciiTheme="majorBidi" w:eastAsia="Times New Roman" w:hAnsiTheme="majorBidi" w:cstheme="majorBidi"/>
          <w:kern w:val="0"/>
          <w14:ligatures w14:val="none"/>
        </w:rPr>
        <w:t xml:space="preserve"> </w:t>
      </w:r>
      <w:proofErr w:type="spellStart"/>
      <w:r w:rsidRPr="001553FD">
        <w:rPr>
          <w:rFonts w:asciiTheme="majorBidi" w:eastAsia="Times New Roman" w:hAnsiTheme="majorBidi" w:cstheme="majorBidi"/>
          <w:kern w:val="0"/>
          <w14:ligatures w14:val="none"/>
        </w:rPr>
        <w:t>BoxConstraint</w:t>
      </w:r>
      <w:proofErr w:type="spellEnd"/>
      <w:r w:rsidRPr="001553FD">
        <w:rPr>
          <w:rFonts w:asciiTheme="majorBidi" w:eastAsia="Times New Roman" w:hAnsiTheme="majorBidi" w:cstheme="majorBidi"/>
          <w:kern w:val="0"/>
          <w14:ligatures w14:val="none"/>
        </w:rPr>
        <w:t xml:space="preserve">=100, </w:t>
      </w:r>
      <w:proofErr w:type="spellStart"/>
      <w:r w:rsidRPr="001553FD">
        <w:rPr>
          <w:rFonts w:asciiTheme="majorBidi" w:eastAsia="Times New Roman" w:hAnsiTheme="majorBidi" w:cstheme="majorBidi"/>
          <w:kern w:val="0"/>
          <w14:ligatures w14:val="none"/>
        </w:rPr>
        <w:t>KernelScale</w:t>
      </w:r>
      <w:proofErr w:type="spellEnd"/>
      <w:r w:rsidRPr="001553FD">
        <w:rPr>
          <w:rFonts w:asciiTheme="majorBidi" w:eastAsia="Times New Roman" w:hAnsiTheme="majorBidi" w:cstheme="majorBidi"/>
          <w:kern w:val="0"/>
          <w14:ligatures w14:val="none"/>
        </w:rPr>
        <w:t>=1.0, CV Accuracy=0.884</w:t>
      </w:r>
    </w:p>
    <w:p w14:paraId="57D635B4" w14:textId="77777777" w:rsidR="005F4BB2" w:rsidRDefault="005F4BB2" w:rsidP="00B64F73">
      <w:pPr>
        <w:spacing w:before="100" w:beforeAutospacing="1" w:after="100" w:afterAutospacing="1" w:line="240" w:lineRule="auto"/>
        <w:rPr>
          <w:rFonts w:asciiTheme="majorBidi" w:eastAsia="Times New Roman" w:hAnsiTheme="majorBidi" w:cstheme="majorBidi"/>
          <w:b/>
          <w:bCs/>
          <w:kern w:val="0"/>
          <w14:ligatures w14:val="none"/>
        </w:rPr>
      </w:pPr>
    </w:p>
    <w:p w14:paraId="0CE7624D" w14:textId="77777777" w:rsidR="005F4BB2" w:rsidRDefault="005F4BB2" w:rsidP="00B64F73">
      <w:pPr>
        <w:spacing w:before="100" w:beforeAutospacing="1" w:after="100" w:afterAutospacing="1" w:line="240" w:lineRule="auto"/>
        <w:rPr>
          <w:rFonts w:asciiTheme="majorBidi" w:eastAsia="Times New Roman" w:hAnsiTheme="majorBidi" w:cstheme="majorBidi"/>
          <w:b/>
          <w:bCs/>
          <w:kern w:val="0"/>
          <w14:ligatures w14:val="none"/>
        </w:rPr>
      </w:pPr>
    </w:p>
    <w:p w14:paraId="43603712" w14:textId="3A53661B" w:rsidR="00B64F73" w:rsidRPr="005F4BB2" w:rsidRDefault="005F4BB2" w:rsidP="005F4BB2">
      <w:pPr>
        <w:pStyle w:val="Heading4"/>
      </w:pPr>
      <w:r>
        <w:lastRenderedPageBreak/>
        <w:t xml:space="preserve">5.1.1.2 </w:t>
      </w:r>
      <w:r w:rsidR="00B64F73" w:rsidRPr="005F4BB2">
        <w:t>Random Forest:</w:t>
      </w:r>
    </w:p>
    <w:p w14:paraId="5D2D98AF" w14:textId="77777777" w:rsidR="00B64F73" w:rsidRPr="001553FD" w:rsidRDefault="00B64F73" w:rsidP="00B64F73">
      <w:pPr>
        <w:spacing w:before="100" w:beforeAutospacing="1" w:after="100" w:afterAutospacing="1"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b/>
          <w:bCs/>
          <w:kern w:val="0"/>
          <w14:ligatures w14:val="none"/>
        </w:rPr>
        <w:t>Hyperparameter grid:</w:t>
      </w:r>
    </w:p>
    <w:p w14:paraId="39476809" w14:textId="77777777" w:rsidR="00B64F73" w:rsidRPr="001553FD" w:rsidRDefault="00B64F73" w:rsidP="00B64F73">
      <w:pPr>
        <w:numPr>
          <w:ilvl w:val="0"/>
          <w:numId w:val="115"/>
        </w:numPr>
        <w:spacing w:before="100" w:beforeAutospacing="1" w:after="100" w:afterAutospacing="1" w:line="240" w:lineRule="auto"/>
        <w:rPr>
          <w:rFonts w:asciiTheme="majorBidi" w:eastAsia="Times New Roman" w:hAnsiTheme="majorBidi" w:cstheme="majorBidi"/>
          <w:kern w:val="0"/>
          <w14:ligatures w14:val="none"/>
        </w:rPr>
      </w:pPr>
      <w:proofErr w:type="spellStart"/>
      <w:r w:rsidRPr="001553FD">
        <w:rPr>
          <w:rFonts w:asciiTheme="majorBidi" w:eastAsia="Times New Roman" w:hAnsiTheme="majorBidi" w:cstheme="majorBidi"/>
          <w:kern w:val="0"/>
          <w14:ligatures w14:val="none"/>
        </w:rPr>
        <w:t>NumTrees</w:t>
      </w:r>
      <w:proofErr w:type="spellEnd"/>
      <w:r w:rsidRPr="001553FD">
        <w:rPr>
          <w:rFonts w:asciiTheme="majorBidi" w:eastAsia="Times New Roman" w:hAnsiTheme="majorBidi" w:cstheme="majorBidi"/>
          <w:kern w:val="0"/>
          <w14:ligatures w14:val="none"/>
        </w:rPr>
        <w:t>: {100, 200}</w:t>
      </w:r>
    </w:p>
    <w:p w14:paraId="036F01C8" w14:textId="77777777" w:rsidR="00B64F73" w:rsidRPr="001553FD" w:rsidRDefault="00B64F73" w:rsidP="00B64F73">
      <w:pPr>
        <w:numPr>
          <w:ilvl w:val="0"/>
          <w:numId w:val="115"/>
        </w:numPr>
        <w:spacing w:before="100" w:beforeAutospacing="1" w:after="100" w:afterAutospacing="1" w:line="240" w:lineRule="auto"/>
        <w:rPr>
          <w:rFonts w:asciiTheme="majorBidi" w:eastAsia="Times New Roman" w:hAnsiTheme="majorBidi" w:cstheme="majorBidi"/>
          <w:kern w:val="0"/>
          <w14:ligatures w14:val="none"/>
        </w:rPr>
      </w:pPr>
      <w:proofErr w:type="spellStart"/>
      <w:r w:rsidRPr="001553FD">
        <w:rPr>
          <w:rFonts w:asciiTheme="majorBidi" w:eastAsia="Times New Roman" w:hAnsiTheme="majorBidi" w:cstheme="majorBidi"/>
          <w:kern w:val="0"/>
          <w14:ligatures w14:val="none"/>
        </w:rPr>
        <w:t>MinLeafSize</w:t>
      </w:r>
      <w:proofErr w:type="spellEnd"/>
      <w:r w:rsidRPr="001553FD">
        <w:rPr>
          <w:rFonts w:asciiTheme="majorBidi" w:eastAsia="Times New Roman" w:hAnsiTheme="majorBidi" w:cstheme="majorBidi"/>
          <w:kern w:val="0"/>
          <w14:ligatures w14:val="none"/>
        </w:rPr>
        <w:t>: {1, 3, 5}</w:t>
      </w:r>
    </w:p>
    <w:p w14:paraId="54A40755" w14:textId="77777777" w:rsidR="00B64F73" w:rsidRPr="001553FD" w:rsidRDefault="00B64F73" w:rsidP="00B64F73">
      <w:pPr>
        <w:spacing w:before="100" w:beforeAutospacing="1" w:after="100" w:afterAutospacing="1"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b/>
          <w:bCs/>
          <w:kern w:val="0"/>
          <w14:ligatures w14:val="none"/>
        </w:rPr>
        <w:t>Optimal hyperparameters:</w:t>
      </w:r>
      <w:r w:rsidRPr="001553FD">
        <w:rPr>
          <w:rFonts w:asciiTheme="majorBidi" w:eastAsia="Times New Roman" w:hAnsiTheme="majorBidi" w:cstheme="majorBidi"/>
          <w:kern w:val="0"/>
          <w14:ligatures w14:val="none"/>
        </w:rPr>
        <w:t xml:space="preserve"> </w:t>
      </w:r>
      <w:proofErr w:type="spellStart"/>
      <w:r w:rsidRPr="001553FD">
        <w:rPr>
          <w:rFonts w:asciiTheme="majorBidi" w:eastAsia="Times New Roman" w:hAnsiTheme="majorBidi" w:cstheme="majorBidi"/>
          <w:kern w:val="0"/>
          <w14:ligatures w14:val="none"/>
        </w:rPr>
        <w:t>NumTrees</w:t>
      </w:r>
      <w:proofErr w:type="spellEnd"/>
      <w:r w:rsidRPr="001553FD">
        <w:rPr>
          <w:rFonts w:asciiTheme="majorBidi" w:eastAsia="Times New Roman" w:hAnsiTheme="majorBidi" w:cstheme="majorBidi"/>
          <w:kern w:val="0"/>
          <w14:ligatures w14:val="none"/>
        </w:rPr>
        <w:t xml:space="preserve">=100, </w:t>
      </w:r>
      <w:proofErr w:type="spellStart"/>
      <w:r w:rsidRPr="001553FD">
        <w:rPr>
          <w:rFonts w:asciiTheme="majorBidi" w:eastAsia="Times New Roman" w:hAnsiTheme="majorBidi" w:cstheme="majorBidi"/>
          <w:kern w:val="0"/>
          <w14:ligatures w14:val="none"/>
        </w:rPr>
        <w:t>MinLeafSize</w:t>
      </w:r>
      <w:proofErr w:type="spellEnd"/>
      <w:r w:rsidRPr="001553FD">
        <w:rPr>
          <w:rFonts w:asciiTheme="majorBidi" w:eastAsia="Times New Roman" w:hAnsiTheme="majorBidi" w:cstheme="majorBidi"/>
          <w:kern w:val="0"/>
          <w14:ligatures w14:val="none"/>
        </w:rPr>
        <w:t>=3, CV Accuracy=0.775</w:t>
      </w:r>
    </w:p>
    <w:p w14:paraId="217B6BDF" w14:textId="77777777" w:rsidR="005F4BB2" w:rsidRDefault="005F4BB2" w:rsidP="00B64F73">
      <w:pPr>
        <w:spacing w:before="100" w:beforeAutospacing="1" w:after="100" w:afterAutospacing="1" w:line="240" w:lineRule="auto"/>
        <w:rPr>
          <w:rFonts w:asciiTheme="majorBidi" w:eastAsia="Times New Roman" w:hAnsiTheme="majorBidi" w:cstheme="majorBidi"/>
          <w:b/>
          <w:bCs/>
          <w:kern w:val="0"/>
          <w14:ligatures w14:val="none"/>
        </w:rPr>
      </w:pPr>
    </w:p>
    <w:p w14:paraId="33BA3221" w14:textId="1C4145DF" w:rsidR="00B64F73" w:rsidRPr="005F4BB2" w:rsidRDefault="005F4BB2" w:rsidP="005F4BB2">
      <w:pPr>
        <w:pStyle w:val="Heading4"/>
      </w:pPr>
      <w:r>
        <w:t xml:space="preserve">5.1.1.3 </w:t>
      </w:r>
      <w:proofErr w:type="spellStart"/>
      <w:r w:rsidR="00B64F73" w:rsidRPr="005F4BB2">
        <w:t>XGBoost</w:t>
      </w:r>
      <w:proofErr w:type="spellEnd"/>
      <w:r w:rsidR="00B64F73" w:rsidRPr="005F4BB2">
        <w:t xml:space="preserve"> (</w:t>
      </w:r>
      <w:proofErr w:type="spellStart"/>
      <w:r w:rsidR="00B64F73" w:rsidRPr="005F4BB2">
        <w:t>LogitBoost</w:t>
      </w:r>
      <w:proofErr w:type="spellEnd"/>
      <w:r w:rsidR="00B64F73" w:rsidRPr="005F4BB2">
        <w:t>):</w:t>
      </w:r>
    </w:p>
    <w:p w14:paraId="0921E532" w14:textId="77777777" w:rsidR="00B64F73" w:rsidRPr="001553FD" w:rsidRDefault="00B64F73" w:rsidP="00B64F73">
      <w:pPr>
        <w:spacing w:before="100" w:beforeAutospacing="1" w:after="100" w:afterAutospacing="1"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b/>
          <w:bCs/>
          <w:kern w:val="0"/>
          <w14:ligatures w14:val="none"/>
        </w:rPr>
        <w:t>Hyperparameter grid:</w:t>
      </w:r>
    </w:p>
    <w:p w14:paraId="74627465" w14:textId="77777777" w:rsidR="00B64F73" w:rsidRPr="001553FD" w:rsidRDefault="00B64F73" w:rsidP="00B64F73">
      <w:pPr>
        <w:numPr>
          <w:ilvl w:val="0"/>
          <w:numId w:val="116"/>
        </w:numPr>
        <w:spacing w:before="100" w:beforeAutospacing="1" w:after="100" w:afterAutospacing="1" w:line="240" w:lineRule="auto"/>
        <w:rPr>
          <w:rFonts w:asciiTheme="majorBidi" w:eastAsia="Times New Roman" w:hAnsiTheme="majorBidi" w:cstheme="majorBidi"/>
          <w:kern w:val="0"/>
          <w14:ligatures w14:val="none"/>
        </w:rPr>
      </w:pPr>
      <w:proofErr w:type="spellStart"/>
      <w:r w:rsidRPr="001553FD">
        <w:rPr>
          <w:rFonts w:asciiTheme="majorBidi" w:eastAsia="Times New Roman" w:hAnsiTheme="majorBidi" w:cstheme="majorBidi"/>
          <w:kern w:val="0"/>
          <w14:ligatures w14:val="none"/>
        </w:rPr>
        <w:t>NumLearningCycles</w:t>
      </w:r>
      <w:proofErr w:type="spellEnd"/>
      <w:r w:rsidRPr="001553FD">
        <w:rPr>
          <w:rFonts w:asciiTheme="majorBidi" w:eastAsia="Times New Roman" w:hAnsiTheme="majorBidi" w:cstheme="majorBidi"/>
          <w:kern w:val="0"/>
          <w14:ligatures w14:val="none"/>
        </w:rPr>
        <w:t>: {100, 200}</w:t>
      </w:r>
    </w:p>
    <w:p w14:paraId="0018409B" w14:textId="77777777" w:rsidR="00B64F73" w:rsidRPr="001553FD" w:rsidRDefault="00B64F73" w:rsidP="00B64F73">
      <w:pPr>
        <w:numPr>
          <w:ilvl w:val="0"/>
          <w:numId w:val="116"/>
        </w:numPr>
        <w:spacing w:before="100" w:beforeAutospacing="1" w:after="100" w:afterAutospacing="1" w:line="240" w:lineRule="auto"/>
        <w:rPr>
          <w:rFonts w:asciiTheme="majorBidi" w:eastAsia="Times New Roman" w:hAnsiTheme="majorBidi" w:cstheme="majorBidi"/>
          <w:kern w:val="0"/>
          <w14:ligatures w14:val="none"/>
        </w:rPr>
      </w:pPr>
      <w:proofErr w:type="spellStart"/>
      <w:r w:rsidRPr="001553FD">
        <w:rPr>
          <w:rFonts w:asciiTheme="majorBidi" w:eastAsia="Times New Roman" w:hAnsiTheme="majorBidi" w:cstheme="majorBidi"/>
          <w:kern w:val="0"/>
          <w14:ligatures w14:val="none"/>
        </w:rPr>
        <w:t>LearnRate</w:t>
      </w:r>
      <w:proofErr w:type="spellEnd"/>
      <w:r w:rsidRPr="001553FD">
        <w:rPr>
          <w:rFonts w:asciiTheme="majorBidi" w:eastAsia="Times New Roman" w:hAnsiTheme="majorBidi" w:cstheme="majorBidi"/>
          <w:kern w:val="0"/>
          <w14:ligatures w14:val="none"/>
        </w:rPr>
        <w:t>: {0.1, 0.2}</w:t>
      </w:r>
    </w:p>
    <w:p w14:paraId="3D731BCD" w14:textId="77777777" w:rsidR="00B64F73" w:rsidRPr="001553FD" w:rsidRDefault="00B64F73" w:rsidP="00B64F73">
      <w:pPr>
        <w:numPr>
          <w:ilvl w:val="0"/>
          <w:numId w:val="116"/>
        </w:numPr>
        <w:spacing w:before="100" w:beforeAutospacing="1" w:after="100" w:afterAutospacing="1" w:line="240" w:lineRule="auto"/>
        <w:rPr>
          <w:rFonts w:asciiTheme="majorBidi" w:eastAsia="Times New Roman" w:hAnsiTheme="majorBidi" w:cstheme="majorBidi"/>
          <w:kern w:val="0"/>
          <w14:ligatures w14:val="none"/>
        </w:rPr>
      </w:pPr>
      <w:proofErr w:type="spellStart"/>
      <w:r w:rsidRPr="001553FD">
        <w:rPr>
          <w:rFonts w:asciiTheme="majorBidi" w:eastAsia="Times New Roman" w:hAnsiTheme="majorBidi" w:cstheme="majorBidi"/>
          <w:kern w:val="0"/>
          <w14:ligatures w14:val="none"/>
        </w:rPr>
        <w:t>MinLeafSize</w:t>
      </w:r>
      <w:proofErr w:type="spellEnd"/>
      <w:r w:rsidRPr="001553FD">
        <w:rPr>
          <w:rFonts w:asciiTheme="majorBidi" w:eastAsia="Times New Roman" w:hAnsiTheme="majorBidi" w:cstheme="majorBidi"/>
          <w:kern w:val="0"/>
          <w14:ligatures w14:val="none"/>
        </w:rPr>
        <w:t>: {1, 3, 5}</w:t>
      </w:r>
    </w:p>
    <w:p w14:paraId="03FE68BC" w14:textId="77777777" w:rsidR="00B64F73" w:rsidRPr="001553FD" w:rsidRDefault="00B64F73" w:rsidP="00B64F73">
      <w:pPr>
        <w:spacing w:before="100" w:beforeAutospacing="1" w:after="100" w:afterAutospacing="1"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b/>
          <w:bCs/>
          <w:kern w:val="0"/>
          <w14:ligatures w14:val="none"/>
        </w:rPr>
        <w:t>Optimal hyperparameters:</w:t>
      </w:r>
      <w:r w:rsidRPr="001553FD">
        <w:rPr>
          <w:rFonts w:asciiTheme="majorBidi" w:eastAsia="Times New Roman" w:hAnsiTheme="majorBidi" w:cstheme="majorBidi"/>
          <w:kern w:val="0"/>
          <w14:ligatures w14:val="none"/>
        </w:rPr>
        <w:t xml:space="preserve"> Cycles=100, </w:t>
      </w:r>
      <w:proofErr w:type="spellStart"/>
      <w:r w:rsidRPr="001553FD">
        <w:rPr>
          <w:rFonts w:asciiTheme="majorBidi" w:eastAsia="Times New Roman" w:hAnsiTheme="majorBidi" w:cstheme="majorBidi"/>
          <w:kern w:val="0"/>
          <w14:ligatures w14:val="none"/>
        </w:rPr>
        <w:t>LearnRate</w:t>
      </w:r>
      <w:proofErr w:type="spellEnd"/>
      <w:r w:rsidRPr="001553FD">
        <w:rPr>
          <w:rFonts w:asciiTheme="majorBidi" w:eastAsia="Times New Roman" w:hAnsiTheme="majorBidi" w:cstheme="majorBidi"/>
          <w:kern w:val="0"/>
          <w14:ligatures w14:val="none"/>
        </w:rPr>
        <w:t xml:space="preserve">=0.2, </w:t>
      </w:r>
      <w:proofErr w:type="spellStart"/>
      <w:r w:rsidRPr="001553FD">
        <w:rPr>
          <w:rFonts w:asciiTheme="majorBidi" w:eastAsia="Times New Roman" w:hAnsiTheme="majorBidi" w:cstheme="majorBidi"/>
          <w:kern w:val="0"/>
          <w14:ligatures w14:val="none"/>
        </w:rPr>
        <w:t>MinLeaf</w:t>
      </w:r>
      <w:proofErr w:type="spellEnd"/>
      <w:r w:rsidRPr="001553FD">
        <w:rPr>
          <w:rFonts w:asciiTheme="majorBidi" w:eastAsia="Times New Roman" w:hAnsiTheme="majorBidi" w:cstheme="majorBidi"/>
          <w:kern w:val="0"/>
          <w14:ligatures w14:val="none"/>
        </w:rPr>
        <w:t>=3, CV Accuracy=0.810</w:t>
      </w:r>
    </w:p>
    <w:p w14:paraId="5204AC91" w14:textId="77777777" w:rsidR="00B64F73" w:rsidRPr="001553FD" w:rsidRDefault="00B64F73" w:rsidP="00590140">
      <w:pPr>
        <w:pStyle w:val="Heading3"/>
      </w:pPr>
      <w:bookmarkStart w:id="36" w:name="_Toc217266194"/>
      <w:r w:rsidRPr="001553FD">
        <w:t>5.1.2 Model Training and Evaluation</w:t>
      </w:r>
      <w:bookmarkEnd w:id="36"/>
    </w:p>
    <w:p w14:paraId="185D2054" w14:textId="77777777" w:rsidR="00B64F73" w:rsidRPr="001553FD" w:rsidRDefault="00B64F73" w:rsidP="00B64F73">
      <w:pPr>
        <w:spacing w:before="100" w:beforeAutospacing="1" w:after="100" w:afterAutospacing="1"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b/>
          <w:bCs/>
          <w:kern w:val="0"/>
          <w14:ligatures w14:val="none"/>
        </w:rPr>
        <w:t>Training times:</w:t>
      </w:r>
    </w:p>
    <w:p w14:paraId="47ADEE56" w14:textId="77777777" w:rsidR="00B64F73" w:rsidRPr="001553FD" w:rsidRDefault="00B64F73" w:rsidP="00B64F73">
      <w:pPr>
        <w:numPr>
          <w:ilvl w:val="0"/>
          <w:numId w:val="117"/>
        </w:numPr>
        <w:spacing w:before="100" w:beforeAutospacing="1" w:after="100" w:afterAutospacing="1"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kern w:val="0"/>
          <w14:ligatures w14:val="none"/>
        </w:rPr>
        <w:t>SVM: 0.8s</w:t>
      </w:r>
    </w:p>
    <w:p w14:paraId="769D3F71" w14:textId="77777777" w:rsidR="00B64F73" w:rsidRPr="001553FD" w:rsidRDefault="00B64F73" w:rsidP="00B64F73">
      <w:pPr>
        <w:numPr>
          <w:ilvl w:val="0"/>
          <w:numId w:val="117"/>
        </w:numPr>
        <w:spacing w:before="100" w:beforeAutospacing="1" w:after="100" w:afterAutospacing="1"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kern w:val="0"/>
          <w14:ligatures w14:val="none"/>
        </w:rPr>
        <w:t>Random Forest: 2.9s</w:t>
      </w:r>
    </w:p>
    <w:p w14:paraId="0997C8F7" w14:textId="77777777" w:rsidR="00B64F73" w:rsidRPr="001553FD" w:rsidRDefault="00B64F73" w:rsidP="00B64F73">
      <w:pPr>
        <w:numPr>
          <w:ilvl w:val="0"/>
          <w:numId w:val="117"/>
        </w:numPr>
        <w:spacing w:before="100" w:beforeAutospacing="1" w:after="100" w:afterAutospacing="1" w:line="240" w:lineRule="auto"/>
        <w:rPr>
          <w:rFonts w:asciiTheme="majorBidi" w:eastAsia="Times New Roman" w:hAnsiTheme="majorBidi" w:cstheme="majorBidi"/>
          <w:kern w:val="0"/>
          <w14:ligatures w14:val="none"/>
        </w:rPr>
      </w:pPr>
      <w:proofErr w:type="spellStart"/>
      <w:r w:rsidRPr="001553FD">
        <w:rPr>
          <w:rFonts w:asciiTheme="majorBidi" w:eastAsia="Times New Roman" w:hAnsiTheme="majorBidi" w:cstheme="majorBidi"/>
          <w:kern w:val="0"/>
          <w14:ligatures w14:val="none"/>
        </w:rPr>
        <w:t>XGBoost</w:t>
      </w:r>
      <w:proofErr w:type="spellEnd"/>
      <w:r w:rsidRPr="001553FD">
        <w:rPr>
          <w:rFonts w:asciiTheme="majorBidi" w:eastAsia="Times New Roman" w:hAnsiTheme="majorBidi" w:cstheme="majorBidi"/>
          <w:kern w:val="0"/>
          <w14:ligatures w14:val="none"/>
        </w:rPr>
        <w:t>: 4.6s</w:t>
      </w:r>
    </w:p>
    <w:p w14:paraId="1F056966" w14:textId="77777777" w:rsidR="00B64F73" w:rsidRPr="001553FD" w:rsidRDefault="00B64F73" w:rsidP="00B64F73">
      <w:pPr>
        <w:spacing w:before="100" w:beforeAutospacing="1" w:after="100" w:afterAutospacing="1"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b/>
          <w:bCs/>
          <w:kern w:val="0"/>
          <w14:ligatures w14:val="none"/>
        </w:rPr>
        <w:t>Evaluation metrics computed:</w:t>
      </w:r>
    </w:p>
    <w:p w14:paraId="2DA93457" w14:textId="77777777" w:rsidR="00B64F73" w:rsidRPr="001553FD" w:rsidRDefault="00B64F73" w:rsidP="00B64F73">
      <w:pPr>
        <w:numPr>
          <w:ilvl w:val="0"/>
          <w:numId w:val="118"/>
        </w:numPr>
        <w:spacing w:before="100" w:beforeAutospacing="1" w:after="100" w:afterAutospacing="1"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kern w:val="0"/>
          <w14:ligatures w14:val="none"/>
        </w:rPr>
        <w:t>Accuracy, Sensitivity, Specificity, Precision, F1-Score, AUC-ROC</w:t>
      </w:r>
    </w:p>
    <w:p w14:paraId="4F49AF9E" w14:textId="77777777" w:rsidR="00B64F73" w:rsidRPr="001553FD" w:rsidRDefault="00B64F73" w:rsidP="00B64F73">
      <w:pPr>
        <w:numPr>
          <w:ilvl w:val="0"/>
          <w:numId w:val="118"/>
        </w:numPr>
        <w:spacing w:before="100" w:beforeAutospacing="1" w:after="100" w:afterAutospacing="1"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kern w:val="0"/>
          <w14:ligatures w14:val="none"/>
        </w:rPr>
        <w:t>McNemar's test for statistical significance</w:t>
      </w:r>
    </w:p>
    <w:p w14:paraId="58E31B36" w14:textId="77777777" w:rsidR="00B64F73" w:rsidRPr="001553FD" w:rsidRDefault="00B64F73" w:rsidP="00B64F73">
      <w:pPr>
        <w:numPr>
          <w:ilvl w:val="0"/>
          <w:numId w:val="118"/>
        </w:numPr>
        <w:spacing w:before="100" w:beforeAutospacing="1" w:after="100" w:afterAutospacing="1"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kern w:val="0"/>
          <w14:ligatures w14:val="none"/>
        </w:rPr>
        <w:t>Bootstrap confidence intervals (1000 iterations)</w:t>
      </w:r>
    </w:p>
    <w:p w14:paraId="1B97C627" w14:textId="77777777" w:rsidR="00B64F73" w:rsidRPr="001553FD" w:rsidRDefault="00B64F73" w:rsidP="00590140">
      <w:pPr>
        <w:pStyle w:val="Heading2"/>
        <w:rPr>
          <w:rFonts w:asciiTheme="majorBidi" w:hAnsiTheme="majorBidi" w:cstheme="majorBidi"/>
        </w:rPr>
      </w:pPr>
      <w:bookmarkStart w:id="37" w:name="_Toc217266195"/>
      <w:r w:rsidRPr="001553FD">
        <w:rPr>
          <w:rFonts w:asciiTheme="majorBidi" w:hAnsiTheme="majorBidi" w:cstheme="majorBidi"/>
        </w:rPr>
        <w:t>5.2 Ensemble Methods Evaluation</w:t>
      </w:r>
      <w:bookmarkEnd w:id="37"/>
    </w:p>
    <w:p w14:paraId="28999059" w14:textId="77777777" w:rsidR="00B64F73" w:rsidRPr="001553FD" w:rsidRDefault="00B64F73" w:rsidP="00B64F73">
      <w:pPr>
        <w:spacing w:before="100" w:beforeAutospacing="1" w:after="100" w:afterAutospacing="1"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kern w:val="0"/>
          <w14:ligatures w14:val="none"/>
        </w:rPr>
        <w:t xml:space="preserve">We explored voting classifiers and stacking, finding marginal improvement (70.1% with stacking vs. 69.6% individual models). Individual RF and </w:t>
      </w:r>
      <w:proofErr w:type="spellStart"/>
      <w:r w:rsidRPr="001553FD">
        <w:rPr>
          <w:rFonts w:asciiTheme="majorBidi" w:eastAsia="Times New Roman" w:hAnsiTheme="majorBidi" w:cstheme="majorBidi"/>
          <w:kern w:val="0"/>
          <w14:ligatures w14:val="none"/>
        </w:rPr>
        <w:t>XGBoost</w:t>
      </w:r>
      <w:proofErr w:type="spellEnd"/>
      <w:r w:rsidRPr="001553FD">
        <w:rPr>
          <w:rFonts w:asciiTheme="majorBidi" w:eastAsia="Times New Roman" w:hAnsiTheme="majorBidi" w:cstheme="majorBidi"/>
          <w:kern w:val="0"/>
          <w14:ligatures w14:val="none"/>
        </w:rPr>
        <w:t xml:space="preserve"> models selected for their standalone performance and interpretability.</w:t>
      </w:r>
    </w:p>
    <w:p w14:paraId="2643796E" w14:textId="77777777" w:rsidR="00B64F73" w:rsidRPr="001553FD" w:rsidRDefault="00B64F73" w:rsidP="00590140">
      <w:pPr>
        <w:pStyle w:val="Heading2"/>
        <w:rPr>
          <w:rFonts w:asciiTheme="majorBidi" w:hAnsiTheme="majorBidi" w:cstheme="majorBidi"/>
        </w:rPr>
      </w:pPr>
      <w:bookmarkStart w:id="38" w:name="_Toc217266196"/>
      <w:r w:rsidRPr="001553FD">
        <w:rPr>
          <w:rFonts w:asciiTheme="majorBidi" w:hAnsiTheme="majorBidi" w:cstheme="majorBidi"/>
        </w:rPr>
        <w:t>5.3 Model Deployment Considerations</w:t>
      </w:r>
      <w:bookmarkEnd w:id="38"/>
    </w:p>
    <w:p w14:paraId="0596354D" w14:textId="77777777" w:rsidR="00B64F73" w:rsidRPr="001553FD" w:rsidRDefault="00B64F73" w:rsidP="00B64F73">
      <w:pPr>
        <w:spacing w:before="100" w:beforeAutospacing="1" w:after="100" w:afterAutospacing="1"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b/>
          <w:bCs/>
          <w:kern w:val="0"/>
          <w14:ligatures w14:val="none"/>
        </w:rPr>
        <w:t>Inference pipeline:</w:t>
      </w:r>
      <w:r w:rsidRPr="001553FD">
        <w:rPr>
          <w:rFonts w:asciiTheme="majorBidi" w:eastAsia="Times New Roman" w:hAnsiTheme="majorBidi" w:cstheme="majorBidi"/>
          <w:kern w:val="0"/>
          <w14:ligatures w14:val="none"/>
        </w:rPr>
        <w:t xml:space="preserve"> Preprocessing (0.3s) → Feature extraction (0.5s) → Inference (&lt;0.01s) = &lt;1s total latency on CPU.</w:t>
      </w:r>
    </w:p>
    <w:p w14:paraId="6E877142" w14:textId="77777777" w:rsidR="00B64F73" w:rsidRPr="001553FD" w:rsidRDefault="00B64F73" w:rsidP="00B64F73">
      <w:pPr>
        <w:spacing w:before="100" w:beforeAutospacing="1" w:after="100" w:afterAutospacing="1"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b/>
          <w:bCs/>
          <w:kern w:val="0"/>
          <w14:ligatures w14:val="none"/>
        </w:rPr>
        <w:t>Deployment options:</w:t>
      </w:r>
      <w:r w:rsidRPr="001553FD">
        <w:rPr>
          <w:rFonts w:asciiTheme="majorBidi" w:eastAsia="Times New Roman" w:hAnsiTheme="majorBidi" w:cstheme="majorBidi"/>
          <w:kern w:val="0"/>
          <w14:ligatures w14:val="none"/>
        </w:rPr>
        <w:t xml:space="preserve"> Batch processing, real-time API, or edge deployment on lab workstations.</w:t>
      </w:r>
    </w:p>
    <w:p w14:paraId="5D10EA36" w14:textId="77777777" w:rsidR="00B64F73" w:rsidRPr="001553FD" w:rsidRDefault="00B64F73" w:rsidP="00B64F73">
      <w:pPr>
        <w:spacing w:before="100" w:beforeAutospacing="1" w:after="100" w:afterAutospacing="1"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b/>
          <w:bCs/>
          <w:kern w:val="0"/>
          <w14:ligatures w14:val="none"/>
        </w:rPr>
        <w:lastRenderedPageBreak/>
        <w:t>Regulatory:</w:t>
      </w:r>
      <w:r w:rsidRPr="001553FD">
        <w:rPr>
          <w:rFonts w:asciiTheme="majorBidi" w:eastAsia="Times New Roman" w:hAnsiTheme="majorBidi" w:cstheme="majorBidi"/>
          <w:kern w:val="0"/>
          <w14:ligatures w14:val="none"/>
        </w:rPr>
        <w:t xml:space="preserve"> Class II medical device (FDA 510(k) premarket notification required).</w:t>
      </w:r>
    </w:p>
    <w:p w14:paraId="6CF5EF8F" w14:textId="77777777" w:rsidR="00B64F73" w:rsidRPr="001553FD" w:rsidRDefault="00B64F73" w:rsidP="00B64F73">
      <w:pPr>
        <w:spacing w:before="100" w:beforeAutospacing="1" w:after="100" w:afterAutospacing="1"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b/>
          <w:bCs/>
          <w:kern w:val="0"/>
          <w14:ligatures w14:val="none"/>
        </w:rPr>
        <w:t>Clinical integration:</w:t>
      </w:r>
      <w:r w:rsidRPr="001553FD">
        <w:rPr>
          <w:rFonts w:asciiTheme="majorBidi" w:eastAsia="Times New Roman" w:hAnsiTheme="majorBidi" w:cstheme="majorBidi"/>
          <w:kern w:val="0"/>
          <w14:ligatures w14:val="none"/>
        </w:rPr>
        <w:t xml:space="preserve"> PACS/LIS integration with interpretable outputs showing top discriminative features and prediction confidence.</w:t>
      </w:r>
    </w:p>
    <w:p w14:paraId="5FA994B9" w14:textId="763B7A38" w:rsidR="00627DBC" w:rsidRPr="001553FD" w:rsidRDefault="00627DBC" w:rsidP="00F33683">
      <w:pPr>
        <w:pStyle w:val="Heading1"/>
        <w:rPr>
          <w:rFonts w:eastAsia="Times New Roman"/>
        </w:rPr>
      </w:pPr>
      <w:bookmarkStart w:id="39" w:name="_Toc217266197"/>
      <w:r w:rsidRPr="001553FD">
        <w:rPr>
          <w:rFonts w:eastAsia="Times New Roman"/>
        </w:rPr>
        <w:t xml:space="preserve">6. </w:t>
      </w:r>
      <w:r w:rsidR="00590140" w:rsidRPr="001553FD">
        <w:rPr>
          <w:rFonts w:eastAsia="Times New Roman"/>
        </w:rPr>
        <w:t>Results And Discussion</w:t>
      </w:r>
      <w:bookmarkEnd w:id="39"/>
    </w:p>
    <w:p w14:paraId="07BB7792" w14:textId="77777777" w:rsidR="00627DBC" w:rsidRPr="001553FD" w:rsidRDefault="00627DBC" w:rsidP="00627DBC">
      <w:pPr>
        <w:spacing w:before="100" w:beforeAutospacing="1" w:after="100" w:afterAutospacing="1"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kern w:val="0"/>
          <w14:ligatures w14:val="none"/>
        </w:rPr>
        <w:t>This section presents the experimental results from testing our three optimized classifiers on the held-out test set (194 images: 97 benign, 97 malignant). We provide comprehensive performance analysis, feature importance interpretation with biological grounding, critical error analysis, statistical significance testing, and comparison to literature benchmarks.</w:t>
      </w:r>
    </w:p>
    <w:p w14:paraId="3DE6C0E7" w14:textId="77777777" w:rsidR="00627DBC" w:rsidRPr="001553FD" w:rsidRDefault="00627DBC" w:rsidP="00590140">
      <w:pPr>
        <w:pStyle w:val="Heading2"/>
        <w:rPr>
          <w:rFonts w:asciiTheme="majorBidi" w:hAnsiTheme="majorBidi" w:cstheme="majorBidi"/>
        </w:rPr>
      </w:pPr>
      <w:bookmarkStart w:id="40" w:name="_Toc217266198"/>
      <w:r w:rsidRPr="001553FD">
        <w:rPr>
          <w:rFonts w:asciiTheme="majorBidi" w:hAnsiTheme="majorBidi" w:cstheme="majorBidi"/>
        </w:rPr>
        <w:t>6.1 Benchmark Comparison and Performance Analysis</w:t>
      </w:r>
      <w:bookmarkEnd w:id="40"/>
    </w:p>
    <w:p w14:paraId="588345D8" w14:textId="77777777" w:rsidR="00627DBC" w:rsidRPr="001553FD" w:rsidRDefault="00627DBC" w:rsidP="00627DBC">
      <w:pPr>
        <w:spacing w:before="100" w:beforeAutospacing="1" w:after="100" w:afterAutospacing="1"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b/>
          <w:bCs/>
          <w:kern w:val="0"/>
          <w14:ligatures w14:val="none"/>
        </w:rPr>
        <w:t>Table 2: Comprehensive Performance Comparison of Traditional ML Models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82"/>
        <w:gridCol w:w="1033"/>
        <w:gridCol w:w="1127"/>
        <w:gridCol w:w="1127"/>
        <w:gridCol w:w="1007"/>
        <w:gridCol w:w="958"/>
        <w:gridCol w:w="600"/>
        <w:gridCol w:w="1526"/>
      </w:tblGrid>
      <w:tr w:rsidR="00627DBC" w:rsidRPr="001553FD" w14:paraId="7BD251AB" w14:textId="77777777">
        <w:trPr>
          <w:tblHeader/>
          <w:tblCellSpacing w:w="15" w:type="dxa"/>
        </w:trPr>
        <w:tc>
          <w:tcPr>
            <w:tcW w:w="0" w:type="auto"/>
            <w:vAlign w:val="center"/>
            <w:hideMark/>
          </w:tcPr>
          <w:p w14:paraId="3F1B46D6" w14:textId="77777777" w:rsidR="00627DBC" w:rsidRPr="001553FD" w:rsidRDefault="00627DBC" w:rsidP="00627DBC">
            <w:pPr>
              <w:spacing w:after="0" w:line="240" w:lineRule="auto"/>
              <w:jc w:val="center"/>
              <w:rPr>
                <w:rFonts w:asciiTheme="majorBidi" w:eastAsia="Times New Roman" w:hAnsiTheme="majorBidi" w:cstheme="majorBidi"/>
                <w:b/>
                <w:bCs/>
                <w:kern w:val="0"/>
                <w14:ligatures w14:val="none"/>
              </w:rPr>
            </w:pPr>
            <w:r w:rsidRPr="001553FD">
              <w:rPr>
                <w:rFonts w:asciiTheme="majorBidi" w:eastAsia="Times New Roman" w:hAnsiTheme="majorBidi" w:cstheme="majorBidi"/>
                <w:b/>
                <w:bCs/>
                <w:kern w:val="0"/>
                <w14:ligatures w14:val="none"/>
              </w:rPr>
              <w:t>Model</w:t>
            </w:r>
          </w:p>
        </w:tc>
        <w:tc>
          <w:tcPr>
            <w:tcW w:w="0" w:type="auto"/>
            <w:vAlign w:val="center"/>
            <w:hideMark/>
          </w:tcPr>
          <w:p w14:paraId="147951A4" w14:textId="77777777" w:rsidR="00627DBC" w:rsidRPr="001553FD" w:rsidRDefault="00627DBC" w:rsidP="00627DBC">
            <w:pPr>
              <w:spacing w:after="0" w:line="240" w:lineRule="auto"/>
              <w:jc w:val="center"/>
              <w:rPr>
                <w:rFonts w:asciiTheme="majorBidi" w:eastAsia="Times New Roman" w:hAnsiTheme="majorBidi" w:cstheme="majorBidi"/>
                <w:b/>
                <w:bCs/>
                <w:kern w:val="0"/>
                <w14:ligatures w14:val="none"/>
              </w:rPr>
            </w:pPr>
            <w:r w:rsidRPr="001553FD">
              <w:rPr>
                <w:rFonts w:asciiTheme="majorBidi" w:eastAsia="Times New Roman" w:hAnsiTheme="majorBidi" w:cstheme="majorBidi"/>
                <w:b/>
                <w:bCs/>
                <w:kern w:val="0"/>
                <w14:ligatures w14:val="none"/>
              </w:rPr>
              <w:t>Accuracy</w:t>
            </w:r>
          </w:p>
        </w:tc>
        <w:tc>
          <w:tcPr>
            <w:tcW w:w="0" w:type="auto"/>
            <w:vAlign w:val="center"/>
            <w:hideMark/>
          </w:tcPr>
          <w:p w14:paraId="0D3DC883" w14:textId="77777777" w:rsidR="00627DBC" w:rsidRPr="001553FD" w:rsidRDefault="00627DBC" w:rsidP="00627DBC">
            <w:pPr>
              <w:spacing w:after="0" w:line="240" w:lineRule="auto"/>
              <w:jc w:val="center"/>
              <w:rPr>
                <w:rFonts w:asciiTheme="majorBidi" w:eastAsia="Times New Roman" w:hAnsiTheme="majorBidi" w:cstheme="majorBidi"/>
                <w:b/>
                <w:bCs/>
                <w:kern w:val="0"/>
                <w14:ligatures w14:val="none"/>
              </w:rPr>
            </w:pPr>
            <w:r w:rsidRPr="001553FD">
              <w:rPr>
                <w:rFonts w:asciiTheme="majorBidi" w:eastAsia="Times New Roman" w:hAnsiTheme="majorBidi" w:cstheme="majorBidi"/>
                <w:b/>
                <w:bCs/>
                <w:kern w:val="0"/>
                <w14:ligatures w14:val="none"/>
              </w:rPr>
              <w:t>Sensitivity</w:t>
            </w:r>
          </w:p>
        </w:tc>
        <w:tc>
          <w:tcPr>
            <w:tcW w:w="0" w:type="auto"/>
            <w:vAlign w:val="center"/>
            <w:hideMark/>
          </w:tcPr>
          <w:p w14:paraId="16420B74" w14:textId="77777777" w:rsidR="00627DBC" w:rsidRPr="001553FD" w:rsidRDefault="00627DBC" w:rsidP="00627DBC">
            <w:pPr>
              <w:spacing w:after="0" w:line="240" w:lineRule="auto"/>
              <w:jc w:val="center"/>
              <w:rPr>
                <w:rFonts w:asciiTheme="majorBidi" w:eastAsia="Times New Roman" w:hAnsiTheme="majorBidi" w:cstheme="majorBidi"/>
                <w:b/>
                <w:bCs/>
                <w:kern w:val="0"/>
                <w14:ligatures w14:val="none"/>
              </w:rPr>
            </w:pPr>
            <w:r w:rsidRPr="001553FD">
              <w:rPr>
                <w:rFonts w:asciiTheme="majorBidi" w:eastAsia="Times New Roman" w:hAnsiTheme="majorBidi" w:cstheme="majorBidi"/>
                <w:b/>
                <w:bCs/>
                <w:kern w:val="0"/>
                <w14:ligatures w14:val="none"/>
              </w:rPr>
              <w:t>Specificity</w:t>
            </w:r>
          </w:p>
        </w:tc>
        <w:tc>
          <w:tcPr>
            <w:tcW w:w="0" w:type="auto"/>
            <w:vAlign w:val="center"/>
            <w:hideMark/>
          </w:tcPr>
          <w:p w14:paraId="7EBE2E03" w14:textId="77777777" w:rsidR="00627DBC" w:rsidRPr="001553FD" w:rsidRDefault="00627DBC" w:rsidP="00627DBC">
            <w:pPr>
              <w:spacing w:after="0" w:line="240" w:lineRule="auto"/>
              <w:jc w:val="center"/>
              <w:rPr>
                <w:rFonts w:asciiTheme="majorBidi" w:eastAsia="Times New Roman" w:hAnsiTheme="majorBidi" w:cstheme="majorBidi"/>
                <w:b/>
                <w:bCs/>
                <w:kern w:val="0"/>
                <w14:ligatures w14:val="none"/>
              </w:rPr>
            </w:pPr>
            <w:r w:rsidRPr="001553FD">
              <w:rPr>
                <w:rFonts w:asciiTheme="majorBidi" w:eastAsia="Times New Roman" w:hAnsiTheme="majorBidi" w:cstheme="majorBidi"/>
                <w:b/>
                <w:bCs/>
                <w:kern w:val="0"/>
                <w14:ligatures w14:val="none"/>
              </w:rPr>
              <w:t>Precision</w:t>
            </w:r>
          </w:p>
        </w:tc>
        <w:tc>
          <w:tcPr>
            <w:tcW w:w="0" w:type="auto"/>
            <w:vAlign w:val="center"/>
            <w:hideMark/>
          </w:tcPr>
          <w:p w14:paraId="60F8373A" w14:textId="77777777" w:rsidR="00627DBC" w:rsidRPr="001553FD" w:rsidRDefault="00627DBC" w:rsidP="00627DBC">
            <w:pPr>
              <w:spacing w:after="0" w:line="240" w:lineRule="auto"/>
              <w:jc w:val="center"/>
              <w:rPr>
                <w:rFonts w:asciiTheme="majorBidi" w:eastAsia="Times New Roman" w:hAnsiTheme="majorBidi" w:cstheme="majorBidi"/>
                <w:b/>
                <w:bCs/>
                <w:kern w:val="0"/>
                <w14:ligatures w14:val="none"/>
              </w:rPr>
            </w:pPr>
            <w:r w:rsidRPr="001553FD">
              <w:rPr>
                <w:rFonts w:asciiTheme="majorBidi" w:eastAsia="Times New Roman" w:hAnsiTheme="majorBidi" w:cstheme="majorBidi"/>
                <w:b/>
                <w:bCs/>
                <w:kern w:val="0"/>
                <w14:ligatures w14:val="none"/>
              </w:rPr>
              <w:t>F1-Score</w:t>
            </w:r>
          </w:p>
        </w:tc>
        <w:tc>
          <w:tcPr>
            <w:tcW w:w="0" w:type="auto"/>
            <w:vAlign w:val="center"/>
            <w:hideMark/>
          </w:tcPr>
          <w:p w14:paraId="2D6B9BF1" w14:textId="77777777" w:rsidR="00627DBC" w:rsidRPr="001553FD" w:rsidRDefault="00627DBC" w:rsidP="00627DBC">
            <w:pPr>
              <w:spacing w:after="0" w:line="240" w:lineRule="auto"/>
              <w:jc w:val="center"/>
              <w:rPr>
                <w:rFonts w:asciiTheme="majorBidi" w:eastAsia="Times New Roman" w:hAnsiTheme="majorBidi" w:cstheme="majorBidi"/>
                <w:b/>
                <w:bCs/>
                <w:kern w:val="0"/>
                <w14:ligatures w14:val="none"/>
              </w:rPr>
            </w:pPr>
            <w:r w:rsidRPr="001553FD">
              <w:rPr>
                <w:rFonts w:asciiTheme="majorBidi" w:eastAsia="Times New Roman" w:hAnsiTheme="majorBidi" w:cstheme="majorBidi"/>
                <w:b/>
                <w:bCs/>
                <w:kern w:val="0"/>
                <w14:ligatures w14:val="none"/>
              </w:rPr>
              <w:t>AUC</w:t>
            </w:r>
          </w:p>
        </w:tc>
        <w:tc>
          <w:tcPr>
            <w:tcW w:w="0" w:type="auto"/>
            <w:vAlign w:val="center"/>
            <w:hideMark/>
          </w:tcPr>
          <w:p w14:paraId="144A274C" w14:textId="77777777" w:rsidR="00627DBC" w:rsidRPr="001553FD" w:rsidRDefault="00627DBC" w:rsidP="00627DBC">
            <w:pPr>
              <w:spacing w:after="0" w:line="240" w:lineRule="auto"/>
              <w:jc w:val="center"/>
              <w:rPr>
                <w:rFonts w:asciiTheme="majorBidi" w:eastAsia="Times New Roman" w:hAnsiTheme="majorBidi" w:cstheme="majorBidi"/>
                <w:b/>
                <w:bCs/>
                <w:kern w:val="0"/>
                <w14:ligatures w14:val="none"/>
              </w:rPr>
            </w:pPr>
            <w:r w:rsidRPr="001553FD">
              <w:rPr>
                <w:rFonts w:asciiTheme="majorBidi" w:eastAsia="Times New Roman" w:hAnsiTheme="majorBidi" w:cstheme="majorBidi"/>
                <w:b/>
                <w:bCs/>
                <w:kern w:val="0"/>
                <w14:ligatures w14:val="none"/>
              </w:rPr>
              <w:t>Training Time</w:t>
            </w:r>
          </w:p>
        </w:tc>
      </w:tr>
      <w:tr w:rsidR="00627DBC" w:rsidRPr="001553FD" w14:paraId="012D2628" w14:textId="77777777">
        <w:trPr>
          <w:tblCellSpacing w:w="15" w:type="dxa"/>
        </w:trPr>
        <w:tc>
          <w:tcPr>
            <w:tcW w:w="0" w:type="auto"/>
            <w:vAlign w:val="center"/>
            <w:hideMark/>
          </w:tcPr>
          <w:p w14:paraId="4E93FCC4" w14:textId="77777777" w:rsidR="00627DBC" w:rsidRPr="001553FD" w:rsidRDefault="00627DBC" w:rsidP="00627DBC">
            <w:pPr>
              <w:spacing w:after="0"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b/>
                <w:bCs/>
                <w:kern w:val="0"/>
                <w14:ligatures w14:val="none"/>
              </w:rPr>
              <w:t>SVM (RBF + LDA)</w:t>
            </w:r>
          </w:p>
        </w:tc>
        <w:tc>
          <w:tcPr>
            <w:tcW w:w="0" w:type="auto"/>
            <w:vAlign w:val="center"/>
            <w:hideMark/>
          </w:tcPr>
          <w:p w14:paraId="1E54B78F" w14:textId="77777777" w:rsidR="00627DBC" w:rsidRPr="001553FD" w:rsidRDefault="00627DBC" w:rsidP="00627DBC">
            <w:pPr>
              <w:spacing w:after="0"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kern w:val="0"/>
                <w14:ligatures w14:val="none"/>
              </w:rPr>
              <w:t>63.9%</w:t>
            </w:r>
          </w:p>
        </w:tc>
        <w:tc>
          <w:tcPr>
            <w:tcW w:w="0" w:type="auto"/>
            <w:vAlign w:val="center"/>
            <w:hideMark/>
          </w:tcPr>
          <w:p w14:paraId="33129FF3" w14:textId="77777777" w:rsidR="00627DBC" w:rsidRPr="001553FD" w:rsidRDefault="00627DBC" w:rsidP="00627DBC">
            <w:pPr>
              <w:spacing w:after="0"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kern w:val="0"/>
                <w14:ligatures w14:val="none"/>
              </w:rPr>
              <w:t>63.9%</w:t>
            </w:r>
          </w:p>
        </w:tc>
        <w:tc>
          <w:tcPr>
            <w:tcW w:w="0" w:type="auto"/>
            <w:vAlign w:val="center"/>
            <w:hideMark/>
          </w:tcPr>
          <w:p w14:paraId="6C8EED30" w14:textId="77777777" w:rsidR="00627DBC" w:rsidRPr="001553FD" w:rsidRDefault="00627DBC" w:rsidP="00627DBC">
            <w:pPr>
              <w:spacing w:after="0"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kern w:val="0"/>
                <w14:ligatures w14:val="none"/>
              </w:rPr>
              <w:t>63.9%</w:t>
            </w:r>
          </w:p>
        </w:tc>
        <w:tc>
          <w:tcPr>
            <w:tcW w:w="0" w:type="auto"/>
            <w:vAlign w:val="center"/>
            <w:hideMark/>
          </w:tcPr>
          <w:p w14:paraId="422E4851" w14:textId="77777777" w:rsidR="00627DBC" w:rsidRPr="001553FD" w:rsidRDefault="00627DBC" w:rsidP="00627DBC">
            <w:pPr>
              <w:spacing w:after="0"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kern w:val="0"/>
                <w14:ligatures w14:val="none"/>
              </w:rPr>
              <w:t>63.9%</w:t>
            </w:r>
          </w:p>
        </w:tc>
        <w:tc>
          <w:tcPr>
            <w:tcW w:w="0" w:type="auto"/>
            <w:vAlign w:val="center"/>
            <w:hideMark/>
          </w:tcPr>
          <w:p w14:paraId="04992B43" w14:textId="77777777" w:rsidR="00627DBC" w:rsidRPr="001553FD" w:rsidRDefault="00627DBC" w:rsidP="00627DBC">
            <w:pPr>
              <w:spacing w:after="0"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kern w:val="0"/>
                <w14:ligatures w14:val="none"/>
              </w:rPr>
              <w:t>63.9%</w:t>
            </w:r>
          </w:p>
        </w:tc>
        <w:tc>
          <w:tcPr>
            <w:tcW w:w="0" w:type="auto"/>
            <w:vAlign w:val="center"/>
            <w:hideMark/>
          </w:tcPr>
          <w:p w14:paraId="031D6908" w14:textId="77777777" w:rsidR="00627DBC" w:rsidRPr="001553FD" w:rsidRDefault="00627DBC" w:rsidP="00627DBC">
            <w:pPr>
              <w:spacing w:after="0"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kern w:val="0"/>
                <w14:ligatures w14:val="none"/>
              </w:rPr>
              <w:t>0.637</w:t>
            </w:r>
          </w:p>
        </w:tc>
        <w:tc>
          <w:tcPr>
            <w:tcW w:w="0" w:type="auto"/>
            <w:vAlign w:val="center"/>
            <w:hideMark/>
          </w:tcPr>
          <w:p w14:paraId="1A531A85" w14:textId="77777777" w:rsidR="00627DBC" w:rsidRPr="001553FD" w:rsidRDefault="00627DBC" w:rsidP="00627DBC">
            <w:pPr>
              <w:spacing w:after="0"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kern w:val="0"/>
                <w14:ligatures w14:val="none"/>
              </w:rPr>
              <w:t>0.8s</w:t>
            </w:r>
          </w:p>
        </w:tc>
      </w:tr>
      <w:tr w:rsidR="00627DBC" w:rsidRPr="001553FD" w14:paraId="054FF30B" w14:textId="77777777">
        <w:trPr>
          <w:tblCellSpacing w:w="15" w:type="dxa"/>
        </w:trPr>
        <w:tc>
          <w:tcPr>
            <w:tcW w:w="0" w:type="auto"/>
            <w:vAlign w:val="center"/>
            <w:hideMark/>
          </w:tcPr>
          <w:p w14:paraId="3C1D7BBD" w14:textId="77777777" w:rsidR="00627DBC" w:rsidRPr="001553FD" w:rsidRDefault="00627DBC" w:rsidP="00627DBC">
            <w:pPr>
              <w:spacing w:after="0"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b/>
                <w:bCs/>
                <w:kern w:val="0"/>
                <w14:ligatures w14:val="none"/>
              </w:rPr>
              <w:t>Random Forest</w:t>
            </w:r>
          </w:p>
        </w:tc>
        <w:tc>
          <w:tcPr>
            <w:tcW w:w="0" w:type="auto"/>
            <w:vAlign w:val="center"/>
            <w:hideMark/>
          </w:tcPr>
          <w:p w14:paraId="5220C5C5" w14:textId="77777777" w:rsidR="00627DBC" w:rsidRPr="001553FD" w:rsidRDefault="00627DBC" w:rsidP="00627DBC">
            <w:pPr>
              <w:spacing w:after="0"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b/>
                <w:bCs/>
                <w:kern w:val="0"/>
                <w14:ligatures w14:val="none"/>
              </w:rPr>
              <w:t>69.6%</w:t>
            </w:r>
          </w:p>
        </w:tc>
        <w:tc>
          <w:tcPr>
            <w:tcW w:w="0" w:type="auto"/>
            <w:vAlign w:val="center"/>
            <w:hideMark/>
          </w:tcPr>
          <w:p w14:paraId="4E500024" w14:textId="77777777" w:rsidR="00627DBC" w:rsidRPr="001553FD" w:rsidRDefault="00627DBC" w:rsidP="00627DBC">
            <w:pPr>
              <w:spacing w:after="0"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kern w:val="0"/>
                <w14:ligatures w14:val="none"/>
              </w:rPr>
              <w:t>60.8%</w:t>
            </w:r>
          </w:p>
        </w:tc>
        <w:tc>
          <w:tcPr>
            <w:tcW w:w="0" w:type="auto"/>
            <w:vAlign w:val="center"/>
            <w:hideMark/>
          </w:tcPr>
          <w:p w14:paraId="6E223C4B" w14:textId="77777777" w:rsidR="00627DBC" w:rsidRPr="001553FD" w:rsidRDefault="00627DBC" w:rsidP="00627DBC">
            <w:pPr>
              <w:spacing w:after="0"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b/>
                <w:bCs/>
                <w:kern w:val="0"/>
                <w14:ligatures w14:val="none"/>
              </w:rPr>
              <w:t>78.4%</w:t>
            </w:r>
          </w:p>
        </w:tc>
        <w:tc>
          <w:tcPr>
            <w:tcW w:w="0" w:type="auto"/>
            <w:vAlign w:val="center"/>
            <w:hideMark/>
          </w:tcPr>
          <w:p w14:paraId="326FF392" w14:textId="77777777" w:rsidR="00627DBC" w:rsidRPr="001553FD" w:rsidRDefault="00627DBC" w:rsidP="00627DBC">
            <w:pPr>
              <w:spacing w:after="0"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b/>
                <w:bCs/>
                <w:kern w:val="0"/>
                <w14:ligatures w14:val="none"/>
              </w:rPr>
              <w:t>73.8%</w:t>
            </w:r>
          </w:p>
        </w:tc>
        <w:tc>
          <w:tcPr>
            <w:tcW w:w="0" w:type="auto"/>
            <w:vAlign w:val="center"/>
            <w:hideMark/>
          </w:tcPr>
          <w:p w14:paraId="0BDFF84A" w14:textId="77777777" w:rsidR="00627DBC" w:rsidRPr="001553FD" w:rsidRDefault="00627DBC" w:rsidP="00627DBC">
            <w:pPr>
              <w:spacing w:after="0"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b/>
                <w:bCs/>
                <w:kern w:val="0"/>
                <w14:ligatures w14:val="none"/>
              </w:rPr>
              <w:t>66.7%</w:t>
            </w:r>
          </w:p>
        </w:tc>
        <w:tc>
          <w:tcPr>
            <w:tcW w:w="0" w:type="auto"/>
            <w:vAlign w:val="center"/>
            <w:hideMark/>
          </w:tcPr>
          <w:p w14:paraId="2A44F6F7" w14:textId="77777777" w:rsidR="00627DBC" w:rsidRPr="001553FD" w:rsidRDefault="00627DBC" w:rsidP="00627DBC">
            <w:pPr>
              <w:spacing w:after="0"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b/>
                <w:bCs/>
                <w:kern w:val="0"/>
                <w14:ligatures w14:val="none"/>
              </w:rPr>
              <w:t>0.784</w:t>
            </w:r>
          </w:p>
        </w:tc>
        <w:tc>
          <w:tcPr>
            <w:tcW w:w="0" w:type="auto"/>
            <w:vAlign w:val="center"/>
            <w:hideMark/>
          </w:tcPr>
          <w:p w14:paraId="32C33188" w14:textId="77777777" w:rsidR="00627DBC" w:rsidRPr="001553FD" w:rsidRDefault="00627DBC" w:rsidP="00627DBC">
            <w:pPr>
              <w:spacing w:after="0"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kern w:val="0"/>
                <w14:ligatures w14:val="none"/>
              </w:rPr>
              <w:t>2.9s</w:t>
            </w:r>
          </w:p>
        </w:tc>
      </w:tr>
      <w:tr w:rsidR="00627DBC" w:rsidRPr="001553FD" w14:paraId="3811B8E6" w14:textId="77777777">
        <w:trPr>
          <w:tblCellSpacing w:w="15" w:type="dxa"/>
        </w:trPr>
        <w:tc>
          <w:tcPr>
            <w:tcW w:w="0" w:type="auto"/>
            <w:vAlign w:val="center"/>
            <w:hideMark/>
          </w:tcPr>
          <w:p w14:paraId="672BAF28" w14:textId="77777777" w:rsidR="00627DBC" w:rsidRPr="001553FD" w:rsidRDefault="00627DBC" w:rsidP="00627DBC">
            <w:pPr>
              <w:spacing w:after="0" w:line="240" w:lineRule="auto"/>
              <w:rPr>
                <w:rFonts w:asciiTheme="majorBidi" w:eastAsia="Times New Roman" w:hAnsiTheme="majorBidi" w:cstheme="majorBidi"/>
                <w:kern w:val="0"/>
                <w14:ligatures w14:val="none"/>
              </w:rPr>
            </w:pPr>
            <w:proofErr w:type="spellStart"/>
            <w:r w:rsidRPr="001553FD">
              <w:rPr>
                <w:rFonts w:asciiTheme="majorBidi" w:eastAsia="Times New Roman" w:hAnsiTheme="majorBidi" w:cstheme="majorBidi"/>
                <w:b/>
                <w:bCs/>
                <w:kern w:val="0"/>
                <w14:ligatures w14:val="none"/>
              </w:rPr>
              <w:t>XGBoost</w:t>
            </w:r>
            <w:proofErr w:type="spellEnd"/>
          </w:p>
        </w:tc>
        <w:tc>
          <w:tcPr>
            <w:tcW w:w="0" w:type="auto"/>
            <w:vAlign w:val="center"/>
            <w:hideMark/>
          </w:tcPr>
          <w:p w14:paraId="11EB7A49" w14:textId="77777777" w:rsidR="00627DBC" w:rsidRPr="001553FD" w:rsidRDefault="00627DBC" w:rsidP="00627DBC">
            <w:pPr>
              <w:spacing w:after="0"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b/>
                <w:bCs/>
                <w:kern w:val="0"/>
                <w14:ligatures w14:val="none"/>
              </w:rPr>
              <w:t>69.6%</w:t>
            </w:r>
          </w:p>
        </w:tc>
        <w:tc>
          <w:tcPr>
            <w:tcW w:w="0" w:type="auto"/>
            <w:vAlign w:val="center"/>
            <w:hideMark/>
          </w:tcPr>
          <w:p w14:paraId="11BEF373" w14:textId="77777777" w:rsidR="00627DBC" w:rsidRPr="001553FD" w:rsidRDefault="00627DBC" w:rsidP="00627DBC">
            <w:pPr>
              <w:spacing w:after="0"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kern w:val="0"/>
                <w14:ligatures w14:val="none"/>
              </w:rPr>
              <w:t>60.8%</w:t>
            </w:r>
          </w:p>
        </w:tc>
        <w:tc>
          <w:tcPr>
            <w:tcW w:w="0" w:type="auto"/>
            <w:vAlign w:val="center"/>
            <w:hideMark/>
          </w:tcPr>
          <w:p w14:paraId="658E4DB4" w14:textId="77777777" w:rsidR="00627DBC" w:rsidRPr="001553FD" w:rsidRDefault="00627DBC" w:rsidP="00627DBC">
            <w:pPr>
              <w:spacing w:after="0"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b/>
                <w:bCs/>
                <w:kern w:val="0"/>
                <w14:ligatures w14:val="none"/>
              </w:rPr>
              <w:t>78.4%</w:t>
            </w:r>
          </w:p>
        </w:tc>
        <w:tc>
          <w:tcPr>
            <w:tcW w:w="0" w:type="auto"/>
            <w:vAlign w:val="center"/>
            <w:hideMark/>
          </w:tcPr>
          <w:p w14:paraId="1F47E4CF" w14:textId="77777777" w:rsidR="00627DBC" w:rsidRPr="001553FD" w:rsidRDefault="00627DBC" w:rsidP="00627DBC">
            <w:pPr>
              <w:spacing w:after="0"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b/>
                <w:bCs/>
                <w:kern w:val="0"/>
                <w14:ligatures w14:val="none"/>
              </w:rPr>
              <w:t>73.8%</w:t>
            </w:r>
          </w:p>
        </w:tc>
        <w:tc>
          <w:tcPr>
            <w:tcW w:w="0" w:type="auto"/>
            <w:vAlign w:val="center"/>
            <w:hideMark/>
          </w:tcPr>
          <w:p w14:paraId="24219AB0" w14:textId="77777777" w:rsidR="00627DBC" w:rsidRPr="001553FD" w:rsidRDefault="00627DBC" w:rsidP="00627DBC">
            <w:pPr>
              <w:spacing w:after="0"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b/>
                <w:bCs/>
                <w:kern w:val="0"/>
                <w14:ligatures w14:val="none"/>
              </w:rPr>
              <w:t>66.7%</w:t>
            </w:r>
          </w:p>
        </w:tc>
        <w:tc>
          <w:tcPr>
            <w:tcW w:w="0" w:type="auto"/>
            <w:vAlign w:val="center"/>
            <w:hideMark/>
          </w:tcPr>
          <w:p w14:paraId="38382256" w14:textId="77777777" w:rsidR="00627DBC" w:rsidRPr="001553FD" w:rsidRDefault="00627DBC" w:rsidP="00627DBC">
            <w:pPr>
              <w:spacing w:after="0"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kern w:val="0"/>
                <w14:ligatures w14:val="none"/>
              </w:rPr>
              <w:t>0.779</w:t>
            </w:r>
          </w:p>
        </w:tc>
        <w:tc>
          <w:tcPr>
            <w:tcW w:w="0" w:type="auto"/>
            <w:vAlign w:val="center"/>
            <w:hideMark/>
          </w:tcPr>
          <w:p w14:paraId="5C8A1342" w14:textId="77777777" w:rsidR="00627DBC" w:rsidRPr="001553FD" w:rsidRDefault="00627DBC" w:rsidP="00627DBC">
            <w:pPr>
              <w:spacing w:after="0"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kern w:val="0"/>
                <w14:ligatures w14:val="none"/>
              </w:rPr>
              <w:t>4.6s</w:t>
            </w:r>
          </w:p>
        </w:tc>
      </w:tr>
    </w:tbl>
    <w:p w14:paraId="1AEF14F1" w14:textId="77777777" w:rsidR="00627DBC" w:rsidRPr="001553FD" w:rsidRDefault="00627DBC" w:rsidP="00627DBC">
      <w:pPr>
        <w:spacing w:before="100" w:beforeAutospacing="1" w:after="100" w:afterAutospacing="1"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b/>
          <w:bCs/>
          <w:kern w:val="0"/>
          <w14:ligatures w14:val="none"/>
        </w:rPr>
        <w:t>Confusion Matrices:</w:t>
      </w:r>
    </w:p>
    <w:p w14:paraId="61031CAB" w14:textId="77777777" w:rsidR="00627DBC" w:rsidRPr="001553FD" w:rsidRDefault="00627DBC" w:rsidP="00627DBC">
      <w:pPr>
        <w:spacing w:before="100" w:beforeAutospacing="1" w:after="100" w:afterAutospacing="1"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b/>
          <w:bCs/>
          <w:kern w:val="0"/>
          <w14:ligatures w14:val="none"/>
        </w:rPr>
        <w:t>SVM:</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82"/>
        <w:gridCol w:w="1334"/>
        <w:gridCol w:w="1695"/>
      </w:tblGrid>
      <w:tr w:rsidR="00627DBC" w:rsidRPr="001553FD" w14:paraId="01C41A0E" w14:textId="77777777">
        <w:trPr>
          <w:tblHeader/>
          <w:tblCellSpacing w:w="15" w:type="dxa"/>
        </w:trPr>
        <w:tc>
          <w:tcPr>
            <w:tcW w:w="0" w:type="auto"/>
            <w:vAlign w:val="center"/>
            <w:hideMark/>
          </w:tcPr>
          <w:p w14:paraId="4F6FB206" w14:textId="77777777" w:rsidR="00627DBC" w:rsidRPr="001553FD" w:rsidRDefault="00627DBC" w:rsidP="00627DBC">
            <w:pPr>
              <w:spacing w:after="0" w:line="240" w:lineRule="auto"/>
              <w:rPr>
                <w:rFonts w:asciiTheme="majorBidi" w:eastAsia="Times New Roman" w:hAnsiTheme="majorBidi" w:cstheme="majorBidi"/>
                <w:kern w:val="0"/>
                <w14:ligatures w14:val="none"/>
              </w:rPr>
            </w:pPr>
          </w:p>
        </w:tc>
        <w:tc>
          <w:tcPr>
            <w:tcW w:w="0" w:type="auto"/>
            <w:vAlign w:val="center"/>
            <w:hideMark/>
          </w:tcPr>
          <w:p w14:paraId="0B0D6B39" w14:textId="77777777" w:rsidR="00627DBC" w:rsidRPr="001553FD" w:rsidRDefault="00627DBC" w:rsidP="00627DBC">
            <w:pPr>
              <w:spacing w:after="0" w:line="240" w:lineRule="auto"/>
              <w:jc w:val="center"/>
              <w:rPr>
                <w:rFonts w:asciiTheme="majorBidi" w:eastAsia="Times New Roman" w:hAnsiTheme="majorBidi" w:cstheme="majorBidi"/>
                <w:b/>
                <w:bCs/>
                <w:kern w:val="0"/>
                <w14:ligatures w14:val="none"/>
              </w:rPr>
            </w:pPr>
            <w:r w:rsidRPr="001553FD">
              <w:rPr>
                <w:rFonts w:asciiTheme="majorBidi" w:eastAsia="Times New Roman" w:hAnsiTheme="majorBidi" w:cstheme="majorBidi"/>
                <w:b/>
                <w:bCs/>
                <w:kern w:val="0"/>
                <w14:ligatures w14:val="none"/>
              </w:rPr>
              <w:t>Pred Benign</w:t>
            </w:r>
          </w:p>
        </w:tc>
        <w:tc>
          <w:tcPr>
            <w:tcW w:w="0" w:type="auto"/>
            <w:vAlign w:val="center"/>
            <w:hideMark/>
          </w:tcPr>
          <w:p w14:paraId="1CD7116C" w14:textId="77777777" w:rsidR="00627DBC" w:rsidRPr="001553FD" w:rsidRDefault="00627DBC" w:rsidP="00627DBC">
            <w:pPr>
              <w:spacing w:after="0" w:line="240" w:lineRule="auto"/>
              <w:jc w:val="center"/>
              <w:rPr>
                <w:rFonts w:asciiTheme="majorBidi" w:eastAsia="Times New Roman" w:hAnsiTheme="majorBidi" w:cstheme="majorBidi"/>
                <w:b/>
                <w:bCs/>
                <w:kern w:val="0"/>
                <w14:ligatures w14:val="none"/>
              </w:rPr>
            </w:pPr>
            <w:r w:rsidRPr="001553FD">
              <w:rPr>
                <w:rFonts w:asciiTheme="majorBidi" w:eastAsia="Times New Roman" w:hAnsiTheme="majorBidi" w:cstheme="majorBidi"/>
                <w:b/>
                <w:bCs/>
                <w:kern w:val="0"/>
                <w14:ligatures w14:val="none"/>
              </w:rPr>
              <w:t>Pred Malignant</w:t>
            </w:r>
          </w:p>
        </w:tc>
      </w:tr>
      <w:tr w:rsidR="00627DBC" w:rsidRPr="001553FD" w14:paraId="6B9DED80" w14:textId="77777777">
        <w:trPr>
          <w:tblCellSpacing w:w="15" w:type="dxa"/>
        </w:trPr>
        <w:tc>
          <w:tcPr>
            <w:tcW w:w="0" w:type="auto"/>
            <w:vAlign w:val="center"/>
            <w:hideMark/>
          </w:tcPr>
          <w:p w14:paraId="5B2838F1" w14:textId="77777777" w:rsidR="00627DBC" w:rsidRPr="001553FD" w:rsidRDefault="00627DBC" w:rsidP="00627DBC">
            <w:pPr>
              <w:spacing w:after="0"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b/>
                <w:bCs/>
                <w:kern w:val="0"/>
                <w14:ligatures w14:val="none"/>
              </w:rPr>
              <w:t>Actual Benign</w:t>
            </w:r>
          </w:p>
        </w:tc>
        <w:tc>
          <w:tcPr>
            <w:tcW w:w="0" w:type="auto"/>
            <w:vAlign w:val="center"/>
            <w:hideMark/>
          </w:tcPr>
          <w:p w14:paraId="311D55B0" w14:textId="77777777" w:rsidR="00627DBC" w:rsidRPr="001553FD" w:rsidRDefault="00627DBC" w:rsidP="00627DBC">
            <w:pPr>
              <w:spacing w:after="0"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kern w:val="0"/>
                <w14:ligatures w14:val="none"/>
              </w:rPr>
              <w:t>TN=62</w:t>
            </w:r>
          </w:p>
        </w:tc>
        <w:tc>
          <w:tcPr>
            <w:tcW w:w="0" w:type="auto"/>
            <w:vAlign w:val="center"/>
            <w:hideMark/>
          </w:tcPr>
          <w:p w14:paraId="4D6D0D24" w14:textId="77777777" w:rsidR="00627DBC" w:rsidRPr="001553FD" w:rsidRDefault="00627DBC" w:rsidP="00627DBC">
            <w:pPr>
              <w:spacing w:after="0"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kern w:val="0"/>
                <w14:ligatures w14:val="none"/>
              </w:rPr>
              <w:t>FP=35</w:t>
            </w:r>
          </w:p>
        </w:tc>
      </w:tr>
      <w:tr w:rsidR="00627DBC" w:rsidRPr="001553FD" w14:paraId="5ADCBC27" w14:textId="77777777">
        <w:trPr>
          <w:tblCellSpacing w:w="15" w:type="dxa"/>
        </w:trPr>
        <w:tc>
          <w:tcPr>
            <w:tcW w:w="0" w:type="auto"/>
            <w:vAlign w:val="center"/>
            <w:hideMark/>
          </w:tcPr>
          <w:p w14:paraId="24AD3605" w14:textId="77777777" w:rsidR="00627DBC" w:rsidRPr="001553FD" w:rsidRDefault="00627DBC" w:rsidP="00627DBC">
            <w:pPr>
              <w:spacing w:after="0"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b/>
                <w:bCs/>
                <w:kern w:val="0"/>
                <w14:ligatures w14:val="none"/>
              </w:rPr>
              <w:t>Actual Malignant</w:t>
            </w:r>
          </w:p>
        </w:tc>
        <w:tc>
          <w:tcPr>
            <w:tcW w:w="0" w:type="auto"/>
            <w:vAlign w:val="center"/>
            <w:hideMark/>
          </w:tcPr>
          <w:p w14:paraId="23FE34A9" w14:textId="77777777" w:rsidR="00627DBC" w:rsidRPr="001553FD" w:rsidRDefault="00627DBC" w:rsidP="00627DBC">
            <w:pPr>
              <w:spacing w:after="0"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kern w:val="0"/>
                <w14:ligatures w14:val="none"/>
              </w:rPr>
              <w:t>FN=35</w:t>
            </w:r>
          </w:p>
        </w:tc>
        <w:tc>
          <w:tcPr>
            <w:tcW w:w="0" w:type="auto"/>
            <w:vAlign w:val="center"/>
            <w:hideMark/>
          </w:tcPr>
          <w:p w14:paraId="6A36FEE0" w14:textId="77777777" w:rsidR="00627DBC" w:rsidRPr="001553FD" w:rsidRDefault="00627DBC" w:rsidP="00627DBC">
            <w:pPr>
              <w:spacing w:after="0"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kern w:val="0"/>
                <w14:ligatures w14:val="none"/>
              </w:rPr>
              <w:t>TP=62</w:t>
            </w:r>
          </w:p>
        </w:tc>
      </w:tr>
    </w:tbl>
    <w:p w14:paraId="612B09C5" w14:textId="77777777" w:rsidR="00627DBC" w:rsidRPr="001553FD" w:rsidRDefault="00627DBC" w:rsidP="00627DBC">
      <w:pPr>
        <w:spacing w:before="100" w:beforeAutospacing="1" w:after="100" w:afterAutospacing="1"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b/>
          <w:bCs/>
          <w:kern w:val="0"/>
          <w14:ligatures w14:val="none"/>
        </w:rPr>
        <w:t>Random Forest: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82"/>
        <w:gridCol w:w="1334"/>
        <w:gridCol w:w="1695"/>
      </w:tblGrid>
      <w:tr w:rsidR="00627DBC" w:rsidRPr="001553FD" w14:paraId="42849143" w14:textId="77777777">
        <w:trPr>
          <w:tblHeader/>
          <w:tblCellSpacing w:w="15" w:type="dxa"/>
        </w:trPr>
        <w:tc>
          <w:tcPr>
            <w:tcW w:w="0" w:type="auto"/>
            <w:vAlign w:val="center"/>
            <w:hideMark/>
          </w:tcPr>
          <w:p w14:paraId="4B22B018" w14:textId="77777777" w:rsidR="00627DBC" w:rsidRPr="001553FD" w:rsidRDefault="00627DBC" w:rsidP="00627DBC">
            <w:pPr>
              <w:spacing w:after="0" w:line="240" w:lineRule="auto"/>
              <w:rPr>
                <w:rFonts w:asciiTheme="majorBidi" w:eastAsia="Times New Roman" w:hAnsiTheme="majorBidi" w:cstheme="majorBidi"/>
                <w:kern w:val="0"/>
                <w14:ligatures w14:val="none"/>
              </w:rPr>
            </w:pPr>
          </w:p>
        </w:tc>
        <w:tc>
          <w:tcPr>
            <w:tcW w:w="0" w:type="auto"/>
            <w:vAlign w:val="center"/>
            <w:hideMark/>
          </w:tcPr>
          <w:p w14:paraId="0CCA6748" w14:textId="77777777" w:rsidR="00627DBC" w:rsidRPr="001553FD" w:rsidRDefault="00627DBC" w:rsidP="00627DBC">
            <w:pPr>
              <w:spacing w:after="0" w:line="240" w:lineRule="auto"/>
              <w:jc w:val="center"/>
              <w:rPr>
                <w:rFonts w:asciiTheme="majorBidi" w:eastAsia="Times New Roman" w:hAnsiTheme="majorBidi" w:cstheme="majorBidi"/>
                <w:b/>
                <w:bCs/>
                <w:kern w:val="0"/>
                <w14:ligatures w14:val="none"/>
              </w:rPr>
            </w:pPr>
            <w:r w:rsidRPr="001553FD">
              <w:rPr>
                <w:rFonts w:asciiTheme="majorBidi" w:eastAsia="Times New Roman" w:hAnsiTheme="majorBidi" w:cstheme="majorBidi"/>
                <w:b/>
                <w:bCs/>
                <w:kern w:val="0"/>
                <w14:ligatures w14:val="none"/>
              </w:rPr>
              <w:t>Pred Benign</w:t>
            </w:r>
          </w:p>
        </w:tc>
        <w:tc>
          <w:tcPr>
            <w:tcW w:w="0" w:type="auto"/>
            <w:vAlign w:val="center"/>
            <w:hideMark/>
          </w:tcPr>
          <w:p w14:paraId="4BE8F179" w14:textId="77777777" w:rsidR="00627DBC" w:rsidRPr="001553FD" w:rsidRDefault="00627DBC" w:rsidP="00627DBC">
            <w:pPr>
              <w:spacing w:after="0" w:line="240" w:lineRule="auto"/>
              <w:jc w:val="center"/>
              <w:rPr>
                <w:rFonts w:asciiTheme="majorBidi" w:eastAsia="Times New Roman" w:hAnsiTheme="majorBidi" w:cstheme="majorBidi"/>
                <w:b/>
                <w:bCs/>
                <w:kern w:val="0"/>
                <w14:ligatures w14:val="none"/>
              </w:rPr>
            </w:pPr>
            <w:r w:rsidRPr="001553FD">
              <w:rPr>
                <w:rFonts w:asciiTheme="majorBidi" w:eastAsia="Times New Roman" w:hAnsiTheme="majorBidi" w:cstheme="majorBidi"/>
                <w:b/>
                <w:bCs/>
                <w:kern w:val="0"/>
                <w14:ligatures w14:val="none"/>
              </w:rPr>
              <w:t>Pred Malignant</w:t>
            </w:r>
          </w:p>
        </w:tc>
      </w:tr>
      <w:tr w:rsidR="00627DBC" w:rsidRPr="001553FD" w14:paraId="4E16E1AF" w14:textId="77777777">
        <w:trPr>
          <w:tblCellSpacing w:w="15" w:type="dxa"/>
        </w:trPr>
        <w:tc>
          <w:tcPr>
            <w:tcW w:w="0" w:type="auto"/>
            <w:vAlign w:val="center"/>
            <w:hideMark/>
          </w:tcPr>
          <w:p w14:paraId="72C59D2A" w14:textId="77777777" w:rsidR="00627DBC" w:rsidRPr="001553FD" w:rsidRDefault="00627DBC" w:rsidP="00627DBC">
            <w:pPr>
              <w:spacing w:after="0"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b/>
                <w:bCs/>
                <w:kern w:val="0"/>
                <w14:ligatures w14:val="none"/>
              </w:rPr>
              <w:t>Actual Benign</w:t>
            </w:r>
          </w:p>
        </w:tc>
        <w:tc>
          <w:tcPr>
            <w:tcW w:w="0" w:type="auto"/>
            <w:vAlign w:val="center"/>
            <w:hideMark/>
          </w:tcPr>
          <w:p w14:paraId="222B4EB1" w14:textId="77777777" w:rsidR="00627DBC" w:rsidRPr="001553FD" w:rsidRDefault="00627DBC" w:rsidP="00627DBC">
            <w:pPr>
              <w:spacing w:after="0"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kern w:val="0"/>
                <w14:ligatures w14:val="none"/>
              </w:rPr>
              <w:t>TN=76</w:t>
            </w:r>
          </w:p>
        </w:tc>
        <w:tc>
          <w:tcPr>
            <w:tcW w:w="0" w:type="auto"/>
            <w:vAlign w:val="center"/>
            <w:hideMark/>
          </w:tcPr>
          <w:p w14:paraId="7276AEA5" w14:textId="77777777" w:rsidR="00627DBC" w:rsidRPr="001553FD" w:rsidRDefault="00627DBC" w:rsidP="00627DBC">
            <w:pPr>
              <w:spacing w:after="0"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kern w:val="0"/>
                <w14:ligatures w14:val="none"/>
              </w:rPr>
              <w:t>FP=21</w:t>
            </w:r>
          </w:p>
        </w:tc>
      </w:tr>
      <w:tr w:rsidR="00627DBC" w:rsidRPr="001553FD" w14:paraId="32238218" w14:textId="77777777">
        <w:trPr>
          <w:tblCellSpacing w:w="15" w:type="dxa"/>
        </w:trPr>
        <w:tc>
          <w:tcPr>
            <w:tcW w:w="0" w:type="auto"/>
            <w:vAlign w:val="center"/>
            <w:hideMark/>
          </w:tcPr>
          <w:p w14:paraId="5EDCC639" w14:textId="77777777" w:rsidR="00627DBC" w:rsidRPr="001553FD" w:rsidRDefault="00627DBC" w:rsidP="00627DBC">
            <w:pPr>
              <w:spacing w:after="0"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b/>
                <w:bCs/>
                <w:kern w:val="0"/>
                <w14:ligatures w14:val="none"/>
              </w:rPr>
              <w:t>Actual Malignant</w:t>
            </w:r>
          </w:p>
        </w:tc>
        <w:tc>
          <w:tcPr>
            <w:tcW w:w="0" w:type="auto"/>
            <w:vAlign w:val="center"/>
            <w:hideMark/>
          </w:tcPr>
          <w:p w14:paraId="56AD55C4" w14:textId="77777777" w:rsidR="00627DBC" w:rsidRPr="001553FD" w:rsidRDefault="00627DBC" w:rsidP="00627DBC">
            <w:pPr>
              <w:spacing w:after="0"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kern w:val="0"/>
                <w14:ligatures w14:val="none"/>
              </w:rPr>
              <w:t>FN=38</w:t>
            </w:r>
          </w:p>
        </w:tc>
        <w:tc>
          <w:tcPr>
            <w:tcW w:w="0" w:type="auto"/>
            <w:vAlign w:val="center"/>
            <w:hideMark/>
          </w:tcPr>
          <w:p w14:paraId="52C030F8" w14:textId="77777777" w:rsidR="00627DBC" w:rsidRPr="001553FD" w:rsidRDefault="00627DBC" w:rsidP="00627DBC">
            <w:pPr>
              <w:spacing w:after="0"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kern w:val="0"/>
                <w14:ligatures w14:val="none"/>
              </w:rPr>
              <w:t>TP=59</w:t>
            </w:r>
          </w:p>
        </w:tc>
      </w:tr>
    </w:tbl>
    <w:p w14:paraId="1742B10E" w14:textId="77777777" w:rsidR="00627DBC" w:rsidRPr="001553FD" w:rsidRDefault="00627DBC" w:rsidP="00627DBC">
      <w:pPr>
        <w:spacing w:before="100" w:beforeAutospacing="1" w:after="100" w:afterAutospacing="1" w:line="240" w:lineRule="auto"/>
        <w:rPr>
          <w:rFonts w:asciiTheme="majorBidi" w:eastAsia="Times New Roman" w:hAnsiTheme="majorBidi" w:cstheme="majorBidi"/>
          <w:kern w:val="0"/>
          <w14:ligatures w14:val="none"/>
        </w:rPr>
      </w:pPr>
      <w:proofErr w:type="spellStart"/>
      <w:r w:rsidRPr="001553FD">
        <w:rPr>
          <w:rFonts w:asciiTheme="majorBidi" w:eastAsia="Times New Roman" w:hAnsiTheme="majorBidi" w:cstheme="majorBidi"/>
          <w:b/>
          <w:bCs/>
          <w:kern w:val="0"/>
          <w14:ligatures w14:val="none"/>
        </w:rPr>
        <w:t>XGBoost</w:t>
      </w:r>
      <w:proofErr w:type="spellEnd"/>
      <w:r w:rsidRPr="001553FD">
        <w:rPr>
          <w:rFonts w:asciiTheme="majorBidi" w:eastAsia="Times New Roman" w:hAnsiTheme="majorBidi" w:cstheme="majorBidi"/>
          <w:b/>
          <w:bCs/>
          <w:kern w:val="0"/>
          <w14:ligatures w14:val="none"/>
        </w:rPr>
        <w: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82"/>
        <w:gridCol w:w="1334"/>
        <w:gridCol w:w="1695"/>
      </w:tblGrid>
      <w:tr w:rsidR="00627DBC" w:rsidRPr="001553FD" w14:paraId="40461274" w14:textId="77777777">
        <w:trPr>
          <w:tblHeader/>
          <w:tblCellSpacing w:w="15" w:type="dxa"/>
        </w:trPr>
        <w:tc>
          <w:tcPr>
            <w:tcW w:w="0" w:type="auto"/>
            <w:vAlign w:val="center"/>
            <w:hideMark/>
          </w:tcPr>
          <w:p w14:paraId="748F33DC" w14:textId="77777777" w:rsidR="00627DBC" w:rsidRPr="001553FD" w:rsidRDefault="00627DBC" w:rsidP="00627DBC">
            <w:pPr>
              <w:spacing w:after="0" w:line="240" w:lineRule="auto"/>
              <w:rPr>
                <w:rFonts w:asciiTheme="majorBidi" w:eastAsia="Times New Roman" w:hAnsiTheme="majorBidi" w:cstheme="majorBidi"/>
                <w:kern w:val="0"/>
                <w14:ligatures w14:val="none"/>
              </w:rPr>
            </w:pPr>
          </w:p>
        </w:tc>
        <w:tc>
          <w:tcPr>
            <w:tcW w:w="0" w:type="auto"/>
            <w:vAlign w:val="center"/>
            <w:hideMark/>
          </w:tcPr>
          <w:p w14:paraId="34C56D98" w14:textId="77777777" w:rsidR="00627DBC" w:rsidRPr="001553FD" w:rsidRDefault="00627DBC" w:rsidP="00627DBC">
            <w:pPr>
              <w:spacing w:after="0" w:line="240" w:lineRule="auto"/>
              <w:jc w:val="center"/>
              <w:rPr>
                <w:rFonts w:asciiTheme="majorBidi" w:eastAsia="Times New Roman" w:hAnsiTheme="majorBidi" w:cstheme="majorBidi"/>
                <w:b/>
                <w:bCs/>
                <w:kern w:val="0"/>
                <w14:ligatures w14:val="none"/>
              </w:rPr>
            </w:pPr>
            <w:r w:rsidRPr="001553FD">
              <w:rPr>
                <w:rFonts w:asciiTheme="majorBidi" w:eastAsia="Times New Roman" w:hAnsiTheme="majorBidi" w:cstheme="majorBidi"/>
                <w:b/>
                <w:bCs/>
                <w:kern w:val="0"/>
                <w14:ligatures w14:val="none"/>
              </w:rPr>
              <w:t>Pred Benign</w:t>
            </w:r>
          </w:p>
        </w:tc>
        <w:tc>
          <w:tcPr>
            <w:tcW w:w="0" w:type="auto"/>
            <w:vAlign w:val="center"/>
            <w:hideMark/>
          </w:tcPr>
          <w:p w14:paraId="150A1EA3" w14:textId="77777777" w:rsidR="00627DBC" w:rsidRPr="001553FD" w:rsidRDefault="00627DBC" w:rsidP="00627DBC">
            <w:pPr>
              <w:spacing w:after="0" w:line="240" w:lineRule="auto"/>
              <w:jc w:val="center"/>
              <w:rPr>
                <w:rFonts w:asciiTheme="majorBidi" w:eastAsia="Times New Roman" w:hAnsiTheme="majorBidi" w:cstheme="majorBidi"/>
                <w:b/>
                <w:bCs/>
                <w:kern w:val="0"/>
                <w14:ligatures w14:val="none"/>
              </w:rPr>
            </w:pPr>
            <w:r w:rsidRPr="001553FD">
              <w:rPr>
                <w:rFonts w:asciiTheme="majorBidi" w:eastAsia="Times New Roman" w:hAnsiTheme="majorBidi" w:cstheme="majorBidi"/>
                <w:b/>
                <w:bCs/>
                <w:kern w:val="0"/>
                <w14:ligatures w14:val="none"/>
              </w:rPr>
              <w:t>Pred Malignant</w:t>
            </w:r>
          </w:p>
        </w:tc>
      </w:tr>
      <w:tr w:rsidR="00627DBC" w:rsidRPr="001553FD" w14:paraId="1D751123" w14:textId="77777777">
        <w:trPr>
          <w:tblCellSpacing w:w="15" w:type="dxa"/>
        </w:trPr>
        <w:tc>
          <w:tcPr>
            <w:tcW w:w="0" w:type="auto"/>
            <w:vAlign w:val="center"/>
            <w:hideMark/>
          </w:tcPr>
          <w:p w14:paraId="5B3ED1AB" w14:textId="77777777" w:rsidR="00627DBC" w:rsidRPr="001553FD" w:rsidRDefault="00627DBC" w:rsidP="00627DBC">
            <w:pPr>
              <w:spacing w:after="0"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b/>
                <w:bCs/>
                <w:kern w:val="0"/>
                <w14:ligatures w14:val="none"/>
              </w:rPr>
              <w:t>Actual Benign</w:t>
            </w:r>
          </w:p>
        </w:tc>
        <w:tc>
          <w:tcPr>
            <w:tcW w:w="0" w:type="auto"/>
            <w:vAlign w:val="center"/>
            <w:hideMark/>
          </w:tcPr>
          <w:p w14:paraId="13FE6BAF" w14:textId="77777777" w:rsidR="00627DBC" w:rsidRPr="001553FD" w:rsidRDefault="00627DBC" w:rsidP="00627DBC">
            <w:pPr>
              <w:spacing w:after="0"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kern w:val="0"/>
                <w14:ligatures w14:val="none"/>
              </w:rPr>
              <w:t>TN=76</w:t>
            </w:r>
          </w:p>
        </w:tc>
        <w:tc>
          <w:tcPr>
            <w:tcW w:w="0" w:type="auto"/>
            <w:vAlign w:val="center"/>
            <w:hideMark/>
          </w:tcPr>
          <w:p w14:paraId="2275D4E5" w14:textId="77777777" w:rsidR="00627DBC" w:rsidRPr="001553FD" w:rsidRDefault="00627DBC" w:rsidP="00627DBC">
            <w:pPr>
              <w:spacing w:after="0"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kern w:val="0"/>
                <w14:ligatures w14:val="none"/>
              </w:rPr>
              <w:t>FP=21</w:t>
            </w:r>
          </w:p>
        </w:tc>
      </w:tr>
      <w:tr w:rsidR="00627DBC" w:rsidRPr="001553FD" w14:paraId="233C4000" w14:textId="77777777">
        <w:trPr>
          <w:tblCellSpacing w:w="15" w:type="dxa"/>
        </w:trPr>
        <w:tc>
          <w:tcPr>
            <w:tcW w:w="0" w:type="auto"/>
            <w:vAlign w:val="center"/>
            <w:hideMark/>
          </w:tcPr>
          <w:p w14:paraId="2F1F2B2E" w14:textId="77777777" w:rsidR="00627DBC" w:rsidRPr="001553FD" w:rsidRDefault="00627DBC" w:rsidP="00627DBC">
            <w:pPr>
              <w:spacing w:after="0"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b/>
                <w:bCs/>
                <w:kern w:val="0"/>
                <w14:ligatures w14:val="none"/>
              </w:rPr>
              <w:t>Actual Malignant</w:t>
            </w:r>
          </w:p>
        </w:tc>
        <w:tc>
          <w:tcPr>
            <w:tcW w:w="0" w:type="auto"/>
            <w:vAlign w:val="center"/>
            <w:hideMark/>
          </w:tcPr>
          <w:p w14:paraId="59C857C7" w14:textId="77777777" w:rsidR="00627DBC" w:rsidRPr="001553FD" w:rsidRDefault="00627DBC" w:rsidP="00627DBC">
            <w:pPr>
              <w:spacing w:after="0"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kern w:val="0"/>
                <w14:ligatures w14:val="none"/>
              </w:rPr>
              <w:t>FN=38</w:t>
            </w:r>
          </w:p>
        </w:tc>
        <w:tc>
          <w:tcPr>
            <w:tcW w:w="0" w:type="auto"/>
            <w:vAlign w:val="center"/>
            <w:hideMark/>
          </w:tcPr>
          <w:p w14:paraId="75DC65DA" w14:textId="77777777" w:rsidR="00627DBC" w:rsidRPr="001553FD" w:rsidRDefault="00627DBC" w:rsidP="00627DBC">
            <w:pPr>
              <w:spacing w:after="0"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kern w:val="0"/>
                <w14:ligatures w14:val="none"/>
              </w:rPr>
              <w:t>TP=59</w:t>
            </w:r>
          </w:p>
        </w:tc>
      </w:tr>
    </w:tbl>
    <w:p w14:paraId="597017BD" w14:textId="77777777" w:rsidR="00627DBC" w:rsidRPr="001553FD" w:rsidRDefault="00627DBC" w:rsidP="00627DBC">
      <w:pPr>
        <w:spacing w:before="100" w:beforeAutospacing="1" w:after="100" w:afterAutospacing="1"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b/>
          <w:bCs/>
          <w:kern w:val="0"/>
          <w14:ligatures w14:val="none"/>
        </w:rPr>
        <w:lastRenderedPageBreak/>
        <w:t>Key Observations:</w:t>
      </w:r>
    </w:p>
    <w:p w14:paraId="3C4BA266" w14:textId="77777777" w:rsidR="00627DBC" w:rsidRPr="001553FD" w:rsidRDefault="00627DBC" w:rsidP="00627DBC">
      <w:pPr>
        <w:numPr>
          <w:ilvl w:val="0"/>
          <w:numId w:val="119"/>
        </w:numPr>
        <w:spacing w:before="100" w:beforeAutospacing="1" w:after="100" w:afterAutospacing="1"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b/>
          <w:bCs/>
          <w:kern w:val="0"/>
          <w14:ligatures w14:val="none"/>
        </w:rPr>
        <w:t xml:space="preserve">RF and </w:t>
      </w:r>
      <w:proofErr w:type="spellStart"/>
      <w:r w:rsidRPr="001553FD">
        <w:rPr>
          <w:rFonts w:asciiTheme="majorBidi" w:eastAsia="Times New Roman" w:hAnsiTheme="majorBidi" w:cstheme="majorBidi"/>
          <w:b/>
          <w:bCs/>
          <w:kern w:val="0"/>
          <w14:ligatures w14:val="none"/>
        </w:rPr>
        <w:t>XGBoost</w:t>
      </w:r>
      <w:proofErr w:type="spellEnd"/>
      <w:r w:rsidRPr="001553FD">
        <w:rPr>
          <w:rFonts w:asciiTheme="majorBidi" w:eastAsia="Times New Roman" w:hAnsiTheme="majorBidi" w:cstheme="majorBidi"/>
          <w:b/>
          <w:bCs/>
          <w:kern w:val="0"/>
          <w14:ligatures w14:val="none"/>
        </w:rPr>
        <w:t xml:space="preserve"> achieve identical performance</w:t>
      </w:r>
      <w:r w:rsidRPr="001553FD">
        <w:rPr>
          <w:rFonts w:asciiTheme="majorBidi" w:eastAsia="Times New Roman" w:hAnsiTheme="majorBidi" w:cstheme="majorBidi"/>
          <w:kern w:val="0"/>
          <w14:ligatures w14:val="none"/>
        </w:rPr>
        <w:t xml:space="preserve"> (69.6% accuracy, identical confusion matrices). This is not coincidental—both are tree-based ensemble methods operating on the same feature space. The features appear well-separated by tree-based decision boundaries, and both methods converge to similar partitioning strategies.</w:t>
      </w:r>
    </w:p>
    <w:p w14:paraId="3CA1FCBF" w14:textId="77777777" w:rsidR="00627DBC" w:rsidRPr="001553FD" w:rsidRDefault="00627DBC" w:rsidP="00627DBC">
      <w:pPr>
        <w:numPr>
          <w:ilvl w:val="0"/>
          <w:numId w:val="119"/>
        </w:numPr>
        <w:spacing w:before="100" w:beforeAutospacing="1" w:after="100" w:afterAutospacing="1"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b/>
          <w:bCs/>
          <w:kern w:val="0"/>
          <w14:ligatures w14:val="none"/>
        </w:rPr>
        <w:t>SVM underperforms significantly</w:t>
      </w:r>
      <w:r w:rsidRPr="001553FD">
        <w:rPr>
          <w:rFonts w:asciiTheme="majorBidi" w:eastAsia="Times New Roman" w:hAnsiTheme="majorBidi" w:cstheme="majorBidi"/>
          <w:kern w:val="0"/>
          <w14:ligatures w14:val="none"/>
        </w:rPr>
        <w:t xml:space="preserve"> (63.9% vs. 69.6%). The LDA projection to 1D may be too aggressive, discarding discriminative information. Additionally, our feature space may contain non-linear relationships that tree-based methods handle naturally but require careful kernel tuning for SVM. The RBF kernel with fixed </w:t>
      </w:r>
      <w:proofErr w:type="spellStart"/>
      <w:r w:rsidRPr="001553FD">
        <w:rPr>
          <w:rFonts w:asciiTheme="majorBidi" w:eastAsia="Times New Roman" w:hAnsiTheme="majorBidi" w:cstheme="majorBidi"/>
          <w:kern w:val="0"/>
          <w14:ligatures w14:val="none"/>
        </w:rPr>
        <w:t>KernelScale</w:t>
      </w:r>
      <w:proofErr w:type="spellEnd"/>
      <w:r w:rsidRPr="001553FD">
        <w:rPr>
          <w:rFonts w:asciiTheme="majorBidi" w:eastAsia="Times New Roman" w:hAnsiTheme="majorBidi" w:cstheme="majorBidi"/>
          <w:kern w:val="0"/>
          <w14:ligatures w14:val="none"/>
        </w:rPr>
        <w:t>=1.0 may not optimally capture the data manifold structure.</w:t>
      </w:r>
    </w:p>
    <w:p w14:paraId="2D69EF20" w14:textId="77777777" w:rsidR="00627DBC" w:rsidRPr="001553FD" w:rsidRDefault="00627DBC" w:rsidP="00627DBC">
      <w:pPr>
        <w:numPr>
          <w:ilvl w:val="0"/>
          <w:numId w:val="119"/>
        </w:numPr>
        <w:spacing w:before="100" w:beforeAutospacing="1" w:after="100" w:afterAutospacing="1"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b/>
          <w:bCs/>
          <w:kern w:val="0"/>
          <w14:ligatures w14:val="none"/>
        </w:rPr>
        <w:t>High specificity, concerning sensitivity:</w:t>
      </w:r>
      <w:r w:rsidRPr="001553FD">
        <w:rPr>
          <w:rFonts w:asciiTheme="majorBidi" w:eastAsia="Times New Roman" w:hAnsiTheme="majorBidi" w:cstheme="majorBidi"/>
          <w:kern w:val="0"/>
          <w14:ligatures w14:val="none"/>
        </w:rPr>
        <w:t xml:space="preserve"> RF and </w:t>
      </w:r>
      <w:proofErr w:type="spellStart"/>
      <w:r w:rsidRPr="001553FD">
        <w:rPr>
          <w:rFonts w:asciiTheme="majorBidi" w:eastAsia="Times New Roman" w:hAnsiTheme="majorBidi" w:cstheme="majorBidi"/>
          <w:kern w:val="0"/>
          <w14:ligatures w14:val="none"/>
        </w:rPr>
        <w:t>XGBoost</w:t>
      </w:r>
      <w:proofErr w:type="spellEnd"/>
      <w:r w:rsidRPr="001553FD">
        <w:rPr>
          <w:rFonts w:asciiTheme="majorBidi" w:eastAsia="Times New Roman" w:hAnsiTheme="majorBidi" w:cstheme="majorBidi"/>
          <w:kern w:val="0"/>
          <w14:ligatures w14:val="none"/>
        </w:rPr>
        <w:t xml:space="preserve"> achieve 78.4% specificity (correctly identifying 76/97 benign cases) but only 60.8% sensitivity (correctly identifying 59/97 malignant cases). This means </w:t>
      </w:r>
      <w:r w:rsidRPr="001553FD">
        <w:rPr>
          <w:rFonts w:asciiTheme="majorBidi" w:eastAsia="Times New Roman" w:hAnsiTheme="majorBidi" w:cstheme="majorBidi"/>
          <w:b/>
          <w:bCs/>
          <w:kern w:val="0"/>
          <w14:ligatures w14:val="none"/>
        </w:rPr>
        <w:t>38 out of 97 malignant cases were missed</w:t>
      </w:r>
      <w:r w:rsidRPr="001553FD">
        <w:rPr>
          <w:rFonts w:asciiTheme="majorBidi" w:eastAsia="Times New Roman" w:hAnsiTheme="majorBidi" w:cstheme="majorBidi"/>
          <w:kern w:val="0"/>
          <w14:ligatures w14:val="none"/>
        </w:rPr>
        <w:t>—a 39.2% false negative rate. In clinical context, missing nearly 40% of cancers is problematic and would require threshold adjustment or cost-sensitive learning to prioritize sensitivity.</w:t>
      </w:r>
    </w:p>
    <w:p w14:paraId="540759E4" w14:textId="77777777" w:rsidR="00627DBC" w:rsidRPr="001553FD" w:rsidRDefault="00627DBC" w:rsidP="00627DBC">
      <w:pPr>
        <w:numPr>
          <w:ilvl w:val="0"/>
          <w:numId w:val="119"/>
        </w:numPr>
        <w:spacing w:before="100" w:beforeAutospacing="1" w:after="100" w:afterAutospacing="1"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b/>
          <w:bCs/>
          <w:kern w:val="0"/>
          <w14:ligatures w14:val="none"/>
        </w:rPr>
        <w:t>Precision-recall trade-off:</w:t>
      </w:r>
      <w:r w:rsidRPr="001553FD">
        <w:rPr>
          <w:rFonts w:asciiTheme="majorBidi" w:eastAsia="Times New Roman" w:hAnsiTheme="majorBidi" w:cstheme="majorBidi"/>
          <w:kern w:val="0"/>
          <w14:ligatures w14:val="none"/>
        </w:rPr>
        <w:t xml:space="preserve"> The 73.8% precision indicates that when the model predicts malignant, it's correct 73.8% of the time. This is reasonable but the cost of the 21 false positives (unnecessary biopsies/anxiety) must be weighed against the severe cost of 38 false negatives (missed cancers potentially progressing).</w:t>
      </w:r>
    </w:p>
    <w:p w14:paraId="391073AB" w14:textId="77777777" w:rsidR="00627DBC" w:rsidRPr="001553FD" w:rsidRDefault="00627DBC" w:rsidP="00627DBC">
      <w:pPr>
        <w:spacing w:before="100" w:beforeAutospacing="1" w:after="100" w:afterAutospacing="1"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b/>
          <w:bCs/>
          <w:kern w:val="0"/>
          <w14:ligatures w14:val="none"/>
        </w:rPr>
        <w:t>Statistical Significance Testing:</w:t>
      </w:r>
    </w:p>
    <w:p w14:paraId="473239EB" w14:textId="77777777" w:rsidR="00627DBC" w:rsidRPr="001553FD" w:rsidRDefault="00627DBC" w:rsidP="00627DBC">
      <w:pPr>
        <w:spacing w:before="100" w:beforeAutospacing="1" w:after="100" w:afterAutospacing="1"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b/>
          <w:bCs/>
          <w:kern w:val="0"/>
          <w14:ligatures w14:val="none"/>
        </w:rPr>
        <w:t xml:space="preserve">McNemar's Test (comparing RF vs. </w:t>
      </w:r>
      <w:proofErr w:type="spellStart"/>
      <w:r w:rsidRPr="001553FD">
        <w:rPr>
          <w:rFonts w:asciiTheme="majorBidi" w:eastAsia="Times New Roman" w:hAnsiTheme="majorBidi" w:cstheme="majorBidi"/>
          <w:b/>
          <w:bCs/>
          <w:kern w:val="0"/>
          <w14:ligatures w14:val="none"/>
        </w:rPr>
        <w:t>XGBoost</w:t>
      </w:r>
      <w:proofErr w:type="spellEnd"/>
      <w:r w:rsidRPr="001553FD">
        <w:rPr>
          <w:rFonts w:asciiTheme="majorBidi" w:eastAsia="Times New Roman" w:hAnsiTheme="majorBidi" w:cstheme="majorBidi"/>
          <w:b/>
          <w:bCs/>
          <w:kern w:val="0"/>
          <w14:ligatures w14:val="none"/>
        </w:rPr>
        <w:t>):</w:t>
      </w:r>
    </w:p>
    <w:p w14:paraId="6CE4BB31" w14:textId="77777777" w:rsidR="00627DBC" w:rsidRPr="001553FD" w:rsidRDefault="00627DBC" w:rsidP="00627DBC">
      <w:pPr>
        <w:spacing w:before="100" w:beforeAutospacing="1" w:after="100" w:afterAutospacing="1"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kern w:val="0"/>
          <w14:ligatures w14:val="none"/>
        </w:rPr>
        <w:t xml:space="preserve">Since RF and </w:t>
      </w:r>
      <w:proofErr w:type="spellStart"/>
      <w:r w:rsidRPr="001553FD">
        <w:rPr>
          <w:rFonts w:asciiTheme="majorBidi" w:eastAsia="Times New Roman" w:hAnsiTheme="majorBidi" w:cstheme="majorBidi"/>
          <w:kern w:val="0"/>
          <w14:ligatures w14:val="none"/>
        </w:rPr>
        <w:t>XGBoost</w:t>
      </w:r>
      <w:proofErr w:type="spellEnd"/>
      <w:r w:rsidRPr="001553FD">
        <w:rPr>
          <w:rFonts w:asciiTheme="majorBidi" w:eastAsia="Times New Roman" w:hAnsiTheme="majorBidi" w:cstheme="majorBidi"/>
          <w:kern w:val="0"/>
          <w14:ligatures w14:val="none"/>
        </w:rPr>
        <w:t xml:space="preserve"> have identical confusion matrices, they make identical predictions on all test samples. McNemar's test:</w:t>
      </w:r>
    </w:p>
    <w:p w14:paraId="1DEE4A4D" w14:textId="77777777" w:rsidR="00627DBC" w:rsidRPr="001553FD" w:rsidRDefault="00627DBC" w:rsidP="00627DBC">
      <w:pPr>
        <w:numPr>
          <w:ilvl w:val="0"/>
          <w:numId w:val="120"/>
        </w:numPr>
        <w:spacing w:before="100" w:beforeAutospacing="1" w:after="100" w:afterAutospacing="1"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kern w:val="0"/>
          <w14:ligatures w14:val="none"/>
        </w:rPr>
        <w:t>b (RF wrong, XGB correct) = 0</w:t>
      </w:r>
    </w:p>
    <w:p w14:paraId="59A53D6B" w14:textId="77777777" w:rsidR="00627DBC" w:rsidRPr="001553FD" w:rsidRDefault="00627DBC" w:rsidP="00627DBC">
      <w:pPr>
        <w:numPr>
          <w:ilvl w:val="0"/>
          <w:numId w:val="120"/>
        </w:numPr>
        <w:spacing w:before="100" w:beforeAutospacing="1" w:after="100" w:afterAutospacing="1"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kern w:val="0"/>
          <w14:ligatures w14:val="none"/>
        </w:rPr>
        <w:t>c (RF correct, XGB wrong) = 0</w:t>
      </w:r>
    </w:p>
    <w:p w14:paraId="33321CB8" w14:textId="77777777" w:rsidR="00627DBC" w:rsidRPr="001553FD" w:rsidRDefault="00627DBC" w:rsidP="00627DBC">
      <w:pPr>
        <w:numPr>
          <w:ilvl w:val="0"/>
          <w:numId w:val="120"/>
        </w:numPr>
        <w:spacing w:before="100" w:beforeAutospacing="1" w:after="100" w:afterAutospacing="1"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kern w:val="0"/>
          <w14:ligatures w14:val="none"/>
        </w:rPr>
        <w:t>χ² = (|b−c|−1)² / (</w:t>
      </w:r>
      <w:proofErr w:type="spellStart"/>
      <w:r w:rsidRPr="001553FD">
        <w:rPr>
          <w:rFonts w:asciiTheme="majorBidi" w:eastAsia="Times New Roman" w:hAnsiTheme="majorBidi" w:cstheme="majorBidi"/>
          <w:kern w:val="0"/>
          <w14:ligatures w14:val="none"/>
        </w:rPr>
        <w:t>b+c</w:t>
      </w:r>
      <w:proofErr w:type="spellEnd"/>
      <w:r w:rsidRPr="001553FD">
        <w:rPr>
          <w:rFonts w:asciiTheme="majorBidi" w:eastAsia="Times New Roman" w:hAnsiTheme="majorBidi" w:cstheme="majorBidi"/>
          <w:kern w:val="0"/>
          <w14:ligatures w14:val="none"/>
        </w:rPr>
        <w:t>) = undefined (both zero)</w:t>
      </w:r>
    </w:p>
    <w:p w14:paraId="2484996F" w14:textId="77777777" w:rsidR="00627DBC" w:rsidRPr="001553FD" w:rsidRDefault="00627DBC" w:rsidP="00627DBC">
      <w:pPr>
        <w:numPr>
          <w:ilvl w:val="0"/>
          <w:numId w:val="120"/>
        </w:numPr>
        <w:spacing w:before="100" w:beforeAutospacing="1" w:after="100" w:afterAutospacing="1"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b/>
          <w:bCs/>
          <w:kern w:val="0"/>
          <w14:ligatures w14:val="none"/>
        </w:rPr>
        <w:t>Conclusion:</w:t>
      </w:r>
      <w:r w:rsidRPr="001553FD">
        <w:rPr>
          <w:rFonts w:asciiTheme="majorBidi" w:eastAsia="Times New Roman" w:hAnsiTheme="majorBidi" w:cstheme="majorBidi"/>
          <w:kern w:val="0"/>
          <w14:ligatures w14:val="none"/>
        </w:rPr>
        <w:t xml:space="preserve"> No statistical difference (as expected from identical performance)</w:t>
      </w:r>
    </w:p>
    <w:p w14:paraId="0DFF01F5" w14:textId="77777777" w:rsidR="00627DBC" w:rsidRPr="001553FD" w:rsidRDefault="00627DBC" w:rsidP="00627DBC">
      <w:pPr>
        <w:spacing w:before="100" w:beforeAutospacing="1" w:after="100" w:afterAutospacing="1"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b/>
          <w:bCs/>
          <w:kern w:val="0"/>
          <w14:ligatures w14:val="none"/>
        </w:rPr>
        <w:t>McNemar's Test (RF vs. SVM):</w:t>
      </w:r>
    </w:p>
    <w:p w14:paraId="0AFAC430" w14:textId="77777777" w:rsidR="00627DBC" w:rsidRPr="001553FD" w:rsidRDefault="00627DBC" w:rsidP="00627DBC">
      <w:pPr>
        <w:numPr>
          <w:ilvl w:val="0"/>
          <w:numId w:val="121"/>
        </w:numPr>
        <w:spacing w:before="100" w:beforeAutospacing="1" w:after="100" w:afterAutospacing="1"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kern w:val="0"/>
          <w14:ligatures w14:val="none"/>
        </w:rPr>
        <w:t>Discordant pairs: b=7 (RF wrong, SVM correct), c=18 (RF correct, SVM wrong)</w:t>
      </w:r>
    </w:p>
    <w:p w14:paraId="5145110C" w14:textId="77777777" w:rsidR="00627DBC" w:rsidRPr="001553FD" w:rsidRDefault="00627DBC" w:rsidP="00627DBC">
      <w:pPr>
        <w:numPr>
          <w:ilvl w:val="0"/>
          <w:numId w:val="121"/>
        </w:numPr>
        <w:spacing w:before="100" w:beforeAutospacing="1" w:after="100" w:afterAutospacing="1"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kern w:val="0"/>
          <w14:ligatures w14:val="none"/>
        </w:rPr>
        <w:t>χ² = (|18−7|−1)² / (18+7) = 100/25 = 4.0</w:t>
      </w:r>
    </w:p>
    <w:p w14:paraId="61ABC842" w14:textId="77777777" w:rsidR="00627DBC" w:rsidRPr="001553FD" w:rsidRDefault="00627DBC" w:rsidP="00627DBC">
      <w:pPr>
        <w:numPr>
          <w:ilvl w:val="0"/>
          <w:numId w:val="121"/>
        </w:numPr>
        <w:spacing w:before="100" w:beforeAutospacing="1" w:after="100" w:afterAutospacing="1"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kern w:val="0"/>
          <w14:ligatures w14:val="none"/>
        </w:rPr>
        <w:t>p-value ≈ 0.046 (&lt; 0.05)</w:t>
      </w:r>
    </w:p>
    <w:p w14:paraId="162E7015" w14:textId="77777777" w:rsidR="00627DBC" w:rsidRPr="001553FD" w:rsidRDefault="00627DBC" w:rsidP="00627DBC">
      <w:pPr>
        <w:numPr>
          <w:ilvl w:val="0"/>
          <w:numId w:val="121"/>
        </w:numPr>
        <w:spacing w:before="100" w:beforeAutospacing="1" w:after="100" w:afterAutospacing="1"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b/>
          <w:bCs/>
          <w:kern w:val="0"/>
          <w14:ligatures w14:val="none"/>
        </w:rPr>
        <w:t>Conclusion:</w:t>
      </w:r>
      <w:r w:rsidRPr="001553FD">
        <w:rPr>
          <w:rFonts w:asciiTheme="majorBidi" w:eastAsia="Times New Roman" w:hAnsiTheme="majorBidi" w:cstheme="majorBidi"/>
          <w:kern w:val="0"/>
          <w14:ligatures w14:val="none"/>
        </w:rPr>
        <w:t xml:space="preserve"> RF significantly outperforms SVM (p&lt;0.05)</w:t>
      </w:r>
    </w:p>
    <w:p w14:paraId="0E8EA2E2" w14:textId="77777777" w:rsidR="00627DBC" w:rsidRPr="001553FD" w:rsidRDefault="00627DBC" w:rsidP="00627DBC">
      <w:pPr>
        <w:spacing w:before="100" w:beforeAutospacing="1" w:after="100" w:afterAutospacing="1"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b/>
          <w:bCs/>
          <w:kern w:val="0"/>
          <w14:ligatures w14:val="none"/>
        </w:rPr>
        <w:t>Bootstrap Confidence Intervals (1000 iterations, RF):</w:t>
      </w:r>
    </w:p>
    <w:p w14:paraId="110B75FF" w14:textId="77777777" w:rsidR="00627DBC" w:rsidRPr="001553FD" w:rsidRDefault="00627DBC" w:rsidP="00627DBC">
      <w:pPr>
        <w:numPr>
          <w:ilvl w:val="0"/>
          <w:numId w:val="122"/>
        </w:numPr>
        <w:spacing w:before="100" w:beforeAutospacing="1" w:after="100" w:afterAutospacing="1"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kern w:val="0"/>
          <w14:ligatures w14:val="none"/>
        </w:rPr>
        <w:t>Accuracy: 69.6% [CI: 62.9%−76.3%]</w:t>
      </w:r>
    </w:p>
    <w:p w14:paraId="7FBA6C75" w14:textId="77777777" w:rsidR="00627DBC" w:rsidRPr="001553FD" w:rsidRDefault="00627DBC" w:rsidP="00627DBC">
      <w:pPr>
        <w:numPr>
          <w:ilvl w:val="0"/>
          <w:numId w:val="122"/>
        </w:numPr>
        <w:spacing w:before="100" w:beforeAutospacing="1" w:after="100" w:afterAutospacing="1"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kern w:val="0"/>
          <w14:ligatures w14:val="none"/>
        </w:rPr>
        <w:t>Sensitivity: 60.8% [CI: 50.5%−70.1%]</w:t>
      </w:r>
    </w:p>
    <w:p w14:paraId="2DDFC6E1" w14:textId="77777777" w:rsidR="00627DBC" w:rsidRPr="001553FD" w:rsidRDefault="00627DBC" w:rsidP="00627DBC">
      <w:pPr>
        <w:numPr>
          <w:ilvl w:val="0"/>
          <w:numId w:val="122"/>
        </w:numPr>
        <w:spacing w:before="100" w:beforeAutospacing="1" w:after="100" w:afterAutospacing="1"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kern w:val="0"/>
          <w14:ligatures w14:val="none"/>
        </w:rPr>
        <w:t>Specificity: 78.4% [CI: 69.1%−86.5%]</w:t>
      </w:r>
    </w:p>
    <w:p w14:paraId="7CDD81AC" w14:textId="77777777" w:rsidR="00627DBC" w:rsidRPr="001553FD" w:rsidRDefault="00627DBC" w:rsidP="00627DBC">
      <w:pPr>
        <w:numPr>
          <w:ilvl w:val="0"/>
          <w:numId w:val="122"/>
        </w:numPr>
        <w:spacing w:before="100" w:beforeAutospacing="1" w:after="100" w:afterAutospacing="1"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kern w:val="0"/>
          <w14:ligatures w14:val="none"/>
        </w:rPr>
        <w:t>AUC: 0.784 [CI: 0.717−0.843]</w:t>
      </w:r>
    </w:p>
    <w:p w14:paraId="58C49ED1" w14:textId="77777777" w:rsidR="00627DBC" w:rsidRPr="001553FD" w:rsidRDefault="00627DBC" w:rsidP="00627DBC">
      <w:pPr>
        <w:spacing w:before="100" w:beforeAutospacing="1" w:after="100" w:afterAutospacing="1"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kern w:val="0"/>
          <w14:ligatures w14:val="none"/>
        </w:rPr>
        <w:lastRenderedPageBreak/>
        <w:t>The relatively wide confidence intervals reflect the small test set (n=194). More test samples would narrow these intervals and provide more precise performance estimates.</w:t>
      </w:r>
    </w:p>
    <w:p w14:paraId="0A0D912B" w14:textId="77777777" w:rsidR="00627DBC" w:rsidRPr="001553FD" w:rsidRDefault="00627DBC" w:rsidP="00590140">
      <w:pPr>
        <w:pStyle w:val="Heading2"/>
        <w:rPr>
          <w:rFonts w:asciiTheme="majorBidi" w:hAnsiTheme="majorBidi" w:cstheme="majorBidi"/>
        </w:rPr>
      </w:pPr>
      <w:bookmarkStart w:id="41" w:name="_Toc217266199"/>
      <w:r w:rsidRPr="001553FD">
        <w:rPr>
          <w:rFonts w:asciiTheme="majorBidi" w:hAnsiTheme="majorBidi" w:cstheme="majorBidi"/>
        </w:rPr>
        <w:t>6.2 Feature Importance Analysis and Biological Interpretation</w:t>
      </w:r>
      <w:bookmarkEnd w:id="41"/>
    </w:p>
    <w:p w14:paraId="4586DEE9" w14:textId="77777777" w:rsidR="00627DBC" w:rsidRPr="001553FD" w:rsidRDefault="00627DBC" w:rsidP="00627DBC">
      <w:pPr>
        <w:spacing w:before="100" w:beforeAutospacing="1" w:after="100" w:afterAutospacing="1"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kern w:val="0"/>
          <w14:ligatures w14:val="none"/>
        </w:rPr>
        <w:t>Random Forest provides interpretable Gini-based feature importance rankings. We analyze the top 20 most discriminative features and interpret their biological significance.</w:t>
      </w:r>
    </w:p>
    <w:p w14:paraId="622264A3" w14:textId="77777777" w:rsidR="00627DBC" w:rsidRPr="001553FD" w:rsidRDefault="00627DBC" w:rsidP="00627DBC">
      <w:pPr>
        <w:spacing w:before="100" w:beforeAutospacing="1" w:after="100" w:afterAutospacing="1"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b/>
          <w:bCs/>
          <w:kern w:val="0"/>
          <w14:ligatures w14:val="none"/>
        </w:rPr>
        <w:t>Table: Top 20 Features by Random Forest Importance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636"/>
        <w:gridCol w:w="1647"/>
        <w:gridCol w:w="1360"/>
        <w:gridCol w:w="5717"/>
      </w:tblGrid>
      <w:tr w:rsidR="00627DBC" w:rsidRPr="001553FD" w14:paraId="4A8B3719" w14:textId="77777777">
        <w:trPr>
          <w:tblHeader/>
          <w:tblCellSpacing w:w="15" w:type="dxa"/>
        </w:trPr>
        <w:tc>
          <w:tcPr>
            <w:tcW w:w="0" w:type="auto"/>
            <w:vAlign w:val="center"/>
            <w:hideMark/>
          </w:tcPr>
          <w:p w14:paraId="5C7BB2CE" w14:textId="77777777" w:rsidR="00627DBC" w:rsidRPr="001553FD" w:rsidRDefault="00627DBC" w:rsidP="00627DBC">
            <w:pPr>
              <w:spacing w:after="0" w:line="240" w:lineRule="auto"/>
              <w:jc w:val="center"/>
              <w:rPr>
                <w:rFonts w:asciiTheme="majorBidi" w:eastAsia="Times New Roman" w:hAnsiTheme="majorBidi" w:cstheme="majorBidi"/>
                <w:b/>
                <w:bCs/>
                <w:kern w:val="0"/>
                <w14:ligatures w14:val="none"/>
              </w:rPr>
            </w:pPr>
            <w:r w:rsidRPr="001553FD">
              <w:rPr>
                <w:rFonts w:asciiTheme="majorBidi" w:eastAsia="Times New Roman" w:hAnsiTheme="majorBidi" w:cstheme="majorBidi"/>
                <w:b/>
                <w:bCs/>
                <w:kern w:val="0"/>
                <w14:ligatures w14:val="none"/>
              </w:rPr>
              <w:t>Rank</w:t>
            </w:r>
          </w:p>
        </w:tc>
        <w:tc>
          <w:tcPr>
            <w:tcW w:w="0" w:type="auto"/>
            <w:vAlign w:val="center"/>
            <w:hideMark/>
          </w:tcPr>
          <w:p w14:paraId="108770C4" w14:textId="77777777" w:rsidR="00627DBC" w:rsidRPr="001553FD" w:rsidRDefault="00627DBC" w:rsidP="00627DBC">
            <w:pPr>
              <w:spacing w:after="0" w:line="240" w:lineRule="auto"/>
              <w:jc w:val="center"/>
              <w:rPr>
                <w:rFonts w:asciiTheme="majorBidi" w:eastAsia="Times New Roman" w:hAnsiTheme="majorBidi" w:cstheme="majorBidi"/>
                <w:b/>
                <w:bCs/>
                <w:kern w:val="0"/>
                <w14:ligatures w14:val="none"/>
              </w:rPr>
            </w:pPr>
            <w:r w:rsidRPr="001553FD">
              <w:rPr>
                <w:rFonts w:asciiTheme="majorBidi" w:eastAsia="Times New Roman" w:hAnsiTheme="majorBidi" w:cstheme="majorBidi"/>
                <w:b/>
                <w:bCs/>
                <w:kern w:val="0"/>
                <w14:ligatures w14:val="none"/>
              </w:rPr>
              <w:t>Feature Name</w:t>
            </w:r>
          </w:p>
        </w:tc>
        <w:tc>
          <w:tcPr>
            <w:tcW w:w="0" w:type="auto"/>
            <w:vAlign w:val="center"/>
            <w:hideMark/>
          </w:tcPr>
          <w:p w14:paraId="36FDC035" w14:textId="77777777" w:rsidR="00627DBC" w:rsidRPr="001553FD" w:rsidRDefault="00627DBC" w:rsidP="00627DBC">
            <w:pPr>
              <w:spacing w:after="0" w:line="240" w:lineRule="auto"/>
              <w:jc w:val="center"/>
              <w:rPr>
                <w:rFonts w:asciiTheme="majorBidi" w:eastAsia="Times New Roman" w:hAnsiTheme="majorBidi" w:cstheme="majorBidi"/>
                <w:b/>
                <w:bCs/>
                <w:kern w:val="0"/>
                <w14:ligatures w14:val="none"/>
              </w:rPr>
            </w:pPr>
            <w:r w:rsidRPr="001553FD">
              <w:rPr>
                <w:rFonts w:asciiTheme="majorBidi" w:eastAsia="Times New Roman" w:hAnsiTheme="majorBidi" w:cstheme="majorBidi"/>
                <w:b/>
                <w:bCs/>
                <w:kern w:val="0"/>
                <w14:ligatures w14:val="none"/>
              </w:rPr>
              <w:t>Importance Score</w:t>
            </w:r>
          </w:p>
        </w:tc>
        <w:tc>
          <w:tcPr>
            <w:tcW w:w="0" w:type="auto"/>
            <w:vAlign w:val="center"/>
            <w:hideMark/>
          </w:tcPr>
          <w:p w14:paraId="3FC38327" w14:textId="77777777" w:rsidR="00627DBC" w:rsidRPr="001553FD" w:rsidRDefault="00627DBC" w:rsidP="00627DBC">
            <w:pPr>
              <w:spacing w:after="0" w:line="240" w:lineRule="auto"/>
              <w:jc w:val="center"/>
              <w:rPr>
                <w:rFonts w:asciiTheme="majorBidi" w:eastAsia="Times New Roman" w:hAnsiTheme="majorBidi" w:cstheme="majorBidi"/>
                <w:b/>
                <w:bCs/>
                <w:kern w:val="0"/>
                <w14:ligatures w14:val="none"/>
              </w:rPr>
            </w:pPr>
            <w:r w:rsidRPr="001553FD">
              <w:rPr>
                <w:rFonts w:asciiTheme="majorBidi" w:eastAsia="Times New Roman" w:hAnsiTheme="majorBidi" w:cstheme="majorBidi"/>
                <w:b/>
                <w:bCs/>
                <w:kern w:val="0"/>
                <w14:ligatures w14:val="none"/>
              </w:rPr>
              <w:t>Clinical/Biological Interpretation</w:t>
            </w:r>
          </w:p>
        </w:tc>
      </w:tr>
      <w:tr w:rsidR="00627DBC" w:rsidRPr="001553FD" w14:paraId="33CF8D38" w14:textId="77777777">
        <w:trPr>
          <w:tblCellSpacing w:w="15" w:type="dxa"/>
        </w:trPr>
        <w:tc>
          <w:tcPr>
            <w:tcW w:w="0" w:type="auto"/>
            <w:vAlign w:val="center"/>
            <w:hideMark/>
          </w:tcPr>
          <w:p w14:paraId="59CDA24E" w14:textId="77777777" w:rsidR="00627DBC" w:rsidRPr="001553FD" w:rsidRDefault="00627DBC" w:rsidP="00627DBC">
            <w:pPr>
              <w:spacing w:after="0"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kern w:val="0"/>
                <w14:ligatures w14:val="none"/>
              </w:rPr>
              <w:t>1</w:t>
            </w:r>
          </w:p>
        </w:tc>
        <w:tc>
          <w:tcPr>
            <w:tcW w:w="0" w:type="auto"/>
            <w:vAlign w:val="center"/>
            <w:hideMark/>
          </w:tcPr>
          <w:p w14:paraId="40D87D93" w14:textId="77777777" w:rsidR="00627DBC" w:rsidRPr="001553FD" w:rsidRDefault="00627DBC" w:rsidP="00627DBC">
            <w:pPr>
              <w:spacing w:after="0"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kern w:val="0"/>
                <w14:ligatures w14:val="none"/>
              </w:rPr>
              <w:t>GLCM Entropy (mean)</w:t>
            </w:r>
          </w:p>
        </w:tc>
        <w:tc>
          <w:tcPr>
            <w:tcW w:w="0" w:type="auto"/>
            <w:vAlign w:val="center"/>
            <w:hideMark/>
          </w:tcPr>
          <w:p w14:paraId="4C56582D" w14:textId="77777777" w:rsidR="00627DBC" w:rsidRPr="001553FD" w:rsidRDefault="00627DBC" w:rsidP="00627DBC">
            <w:pPr>
              <w:spacing w:after="0"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kern w:val="0"/>
                <w14:ligatures w14:val="none"/>
              </w:rPr>
              <w:t>0.082</w:t>
            </w:r>
          </w:p>
        </w:tc>
        <w:tc>
          <w:tcPr>
            <w:tcW w:w="0" w:type="auto"/>
            <w:vAlign w:val="center"/>
            <w:hideMark/>
          </w:tcPr>
          <w:p w14:paraId="2781A624" w14:textId="77777777" w:rsidR="00627DBC" w:rsidRPr="001553FD" w:rsidRDefault="00627DBC" w:rsidP="00627DBC">
            <w:pPr>
              <w:spacing w:after="0"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b/>
                <w:bCs/>
                <w:kern w:val="0"/>
                <w14:ligatures w14:val="none"/>
              </w:rPr>
              <w:t>Tissue organization disorder:</w:t>
            </w:r>
            <w:r w:rsidRPr="001553FD">
              <w:rPr>
                <w:rFonts w:asciiTheme="majorBidi" w:eastAsia="Times New Roman" w:hAnsiTheme="majorBidi" w:cstheme="majorBidi"/>
                <w:kern w:val="0"/>
                <w14:ligatures w14:val="none"/>
              </w:rPr>
              <w:t xml:space="preserve"> High entropy indicates heterogeneous, disorganized texture characteristic of malignant tissue with cellular pleomorphism and architectural disruption. Benign tissue shows more ordered, repetitive glandular patterns (low entropy).</w:t>
            </w:r>
          </w:p>
        </w:tc>
      </w:tr>
      <w:tr w:rsidR="00627DBC" w:rsidRPr="001553FD" w14:paraId="54510A30" w14:textId="77777777">
        <w:trPr>
          <w:tblCellSpacing w:w="15" w:type="dxa"/>
        </w:trPr>
        <w:tc>
          <w:tcPr>
            <w:tcW w:w="0" w:type="auto"/>
            <w:vAlign w:val="center"/>
            <w:hideMark/>
          </w:tcPr>
          <w:p w14:paraId="3C696487" w14:textId="77777777" w:rsidR="00627DBC" w:rsidRPr="001553FD" w:rsidRDefault="00627DBC" w:rsidP="00627DBC">
            <w:pPr>
              <w:spacing w:after="0"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kern w:val="0"/>
                <w14:ligatures w14:val="none"/>
              </w:rPr>
              <w:t>2</w:t>
            </w:r>
          </w:p>
        </w:tc>
        <w:tc>
          <w:tcPr>
            <w:tcW w:w="0" w:type="auto"/>
            <w:vAlign w:val="center"/>
            <w:hideMark/>
          </w:tcPr>
          <w:p w14:paraId="324257F3" w14:textId="77777777" w:rsidR="00627DBC" w:rsidRPr="001553FD" w:rsidRDefault="00627DBC" w:rsidP="00627DBC">
            <w:pPr>
              <w:spacing w:after="0"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kern w:val="0"/>
                <w14:ligatures w14:val="none"/>
              </w:rPr>
              <w:t>Intensity Mean</w:t>
            </w:r>
          </w:p>
        </w:tc>
        <w:tc>
          <w:tcPr>
            <w:tcW w:w="0" w:type="auto"/>
            <w:vAlign w:val="center"/>
            <w:hideMark/>
          </w:tcPr>
          <w:p w14:paraId="3634D501" w14:textId="77777777" w:rsidR="00627DBC" w:rsidRPr="001553FD" w:rsidRDefault="00627DBC" w:rsidP="00627DBC">
            <w:pPr>
              <w:spacing w:after="0"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kern w:val="0"/>
                <w14:ligatures w14:val="none"/>
              </w:rPr>
              <w:t>0.071</w:t>
            </w:r>
          </w:p>
        </w:tc>
        <w:tc>
          <w:tcPr>
            <w:tcW w:w="0" w:type="auto"/>
            <w:vAlign w:val="center"/>
            <w:hideMark/>
          </w:tcPr>
          <w:p w14:paraId="23DC4508" w14:textId="77777777" w:rsidR="00627DBC" w:rsidRPr="001553FD" w:rsidRDefault="00627DBC" w:rsidP="00627DBC">
            <w:pPr>
              <w:spacing w:after="0"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b/>
                <w:bCs/>
                <w:kern w:val="0"/>
                <w14:ligatures w14:val="none"/>
              </w:rPr>
              <w:t>Nuclear hyperchromatism:</w:t>
            </w:r>
            <w:r w:rsidRPr="001553FD">
              <w:rPr>
                <w:rFonts w:asciiTheme="majorBidi" w:eastAsia="Times New Roman" w:hAnsiTheme="majorBidi" w:cstheme="majorBidi"/>
                <w:kern w:val="0"/>
                <w14:ligatures w14:val="none"/>
              </w:rPr>
              <w:t xml:space="preserve"> Lower mean intensity (darker) indicates increased nuclear staining from elevated chromatin density, a hallmark of malignancy. Malignant cells have larger, darker nuclei due to increased DNA content and abnormal chromatin packaging.</w:t>
            </w:r>
          </w:p>
        </w:tc>
      </w:tr>
      <w:tr w:rsidR="00627DBC" w:rsidRPr="001553FD" w14:paraId="64DF6C31" w14:textId="77777777">
        <w:trPr>
          <w:tblCellSpacing w:w="15" w:type="dxa"/>
        </w:trPr>
        <w:tc>
          <w:tcPr>
            <w:tcW w:w="0" w:type="auto"/>
            <w:vAlign w:val="center"/>
            <w:hideMark/>
          </w:tcPr>
          <w:p w14:paraId="4400BBD0" w14:textId="77777777" w:rsidR="00627DBC" w:rsidRPr="001553FD" w:rsidRDefault="00627DBC" w:rsidP="00627DBC">
            <w:pPr>
              <w:spacing w:after="0"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kern w:val="0"/>
                <w14:ligatures w14:val="none"/>
              </w:rPr>
              <w:t>3</w:t>
            </w:r>
          </w:p>
        </w:tc>
        <w:tc>
          <w:tcPr>
            <w:tcW w:w="0" w:type="auto"/>
            <w:vAlign w:val="center"/>
            <w:hideMark/>
          </w:tcPr>
          <w:p w14:paraId="6B31F560" w14:textId="77777777" w:rsidR="00627DBC" w:rsidRPr="001553FD" w:rsidRDefault="00627DBC" w:rsidP="00627DBC">
            <w:pPr>
              <w:spacing w:after="0"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kern w:val="0"/>
                <w14:ligatures w14:val="none"/>
              </w:rPr>
              <w:t>GLCM Contrast</w:t>
            </w:r>
          </w:p>
        </w:tc>
        <w:tc>
          <w:tcPr>
            <w:tcW w:w="0" w:type="auto"/>
            <w:vAlign w:val="center"/>
            <w:hideMark/>
          </w:tcPr>
          <w:p w14:paraId="769F4368" w14:textId="77777777" w:rsidR="00627DBC" w:rsidRPr="001553FD" w:rsidRDefault="00627DBC" w:rsidP="00627DBC">
            <w:pPr>
              <w:spacing w:after="0"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kern w:val="0"/>
                <w14:ligatures w14:val="none"/>
              </w:rPr>
              <w:t>0.065</w:t>
            </w:r>
          </w:p>
        </w:tc>
        <w:tc>
          <w:tcPr>
            <w:tcW w:w="0" w:type="auto"/>
            <w:vAlign w:val="center"/>
            <w:hideMark/>
          </w:tcPr>
          <w:p w14:paraId="56E9DD66" w14:textId="77777777" w:rsidR="00627DBC" w:rsidRPr="001553FD" w:rsidRDefault="00627DBC" w:rsidP="00627DBC">
            <w:pPr>
              <w:spacing w:after="0"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b/>
                <w:bCs/>
                <w:kern w:val="0"/>
                <w14:ligatures w14:val="none"/>
              </w:rPr>
              <w:t>Cellular heterogeneity:</w:t>
            </w:r>
            <w:r w:rsidRPr="001553FD">
              <w:rPr>
                <w:rFonts w:asciiTheme="majorBidi" w:eastAsia="Times New Roman" w:hAnsiTheme="majorBidi" w:cstheme="majorBidi"/>
                <w:kern w:val="0"/>
                <w14:ligatures w14:val="none"/>
              </w:rPr>
              <w:t xml:space="preserve"> High contrast reflects wide range of adjacent pixel intensities, corresponding to cellular pleomorphism (variable cell sizes/shapes). Malignant tissue exhibits this heterogeneity; benign tissue more uniform.</w:t>
            </w:r>
          </w:p>
        </w:tc>
      </w:tr>
      <w:tr w:rsidR="00627DBC" w:rsidRPr="001553FD" w14:paraId="6FAE0FA2" w14:textId="77777777">
        <w:trPr>
          <w:tblCellSpacing w:w="15" w:type="dxa"/>
        </w:trPr>
        <w:tc>
          <w:tcPr>
            <w:tcW w:w="0" w:type="auto"/>
            <w:vAlign w:val="center"/>
            <w:hideMark/>
          </w:tcPr>
          <w:p w14:paraId="6A468158" w14:textId="77777777" w:rsidR="00627DBC" w:rsidRPr="001553FD" w:rsidRDefault="00627DBC" w:rsidP="00627DBC">
            <w:pPr>
              <w:spacing w:after="0"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kern w:val="0"/>
                <w14:ligatures w14:val="none"/>
              </w:rPr>
              <w:t>4</w:t>
            </w:r>
          </w:p>
        </w:tc>
        <w:tc>
          <w:tcPr>
            <w:tcW w:w="0" w:type="auto"/>
            <w:vAlign w:val="center"/>
            <w:hideMark/>
          </w:tcPr>
          <w:p w14:paraId="2DDCFC3D" w14:textId="77777777" w:rsidR="00627DBC" w:rsidRPr="001553FD" w:rsidRDefault="00627DBC" w:rsidP="00627DBC">
            <w:pPr>
              <w:spacing w:after="0"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kern w:val="0"/>
                <w14:ligatures w14:val="none"/>
              </w:rPr>
              <w:t>Shape Eccentricity</w:t>
            </w:r>
          </w:p>
        </w:tc>
        <w:tc>
          <w:tcPr>
            <w:tcW w:w="0" w:type="auto"/>
            <w:vAlign w:val="center"/>
            <w:hideMark/>
          </w:tcPr>
          <w:p w14:paraId="11C57FE3" w14:textId="77777777" w:rsidR="00627DBC" w:rsidRPr="001553FD" w:rsidRDefault="00627DBC" w:rsidP="00627DBC">
            <w:pPr>
              <w:spacing w:after="0"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kern w:val="0"/>
                <w14:ligatures w14:val="none"/>
              </w:rPr>
              <w:t>0.058</w:t>
            </w:r>
          </w:p>
        </w:tc>
        <w:tc>
          <w:tcPr>
            <w:tcW w:w="0" w:type="auto"/>
            <w:vAlign w:val="center"/>
            <w:hideMark/>
          </w:tcPr>
          <w:p w14:paraId="60C7E521" w14:textId="77777777" w:rsidR="00627DBC" w:rsidRPr="001553FD" w:rsidRDefault="00627DBC" w:rsidP="00627DBC">
            <w:pPr>
              <w:spacing w:after="0"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b/>
                <w:bCs/>
                <w:kern w:val="0"/>
                <w14:ligatures w14:val="none"/>
              </w:rPr>
              <w:t>Tumor morphology:</w:t>
            </w:r>
            <w:r w:rsidRPr="001553FD">
              <w:rPr>
                <w:rFonts w:asciiTheme="majorBidi" w:eastAsia="Times New Roman" w:hAnsiTheme="majorBidi" w:cstheme="majorBidi"/>
                <w:kern w:val="0"/>
                <w14:ligatures w14:val="none"/>
              </w:rPr>
              <w:t xml:space="preserve"> High eccentricity (elongated shape) suggests infiltrative growth pattern characteristic of invasive carcinoma extending into surrounding stroma. Benign masses tend toward rounder, more circumscribed shapes (low eccentricity).</w:t>
            </w:r>
          </w:p>
        </w:tc>
      </w:tr>
      <w:tr w:rsidR="00627DBC" w:rsidRPr="001553FD" w14:paraId="32C29EFE" w14:textId="77777777">
        <w:trPr>
          <w:tblCellSpacing w:w="15" w:type="dxa"/>
        </w:trPr>
        <w:tc>
          <w:tcPr>
            <w:tcW w:w="0" w:type="auto"/>
            <w:vAlign w:val="center"/>
            <w:hideMark/>
          </w:tcPr>
          <w:p w14:paraId="039AA23B" w14:textId="77777777" w:rsidR="00627DBC" w:rsidRPr="001553FD" w:rsidRDefault="00627DBC" w:rsidP="00627DBC">
            <w:pPr>
              <w:spacing w:after="0"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kern w:val="0"/>
                <w14:ligatures w14:val="none"/>
              </w:rPr>
              <w:t>5</w:t>
            </w:r>
          </w:p>
        </w:tc>
        <w:tc>
          <w:tcPr>
            <w:tcW w:w="0" w:type="auto"/>
            <w:vAlign w:val="center"/>
            <w:hideMark/>
          </w:tcPr>
          <w:p w14:paraId="5E4E65F5" w14:textId="77777777" w:rsidR="00627DBC" w:rsidRPr="001553FD" w:rsidRDefault="00627DBC" w:rsidP="00627DBC">
            <w:pPr>
              <w:spacing w:after="0"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kern w:val="0"/>
                <w14:ligatures w14:val="none"/>
              </w:rPr>
              <w:t>Gabor λ=4, θ=0°</w:t>
            </w:r>
          </w:p>
        </w:tc>
        <w:tc>
          <w:tcPr>
            <w:tcW w:w="0" w:type="auto"/>
            <w:vAlign w:val="center"/>
            <w:hideMark/>
          </w:tcPr>
          <w:p w14:paraId="00AA4E83" w14:textId="77777777" w:rsidR="00627DBC" w:rsidRPr="001553FD" w:rsidRDefault="00627DBC" w:rsidP="00627DBC">
            <w:pPr>
              <w:spacing w:after="0"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kern w:val="0"/>
                <w14:ligatures w14:val="none"/>
              </w:rPr>
              <w:t>0.054</w:t>
            </w:r>
          </w:p>
        </w:tc>
        <w:tc>
          <w:tcPr>
            <w:tcW w:w="0" w:type="auto"/>
            <w:vAlign w:val="center"/>
            <w:hideMark/>
          </w:tcPr>
          <w:p w14:paraId="20929749" w14:textId="77777777" w:rsidR="00627DBC" w:rsidRPr="001553FD" w:rsidRDefault="00627DBC" w:rsidP="00627DBC">
            <w:pPr>
              <w:spacing w:after="0"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b/>
                <w:bCs/>
                <w:kern w:val="0"/>
                <w14:ligatures w14:val="none"/>
              </w:rPr>
              <w:t>Medium-scale horizontal organization:</w:t>
            </w:r>
            <w:r w:rsidRPr="001553FD">
              <w:rPr>
                <w:rFonts w:asciiTheme="majorBidi" w:eastAsia="Times New Roman" w:hAnsiTheme="majorBidi" w:cstheme="majorBidi"/>
                <w:kern w:val="0"/>
                <w14:ligatures w14:val="none"/>
              </w:rPr>
              <w:t xml:space="preserve"> This filter captures cellular-level structures (~4 pixels at our resolution). High response variability indicates disrupted regular cellular spacing and loss of normal ductal orientation.</w:t>
            </w:r>
          </w:p>
        </w:tc>
      </w:tr>
      <w:tr w:rsidR="00627DBC" w:rsidRPr="001553FD" w14:paraId="34299C16" w14:textId="77777777">
        <w:trPr>
          <w:tblCellSpacing w:w="15" w:type="dxa"/>
        </w:trPr>
        <w:tc>
          <w:tcPr>
            <w:tcW w:w="0" w:type="auto"/>
            <w:vAlign w:val="center"/>
            <w:hideMark/>
          </w:tcPr>
          <w:p w14:paraId="6F5A4296" w14:textId="77777777" w:rsidR="00627DBC" w:rsidRPr="001553FD" w:rsidRDefault="00627DBC" w:rsidP="00627DBC">
            <w:pPr>
              <w:spacing w:after="0"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kern w:val="0"/>
                <w14:ligatures w14:val="none"/>
              </w:rPr>
              <w:t>6</w:t>
            </w:r>
          </w:p>
        </w:tc>
        <w:tc>
          <w:tcPr>
            <w:tcW w:w="0" w:type="auto"/>
            <w:vAlign w:val="center"/>
            <w:hideMark/>
          </w:tcPr>
          <w:p w14:paraId="74B9618C" w14:textId="77777777" w:rsidR="00627DBC" w:rsidRPr="001553FD" w:rsidRDefault="00627DBC" w:rsidP="00627DBC">
            <w:pPr>
              <w:spacing w:after="0"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kern w:val="0"/>
                <w14:ligatures w14:val="none"/>
              </w:rPr>
              <w:t>Intensity Variance</w:t>
            </w:r>
          </w:p>
        </w:tc>
        <w:tc>
          <w:tcPr>
            <w:tcW w:w="0" w:type="auto"/>
            <w:vAlign w:val="center"/>
            <w:hideMark/>
          </w:tcPr>
          <w:p w14:paraId="06E0336C" w14:textId="77777777" w:rsidR="00627DBC" w:rsidRPr="001553FD" w:rsidRDefault="00627DBC" w:rsidP="00627DBC">
            <w:pPr>
              <w:spacing w:after="0"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kern w:val="0"/>
                <w14:ligatures w14:val="none"/>
              </w:rPr>
              <w:t>0.049</w:t>
            </w:r>
          </w:p>
        </w:tc>
        <w:tc>
          <w:tcPr>
            <w:tcW w:w="0" w:type="auto"/>
            <w:vAlign w:val="center"/>
            <w:hideMark/>
          </w:tcPr>
          <w:p w14:paraId="62215793" w14:textId="77777777" w:rsidR="00627DBC" w:rsidRPr="001553FD" w:rsidRDefault="00627DBC" w:rsidP="00627DBC">
            <w:pPr>
              <w:spacing w:after="0"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b/>
                <w:bCs/>
                <w:kern w:val="0"/>
                <w14:ligatures w14:val="none"/>
              </w:rPr>
              <w:t>Staining heterogeneity:</w:t>
            </w:r>
            <w:r w:rsidRPr="001553FD">
              <w:rPr>
                <w:rFonts w:asciiTheme="majorBidi" w:eastAsia="Times New Roman" w:hAnsiTheme="majorBidi" w:cstheme="majorBidi"/>
                <w:kern w:val="0"/>
                <w14:ligatures w14:val="none"/>
              </w:rPr>
              <w:t xml:space="preserve"> High variance indicates mix of darkly stained nuclei and lighter cytoplasm/stroma. Malignant tissue with high nuclear-to-cytoplasmic ratio shows high variance; benign tissue more homogeneous.</w:t>
            </w:r>
          </w:p>
        </w:tc>
      </w:tr>
      <w:tr w:rsidR="00627DBC" w:rsidRPr="001553FD" w14:paraId="00EA95A5" w14:textId="77777777">
        <w:trPr>
          <w:tblCellSpacing w:w="15" w:type="dxa"/>
        </w:trPr>
        <w:tc>
          <w:tcPr>
            <w:tcW w:w="0" w:type="auto"/>
            <w:vAlign w:val="center"/>
            <w:hideMark/>
          </w:tcPr>
          <w:p w14:paraId="3B55D13B" w14:textId="77777777" w:rsidR="00627DBC" w:rsidRPr="001553FD" w:rsidRDefault="00627DBC" w:rsidP="00627DBC">
            <w:pPr>
              <w:spacing w:after="0"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kern w:val="0"/>
                <w14:ligatures w14:val="none"/>
              </w:rPr>
              <w:t>7</w:t>
            </w:r>
          </w:p>
        </w:tc>
        <w:tc>
          <w:tcPr>
            <w:tcW w:w="0" w:type="auto"/>
            <w:vAlign w:val="center"/>
            <w:hideMark/>
          </w:tcPr>
          <w:p w14:paraId="6648AB15" w14:textId="77777777" w:rsidR="00627DBC" w:rsidRPr="001553FD" w:rsidRDefault="00627DBC" w:rsidP="00627DBC">
            <w:pPr>
              <w:spacing w:after="0"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kern w:val="0"/>
                <w14:ligatures w14:val="none"/>
              </w:rPr>
              <w:t>HOG bin_4 (90° orientation)</w:t>
            </w:r>
          </w:p>
        </w:tc>
        <w:tc>
          <w:tcPr>
            <w:tcW w:w="0" w:type="auto"/>
            <w:vAlign w:val="center"/>
            <w:hideMark/>
          </w:tcPr>
          <w:p w14:paraId="0CD83EFE" w14:textId="77777777" w:rsidR="00627DBC" w:rsidRPr="001553FD" w:rsidRDefault="00627DBC" w:rsidP="00627DBC">
            <w:pPr>
              <w:spacing w:after="0"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kern w:val="0"/>
                <w14:ligatures w14:val="none"/>
              </w:rPr>
              <w:t>0.047</w:t>
            </w:r>
          </w:p>
        </w:tc>
        <w:tc>
          <w:tcPr>
            <w:tcW w:w="0" w:type="auto"/>
            <w:vAlign w:val="center"/>
            <w:hideMark/>
          </w:tcPr>
          <w:p w14:paraId="5EF53B23" w14:textId="77777777" w:rsidR="00627DBC" w:rsidRPr="001553FD" w:rsidRDefault="00627DBC" w:rsidP="00627DBC">
            <w:pPr>
              <w:spacing w:after="0"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b/>
                <w:bCs/>
                <w:kern w:val="0"/>
                <w14:ligatures w14:val="none"/>
              </w:rPr>
              <w:t>Vertical boundary patterns:</w:t>
            </w:r>
            <w:r w:rsidRPr="001553FD">
              <w:rPr>
                <w:rFonts w:asciiTheme="majorBidi" w:eastAsia="Times New Roman" w:hAnsiTheme="majorBidi" w:cstheme="majorBidi"/>
                <w:kern w:val="0"/>
                <w14:ligatures w14:val="none"/>
              </w:rPr>
              <w:t xml:space="preserve"> Captures nuclear membrane orientations. Malignant nuclei have irregular boundaries with varied orientations creating diverse HOG signatures; benign nuclei smooth, circular (consistent orientations).</w:t>
            </w:r>
          </w:p>
        </w:tc>
      </w:tr>
      <w:tr w:rsidR="00627DBC" w:rsidRPr="001553FD" w14:paraId="35BA2726" w14:textId="77777777">
        <w:trPr>
          <w:tblCellSpacing w:w="15" w:type="dxa"/>
        </w:trPr>
        <w:tc>
          <w:tcPr>
            <w:tcW w:w="0" w:type="auto"/>
            <w:vAlign w:val="center"/>
            <w:hideMark/>
          </w:tcPr>
          <w:p w14:paraId="427B8BF2" w14:textId="77777777" w:rsidR="00627DBC" w:rsidRPr="001553FD" w:rsidRDefault="00627DBC" w:rsidP="00627DBC">
            <w:pPr>
              <w:spacing w:after="0"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kern w:val="0"/>
                <w14:ligatures w14:val="none"/>
              </w:rPr>
              <w:lastRenderedPageBreak/>
              <w:t>8</w:t>
            </w:r>
          </w:p>
        </w:tc>
        <w:tc>
          <w:tcPr>
            <w:tcW w:w="0" w:type="auto"/>
            <w:vAlign w:val="center"/>
            <w:hideMark/>
          </w:tcPr>
          <w:p w14:paraId="18B494D1" w14:textId="77777777" w:rsidR="00627DBC" w:rsidRPr="001553FD" w:rsidRDefault="00627DBC" w:rsidP="00627DBC">
            <w:pPr>
              <w:spacing w:after="0"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kern w:val="0"/>
                <w14:ligatures w14:val="none"/>
              </w:rPr>
              <w:t>Shape Solidity</w:t>
            </w:r>
          </w:p>
        </w:tc>
        <w:tc>
          <w:tcPr>
            <w:tcW w:w="0" w:type="auto"/>
            <w:vAlign w:val="center"/>
            <w:hideMark/>
          </w:tcPr>
          <w:p w14:paraId="62BDC2F5" w14:textId="77777777" w:rsidR="00627DBC" w:rsidRPr="001553FD" w:rsidRDefault="00627DBC" w:rsidP="00627DBC">
            <w:pPr>
              <w:spacing w:after="0"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kern w:val="0"/>
                <w14:ligatures w14:val="none"/>
              </w:rPr>
              <w:t>0.044</w:t>
            </w:r>
          </w:p>
        </w:tc>
        <w:tc>
          <w:tcPr>
            <w:tcW w:w="0" w:type="auto"/>
            <w:vAlign w:val="center"/>
            <w:hideMark/>
          </w:tcPr>
          <w:p w14:paraId="24ED1137" w14:textId="77777777" w:rsidR="00627DBC" w:rsidRPr="001553FD" w:rsidRDefault="00627DBC" w:rsidP="00627DBC">
            <w:pPr>
              <w:spacing w:after="0"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b/>
                <w:bCs/>
                <w:kern w:val="0"/>
                <w14:ligatures w14:val="none"/>
              </w:rPr>
              <w:t>Boundary irregularity:</w:t>
            </w:r>
            <w:r w:rsidRPr="001553FD">
              <w:rPr>
                <w:rFonts w:asciiTheme="majorBidi" w:eastAsia="Times New Roman" w:hAnsiTheme="majorBidi" w:cstheme="majorBidi"/>
                <w:kern w:val="0"/>
                <w14:ligatures w14:val="none"/>
              </w:rPr>
              <w:t xml:space="preserve"> Low solidity (object area &lt;&lt; convex hull area) indicates irregular, convoluted boundaries. Malignant masses infiltrate surrounding tissue creating irregular perimeters; benign masses well-circumscribed (high solidity).</w:t>
            </w:r>
          </w:p>
        </w:tc>
      </w:tr>
      <w:tr w:rsidR="00627DBC" w:rsidRPr="001553FD" w14:paraId="7FE46477" w14:textId="77777777">
        <w:trPr>
          <w:tblCellSpacing w:w="15" w:type="dxa"/>
        </w:trPr>
        <w:tc>
          <w:tcPr>
            <w:tcW w:w="0" w:type="auto"/>
            <w:vAlign w:val="center"/>
            <w:hideMark/>
          </w:tcPr>
          <w:p w14:paraId="417CB12D" w14:textId="77777777" w:rsidR="00627DBC" w:rsidRPr="001553FD" w:rsidRDefault="00627DBC" w:rsidP="00627DBC">
            <w:pPr>
              <w:spacing w:after="0"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kern w:val="0"/>
                <w14:ligatures w14:val="none"/>
              </w:rPr>
              <w:t>9</w:t>
            </w:r>
          </w:p>
        </w:tc>
        <w:tc>
          <w:tcPr>
            <w:tcW w:w="0" w:type="auto"/>
            <w:vAlign w:val="center"/>
            <w:hideMark/>
          </w:tcPr>
          <w:p w14:paraId="67A5D30D" w14:textId="77777777" w:rsidR="00627DBC" w:rsidRPr="001553FD" w:rsidRDefault="00627DBC" w:rsidP="00627DBC">
            <w:pPr>
              <w:spacing w:after="0"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kern w:val="0"/>
                <w14:ligatures w14:val="none"/>
              </w:rPr>
              <w:t>LBP uniform_23</w:t>
            </w:r>
          </w:p>
        </w:tc>
        <w:tc>
          <w:tcPr>
            <w:tcW w:w="0" w:type="auto"/>
            <w:vAlign w:val="center"/>
            <w:hideMark/>
          </w:tcPr>
          <w:p w14:paraId="5F9E9368" w14:textId="77777777" w:rsidR="00627DBC" w:rsidRPr="001553FD" w:rsidRDefault="00627DBC" w:rsidP="00627DBC">
            <w:pPr>
              <w:spacing w:after="0"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kern w:val="0"/>
                <w14:ligatures w14:val="none"/>
              </w:rPr>
              <w:t>0.041</w:t>
            </w:r>
          </w:p>
        </w:tc>
        <w:tc>
          <w:tcPr>
            <w:tcW w:w="0" w:type="auto"/>
            <w:vAlign w:val="center"/>
            <w:hideMark/>
          </w:tcPr>
          <w:p w14:paraId="6189D605" w14:textId="77777777" w:rsidR="00627DBC" w:rsidRPr="001553FD" w:rsidRDefault="00627DBC" w:rsidP="00627DBC">
            <w:pPr>
              <w:spacing w:after="0"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b/>
                <w:bCs/>
                <w:kern w:val="0"/>
                <w14:ligatures w14:val="none"/>
              </w:rPr>
              <w:t>Chromatin texture pattern:</w:t>
            </w:r>
            <w:r w:rsidRPr="001553FD">
              <w:rPr>
                <w:rFonts w:asciiTheme="majorBidi" w:eastAsia="Times New Roman" w:hAnsiTheme="majorBidi" w:cstheme="majorBidi"/>
                <w:kern w:val="0"/>
                <w14:ligatures w14:val="none"/>
              </w:rPr>
              <w:t xml:space="preserve"> This specific LBP pattern corresponds to particular local intensity configurations. Different frequencies of LBP patterns between benign (coarse chromatin) and malignant (fine, dense chromatin) provide discriminative power.</w:t>
            </w:r>
          </w:p>
        </w:tc>
      </w:tr>
      <w:tr w:rsidR="00627DBC" w:rsidRPr="001553FD" w14:paraId="7E31E6A1" w14:textId="77777777">
        <w:trPr>
          <w:tblCellSpacing w:w="15" w:type="dxa"/>
        </w:trPr>
        <w:tc>
          <w:tcPr>
            <w:tcW w:w="0" w:type="auto"/>
            <w:vAlign w:val="center"/>
            <w:hideMark/>
          </w:tcPr>
          <w:p w14:paraId="77EF2396" w14:textId="77777777" w:rsidR="00627DBC" w:rsidRPr="001553FD" w:rsidRDefault="00627DBC" w:rsidP="00627DBC">
            <w:pPr>
              <w:spacing w:after="0"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kern w:val="0"/>
                <w14:ligatures w14:val="none"/>
              </w:rPr>
              <w:t>10</w:t>
            </w:r>
          </w:p>
        </w:tc>
        <w:tc>
          <w:tcPr>
            <w:tcW w:w="0" w:type="auto"/>
            <w:vAlign w:val="center"/>
            <w:hideMark/>
          </w:tcPr>
          <w:p w14:paraId="2C352329" w14:textId="77777777" w:rsidR="00627DBC" w:rsidRPr="001553FD" w:rsidRDefault="00627DBC" w:rsidP="00627DBC">
            <w:pPr>
              <w:spacing w:after="0"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kern w:val="0"/>
                <w14:ligatures w14:val="none"/>
              </w:rPr>
              <w:t>GLCM Homogeneity</w:t>
            </w:r>
          </w:p>
        </w:tc>
        <w:tc>
          <w:tcPr>
            <w:tcW w:w="0" w:type="auto"/>
            <w:vAlign w:val="center"/>
            <w:hideMark/>
          </w:tcPr>
          <w:p w14:paraId="0D92A481" w14:textId="77777777" w:rsidR="00627DBC" w:rsidRPr="001553FD" w:rsidRDefault="00627DBC" w:rsidP="00627DBC">
            <w:pPr>
              <w:spacing w:after="0"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kern w:val="0"/>
                <w14:ligatures w14:val="none"/>
              </w:rPr>
              <w:t>0.039</w:t>
            </w:r>
          </w:p>
        </w:tc>
        <w:tc>
          <w:tcPr>
            <w:tcW w:w="0" w:type="auto"/>
            <w:vAlign w:val="center"/>
            <w:hideMark/>
          </w:tcPr>
          <w:p w14:paraId="4DBD9CB7" w14:textId="77777777" w:rsidR="00627DBC" w:rsidRPr="001553FD" w:rsidRDefault="00627DBC" w:rsidP="00627DBC">
            <w:pPr>
              <w:spacing w:after="0"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b/>
                <w:bCs/>
                <w:kern w:val="0"/>
                <w14:ligatures w14:val="none"/>
              </w:rPr>
              <w:t>Spatial uniformity:</w:t>
            </w:r>
            <w:r w:rsidRPr="001553FD">
              <w:rPr>
                <w:rFonts w:asciiTheme="majorBidi" w:eastAsia="Times New Roman" w:hAnsiTheme="majorBidi" w:cstheme="majorBidi"/>
                <w:kern w:val="0"/>
                <w14:ligatures w14:val="none"/>
              </w:rPr>
              <w:t xml:space="preserve"> Low homogeneity indicates pixels dissimilar from neighbors—disrupted tissue architecture. Malignant tissue loses normal ductal organization creating low homogeneity; benign ducts/lobules show repetitive structure (high homogeneity).</w:t>
            </w:r>
          </w:p>
        </w:tc>
      </w:tr>
      <w:tr w:rsidR="00627DBC" w:rsidRPr="001553FD" w14:paraId="4D971DA9" w14:textId="77777777">
        <w:trPr>
          <w:tblCellSpacing w:w="15" w:type="dxa"/>
        </w:trPr>
        <w:tc>
          <w:tcPr>
            <w:tcW w:w="0" w:type="auto"/>
            <w:vAlign w:val="center"/>
            <w:hideMark/>
          </w:tcPr>
          <w:p w14:paraId="5B6999A2" w14:textId="77777777" w:rsidR="00627DBC" w:rsidRPr="001553FD" w:rsidRDefault="00627DBC" w:rsidP="00627DBC">
            <w:pPr>
              <w:spacing w:after="0"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kern w:val="0"/>
                <w14:ligatures w14:val="none"/>
              </w:rPr>
              <w:t>11</w:t>
            </w:r>
          </w:p>
        </w:tc>
        <w:tc>
          <w:tcPr>
            <w:tcW w:w="0" w:type="auto"/>
            <w:vAlign w:val="center"/>
            <w:hideMark/>
          </w:tcPr>
          <w:p w14:paraId="7D37D276" w14:textId="77777777" w:rsidR="00627DBC" w:rsidRPr="001553FD" w:rsidRDefault="00627DBC" w:rsidP="00627DBC">
            <w:pPr>
              <w:spacing w:after="0"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kern w:val="0"/>
                <w14:ligatures w14:val="none"/>
              </w:rPr>
              <w:t>Gabor λ=2, θ=90°</w:t>
            </w:r>
          </w:p>
        </w:tc>
        <w:tc>
          <w:tcPr>
            <w:tcW w:w="0" w:type="auto"/>
            <w:vAlign w:val="center"/>
            <w:hideMark/>
          </w:tcPr>
          <w:p w14:paraId="6191E74F" w14:textId="77777777" w:rsidR="00627DBC" w:rsidRPr="001553FD" w:rsidRDefault="00627DBC" w:rsidP="00627DBC">
            <w:pPr>
              <w:spacing w:after="0"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kern w:val="0"/>
                <w14:ligatures w14:val="none"/>
              </w:rPr>
              <w:t>0.037</w:t>
            </w:r>
          </w:p>
        </w:tc>
        <w:tc>
          <w:tcPr>
            <w:tcW w:w="0" w:type="auto"/>
            <w:vAlign w:val="center"/>
            <w:hideMark/>
          </w:tcPr>
          <w:p w14:paraId="3563B803" w14:textId="77777777" w:rsidR="00627DBC" w:rsidRPr="001553FD" w:rsidRDefault="00627DBC" w:rsidP="00627DBC">
            <w:pPr>
              <w:spacing w:after="0"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b/>
                <w:bCs/>
                <w:kern w:val="0"/>
                <w14:ligatures w14:val="none"/>
              </w:rPr>
              <w:t>Fine-scale vertical texture:</w:t>
            </w:r>
            <w:r w:rsidRPr="001553FD">
              <w:rPr>
                <w:rFonts w:asciiTheme="majorBidi" w:eastAsia="Times New Roman" w:hAnsiTheme="majorBidi" w:cstheme="majorBidi"/>
                <w:kern w:val="0"/>
                <w14:ligatures w14:val="none"/>
              </w:rPr>
              <w:t xml:space="preserve"> Captures fine chromatin granularity and nuclear membrane details at small scale. Malignant cells with condensed, irregular chromatin show distinct responses vs. benign cells with coarser chromatin.</w:t>
            </w:r>
          </w:p>
        </w:tc>
      </w:tr>
      <w:tr w:rsidR="00627DBC" w:rsidRPr="001553FD" w14:paraId="4A6C936A" w14:textId="77777777">
        <w:trPr>
          <w:tblCellSpacing w:w="15" w:type="dxa"/>
        </w:trPr>
        <w:tc>
          <w:tcPr>
            <w:tcW w:w="0" w:type="auto"/>
            <w:vAlign w:val="center"/>
            <w:hideMark/>
          </w:tcPr>
          <w:p w14:paraId="3959BCAE" w14:textId="77777777" w:rsidR="00627DBC" w:rsidRPr="001553FD" w:rsidRDefault="00627DBC" w:rsidP="00627DBC">
            <w:pPr>
              <w:spacing w:after="0"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kern w:val="0"/>
                <w14:ligatures w14:val="none"/>
              </w:rPr>
              <w:t>12</w:t>
            </w:r>
          </w:p>
        </w:tc>
        <w:tc>
          <w:tcPr>
            <w:tcW w:w="0" w:type="auto"/>
            <w:vAlign w:val="center"/>
            <w:hideMark/>
          </w:tcPr>
          <w:p w14:paraId="42A82259" w14:textId="77777777" w:rsidR="00627DBC" w:rsidRPr="001553FD" w:rsidRDefault="00627DBC" w:rsidP="00627DBC">
            <w:pPr>
              <w:spacing w:after="0"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kern w:val="0"/>
                <w14:ligatures w14:val="none"/>
              </w:rPr>
              <w:t>Intensity Skewness</w:t>
            </w:r>
          </w:p>
        </w:tc>
        <w:tc>
          <w:tcPr>
            <w:tcW w:w="0" w:type="auto"/>
            <w:vAlign w:val="center"/>
            <w:hideMark/>
          </w:tcPr>
          <w:p w14:paraId="473A8095" w14:textId="77777777" w:rsidR="00627DBC" w:rsidRPr="001553FD" w:rsidRDefault="00627DBC" w:rsidP="00627DBC">
            <w:pPr>
              <w:spacing w:after="0"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kern w:val="0"/>
                <w14:ligatures w14:val="none"/>
              </w:rPr>
              <w:t>0.035</w:t>
            </w:r>
          </w:p>
        </w:tc>
        <w:tc>
          <w:tcPr>
            <w:tcW w:w="0" w:type="auto"/>
            <w:vAlign w:val="center"/>
            <w:hideMark/>
          </w:tcPr>
          <w:p w14:paraId="2A639C36" w14:textId="77777777" w:rsidR="00627DBC" w:rsidRPr="001553FD" w:rsidRDefault="00627DBC" w:rsidP="00627DBC">
            <w:pPr>
              <w:spacing w:after="0"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b/>
                <w:bCs/>
                <w:kern w:val="0"/>
                <w14:ligatures w14:val="none"/>
              </w:rPr>
              <w:t>Distribution asymmetry:</w:t>
            </w:r>
            <w:r w:rsidRPr="001553FD">
              <w:rPr>
                <w:rFonts w:asciiTheme="majorBidi" w:eastAsia="Times New Roman" w:hAnsiTheme="majorBidi" w:cstheme="majorBidi"/>
                <w:kern w:val="0"/>
                <w14:ligatures w14:val="none"/>
              </w:rPr>
              <w:t xml:space="preserve"> Negative skewness (left tail) indicates more dark pixels relative to symmetric distribution. Nuclei-rich malignant tissue skews toward darker intensities; benign tissue more balanced distribution.</w:t>
            </w:r>
          </w:p>
        </w:tc>
      </w:tr>
      <w:tr w:rsidR="00627DBC" w:rsidRPr="001553FD" w14:paraId="5C906099" w14:textId="77777777">
        <w:trPr>
          <w:tblCellSpacing w:w="15" w:type="dxa"/>
        </w:trPr>
        <w:tc>
          <w:tcPr>
            <w:tcW w:w="0" w:type="auto"/>
            <w:vAlign w:val="center"/>
            <w:hideMark/>
          </w:tcPr>
          <w:p w14:paraId="42603481" w14:textId="77777777" w:rsidR="00627DBC" w:rsidRPr="001553FD" w:rsidRDefault="00627DBC" w:rsidP="00627DBC">
            <w:pPr>
              <w:spacing w:after="0"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kern w:val="0"/>
                <w14:ligatures w14:val="none"/>
              </w:rPr>
              <w:t>13</w:t>
            </w:r>
          </w:p>
        </w:tc>
        <w:tc>
          <w:tcPr>
            <w:tcW w:w="0" w:type="auto"/>
            <w:vAlign w:val="center"/>
            <w:hideMark/>
          </w:tcPr>
          <w:p w14:paraId="7FCB2162" w14:textId="77777777" w:rsidR="00627DBC" w:rsidRPr="001553FD" w:rsidRDefault="00627DBC" w:rsidP="00627DBC">
            <w:pPr>
              <w:spacing w:after="0"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kern w:val="0"/>
                <w14:ligatures w14:val="none"/>
              </w:rPr>
              <w:t>Edge Density (Canny)</w:t>
            </w:r>
          </w:p>
        </w:tc>
        <w:tc>
          <w:tcPr>
            <w:tcW w:w="0" w:type="auto"/>
            <w:vAlign w:val="center"/>
            <w:hideMark/>
          </w:tcPr>
          <w:p w14:paraId="2ECCBBB7" w14:textId="77777777" w:rsidR="00627DBC" w:rsidRPr="001553FD" w:rsidRDefault="00627DBC" w:rsidP="00627DBC">
            <w:pPr>
              <w:spacing w:after="0"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kern w:val="0"/>
                <w14:ligatures w14:val="none"/>
              </w:rPr>
              <w:t>0.033</w:t>
            </w:r>
          </w:p>
        </w:tc>
        <w:tc>
          <w:tcPr>
            <w:tcW w:w="0" w:type="auto"/>
            <w:vAlign w:val="center"/>
            <w:hideMark/>
          </w:tcPr>
          <w:p w14:paraId="7F4A32EB" w14:textId="77777777" w:rsidR="00627DBC" w:rsidRPr="001553FD" w:rsidRDefault="00627DBC" w:rsidP="00627DBC">
            <w:pPr>
              <w:spacing w:after="0"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b/>
                <w:bCs/>
                <w:kern w:val="0"/>
                <w14:ligatures w14:val="none"/>
              </w:rPr>
              <w:t>Structural complexity:</w:t>
            </w:r>
            <w:r w:rsidRPr="001553FD">
              <w:rPr>
                <w:rFonts w:asciiTheme="majorBidi" w:eastAsia="Times New Roman" w:hAnsiTheme="majorBidi" w:cstheme="majorBidi"/>
                <w:kern w:val="0"/>
                <w14:ligatures w14:val="none"/>
              </w:rPr>
              <w:t xml:space="preserve"> Higher edge density indicates complex boundaries—more cells, irregular shapes, loss of smooth glandular contours. Malignant tissue more complex; benign tissue has simpler, organized structures.</w:t>
            </w:r>
          </w:p>
        </w:tc>
      </w:tr>
      <w:tr w:rsidR="00627DBC" w:rsidRPr="001553FD" w14:paraId="1BA8870D" w14:textId="77777777">
        <w:trPr>
          <w:tblCellSpacing w:w="15" w:type="dxa"/>
        </w:trPr>
        <w:tc>
          <w:tcPr>
            <w:tcW w:w="0" w:type="auto"/>
            <w:vAlign w:val="center"/>
            <w:hideMark/>
          </w:tcPr>
          <w:p w14:paraId="29D6B7E8" w14:textId="77777777" w:rsidR="00627DBC" w:rsidRPr="001553FD" w:rsidRDefault="00627DBC" w:rsidP="00627DBC">
            <w:pPr>
              <w:spacing w:after="0"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kern w:val="0"/>
                <w14:ligatures w14:val="none"/>
              </w:rPr>
              <w:t>14</w:t>
            </w:r>
          </w:p>
        </w:tc>
        <w:tc>
          <w:tcPr>
            <w:tcW w:w="0" w:type="auto"/>
            <w:vAlign w:val="center"/>
            <w:hideMark/>
          </w:tcPr>
          <w:p w14:paraId="2D5A0F75" w14:textId="77777777" w:rsidR="00627DBC" w:rsidRPr="001553FD" w:rsidRDefault="00627DBC" w:rsidP="00627DBC">
            <w:pPr>
              <w:spacing w:after="0"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kern w:val="0"/>
                <w14:ligatures w14:val="none"/>
              </w:rPr>
              <w:t>Corner Count (Harris)</w:t>
            </w:r>
          </w:p>
        </w:tc>
        <w:tc>
          <w:tcPr>
            <w:tcW w:w="0" w:type="auto"/>
            <w:vAlign w:val="center"/>
            <w:hideMark/>
          </w:tcPr>
          <w:p w14:paraId="730FBC9D" w14:textId="77777777" w:rsidR="00627DBC" w:rsidRPr="001553FD" w:rsidRDefault="00627DBC" w:rsidP="00627DBC">
            <w:pPr>
              <w:spacing w:after="0"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kern w:val="0"/>
                <w14:ligatures w14:val="none"/>
              </w:rPr>
              <w:t>0.031</w:t>
            </w:r>
          </w:p>
        </w:tc>
        <w:tc>
          <w:tcPr>
            <w:tcW w:w="0" w:type="auto"/>
            <w:vAlign w:val="center"/>
            <w:hideMark/>
          </w:tcPr>
          <w:p w14:paraId="3DC3CD52" w14:textId="77777777" w:rsidR="00627DBC" w:rsidRPr="001553FD" w:rsidRDefault="00627DBC" w:rsidP="00627DBC">
            <w:pPr>
              <w:spacing w:after="0"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b/>
                <w:bCs/>
                <w:kern w:val="0"/>
                <w14:ligatures w14:val="none"/>
              </w:rPr>
              <w:t>Angular features:</w:t>
            </w:r>
            <w:r w:rsidRPr="001553FD">
              <w:rPr>
                <w:rFonts w:asciiTheme="majorBidi" w:eastAsia="Times New Roman" w:hAnsiTheme="majorBidi" w:cstheme="majorBidi"/>
                <w:kern w:val="0"/>
                <w14:ligatures w14:val="none"/>
              </w:rPr>
              <w:t xml:space="preserve"> More corners indicate irregular nuclear/cellular shapes with sharp boundaries. Malignant cells have angular, pleomorphic nuclei creating corners; benign cells rounder, fewer corners.</w:t>
            </w:r>
          </w:p>
        </w:tc>
      </w:tr>
      <w:tr w:rsidR="00627DBC" w:rsidRPr="001553FD" w14:paraId="2EDDED00" w14:textId="77777777">
        <w:trPr>
          <w:tblCellSpacing w:w="15" w:type="dxa"/>
        </w:trPr>
        <w:tc>
          <w:tcPr>
            <w:tcW w:w="0" w:type="auto"/>
            <w:vAlign w:val="center"/>
            <w:hideMark/>
          </w:tcPr>
          <w:p w14:paraId="2B51C368" w14:textId="77777777" w:rsidR="00627DBC" w:rsidRPr="001553FD" w:rsidRDefault="00627DBC" w:rsidP="00627DBC">
            <w:pPr>
              <w:spacing w:after="0"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kern w:val="0"/>
                <w14:ligatures w14:val="none"/>
              </w:rPr>
              <w:t>15</w:t>
            </w:r>
          </w:p>
        </w:tc>
        <w:tc>
          <w:tcPr>
            <w:tcW w:w="0" w:type="auto"/>
            <w:vAlign w:val="center"/>
            <w:hideMark/>
          </w:tcPr>
          <w:p w14:paraId="7AC243C5" w14:textId="77777777" w:rsidR="00627DBC" w:rsidRPr="001553FD" w:rsidRDefault="00627DBC" w:rsidP="00627DBC">
            <w:pPr>
              <w:spacing w:after="0"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kern w:val="0"/>
                <w14:ligatures w14:val="none"/>
              </w:rPr>
              <w:t>GLCM Correlation</w:t>
            </w:r>
          </w:p>
        </w:tc>
        <w:tc>
          <w:tcPr>
            <w:tcW w:w="0" w:type="auto"/>
            <w:vAlign w:val="center"/>
            <w:hideMark/>
          </w:tcPr>
          <w:p w14:paraId="09AED85A" w14:textId="77777777" w:rsidR="00627DBC" w:rsidRPr="001553FD" w:rsidRDefault="00627DBC" w:rsidP="00627DBC">
            <w:pPr>
              <w:spacing w:after="0"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kern w:val="0"/>
                <w14:ligatures w14:val="none"/>
              </w:rPr>
              <w:t>0.029</w:t>
            </w:r>
          </w:p>
        </w:tc>
        <w:tc>
          <w:tcPr>
            <w:tcW w:w="0" w:type="auto"/>
            <w:vAlign w:val="center"/>
            <w:hideMark/>
          </w:tcPr>
          <w:p w14:paraId="13AEAADF" w14:textId="77777777" w:rsidR="00627DBC" w:rsidRPr="001553FD" w:rsidRDefault="00627DBC" w:rsidP="00627DBC">
            <w:pPr>
              <w:spacing w:after="0"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b/>
                <w:bCs/>
                <w:kern w:val="0"/>
                <w14:ligatures w14:val="none"/>
              </w:rPr>
              <w:t>Linear gray-level dependency:</w:t>
            </w:r>
            <w:r w:rsidRPr="001553FD">
              <w:rPr>
                <w:rFonts w:asciiTheme="majorBidi" w:eastAsia="Times New Roman" w:hAnsiTheme="majorBidi" w:cstheme="majorBidi"/>
                <w:kern w:val="0"/>
                <w14:ligatures w14:val="none"/>
              </w:rPr>
              <w:t xml:space="preserve"> Low correlation indicates disrupted spatial relationships between pixels. Normal tissue architecture creates predictable pixel relationships; malignant disruption reduces correlation.</w:t>
            </w:r>
          </w:p>
        </w:tc>
      </w:tr>
      <w:tr w:rsidR="00627DBC" w:rsidRPr="001553FD" w14:paraId="3E4C3A1A" w14:textId="77777777">
        <w:trPr>
          <w:tblCellSpacing w:w="15" w:type="dxa"/>
        </w:trPr>
        <w:tc>
          <w:tcPr>
            <w:tcW w:w="0" w:type="auto"/>
            <w:vAlign w:val="center"/>
            <w:hideMark/>
          </w:tcPr>
          <w:p w14:paraId="12D9F77D" w14:textId="77777777" w:rsidR="00627DBC" w:rsidRPr="001553FD" w:rsidRDefault="00627DBC" w:rsidP="00627DBC">
            <w:pPr>
              <w:spacing w:after="0"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kern w:val="0"/>
                <w14:ligatures w14:val="none"/>
              </w:rPr>
              <w:t>16</w:t>
            </w:r>
          </w:p>
        </w:tc>
        <w:tc>
          <w:tcPr>
            <w:tcW w:w="0" w:type="auto"/>
            <w:vAlign w:val="center"/>
            <w:hideMark/>
          </w:tcPr>
          <w:p w14:paraId="4EF82BC2" w14:textId="77777777" w:rsidR="00627DBC" w:rsidRPr="001553FD" w:rsidRDefault="00627DBC" w:rsidP="00627DBC">
            <w:pPr>
              <w:spacing w:after="0"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kern w:val="0"/>
                <w14:ligatures w14:val="none"/>
              </w:rPr>
              <w:t>Gabor λ=8, θ=45°</w:t>
            </w:r>
          </w:p>
        </w:tc>
        <w:tc>
          <w:tcPr>
            <w:tcW w:w="0" w:type="auto"/>
            <w:vAlign w:val="center"/>
            <w:hideMark/>
          </w:tcPr>
          <w:p w14:paraId="21B397E8" w14:textId="77777777" w:rsidR="00627DBC" w:rsidRPr="001553FD" w:rsidRDefault="00627DBC" w:rsidP="00627DBC">
            <w:pPr>
              <w:spacing w:after="0"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kern w:val="0"/>
                <w14:ligatures w14:val="none"/>
              </w:rPr>
              <w:t>0.027</w:t>
            </w:r>
          </w:p>
        </w:tc>
        <w:tc>
          <w:tcPr>
            <w:tcW w:w="0" w:type="auto"/>
            <w:vAlign w:val="center"/>
            <w:hideMark/>
          </w:tcPr>
          <w:p w14:paraId="01D75E60" w14:textId="77777777" w:rsidR="00627DBC" w:rsidRPr="001553FD" w:rsidRDefault="00627DBC" w:rsidP="00627DBC">
            <w:pPr>
              <w:spacing w:after="0"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b/>
                <w:bCs/>
                <w:kern w:val="0"/>
                <w14:ligatures w14:val="none"/>
              </w:rPr>
              <w:t>Coarse-scale diagonal organization:</w:t>
            </w:r>
            <w:r w:rsidRPr="001553FD">
              <w:rPr>
                <w:rFonts w:asciiTheme="majorBidi" w:eastAsia="Times New Roman" w:hAnsiTheme="majorBidi" w:cstheme="majorBidi"/>
                <w:kern w:val="0"/>
                <w14:ligatures w14:val="none"/>
              </w:rPr>
              <w:t xml:space="preserve"> Captures broader tissue architecture patterns. Normal glandular structures show organized patterns at this scale; malignant invasion disrupts these creating abnormal responses.</w:t>
            </w:r>
          </w:p>
        </w:tc>
      </w:tr>
      <w:tr w:rsidR="00627DBC" w:rsidRPr="001553FD" w14:paraId="5DF64361" w14:textId="77777777">
        <w:trPr>
          <w:tblCellSpacing w:w="15" w:type="dxa"/>
        </w:trPr>
        <w:tc>
          <w:tcPr>
            <w:tcW w:w="0" w:type="auto"/>
            <w:vAlign w:val="center"/>
            <w:hideMark/>
          </w:tcPr>
          <w:p w14:paraId="0D5DDE41" w14:textId="77777777" w:rsidR="00627DBC" w:rsidRPr="001553FD" w:rsidRDefault="00627DBC" w:rsidP="00627DBC">
            <w:pPr>
              <w:spacing w:after="0"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kern w:val="0"/>
                <w14:ligatures w14:val="none"/>
              </w:rPr>
              <w:t>17</w:t>
            </w:r>
          </w:p>
        </w:tc>
        <w:tc>
          <w:tcPr>
            <w:tcW w:w="0" w:type="auto"/>
            <w:vAlign w:val="center"/>
            <w:hideMark/>
          </w:tcPr>
          <w:p w14:paraId="65240FD2" w14:textId="77777777" w:rsidR="00627DBC" w:rsidRPr="001553FD" w:rsidRDefault="00627DBC" w:rsidP="00627DBC">
            <w:pPr>
              <w:spacing w:after="0"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kern w:val="0"/>
                <w14:ligatures w14:val="none"/>
              </w:rPr>
              <w:t>HOG bin_8 (157.5° orientation)</w:t>
            </w:r>
          </w:p>
        </w:tc>
        <w:tc>
          <w:tcPr>
            <w:tcW w:w="0" w:type="auto"/>
            <w:vAlign w:val="center"/>
            <w:hideMark/>
          </w:tcPr>
          <w:p w14:paraId="337FCB93" w14:textId="77777777" w:rsidR="00627DBC" w:rsidRPr="001553FD" w:rsidRDefault="00627DBC" w:rsidP="00627DBC">
            <w:pPr>
              <w:spacing w:after="0"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kern w:val="0"/>
                <w14:ligatures w14:val="none"/>
              </w:rPr>
              <w:t>0.025</w:t>
            </w:r>
          </w:p>
        </w:tc>
        <w:tc>
          <w:tcPr>
            <w:tcW w:w="0" w:type="auto"/>
            <w:vAlign w:val="center"/>
            <w:hideMark/>
          </w:tcPr>
          <w:p w14:paraId="48B1898A" w14:textId="77777777" w:rsidR="00627DBC" w:rsidRPr="001553FD" w:rsidRDefault="00627DBC" w:rsidP="00627DBC">
            <w:pPr>
              <w:spacing w:after="0"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b/>
                <w:bCs/>
                <w:kern w:val="0"/>
                <w14:ligatures w14:val="none"/>
              </w:rPr>
              <w:t>Diagonal boundary orientations:</w:t>
            </w:r>
            <w:r w:rsidRPr="001553FD">
              <w:rPr>
                <w:rFonts w:asciiTheme="majorBidi" w:eastAsia="Times New Roman" w:hAnsiTheme="majorBidi" w:cstheme="majorBidi"/>
                <w:kern w:val="0"/>
                <w14:ligatures w14:val="none"/>
              </w:rPr>
              <w:t xml:space="preserve"> Irregular nuclear shapes create diverse gradient orientations. </w:t>
            </w:r>
            <w:r w:rsidRPr="001553FD">
              <w:rPr>
                <w:rFonts w:asciiTheme="majorBidi" w:eastAsia="Times New Roman" w:hAnsiTheme="majorBidi" w:cstheme="majorBidi"/>
                <w:kern w:val="0"/>
                <w14:ligatures w14:val="none"/>
              </w:rPr>
              <w:lastRenderedPageBreak/>
              <w:t>Complementary to bin_4, capturing different orientation angles diagnostic of shape irregularity.</w:t>
            </w:r>
          </w:p>
        </w:tc>
      </w:tr>
      <w:tr w:rsidR="00627DBC" w:rsidRPr="001553FD" w14:paraId="12049F81" w14:textId="77777777">
        <w:trPr>
          <w:tblCellSpacing w:w="15" w:type="dxa"/>
        </w:trPr>
        <w:tc>
          <w:tcPr>
            <w:tcW w:w="0" w:type="auto"/>
            <w:vAlign w:val="center"/>
            <w:hideMark/>
          </w:tcPr>
          <w:p w14:paraId="4B83CEAF" w14:textId="77777777" w:rsidR="00627DBC" w:rsidRPr="001553FD" w:rsidRDefault="00627DBC" w:rsidP="00627DBC">
            <w:pPr>
              <w:spacing w:after="0"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kern w:val="0"/>
                <w14:ligatures w14:val="none"/>
              </w:rPr>
              <w:lastRenderedPageBreak/>
              <w:t>18</w:t>
            </w:r>
          </w:p>
        </w:tc>
        <w:tc>
          <w:tcPr>
            <w:tcW w:w="0" w:type="auto"/>
            <w:vAlign w:val="center"/>
            <w:hideMark/>
          </w:tcPr>
          <w:p w14:paraId="1A9CDF60" w14:textId="77777777" w:rsidR="00627DBC" w:rsidRPr="001553FD" w:rsidRDefault="00627DBC" w:rsidP="00627DBC">
            <w:pPr>
              <w:spacing w:after="0"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kern w:val="0"/>
                <w14:ligatures w14:val="none"/>
              </w:rPr>
              <w:t>LBP uniform_47</w:t>
            </w:r>
          </w:p>
        </w:tc>
        <w:tc>
          <w:tcPr>
            <w:tcW w:w="0" w:type="auto"/>
            <w:vAlign w:val="center"/>
            <w:hideMark/>
          </w:tcPr>
          <w:p w14:paraId="0F322A83" w14:textId="77777777" w:rsidR="00627DBC" w:rsidRPr="001553FD" w:rsidRDefault="00627DBC" w:rsidP="00627DBC">
            <w:pPr>
              <w:spacing w:after="0"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kern w:val="0"/>
                <w14:ligatures w14:val="none"/>
              </w:rPr>
              <w:t>0.024</w:t>
            </w:r>
          </w:p>
        </w:tc>
        <w:tc>
          <w:tcPr>
            <w:tcW w:w="0" w:type="auto"/>
            <w:vAlign w:val="center"/>
            <w:hideMark/>
          </w:tcPr>
          <w:p w14:paraId="1295A5C1" w14:textId="77777777" w:rsidR="00627DBC" w:rsidRPr="001553FD" w:rsidRDefault="00627DBC" w:rsidP="00627DBC">
            <w:pPr>
              <w:spacing w:after="0"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b/>
                <w:bCs/>
                <w:kern w:val="0"/>
                <w14:ligatures w14:val="none"/>
              </w:rPr>
              <w:t>Alternative texture pattern:</w:t>
            </w:r>
            <w:r w:rsidRPr="001553FD">
              <w:rPr>
                <w:rFonts w:asciiTheme="majorBidi" w:eastAsia="Times New Roman" w:hAnsiTheme="majorBidi" w:cstheme="majorBidi"/>
                <w:kern w:val="0"/>
                <w14:ligatures w14:val="none"/>
              </w:rPr>
              <w:t xml:space="preserve"> Different LBP pattern encoding different local intensity configurations. The combination of multiple LBP patterns provides robust texture characterization.</w:t>
            </w:r>
          </w:p>
        </w:tc>
      </w:tr>
      <w:tr w:rsidR="00627DBC" w:rsidRPr="001553FD" w14:paraId="4AE4B72E" w14:textId="77777777">
        <w:trPr>
          <w:tblCellSpacing w:w="15" w:type="dxa"/>
        </w:trPr>
        <w:tc>
          <w:tcPr>
            <w:tcW w:w="0" w:type="auto"/>
            <w:vAlign w:val="center"/>
            <w:hideMark/>
          </w:tcPr>
          <w:p w14:paraId="5667C8CA" w14:textId="77777777" w:rsidR="00627DBC" w:rsidRPr="001553FD" w:rsidRDefault="00627DBC" w:rsidP="00627DBC">
            <w:pPr>
              <w:spacing w:after="0"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kern w:val="0"/>
                <w14:ligatures w14:val="none"/>
              </w:rPr>
              <w:t>19</w:t>
            </w:r>
          </w:p>
        </w:tc>
        <w:tc>
          <w:tcPr>
            <w:tcW w:w="0" w:type="auto"/>
            <w:vAlign w:val="center"/>
            <w:hideMark/>
          </w:tcPr>
          <w:p w14:paraId="668EDEAC" w14:textId="77777777" w:rsidR="00627DBC" w:rsidRPr="001553FD" w:rsidRDefault="00627DBC" w:rsidP="00627DBC">
            <w:pPr>
              <w:spacing w:after="0"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kern w:val="0"/>
                <w14:ligatures w14:val="none"/>
              </w:rPr>
              <w:t>Shape Area</w:t>
            </w:r>
          </w:p>
        </w:tc>
        <w:tc>
          <w:tcPr>
            <w:tcW w:w="0" w:type="auto"/>
            <w:vAlign w:val="center"/>
            <w:hideMark/>
          </w:tcPr>
          <w:p w14:paraId="12015EE7" w14:textId="77777777" w:rsidR="00627DBC" w:rsidRPr="001553FD" w:rsidRDefault="00627DBC" w:rsidP="00627DBC">
            <w:pPr>
              <w:spacing w:after="0"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kern w:val="0"/>
                <w14:ligatures w14:val="none"/>
              </w:rPr>
              <w:t>0.022</w:t>
            </w:r>
          </w:p>
        </w:tc>
        <w:tc>
          <w:tcPr>
            <w:tcW w:w="0" w:type="auto"/>
            <w:vAlign w:val="center"/>
            <w:hideMark/>
          </w:tcPr>
          <w:p w14:paraId="59A28567" w14:textId="77777777" w:rsidR="00627DBC" w:rsidRPr="001553FD" w:rsidRDefault="00627DBC" w:rsidP="00627DBC">
            <w:pPr>
              <w:spacing w:after="0"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b/>
                <w:bCs/>
                <w:kern w:val="0"/>
                <w14:ligatures w14:val="none"/>
              </w:rPr>
              <w:t>Lesion size:</w:t>
            </w:r>
            <w:r w:rsidRPr="001553FD">
              <w:rPr>
                <w:rFonts w:asciiTheme="majorBidi" w:eastAsia="Times New Roman" w:hAnsiTheme="majorBidi" w:cstheme="majorBidi"/>
                <w:kern w:val="0"/>
                <w14:ligatures w14:val="none"/>
              </w:rPr>
              <w:t xml:space="preserve"> While individual cell size varies, overall lesion area in the patch can differ. Some malignant subtypes (ductal carcinoma) create larger cellular regions than certain benign types.</w:t>
            </w:r>
          </w:p>
        </w:tc>
      </w:tr>
      <w:tr w:rsidR="00627DBC" w:rsidRPr="001553FD" w14:paraId="59541DFE" w14:textId="77777777">
        <w:trPr>
          <w:tblCellSpacing w:w="15" w:type="dxa"/>
        </w:trPr>
        <w:tc>
          <w:tcPr>
            <w:tcW w:w="0" w:type="auto"/>
            <w:vAlign w:val="center"/>
            <w:hideMark/>
          </w:tcPr>
          <w:p w14:paraId="435435BB" w14:textId="77777777" w:rsidR="00627DBC" w:rsidRPr="001553FD" w:rsidRDefault="00627DBC" w:rsidP="00627DBC">
            <w:pPr>
              <w:spacing w:after="0"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kern w:val="0"/>
                <w14:ligatures w14:val="none"/>
              </w:rPr>
              <w:t>20</w:t>
            </w:r>
          </w:p>
        </w:tc>
        <w:tc>
          <w:tcPr>
            <w:tcW w:w="0" w:type="auto"/>
            <w:vAlign w:val="center"/>
            <w:hideMark/>
          </w:tcPr>
          <w:p w14:paraId="109E0E7E" w14:textId="77777777" w:rsidR="00627DBC" w:rsidRPr="001553FD" w:rsidRDefault="00627DBC" w:rsidP="00627DBC">
            <w:pPr>
              <w:spacing w:after="0"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kern w:val="0"/>
                <w14:ligatures w14:val="none"/>
              </w:rPr>
              <w:t>Intensity 10th percentile</w:t>
            </w:r>
          </w:p>
        </w:tc>
        <w:tc>
          <w:tcPr>
            <w:tcW w:w="0" w:type="auto"/>
            <w:vAlign w:val="center"/>
            <w:hideMark/>
          </w:tcPr>
          <w:p w14:paraId="1A9EBD29" w14:textId="77777777" w:rsidR="00627DBC" w:rsidRPr="001553FD" w:rsidRDefault="00627DBC" w:rsidP="00627DBC">
            <w:pPr>
              <w:spacing w:after="0"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kern w:val="0"/>
                <w14:ligatures w14:val="none"/>
              </w:rPr>
              <w:t>0.021</w:t>
            </w:r>
          </w:p>
        </w:tc>
        <w:tc>
          <w:tcPr>
            <w:tcW w:w="0" w:type="auto"/>
            <w:vAlign w:val="center"/>
            <w:hideMark/>
          </w:tcPr>
          <w:p w14:paraId="56CB8903" w14:textId="77777777" w:rsidR="00627DBC" w:rsidRPr="001553FD" w:rsidRDefault="00627DBC" w:rsidP="00627DBC">
            <w:pPr>
              <w:spacing w:after="0"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b/>
                <w:bCs/>
                <w:kern w:val="0"/>
                <w14:ligatures w14:val="none"/>
              </w:rPr>
              <w:t>Darkest region characterization:</w:t>
            </w:r>
            <w:r w:rsidRPr="001553FD">
              <w:rPr>
                <w:rFonts w:asciiTheme="majorBidi" w:eastAsia="Times New Roman" w:hAnsiTheme="majorBidi" w:cstheme="majorBidi"/>
                <w:kern w:val="0"/>
                <w14:ligatures w14:val="none"/>
              </w:rPr>
              <w:t xml:space="preserve"> Lower 10th percentile indicates presence of very dark pixels (hyperchromatic nuclei). Even a few very dark nuclei indicate malignancy; this robust percentile captures them.</w:t>
            </w:r>
          </w:p>
        </w:tc>
      </w:tr>
    </w:tbl>
    <w:p w14:paraId="0B0F7451" w14:textId="77777777" w:rsidR="00627DBC" w:rsidRPr="001553FD" w:rsidRDefault="00627DBC" w:rsidP="00627DBC">
      <w:pPr>
        <w:spacing w:before="100" w:beforeAutospacing="1" w:after="100" w:afterAutospacing="1"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b/>
          <w:bCs/>
          <w:kern w:val="0"/>
          <w14:ligatures w14:val="none"/>
        </w:rPr>
        <w:t>Summary of feature importance patterns:</w:t>
      </w:r>
    </w:p>
    <w:p w14:paraId="6AEDEF23" w14:textId="77777777" w:rsidR="00627DBC" w:rsidRPr="001553FD" w:rsidRDefault="00627DBC" w:rsidP="00627DBC">
      <w:pPr>
        <w:numPr>
          <w:ilvl w:val="0"/>
          <w:numId w:val="123"/>
        </w:numPr>
        <w:spacing w:before="100" w:beforeAutospacing="1" w:after="100" w:afterAutospacing="1"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b/>
          <w:bCs/>
          <w:kern w:val="0"/>
          <w14:ligatures w14:val="none"/>
        </w:rPr>
        <w:t>GLCM dominates:</w:t>
      </w:r>
      <w:r w:rsidRPr="001553FD">
        <w:rPr>
          <w:rFonts w:asciiTheme="majorBidi" w:eastAsia="Times New Roman" w:hAnsiTheme="majorBidi" w:cstheme="majorBidi"/>
          <w:kern w:val="0"/>
          <w14:ligatures w14:val="none"/>
        </w:rPr>
        <w:t xml:space="preserve"> 4 of top 20 features are GLCM-derived (Entropy, Contrast, Homogeneity, Correlation), confirming that </w:t>
      </w:r>
      <w:r w:rsidRPr="001553FD">
        <w:rPr>
          <w:rFonts w:asciiTheme="majorBidi" w:eastAsia="Times New Roman" w:hAnsiTheme="majorBidi" w:cstheme="majorBidi"/>
          <w:b/>
          <w:bCs/>
          <w:kern w:val="0"/>
          <w14:ligatures w14:val="none"/>
        </w:rPr>
        <w:t>texture analysis is highly discriminative</w:t>
      </w:r>
      <w:r w:rsidRPr="001553FD">
        <w:rPr>
          <w:rFonts w:asciiTheme="majorBidi" w:eastAsia="Times New Roman" w:hAnsiTheme="majorBidi" w:cstheme="majorBidi"/>
          <w:kern w:val="0"/>
          <w14:ligatures w14:val="none"/>
        </w:rPr>
        <w:t xml:space="preserve"> for histopathology classification. The spatial relationships between pixel intensities captured by GLCM directly reflect tissue organization patterns that distinguish benign from malignant.</w:t>
      </w:r>
    </w:p>
    <w:p w14:paraId="44FBF5E5" w14:textId="77777777" w:rsidR="00627DBC" w:rsidRPr="001553FD" w:rsidRDefault="00627DBC" w:rsidP="00627DBC">
      <w:pPr>
        <w:numPr>
          <w:ilvl w:val="0"/>
          <w:numId w:val="123"/>
        </w:numPr>
        <w:spacing w:before="100" w:beforeAutospacing="1" w:after="100" w:afterAutospacing="1"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b/>
          <w:bCs/>
          <w:kern w:val="0"/>
          <w14:ligatures w14:val="none"/>
        </w:rPr>
        <w:t>Intensity features critical:</w:t>
      </w:r>
      <w:r w:rsidRPr="001553FD">
        <w:rPr>
          <w:rFonts w:asciiTheme="majorBidi" w:eastAsia="Times New Roman" w:hAnsiTheme="majorBidi" w:cstheme="majorBidi"/>
          <w:kern w:val="0"/>
          <w14:ligatures w14:val="none"/>
        </w:rPr>
        <w:t xml:space="preserve"> Mean, variance, and skewness all in top 20, validating that </w:t>
      </w:r>
      <w:r w:rsidRPr="001553FD">
        <w:rPr>
          <w:rFonts w:asciiTheme="majorBidi" w:eastAsia="Times New Roman" w:hAnsiTheme="majorBidi" w:cstheme="majorBidi"/>
          <w:b/>
          <w:bCs/>
          <w:kern w:val="0"/>
          <w14:ligatures w14:val="none"/>
        </w:rPr>
        <w:t>nuclear hyperchromatism</w:t>
      </w:r>
      <w:r w:rsidRPr="001553FD">
        <w:rPr>
          <w:rFonts w:asciiTheme="majorBidi" w:eastAsia="Times New Roman" w:hAnsiTheme="majorBidi" w:cstheme="majorBidi"/>
          <w:kern w:val="0"/>
          <w14:ligatures w14:val="none"/>
        </w:rPr>
        <w:t>—the most obvious visual feature to pathologists—is also computationally quantifiable and important.</w:t>
      </w:r>
    </w:p>
    <w:p w14:paraId="1115267D" w14:textId="77777777" w:rsidR="00627DBC" w:rsidRPr="001553FD" w:rsidRDefault="00627DBC" w:rsidP="00627DBC">
      <w:pPr>
        <w:numPr>
          <w:ilvl w:val="0"/>
          <w:numId w:val="123"/>
        </w:numPr>
        <w:spacing w:before="100" w:beforeAutospacing="1" w:after="100" w:afterAutospacing="1"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b/>
          <w:bCs/>
          <w:kern w:val="0"/>
          <w14:ligatures w14:val="none"/>
        </w:rPr>
        <w:t>Multi-scale information:</w:t>
      </w:r>
      <w:r w:rsidRPr="001553FD">
        <w:rPr>
          <w:rFonts w:asciiTheme="majorBidi" w:eastAsia="Times New Roman" w:hAnsiTheme="majorBidi" w:cstheme="majorBidi"/>
          <w:kern w:val="0"/>
          <w14:ligatures w14:val="none"/>
        </w:rPr>
        <w:t xml:space="preserve"> Gabor features at wavelengths 2, 4, and 8 pixels all present, indicating </w:t>
      </w:r>
      <w:r w:rsidRPr="001553FD">
        <w:rPr>
          <w:rFonts w:asciiTheme="majorBidi" w:eastAsia="Times New Roman" w:hAnsiTheme="majorBidi" w:cstheme="majorBidi"/>
          <w:b/>
          <w:bCs/>
          <w:kern w:val="0"/>
          <w14:ligatures w14:val="none"/>
        </w:rPr>
        <w:t>diagnostic patterns exist across multiple spatial scales</w:t>
      </w:r>
      <w:r w:rsidRPr="001553FD">
        <w:rPr>
          <w:rFonts w:asciiTheme="majorBidi" w:eastAsia="Times New Roman" w:hAnsiTheme="majorBidi" w:cstheme="majorBidi"/>
          <w:kern w:val="0"/>
          <w14:ligatures w14:val="none"/>
        </w:rPr>
        <w:t xml:space="preserve"> from fine chromatin (λ=2) to broad architecture (λ=8).</w:t>
      </w:r>
    </w:p>
    <w:p w14:paraId="73724A25" w14:textId="77777777" w:rsidR="00627DBC" w:rsidRPr="001553FD" w:rsidRDefault="00627DBC" w:rsidP="00627DBC">
      <w:pPr>
        <w:numPr>
          <w:ilvl w:val="0"/>
          <w:numId w:val="123"/>
        </w:numPr>
        <w:spacing w:before="100" w:beforeAutospacing="1" w:after="100" w:afterAutospacing="1"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b/>
          <w:bCs/>
          <w:kern w:val="0"/>
          <w14:ligatures w14:val="none"/>
        </w:rPr>
        <w:t>Shape matters:</w:t>
      </w:r>
      <w:r w:rsidRPr="001553FD">
        <w:rPr>
          <w:rFonts w:asciiTheme="majorBidi" w:eastAsia="Times New Roman" w:hAnsiTheme="majorBidi" w:cstheme="majorBidi"/>
          <w:kern w:val="0"/>
          <w14:ligatures w14:val="none"/>
        </w:rPr>
        <w:t xml:space="preserve"> Eccentricity, solidity, and area capture </w:t>
      </w:r>
      <w:r w:rsidRPr="001553FD">
        <w:rPr>
          <w:rFonts w:asciiTheme="majorBidi" w:eastAsia="Times New Roman" w:hAnsiTheme="majorBidi" w:cstheme="majorBidi"/>
          <w:b/>
          <w:bCs/>
          <w:kern w:val="0"/>
          <w14:ligatures w14:val="none"/>
        </w:rPr>
        <w:t>tumor morphology</w:t>
      </w:r>
      <w:r w:rsidRPr="001553FD">
        <w:rPr>
          <w:rFonts w:asciiTheme="majorBidi" w:eastAsia="Times New Roman" w:hAnsiTheme="majorBidi" w:cstheme="majorBidi"/>
          <w:kern w:val="0"/>
          <w14:ligatures w14:val="none"/>
        </w:rPr>
        <w:t>, aligning with pathological observation that malignant masses have irregular, infiltrative boundaries vs. circumscribed benign masses.</w:t>
      </w:r>
    </w:p>
    <w:p w14:paraId="02936B40" w14:textId="77777777" w:rsidR="00627DBC" w:rsidRPr="001553FD" w:rsidRDefault="00627DBC" w:rsidP="00627DBC">
      <w:pPr>
        <w:numPr>
          <w:ilvl w:val="0"/>
          <w:numId w:val="123"/>
        </w:numPr>
        <w:spacing w:before="100" w:beforeAutospacing="1" w:after="100" w:afterAutospacing="1"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b/>
          <w:bCs/>
          <w:kern w:val="0"/>
          <w14:ligatures w14:val="none"/>
        </w:rPr>
        <w:t>Redundancy across methods:</w:t>
      </w:r>
      <w:r w:rsidRPr="001553FD">
        <w:rPr>
          <w:rFonts w:asciiTheme="majorBidi" w:eastAsia="Times New Roman" w:hAnsiTheme="majorBidi" w:cstheme="majorBidi"/>
          <w:kern w:val="0"/>
          <w14:ligatures w14:val="none"/>
        </w:rPr>
        <w:t xml:space="preserve"> HOG, LBP, and Gabor all capture aspects of texture/pattern, but each contributes unique information—HOG emphasizes gradients, LBP local binary patterns, Gabor multi-scale frequency. Their complementary nature justifies our comprehensive feature extraction.</w:t>
      </w:r>
    </w:p>
    <w:p w14:paraId="6C8628D3" w14:textId="77777777" w:rsidR="00627DBC" w:rsidRPr="001553FD" w:rsidRDefault="00627DBC" w:rsidP="00627DBC">
      <w:pPr>
        <w:spacing w:before="100" w:beforeAutospacing="1" w:after="100" w:afterAutospacing="1"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b/>
          <w:bCs/>
          <w:kern w:val="0"/>
          <w14:ligatures w14:val="none"/>
        </w:rPr>
        <w:t>Validation against medical literature:</w:t>
      </w:r>
    </w:p>
    <w:p w14:paraId="71D917CB" w14:textId="77777777" w:rsidR="00627DBC" w:rsidRPr="001553FD" w:rsidRDefault="00627DBC" w:rsidP="00627DBC">
      <w:pPr>
        <w:spacing w:before="100" w:beforeAutospacing="1" w:after="100" w:afterAutospacing="1"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kern w:val="0"/>
          <w14:ligatures w14:val="none"/>
        </w:rPr>
        <w:t>These computational features align remarkably well with established pathological criteria for malignancy:</w:t>
      </w:r>
    </w:p>
    <w:p w14:paraId="3072C24E" w14:textId="77777777" w:rsidR="00627DBC" w:rsidRPr="001553FD" w:rsidRDefault="00627DBC" w:rsidP="00627DBC">
      <w:pPr>
        <w:numPr>
          <w:ilvl w:val="0"/>
          <w:numId w:val="124"/>
        </w:numPr>
        <w:spacing w:before="100" w:beforeAutospacing="1" w:after="100" w:afterAutospacing="1"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b/>
          <w:bCs/>
          <w:kern w:val="0"/>
          <w14:ligatures w14:val="none"/>
        </w:rPr>
        <w:t>Nuclear hyperchromatism</w:t>
      </w:r>
      <w:r w:rsidRPr="001553FD">
        <w:rPr>
          <w:rFonts w:asciiTheme="majorBidi" w:eastAsia="Times New Roman" w:hAnsiTheme="majorBidi" w:cstheme="majorBidi"/>
          <w:kern w:val="0"/>
          <w14:ligatures w14:val="none"/>
        </w:rPr>
        <w:t xml:space="preserve"> (Intensity Mean, Variance) → Increased chromatin density</w:t>
      </w:r>
    </w:p>
    <w:p w14:paraId="3D94F20B" w14:textId="77777777" w:rsidR="00627DBC" w:rsidRPr="001553FD" w:rsidRDefault="00627DBC" w:rsidP="00627DBC">
      <w:pPr>
        <w:numPr>
          <w:ilvl w:val="0"/>
          <w:numId w:val="124"/>
        </w:numPr>
        <w:spacing w:before="100" w:beforeAutospacing="1" w:after="100" w:afterAutospacing="1"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b/>
          <w:bCs/>
          <w:kern w:val="0"/>
          <w14:ligatures w14:val="none"/>
        </w:rPr>
        <w:t>Cellular pleomorphism</w:t>
      </w:r>
      <w:r w:rsidRPr="001553FD">
        <w:rPr>
          <w:rFonts w:asciiTheme="majorBidi" w:eastAsia="Times New Roman" w:hAnsiTheme="majorBidi" w:cstheme="majorBidi"/>
          <w:kern w:val="0"/>
          <w14:ligatures w14:val="none"/>
        </w:rPr>
        <w:t xml:space="preserve"> (GLCM Contrast, Shape features) → Variable cell sizes/shapes</w:t>
      </w:r>
    </w:p>
    <w:p w14:paraId="16166352" w14:textId="77777777" w:rsidR="00627DBC" w:rsidRPr="001553FD" w:rsidRDefault="00627DBC" w:rsidP="00627DBC">
      <w:pPr>
        <w:numPr>
          <w:ilvl w:val="0"/>
          <w:numId w:val="124"/>
        </w:numPr>
        <w:spacing w:before="100" w:beforeAutospacing="1" w:after="100" w:afterAutospacing="1"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b/>
          <w:bCs/>
          <w:kern w:val="0"/>
          <w14:ligatures w14:val="none"/>
        </w:rPr>
        <w:lastRenderedPageBreak/>
        <w:t>Loss of architecture</w:t>
      </w:r>
      <w:r w:rsidRPr="001553FD">
        <w:rPr>
          <w:rFonts w:asciiTheme="majorBidi" w:eastAsia="Times New Roman" w:hAnsiTheme="majorBidi" w:cstheme="majorBidi"/>
          <w:kern w:val="0"/>
          <w14:ligatures w14:val="none"/>
        </w:rPr>
        <w:t xml:space="preserve"> (GLCM Entropy, Homogeneity) → Disrupted glandular organization</w:t>
      </w:r>
    </w:p>
    <w:p w14:paraId="73ECF3AA" w14:textId="77777777" w:rsidR="00627DBC" w:rsidRPr="001553FD" w:rsidRDefault="00627DBC" w:rsidP="00627DBC">
      <w:pPr>
        <w:numPr>
          <w:ilvl w:val="0"/>
          <w:numId w:val="124"/>
        </w:numPr>
        <w:spacing w:before="100" w:beforeAutospacing="1" w:after="100" w:afterAutospacing="1"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b/>
          <w:bCs/>
          <w:kern w:val="0"/>
          <w14:ligatures w14:val="none"/>
        </w:rPr>
        <w:t>Irregular nuclear membranes</w:t>
      </w:r>
      <w:r w:rsidRPr="001553FD">
        <w:rPr>
          <w:rFonts w:asciiTheme="majorBidi" w:eastAsia="Times New Roman" w:hAnsiTheme="majorBidi" w:cstheme="majorBidi"/>
          <w:kern w:val="0"/>
          <w14:ligatures w14:val="none"/>
        </w:rPr>
        <w:t xml:space="preserve"> (HOG, Edge Density) → Convoluted nuclear contours</w:t>
      </w:r>
    </w:p>
    <w:p w14:paraId="644CA768" w14:textId="77777777" w:rsidR="00627DBC" w:rsidRPr="001553FD" w:rsidRDefault="00627DBC" w:rsidP="00627DBC">
      <w:pPr>
        <w:numPr>
          <w:ilvl w:val="0"/>
          <w:numId w:val="124"/>
        </w:numPr>
        <w:spacing w:before="100" w:beforeAutospacing="1" w:after="100" w:afterAutospacing="1"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b/>
          <w:bCs/>
          <w:kern w:val="0"/>
          <w14:ligatures w14:val="none"/>
        </w:rPr>
        <w:t>Chromatin patterns</w:t>
      </w:r>
      <w:r w:rsidRPr="001553FD">
        <w:rPr>
          <w:rFonts w:asciiTheme="majorBidi" w:eastAsia="Times New Roman" w:hAnsiTheme="majorBidi" w:cstheme="majorBidi"/>
          <w:kern w:val="0"/>
          <w14:ligatures w14:val="none"/>
        </w:rPr>
        <w:t xml:space="preserve"> (LBP, Gabor) → Fine vs. coarse chromatin distribution</w:t>
      </w:r>
    </w:p>
    <w:p w14:paraId="6BBF3B49" w14:textId="77777777" w:rsidR="00627DBC" w:rsidRPr="001553FD" w:rsidRDefault="00627DBC" w:rsidP="00627DBC">
      <w:pPr>
        <w:spacing w:before="100" w:beforeAutospacing="1" w:after="100" w:afterAutospacing="1"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kern w:val="0"/>
          <w14:ligatures w14:val="none"/>
        </w:rPr>
        <w:t>This concordance between computational features and pathological observations builds confidence in the model's decision-making process and provides pathologists with quantitative measures of traditional qualitative criteria.</w:t>
      </w:r>
    </w:p>
    <w:p w14:paraId="22525F0D" w14:textId="77777777" w:rsidR="00627DBC" w:rsidRPr="001553FD" w:rsidRDefault="00627DBC" w:rsidP="00590140">
      <w:pPr>
        <w:pStyle w:val="Heading2"/>
        <w:rPr>
          <w:rFonts w:asciiTheme="majorBidi" w:hAnsiTheme="majorBidi" w:cstheme="majorBidi"/>
        </w:rPr>
      </w:pPr>
      <w:bookmarkStart w:id="42" w:name="_Toc217266200"/>
      <w:r w:rsidRPr="001553FD">
        <w:rPr>
          <w:rFonts w:asciiTheme="majorBidi" w:hAnsiTheme="majorBidi" w:cstheme="majorBidi"/>
        </w:rPr>
        <w:t>6.3 Error Analysis: Understanding Misclassifications</w:t>
      </w:r>
      <w:bookmarkEnd w:id="42"/>
    </w:p>
    <w:p w14:paraId="4D152F31" w14:textId="77777777" w:rsidR="00627DBC" w:rsidRPr="001553FD" w:rsidRDefault="00627DBC" w:rsidP="00627DBC">
      <w:pPr>
        <w:spacing w:before="100" w:beforeAutospacing="1" w:after="100" w:afterAutospacing="1"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kern w:val="0"/>
          <w14:ligatures w14:val="none"/>
        </w:rPr>
        <w:t>Understanding when and why the model fails is critical for improvement and clinical deployment.</w:t>
      </w:r>
    </w:p>
    <w:p w14:paraId="40C050DA" w14:textId="77777777" w:rsidR="00627DBC" w:rsidRPr="001553FD" w:rsidRDefault="00627DBC" w:rsidP="00627DBC">
      <w:pPr>
        <w:spacing w:before="100" w:beforeAutospacing="1" w:after="100" w:afterAutospacing="1"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b/>
          <w:bCs/>
          <w:kern w:val="0"/>
          <w14:ligatures w14:val="none"/>
        </w:rPr>
        <w:t>False Positives (21 benign cases predicted as malignant):</w:t>
      </w:r>
    </w:p>
    <w:p w14:paraId="2CEAA42C" w14:textId="77777777" w:rsidR="00627DBC" w:rsidRPr="001553FD" w:rsidRDefault="00627DBC" w:rsidP="00627DBC">
      <w:pPr>
        <w:spacing w:before="100" w:beforeAutospacing="1" w:after="100" w:afterAutospacing="1"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kern w:val="0"/>
          <w14:ligatures w14:val="none"/>
        </w:rPr>
        <w:t>Analyzing the 21 FP cases reveals potential causes:</w:t>
      </w:r>
    </w:p>
    <w:p w14:paraId="40A8F1D1" w14:textId="77777777" w:rsidR="00627DBC" w:rsidRPr="001553FD" w:rsidRDefault="00627DBC" w:rsidP="00627DBC">
      <w:pPr>
        <w:numPr>
          <w:ilvl w:val="0"/>
          <w:numId w:val="125"/>
        </w:numPr>
        <w:spacing w:before="100" w:beforeAutospacing="1" w:after="100" w:afterAutospacing="1"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b/>
          <w:bCs/>
          <w:kern w:val="0"/>
          <w14:ligatures w14:val="none"/>
        </w:rPr>
        <w:t>Proliferative benign lesions:</w:t>
      </w:r>
      <w:r w:rsidRPr="001553FD">
        <w:rPr>
          <w:rFonts w:asciiTheme="majorBidi" w:eastAsia="Times New Roman" w:hAnsiTheme="majorBidi" w:cstheme="majorBidi"/>
          <w:kern w:val="0"/>
          <w14:ligatures w14:val="none"/>
        </w:rPr>
        <w:t xml:space="preserve"> Some benign subtypes (adenosis, fibroadenoma with cellular stroma) exhibit increased cellularity and nuclear density approaching malignant levels. These "borderline" cases challenge even experienced pathologists.</w:t>
      </w:r>
    </w:p>
    <w:p w14:paraId="2C51C3DB" w14:textId="77777777" w:rsidR="00627DBC" w:rsidRPr="001553FD" w:rsidRDefault="00627DBC" w:rsidP="00627DBC">
      <w:pPr>
        <w:numPr>
          <w:ilvl w:val="0"/>
          <w:numId w:val="125"/>
        </w:numPr>
        <w:spacing w:before="100" w:beforeAutospacing="1" w:after="100" w:afterAutospacing="1"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b/>
          <w:bCs/>
          <w:kern w:val="0"/>
          <w14:ligatures w14:val="none"/>
        </w:rPr>
        <w:t>Staining variations:</w:t>
      </w:r>
      <w:r w:rsidRPr="001553FD">
        <w:rPr>
          <w:rFonts w:asciiTheme="majorBidi" w:eastAsia="Times New Roman" w:hAnsiTheme="majorBidi" w:cstheme="majorBidi"/>
          <w:kern w:val="0"/>
          <w14:ligatures w14:val="none"/>
        </w:rPr>
        <w:t xml:space="preserve"> A few images show darker-than-typical H&amp;E staining, artificially increasing intensity-based features (hyperchromatism) that the model interprets as malignant.</w:t>
      </w:r>
    </w:p>
    <w:p w14:paraId="57D375BC" w14:textId="77777777" w:rsidR="00627DBC" w:rsidRPr="001553FD" w:rsidRDefault="00627DBC" w:rsidP="00627DBC">
      <w:pPr>
        <w:numPr>
          <w:ilvl w:val="0"/>
          <w:numId w:val="125"/>
        </w:numPr>
        <w:spacing w:before="100" w:beforeAutospacing="1" w:after="100" w:afterAutospacing="1"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b/>
          <w:bCs/>
          <w:kern w:val="0"/>
          <w14:ligatures w14:val="none"/>
        </w:rPr>
        <w:t>Fibroadenoma stromal cellularity:</w:t>
      </w:r>
      <w:r w:rsidRPr="001553FD">
        <w:rPr>
          <w:rFonts w:asciiTheme="majorBidi" w:eastAsia="Times New Roman" w:hAnsiTheme="majorBidi" w:cstheme="majorBidi"/>
          <w:kern w:val="0"/>
          <w14:ligatures w14:val="none"/>
        </w:rPr>
        <w:t xml:space="preserve"> Some fibroadenomas have cellular stromal components that create texture heterogeneity (high GLCM Contrast/Entropy) mimicking malignancy.</w:t>
      </w:r>
    </w:p>
    <w:p w14:paraId="66588A95" w14:textId="77777777" w:rsidR="00627DBC" w:rsidRPr="001553FD" w:rsidRDefault="00627DBC" w:rsidP="00627DBC">
      <w:pPr>
        <w:numPr>
          <w:ilvl w:val="0"/>
          <w:numId w:val="125"/>
        </w:numPr>
        <w:spacing w:before="100" w:beforeAutospacing="1" w:after="100" w:afterAutospacing="1"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b/>
          <w:bCs/>
          <w:kern w:val="0"/>
          <w14:ligatures w14:val="none"/>
        </w:rPr>
        <w:t>Phyllodes tumors:</w:t>
      </w:r>
      <w:r w:rsidRPr="001553FD">
        <w:rPr>
          <w:rFonts w:asciiTheme="majorBidi" w:eastAsia="Times New Roman" w:hAnsiTheme="majorBidi" w:cstheme="majorBidi"/>
          <w:kern w:val="0"/>
          <w14:ligatures w14:val="none"/>
        </w:rPr>
        <w:t xml:space="preserve"> These borderline lesions have overlapping features with low-grade malignancy—increased cellularity, cellular pleomorphism. The model struggles with this truly ambiguous category that pathologists also find challenging.</w:t>
      </w:r>
    </w:p>
    <w:p w14:paraId="6DC9556F" w14:textId="77777777" w:rsidR="00627DBC" w:rsidRPr="001553FD" w:rsidRDefault="00627DBC" w:rsidP="00627DBC">
      <w:pPr>
        <w:spacing w:before="100" w:beforeAutospacing="1" w:after="100" w:afterAutospacing="1"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b/>
          <w:bCs/>
          <w:kern w:val="0"/>
          <w14:ligatures w14:val="none"/>
        </w:rPr>
        <w:t>Clinical impact of FP:</w:t>
      </w:r>
      <w:r w:rsidRPr="001553FD">
        <w:rPr>
          <w:rFonts w:asciiTheme="majorBidi" w:eastAsia="Times New Roman" w:hAnsiTheme="majorBidi" w:cstheme="majorBidi"/>
          <w:kern w:val="0"/>
          <w14:ligatures w14:val="none"/>
        </w:rPr>
        <w:t xml:space="preserve"> 21/97 benign patients would undergo unnecessary further workup (repeat biopsies, imaging, patient anxiety). While not ideal, the cost is manageable compared to missing cancers.</w:t>
      </w:r>
    </w:p>
    <w:p w14:paraId="5FDF8553" w14:textId="77777777" w:rsidR="00627DBC" w:rsidRPr="001553FD" w:rsidRDefault="00627DBC" w:rsidP="00627DBC">
      <w:pPr>
        <w:spacing w:before="100" w:beforeAutospacing="1" w:after="100" w:afterAutospacing="1"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b/>
          <w:bCs/>
          <w:kern w:val="0"/>
          <w14:ligatures w14:val="none"/>
        </w:rPr>
        <w:t>False Negatives (38 malignant cases predicted as benign) - CRITICAL:</w:t>
      </w:r>
    </w:p>
    <w:p w14:paraId="1D0AA0B0" w14:textId="77777777" w:rsidR="00627DBC" w:rsidRPr="001553FD" w:rsidRDefault="00627DBC" w:rsidP="00627DBC">
      <w:pPr>
        <w:spacing w:before="100" w:beforeAutospacing="1" w:after="100" w:afterAutospacing="1"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kern w:val="0"/>
          <w14:ligatures w14:val="none"/>
        </w:rPr>
        <w:t xml:space="preserve">The 38 FN cases represent </w:t>
      </w:r>
      <w:r w:rsidRPr="001553FD">
        <w:rPr>
          <w:rFonts w:asciiTheme="majorBidi" w:eastAsia="Times New Roman" w:hAnsiTheme="majorBidi" w:cstheme="majorBidi"/>
          <w:b/>
          <w:bCs/>
          <w:kern w:val="0"/>
          <w14:ligatures w14:val="none"/>
        </w:rPr>
        <w:t>missed cancer diagnoses</w:t>
      </w:r>
      <w:r w:rsidRPr="001553FD">
        <w:rPr>
          <w:rFonts w:asciiTheme="majorBidi" w:eastAsia="Times New Roman" w:hAnsiTheme="majorBidi" w:cstheme="majorBidi"/>
          <w:kern w:val="0"/>
          <w14:ligatures w14:val="none"/>
        </w:rPr>
        <w:t>—the most severe type of error. Analysis reveals:</w:t>
      </w:r>
    </w:p>
    <w:p w14:paraId="3BC34A1E" w14:textId="77777777" w:rsidR="00627DBC" w:rsidRPr="001553FD" w:rsidRDefault="00627DBC" w:rsidP="00627DBC">
      <w:pPr>
        <w:numPr>
          <w:ilvl w:val="0"/>
          <w:numId w:val="126"/>
        </w:numPr>
        <w:spacing w:before="100" w:beforeAutospacing="1" w:after="100" w:afterAutospacing="1"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b/>
          <w:bCs/>
          <w:kern w:val="0"/>
          <w14:ligatures w14:val="none"/>
        </w:rPr>
        <w:t>Well-differentiated tumors (Grade 1):</w:t>
      </w:r>
      <w:r w:rsidRPr="001553FD">
        <w:rPr>
          <w:rFonts w:asciiTheme="majorBidi" w:eastAsia="Times New Roman" w:hAnsiTheme="majorBidi" w:cstheme="majorBidi"/>
          <w:kern w:val="0"/>
          <w14:ligatures w14:val="none"/>
        </w:rPr>
        <w:t xml:space="preserve"> Some ductal carcinomas retain relatively organized architecture and lower nuclear pleomorphism, creating texture patterns closer to benign tissue. These early-stage, well-differentiated tumors have better prognosis but still require treatment.</w:t>
      </w:r>
    </w:p>
    <w:p w14:paraId="4DFF33FE" w14:textId="77777777" w:rsidR="00627DBC" w:rsidRPr="001553FD" w:rsidRDefault="00627DBC" w:rsidP="00627DBC">
      <w:pPr>
        <w:numPr>
          <w:ilvl w:val="0"/>
          <w:numId w:val="126"/>
        </w:numPr>
        <w:spacing w:before="100" w:beforeAutospacing="1" w:after="100" w:afterAutospacing="1"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b/>
          <w:bCs/>
          <w:kern w:val="0"/>
          <w14:ligatures w14:val="none"/>
        </w:rPr>
        <w:t>Mucinous carcinoma subtype:</w:t>
      </w:r>
      <w:r w:rsidRPr="001553FD">
        <w:rPr>
          <w:rFonts w:asciiTheme="majorBidi" w:eastAsia="Times New Roman" w:hAnsiTheme="majorBidi" w:cstheme="majorBidi"/>
          <w:kern w:val="0"/>
          <w14:ligatures w14:val="none"/>
        </w:rPr>
        <w:t xml:space="preserve"> This rare malignant subtype has abundant extracellular mucin creating homogeneous appearance (low texture complexity, low GLCM </w:t>
      </w:r>
      <w:r w:rsidRPr="001553FD">
        <w:rPr>
          <w:rFonts w:asciiTheme="majorBidi" w:eastAsia="Times New Roman" w:hAnsiTheme="majorBidi" w:cstheme="majorBidi"/>
          <w:kern w:val="0"/>
          <w14:ligatures w14:val="none"/>
        </w:rPr>
        <w:lastRenderedPageBreak/>
        <w:t>Contrast/Entropy). The model trained predominantly on ductal carcinoma (most common) may not generalize well to rare subtypes.</w:t>
      </w:r>
    </w:p>
    <w:p w14:paraId="527A81F8" w14:textId="77777777" w:rsidR="00627DBC" w:rsidRPr="001553FD" w:rsidRDefault="00627DBC" w:rsidP="00627DBC">
      <w:pPr>
        <w:numPr>
          <w:ilvl w:val="0"/>
          <w:numId w:val="126"/>
        </w:numPr>
        <w:spacing w:before="100" w:beforeAutospacing="1" w:after="100" w:afterAutospacing="1"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b/>
          <w:bCs/>
          <w:kern w:val="0"/>
          <w14:ligatures w14:val="none"/>
        </w:rPr>
        <w:t>Low cellularity regions:</w:t>
      </w:r>
      <w:r w:rsidRPr="001553FD">
        <w:rPr>
          <w:rFonts w:asciiTheme="majorBidi" w:eastAsia="Times New Roman" w:hAnsiTheme="majorBidi" w:cstheme="majorBidi"/>
          <w:kern w:val="0"/>
          <w14:ligatures w14:val="none"/>
        </w:rPr>
        <w:t xml:space="preserve"> Some images captured tumor periphery or areas with scattered malignant cells in abundant stroma, reducing nuclear density (higher intensity mean) and texture heterogeneity below the decision threshold.</w:t>
      </w:r>
    </w:p>
    <w:p w14:paraId="40D8FA1C" w14:textId="77777777" w:rsidR="00627DBC" w:rsidRPr="001553FD" w:rsidRDefault="00627DBC" w:rsidP="00627DBC">
      <w:pPr>
        <w:numPr>
          <w:ilvl w:val="0"/>
          <w:numId w:val="126"/>
        </w:numPr>
        <w:spacing w:before="100" w:beforeAutospacing="1" w:after="100" w:afterAutospacing="1"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b/>
          <w:bCs/>
          <w:kern w:val="0"/>
          <w14:ligatures w14:val="none"/>
        </w:rPr>
        <w:t>Staining under-intensity:</w:t>
      </w:r>
      <w:r w:rsidRPr="001553FD">
        <w:rPr>
          <w:rFonts w:asciiTheme="majorBidi" w:eastAsia="Times New Roman" w:hAnsiTheme="majorBidi" w:cstheme="majorBidi"/>
          <w:kern w:val="0"/>
          <w14:ligatures w14:val="none"/>
        </w:rPr>
        <w:t xml:space="preserve"> Conversely to FP, some malignant cases had lighter staining, reducing the hyperchromatism signal.</w:t>
      </w:r>
    </w:p>
    <w:p w14:paraId="5EFFD70A" w14:textId="77777777" w:rsidR="00627DBC" w:rsidRPr="001553FD" w:rsidRDefault="00627DBC" w:rsidP="00627DBC">
      <w:pPr>
        <w:numPr>
          <w:ilvl w:val="0"/>
          <w:numId w:val="126"/>
        </w:numPr>
        <w:spacing w:before="100" w:beforeAutospacing="1" w:after="100" w:afterAutospacing="1"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b/>
          <w:bCs/>
          <w:kern w:val="0"/>
          <w14:ligatures w14:val="none"/>
        </w:rPr>
        <w:t>Small sample size bias:</w:t>
      </w:r>
      <w:r w:rsidRPr="001553FD">
        <w:rPr>
          <w:rFonts w:asciiTheme="majorBidi" w:eastAsia="Times New Roman" w:hAnsiTheme="majorBidi" w:cstheme="majorBidi"/>
          <w:kern w:val="0"/>
          <w14:ligatures w14:val="none"/>
        </w:rPr>
        <w:t xml:space="preserve"> With only 97 malignant test cases across 4 subtypes (ductal, lobular, mucinous, papillary), some subtypes have very few samples. The model may not have sufficient training exposure to rare presentations.</w:t>
      </w:r>
    </w:p>
    <w:p w14:paraId="17E996CB" w14:textId="77777777" w:rsidR="00627DBC" w:rsidRPr="001553FD" w:rsidRDefault="00627DBC" w:rsidP="00627DBC">
      <w:pPr>
        <w:spacing w:before="100" w:beforeAutospacing="1" w:after="100" w:afterAutospacing="1"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b/>
          <w:bCs/>
          <w:kern w:val="0"/>
          <w14:ligatures w14:val="none"/>
        </w:rPr>
        <w:t>Clinical impact of FN:</w:t>
      </w:r>
      <w:r w:rsidRPr="001553FD">
        <w:rPr>
          <w:rFonts w:asciiTheme="majorBidi" w:eastAsia="Times New Roman" w:hAnsiTheme="majorBidi" w:cstheme="majorBidi"/>
          <w:kern w:val="0"/>
          <w14:ligatures w14:val="none"/>
        </w:rPr>
        <w:t xml:space="preserve"> 38/97 malignant patients would have delayed diagnosis, potentially allowing tumor progression. This 39.2% false negative rate is </w:t>
      </w:r>
      <w:r w:rsidRPr="001553FD">
        <w:rPr>
          <w:rFonts w:asciiTheme="majorBidi" w:eastAsia="Times New Roman" w:hAnsiTheme="majorBidi" w:cstheme="majorBidi"/>
          <w:b/>
          <w:bCs/>
          <w:kern w:val="0"/>
          <w14:ligatures w14:val="none"/>
        </w:rPr>
        <w:t>unacceptable for standalone diagnostic use</w:t>
      </w:r>
      <w:r w:rsidRPr="001553FD">
        <w:rPr>
          <w:rFonts w:asciiTheme="majorBidi" w:eastAsia="Times New Roman" w:hAnsiTheme="majorBidi" w:cstheme="majorBidi"/>
          <w:kern w:val="0"/>
          <w14:ligatures w14:val="none"/>
        </w:rPr>
        <w:t xml:space="preserve"> but could be acceptable for a screening/triage tool if:</w:t>
      </w:r>
    </w:p>
    <w:p w14:paraId="774A9C65" w14:textId="77777777" w:rsidR="00627DBC" w:rsidRPr="001553FD" w:rsidRDefault="00627DBC" w:rsidP="00627DBC">
      <w:pPr>
        <w:numPr>
          <w:ilvl w:val="0"/>
          <w:numId w:val="127"/>
        </w:numPr>
        <w:spacing w:before="100" w:beforeAutospacing="1" w:after="100" w:afterAutospacing="1"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kern w:val="0"/>
          <w14:ligatures w14:val="none"/>
        </w:rPr>
        <w:t>The 59 detected cases (60.8% sensitivity) are prioritized for immediate expert review</w:t>
      </w:r>
    </w:p>
    <w:p w14:paraId="045EC6CE" w14:textId="77777777" w:rsidR="00627DBC" w:rsidRPr="001553FD" w:rsidRDefault="00627DBC" w:rsidP="00627DBC">
      <w:pPr>
        <w:numPr>
          <w:ilvl w:val="0"/>
          <w:numId w:val="127"/>
        </w:numPr>
        <w:spacing w:before="100" w:beforeAutospacing="1" w:after="100" w:afterAutospacing="1"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kern w:val="0"/>
          <w14:ligatures w14:val="none"/>
        </w:rPr>
        <w:t>The 38 missed cases still receive standard pathologist review (just not flagged urgent)</w:t>
      </w:r>
    </w:p>
    <w:p w14:paraId="42FD86E8" w14:textId="77777777" w:rsidR="00627DBC" w:rsidRPr="001553FD" w:rsidRDefault="00627DBC" w:rsidP="00627DBC">
      <w:pPr>
        <w:numPr>
          <w:ilvl w:val="0"/>
          <w:numId w:val="127"/>
        </w:numPr>
        <w:spacing w:before="100" w:beforeAutospacing="1" w:after="100" w:afterAutospacing="1"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kern w:val="0"/>
          <w14:ligatures w14:val="none"/>
        </w:rPr>
        <w:t>System used as "second reader" catching cases pathologist might miss, not replacing pathologist</w:t>
      </w:r>
    </w:p>
    <w:p w14:paraId="132D435B" w14:textId="77777777" w:rsidR="00627DBC" w:rsidRPr="001553FD" w:rsidRDefault="00627DBC" w:rsidP="00627DBC">
      <w:pPr>
        <w:spacing w:before="100" w:beforeAutospacing="1" w:after="100" w:afterAutospacing="1"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b/>
          <w:bCs/>
          <w:kern w:val="0"/>
          <w14:ligatures w14:val="none"/>
        </w:rPr>
        <w:t>Threshold optimization trade-off:</w:t>
      </w:r>
    </w:p>
    <w:p w14:paraId="4A7DC210" w14:textId="77777777" w:rsidR="00627DBC" w:rsidRPr="001553FD" w:rsidRDefault="00627DBC" w:rsidP="00627DBC">
      <w:pPr>
        <w:spacing w:before="100" w:beforeAutospacing="1" w:after="100" w:afterAutospacing="1"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kern w:val="0"/>
          <w14:ligatures w14:val="none"/>
        </w:rPr>
        <w:t>Currently, we use probability threshold = 0.5 for classification (P(malignant) ≥ 0.5 → predict malignant). Lowering the threshold would increase sensitivity at the cost of specificity: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29"/>
        <w:gridCol w:w="1227"/>
        <w:gridCol w:w="1127"/>
        <w:gridCol w:w="380"/>
        <w:gridCol w:w="369"/>
      </w:tblGrid>
      <w:tr w:rsidR="00627DBC" w:rsidRPr="001553FD" w14:paraId="1F7DD4D2" w14:textId="77777777">
        <w:trPr>
          <w:tblHeader/>
          <w:tblCellSpacing w:w="15" w:type="dxa"/>
        </w:trPr>
        <w:tc>
          <w:tcPr>
            <w:tcW w:w="0" w:type="auto"/>
            <w:vAlign w:val="center"/>
            <w:hideMark/>
          </w:tcPr>
          <w:p w14:paraId="558ACF01" w14:textId="77777777" w:rsidR="00627DBC" w:rsidRPr="001553FD" w:rsidRDefault="00627DBC" w:rsidP="00627DBC">
            <w:pPr>
              <w:spacing w:after="0" w:line="240" w:lineRule="auto"/>
              <w:jc w:val="center"/>
              <w:rPr>
                <w:rFonts w:asciiTheme="majorBidi" w:eastAsia="Times New Roman" w:hAnsiTheme="majorBidi" w:cstheme="majorBidi"/>
                <w:b/>
                <w:bCs/>
                <w:kern w:val="0"/>
                <w14:ligatures w14:val="none"/>
              </w:rPr>
            </w:pPr>
            <w:r w:rsidRPr="001553FD">
              <w:rPr>
                <w:rFonts w:asciiTheme="majorBidi" w:eastAsia="Times New Roman" w:hAnsiTheme="majorBidi" w:cstheme="majorBidi"/>
                <w:b/>
                <w:bCs/>
                <w:kern w:val="0"/>
                <w14:ligatures w14:val="none"/>
              </w:rPr>
              <w:t>Threshold</w:t>
            </w:r>
          </w:p>
        </w:tc>
        <w:tc>
          <w:tcPr>
            <w:tcW w:w="0" w:type="auto"/>
            <w:vAlign w:val="center"/>
            <w:hideMark/>
          </w:tcPr>
          <w:p w14:paraId="4934487B" w14:textId="77777777" w:rsidR="00627DBC" w:rsidRPr="001553FD" w:rsidRDefault="00627DBC" w:rsidP="00627DBC">
            <w:pPr>
              <w:spacing w:after="0" w:line="240" w:lineRule="auto"/>
              <w:jc w:val="center"/>
              <w:rPr>
                <w:rFonts w:asciiTheme="majorBidi" w:eastAsia="Times New Roman" w:hAnsiTheme="majorBidi" w:cstheme="majorBidi"/>
                <w:b/>
                <w:bCs/>
                <w:kern w:val="0"/>
                <w14:ligatures w14:val="none"/>
              </w:rPr>
            </w:pPr>
            <w:r w:rsidRPr="001553FD">
              <w:rPr>
                <w:rFonts w:asciiTheme="majorBidi" w:eastAsia="Times New Roman" w:hAnsiTheme="majorBidi" w:cstheme="majorBidi"/>
                <w:b/>
                <w:bCs/>
                <w:kern w:val="0"/>
                <w14:ligatures w14:val="none"/>
              </w:rPr>
              <w:t>Sensitivity</w:t>
            </w:r>
          </w:p>
        </w:tc>
        <w:tc>
          <w:tcPr>
            <w:tcW w:w="0" w:type="auto"/>
            <w:vAlign w:val="center"/>
            <w:hideMark/>
          </w:tcPr>
          <w:p w14:paraId="75CD7ED5" w14:textId="77777777" w:rsidR="00627DBC" w:rsidRPr="001553FD" w:rsidRDefault="00627DBC" w:rsidP="00627DBC">
            <w:pPr>
              <w:spacing w:after="0" w:line="240" w:lineRule="auto"/>
              <w:jc w:val="center"/>
              <w:rPr>
                <w:rFonts w:asciiTheme="majorBidi" w:eastAsia="Times New Roman" w:hAnsiTheme="majorBidi" w:cstheme="majorBidi"/>
                <w:b/>
                <w:bCs/>
                <w:kern w:val="0"/>
                <w14:ligatures w14:val="none"/>
              </w:rPr>
            </w:pPr>
            <w:r w:rsidRPr="001553FD">
              <w:rPr>
                <w:rFonts w:asciiTheme="majorBidi" w:eastAsia="Times New Roman" w:hAnsiTheme="majorBidi" w:cstheme="majorBidi"/>
                <w:b/>
                <w:bCs/>
                <w:kern w:val="0"/>
                <w14:ligatures w14:val="none"/>
              </w:rPr>
              <w:t>Specificity</w:t>
            </w:r>
          </w:p>
        </w:tc>
        <w:tc>
          <w:tcPr>
            <w:tcW w:w="0" w:type="auto"/>
            <w:vAlign w:val="center"/>
            <w:hideMark/>
          </w:tcPr>
          <w:p w14:paraId="67879DA6" w14:textId="77777777" w:rsidR="00627DBC" w:rsidRPr="001553FD" w:rsidRDefault="00627DBC" w:rsidP="00627DBC">
            <w:pPr>
              <w:spacing w:after="0" w:line="240" w:lineRule="auto"/>
              <w:jc w:val="center"/>
              <w:rPr>
                <w:rFonts w:asciiTheme="majorBidi" w:eastAsia="Times New Roman" w:hAnsiTheme="majorBidi" w:cstheme="majorBidi"/>
                <w:b/>
                <w:bCs/>
                <w:kern w:val="0"/>
                <w14:ligatures w14:val="none"/>
              </w:rPr>
            </w:pPr>
            <w:r w:rsidRPr="001553FD">
              <w:rPr>
                <w:rFonts w:asciiTheme="majorBidi" w:eastAsia="Times New Roman" w:hAnsiTheme="majorBidi" w:cstheme="majorBidi"/>
                <w:b/>
                <w:bCs/>
                <w:kern w:val="0"/>
                <w14:ligatures w14:val="none"/>
              </w:rPr>
              <w:t>FN</w:t>
            </w:r>
          </w:p>
        </w:tc>
        <w:tc>
          <w:tcPr>
            <w:tcW w:w="0" w:type="auto"/>
            <w:vAlign w:val="center"/>
            <w:hideMark/>
          </w:tcPr>
          <w:p w14:paraId="58B7D546" w14:textId="77777777" w:rsidR="00627DBC" w:rsidRPr="001553FD" w:rsidRDefault="00627DBC" w:rsidP="00627DBC">
            <w:pPr>
              <w:spacing w:after="0" w:line="240" w:lineRule="auto"/>
              <w:jc w:val="center"/>
              <w:rPr>
                <w:rFonts w:asciiTheme="majorBidi" w:eastAsia="Times New Roman" w:hAnsiTheme="majorBidi" w:cstheme="majorBidi"/>
                <w:b/>
                <w:bCs/>
                <w:kern w:val="0"/>
                <w14:ligatures w14:val="none"/>
              </w:rPr>
            </w:pPr>
            <w:r w:rsidRPr="001553FD">
              <w:rPr>
                <w:rFonts w:asciiTheme="majorBidi" w:eastAsia="Times New Roman" w:hAnsiTheme="majorBidi" w:cstheme="majorBidi"/>
                <w:b/>
                <w:bCs/>
                <w:kern w:val="0"/>
                <w14:ligatures w14:val="none"/>
              </w:rPr>
              <w:t>FP</w:t>
            </w:r>
          </w:p>
        </w:tc>
      </w:tr>
      <w:tr w:rsidR="00627DBC" w:rsidRPr="001553FD" w14:paraId="4A8D11E8" w14:textId="77777777">
        <w:trPr>
          <w:tblCellSpacing w:w="15" w:type="dxa"/>
        </w:trPr>
        <w:tc>
          <w:tcPr>
            <w:tcW w:w="0" w:type="auto"/>
            <w:vAlign w:val="center"/>
            <w:hideMark/>
          </w:tcPr>
          <w:p w14:paraId="395A2F77" w14:textId="77777777" w:rsidR="00627DBC" w:rsidRPr="001553FD" w:rsidRDefault="00627DBC" w:rsidP="00627DBC">
            <w:pPr>
              <w:spacing w:after="0"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kern w:val="0"/>
                <w14:ligatures w14:val="none"/>
              </w:rPr>
              <w:t>0.3</w:t>
            </w:r>
          </w:p>
        </w:tc>
        <w:tc>
          <w:tcPr>
            <w:tcW w:w="0" w:type="auto"/>
            <w:vAlign w:val="center"/>
            <w:hideMark/>
          </w:tcPr>
          <w:p w14:paraId="53DBC464" w14:textId="77777777" w:rsidR="00627DBC" w:rsidRPr="001553FD" w:rsidRDefault="00627DBC" w:rsidP="00627DBC">
            <w:pPr>
              <w:spacing w:after="0"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kern w:val="0"/>
                <w14:ligatures w14:val="none"/>
              </w:rPr>
              <w:t>75.3% (est.)</w:t>
            </w:r>
          </w:p>
        </w:tc>
        <w:tc>
          <w:tcPr>
            <w:tcW w:w="0" w:type="auto"/>
            <w:vAlign w:val="center"/>
            <w:hideMark/>
          </w:tcPr>
          <w:p w14:paraId="310A1A34" w14:textId="77777777" w:rsidR="00627DBC" w:rsidRPr="001553FD" w:rsidRDefault="00627DBC" w:rsidP="00627DBC">
            <w:pPr>
              <w:spacing w:after="0"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kern w:val="0"/>
                <w14:ligatures w14:val="none"/>
              </w:rPr>
              <w:t>64.9%</w:t>
            </w:r>
          </w:p>
        </w:tc>
        <w:tc>
          <w:tcPr>
            <w:tcW w:w="0" w:type="auto"/>
            <w:vAlign w:val="center"/>
            <w:hideMark/>
          </w:tcPr>
          <w:p w14:paraId="6B9C099D" w14:textId="77777777" w:rsidR="00627DBC" w:rsidRPr="001553FD" w:rsidRDefault="00627DBC" w:rsidP="00627DBC">
            <w:pPr>
              <w:spacing w:after="0"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kern w:val="0"/>
                <w14:ligatures w14:val="none"/>
              </w:rPr>
              <w:t>24</w:t>
            </w:r>
          </w:p>
        </w:tc>
        <w:tc>
          <w:tcPr>
            <w:tcW w:w="0" w:type="auto"/>
            <w:vAlign w:val="center"/>
            <w:hideMark/>
          </w:tcPr>
          <w:p w14:paraId="5C29CC3C" w14:textId="77777777" w:rsidR="00627DBC" w:rsidRPr="001553FD" w:rsidRDefault="00627DBC" w:rsidP="00627DBC">
            <w:pPr>
              <w:spacing w:after="0"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kern w:val="0"/>
                <w14:ligatures w14:val="none"/>
              </w:rPr>
              <w:t>34</w:t>
            </w:r>
          </w:p>
        </w:tc>
      </w:tr>
      <w:tr w:rsidR="00627DBC" w:rsidRPr="001553FD" w14:paraId="2DF98191" w14:textId="77777777">
        <w:trPr>
          <w:tblCellSpacing w:w="15" w:type="dxa"/>
        </w:trPr>
        <w:tc>
          <w:tcPr>
            <w:tcW w:w="0" w:type="auto"/>
            <w:vAlign w:val="center"/>
            <w:hideMark/>
          </w:tcPr>
          <w:p w14:paraId="20F4D1A4" w14:textId="77777777" w:rsidR="00627DBC" w:rsidRPr="001553FD" w:rsidRDefault="00627DBC" w:rsidP="00627DBC">
            <w:pPr>
              <w:spacing w:after="0"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kern w:val="0"/>
                <w14:ligatures w14:val="none"/>
              </w:rPr>
              <w:t>0.4</w:t>
            </w:r>
          </w:p>
        </w:tc>
        <w:tc>
          <w:tcPr>
            <w:tcW w:w="0" w:type="auto"/>
            <w:vAlign w:val="center"/>
            <w:hideMark/>
          </w:tcPr>
          <w:p w14:paraId="6B1B4AAE" w14:textId="77777777" w:rsidR="00627DBC" w:rsidRPr="001553FD" w:rsidRDefault="00627DBC" w:rsidP="00627DBC">
            <w:pPr>
              <w:spacing w:after="0"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kern w:val="0"/>
                <w14:ligatures w14:val="none"/>
              </w:rPr>
              <w:t>68.0% (est.)</w:t>
            </w:r>
          </w:p>
        </w:tc>
        <w:tc>
          <w:tcPr>
            <w:tcW w:w="0" w:type="auto"/>
            <w:vAlign w:val="center"/>
            <w:hideMark/>
          </w:tcPr>
          <w:p w14:paraId="110CE7B4" w14:textId="77777777" w:rsidR="00627DBC" w:rsidRPr="001553FD" w:rsidRDefault="00627DBC" w:rsidP="00627DBC">
            <w:pPr>
              <w:spacing w:after="0"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kern w:val="0"/>
                <w14:ligatures w14:val="none"/>
              </w:rPr>
              <w:t>71.1%</w:t>
            </w:r>
          </w:p>
        </w:tc>
        <w:tc>
          <w:tcPr>
            <w:tcW w:w="0" w:type="auto"/>
            <w:vAlign w:val="center"/>
            <w:hideMark/>
          </w:tcPr>
          <w:p w14:paraId="3721ACD9" w14:textId="77777777" w:rsidR="00627DBC" w:rsidRPr="001553FD" w:rsidRDefault="00627DBC" w:rsidP="00627DBC">
            <w:pPr>
              <w:spacing w:after="0"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kern w:val="0"/>
                <w14:ligatures w14:val="none"/>
              </w:rPr>
              <w:t>31</w:t>
            </w:r>
          </w:p>
        </w:tc>
        <w:tc>
          <w:tcPr>
            <w:tcW w:w="0" w:type="auto"/>
            <w:vAlign w:val="center"/>
            <w:hideMark/>
          </w:tcPr>
          <w:p w14:paraId="21F0CD1C" w14:textId="77777777" w:rsidR="00627DBC" w:rsidRPr="001553FD" w:rsidRDefault="00627DBC" w:rsidP="00627DBC">
            <w:pPr>
              <w:spacing w:after="0"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kern w:val="0"/>
                <w14:ligatures w14:val="none"/>
              </w:rPr>
              <w:t>28</w:t>
            </w:r>
          </w:p>
        </w:tc>
      </w:tr>
      <w:tr w:rsidR="00627DBC" w:rsidRPr="001553FD" w14:paraId="4617EE6F" w14:textId="77777777">
        <w:trPr>
          <w:tblCellSpacing w:w="15" w:type="dxa"/>
        </w:trPr>
        <w:tc>
          <w:tcPr>
            <w:tcW w:w="0" w:type="auto"/>
            <w:vAlign w:val="center"/>
            <w:hideMark/>
          </w:tcPr>
          <w:p w14:paraId="57EC5BB6" w14:textId="77777777" w:rsidR="00627DBC" w:rsidRPr="001553FD" w:rsidRDefault="00627DBC" w:rsidP="00627DBC">
            <w:pPr>
              <w:spacing w:after="0"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b/>
                <w:bCs/>
                <w:kern w:val="0"/>
                <w14:ligatures w14:val="none"/>
              </w:rPr>
              <w:t>0.5</w:t>
            </w:r>
          </w:p>
        </w:tc>
        <w:tc>
          <w:tcPr>
            <w:tcW w:w="0" w:type="auto"/>
            <w:vAlign w:val="center"/>
            <w:hideMark/>
          </w:tcPr>
          <w:p w14:paraId="21872C43" w14:textId="77777777" w:rsidR="00627DBC" w:rsidRPr="001553FD" w:rsidRDefault="00627DBC" w:rsidP="00627DBC">
            <w:pPr>
              <w:spacing w:after="0"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b/>
                <w:bCs/>
                <w:kern w:val="0"/>
                <w14:ligatures w14:val="none"/>
              </w:rPr>
              <w:t>60.8%</w:t>
            </w:r>
          </w:p>
        </w:tc>
        <w:tc>
          <w:tcPr>
            <w:tcW w:w="0" w:type="auto"/>
            <w:vAlign w:val="center"/>
            <w:hideMark/>
          </w:tcPr>
          <w:p w14:paraId="59B9C355" w14:textId="77777777" w:rsidR="00627DBC" w:rsidRPr="001553FD" w:rsidRDefault="00627DBC" w:rsidP="00627DBC">
            <w:pPr>
              <w:spacing w:after="0"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b/>
                <w:bCs/>
                <w:kern w:val="0"/>
                <w14:ligatures w14:val="none"/>
              </w:rPr>
              <w:t>78.4%</w:t>
            </w:r>
          </w:p>
        </w:tc>
        <w:tc>
          <w:tcPr>
            <w:tcW w:w="0" w:type="auto"/>
            <w:vAlign w:val="center"/>
            <w:hideMark/>
          </w:tcPr>
          <w:p w14:paraId="4687682C" w14:textId="77777777" w:rsidR="00627DBC" w:rsidRPr="001553FD" w:rsidRDefault="00627DBC" w:rsidP="00627DBC">
            <w:pPr>
              <w:spacing w:after="0"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b/>
                <w:bCs/>
                <w:kern w:val="0"/>
                <w14:ligatures w14:val="none"/>
              </w:rPr>
              <w:t>38</w:t>
            </w:r>
          </w:p>
        </w:tc>
        <w:tc>
          <w:tcPr>
            <w:tcW w:w="0" w:type="auto"/>
            <w:vAlign w:val="center"/>
            <w:hideMark/>
          </w:tcPr>
          <w:p w14:paraId="53B44716" w14:textId="77777777" w:rsidR="00627DBC" w:rsidRPr="001553FD" w:rsidRDefault="00627DBC" w:rsidP="00627DBC">
            <w:pPr>
              <w:spacing w:after="0"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b/>
                <w:bCs/>
                <w:kern w:val="0"/>
                <w14:ligatures w14:val="none"/>
              </w:rPr>
              <w:t>21</w:t>
            </w:r>
          </w:p>
        </w:tc>
      </w:tr>
      <w:tr w:rsidR="00627DBC" w:rsidRPr="001553FD" w14:paraId="6FEA77F9" w14:textId="77777777">
        <w:trPr>
          <w:tblCellSpacing w:w="15" w:type="dxa"/>
        </w:trPr>
        <w:tc>
          <w:tcPr>
            <w:tcW w:w="0" w:type="auto"/>
            <w:vAlign w:val="center"/>
            <w:hideMark/>
          </w:tcPr>
          <w:p w14:paraId="1F22F131" w14:textId="77777777" w:rsidR="00627DBC" w:rsidRPr="001553FD" w:rsidRDefault="00627DBC" w:rsidP="00627DBC">
            <w:pPr>
              <w:spacing w:after="0"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kern w:val="0"/>
                <w14:ligatures w14:val="none"/>
              </w:rPr>
              <w:t>0.6</w:t>
            </w:r>
          </w:p>
        </w:tc>
        <w:tc>
          <w:tcPr>
            <w:tcW w:w="0" w:type="auto"/>
            <w:vAlign w:val="center"/>
            <w:hideMark/>
          </w:tcPr>
          <w:p w14:paraId="1A8BA89D" w14:textId="77777777" w:rsidR="00627DBC" w:rsidRPr="001553FD" w:rsidRDefault="00627DBC" w:rsidP="00627DBC">
            <w:pPr>
              <w:spacing w:after="0"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kern w:val="0"/>
                <w14:ligatures w14:val="none"/>
              </w:rPr>
              <w:t>54.6% (est.)</w:t>
            </w:r>
          </w:p>
        </w:tc>
        <w:tc>
          <w:tcPr>
            <w:tcW w:w="0" w:type="auto"/>
            <w:vAlign w:val="center"/>
            <w:hideMark/>
          </w:tcPr>
          <w:p w14:paraId="7AD05145" w14:textId="77777777" w:rsidR="00627DBC" w:rsidRPr="001553FD" w:rsidRDefault="00627DBC" w:rsidP="00627DBC">
            <w:pPr>
              <w:spacing w:after="0"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kern w:val="0"/>
                <w14:ligatures w14:val="none"/>
              </w:rPr>
              <w:t>84.5%</w:t>
            </w:r>
          </w:p>
        </w:tc>
        <w:tc>
          <w:tcPr>
            <w:tcW w:w="0" w:type="auto"/>
            <w:vAlign w:val="center"/>
            <w:hideMark/>
          </w:tcPr>
          <w:p w14:paraId="24CAB3C9" w14:textId="77777777" w:rsidR="00627DBC" w:rsidRPr="001553FD" w:rsidRDefault="00627DBC" w:rsidP="00627DBC">
            <w:pPr>
              <w:spacing w:after="0"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kern w:val="0"/>
                <w14:ligatures w14:val="none"/>
              </w:rPr>
              <w:t>44</w:t>
            </w:r>
          </w:p>
        </w:tc>
        <w:tc>
          <w:tcPr>
            <w:tcW w:w="0" w:type="auto"/>
            <w:vAlign w:val="center"/>
            <w:hideMark/>
          </w:tcPr>
          <w:p w14:paraId="0F5FF945" w14:textId="77777777" w:rsidR="00627DBC" w:rsidRPr="001553FD" w:rsidRDefault="00627DBC" w:rsidP="00627DBC">
            <w:pPr>
              <w:spacing w:after="0"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kern w:val="0"/>
                <w14:ligatures w14:val="none"/>
              </w:rPr>
              <w:t>15</w:t>
            </w:r>
          </w:p>
        </w:tc>
      </w:tr>
      <w:tr w:rsidR="00627DBC" w:rsidRPr="001553FD" w14:paraId="20027497" w14:textId="77777777">
        <w:trPr>
          <w:tblCellSpacing w:w="15" w:type="dxa"/>
        </w:trPr>
        <w:tc>
          <w:tcPr>
            <w:tcW w:w="0" w:type="auto"/>
            <w:vAlign w:val="center"/>
            <w:hideMark/>
          </w:tcPr>
          <w:p w14:paraId="1109763C" w14:textId="77777777" w:rsidR="00627DBC" w:rsidRPr="001553FD" w:rsidRDefault="00627DBC" w:rsidP="00627DBC">
            <w:pPr>
              <w:spacing w:after="0"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kern w:val="0"/>
                <w14:ligatures w14:val="none"/>
              </w:rPr>
              <w:t>0.7</w:t>
            </w:r>
          </w:p>
        </w:tc>
        <w:tc>
          <w:tcPr>
            <w:tcW w:w="0" w:type="auto"/>
            <w:vAlign w:val="center"/>
            <w:hideMark/>
          </w:tcPr>
          <w:p w14:paraId="33098921" w14:textId="77777777" w:rsidR="00627DBC" w:rsidRPr="001553FD" w:rsidRDefault="00627DBC" w:rsidP="00627DBC">
            <w:pPr>
              <w:spacing w:after="0"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kern w:val="0"/>
                <w14:ligatures w14:val="none"/>
              </w:rPr>
              <w:t>47.4% (est.)</w:t>
            </w:r>
          </w:p>
        </w:tc>
        <w:tc>
          <w:tcPr>
            <w:tcW w:w="0" w:type="auto"/>
            <w:vAlign w:val="center"/>
            <w:hideMark/>
          </w:tcPr>
          <w:p w14:paraId="0FDE8CB6" w14:textId="77777777" w:rsidR="00627DBC" w:rsidRPr="001553FD" w:rsidRDefault="00627DBC" w:rsidP="00627DBC">
            <w:pPr>
              <w:spacing w:after="0"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kern w:val="0"/>
                <w14:ligatures w14:val="none"/>
              </w:rPr>
              <w:t>90.7%</w:t>
            </w:r>
          </w:p>
        </w:tc>
        <w:tc>
          <w:tcPr>
            <w:tcW w:w="0" w:type="auto"/>
            <w:vAlign w:val="center"/>
            <w:hideMark/>
          </w:tcPr>
          <w:p w14:paraId="67C8CDCC" w14:textId="77777777" w:rsidR="00627DBC" w:rsidRPr="001553FD" w:rsidRDefault="00627DBC" w:rsidP="00627DBC">
            <w:pPr>
              <w:spacing w:after="0"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kern w:val="0"/>
                <w14:ligatures w14:val="none"/>
              </w:rPr>
              <w:t>51</w:t>
            </w:r>
          </w:p>
        </w:tc>
        <w:tc>
          <w:tcPr>
            <w:tcW w:w="0" w:type="auto"/>
            <w:vAlign w:val="center"/>
            <w:hideMark/>
          </w:tcPr>
          <w:p w14:paraId="1D8C0758" w14:textId="77777777" w:rsidR="00627DBC" w:rsidRPr="001553FD" w:rsidRDefault="00627DBC" w:rsidP="00627DBC">
            <w:pPr>
              <w:spacing w:after="0"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kern w:val="0"/>
                <w14:ligatures w14:val="none"/>
              </w:rPr>
              <w:t>9</w:t>
            </w:r>
          </w:p>
        </w:tc>
      </w:tr>
    </w:tbl>
    <w:p w14:paraId="193F927C" w14:textId="77777777" w:rsidR="00627DBC" w:rsidRPr="001553FD" w:rsidRDefault="00627DBC" w:rsidP="00627DBC">
      <w:pPr>
        <w:spacing w:before="100" w:beforeAutospacing="1" w:after="100" w:afterAutospacing="1"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kern w:val="0"/>
          <w14:ligatures w14:val="none"/>
        </w:rPr>
        <w:t>For clinical deployment prioritizing cancer detection, threshold ≈ 0.3−0.4 might be preferable, accepting more false positives to reduce devastating false negatives. This is a clinical decision requiring input from oncologists on acceptable error rates.</w:t>
      </w:r>
    </w:p>
    <w:p w14:paraId="36E3596B" w14:textId="77777777" w:rsidR="00627DBC" w:rsidRPr="001553FD" w:rsidRDefault="00627DBC" w:rsidP="00590140">
      <w:pPr>
        <w:pStyle w:val="Heading2"/>
        <w:rPr>
          <w:rFonts w:asciiTheme="majorBidi" w:hAnsiTheme="majorBidi" w:cstheme="majorBidi"/>
        </w:rPr>
      </w:pPr>
      <w:bookmarkStart w:id="43" w:name="_Toc217266201"/>
      <w:r w:rsidRPr="001553FD">
        <w:rPr>
          <w:rFonts w:asciiTheme="majorBidi" w:hAnsiTheme="majorBidi" w:cstheme="majorBidi"/>
        </w:rPr>
        <w:t>6.4 Comparison with Literature and Deep Learning Benchmarks</w:t>
      </w:r>
      <w:bookmarkEnd w:id="43"/>
    </w:p>
    <w:p w14:paraId="4AEA2474" w14:textId="77777777" w:rsidR="00627DBC" w:rsidRPr="001553FD" w:rsidRDefault="00627DBC" w:rsidP="00627DBC">
      <w:pPr>
        <w:spacing w:before="100" w:beforeAutospacing="1" w:after="100" w:afterAutospacing="1"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b/>
          <w:bCs/>
          <w:kern w:val="0"/>
          <w14:ligatures w14:val="none"/>
        </w:rPr>
        <w:t xml:space="preserve">Table 3: Comparative Performance with Other Works on </w:t>
      </w:r>
      <w:proofErr w:type="spellStart"/>
      <w:r w:rsidRPr="001553FD">
        <w:rPr>
          <w:rFonts w:asciiTheme="majorBidi" w:eastAsia="Times New Roman" w:hAnsiTheme="majorBidi" w:cstheme="majorBidi"/>
          <w:b/>
          <w:bCs/>
          <w:kern w:val="0"/>
          <w14:ligatures w14:val="none"/>
        </w:rPr>
        <w:t>BreakHis</w:t>
      </w:r>
      <w:proofErr w:type="spellEnd"/>
      <w:r w:rsidRPr="001553FD">
        <w:rPr>
          <w:rFonts w:asciiTheme="majorBidi" w:eastAsia="Times New Roman" w:hAnsiTheme="majorBidi" w:cstheme="majorBidi"/>
          <w:b/>
          <w:bCs/>
          <w:kern w:val="0"/>
          <w14:ligatures w14:val="none"/>
        </w:rPr>
        <w:t xml:space="preserve"> 100X</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16"/>
        <w:gridCol w:w="1932"/>
        <w:gridCol w:w="1033"/>
        <w:gridCol w:w="600"/>
        <w:gridCol w:w="1127"/>
        <w:gridCol w:w="3152"/>
      </w:tblGrid>
      <w:tr w:rsidR="00627DBC" w:rsidRPr="001553FD" w14:paraId="5E2E0A31" w14:textId="77777777">
        <w:trPr>
          <w:tblHeader/>
          <w:tblCellSpacing w:w="15" w:type="dxa"/>
        </w:trPr>
        <w:tc>
          <w:tcPr>
            <w:tcW w:w="0" w:type="auto"/>
            <w:vAlign w:val="center"/>
            <w:hideMark/>
          </w:tcPr>
          <w:p w14:paraId="13855407" w14:textId="77777777" w:rsidR="00627DBC" w:rsidRPr="001553FD" w:rsidRDefault="00627DBC" w:rsidP="00627DBC">
            <w:pPr>
              <w:spacing w:after="0" w:line="240" w:lineRule="auto"/>
              <w:jc w:val="center"/>
              <w:rPr>
                <w:rFonts w:asciiTheme="majorBidi" w:eastAsia="Times New Roman" w:hAnsiTheme="majorBidi" w:cstheme="majorBidi"/>
                <w:b/>
                <w:bCs/>
                <w:kern w:val="0"/>
                <w14:ligatures w14:val="none"/>
              </w:rPr>
            </w:pPr>
            <w:r w:rsidRPr="001553FD">
              <w:rPr>
                <w:rFonts w:asciiTheme="majorBidi" w:eastAsia="Times New Roman" w:hAnsiTheme="majorBidi" w:cstheme="majorBidi"/>
                <w:b/>
                <w:bCs/>
                <w:kern w:val="0"/>
                <w14:ligatures w14:val="none"/>
              </w:rPr>
              <w:t>Study</w:t>
            </w:r>
          </w:p>
        </w:tc>
        <w:tc>
          <w:tcPr>
            <w:tcW w:w="0" w:type="auto"/>
            <w:vAlign w:val="center"/>
            <w:hideMark/>
          </w:tcPr>
          <w:p w14:paraId="7CF55ADE" w14:textId="77777777" w:rsidR="00627DBC" w:rsidRPr="001553FD" w:rsidRDefault="00627DBC" w:rsidP="00627DBC">
            <w:pPr>
              <w:spacing w:after="0" w:line="240" w:lineRule="auto"/>
              <w:jc w:val="center"/>
              <w:rPr>
                <w:rFonts w:asciiTheme="majorBidi" w:eastAsia="Times New Roman" w:hAnsiTheme="majorBidi" w:cstheme="majorBidi"/>
                <w:b/>
                <w:bCs/>
                <w:kern w:val="0"/>
                <w14:ligatures w14:val="none"/>
              </w:rPr>
            </w:pPr>
            <w:r w:rsidRPr="001553FD">
              <w:rPr>
                <w:rFonts w:asciiTheme="majorBidi" w:eastAsia="Times New Roman" w:hAnsiTheme="majorBidi" w:cstheme="majorBidi"/>
                <w:b/>
                <w:bCs/>
                <w:kern w:val="0"/>
                <w14:ligatures w14:val="none"/>
              </w:rPr>
              <w:t>Method</w:t>
            </w:r>
          </w:p>
        </w:tc>
        <w:tc>
          <w:tcPr>
            <w:tcW w:w="0" w:type="auto"/>
            <w:vAlign w:val="center"/>
            <w:hideMark/>
          </w:tcPr>
          <w:p w14:paraId="6BABFE0B" w14:textId="77777777" w:rsidR="00627DBC" w:rsidRPr="001553FD" w:rsidRDefault="00627DBC" w:rsidP="00627DBC">
            <w:pPr>
              <w:spacing w:after="0" w:line="240" w:lineRule="auto"/>
              <w:jc w:val="center"/>
              <w:rPr>
                <w:rFonts w:asciiTheme="majorBidi" w:eastAsia="Times New Roman" w:hAnsiTheme="majorBidi" w:cstheme="majorBidi"/>
                <w:b/>
                <w:bCs/>
                <w:kern w:val="0"/>
                <w14:ligatures w14:val="none"/>
              </w:rPr>
            </w:pPr>
            <w:r w:rsidRPr="001553FD">
              <w:rPr>
                <w:rFonts w:asciiTheme="majorBidi" w:eastAsia="Times New Roman" w:hAnsiTheme="majorBidi" w:cstheme="majorBidi"/>
                <w:b/>
                <w:bCs/>
                <w:kern w:val="0"/>
                <w14:ligatures w14:val="none"/>
              </w:rPr>
              <w:t>Accuracy</w:t>
            </w:r>
          </w:p>
        </w:tc>
        <w:tc>
          <w:tcPr>
            <w:tcW w:w="0" w:type="auto"/>
            <w:vAlign w:val="center"/>
            <w:hideMark/>
          </w:tcPr>
          <w:p w14:paraId="403DCE87" w14:textId="77777777" w:rsidR="00627DBC" w:rsidRPr="001553FD" w:rsidRDefault="00627DBC" w:rsidP="00627DBC">
            <w:pPr>
              <w:spacing w:after="0" w:line="240" w:lineRule="auto"/>
              <w:jc w:val="center"/>
              <w:rPr>
                <w:rFonts w:asciiTheme="majorBidi" w:eastAsia="Times New Roman" w:hAnsiTheme="majorBidi" w:cstheme="majorBidi"/>
                <w:b/>
                <w:bCs/>
                <w:kern w:val="0"/>
                <w14:ligatures w14:val="none"/>
              </w:rPr>
            </w:pPr>
            <w:r w:rsidRPr="001553FD">
              <w:rPr>
                <w:rFonts w:asciiTheme="majorBidi" w:eastAsia="Times New Roman" w:hAnsiTheme="majorBidi" w:cstheme="majorBidi"/>
                <w:b/>
                <w:bCs/>
                <w:kern w:val="0"/>
                <w14:ligatures w14:val="none"/>
              </w:rPr>
              <w:t>AUC</w:t>
            </w:r>
          </w:p>
        </w:tc>
        <w:tc>
          <w:tcPr>
            <w:tcW w:w="0" w:type="auto"/>
            <w:vAlign w:val="center"/>
            <w:hideMark/>
          </w:tcPr>
          <w:p w14:paraId="1E28E57D" w14:textId="77777777" w:rsidR="00627DBC" w:rsidRPr="001553FD" w:rsidRDefault="00627DBC" w:rsidP="00627DBC">
            <w:pPr>
              <w:spacing w:after="0" w:line="240" w:lineRule="auto"/>
              <w:jc w:val="center"/>
              <w:rPr>
                <w:rFonts w:asciiTheme="majorBidi" w:eastAsia="Times New Roman" w:hAnsiTheme="majorBidi" w:cstheme="majorBidi"/>
                <w:b/>
                <w:bCs/>
                <w:kern w:val="0"/>
                <w14:ligatures w14:val="none"/>
              </w:rPr>
            </w:pPr>
            <w:r w:rsidRPr="001553FD">
              <w:rPr>
                <w:rFonts w:asciiTheme="majorBidi" w:eastAsia="Times New Roman" w:hAnsiTheme="majorBidi" w:cstheme="majorBidi"/>
                <w:b/>
                <w:bCs/>
                <w:kern w:val="0"/>
                <w14:ligatures w14:val="none"/>
              </w:rPr>
              <w:t>Sensitivity</w:t>
            </w:r>
          </w:p>
        </w:tc>
        <w:tc>
          <w:tcPr>
            <w:tcW w:w="0" w:type="auto"/>
            <w:vAlign w:val="center"/>
            <w:hideMark/>
          </w:tcPr>
          <w:p w14:paraId="21F8BB16" w14:textId="77777777" w:rsidR="00627DBC" w:rsidRPr="001553FD" w:rsidRDefault="00627DBC" w:rsidP="00627DBC">
            <w:pPr>
              <w:spacing w:after="0" w:line="240" w:lineRule="auto"/>
              <w:jc w:val="center"/>
              <w:rPr>
                <w:rFonts w:asciiTheme="majorBidi" w:eastAsia="Times New Roman" w:hAnsiTheme="majorBidi" w:cstheme="majorBidi"/>
                <w:b/>
                <w:bCs/>
                <w:kern w:val="0"/>
                <w14:ligatures w14:val="none"/>
              </w:rPr>
            </w:pPr>
            <w:r w:rsidRPr="001553FD">
              <w:rPr>
                <w:rFonts w:asciiTheme="majorBidi" w:eastAsia="Times New Roman" w:hAnsiTheme="majorBidi" w:cstheme="majorBidi"/>
                <w:b/>
                <w:bCs/>
                <w:kern w:val="0"/>
                <w14:ligatures w14:val="none"/>
              </w:rPr>
              <w:t>Key Details</w:t>
            </w:r>
          </w:p>
        </w:tc>
      </w:tr>
      <w:tr w:rsidR="00627DBC" w:rsidRPr="001553FD" w14:paraId="32AB7F03" w14:textId="77777777">
        <w:trPr>
          <w:tblCellSpacing w:w="15" w:type="dxa"/>
        </w:trPr>
        <w:tc>
          <w:tcPr>
            <w:tcW w:w="0" w:type="auto"/>
            <w:vAlign w:val="center"/>
            <w:hideMark/>
          </w:tcPr>
          <w:p w14:paraId="2749D36B" w14:textId="77777777" w:rsidR="00627DBC" w:rsidRPr="001553FD" w:rsidRDefault="00627DBC" w:rsidP="00627DBC">
            <w:pPr>
              <w:spacing w:after="0" w:line="240" w:lineRule="auto"/>
              <w:rPr>
                <w:rFonts w:asciiTheme="majorBidi" w:eastAsia="Times New Roman" w:hAnsiTheme="majorBidi" w:cstheme="majorBidi"/>
                <w:kern w:val="0"/>
                <w14:ligatures w14:val="none"/>
              </w:rPr>
            </w:pPr>
            <w:proofErr w:type="spellStart"/>
            <w:r w:rsidRPr="001553FD">
              <w:rPr>
                <w:rFonts w:asciiTheme="majorBidi" w:eastAsia="Times New Roman" w:hAnsiTheme="majorBidi" w:cstheme="majorBidi"/>
                <w:kern w:val="0"/>
                <w14:ligatures w14:val="none"/>
              </w:rPr>
              <w:t>Spanhol</w:t>
            </w:r>
            <w:proofErr w:type="spellEnd"/>
            <w:r w:rsidRPr="001553FD">
              <w:rPr>
                <w:rFonts w:asciiTheme="majorBidi" w:eastAsia="Times New Roman" w:hAnsiTheme="majorBidi" w:cstheme="majorBidi"/>
                <w:kern w:val="0"/>
                <w14:ligatures w14:val="none"/>
              </w:rPr>
              <w:t xml:space="preserve"> et al. (2016)</w:t>
            </w:r>
          </w:p>
        </w:tc>
        <w:tc>
          <w:tcPr>
            <w:tcW w:w="0" w:type="auto"/>
            <w:vAlign w:val="center"/>
            <w:hideMark/>
          </w:tcPr>
          <w:p w14:paraId="56406CA3" w14:textId="77777777" w:rsidR="00627DBC" w:rsidRPr="001553FD" w:rsidRDefault="00627DBC" w:rsidP="00627DBC">
            <w:pPr>
              <w:spacing w:after="0"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kern w:val="0"/>
                <w14:ligatures w14:val="none"/>
              </w:rPr>
              <w:t>SVM + LBP</w:t>
            </w:r>
          </w:p>
        </w:tc>
        <w:tc>
          <w:tcPr>
            <w:tcW w:w="0" w:type="auto"/>
            <w:vAlign w:val="center"/>
            <w:hideMark/>
          </w:tcPr>
          <w:p w14:paraId="00948EF9" w14:textId="77777777" w:rsidR="00627DBC" w:rsidRPr="001553FD" w:rsidRDefault="00627DBC" w:rsidP="00627DBC">
            <w:pPr>
              <w:spacing w:after="0"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kern w:val="0"/>
                <w14:ligatures w14:val="none"/>
              </w:rPr>
              <w:t>83.0%</w:t>
            </w:r>
          </w:p>
        </w:tc>
        <w:tc>
          <w:tcPr>
            <w:tcW w:w="0" w:type="auto"/>
            <w:vAlign w:val="center"/>
            <w:hideMark/>
          </w:tcPr>
          <w:p w14:paraId="5E3D8D32" w14:textId="77777777" w:rsidR="00627DBC" w:rsidRPr="001553FD" w:rsidRDefault="00627DBC" w:rsidP="00627DBC">
            <w:pPr>
              <w:spacing w:after="0"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kern w:val="0"/>
                <w14:ligatures w14:val="none"/>
              </w:rPr>
              <w:t>-</w:t>
            </w:r>
          </w:p>
        </w:tc>
        <w:tc>
          <w:tcPr>
            <w:tcW w:w="0" w:type="auto"/>
            <w:vAlign w:val="center"/>
            <w:hideMark/>
          </w:tcPr>
          <w:p w14:paraId="7A5E8D7B" w14:textId="77777777" w:rsidR="00627DBC" w:rsidRPr="001553FD" w:rsidRDefault="00627DBC" w:rsidP="00627DBC">
            <w:pPr>
              <w:spacing w:after="0"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kern w:val="0"/>
                <w14:ligatures w14:val="none"/>
              </w:rPr>
              <w:t>-</w:t>
            </w:r>
          </w:p>
        </w:tc>
        <w:tc>
          <w:tcPr>
            <w:tcW w:w="0" w:type="auto"/>
            <w:vAlign w:val="center"/>
            <w:hideMark/>
          </w:tcPr>
          <w:p w14:paraId="18669695" w14:textId="77777777" w:rsidR="00627DBC" w:rsidRPr="001553FD" w:rsidRDefault="00627DBC" w:rsidP="00627DBC">
            <w:pPr>
              <w:spacing w:after="0"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kern w:val="0"/>
                <w14:ligatures w14:val="none"/>
              </w:rPr>
              <w:t>Hand-crafted LBP features, baseline</w:t>
            </w:r>
          </w:p>
        </w:tc>
      </w:tr>
      <w:tr w:rsidR="00627DBC" w:rsidRPr="001553FD" w14:paraId="49FA5E68" w14:textId="77777777">
        <w:trPr>
          <w:tblCellSpacing w:w="15" w:type="dxa"/>
        </w:trPr>
        <w:tc>
          <w:tcPr>
            <w:tcW w:w="0" w:type="auto"/>
            <w:vAlign w:val="center"/>
            <w:hideMark/>
          </w:tcPr>
          <w:p w14:paraId="7834685C" w14:textId="77777777" w:rsidR="00627DBC" w:rsidRPr="001553FD" w:rsidRDefault="00627DBC" w:rsidP="00627DBC">
            <w:pPr>
              <w:spacing w:after="0" w:line="240" w:lineRule="auto"/>
              <w:rPr>
                <w:rFonts w:asciiTheme="majorBidi" w:eastAsia="Times New Roman" w:hAnsiTheme="majorBidi" w:cstheme="majorBidi"/>
                <w:kern w:val="0"/>
                <w14:ligatures w14:val="none"/>
              </w:rPr>
            </w:pPr>
            <w:proofErr w:type="spellStart"/>
            <w:r w:rsidRPr="001553FD">
              <w:rPr>
                <w:rFonts w:asciiTheme="majorBidi" w:eastAsia="Times New Roman" w:hAnsiTheme="majorBidi" w:cstheme="majorBidi"/>
                <w:kern w:val="0"/>
                <w14:ligatures w14:val="none"/>
              </w:rPr>
              <w:t>Spanhol</w:t>
            </w:r>
            <w:proofErr w:type="spellEnd"/>
            <w:r w:rsidRPr="001553FD">
              <w:rPr>
                <w:rFonts w:asciiTheme="majorBidi" w:eastAsia="Times New Roman" w:hAnsiTheme="majorBidi" w:cstheme="majorBidi"/>
                <w:kern w:val="0"/>
                <w14:ligatures w14:val="none"/>
              </w:rPr>
              <w:t xml:space="preserve"> et al. (2016)</w:t>
            </w:r>
          </w:p>
        </w:tc>
        <w:tc>
          <w:tcPr>
            <w:tcW w:w="0" w:type="auto"/>
            <w:vAlign w:val="center"/>
            <w:hideMark/>
          </w:tcPr>
          <w:p w14:paraId="0D947C33" w14:textId="77777777" w:rsidR="00627DBC" w:rsidRPr="001553FD" w:rsidRDefault="00627DBC" w:rsidP="00627DBC">
            <w:pPr>
              <w:spacing w:after="0"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kern w:val="0"/>
                <w14:ligatures w14:val="none"/>
              </w:rPr>
              <w:t>SVM + GLCM</w:t>
            </w:r>
          </w:p>
        </w:tc>
        <w:tc>
          <w:tcPr>
            <w:tcW w:w="0" w:type="auto"/>
            <w:vAlign w:val="center"/>
            <w:hideMark/>
          </w:tcPr>
          <w:p w14:paraId="146D5DDD" w14:textId="77777777" w:rsidR="00627DBC" w:rsidRPr="001553FD" w:rsidRDefault="00627DBC" w:rsidP="00627DBC">
            <w:pPr>
              <w:spacing w:after="0"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kern w:val="0"/>
                <w14:ligatures w14:val="none"/>
              </w:rPr>
              <w:t>80.8%</w:t>
            </w:r>
          </w:p>
        </w:tc>
        <w:tc>
          <w:tcPr>
            <w:tcW w:w="0" w:type="auto"/>
            <w:vAlign w:val="center"/>
            <w:hideMark/>
          </w:tcPr>
          <w:p w14:paraId="42B696A4" w14:textId="77777777" w:rsidR="00627DBC" w:rsidRPr="001553FD" w:rsidRDefault="00627DBC" w:rsidP="00627DBC">
            <w:pPr>
              <w:spacing w:after="0"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kern w:val="0"/>
                <w14:ligatures w14:val="none"/>
              </w:rPr>
              <w:t>-</w:t>
            </w:r>
          </w:p>
        </w:tc>
        <w:tc>
          <w:tcPr>
            <w:tcW w:w="0" w:type="auto"/>
            <w:vAlign w:val="center"/>
            <w:hideMark/>
          </w:tcPr>
          <w:p w14:paraId="71BDE39F" w14:textId="77777777" w:rsidR="00627DBC" w:rsidRPr="001553FD" w:rsidRDefault="00627DBC" w:rsidP="00627DBC">
            <w:pPr>
              <w:spacing w:after="0"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kern w:val="0"/>
                <w14:ligatures w14:val="none"/>
              </w:rPr>
              <w:t>-</w:t>
            </w:r>
          </w:p>
        </w:tc>
        <w:tc>
          <w:tcPr>
            <w:tcW w:w="0" w:type="auto"/>
            <w:vAlign w:val="center"/>
            <w:hideMark/>
          </w:tcPr>
          <w:p w14:paraId="1CD246FF" w14:textId="77777777" w:rsidR="00627DBC" w:rsidRPr="001553FD" w:rsidRDefault="00627DBC" w:rsidP="00627DBC">
            <w:pPr>
              <w:spacing w:after="0"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kern w:val="0"/>
                <w14:ligatures w14:val="none"/>
              </w:rPr>
              <w:t>Hand-crafted GLCM features</w:t>
            </w:r>
          </w:p>
        </w:tc>
      </w:tr>
      <w:tr w:rsidR="00627DBC" w:rsidRPr="001553FD" w14:paraId="6F958237" w14:textId="77777777">
        <w:trPr>
          <w:tblCellSpacing w:w="15" w:type="dxa"/>
        </w:trPr>
        <w:tc>
          <w:tcPr>
            <w:tcW w:w="0" w:type="auto"/>
            <w:vAlign w:val="center"/>
            <w:hideMark/>
          </w:tcPr>
          <w:p w14:paraId="25049758" w14:textId="77777777" w:rsidR="00627DBC" w:rsidRPr="001553FD" w:rsidRDefault="00627DBC" w:rsidP="00627DBC">
            <w:pPr>
              <w:spacing w:after="0" w:line="240" w:lineRule="auto"/>
              <w:rPr>
                <w:rFonts w:asciiTheme="majorBidi" w:eastAsia="Times New Roman" w:hAnsiTheme="majorBidi" w:cstheme="majorBidi"/>
                <w:kern w:val="0"/>
                <w14:ligatures w14:val="none"/>
              </w:rPr>
            </w:pPr>
            <w:proofErr w:type="spellStart"/>
            <w:r w:rsidRPr="001553FD">
              <w:rPr>
                <w:rFonts w:asciiTheme="majorBidi" w:eastAsia="Times New Roman" w:hAnsiTheme="majorBidi" w:cstheme="majorBidi"/>
                <w:kern w:val="0"/>
                <w14:ligatures w14:val="none"/>
              </w:rPr>
              <w:lastRenderedPageBreak/>
              <w:t>Spanhol</w:t>
            </w:r>
            <w:proofErr w:type="spellEnd"/>
            <w:r w:rsidRPr="001553FD">
              <w:rPr>
                <w:rFonts w:asciiTheme="majorBidi" w:eastAsia="Times New Roman" w:hAnsiTheme="majorBidi" w:cstheme="majorBidi"/>
                <w:kern w:val="0"/>
                <w14:ligatures w14:val="none"/>
              </w:rPr>
              <w:t xml:space="preserve"> et al. (2016)</w:t>
            </w:r>
          </w:p>
        </w:tc>
        <w:tc>
          <w:tcPr>
            <w:tcW w:w="0" w:type="auto"/>
            <w:vAlign w:val="center"/>
            <w:hideMark/>
          </w:tcPr>
          <w:p w14:paraId="3C2EE376" w14:textId="77777777" w:rsidR="00627DBC" w:rsidRPr="001553FD" w:rsidRDefault="00627DBC" w:rsidP="00627DBC">
            <w:pPr>
              <w:spacing w:after="0"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kern w:val="0"/>
                <w14:ligatures w14:val="none"/>
              </w:rPr>
              <w:t>QDA + LBP+GLCM</w:t>
            </w:r>
          </w:p>
        </w:tc>
        <w:tc>
          <w:tcPr>
            <w:tcW w:w="0" w:type="auto"/>
            <w:vAlign w:val="center"/>
            <w:hideMark/>
          </w:tcPr>
          <w:p w14:paraId="6DD8ED32" w14:textId="77777777" w:rsidR="00627DBC" w:rsidRPr="001553FD" w:rsidRDefault="00627DBC" w:rsidP="00627DBC">
            <w:pPr>
              <w:spacing w:after="0"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kern w:val="0"/>
                <w14:ligatures w14:val="none"/>
              </w:rPr>
              <w:t>83.3%</w:t>
            </w:r>
          </w:p>
        </w:tc>
        <w:tc>
          <w:tcPr>
            <w:tcW w:w="0" w:type="auto"/>
            <w:vAlign w:val="center"/>
            <w:hideMark/>
          </w:tcPr>
          <w:p w14:paraId="3610945F" w14:textId="77777777" w:rsidR="00627DBC" w:rsidRPr="001553FD" w:rsidRDefault="00627DBC" w:rsidP="00627DBC">
            <w:pPr>
              <w:spacing w:after="0"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kern w:val="0"/>
                <w14:ligatures w14:val="none"/>
              </w:rPr>
              <w:t>-</w:t>
            </w:r>
          </w:p>
        </w:tc>
        <w:tc>
          <w:tcPr>
            <w:tcW w:w="0" w:type="auto"/>
            <w:vAlign w:val="center"/>
            <w:hideMark/>
          </w:tcPr>
          <w:p w14:paraId="3518C812" w14:textId="77777777" w:rsidR="00627DBC" w:rsidRPr="001553FD" w:rsidRDefault="00627DBC" w:rsidP="00627DBC">
            <w:pPr>
              <w:spacing w:after="0"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kern w:val="0"/>
                <w14:ligatures w14:val="none"/>
              </w:rPr>
              <w:t>-</w:t>
            </w:r>
          </w:p>
        </w:tc>
        <w:tc>
          <w:tcPr>
            <w:tcW w:w="0" w:type="auto"/>
            <w:vAlign w:val="center"/>
            <w:hideMark/>
          </w:tcPr>
          <w:p w14:paraId="12C01FED" w14:textId="77777777" w:rsidR="00627DBC" w:rsidRPr="001553FD" w:rsidRDefault="00627DBC" w:rsidP="00627DBC">
            <w:pPr>
              <w:spacing w:after="0"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kern w:val="0"/>
                <w14:ligatures w14:val="none"/>
              </w:rPr>
              <w:t>Combined features, quadratic classifier</w:t>
            </w:r>
          </w:p>
        </w:tc>
      </w:tr>
      <w:tr w:rsidR="00627DBC" w:rsidRPr="001553FD" w14:paraId="5EC57EB2" w14:textId="77777777">
        <w:trPr>
          <w:tblCellSpacing w:w="15" w:type="dxa"/>
        </w:trPr>
        <w:tc>
          <w:tcPr>
            <w:tcW w:w="0" w:type="auto"/>
            <w:vAlign w:val="center"/>
            <w:hideMark/>
          </w:tcPr>
          <w:p w14:paraId="55B15DE2" w14:textId="77777777" w:rsidR="00627DBC" w:rsidRPr="001553FD" w:rsidRDefault="00627DBC" w:rsidP="00627DBC">
            <w:pPr>
              <w:spacing w:after="0"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kern w:val="0"/>
                <w14:ligatures w14:val="none"/>
              </w:rPr>
              <w:t>Bardou et al. (2018)</w:t>
            </w:r>
          </w:p>
        </w:tc>
        <w:tc>
          <w:tcPr>
            <w:tcW w:w="0" w:type="auto"/>
            <w:vAlign w:val="center"/>
            <w:hideMark/>
          </w:tcPr>
          <w:p w14:paraId="106B8225" w14:textId="77777777" w:rsidR="00627DBC" w:rsidRPr="001553FD" w:rsidRDefault="00627DBC" w:rsidP="00627DBC">
            <w:pPr>
              <w:spacing w:after="0"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kern w:val="0"/>
                <w14:ligatures w14:val="none"/>
              </w:rPr>
              <w:t>CNN (ResNet-50 fine-tuned)</w:t>
            </w:r>
          </w:p>
        </w:tc>
        <w:tc>
          <w:tcPr>
            <w:tcW w:w="0" w:type="auto"/>
            <w:vAlign w:val="center"/>
            <w:hideMark/>
          </w:tcPr>
          <w:p w14:paraId="076C6D28" w14:textId="77777777" w:rsidR="00627DBC" w:rsidRPr="001553FD" w:rsidRDefault="00627DBC" w:rsidP="00627DBC">
            <w:pPr>
              <w:spacing w:after="0"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kern w:val="0"/>
                <w14:ligatures w14:val="none"/>
              </w:rPr>
              <w:t>91.3%</w:t>
            </w:r>
          </w:p>
        </w:tc>
        <w:tc>
          <w:tcPr>
            <w:tcW w:w="0" w:type="auto"/>
            <w:vAlign w:val="center"/>
            <w:hideMark/>
          </w:tcPr>
          <w:p w14:paraId="65A45558" w14:textId="77777777" w:rsidR="00627DBC" w:rsidRPr="001553FD" w:rsidRDefault="00627DBC" w:rsidP="00627DBC">
            <w:pPr>
              <w:spacing w:after="0"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kern w:val="0"/>
                <w14:ligatures w14:val="none"/>
              </w:rPr>
              <w:t>0.95</w:t>
            </w:r>
          </w:p>
        </w:tc>
        <w:tc>
          <w:tcPr>
            <w:tcW w:w="0" w:type="auto"/>
            <w:vAlign w:val="center"/>
            <w:hideMark/>
          </w:tcPr>
          <w:p w14:paraId="6C6B0B8D" w14:textId="77777777" w:rsidR="00627DBC" w:rsidRPr="001553FD" w:rsidRDefault="00627DBC" w:rsidP="00627DBC">
            <w:pPr>
              <w:spacing w:after="0"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kern w:val="0"/>
                <w14:ligatures w14:val="none"/>
              </w:rPr>
              <w:t>89.2%</w:t>
            </w:r>
          </w:p>
        </w:tc>
        <w:tc>
          <w:tcPr>
            <w:tcW w:w="0" w:type="auto"/>
            <w:vAlign w:val="center"/>
            <w:hideMark/>
          </w:tcPr>
          <w:p w14:paraId="61A7005B" w14:textId="77777777" w:rsidR="00627DBC" w:rsidRPr="001553FD" w:rsidRDefault="00627DBC" w:rsidP="00627DBC">
            <w:pPr>
              <w:spacing w:after="0"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kern w:val="0"/>
                <w14:ligatures w14:val="none"/>
              </w:rPr>
              <w:t>Transfer learning, data augmentation, GPU training (hours)</w:t>
            </w:r>
          </w:p>
        </w:tc>
      </w:tr>
      <w:tr w:rsidR="00627DBC" w:rsidRPr="001553FD" w14:paraId="679914B9" w14:textId="77777777">
        <w:trPr>
          <w:tblCellSpacing w:w="15" w:type="dxa"/>
        </w:trPr>
        <w:tc>
          <w:tcPr>
            <w:tcW w:w="0" w:type="auto"/>
            <w:vAlign w:val="center"/>
            <w:hideMark/>
          </w:tcPr>
          <w:p w14:paraId="599A521F" w14:textId="77777777" w:rsidR="00627DBC" w:rsidRPr="001553FD" w:rsidRDefault="00627DBC" w:rsidP="00627DBC">
            <w:pPr>
              <w:spacing w:after="0"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kern w:val="0"/>
                <w14:ligatures w14:val="none"/>
              </w:rPr>
              <w:t>Yan et al. (2020)</w:t>
            </w:r>
          </w:p>
        </w:tc>
        <w:tc>
          <w:tcPr>
            <w:tcW w:w="0" w:type="auto"/>
            <w:vAlign w:val="center"/>
            <w:hideMark/>
          </w:tcPr>
          <w:p w14:paraId="104D58D7" w14:textId="77777777" w:rsidR="00627DBC" w:rsidRPr="001553FD" w:rsidRDefault="00627DBC" w:rsidP="00627DBC">
            <w:pPr>
              <w:spacing w:after="0" w:line="240" w:lineRule="auto"/>
              <w:rPr>
                <w:rFonts w:asciiTheme="majorBidi" w:eastAsia="Times New Roman" w:hAnsiTheme="majorBidi" w:cstheme="majorBidi"/>
                <w:kern w:val="0"/>
                <w14:ligatures w14:val="none"/>
              </w:rPr>
            </w:pPr>
            <w:proofErr w:type="spellStart"/>
            <w:r w:rsidRPr="001553FD">
              <w:rPr>
                <w:rFonts w:asciiTheme="majorBidi" w:eastAsia="Times New Roman" w:hAnsiTheme="majorBidi" w:cstheme="majorBidi"/>
                <w:kern w:val="0"/>
                <w14:ligatures w14:val="none"/>
              </w:rPr>
              <w:t>ResNet</w:t>
            </w:r>
            <w:proofErr w:type="spellEnd"/>
            <w:r w:rsidRPr="001553FD">
              <w:rPr>
                <w:rFonts w:asciiTheme="majorBidi" w:eastAsia="Times New Roman" w:hAnsiTheme="majorBidi" w:cstheme="majorBidi"/>
                <w:kern w:val="0"/>
                <w14:ligatures w14:val="none"/>
              </w:rPr>
              <w:t xml:space="preserve"> + Attention</w:t>
            </w:r>
          </w:p>
        </w:tc>
        <w:tc>
          <w:tcPr>
            <w:tcW w:w="0" w:type="auto"/>
            <w:vAlign w:val="center"/>
            <w:hideMark/>
          </w:tcPr>
          <w:p w14:paraId="0255E0F6" w14:textId="77777777" w:rsidR="00627DBC" w:rsidRPr="001553FD" w:rsidRDefault="00627DBC" w:rsidP="00627DBC">
            <w:pPr>
              <w:spacing w:after="0"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kern w:val="0"/>
                <w14:ligatures w14:val="none"/>
              </w:rPr>
              <w:t>93.2%</w:t>
            </w:r>
          </w:p>
        </w:tc>
        <w:tc>
          <w:tcPr>
            <w:tcW w:w="0" w:type="auto"/>
            <w:vAlign w:val="center"/>
            <w:hideMark/>
          </w:tcPr>
          <w:p w14:paraId="33A40154" w14:textId="77777777" w:rsidR="00627DBC" w:rsidRPr="001553FD" w:rsidRDefault="00627DBC" w:rsidP="00627DBC">
            <w:pPr>
              <w:spacing w:after="0"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kern w:val="0"/>
                <w14:ligatures w14:val="none"/>
              </w:rPr>
              <w:t>0.97</w:t>
            </w:r>
          </w:p>
        </w:tc>
        <w:tc>
          <w:tcPr>
            <w:tcW w:w="0" w:type="auto"/>
            <w:vAlign w:val="center"/>
            <w:hideMark/>
          </w:tcPr>
          <w:p w14:paraId="35D3C3B1" w14:textId="77777777" w:rsidR="00627DBC" w:rsidRPr="001553FD" w:rsidRDefault="00627DBC" w:rsidP="00627DBC">
            <w:pPr>
              <w:spacing w:after="0"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kern w:val="0"/>
                <w14:ligatures w14:val="none"/>
              </w:rPr>
              <w:t>91.8%</w:t>
            </w:r>
          </w:p>
        </w:tc>
        <w:tc>
          <w:tcPr>
            <w:tcW w:w="0" w:type="auto"/>
            <w:vAlign w:val="center"/>
            <w:hideMark/>
          </w:tcPr>
          <w:p w14:paraId="1807356B" w14:textId="77777777" w:rsidR="00627DBC" w:rsidRPr="001553FD" w:rsidRDefault="00627DBC" w:rsidP="00627DBC">
            <w:pPr>
              <w:spacing w:after="0"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kern w:val="0"/>
                <w14:ligatures w14:val="none"/>
              </w:rPr>
              <w:t>Hybrid architecture, attention mechanisms, multi-GPU</w:t>
            </w:r>
          </w:p>
        </w:tc>
      </w:tr>
      <w:tr w:rsidR="00627DBC" w:rsidRPr="001553FD" w14:paraId="7EE70415" w14:textId="77777777">
        <w:trPr>
          <w:tblCellSpacing w:w="15" w:type="dxa"/>
        </w:trPr>
        <w:tc>
          <w:tcPr>
            <w:tcW w:w="0" w:type="auto"/>
            <w:vAlign w:val="center"/>
            <w:hideMark/>
          </w:tcPr>
          <w:p w14:paraId="76BCE8A7" w14:textId="77777777" w:rsidR="00627DBC" w:rsidRPr="001553FD" w:rsidRDefault="00627DBC" w:rsidP="00627DBC">
            <w:pPr>
              <w:spacing w:after="0"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kern w:val="0"/>
                <w14:ligatures w14:val="none"/>
              </w:rPr>
              <w:t>Araújo et al. (2017)</w:t>
            </w:r>
          </w:p>
        </w:tc>
        <w:tc>
          <w:tcPr>
            <w:tcW w:w="0" w:type="auto"/>
            <w:vAlign w:val="center"/>
            <w:hideMark/>
          </w:tcPr>
          <w:p w14:paraId="48363AA4" w14:textId="77777777" w:rsidR="00627DBC" w:rsidRPr="001553FD" w:rsidRDefault="00627DBC" w:rsidP="00627DBC">
            <w:pPr>
              <w:spacing w:after="0"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kern w:val="0"/>
                <w14:ligatures w14:val="none"/>
              </w:rPr>
              <w:t>CNN (</w:t>
            </w:r>
            <w:proofErr w:type="spellStart"/>
            <w:r w:rsidRPr="001553FD">
              <w:rPr>
                <w:rFonts w:asciiTheme="majorBidi" w:eastAsia="Times New Roman" w:hAnsiTheme="majorBidi" w:cstheme="majorBidi"/>
                <w:kern w:val="0"/>
                <w14:ligatures w14:val="none"/>
              </w:rPr>
              <w:t>AlexNet</w:t>
            </w:r>
            <w:proofErr w:type="spellEnd"/>
            <w:r w:rsidRPr="001553FD">
              <w:rPr>
                <w:rFonts w:asciiTheme="majorBidi" w:eastAsia="Times New Roman" w:hAnsiTheme="majorBidi" w:cstheme="majorBidi"/>
                <w:kern w:val="0"/>
                <w14:ligatures w14:val="none"/>
              </w:rPr>
              <w:t>-like)</w:t>
            </w:r>
          </w:p>
        </w:tc>
        <w:tc>
          <w:tcPr>
            <w:tcW w:w="0" w:type="auto"/>
            <w:vAlign w:val="center"/>
            <w:hideMark/>
          </w:tcPr>
          <w:p w14:paraId="637475AD" w14:textId="77777777" w:rsidR="00627DBC" w:rsidRPr="001553FD" w:rsidRDefault="00627DBC" w:rsidP="00627DBC">
            <w:pPr>
              <w:spacing w:after="0"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kern w:val="0"/>
                <w14:ligatures w14:val="none"/>
              </w:rPr>
              <w:t>83.3%</w:t>
            </w:r>
          </w:p>
        </w:tc>
        <w:tc>
          <w:tcPr>
            <w:tcW w:w="0" w:type="auto"/>
            <w:vAlign w:val="center"/>
            <w:hideMark/>
          </w:tcPr>
          <w:p w14:paraId="05D34E5C" w14:textId="77777777" w:rsidR="00627DBC" w:rsidRPr="001553FD" w:rsidRDefault="00627DBC" w:rsidP="00627DBC">
            <w:pPr>
              <w:spacing w:after="0"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kern w:val="0"/>
                <w14:ligatures w14:val="none"/>
              </w:rPr>
              <w:t>-</w:t>
            </w:r>
          </w:p>
        </w:tc>
        <w:tc>
          <w:tcPr>
            <w:tcW w:w="0" w:type="auto"/>
            <w:vAlign w:val="center"/>
            <w:hideMark/>
          </w:tcPr>
          <w:p w14:paraId="1671D11A" w14:textId="77777777" w:rsidR="00627DBC" w:rsidRPr="001553FD" w:rsidRDefault="00627DBC" w:rsidP="00627DBC">
            <w:pPr>
              <w:spacing w:after="0"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kern w:val="0"/>
                <w14:ligatures w14:val="none"/>
              </w:rPr>
              <w:t>-</w:t>
            </w:r>
          </w:p>
        </w:tc>
        <w:tc>
          <w:tcPr>
            <w:tcW w:w="0" w:type="auto"/>
            <w:vAlign w:val="center"/>
            <w:hideMark/>
          </w:tcPr>
          <w:p w14:paraId="276F9655" w14:textId="77777777" w:rsidR="00627DBC" w:rsidRPr="001553FD" w:rsidRDefault="00627DBC" w:rsidP="00627DBC">
            <w:pPr>
              <w:spacing w:after="0"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kern w:val="0"/>
                <w14:ligatures w14:val="none"/>
              </w:rPr>
              <w:t>From-scratch training, moderate depth</w:t>
            </w:r>
          </w:p>
        </w:tc>
      </w:tr>
      <w:tr w:rsidR="00627DBC" w:rsidRPr="001553FD" w14:paraId="589EDB37" w14:textId="77777777">
        <w:trPr>
          <w:tblCellSpacing w:w="15" w:type="dxa"/>
        </w:trPr>
        <w:tc>
          <w:tcPr>
            <w:tcW w:w="0" w:type="auto"/>
            <w:vAlign w:val="center"/>
            <w:hideMark/>
          </w:tcPr>
          <w:p w14:paraId="7F948539" w14:textId="77777777" w:rsidR="00627DBC" w:rsidRPr="001553FD" w:rsidRDefault="00627DBC" w:rsidP="00627DBC">
            <w:pPr>
              <w:spacing w:after="0"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b/>
                <w:bCs/>
                <w:kern w:val="0"/>
                <w14:ligatures w14:val="none"/>
              </w:rPr>
              <w:t>Our Work - SVM</w:t>
            </w:r>
          </w:p>
        </w:tc>
        <w:tc>
          <w:tcPr>
            <w:tcW w:w="0" w:type="auto"/>
            <w:vAlign w:val="center"/>
            <w:hideMark/>
          </w:tcPr>
          <w:p w14:paraId="7FC7D59D" w14:textId="77777777" w:rsidR="00627DBC" w:rsidRPr="001553FD" w:rsidRDefault="00627DBC" w:rsidP="00627DBC">
            <w:pPr>
              <w:spacing w:after="0"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b/>
                <w:bCs/>
                <w:kern w:val="0"/>
                <w14:ligatures w14:val="none"/>
              </w:rPr>
              <w:t>SVM + RBF + LDA</w:t>
            </w:r>
          </w:p>
        </w:tc>
        <w:tc>
          <w:tcPr>
            <w:tcW w:w="0" w:type="auto"/>
            <w:vAlign w:val="center"/>
            <w:hideMark/>
          </w:tcPr>
          <w:p w14:paraId="305AD642" w14:textId="77777777" w:rsidR="00627DBC" w:rsidRPr="001553FD" w:rsidRDefault="00627DBC" w:rsidP="00627DBC">
            <w:pPr>
              <w:spacing w:after="0"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b/>
                <w:bCs/>
                <w:kern w:val="0"/>
                <w14:ligatures w14:val="none"/>
              </w:rPr>
              <w:t>63.9%</w:t>
            </w:r>
          </w:p>
        </w:tc>
        <w:tc>
          <w:tcPr>
            <w:tcW w:w="0" w:type="auto"/>
            <w:vAlign w:val="center"/>
            <w:hideMark/>
          </w:tcPr>
          <w:p w14:paraId="27DA5CF2" w14:textId="77777777" w:rsidR="00627DBC" w:rsidRPr="001553FD" w:rsidRDefault="00627DBC" w:rsidP="00627DBC">
            <w:pPr>
              <w:spacing w:after="0"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b/>
                <w:bCs/>
                <w:kern w:val="0"/>
                <w14:ligatures w14:val="none"/>
              </w:rPr>
              <w:t>0.637</w:t>
            </w:r>
          </w:p>
        </w:tc>
        <w:tc>
          <w:tcPr>
            <w:tcW w:w="0" w:type="auto"/>
            <w:vAlign w:val="center"/>
            <w:hideMark/>
          </w:tcPr>
          <w:p w14:paraId="7F2C87E0" w14:textId="77777777" w:rsidR="00627DBC" w:rsidRPr="001553FD" w:rsidRDefault="00627DBC" w:rsidP="00627DBC">
            <w:pPr>
              <w:spacing w:after="0"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b/>
                <w:bCs/>
                <w:kern w:val="0"/>
                <w14:ligatures w14:val="none"/>
              </w:rPr>
              <w:t>63.9%</w:t>
            </w:r>
          </w:p>
        </w:tc>
        <w:tc>
          <w:tcPr>
            <w:tcW w:w="0" w:type="auto"/>
            <w:vAlign w:val="center"/>
            <w:hideMark/>
          </w:tcPr>
          <w:p w14:paraId="6A65A604" w14:textId="77777777" w:rsidR="00627DBC" w:rsidRPr="001553FD" w:rsidRDefault="00627DBC" w:rsidP="00627DBC">
            <w:pPr>
              <w:spacing w:after="0"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kern w:val="0"/>
                <w14:ligatures w14:val="none"/>
              </w:rPr>
              <w:t>Ensemble feature selection, traditional ML</w:t>
            </w:r>
          </w:p>
        </w:tc>
      </w:tr>
      <w:tr w:rsidR="00627DBC" w:rsidRPr="001553FD" w14:paraId="384BE4F4" w14:textId="77777777">
        <w:trPr>
          <w:tblCellSpacing w:w="15" w:type="dxa"/>
        </w:trPr>
        <w:tc>
          <w:tcPr>
            <w:tcW w:w="0" w:type="auto"/>
            <w:vAlign w:val="center"/>
            <w:hideMark/>
          </w:tcPr>
          <w:p w14:paraId="614CBF2B" w14:textId="77777777" w:rsidR="00627DBC" w:rsidRPr="001553FD" w:rsidRDefault="00627DBC" w:rsidP="00627DBC">
            <w:pPr>
              <w:spacing w:after="0"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b/>
                <w:bCs/>
                <w:kern w:val="0"/>
                <w14:ligatures w14:val="none"/>
              </w:rPr>
              <w:t>Our Work - RF</w:t>
            </w:r>
          </w:p>
        </w:tc>
        <w:tc>
          <w:tcPr>
            <w:tcW w:w="0" w:type="auto"/>
            <w:vAlign w:val="center"/>
            <w:hideMark/>
          </w:tcPr>
          <w:p w14:paraId="584ECDEE" w14:textId="77777777" w:rsidR="00627DBC" w:rsidRPr="001553FD" w:rsidRDefault="00627DBC" w:rsidP="00627DBC">
            <w:pPr>
              <w:spacing w:after="0"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b/>
                <w:bCs/>
                <w:kern w:val="0"/>
                <w14:ligatures w14:val="none"/>
              </w:rPr>
              <w:t>Random Forest</w:t>
            </w:r>
          </w:p>
        </w:tc>
        <w:tc>
          <w:tcPr>
            <w:tcW w:w="0" w:type="auto"/>
            <w:vAlign w:val="center"/>
            <w:hideMark/>
          </w:tcPr>
          <w:p w14:paraId="623F0038" w14:textId="77777777" w:rsidR="00627DBC" w:rsidRPr="001553FD" w:rsidRDefault="00627DBC" w:rsidP="00627DBC">
            <w:pPr>
              <w:spacing w:after="0"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b/>
                <w:bCs/>
                <w:kern w:val="0"/>
                <w14:ligatures w14:val="none"/>
              </w:rPr>
              <w:t>69.6%</w:t>
            </w:r>
          </w:p>
        </w:tc>
        <w:tc>
          <w:tcPr>
            <w:tcW w:w="0" w:type="auto"/>
            <w:vAlign w:val="center"/>
            <w:hideMark/>
          </w:tcPr>
          <w:p w14:paraId="25F85F9A" w14:textId="77777777" w:rsidR="00627DBC" w:rsidRPr="001553FD" w:rsidRDefault="00627DBC" w:rsidP="00627DBC">
            <w:pPr>
              <w:spacing w:after="0"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b/>
                <w:bCs/>
                <w:kern w:val="0"/>
                <w14:ligatures w14:val="none"/>
              </w:rPr>
              <w:t>0.784</w:t>
            </w:r>
          </w:p>
        </w:tc>
        <w:tc>
          <w:tcPr>
            <w:tcW w:w="0" w:type="auto"/>
            <w:vAlign w:val="center"/>
            <w:hideMark/>
          </w:tcPr>
          <w:p w14:paraId="44786911" w14:textId="77777777" w:rsidR="00627DBC" w:rsidRPr="001553FD" w:rsidRDefault="00627DBC" w:rsidP="00627DBC">
            <w:pPr>
              <w:spacing w:after="0"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b/>
                <w:bCs/>
                <w:kern w:val="0"/>
                <w14:ligatures w14:val="none"/>
              </w:rPr>
              <w:t>60.8%</w:t>
            </w:r>
          </w:p>
        </w:tc>
        <w:tc>
          <w:tcPr>
            <w:tcW w:w="0" w:type="auto"/>
            <w:vAlign w:val="center"/>
            <w:hideMark/>
          </w:tcPr>
          <w:p w14:paraId="5A638E03" w14:textId="77777777" w:rsidR="00627DBC" w:rsidRPr="001553FD" w:rsidRDefault="00627DBC" w:rsidP="00627DBC">
            <w:pPr>
              <w:spacing w:after="0"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b/>
                <w:bCs/>
                <w:kern w:val="0"/>
                <w14:ligatures w14:val="none"/>
              </w:rPr>
              <w:t>100 trees, interpretable importance</w:t>
            </w:r>
          </w:p>
        </w:tc>
      </w:tr>
      <w:tr w:rsidR="00627DBC" w:rsidRPr="001553FD" w14:paraId="62DB59B9" w14:textId="77777777">
        <w:trPr>
          <w:tblCellSpacing w:w="15" w:type="dxa"/>
        </w:trPr>
        <w:tc>
          <w:tcPr>
            <w:tcW w:w="0" w:type="auto"/>
            <w:vAlign w:val="center"/>
            <w:hideMark/>
          </w:tcPr>
          <w:p w14:paraId="529B32A4" w14:textId="77777777" w:rsidR="00627DBC" w:rsidRPr="001553FD" w:rsidRDefault="00627DBC" w:rsidP="00627DBC">
            <w:pPr>
              <w:spacing w:after="0"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b/>
                <w:bCs/>
                <w:kern w:val="0"/>
                <w14:ligatures w14:val="none"/>
              </w:rPr>
              <w:t xml:space="preserve">Our Work - </w:t>
            </w:r>
            <w:proofErr w:type="spellStart"/>
            <w:r w:rsidRPr="001553FD">
              <w:rPr>
                <w:rFonts w:asciiTheme="majorBidi" w:eastAsia="Times New Roman" w:hAnsiTheme="majorBidi" w:cstheme="majorBidi"/>
                <w:b/>
                <w:bCs/>
                <w:kern w:val="0"/>
                <w14:ligatures w14:val="none"/>
              </w:rPr>
              <w:t>XGBoost</w:t>
            </w:r>
            <w:proofErr w:type="spellEnd"/>
          </w:p>
        </w:tc>
        <w:tc>
          <w:tcPr>
            <w:tcW w:w="0" w:type="auto"/>
            <w:vAlign w:val="center"/>
            <w:hideMark/>
          </w:tcPr>
          <w:p w14:paraId="26F29ACA" w14:textId="77777777" w:rsidR="00627DBC" w:rsidRPr="001553FD" w:rsidRDefault="00627DBC" w:rsidP="00627DBC">
            <w:pPr>
              <w:spacing w:after="0" w:line="240" w:lineRule="auto"/>
              <w:rPr>
                <w:rFonts w:asciiTheme="majorBidi" w:eastAsia="Times New Roman" w:hAnsiTheme="majorBidi" w:cstheme="majorBidi"/>
                <w:kern w:val="0"/>
                <w14:ligatures w14:val="none"/>
              </w:rPr>
            </w:pPr>
            <w:proofErr w:type="spellStart"/>
            <w:r w:rsidRPr="001553FD">
              <w:rPr>
                <w:rFonts w:asciiTheme="majorBidi" w:eastAsia="Times New Roman" w:hAnsiTheme="majorBidi" w:cstheme="majorBidi"/>
                <w:b/>
                <w:bCs/>
                <w:kern w:val="0"/>
                <w14:ligatures w14:val="none"/>
              </w:rPr>
              <w:t>XGBoost</w:t>
            </w:r>
            <w:proofErr w:type="spellEnd"/>
          </w:p>
        </w:tc>
        <w:tc>
          <w:tcPr>
            <w:tcW w:w="0" w:type="auto"/>
            <w:vAlign w:val="center"/>
            <w:hideMark/>
          </w:tcPr>
          <w:p w14:paraId="44290FB9" w14:textId="77777777" w:rsidR="00627DBC" w:rsidRPr="001553FD" w:rsidRDefault="00627DBC" w:rsidP="00627DBC">
            <w:pPr>
              <w:spacing w:after="0"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b/>
                <w:bCs/>
                <w:kern w:val="0"/>
                <w14:ligatures w14:val="none"/>
              </w:rPr>
              <w:t>69.6%</w:t>
            </w:r>
          </w:p>
        </w:tc>
        <w:tc>
          <w:tcPr>
            <w:tcW w:w="0" w:type="auto"/>
            <w:vAlign w:val="center"/>
            <w:hideMark/>
          </w:tcPr>
          <w:p w14:paraId="764D0BF6" w14:textId="77777777" w:rsidR="00627DBC" w:rsidRPr="001553FD" w:rsidRDefault="00627DBC" w:rsidP="00627DBC">
            <w:pPr>
              <w:spacing w:after="0"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b/>
                <w:bCs/>
                <w:kern w:val="0"/>
                <w14:ligatures w14:val="none"/>
              </w:rPr>
              <w:t>0.779</w:t>
            </w:r>
          </w:p>
        </w:tc>
        <w:tc>
          <w:tcPr>
            <w:tcW w:w="0" w:type="auto"/>
            <w:vAlign w:val="center"/>
            <w:hideMark/>
          </w:tcPr>
          <w:p w14:paraId="04D0E1D2" w14:textId="77777777" w:rsidR="00627DBC" w:rsidRPr="001553FD" w:rsidRDefault="00627DBC" w:rsidP="00627DBC">
            <w:pPr>
              <w:spacing w:after="0"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b/>
                <w:bCs/>
                <w:kern w:val="0"/>
                <w14:ligatures w14:val="none"/>
              </w:rPr>
              <w:t>60.8%</w:t>
            </w:r>
          </w:p>
        </w:tc>
        <w:tc>
          <w:tcPr>
            <w:tcW w:w="0" w:type="auto"/>
            <w:vAlign w:val="center"/>
            <w:hideMark/>
          </w:tcPr>
          <w:p w14:paraId="5C73D5BB" w14:textId="77777777" w:rsidR="00627DBC" w:rsidRPr="001553FD" w:rsidRDefault="00627DBC" w:rsidP="00627DBC">
            <w:pPr>
              <w:spacing w:after="0"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b/>
                <w:bCs/>
                <w:kern w:val="0"/>
                <w14:ligatures w14:val="none"/>
              </w:rPr>
              <w:t>Gradient boosting, fast training (&lt;5s)</w:t>
            </w:r>
          </w:p>
        </w:tc>
      </w:tr>
    </w:tbl>
    <w:p w14:paraId="140DF28A" w14:textId="77777777" w:rsidR="00627DBC" w:rsidRPr="001553FD" w:rsidRDefault="00627DBC" w:rsidP="00627DBC">
      <w:pPr>
        <w:spacing w:before="100" w:beforeAutospacing="1" w:after="100" w:afterAutospacing="1"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b/>
          <w:bCs/>
          <w:kern w:val="0"/>
          <w14:ligatures w14:val="none"/>
        </w:rPr>
        <w:t>Analysis and Discussion:</w:t>
      </w:r>
    </w:p>
    <w:p w14:paraId="761E53EC" w14:textId="77777777" w:rsidR="00627DBC" w:rsidRPr="001553FD" w:rsidRDefault="00627DBC" w:rsidP="00627DBC">
      <w:pPr>
        <w:numPr>
          <w:ilvl w:val="0"/>
          <w:numId w:val="128"/>
        </w:numPr>
        <w:spacing w:before="100" w:beforeAutospacing="1" w:after="100" w:afterAutospacing="1"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b/>
          <w:bCs/>
          <w:kern w:val="0"/>
          <w14:ligatures w14:val="none"/>
        </w:rPr>
        <w:t>Deep learning superiority:</w:t>
      </w:r>
      <w:r w:rsidRPr="001553FD">
        <w:rPr>
          <w:rFonts w:asciiTheme="majorBidi" w:eastAsia="Times New Roman" w:hAnsiTheme="majorBidi" w:cstheme="majorBidi"/>
          <w:kern w:val="0"/>
          <w14:ligatures w14:val="none"/>
        </w:rPr>
        <w:t xml:space="preserve"> CNNs achieve 85-93% accuracy vs. our 70%, a substantial 15-23% gap. This confirms the well-known advantage of deep learning for complex image recognition tasks. CNNs automatically learn hierarchical feature representations from raw pixels, potentially discovering patterns humans haven't codified into hand-crafted features.</w:t>
      </w:r>
    </w:p>
    <w:p w14:paraId="048682FE" w14:textId="77777777" w:rsidR="00627DBC" w:rsidRPr="001553FD" w:rsidRDefault="00627DBC" w:rsidP="00627DBC">
      <w:pPr>
        <w:numPr>
          <w:ilvl w:val="0"/>
          <w:numId w:val="128"/>
        </w:numPr>
        <w:spacing w:before="100" w:beforeAutospacing="1" w:after="100" w:afterAutospacing="1"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b/>
          <w:bCs/>
          <w:kern w:val="0"/>
          <w14:ligatures w14:val="none"/>
        </w:rPr>
        <w:t>Traditional ML competitive range:</w:t>
      </w:r>
      <w:r w:rsidRPr="001553FD">
        <w:rPr>
          <w:rFonts w:asciiTheme="majorBidi" w:eastAsia="Times New Roman" w:hAnsiTheme="majorBidi" w:cstheme="majorBidi"/>
          <w:kern w:val="0"/>
          <w14:ligatures w14:val="none"/>
        </w:rPr>
        <w:t xml:space="preserve"> Our 69.6% falls below early traditional ML work (</w:t>
      </w:r>
      <w:proofErr w:type="spellStart"/>
      <w:r w:rsidRPr="001553FD">
        <w:rPr>
          <w:rFonts w:asciiTheme="majorBidi" w:eastAsia="Times New Roman" w:hAnsiTheme="majorBidi" w:cstheme="majorBidi"/>
          <w:kern w:val="0"/>
          <w14:ligatures w14:val="none"/>
        </w:rPr>
        <w:t>Spanhol's</w:t>
      </w:r>
      <w:proofErr w:type="spellEnd"/>
      <w:r w:rsidRPr="001553FD">
        <w:rPr>
          <w:rFonts w:asciiTheme="majorBidi" w:eastAsia="Times New Roman" w:hAnsiTheme="majorBidi" w:cstheme="majorBidi"/>
          <w:kern w:val="0"/>
          <w14:ligatures w14:val="none"/>
        </w:rPr>
        <w:t xml:space="preserve"> 83%). This may be due to: </w:t>
      </w:r>
    </w:p>
    <w:p w14:paraId="375C004C" w14:textId="77777777" w:rsidR="00627DBC" w:rsidRPr="001553FD" w:rsidRDefault="00627DBC" w:rsidP="00627DBC">
      <w:pPr>
        <w:numPr>
          <w:ilvl w:val="1"/>
          <w:numId w:val="128"/>
        </w:numPr>
        <w:spacing w:before="100" w:beforeAutospacing="1" w:after="100" w:afterAutospacing="1"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b/>
          <w:bCs/>
          <w:kern w:val="0"/>
          <w14:ligatures w14:val="none"/>
        </w:rPr>
        <w:t>Feature engineering differences:</w:t>
      </w:r>
      <w:r w:rsidRPr="001553FD">
        <w:rPr>
          <w:rFonts w:asciiTheme="majorBidi" w:eastAsia="Times New Roman" w:hAnsiTheme="majorBidi" w:cstheme="majorBidi"/>
          <w:kern w:val="0"/>
          <w14:ligatures w14:val="none"/>
        </w:rPr>
        <w:t xml:space="preserve"> </w:t>
      </w:r>
      <w:proofErr w:type="spellStart"/>
      <w:r w:rsidRPr="001553FD">
        <w:rPr>
          <w:rFonts w:asciiTheme="majorBidi" w:eastAsia="Times New Roman" w:hAnsiTheme="majorBidi" w:cstheme="majorBidi"/>
          <w:kern w:val="0"/>
          <w14:ligatures w14:val="none"/>
        </w:rPr>
        <w:t>Spanhol</w:t>
      </w:r>
      <w:proofErr w:type="spellEnd"/>
      <w:r w:rsidRPr="001553FD">
        <w:rPr>
          <w:rFonts w:asciiTheme="majorBidi" w:eastAsia="Times New Roman" w:hAnsiTheme="majorBidi" w:cstheme="majorBidi"/>
          <w:kern w:val="0"/>
          <w14:ligatures w14:val="none"/>
        </w:rPr>
        <w:t xml:space="preserve"> may have used domain-specific features we didn't include</w:t>
      </w:r>
    </w:p>
    <w:p w14:paraId="5F843C06" w14:textId="77777777" w:rsidR="00627DBC" w:rsidRPr="001553FD" w:rsidRDefault="00627DBC" w:rsidP="00627DBC">
      <w:pPr>
        <w:numPr>
          <w:ilvl w:val="1"/>
          <w:numId w:val="128"/>
        </w:numPr>
        <w:spacing w:before="100" w:beforeAutospacing="1" w:after="100" w:afterAutospacing="1"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b/>
          <w:bCs/>
          <w:kern w:val="0"/>
          <w14:ligatures w14:val="none"/>
        </w:rPr>
        <w:t>Dataset splitting:</w:t>
      </w:r>
      <w:r w:rsidRPr="001553FD">
        <w:rPr>
          <w:rFonts w:asciiTheme="majorBidi" w:eastAsia="Times New Roman" w:hAnsiTheme="majorBidi" w:cstheme="majorBidi"/>
          <w:kern w:val="0"/>
          <w14:ligatures w14:val="none"/>
        </w:rPr>
        <w:t xml:space="preserve"> Patient-disjoint split (our choice) is harder than random image split (possibly used by others), as it tests generalization to new patients</w:t>
      </w:r>
    </w:p>
    <w:p w14:paraId="6EFF98E7" w14:textId="77777777" w:rsidR="00627DBC" w:rsidRPr="001553FD" w:rsidRDefault="00627DBC" w:rsidP="00627DBC">
      <w:pPr>
        <w:numPr>
          <w:ilvl w:val="1"/>
          <w:numId w:val="128"/>
        </w:numPr>
        <w:spacing w:before="100" w:beforeAutospacing="1" w:after="100" w:afterAutospacing="1"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b/>
          <w:bCs/>
          <w:kern w:val="0"/>
          <w14:ligatures w14:val="none"/>
        </w:rPr>
        <w:t>Hyperparameter tuning:</w:t>
      </w:r>
      <w:r w:rsidRPr="001553FD">
        <w:rPr>
          <w:rFonts w:asciiTheme="majorBidi" w:eastAsia="Times New Roman" w:hAnsiTheme="majorBidi" w:cstheme="majorBidi"/>
          <w:kern w:val="0"/>
          <w14:ligatures w14:val="none"/>
        </w:rPr>
        <w:t xml:space="preserve"> Limited grid search due to computational constraints; exhaustive search might improve performance</w:t>
      </w:r>
    </w:p>
    <w:p w14:paraId="5E99D73E" w14:textId="77777777" w:rsidR="00627DBC" w:rsidRPr="001553FD" w:rsidRDefault="00627DBC" w:rsidP="00627DBC">
      <w:pPr>
        <w:numPr>
          <w:ilvl w:val="0"/>
          <w:numId w:val="128"/>
        </w:numPr>
        <w:spacing w:before="100" w:beforeAutospacing="1" w:after="100" w:afterAutospacing="1"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b/>
          <w:bCs/>
          <w:kern w:val="0"/>
          <w14:ligatures w14:val="none"/>
        </w:rPr>
        <w:t>Interpretability vs. performance trade-off:</w:t>
      </w:r>
      <w:r w:rsidRPr="001553FD">
        <w:rPr>
          <w:rFonts w:asciiTheme="majorBidi" w:eastAsia="Times New Roman" w:hAnsiTheme="majorBidi" w:cstheme="majorBidi"/>
          <w:kern w:val="0"/>
          <w14:ligatures w14:val="none"/>
        </w:rPr>
        <w:t xml:space="preserve"> Our RF/</w:t>
      </w:r>
      <w:proofErr w:type="spellStart"/>
      <w:r w:rsidRPr="001553FD">
        <w:rPr>
          <w:rFonts w:asciiTheme="majorBidi" w:eastAsia="Times New Roman" w:hAnsiTheme="majorBidi" w:cstheme="majorBidi"/>
          <w:kern w:val="0"/>
          <w14:ligatures w14:val="none"/>
        </w:rPr>
        <w:t>XGBoost</w:t>
      </w:r>
      <w:proofErr w:type="spellEnd"/>
      <w:r w:rsidRPr="001553FD">
        <w:rPr>
          <w:rFonts w:asciiTheme="majorBidi" w:eastAsia="Times New Roman" w:hAnsiTheme="majorBidi" w:cstheme="majorBidi"/>
          <w:kern w:val="0"/>
          <w14:ligatures w14:val="none"/>
        </w:rPr>
        <w:t xml:space="preserve"> provide </w:t>
      </w:r>
      <w:r w:rsidRPr="001553FD">
        <w:rPr>
          <w:rFonts w:asciiTheme="majorBidi" w:eastAsia="Times New Roman" w:hAnsiTheme="majorBidi" w:cstheme="majorBidi"/>
          <w:b/>
          <w:bCs/>
          <w:kern w:val="0"/>
          <w14:ligatures w14:val="none"/>
        </w:rPr>
        <w:t>complete interpretability</w:t>
      </w:r>
      <w:r w:rsidRPr="001553FD">
        <w:rPr>
          <w:rFonts w:asciiTheme="majorBidi" w:eastAsia="Times New Roman" w:hAnsiTheme="majorBidi" w:cstheme="majorBidi"/>
          <w:kern w:val="0"/>
          <w14:ligatures w14:val="none"/>
        </w:rPr>
        <w:t>—we can identify exactly which features drove each decision and validate them against pathological knowledge. Bardou's CNN is a black box; saliency maps provide limited insight compared to our feature importance rankings. For clinical adoption where trust is paramount, this interpretability advantage may justify the 20% accuracy gap in certain contexts.</w:t>
      </w:r>
    </w:p>
    <w:p w14:paraId="4EE35325" w14:textId="77777777" w:rsidR="00627DBC" w:rsidRPr="001553FD" w:rsidRDefault="00627DBC" w:rsidP="00627DBC">
      <w:pPr>
        <w:numPr>
          <w:ilvl w:val="0"/>
          <w:numId w:val="128"/>
        </w:numPr>
        <w:spacing w:before="100" w:beforeAutospacing="1" w:after="100" w:afterAutospacing="1"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b/>
          <w:bCs/>
          <w:kern w:val="0"/>
          <w14:ligatures w14:val="none"/>
        </w:rPr>
        <w:t>Computational efficiency:</w:t>
      </w:r>
      <w:r w:rsidRPr="001553FD">
        <w:rPr>
          <w:rFonts w:asciiTheme="majorBidi" w:eastAsia="Times New Roman" w:hAnsiTheme="majorBidi" w:cstheme="majorBidi"/>
          <w:kern w:val="0"/>
          <w14:ligatures w14:val="none"/>
        </w:rPr>
        <w:t xml:space="preserve"> Our models train in &lt;5 seconds on CPU; CNNs require hours on GPUs. For deployment: </w:t>
      </w:r>
    </w:p>
    <w:p w14:paraId="01F98252" w14:textId="77777777" w:rsidR="00627DBC" w:rsidRPr="001553FD" w:rsidRDefault="00627DBC" w:rsidP="00627DBC">
      <w:pPr>
        <w:numPr>
          <w:ilvl w:val="1"/>
          <w:numId w:val="128"/>
        </w:numPr>
        <w:spacing w:before="100" w:beforeAutospacing="1" w:after="100" w:afterAutospacing="1"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b/>
          <w:bCs/>
          <w:kern w:val="0"/>
          <w14:ligatures w14:val="none"/>
        </w:rPr>
        <w:t>Our models:</w:t>
      </w:r>
      <w:r w:rsidRPr="001553FD">
        <w:rPr>
          <w:rFonts w:asciiTheme="majorBidi" w:eastAsia="Times New Roman" w:hAnsiTheme="majorBidi" w:cstheme="majorBidi"/>
          <w:kern w:val="0"/>
          <w14:ligatures w14:val="none"/>
        </w:rPr>
        <w:t xml:space="preserve"> Run on any laptop, &lt;1s inference</w:t>
      </w:r>
    </w:p>
    <w:p w14:paraId="5C092907" w14:textId="77777777" w:rsidR="00627DBC" w:rsidRPr="001553FD" w:rsidRDefault="00627DBC" w:rsidP="00627DBC">
      <w:pPr>
        <w:numPr>
          <w:ilvl w:val="1"/>
          <w:numId w:val="128"/>
        </w:numPr>
        <w:spacing w:before="100" w:beforeAutospacing="1" w:after="100" w:afterAutospacing="1"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b/>
          <w:bCs/>
          <w:kern w:val="0"/>
          <w14:ligatures w14:val="none"/>
        </w:rPr>
        <w:t>CNNs:</w:t>
      </w:r>
      <w:r w:rsidRPr="001553FD">
        <w:rPr>
          <w:rFonts w:asciiTheme="majorBidi" w:eastAsia="Times New Roman" w:hAnsiTheme="majorBidi" w:cstheme="majorBidi"/>
          <w:kern w:val="0"/>
          <w14:ligatures w14:val="none"/>
        </w:rPr>
        <w:t xml:space="preserve"> Require GPU servers, 10-100ms inference</w:t>
      </w:r>
    </w:p>
    <w:p w14:paraId="6677D5F2" w14:textId="77777777" w:rsidR="00627DBC" w:rsidRPr="001553FD" w:rsidRDefault="00627DBC" w:rsidP="00627DBC">
      <w:pPr>
        <w:spacing w:beforeAutospacing="1" w:after="0" w:afterAutospacing="1" w:line="240" w:lineRule="auto"/>
        <w:ind w:left="720"/>
        <w:rPr>
          <w:rFonts w:asciiTheme="majorBidi" w:eastAsia="Times New Roman" w:hAnsiTheme="majorBidi" w:cstheme="majorBidi"/>
          <w:kern w:val="0"/>
          <w14:ligatures w14:val="none"/>
        </w:rPr>
      </w:pPr>
      <w:r w:rsidRPr="001553FD">
        <w:rPr>
          <w:rFonts w:asciiTheme="majorBidi" w:eastAsia="Times New Roman" w:hAnsiTheme="majorBidi" w:cstheme="majorBidi"/>
          <w:kern w:val="0"/>
          <w14:ligatures w14:val="none"/>
        </w:rPr>
        <w:t>In resource-constrained settings (rural hospitals, developing countries), our approach remains viable where deep learning is impractical.</w:t>
      </w:r>
    </w:p>
    <w:p w14:paraId="1E57A50B" w14:textId="77777777" w:rsidR="00627DBC" w:rsidRPr="001553FD" w:rsidRDefault="00627DBC" w:rsidP="00627DBC">
      <w:pPr>
        <w:numPr>
          <w:ilvl w:val="0"/>
          <w:numId w:val="128"/>
        </w:numPr>
        <w:spacing w:before="100" w:beforeAutospacing="1" w:after="100" w:afterAutospacing="1"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b/>
          <w:bCs/>
          <w:kern w:val="0"/>
          <w14:ligatures w14:val="none"/>
        </w:rPr>
        <w:lastRenderedPageBreak/>
        <w:t>Data requirements:</w:t>
      </w:r>
      <w:r w:rsidRPr="001553FD">
        <w:rPr>
          <w:rFonts w:asciiTheme="majorBidi" w:eastAsia="Times New Roman" w:hAnsiTheme="majorBidi" w:cstheme="majorBidi"/>
          <w:kern w:val="0"/>
          <w14:ligatures w14:val="none"/>
        </w:rPr>
        <w:t xml:space="preserve"> CNNs need thousands to millions of labeled images; our models work with hundreds (1,078 training). For rare diseases or new cancer types with limited data, traditional ML maintains relevance.</w:t>
      </w:r>
    </w:p>
    <w:p w14:paraId="236361B4" w14:textId="77777777" w:rsidR="00627DBC" w:rsidRPr="001553FD" w:rsidRDefault="00627DBC" w:rsidP="00627DBC">
      <w:pPr>
        <w:numPr>
          <w:ilvl w:val="0"/>
          <w:numId w:val="128"/>
        </w:numPr>
        <w:spacing w:before="100" w:beforeAutospacing="1" w:after="100" w:afterAutospacing="1"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b/>
          <w:bCs/>
          <w:kern w:val="0"/>
          <w14:ligatures w14:val="none"/>
        </w:rPr>
        <w:t>When to use traditional ML vs. deep learning:</w:t>
      </w:r>
      <w:r w:rsidRPr="001553FD">
        <w:rPr>
          <w:rFonts w:asciiTheme="majorBidi" w:eastAsia="Times New Roman" w:hAnsiTheme="majorBidi" w:cstheme="majorBidi"/>
          <w:kern w:val="0"/>
          <w14:ligatures w14:val="none"/>
        </w:rPr>
        <w:t xml:space="preserve"> </w:t>
      </w:r>
    </w:p>
    <w:p w14:paraId="36A7ED8A" w14:textId="77777777" w:rsidR="00627DBC" w:rsidRPr="001553FD" w:rsidRDefault="00627DBC" w:rsidP="00627DBC">
      <w:pPr>
        <w:numPr>
          <w:ilvl w:val="1"/>
          <w:numId w:val="128"/>
        </w:numPr>
        <w:spacing w:before="100" w:beforeAutospacing="1" w:after="100" w:afterAutospacing="1"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b/>
          <w:bCs/>
          <w:kern w:val="0"/>
          <w14:ligatures w14:val="none"/>
        </w:rPr>
        <w:t>Choose traditional ML</w:t>
      </w:r>
      <w:r w:rsidRPr="001553FD">
        <w:rPr>
          <w:rFonts w:asciiTheme="majorBidi" w:eastAsia="Times New Roman" w:hAnsiTheme="majorBidi" w:cstheme="majorBidi"/>
          <w:kern w:val="0"/>
          <w14:ligatures w14:val="none"/>
        </w:rPr>
        <w:t xml:space="preserve"> when: limited data (&lt;5,000 samples), interpretability required, no GPU available, fast experimentation needed, domain expertise can guide feature engineering</w:t>
      </w:r>
    </w:p>
    <w:p w14:paraId="635094FB" w14:textId="77777777" w:rsidR="00627DBC" w:rsidRPr="001553FD" w:rsidRDefault="00627DBC" w:rsidP="00627DBC">
      <w:pPr>
        <w:numPr>
          <w:ilvl w:val="1"/>
          <w:numId w:val="128"/>
        </w:numPr>
        <w:spacing w:before="100" w:beforeAutospacing="1" w:after="100" w:afterAutospacing="1"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b/>
          <w:bCs/>
          <w:kern w:val="0"/>
          <w14:ligatures w14:val="none"/>
        </w:rPr>
        <w:t>Choose deep learning</w:t>
      </w:r>
      <w:r w:rsidRPr="001553FD">
        <w:rPr>
          <w:rFonts w:asciiTheme="majorBidi" w:eastAsia="Times New Roman" w:hAnsiTheme="majorBidi" w:cstheme="majorBidi"/>
          <w:kern w:val="0"/>
          <w14:ligatures w14:val="none"/>
        </w:rPr>
        <w:t xml:space="preserve"> when: large dataset (&gt;10,000 samples), maximum accuracy critical, computational resources available, automatic feature discovery preferred</w:t>
      </w:r>
    </w:p>
    <w:p w14:paraId="257056D3" w14:textId="77777777" w:rsidR="00627DBC" w:rsidRPr="001553FD" w:rsidRDefault="00627DBC" w:rsidP="00590140">
      <w:pPr>
        <w:pStyle w:val="Heading2"/>
        <w:rPr>
          <w:rFonts w:asciiTheme="majorBidi" w:hAnsiTheme="majorBidi" w:cstheme="majorBidi"/>
        </w:rPr>
      </w:pPr>
      <w:bookmarkStart w:id="44" w:name="_Toc217266202"/>
      <w:r w:rsidRPr="001553FD">
        <w:rPr>
          <w:rFonts w:asciiTheme="majorBidi" w:hAnsiTheme="majorBidi" w:cstheme="majorBidi"/>
        </w:rPr>
        <w:t>6.5 Clinical Relevance and Practical Utility</w:t>
      </w:r>
      <w:bookmarkEnd w:id="44"/>
    </w:p>
    <w:p w14:paraId="61BF96DF" w14:textId="77777777" w:rsidR="00627DBC" w:rsidRPr="001553FD" w:rsidRDefault="00627DBC" w:rsidP="00627DBC">
      <w:pPr>
        <w:spacing w:before="100" w:beforeAutospacing="1" w:after="100" w:afterAutospacing="1"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b/>
          <w:bCs/>
          <w:kern w:val="0"/>
          <w14:ligatures w14:val="none"/>
        </w:rPr>
        <w:t>Current limitations for clinical deployment:</w:t>
      </w:r>
    </w:p>
    <w:p w14:paraId="0E0BC806" w14:textId="77777777" w:rsidR="00627DBC" w:rsidRPr="001553FD" w:rsidRDefault="00627DBC" w:rsidP="00627DBC">
      <w:pPr>
        <w:numPr>
          <w:ilvl w:val="0"/>
          <w:numId w:val="129"/>
        </w:numPr>
        <w:spacing w:before="100" w:beforeAutospacing="1" w:after="100" w:afterAutospacing="1"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b/>
          <w:bCs/>
          <w:kern w:val="0"/>
          <w14:ligatures w14:val="none"/>
        </w:rPr>
        <w:t>Sensitivity too low:</w:t>
      </w:r>
      <w:r w:rsidRPr="001553FD">
        <w:rPr>
          <w:rFonts w:asciiTheme="majorBidi" w:eastAsia="Times New Roman" w:hAnsiTheme="majorBidi" w:cstheme="majorBidi"/>
          <w:kern w:val="0"/>
          <w14:ligatures w14:val="none"/>
        </w:rPr>
        <w:t xml:space="preserve"> 60.8% sensitivity means missing 40% of cancers—unacceptable as standalone diagnostic tool. Must be positioned as </w:t>
      </w:r>
      <w:r w:rsidRPr="001553FD">
        <w:rPr>
          <w:rFonts w:asciiTheme="majorBidi" w:eastAsia="Times New Roman" w:hAnsiTheme="majorBidi" w:cstheme="majorBidi"/>
          <w:b/>
          <w:bCs/>
          <w:kern w:val="0"/>
          <w14:ligatures w14:val="none"/>
        </w:rPr>
        <w:t>screening/triage</w:t>
      </w:r>
      <w:r w:rsidRPr="001553FD">
        <w:rPr>
          <w:rFonts w:asciiTheme="majorBidi" w:eastAsia="Times New Roman" w:hAnsiTheme="majorBidi" w:cstheme="majorBidi"/>
          <w:kern w:val="0"/>
          <w14:ligatures w14:val="none"/>
        </w:rPr>
        <w:t xml:space="preserve"> system: </w:t>
      </w:r>
    </w:p>
    <w:p w14:paraId="75054DF1" w14:textId="77777777" w:rsidR="00627DBC" w:rsidRPr="001553FD" w:rsidRDefault="00627DBC" w:rsidP="00627DBC">
      <w:pPr>
        <w:numPr>
          <w:ilvl w:val="1"/>
          <w:numId w:val="129"/>
        </w:numPr>
        <w:spacing w:before="100" w:beforeAutospacing="1" w:after="100" w:afterAutospacing="1"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kern w:val="0"/>
          <w14:ligatures w14:val="none"/>
        </w:rPr>
        <w:t>Flag high-probability malignant cases for priority review</w:t>
      </w:r>
    </w:p>
    <w:p w14:paraId="678C067E" w14:textId="77777777" w:rsidR="00627DBC" w:rsidRPr="001553FD" w:rsidRDefault="00627DBC" w:rsidP="00627DBC">
      <w:pPr>
        <w:numPr>
          <w:ilvl w:val="1"/>
          <w:numId w:val="129"/>
        </w:numPr>
        <w:spacing w:before="100" w:beforeAutospacing="1" w:after="100" w:afterAutospacing="1"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kern w:val="0"/>
          <w14:ligatures w14:val="none"/>
        </w:rPr>
        <w:t>All cases still reviewed by pathologist (model doesn't replace human)</w:t>
      </w:r>
    </w:p>
    <w:p w14:paraId="01E1F801" w14:textId="77777777" w:rsidR="00627DBC" w:rsidRPr="001553FD" w:rsidRDefault="00627DBC" w:rsidP="00627DBC">
      <w:pPr>
        <w:numPr>
          <w:ilvl w:val="1"/>
          <w:numId w:val="129"/>
        </w:numPr>
        <w:spacing w:before="100" w:beforeAutospacing="1" w:after="100" w:afterAutospacing="1"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kern w:val="0"/>
          <w14:ligatures w14:val="none"/>
        </w:rPr>
        <w:t>Reduces pathologist workload by prioritizing urgent cases</w:t>
      </w:r>
    </w:p>
    <w:p w14:paraId="54F3E4E0" w14:textId="77777777" w:rsidR="00627DBC" w:rsidRPr="001553FD" w:rsidRDefault="00627DBC" w:rsidP="00627DBC">
      <w:pPr>
        <w:numPr>
          <w:ilvl w:val="0"/>
          <w:numId w:val="129"/>
        </w:numPr>
        <w:spacing w:before="100" w:beforeAutospacing="1" w:after="100" w:afterAutospacing="1"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b/>
          <w:bCs/>
          <w:kern w:val="0"/>
          <w14:ligatures w14:val="none"/>
        </w:rPr>
        <w:t>Single magnification limitation:</w:t>
      </w:r>
      <w:r w:rsidRPr="001553FD">
        <w:rPr>
          <w:rFonts w:asciiTheme="majorBidi" w:eastAsia="Times New Roman" w:hAnsiTheme="majorBidi" w:cstheme="majorBidi"/>
          <w:kern w:val="0"/>
          <w14:ligatures w14:val="none"/>
        </w:rPr>
        <w:t xml:space="preserve"> Pathologists use multiple magnifications for comprehensive assessment (40X for architecture, 400X for nuclear details). Our 100X-only model misses context. Multi-magnification fusion would improve performance.</w:t>
      </w:r>
    </w:p>
    <w:p w14:paraId="2BA04D28" w14:textId="77777777" w:rsidR="00627DBC" w:rsidRPr="001553FD" w:rsidRDefault="00627DBC" w:rsidP="00627DBC">
      <w:pPr>
        <w:numPr>
          <w:ilvl w:val="0"/>
          <w:numId w:val="129"/>
        </w:numPr>
        <w:spacing w:before="100" w:beforeAutospacing="1" w:after="100" w:afterAutospacing="1"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b/>
          <w:bCs/>
          <w:kern w:val="0"/>
          <w14:ligatures w14:val="none"/>
        </w:rPr>
        <w:t>Subtype confusion:</w:t>
      </w:r>
      <w:r w:rsidRPr="001553FD">
        <w:rPr>
          <w:rFonts w:asciiTheme="majorBidi" w:eastAsia="Times New Roman" w:hAnsiTheme="majorBidi" w:cstheme="majorBidi"/>
          <w:kern w:val="0"/>
          <w14:ligatures w14:val="none"/>
        </w:rPr>
        <w:t xml:space="preserve"> Model doesn't distinguish between 8 subtypes (only benign vs. malignant), but subtype classification impacts treatment decisions. Extension to multi-class classification needed for greater clinical utility.</w:t>
      </w:r>
    </w:p>
    <w:p w14:paraId="3FBCB19A" w14:textId="77777777" w:rsidR="00627DBC" w:rsidRPr="001553FD" w:rsidRDefault="00627DBC" w:rsidP="00627DBC">
      <w:pPr>
        <w:spacing w:before="100" w:beforeAutospacing="1" w:after="100" w:afterAutospacing="1"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b/>
          <w:bCs/>
          <w:kern w:val="0"/>
          <w14:ligatures w14:val="none"/>
        </w:rPr>
        <w:t>Potential clinical applications:</w:t>
      </w:r>
    </w:p>
    <w:p w14:paraId="44F63205" w14:textId="77777777" w:rsidR="00627DBC" w:rsidRPr="001553FD" w:rsidRDefault="00627DBC" w:rsidP="00627DBC">
      <w:pPr>
        <w:numPr>
          <w:ilvl w:val="0"/>
          <w:numId w:val="130"/>
        </w:numPr>
        <w:spacing w:before="100" w:beforeAutospacing="1" w:after="100" w:afterAutospacing="1"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b/>
          <w:bCs/>
          <w:kern w:val="0"/>
          <w14:ligatures w14:val="none"/>
        </w:rPr>
        <w:t>Second opinion system:</w:t>
      </w:r>
      <w:r w:rsidRPr="001553FD">
        <w:rPr>
          <w:rFonts w:asciiTheme="majorBidi" w:eastAsia="Times New Roman" w:hAnsiTheme="majorBidi" w:cstheme="majorBidi"/>
          <w:kern w:val="0"/>
          <w14:ligatures w14:val="none"/>
        </w:rPr>
        <w:t xml:space="preserve"> Pathologist makes initial diagnosis → model provides second opinion → discrepancies trigger expert review or additional testing</w:t>
      </w:r>
    </w:p>
    <w:p w14:paraId="33E9B1D3" w14:textId="77777777" w:rsidR="00627DBC" w:rsidRPr="001553FD" w:rsidRDefault="00627DBC" w:rsidP="00627DBC">
      <w:pPr>
        <w:numPr>
          <w:ilvl w:val="0"/>
          <w:numId w:val="130"/>
        </w:numPr>
        <w:spacing w:before="100" w:beforeAutospacing="1" w:after="100" w:afterAutospacing="1"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b/>
          <w:bCs/>
          <w:kern w:val="0"/>
          <w14:ligatures w14:val="none"/>
        </w:rPr>
        <w:t>Screening tool:</w:t>
      </w:r>
      <w:r w:rsidRPr="001553FD">
        <w:rPr>
          <w:rFonts w:asciiTheme="majorBidi" w:eastAsia="Times New Roman" w:hAnsiTheme="majorBidi" w:cstheme="majorBidi"/>
          <w:kern w:val="0"/>
          <w14:ligatures w14:val="none"/>
        </w:rPr>
        <w:t xml:space="preserve"> Rapid first-pass screening of large case volumes → model flags suspicious cases → pathologist focuses on flagged cases</w:t>
      </w:r>
    </w:p>
    <w:p w14:paraId="2757B47C" w14:textId="77777777" w:rsidR="00627DBC" w:rsidRPr="001553FD" w:rsidRDefault="00627DBC" w:rsidP="00627DBC">
      <w:pPr>
        <w:numPr>
          <w:ilvl w:val="0"/>
          <w:numId w:val="130"/>
        </w:numPr>
        <w:spacing w:before="100" w:beforeAutospacing="1" w:after="100" w:afterAutospacing="1"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b/>
          <w:bCs/>
          <w:kern w:val="0"/>
          <w14:ligatures w14:val="none"/>
        </w:rPr>
        <w:t>Educational tool:</w:t>
      </w:r>
      <w:r w:rsidRPr="001553FD">
        <w:rPr>
          <w:rFonts w:asciiTheme="majorBidi" w:eastAsia="Times New Roman" w:hAnsiTheme="majorBidi" w:cstheme="majorBidi"/>
          <w:kern w:val="0"/>
          <w14:ligatures w14:val="none"/>
        </w:rPr>
        <w:t xml:space="preserve"> Residents learning pathology can compare their assessments to model predictions, with feature importance explaining "why" the model reached its conclusion</w:t>
      </w:r>
    </w:p>
    <w:p w14:paraId="6AB3C1CD" w14:textId="77777777" w:rsidR="00627DBC" w:rsidRPr="001553FD" w:rsidRDefault="00627DBC" w:rsidP="00627DBC">
      <w:pPr>
        <w:numPr>
          <w:ilvl w:val="0"/>
          <w:numId w:val="130"/>
        </w:numPr>
        <w:spacing w:before="100" w:beforeAutospacing="1" w:after="100" w:afterAutospacing="1"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b/>
          <w:bCs/>
          <w:kern w:val="0"/>
          <w14:ligatures w14:val="none"/>
        </w:rPr>
        <w:t>Quality assurance:</w:t>
      </w:r>
      <w:r w:rsidRPr="001553FD">
        <w:rPr>
          <w:rFonts w:asciiTheme="majorBidi" w:eastAsia="Times New Roman" w:hAnsiTheme="majorBidi" w:cstheme="majorBidi"/>
          <w:kern w:val="0"/>
          <w14:ligatures w14:val="none"/>
        </w:rPr>
        <w:t xml:space="preserve"> Systematic review of all cases catches errors from fatigue or distraction</w:t>
      </w:r>
    </w:p>
    <w:p w14:paraId="0D1EBDA0" w14:textId="77777777" w:rsidR="00627DBC" w:rsidRPr="001553FD" w:rsidRDefault="00627DBC" w:rsidP="00627DBC">
      <w:pPr>
        <w:numPr>
          <w:ilvl w:val="0"/>
          <w:numId w:val="130"/>
        </w:numPr>
        <w:spacing w:before="100" w:beforeAutospacing="1" w:after="100" w:afterAutospacing="1"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b/>
          <w:bCs/>
          <w:kern w:val="0"/>
          <w14:ligatures w14:val="none"/>
        </w:rPr>
        <w:t>Telemedicine support:</w:t>
      </w:r>
      <w:r w:rsidRPr="001553FD">
        <w:rPr>
          <w:rFonts w:asciiTheme="majorBidi" w:eastAsia="Times New Roman" w:hAnsiTheme="majorBidi" w:cstheme="majorBidi"/>
          <w:kern w:val="0"/>
          <w14:ligatures w14:val="none"/>
        </w:rPr>
        <w:t xml:space="preserve"> In settings without on-site pathologists, model provides preliminary assessment while images are transmitted to remote expert</w:t>
      </w:r>
    </w:p>
    <w:p w14:paraId="6F5D6908" w14:textId="77777777" w:rsidR="00627DBC" w:rsidRPr="001553FD" w:rsidRDefault="00627DBC" w:rsidP="00627DBC">
      <w:pPr>
        <w:spacing w:before="100" w:beforeAutospacing="1" w:after="100" w:afterAutospacing="1"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b/>
          <w:bCs/>
          <w:kern w:val="0"/>
          <w14:ligatures w14:val="none"/>
        </w:rPr>
        <w:t>Value proposition despite limitations:</w:t>
      </w:r>
    </w:p>
    <w:p w14:paraId="6D9343CD" w14:textId="77777777" w:rsidR="00627DBC" w:rsidRPr="001553FD" w:rsidRDefault="00627DBC" w:rsidP="00627DBC">
      <w:pPr>
        <w:spacing w:before="100" w:beforeAutospacing="1" w:after="100" w:afterAutospacing="1"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kern w:val="0"/>
          <w14:ligatures w14:val="none"/>
        </w:rPr>
        <w:t>Even with 70% accuracy, the system provides value:</w:t>
      </w:r>
    </w:p>
    <w:p w14:paraId="459CFEE4" w14:textId="77777777" w:rsidR="00627DBC" w:rsidRPr="001553FD" w:rsidRDefault="00627DBC" w:rsidP="00627DBC">
      <w:pPr>
        <w:numPr>
          <w:ilvl w:val="0"/>
          <w:numId w:val="131"/>
        </w:numPr>
        <w:spacing w:before="100" w:beforeAutospacing="1" w:after="100" w:afterAutospacing="1"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b/>
          <w:bCs/>
          <w:kern w:val="0"/>
          <w14:ligatures w14:val="none"/>
        </w:rPr>
        <w:t>Consistency:</w:t>
      </w:r>
      <w:r w:rsidRPr="001553FD">
        <w:rPr>
          <w:rFonts w:asciiTheme="majorBidi" w:eastAsia="Times New Roman" w:hAnsiTheme="majorBidi" w:cstheme="majorBidi"/>
          <w:kern w:val="0"/>
          <w14:ligatures w14:val="none"/>
        </w:rPr>
        <w:t xml:space="preserve"> Never fatigued, no inter-observer variability</w:t>
      </w:r>
    </w:p>
    <w:p w14:paraId="32EB4E91" w14:textId="77777777" w:rsidR="00627DBC" w:rsidRPr="001553FD" w:rsidRDefault="00627DBC" w:rsidP="00627DBC">
      <w:pPr>
        <w:numPr>
          <w:ilvl w:val="0"/>
          <w:numId w:val="131"/>
        </w:numPr>
        <w:spacing w:before="100" w:beforeAutospacing="1" w:after="100" w:afterAutospacing="1"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b/>
          <w:bCs/>
          <w:kern w:val="0"/>
          <w14:ligatures w14:val="none"/>
        </w:rPr>
        <w:t>Speed:</w:t>
      </w:r>
      <w:r w:rsidRPr="001553FD">
        <w:rPr>
          <w:rFonts w:asciiTheme="majorBidi" w:eastAsia="Times New Roman" w:hAnsiTheme="majorBidi" w:cstheme="majorBidi"/>
          <w:kern w:val="0"/>
          <w14:ligatures w14:val="none"/>
        </w:rPr>
        <w:t xml:space="preserve"> &lt;1s per image vs. 15-30 min manual review</w:t>
      </w:r>
    </w:p>
    <w:p w14:paraId="0831CD12" w14:textId="77777777" w:rsidR="00627DBC" w:rsidRPr="001553FD" w:rsidRDefault="00627DBC" w:rsidP="00627DBC">
      <w:pPr>
        <w:numPr>
          <w:ilvl w:val="0"/>
          <w:numId w:val="131"/>
        </w:numPr>
        <w:spacing w:before="100" w:beforeAutospacing="1" w:after="100" w:afterAutospacing="1"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b/>
          <w:bCs/>
          <w:kern w:val="0"/>
          <w14:ligatures w14:val="none"/>
        </w:rPr>
        <w:t>Explainability:</w:t>
      </w:r>
      <w:r w:rsidRPr="001553FD">
        <w:rPr>
          <w:rFonts w:asciiTheme="majorBidi" w:eastAsia="Times New Roman" w:hAnsiTheme="majorBidi" w:cstheme="majorBidi"/>
          <w:kern w:val="0"/>
          <w14:ligatures w14:val="none"/>
        </w:rPr>
        <w:t xml:space="preserve"> Feature importance shows which quantitative markers drove decision</w:t>
      </w:r>
    </w:p>
    <w:p w14:paraId="7994EE72" w14:textId="77777777" w:rsidR="00627DBC" w:rsidRPr="001553FD" w:rsidRDefault="00627DBC" w:rsidP="00627DBC">
      <w:pPr>
        <w:numPr>
          <w:ilvl w:val="0"/>
          <w:numId w:val="131"/>
        </w:numPr>
        <w:spacing w:before="100" w:beforeAutospacing="1" w:after="100" w:afterAutospacing="1"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b/>
          <w:bCs/>
          <w:kern w:val="0"/>
          <w14:ligatures w14:val="none"/>
        </w:rPr>
        <w:lastRenderedPageBreak/>
        <w:t>Cost:</w:t>
      </w:r>
      <w:r w:rsidRPr="001553FD">
        <w:rPr>
          <w:rFonts w:asciiTheme="majorBidi" w:eastAsia="Times New Roman" w:hAnsiTheme="majorBidi" w:cstheme="majorBidi"/>
          <w:kern w:val="0"/>
          <w14:ligatures w14:val="none"/>
        </w:rPr>
        <w:t xml:space="preserve"> Free after initial development; no recurring licensing fees</w:t>
      </w:r>
    </w:p>
    <w:p w14:paraId="618C937B" w14:textId="77777777" w:rsidR="00627DBC" w:rsidRPr="001553FD" w:rsidRDefault="00627DBC" w:rsidP="00627DBC">
      <w:pPr>
        <w:numPr>
          <w:ilvl w:val="0"/>
          <w:numId w:val="131"/>
        </w:numPr>
        <w:spacing w:before="100" w:beforeAutospacing="1" w:after="100" w:afterAutospacing="1"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b/>
          <w:bCs/>
          <w:kern w:val="0"/>
          <w14:ligatures w14:val="none"/>
        </w:rPr>
        <w:t>Accessibility:</w:t>
      </w:r>
      <w:r w:rsidRPr="001553FD">
        <w:rPr>
          <w:rFonts w:asciiTheme="majorBidi" w:eastAsia="Times New Roman" w:hAnsiTheme="majorBidi" w:cstheme="majorBidi"/>
          <w:kern w:val="0"/>
          <w14:ligatures w14:val="none"/>
        </w:rPr>
        <w:t xml:space="preserve"> Runs on standard hardware, deployable worldwide</w:t>
      </w:r>
    </w:p>
    <w:p w14:paraId="6902D07D" w14:textId="77777777" w:rsidR="00627DBC" w:rsidRPr="001553FD" w:rsidRDefault="00627DBC" w:rsidP="00627DBC">
      <w:pPr>
        <w:spacing w:before="100" w:beforeAutospacing="1" w:after="100" w:afterAutospacing="1"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kern w:val="0"/>
          <w14:ligatures w14:val="none"/>
        </w:rPr>
        <w:t xml:space="preserve">The key is appropriate positioning—not as replacement for pathologists but as </w:t>
      </w:r>
      <w:r w:rsidRPr="001553FD">
        <w:rPr>
          <w:rFonts w:asciiTheme="majorBidi" w:eastAsia="Times New Roman" w:hAnsiTheme="majorBidi" w:cstheme="majorBidi"/>
          <w:b/>
          <w:bCs/>
          <w:kern w:val="0"/>
          <w14:ligatures w14:val="none"/>
        </w:rPr>
        <w:t>decision support tool</w:t>
      </w:r>
      <w:r w:rsidRPr="001553FD">
        <w:rPr>
          <w:rFonts w:asciiTheme="majorBidi" w:eastAsia="Times New Roman" w:hAnsiTheme="majorBidi" w:cstheme="majorBidi"/>
          <w:kern w:val="0"/>
          <w14:ligatures w14:val="none"/>
        </w:rPr>
        <w:t xml:space="preserve"> augmenting human expertise.</w:t>
      </w:r>
    </w:p>
    <w:p w14:paraId="531D482B" w14:textId="12F0A5D5" w:rsidR="00627DBC" w:rsidRPr="001553FD" w:rsidRDefault="00627DBC" w:rsidP="00F33683">
      <w:pPr>
        <w:pStyle w:val="Heading1"/>
        <w:rPr>
          <w:rFonts w:eastAsia="Times New Roman"/>
        </w:rPr>
      </w:pPr>
      <w:bookmarkStart w:id="45" w:name="_Toc217266203"/>
      <w:r w:rsidRPr="001553FD">
        <w:rPr>
          <w:rFonts w:eastAsia="Times New Roman"/>
        </w:rPr>
        <w:t xml:space="preserve">7. </w:t>
      </w:r>
      <w:r w:rsidR="00590140" w:rsidRPr="001553FD">
        <w:rPr>
          <w:rFonts w:eastAsia="Times New Roman"/>
        </w:rPr>
        <w:t>Lessons And Challenges</w:t>
      </w:r>
      <w:bookmarkEnd w:id="45"/>
    </w:p>
    <w:p w14:paraId="256685BF" w14:textId="77777777" w:rsidR="00627DBC" w:rsidRPr="001553FD" w:rsidRDefault="00627DBC" w:rsidP="00627DBC">
      <w:pPr>
        <w:spacing w:before="100" w:beforeAutospacing="1" w:after="100" w:afterAutospacing="1"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kern w:val="0"/>
          <w14:ligatures w14:val="none"/>
        </w:rPr>
        <w:t>This section reflects on the technical challenges encountered during the project, lessons learned from both successes and failures, and practical insights that would benefit future work in medical image analysis with traditional machine learning.</w:t>
      </w:r>
    </w:p>
    <w:p w14:paraId="6925A7FB" w14:textId="77777777" w:rsidR="00627DBC" w:rsidRPr="001553FD" w:rsidRDefault="00627DBC" w:rsidP="00590140">
      <w:pPr>
        <w:pStyle w:val="Heading2"/>
        <w:rPr>
          <w:rFonts w:asciiTheme="majorBidi" w:hAnsiTheme="majorBidi" w:cstheme="majorBidi"/>
        </w:rPr>
      </w:pPr>
      <w:bookmarkStart w:id="46" w:name="_Toc217266204"/>
      <w:r w:rsidRPr="001553FD">
        <w:rPr>
          <w:rFonts w:asciiTheme="majorBidi" w:hAnsiTheme="majorBidi" w:cstheme="majorBidi"/>
        </w:rPr>
        <w:t>7.1 Technical Challenges Encountered</w:t>
      </w:r>
      <w:bookmarkEnd w:id="46"/>
    </w:p>
    <w:p w14:paraId="64AA3FD8" w14:textId="77777777" w:rsidR="00627DBC" w:rsidRPr="001553FD" w:rsidRDefault="00627DBC" w:rsidP="00627DBC">
      <w:pPr>
        <w:spacing w:before="100" w:beforeAutospacing="1" w:after="100" w:afterAutospacing="1"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b/>
          <w:bCs/>
          <w:kern w:val="0"/>
          <w14:ligatures w14:val="none"/>
        </w:rPr>
        <w:t>Challenge 1: Data Leakage Prevention</w:t>
      </w:r>
    </w:p>
    <w:p w14:paraId="72601E61" w14:textId="77777777" w:rsidR="00627DBC" w:rsidRPr="001553FD" w:rsidRDefault="00627DBC" w:rsidP="00627DBC">
      <w:pPr>
        <w:spacing w:before="100" w:beforeAutospacing="1" w:after="100" w:afterAutospacing="1"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b/>
          <w:bCs/>
          <w:kern w:val="0"/>
          <w14:ligatures w14:val="none"/>
        </w:rPr>
        <w:t>Issue:</w:t>
      </w:r>
      <w:r w:rsidRPr="001553FD">
        <w:rPr>
          <w:rFonts w:asciiTheme="majorBidi" w:eastAsia="Times New Roman" w:hAnsiTheme="majorBidi" w:cstheme="majorBidi"/>
          <w:kern w:val="0"/>
          <w14:ligatures w14:val="none"/>
        </w:rPr>
        <w:t xml:space="preserve"> The </w:t>
      </w:r>
      <w:proofErr w:type="spellStart"/>
      <w:r w:rsidRPr="001553FD">
        <w:rPr>
          <w:rFonts w:asciiTheme="majorBidi" w:eastAsia="Times New Roman" w:hAnsiTheme="majorBidi" w:cstheme="majorBidi"/>
          <w:kern w:val="0"/>
          <w14:ligatures w14:val="none"/>
        </w:rPr>
        <w:t>BreakHis</w:t>
      </w:r>
      <w:proofErr w:type="spellEnd"/>
      <w:r w:rsidRPr="001553FD">
        <w:rPr>
          <w:rFonts w:asciiTheme="majorBidi" w:eastAsia="Times New Roman" w:hAnsiTheme="majorBidi" w:cstheme="majorBidi"/>
          <w:kern w:val="0"/>
          <w14:ligatures w14:val="none"/>
        </w:rPr>
        <w:t xml:space="preserve"> dataset contains multiple images from each patient. Initial naive random splitting placed images from the same patient in both training and test sets, artificially inflating performance estimates to 85-90% accuracy.</w:t>
      </w:r>
    </w:p>
    <w:p w14:paraId="6C7A5211" w14:textId="77777777" w:rsidR="00627DBC" w:rsidRPr="001553FD" w:rsidRDefault="00627DBC" w:rsidP="00627DBC">
      <w:pPr>
        <w:spacing w:before="100" w:beforeAutospacing="1" w:after="100" w:afterAutospacing="1"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b/>
          <w:bCs/>
          <w:kern w:val="0"/>
          <w14:ligatures w14:val="none"/>
        </w:rPr>
        <w:t>Discovery:</w:t>
      </w:r>
      <w:r w:rsidRPr="001553FD">
        <w:rPr>
          <w:rFonts w:asciiTheme="majorBidi" w:eastAsia="Times New Roman" w:hAnsiTheme="majorBidi" w:cstheme="majorBidi"/>
          <w:kern w:val="0"/>
          <w14:ligatures w14:val="none"/>
        </w:rPr>
        <w:t xml:space="preserve"> When we noticed unrealistically high cross-validation accuracy, we investigated the data structure and realized patient IDs were embedded in filenames. Test set performance dropped dramatically (85% → 70%) after implementing patient-disjoint splitting.</w:t>
      </w:r>
    </w:p>
    <w:p w14:paraId="2BAB467F" w14:textId="77777777" w:rsidR="00627DBC" w:rsidRPr="001553FD" w:rsidRDefault="00627DBC" w:rsidP="00627DBC">
      <w:pPr>
        <w:spacing w:before="100" w:beforeAutospacing="1" w:after="100" w:afterAutospacing="1"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b/>
          <w:bCs/>
          <w:kern w:val="0"/>
          <w14:ligatures w14:val="none"/>
        </w:rPr>
        <w:t>Lesson learned:</w:t>
      </w:r>
      <w:r w:rsidRPr="001553FD">
        <w:rPr>
          <w:rFonts w:asciiTheme="majorBidi" w:eastAsia="Times New Roman" w:hAnsiTheme="majorBidi" w:cstheme="majorBidi"/>
          <w:kern w:val="0"/>
          <w14:ligatures w14:val="none"/>
        </w:rPr>
        <w:t xml:space="preserve"> </w:t>
      </w:r>
      <w:r w:rsidRPr="001553FD">
        <w:rPr>
          <w:rFonts w:asciiTheme="majorBidi" w:eastAsia="Times New Roman" w:hAnsiTheme="majorBidi" w:cstheme="majorBidi"/>
          <w:b/>
          <w:bCs/>
          <w:kern w:val="0"/>
          <w14:ligatures w14:val="none"/>
        </w:rPr>
        <w:t>Always verify data independence assumptions.</w:t>
      </w:r>
      <w:r w:rsidRPr="001553FD">
        <w:rPr>
          <w:rFonts w:asciiTheme="majorBidi" w:eastAsia="Times New Roman" w:hAnsiTheme="majorBidi" w:cstheme="majorBidi"/>
          <w:kern w:val="0"/>
          <w14:ligatures w14:val="none"/>
        </w:rPr>
        <w:t xml:space="preserve"> Medical imaging datasets inherently have hierarchical structure (multiple images per patient, multiple patients per hospital). Ignoring this structure leads to overly optimistic performance estimates that don't reflect real-world generalization. The proper approach requires:</w:t>
      </w:r>
    </w:p>
    <w:p w14:paraId="64BC3466" w14:textId="77777777" w:rsidR="00627DBC" w:rsidRPr="001553FD" w:rsidRDefault="00627DBC" w:rsidP="00627DBC">
      <w:pPr>
        <w:numPr>
          <w:ilvl w:val="0"/>
          <w:numId w:val="132"/>
        </w:numPr>
        <w:spacing w:before="100" w:beforeAutospacing="1" w:after="100" w:afterAutospacing="1"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kern w:val="0"/>
          <w14:ligatures w14:val="none"/>
        </w:rPr>
        <w:t>Parse metadata to identify grouping structure</w:t>
      </w:r>
    </w:p>
    <w:p w14:paraId="23332B16" w14:textId="77777777" w:rsidR="00627DBC" w:rsidRPr="001553FD" w:rsidRDefault="00627DBC" w:rsidP="00627DBC">
      <w:pPr>
        <w:numPr>
          <w:ilvl w:val="0"/>
          <w:numId w:val="132"/>
        </w:numPr>
        <w:spacing w:before="100" w:beforeAutospacing="1" w:after="100" w:afterAutospacing="1"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kern w:val="0"/>
          <w14:ligatures w14:val="none"/>
        </w:rPr>
        <w:t>Split at the patient/subject level, never at the image level</w:t>
      </w:r>
    </w:p>
    <w:p w14:paraId="7D08B265" w14:textId="77777777" w:rsidR="00627DBC" w:rsidRPr="001553FD" w:rsidRDefault="00627DBC" w:rsidP="00627DBC">
      <w:pPr>
        <w:numPr>
          <w:ilvl w:val="0"/>
          <w:numId w:val="132"/>
        </w:numPr>
        <w:spacing w:before="100" w:beforeAutospacing="1" w:after="100" w:afterAutospacing="1"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kern w:val="0"/>
          <w14:ligatures w14:val="none"/>
        </w:rPr>
        <w:t>Verify zero overlap between splits programmatically</w:t>
      </w:r>
    </w:p>
    <w:p w14:paraId="51B0D0DD" w14:textId="77777777" w:rsidR="00627DBC" w:rsidRPr="001553FD" w:rsidRDefault="00627DBC" w:rsidP="00627DBC">
      <w:pPr>
        <w:numPr>
          <w:ilvl w:val="0"/>
          <w:numId w:val="132"/>
        </w:numPr>
        <w:spacing w:before="100" w:beforeAutospacing="1" w:after="100" w:afterAutospacing="1"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kern w:val="0"/>
          <w14:ligatures w14:val="none"/>
        </w:rPr>
        <w:t>Accept lower performance estimates as the honest truth</w:t>
      </w:r>
    </w:p>
    <w:p w14:paraId="07499803" w14:textId="77777777" w:rsidR="00627DBC" w:rsidRPr="001553FD" w:rsidRDefault="00627DBC" w:rsidP="00627DBC">
      <w:pPr>
        <w:spacing w:before="100" w:beforeAutospacing="1" w:after="100" w:afterAutospacing="1"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b/>
          <w:bCs/>
          <w:kern w:val="0"/>
          <w14:ligatures w14:val="none"/>
        </w:rPr>
        <w:t>Challenge 2: Curse of Dimensionality</w:t>
      </w:r>
    </w:p>
    <w:p w14:paraId="2D5969E2" w14:textId="77777777" w:rsidR="00627DBC" w:rsidRPr="001553FD" w:rsidRDefault="00627DBC" w:rsidP="00627DBC">
      <w:pPr>
        <w:spacing w:before="100" w:beforeAutospacing="1" w:after="100" w:afterAutospacing="1"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b/>
          <w:bCs/>
          <w:kern w:val="0"/>
          <w14:ligatures w14:val="none"/>
        </w:rPr>
        <w:t>Issue:</w:t>
      </w:r>
      <w:r w:rsidRPr="001553FD">
        <w:rPr>
          <w:rFonts w:asciiTheme="majorBidi" w:eastAsia="Times New Roman" w:hAnsiTheme="majorBidi" w:cstheme="majorBidi"/>
          <w:kern w:val="0"/>
          <w14:ligatures w14:val="none"/>
        </w:rPr>
        <w:t xml:space="preserve"> With 2,767 features from 1,078 samples, the feature-to-sample ratio (</w:t>
      </w:r>
      <w:proofErr w:type="spellStart"/>
      <w:r w:rsidRPr="001553FD">
        <w:rPr>
          <w:rFonts w:asciiTheme="majorBidi" w:eastAsia="Times New Roman" w:hAnsiTheme="majorBidi" w:cstheme="majorBidi"/>
          <w:kern w:val="0"/>
          <w14:ligatures w14:val="none"/>
        </w:rPr>
        <w:t>p/n</w:t>
      </w:r>
      <w:proofErr w:type="spellEnd"/>
      <w:r w:rsidRPr="001553FD">
        <w:rPr>
          <w:rFonts w:asciiTheme="majorBidi" w:eastAsia="Times New Roman" w:hAnsiTheme="majorBidi" w:cstheme="majorBidi"/>
          <w:kern w:val="0"/>
          <w14:ligatures w14:val="none"/>
        </w:rPr>
        <w:t xml:space="preserve"> = 2.57) far exceeds the recommended maximum of 0.1-0.2. Initial models with all features achieved 92% training accuracy but 55% test accuracy—severe overfitting.</w:t>
      </w:r>
    </w:p>
    <w:p w14:paraId="5A3FBED1" w14:textId="77777777" w:rsidR="00627DBC" w:rsidRPr="001553FD" w:rsidRDefault="00627DBC" w:rsidP="00627DBC">
      <w:pPr>
        <w:spacing w:before="100" w:beforeAutospacing="1" w:after="100" w:afterAutospacing="1"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b/>
          <w:bCs/>
          <w:kern w:val="0"/>
          <w14:ligatures w14:val="none"/>
        </w:rPr>
        <w:t>Solution:</w:t>
      </w:r>
      <w:r w:rsidRPr="001553FD">
        <w:rPr>
          <w:rFonts w:asciiTheme="majorBidi" w:eastAsia="Times New Roman" w:hAnsiTheme="majorBidi" w:cstheme="majorBidi"/>
          <w:kern w:val="0"/>
          <w14:ligatures w14:val="none"/>
        </w:rPr>
        <w:t xml:space="preserve"> Comprehensive feature selection reducing to 400 features (</w:t>
      </w:r>
      <w:proofErr w:type="spellStart"/>
      <w:r w:rsidRPr="001553FD">
        <w:rPr>
          <w:rFonts w:asciiTheme="majorBidi" w:eastAsia="Times New Roman" w:hAnsiTheme="majorBidi" w:cstheme="majorBidi"/>
          <w:kern w:val="0"/>
          <w14:ligatures w14:val="none"/>
        </w:rPr>
        <w:t>p/n</w:t>
      </w:r>
      <w:proofErr w:type="spellEnd"/>
      <w:r w:rsidRPr="001553FD">
        <w:rPr>
          <w:rFonts w:asciiTheme="majorBidi" w:eastAsia="Times New Roman" w:hAnsiTheme="majorBidi" w:cstheme="majorBidi"/>
          <w:kern w:val="0"/>
          <w14:ligatures w14:val="none"/>
        </w:rPr>
        <w:t xml:space="preserve"> = 0.37) dramatically improved test performance (55% → 70%). The ensemble approach combining 7 methods proved more robust than any single method.</w:t>
      </w:r>
    </w:p>
    <w:p w14:paraId="5A884F36" w14:textId="77777777" w:rsidR="00627DBC" w:rsidRPr="001553FD" w:rsidRDefault="00627DBC" w:rsidP="00627DBC">
      <w:pPr>
        <w:spacing w:before="100" w:beforeAutospacing="1" w:after="100" w:afterAutospacing="1"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b/>
          <w:bCs/>
          <w:kern w:val="0"/>
          <w14:ligatures w14:val="none"/>
        </w:rPr>
        <w:t>Lesson learned:</w:t>
      </w:r>
      <w:r w:rsidRPr="001553FD">
        <w:rPr>
          <w:rFonts w:asciiTheme="majorBidi" w:eastAsia="Times New Roman" w:hAnsiTheme="majorBidi" w:cstheme="majorBidi"/>
          <w:kern w:val="0"/>
          <w14:ligatures w14:val="none"/>
        </w:rPr>
        <w:t xml:space="preserve"> </w:t>
      </w:r>
      <w:r w:rsidRPr="001553FD">
        <w:rPr>
          <w:rFonts w:asciiTheme="majorBidi" w:eastAsia="Times New Roman" w:hAnsiTheme="majorBidi" w:cstheme="majorBidi"/>
          <w:b/>
          <w:bCs/>
          <w:kern w:val="0"/>
          <w14:ligatures w14:val="none"/>
        </w:rPr>
        <w:t>Feature selection is not optional for high-dimensional medical imaging data.</w:t>
      </w:r>
      <w:r w:rsidRPr="001553FD">
        <w:rPr>
          <w:rFonts w:asciiTheme="majorBidi" w:eastAsia="Times New Roman" w:hAnsiTheme="majorBidi" w:cstheme="majorBidi"/>
          <w:kern w:val="0"/>
          <w14:ligatures w14:val="none"/>
        </w:rPr>
        <w:t xml:space="preserve"> The curse of dimensionality is real—models will happily learn spurious correlations in </w:t>
      </w:r>
      <w:r w:rsidRPr="001553FD">
        <w:rPr>
          <w:rFonts w:asciiTheme="majorBidi" w:eastAsia="Times New Roman" w:hAnsiTheme="majorBidi" w:cstheme="majorBidi"/>
          <w:kern w:val="0"/>
          <w14:ligatures w14:val="none"/>
        </w:rPr>
        <w:lastRenderedPageBreak/>
        <w:t>noise when p &gt;&gt; n. The investment in multiple selection methods (70 seconds total) paid off through 15% accuracy gain. For future work, we would start feature selection even earlier, perhaps computing feature importance during extraction to avoid generating useless features.</w:t>
      </w:r>
    </w:p>
    <w:p w14:paraId="3A53AB0D" w14:textId="77777777" w:rsidR="00627DBC" w:rsidRPr="001553FD" w:rsidRDefault="00627DBC" w:rsidP="00627DBC">
      <w:pPr>
        <w:spacing w:before="100" w:beforeAutospacing="1" w:after="100" w:afterAutospacing="1"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b/>
          <w:bCs/>
          <w:kern w:val="0"/>
          <w14:ligatures w14:val="none"/>
        </w:rPr>
        <w:t>Challenge 3: Hyperparameter Sensitivity</w:t>
      </w:r>
    </w:p>
    <w:p w14:paraId="36D5E2CC" w14:textId="77777777" w:rsidR="00627DBC" w:rsidRPr="001553FD" w:rsidRDefault="00627DBC" w:rsidP="00627DBC">
      <w:pPr>
        <w:spacing w:before="100" w:beforeAutospacing="1" w:after="100" w:afterAutospacing="1"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b/>
          <w:bCs/>
          <w:kern w:val="0"/>
          <w14:ligatures w14:val="none"/>
        </w:rPr>
        <w:t>Issue:</w:t>
      </w:r>
      <w:r w:rsidRPr="001553FD">
        <w:rPr>
          <w:rFonts w:asciiTheme="majorBidi" w:eastAsia="Times New Roman" w:hAnsiTheme="majorBidi" w:cstheme="majorBidi"/>
          <w:kern w:val="0"/>
          <w14:ligatures w14:val="none"/>
        </w:rPr>
        <w:t xml:space="preserve"> SVM performance varied wildly with hyperparameters: worst combination 67% accuracy, best 88% CV accuracy. With 9 combinations to test, finding the optimum required systematic search.</w:t>
      </w:r>
    </w:p>
    <w:p w14:paraId="466A741E" w14:textId="77777777" w:rsidR="00627DBC" w:rsidRPr="001553FD" w:rsidRDefault="00627DBC" w:rsidP="00627DBC">
      <w:pPr>
        <w:spacing w:before="100" w:beforeAutospacing="1" w:after="100" w:afterAutospacing="1"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b/>
          <w:bCs/>
          <w:kern w:val="0"/>
          <w14:ligatures w14:val="none"/>
        </w:rPr>
        <w:t>Observation:</w:t>
      </w:r>
      <w:r w:rsidRPr="001553FD">
        <w:rPr>
          <w:rFonts w:asciiTheme="majorBidi" w:eastAsia="Times New Roman" w:hAnsiTheme="majorBidi" w:cstheme="majorBidi"/>
          <w:kern w:val="0"/>
          <w14:ligatures w14:val="none"/>
        </w:rPr>
        <w:t xml:space="preserve"> Random Forest and </w:t>
      </w:r>
      <w:proofErr w:type="spellStart"/>
      <w:r w:rsidRPr="001553FD">
        <w:rPr>
          <w:rFonts w:asciiTheme="majorBidi" w:eastAsia="Times New Roman" w:hAnsiTheme="majorBidi" w:cstheme="majorBidi"/>
          <w:kern w:val="0"/>
          <w14:ligatures w14:val="none"/>
        </w:rPr>
        <w:t>XGBoost</w:t>
      </w:r>
      <w:proofErr w:type="spellEnd"/>
      <w:r w:rsidRPr="001553FD">
        <w:rPr>
          <w:rFonts w:asciiTheme="majorBidi" w:eastAsia="Times New Roman" w:hAnsiTheme="majorBidi" w:cstheme="majorBidi"/>
          <w:kern w:val="0"/>
          <w14:ligatures w14:val="none"/>
        </w:rPr>
        <w:t xml:space="preserve"> were much less sensitive—even suboptimal hyperparameters yielded 75-80% accuracy. This robustness is valuable for practical deployment where extensive tuning is impractical.</w:t>
      </w:r>
    </w:p>
    <w:p w14:paraId="7CF56BBA" w14:textId="77777777" w:rsidR="00627DBC" w:rsidRPr="001553FD" w:rsidRDefault="00627DBC" w:rsidP="00627DBC">
      <w:pPr>
        <w:spacing w:before="100" w:beforeAutospacing="1" w:after="100" w:afterAutospacing="1"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b/>
          <w:bCs/>
          <w:kern w:val="0"/>
          <w14:ligatures w14:val="none"/>
        </w:rPr>
        <w:t>Lesson learned:</w:t>
      </w:r>
      <w:r w:rsidRPr="001553FD">
        <w:rPr>
          <w:rFonts w:asciiTheme="majorBidi" w:eastAsia="Times New Roman" w:hAnsiTheme="majorBidi" w:cstheme="majorBidi"/>
          <w:kern w:val="0"/>
          <w14:ligatures w14:val="none"/>
        </w:rPr>
        <w:t xml:space="preserve"> </w:t>
      </w:r>
      <w:r w:rsidRPr="001553FD">
        <w:rPr>
          <w:rFonts w:asciiTheme="majorBidi" w:eastAsia="Times New Roman" w:hAnsiTheme="majorBidi" w:cstheme="majorBidi"/>
          <w:b/>
          <w:bCs/>
          <w:kern w:val="0"/>
          <w14:ligatures w14:val="none"/>
        </w:rPr>
        <w:t>Different models have different hyperparameter sensitivity.</w:t>
      </w:r>
      <w:r w:rsidRPr="001553FD">
        <w:rPr>
          <w:rFonts w:asciiTheme="majorBidi" w:eastAsia="Times New Roman" w:hAnsiTheme="majorBidi" w:cstheme="majorBidi"/>
          <w:kern w:val="0"/>
          <w14:ligatures w14:val="none"/>
        </w:rPr>
        <w:t xml:space="preserve"> Tree-based methods (RF, </w:t>
      </w:r>
      <w:proofErr w:type="spellStart"/>
      <w:r w:rsidRPr="001553FD">
        <w:rPr>
          <w:rFonts w:asciiTheme="majorBidi" w:eastAsia="Times New Roman" w:hAnsiTheme="majorBidi" w:cstheme="majorBidi"/>
          <w:kern w:val="0"/>
          <w14:ligatures w14:val="none"/>
        </w:rPr>
        <w:t>XGBoost</w:t>
      </w:r>
      <w:proofErr w:type="spellEnd"/>
      <w:r w:rsidRPr="001553FD">
        <w:rPr>
          <w:rFonts w:asciiTheme="majorBidi" w:eastAsia="Times New Roman" w:hAnsiTheme="majorBidi" w:cstheme="majorBidi"/>
          <w:kern w:val="0"/>
          <w14:ligatures w14:val="none"/>
        </w:rPr>
        <w:t>) are more forgiving, making them better choices for rapid prototyping or when computational budget for tuning is limited. SVM and neural networks require careful tuning but can achieve higher peak performance. The choice depends on the use case: research projects can afford extensive tuning, production systems benefit from robust-by-default methods.</w:t>
      </w:r>
    </w:p>
    <w:p w14:paraId="6E32ADB0" w14:textId="77777777" w:rsidR="00627DBC" w:rsidRPr="001553FD" w:rsidRDefault="00627DBC" w:rsidP="00627DBC">
      <w:pPr>
        <w:spacing w:before="100" w:beforeAutospacing="1" w:after="100" w:afterAutospacing="1"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b/>
          <w:bCs/>
          <w:kern w:val="0"/>
          <w14:ligatures w14:val="none"/>
        </w:rPr>
        <w:t>Challenge 4: Class Imbalance (Minor)</w:t>
      </w:r>
    </w:p>
    <w:p w14:paraId="293E212A" w14:textId="77777777" w:rsidR="00627DBC" w:rsidRPr="001553FD" w:rsidRDefault="00627DBC" w:rsidP="00627DBC">
      <w:pPr>
        <w:spacing w:before="100" w:beforeAutospacing="1" w:after="100" w:afterAutospacing="1"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b/>
          <w:bCs/>
          <w:kern w:val="0"/>
          <w14:ligatures w14:val="none"/>
        </w:rPr>
        <w:t>Issue:</w:t>
      </w:r>
      <w:r w:rsidRPr="001553FD">
        <w:rPr>
          <w:rFonts w:asciiTheme="majorBidi" w:eastAsia="Times New Roman" w:hAnsiTheme="majorBidi" w:cstheme="majorBidi"/>
          <w:kern w:val="0"/>
          <w14:ligatures w14:val="none"/>
        </w:rPr>
        <w:t xml:space="preserve"> Training set had 531 benign vs. 547 malignant images—relatively balanced, but not perfectly equal. Some algorithms (SVM) can be sensitive to imbalance.</w:t>
      </w:r>
    </w:p>
    <w:p w14:paraId="4F8B1535" w14:textId="77777777" w:rsidR="00627DBC" w:rsidRPr="001553FD" w:rsidRDefault="00627DBC" w:rsidP="00627DBC">
      <w:pPr>
        <w:spacing w:before="100" w:beforeAutospacing="1" w:after="100" w:afterAutospacing="1"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b/>
          <w:bCs/>
          <w:kern w:val="0"/>
          <w14:ligatures w14:val="none"/>
        </w:rPr>
        <w:t>Solution:</w:t>
      </w:r>
      <w:r w:rsidRPr="001553FD">
        <w:rPr>
          <w:rFonts w:asciiTheme="majorBidi" w:eastAsia="Times New Roman" w:hAnsiTheme="majorBidi" w:cstheme="majorBidi"/>
          <w:kern w:val="0"/>
          <w14:ligatures w14:val="none"/>
        </w:rPr>
        <w:t xml:space="preserve"> Used balanced class weights (inversely proportional to class frequencies) in SVM and LASSO. For RF/</w:t>
      </w:r>
      <w:proofErr w:type="spellStart"/>
      <w:r w:rsidRPr="001553FD">
        <w:rPr>
          <w:rFonts w:asciiTheme="majorBidi" w:eastAsia="Times New Roman" w:hAnsiTheme="majorBidi" w:cstheme="majorBidi"/>
          <w:kern w:val="0"/>
          <w14:ligatures w14:val="none"/>
        </w:rPr>
        <w:t>XGBoost</w:t>
      </w:r>
      <w:proofErr w:type="spellEnd"/>
      <w:r w:rsidRPr="001553FD">
        <w:rPr>
          <w:rFonts w:asciiTheme="majorBidi" w:eastAsia="Times New Roman" w:hAnsiTheme="majorBidi" w:cstheme="majorBidi"/>
          <w:kern w:val="0"/>
          <w14:ligatures w14:val="none"/>
        </w:rPr>
        <w:t>, relied on their inherent robustness to minor imbalance.</w:t>
      </w:r>
    </w:p>
    <w:p w14:paraId="25B98100" w14:textId="77777777" w:rsidR="00627DBC" w:rsidRPr="001553FD" w:rsidRDefault="00627DBC" w:rsidP="00627DBC">
      <w:pPr>
        <w:spacing w:before="100" w:beforeAutospacing="1" w:after="100" w:afterAutospacing="1"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b/>
          <w:bCs/>
          <w:kern w:val="0"/>
          <w14:ligatures w14:val="none"/>
        </w:rPr>
        <w:t>Lesson learned:</w:t>
      </w:r>
      <w:r w:rsidRPr="001553FD">
        <w:rPr>
          <w:rFonts w:asciiTheme="majorBidi" w:eastAsia="Times New Roman" w:hAnsiTheme="majorBidi" w:cstheme="majorBidi"/>
          <w:kern w:val="0"/>
          <w14:ligatures w14:val="none"/>
        </w:rPr>
        <w:t xml:space="preserve"> </w:t>
      </w:r>
      <w:r w:rsidRPr="001553FD">
        <w:rPr>
          <w:rFonts w:asciiTheme="majorBidi" w:eastAsia="Times New Roman" w:hAnsiTheme="majorBidi" w:cstheme="majorBidi"/>
          <w:b/>
          <w:bCs/>
          <w:kern w:val="0"/>
          <w14:ligatures w14:val="none"/>
        </w:rPr>
        <w:t>Address class imbalance proactively even when moderate.</w:t>
      </w:r>
      <w:r w:rsidRPr="001553FD">
        <w:rPr>
          <w:rFonts w:asciiTheme="majorBidi" w:eastAsia="Times New Roman" w:hAnsiTheme="majorBidi" w:cstheme="majorBidi"/>
          <w:kern w:val="0"/>
          <w14:ligatures w14:val="none"/>
        </w:rPr>
        <w:t xml:space="preserve"> While 531:547 (~49:51) isn't severe, automated reweighting prevents potential bias. For future work with greater imbalance (e.g., rare cancer subtypes), more aggressive techniques would be needed: SMOTE oversampling, cost-sensitive learning, or anomaly detection approaches.</w:t>
      </w:r>
    </w:p>
    <w:p w14:paraId="5896A24F" w14:textId="77777777" w:rsidR="00627DBC" w:rsidRPr="001553FD" w:rsidRDefault="00627DBC" w:rsidP="00627DBC">
      <w:pPr>
        <w:spacing w:before="100" w:beforeAutospacing="1" w:after="100" w:afterAutospacing="1"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b/>
          <w:bCs/>
          <w:kern w:val="0"/>
          <w14:ligatures w14:val="none"/>
        </w:rPr>
        <w:t>Challenge 5: Computational Efficiency vs. Accuracy Trade-offs</w:t>
      </w:r>
    </w:p>
    <w:p w14:paraId="25DD8B37" w14:textId="77777777" w:rsidR="00627DBC" w:rsidRPr="001553FD" w:rsidRDefault="00627DBC" w:rsidP="00627DBC">
      <w:pPr>
        <w:spacing w:before="100" w:beforeAutospacing="1" w:after="100" w:afterAutospacing="1"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b/>
          <w:bCs/>
          <w:kern w:val="0"/>
          <w14:ligatures w14:val="none"/>
        </w:rPr>
        <w:t>Issue:</w:t>
      </w:r>
      <w:r w:rsidRPr="001553FD">
        <w:rPr>
          <w:rFonts w:asciiTheme="majorBidi" w:eastAsia="Times New Roman" w:hAnsiTheme="majorBidi" w:cstheme="majorBidi"/>
          <w:kern w:val="0"/>
          <w14:ligatures w14:val="none"/>
        </w:rPr>
        <w:t xml:space="preserve"> Some preprocessing steps and feature extraction methods were computationally expensive:</w:t>
      </w:r>
    </w:p>
    <w:p w14:paraId="3F3280A4" w14:textId="77777777" w:rsidR="00627DBC" w:rsidRPr="001553FD" w:rsidRDefault="00627DBC" w:rsidP="00627DBC">
      <w:pPr>
        <w:numPr>
          <w:ilvl w:val="0"/>
          <w:numId w:val="133"/>
        </w:numPr>
        <w:spacing w:before="100" w:beforeAutospacing="1" w:after="100" w:afterAutospacing="1"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kern w:val="0"/>
          <w14:ligatures w14:val="none"/>
        </w:rPr>
        <w:t>CLAHE with 8×8 tiling: 0.1s per image</w:t>
      </w:r>
    </w:p>
    <w:p w14:paraId="0F7DEE3F" w14:textId="77777777" w:rsidR="00627DBC" w:rsidRPr="001553FD" w:rsidRDefault="00627DBC" w:rsidP="00627DBC">
      <w:pPr>
        <w:numPr>
          <w:ilvl w:val="0"/>
          <w:numId w:val="133"/>
        </w:numPr>
        <w:spacing w:before="100" w:beforeAutospacing="1" w:after="100" w:afterAutospacing="1"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kern w:val="0"/>
          <w14:ligatures w14:val="none"/>
        </w:rPr>
        <w:t>HOG with dense sampling: 0.15s per image</w:t>
      </w:r>
    </w:p>
    <w:p w14:paraId="6D29921E" w14:textId="77777777" w:rsidR="00627DBC" w:rsidRPr="001553FD" w:rsidRDefault="00627DBC" w:rsidP="00627DBC">
      <w:pPr>
        <w:numPr>
          <w:ilvl w:val="0"/>
          <w:numId w:val="133"/>
        </w:numPr>
        <w:spacing w:before="100" w:beforeAutospacing="1" w:after="100" w:afterAutospacing="1" w:line="240" w:lineRule="auto"/>
        <w:rPr>
          <w:rFonts w:asciiTheme="majorBidi" w:eastAsia="Times New Roman" w:hAnsiTheme="majorBidi" w:cstheme="majorBidi"/>
          <w:kern w:val="0"/>
          <w14:ligatures w14:val="none"/>
        </w:rPr>
      </w:pPr>
      <w:proofErr w:type="spellStart"/>
      <w:r w:rsidRPr="001553FD">
        <w:rPr>
          <w:rFonts w:asciiTheme="majorBidi" w:eastAsia="Times New Roman" w:hAnsiTheme="majorBidi" w:cstheme="majorBidi"/>
          <w:kern w:val="0"/>
          <w14:ligatures w14:val="none"/>
        </w:rPr>
        <w:t>ReliefF</w:t>
      </w:r>
      <w:proofErr w:type="spellEnd"/>
      <w:r w:rsidRPr="001553FD">
        <w:rPr>
          <w:rFonts w:asciiTheme="majorBidi" w:eastAsia="Times New Roman" w:hAnsiTheme="majorBidi" w:cstheme="majorBidi"/>
          <w:kern w:val="0"/>
          <w14:ligatures w14:val="none"/>
        </w:rPr>
        <w:t xml:space="preserve"> feature selection: 28s for full dataset</w:t>
      </w:r>
    </w:p>
    <w:p w14:paraId="6ED781AE" w14:textId="77777777" w:rsidR="00627DBC" w:rsidRPr="001553FD" w:rsidRDefault="00627DBC" w:rsidP="00627DBC">
      <w:pPr>
        <w:spacing w:before="100" w:beforeAutospacing="1" w:after="100" w:afterAutospacing="1"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kern w:val="0"/>
          <w14:ligatures w14:val="none"/>
        </w:rPr>
        <w:t>With 1,078 training images, preprocessing alone took ~5 minutes. For production with thousands of daily images, this scales poorly.</w:t>
      </w:r>
    </w:p>
    <w:p w14:paraId="5C96E8EB" w14:textId="77777777" w:rsidR="00627DBC" w:rsidRPr="001553FD" w:rsidRDefault="00627DBC" w:rsidP="00627DBC">
      <w:pPr>
        <w:spacing w:before="100" w:beforeAutospacing="1" w:after="100" w:afterAutospacing="1"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b/>
          <w:bCs/>
          <w:kern w:val="0"/>
          <w14:ligatures w14:val="none"/>
        </w:rPr>
        <w:t>Optimization attempts:</w:t>
      </w:r>
    </w:p>
    <w:p w14:paraId="24727130" w14:textId="77777777" w:rsidR="00627DBC" w:rsidRPr="001553FD" w:rsidRDefault="00627DBC" w:rsidP="00627DBC">
      <w:pPr>
        <w:numPr>
          <w:ilvl w:val="0"/>
          <w:numId w:val="134"/>
        </w:numPr>
        <w:spacing w:before="100" w:beforeAutospacing="1" w:after="100" w:afterAutospacing="1"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kern w:val="0"/>
          <w14:ligatures w14:val="none"/>
        </w:rPr>
        <w:lastRenderedPageBreak/>
        <w:t>Reduced CLAHE tiles from 16×16 to 8×8 (60% speedup, minimal accuracy loss)</w:t>
      </w:r>
    </w:p>
    <w:p w14:paraId="556D14E7" w14:textId="77777777" w:rsidR="00627DBC" w:rsidRPr="001553FD" w:rsidRDefault="00627DBC" w:rsidP="00627DBC">
      <w:pPr>
        <w:numPr>
          <w:ilvl w:val="0"/>
          <w:numId w:val="134"/>
        </w:numPr>
        <w:spacing w:before="100" w:beforeAutospacing="1" w:after="100" w:afterAutospacing="1"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kern w:val="0"/>
          <w14:ligatures w14:val="none"/>
        </w:rPr>
        <w:t>Decreased HOG cell size from 8×8 to 16×16 (50% fewer features, 2% accuracy loss)</w:t>
      </w:r>
    </w:p>
    <w:p w14:paraId="54C7D349" w14:textId="77777777" w:rsidR="00627DBC" w:rsidRPr="001553FD" w:rsidRDefault="00627DBC" w:rsidP="00627DBC">
      <w:pPr>
        <w:numPr>
          <w:ilvl w:val="0"/>
          <w:numId w:val="134"/>
        </w:numPr>
        <w:spacing w:before="100" w:beforeAutospacing="1" w:after="100" w:afterAutospacing="1"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kern w:val="0"/>
          <w14:ligatures w14:val="none"/>
        </w:rPr>
        <w:t xml:space="preserve">Batch </w:t>
      </w:r>
      <w:proofErr w:type="spellStart"/>
      <w:r w:rsidRPr="001553FD">
        <w:rPr>
          <w:rFonts w:asciiTheme="majorBidi" w:eastAsia="Times New Roman" w:hAnsiTheme="majorBidi" w:cstheme="majorBidi"/>
          <w:kern w:val="0"/>
          <w14:ligatures w14:val="none"/>
        </w:rPr>
        <w:t>ReliefF</w:t>
      </w:r>
      <w:proofErr w:type="spellEnd"/>
      <w:r w:rsidRPr="001553FD">
        <w:rPr>
          <w:rFonts w:asciiTheme="majorBidi" w:eastAsia="Times New Roman" w:hAnsiTheme="majorBidi" w:cstheme="majorBidi"/>
          <w:kern w:val="0"/>
          <w14:ligatures w14:val="none"/>
        </w:rPr>
        <w:t xml:space="preserve"> with sampling (10% speedup)</w:t>
      </w:r>
    </w:p>
    <w:p w14:paraId="11016A8B" w14:textId="77777777" w:rsidR="00627DBC" w:rsidRPr="001553FD" w:rsidRDefault="00627DBC" w:rsidP="00627DBC">
      <w:pPr>
        <w:spacing w:before="100" w:beforeAutospacing="1" w:after="100" w:afterAutospacing="1"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b/>
          <w:bCs/>
          <w:kern w:val="0"/>
          <w14:ligatures w14:val="none"/>
        </w:rPr>
        <w:t>Lesson learned:</w:t>
      </w:r>
      <w:r w:rsidRPr="001553FD">
        <w:rPr>
          <w:rFonts w:asciiTheme="majorBidi" w:eastAsia="Times New Roman" w:hAnsiTheme="majorBidi" w:cstheme="majorBidi"/>
          <w:kern w:val="0"/>
          <w14:ligatures w14:val="none"/>
        </w:rPr>
        <w:t xml:space="preserve"> </w:t>
      </w:r>
      <w:r w:rsidRPr="001553FD">
        <w:rPr>
          <w:rFonts w:asciiTheme="majorBidi" w:eastAsia="Times New Roman" w:hAnsiTheme="majorBidi" w:cstheme="majorBidi"/>
          <w:b/>
          <w:bCs/>
          <w:kern w:val="0"/>
          <w14:ligatures w14:val="none"/>
        </w:rPr>
        <w:t>Profile code and optimize bottlenecks strategically.</w:t>
      </w:r>
      <w:r w:rsidRPr="001553FD">
        <w:rPr>
          <w:rFonts w:asciiTheme="majorBidi" w:eastAsia="Times New Roman" w:hAnsiTheme="majorBidi" w:cstheme="majorBidi"/>
          <w:kern w:val="0"/>
          <w14:ligatures w14:val="none"/>
        </w:rPr>
        <w:t xml:space="preserve"> We achieved 2× overall speedup with &lt;3% accuracy impact through targeted optimization. For future work, implementing critical loops in C/C++ (MATLAB MEX functions) or using GPU acceleration could yield further speedups. The key insight: not all processing needs to be equally fast—preprocessing can be slower (done offline) while inference must be real-time.</w:t>
      </w:r>
    </w:p>
    <w:p w14:paraId="7E6113DC" w14:textId="77777777" w:rsidR="00627DBC" w:rsidRPr="001553FD" w:rsidRDefault="00627DBC" w:rsidP="00627DBC">
      <w:pPr>
        <w:spacing w:before="100" w:beforeAutospacing="1" w:after="100" w:afterAutospacing="1"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b/>
          <w:bCs/>
          <w:kern w:val="0"/>
          <w14:ligatures w14:val="none"/>
        </w:rPr>
        <w:t>Challenge 6: Preprocessing Parameter Selection</w:t>
      </w:r>
    </w:p>
    <w:p w14:paraId="6D43D60E" w14:textId="77777777" w:rsidR="00627DBC" w:rsidRPr="001553FD" w:rsidRDefault="00627DBC" w:rsidP="00627DBC">
      <w:pPr>
        <w:spacing w:before="100" w:beforeAutospacing="1" w:after="100" w:afterAutospacing="1"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b/>
          <w:bCs/>
          <w:kern w:val="0"/>
          <w14:ligatures w14:val="none"/>
        </w:rPr>
        <w:t>Issue:</w:t>
      </w:r>
      <w:r w:rsidRPr="001553FD">
        <w:rPr>
          <w:rFonts w:asciiTheme="majorBidi" w:eastAsia="Times New Roman" w:hAnsiTheme="majorBidi" w:cstheme="majorBidi"/>
          <w:kern w:val="0"/>
          <w14:ligatures w14:val="none"/>
        </w:rPr>
        <w:t xml:space="preserve"> The 10-stage preprocessing pipeline has 20+ parameters (CLAHE clip limit, Gaussian </w:t>
      </w:r>
      <w:proofErr w:type="spellStart"/>
      <w:r w:rsidRPr="001553FD">
        <w:rPr>
          <w:rFonts w:asciiTheme="majorBidi" w:eastAsia="Times New Roman" w:hAnsiTheme="majorBidi" w:cstheme="majorBidi"/>
          <w:kern w:val="0"/>
          <w14:ligatures w14:val="none"/>
        </w:rPr>
        <w:t>sigmas</w:t>
      </w:r>
      <w:proofErr w:type="spellEnd"/>
      <w:r w:rsidRPr="001553FD">
        <w:rPr>
          <w:rFonts w:asciiTheme="majorBidi" w:eastAsia="Times New Roman" w:hAnsiTheme="majorBidi" w:cstheme="majorBidi"/>
          <w:kern w:val="0"/>
          <w14:ligatures w14:val="none"/>
        </w:rPr>
        <w:t>, bilateral smoothing strength, etc.). We initially used literature defaults, but optimal values vary by dataset.</w:t>
      </w:r>
    </w:p>
    <w:p w14:paraId="5E77D018" w14:textId="77777777" w:rsidR="00627DBC" w:rsidRPr="001553FD" w:rsidRDefault="00627DBC" w:rsidP="00627DBC">
      <w:pPr>
        <w:spacing w:before="100" w:beforeAutospacing="1" w:after="100" w:afterAutospacing="1"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b/>
          <w:bCs/>
          <w:kern w:val="0"/>
          <w14:ligatures w14:val="none"/>
        </w:rPr>
        <w:t>Empirical tuning:</w:t>
      </w:r>
      <w:r w:rsidRPr="001553FD">
        <w:rPr>
          <w:rFonts w:asciiTheme="majorBidi" w:eastAsia="Times New Roman" w:hAnsiTheme="majorBidi" w:cstheme="majorBidi"/>
          <w:kern w:val="0"/>
          <w14:ligatures w14:val="none"/>
        </w:rPr>
        <w:t xml:space="preserve"> Manually adjusted parameters by visualizing preprocessed images and testing feature extraction quality. For example:</w:t>
      </w:r>
    </w:p>
    <w:p w14:paraId="3577100C" w14:textId="77777777" w:rsidR="00627DBC" w:rsidRPr="001553FD" w:rsidRDefault="00627DBC" w:rsidP="00627DBC">
      <w:pPr>
        <w:numPr>
          <w:ilvl w:val="0"/>
          <w:numId w:val="135"/>
        </w:numPr>
        <w:spacing w:before="100" w:beforeAutospacing="1" w:after="100" w:afterAutospacing="1"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kern w:val="0"/>
          <w14:ligatures w14:val="none"/>
        </w:rPr>
        <w:t xml:space="preserve">CLAHE </w:t>
      </w:r>
      <w:proofErr w:type="spellStart"/>
      <w:r w:rsidRPr="001553FD">
        <w:rPr>
          <w:rFonts w:asciiTheme="majorBidi" w:eastAsia="Times New Roman" w:hAnsiTheme="majorBidi" w:cstheme="majorBidi"/>
          <w:kern w:val="0"/>
          <w14:ligatures w14:val="none"/>
        </w:rPr>
        <w:t>ClipLimit</w:t>
      </w:r>
      <w:proofErr w:type="spellEnd"/>
      <w:r w:rsidRPr="001553FD">
        <w:rPr>
          <w:rFonts w:asciiTheme="majorBidi" w:eastAsia="Times New Roman" w:hAnsiTheme="majorBidi" w:cstheme="majorBidi"/>
          <w:kern w:val="0"/>
          <w14:ligatures w14:val="none"/>
        </w:rPr>
        <w:t>: Tried {0.01, 0.02, 0.05} → 0.02 balanced enhancement vs. noise amplification</w:t>
      </w:r>
    </w:p>
    <w:p w14:paraId="33AF6258" w14:textId="77777777" w:rsidR="00627DBC" w:rsidRPr="001553FD" w:rsidRDefault="00627DBC" w:rsidP="00627DBC">
      <w:pPr>
        <w:numPr>
          <w:ilvl w:val="0"/>
          <w:numId w:val="135"/>
        </w:numPr>
        <w:spacing w:before="100" w:beforeAutospacing="1" w:after="100" w:afterAutospacing="1"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kern w:val="0"/>
          <w14:ligatures w14:val="none"/>
        </w:rPr>
        <w:t>Bilateral filtering strength: Tried {0.3, 0.5, 0.8} → 0.5 smoothed without over-blurring</w:t>
      </w:r>
    </w:p>
    <w:p w14:paraId="6A5C9678" w14:textId="77777777" w:rsidR="00627DBC" w:rsidRPr="001553FD" w:rsidRDefault="00627DBC" w:rsidP="00627DBC">
      <w:pPr>
        <w:spacing w:before="100" w:beforeAutospacing="1" w:after="100" w:afterAutospacing="1"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b/>
          <w:bCs/>
          <w:kern w:val="0"/>
          <w14:ligatures w14:val="none"/>
        </w:rPr>
        <w:t>Lesson learned:</w:t>
      </w:r>
      <w:r w:rsidRPr="001553FD">
        <w:rPr>
          <w:rFonts w:asciiTheme="majorBidi" w:eastAsia="Times New Roman" w:hAnsiTheme="majorBidi" w:cstheme="majorBidi"/>
          <w:kern w:val="0"/>
          <w14:ligatures w14:val="none"/>
        </w:rPr>
        <w:t xml:space="preserve"> </w:t>
      </w:r>
      <w:r w:rsidRPr="001553FD">
        <w:rPr>
          <w:rFonts w:asciiTheme="majorBidi" w:eastAsia="Times New Roman" w:hAnsiTheme="majorBidi" w:cstheme="majorBidi"/>
          <w:b/>
          <w:bCs/>
          <w:kern w:val="0"/>
          <w14:ligatures w14:val="none"/>
        </w:rPr>
        <w:t>Preprocessing parameters matter but are difficult to optimize systematically.</w:t>
      </w:r>
      <w:r w:rsidRPr="001553FD">
        <w:rPr>
          <w:rFonts w:asciiTheme="majorBidi" w:eastAsia="Times New Roman" w:hAnsiTheme="majorBidi" w:cstheme="majorBidi"/>
          <w:kern w:val="0"/>
          <w14:ligatures w14:val="none"/>
        </w:rPr>
        <w:t xml:space="preserve"> Unlike model hyperparameters (which have clear optimization objective: validation accuracy), preprocessing quality is harder to quantify. Visual inspection by domain experts (pathologists) would be ideal but resource-intensive. For future work, could optimize preprocessing end-to-end by treating parameters as hyperparameters in the overall pipeline, though this dramatically expands the search space.</w:t>
      </w:r>
    </w:p>
    <w:p w14:paraId="7D0564E3" w14:textId="77777777" w:rsidR="00627DBC" w:rsidRPr="001553FD" w:rsidRDefault="00627DBC" w:rsidP="00590140">
      <w:pPr>
        <w:pStyle w:val="Heading2"/>
        <w:rPr>
          <w:rFonts w:asciiTheme="majorBidi" w:hAnsiTheme="majorBidi" w:cstheme="majorBidi"/>
        </w:rPr>
      </w:pPr>
      <w:bookmarkStart w:id="47" w:name="_Toc217266205"/>
      <w:r w:rsidRPr="001553FD">
        <w:rPr>
          <w:rFonts w:asciiTheme="majorBidi" w:hAnsiTheme="majorBidi" w:cstheme="majorBidi"/>
        </w:rPr>
        <w:t>7.2 Lessons Learned</w:t>
      </w:r>
      <w:bookmarkEnd w:id="47"/>
    </w:p>
    <w:p w14:paraId="52FC5CDD" w14:textId="77777777" w:rsidR="00627DBC" w:rsidRPr="001553FD" w:rsidRDefault="00627DBC" w:rsidP="00627DBC">
      <w:pPr>
        <w:spacing w:before="100" w:beforeAutospacing="1" w:after="100" w:afterAutospacing="1"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b/>
          <w:bCs/>
          <w:kern w:val="0"/>
          <w14:ligatures w14:val="none"/>
        </w:rPr>
        <w:t>Lesson 1: Ensemble Methods Provide Robustness</w:t>
      </w:r>
    </w:p>
    <w:p w14:paraId="368362A0" w14:textId="77777777" w:rsidR="00627DBC" w:rsidRPr="001553FD" w:rsidRDefault="00627DBC" w:rsidP="00627DBC">
      <w:pPr>
        <w:spacing w:before="100" w:beforeAutospacing="1" w:after="100" w:afterAutospacing="1"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kern w:val="0"/>
          <w14:ligatures w14:val="none"/>
        </w:rPr>
        <w:t xml:space="preserve">Our ensemble feature selection combining 7 methods outperformed any single method. When we tested using only F-Score, accuracy dropped to 64%. Only </w:t>
      </w:r>
      <w:proofErr w:type="spellStart"/>
      <w:r w:rsidRPr="001553FD">
        <w:rPr>
          <w:rFonts w:asciiTheme="majorBidi" w:eastAsia="Times New Roman" w:hAnsiTheme="majorBidi" w:cstheme="majorBidi"/>
          <w:kern w:val="0"/>
          <w14:ligatures w14:val="none"/>
        </w:rPr>
        <w:t>ReliefF</w:t>
      </w:r>
      <w:proofErr w:type="spellEnd"/>
      <w:r w:rsidRPr="001553FD">
        <w:rPr>
          <w:rFonts w:asciiTheme="majorBidi" w:eastAsia="Times New Roman" w:hAnsiTheme="majorBidi" w:cstheme="majorBidi"/>
          <w:kern w:val="0"/>
          <w14:ligatures w14:val="none"/>
        </w:rPr>
        <w:t>: 66%. Only RFE: 68%. Ensemble: 70%. The 2-6% improvement comes from complementary strengths—statistical methods (F-Score) catch obviously different features, wrapper methods (RFE) optimize for specific classifiers, embedded methods (LASSO, tree importance) balance relevance and redundancy.</w:t>
      </w:r>
    </w:p>
    <w:p w14:paraId="696B73E2" w14:textId="77777777" w:rsidR="00627DBC" w:rsidRPr="001553FD" w:rsidRDefault="00627DBC" w:rsidP="00627DBC">
      <w:pPr>
        <w:spacing w:before="100" w:beforeAutospacing="1" w:after="100" w:afterAutospacing="1"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b/>
          <w:bCs/>
          <w:kern w:val="0"/>
          <w14:ligatures w14:val="none"/>
        </w:rPr>
        <w:t>Takeaway:</w:t>
      </w:r>
      <w:r w:rsidRPr="001553FD">
        <w:rPr>
          <w:rFonts w:asciiTheme="majorBidi" w:eastAsia="Times New Roman" w:hAnsiTheme="majorBidi" w:cstheme="majorBidi"/>
          <w:kern w:val="0"/>
          <w14:ligatures w14:val="none"/>
        </w:rPr>
        <w:t xml:space="preserve"> </w:t>
      </w:r>
      <w:r w:rsidRPr="001553FD">
        <w:rPr>
          <w:rFonts w:asciiTheme="majorBidi" w:eastAsia="Times New Roman" w:hAnsiTheme="majorBidi" w:cstheme="majorBidi"/>
          <w:b/>
          <w:bCs/>
          <w:kern w:val="0"/>
          <w14:ligatures w14:val="none"/>
        </w:rPr>
        <w:t>When uncertainty exists about which method works best, ensemble them.</w:t>
      </w:r>
      <w:r w:rsidRPr="001553FD">
        <w:rPr>
          <w:rFonts w:asciiTheme="majorBidi" w:eastAsia="Times New Roman" w:hAnsiTheme="majorBidi" w:cstheme="majorBidi"/>
          <w:kern w:val="0"/>
          <w14:ligatures w14:val="none"/>
        </w:rPr>
        <w:t xml:space="preserve"> The computational overhead (70s for 7 methods vs. 30s for one) is small relative to the robustness gain.</w:t>
      </w:r>
    </w:p>
    <w:p w14:paraId="5A49842F" w14:textId="77777777" w:rsidR="00627DBC" w:rsidRPr="001553FD" w:rsidRDefault="00627DBC" w:rsidP="00627DBC">
      <w:pPr>
        <w:spacing w:before="100" w:beforeAutospacing="1" w:after="100" w:afterAutospacing="1"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b/>
          <w:bCs/>
          <w:kern w:val="0"/>
          <w14:ligatures w14:val="none"/>
        </w:rPr>
        <w:t>Lesson 2: Interpretability Has Real Value</w:t>
      </w:r>
    </w:p>
    <w:p w14:paraId="5160EC2B" w14:textId="77777777" w:rsidR="00627DBC" w:rsidRPr="001553FD" w:rsidRDefault="00627DBC" w:rsidP="00627DBC">
      <w:pPr>
        <w:spacing w:before="100" w:beforeAutospacing="1" w:after="100" w:afterAutospacing="1"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kern w:val="0"/>
          <w14:ligatures w14:val="none"/>
        </w:rPr>
        <w:lastRenderedPageBreak/>
        <w:t>Beyond the philosophical appeal of interpretable AI, we found concrete benefits during development:</w:t>
      </w:r>
    </w:p>
    <w:p w14:paraId="0E511972" w14:textId="77777777" w:rsidR="00627DBC" w:rsidRPr="001553FD" w:rsidRDefault="00627DBC" w:rsidP="00627DBC">
      <w:pPr>
        <w:numPr>
          <w:ilvl w:val="0"/>
          <w:numId w:val="136"/>
        </w:numPr>
        <w:spacing w:before="100" w:beforeAutospacing="1" w:after="100" w:afterAutospacing="1"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b/>
          <w:bCs/>
          <w:kern w:val="0"/>
          <w14:ligatures w14:val="none"/>
        </w:rPr>
        <w:t>Debugging:</w:t>
      </w:r>
      <w:r w:rsidRPr="001553FD">
        <w:rPr>
          <w:rFonts w:asciiTheme="majorBidi" w:eastAsia="Times New Roman" w:hAnsiTheme="majorBidi" w:cstheme="majorBidi"/>
          <w:kern w:val="0"/>
          <w14:ligatures w14:val="none"/>
        </w:rPr>
        <w:t xml:space="preserve"> When SVM underperformed, feature importance revealed that LDA discarded critical shape features. We wouldn't have discovered this without interpretability.</w:t>
      </w:r>
    </w:p>
    <w:p w14:paraId="5849EC80" w14:textId="77777777" w:rsidR="00627DBC" w:rsidRPr="001553FD" w:rsidRDefault="00627DBC" w:rsidP="00627DBC">
      <w:pPr>
        <w:numPr>
          <w:ilvl w:val="0"/>
          <w:numId w:val="136"/>
        </w:numPr>
        <w:spacing w:before="100" w:beforeAutospacing="1" w:after="100" w:afterAutospacing="1"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b/>
          <w:bCs/>
          <w:kern w:val="0"/>
          <w14:ligatures w14:val="none"/>
        </w:rPr>
        <w:t>Feature engineering:</w:t>
      </w:r>
      <w:r w:rsidRPr="001553FD">
        <w:rPr>
          <w:rFonts w:asciiTheme="majorBidi" w:eastAsia="Times New Roman" w:hAnsiTheme="majorBidi" w:cstheme="majorBidi"/>
          <w:kern w:val="0"/>
          <w14:ligatures w14:val="none"/>
        </w:rPr>
        <w:t xml:space="preserve"> Seeing that GLCM features dominated importance guided us to invest in additional texture features, improving performance.</w:t>
      </w:r>
    </w:p>
    <w:p w14:paraId="2702CC49" w14:textId="77777777" w:rsidR="00627DBC" w:rsidRPr="001553FD" w:rsidRDefault="00627DBC" w:rsidP="00627DBC">
      <w:pPr>
        <w:numPr>
          <w:ilvl w:val="0"/>
          <w:numId w:val="136"/>
        </w:numPr>
        <w:spacing w:before="100" w:beforeAutospacing="1" w:after="100" w:afterAutospacing="1"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b/>
          <w:bCs/>
          <w:kern w:val="0"/>
          <w14:ligatures w14:val="none"/>
        </w:rPr>
        <w:t>Error analysis:</w:t>
      </w:r>
      <w:r w:rsidRPr="001553FD">
        <w:rPr>
          <w:rFonts w:asciiTheme="majorBidi" w:eastAsia="Times New Roman" w:hAnsiTheme="majorBidi" w:cstheme="majorBidi"/>
          <w:kern w:val="0"/>
          <w14:ligatures w14:val="none"/>
        </w:rPr>
        <w:t xml:space="preserve"> Understanding misclassifications (e.g., mucinous carcinoma with low texture complexity missed) directly informs future improvements.</w:t>
      </w:r>
    </w:p>
    <w:p w14:paraId="3163C192" w14:textId="77777777" w:rsidR="00627DBC" w:rsidRPr="001553FD" w:rsidRDefault="00627DBC" w:rsidP="00627DBC">
      <w:pPr>
        <w:numPr>
          <w:ilvl w:val="0"/>
          <w:numId w:val="136"/>
        </w:numPr>
        <w:spacing w:before="100" w:beforeAutospacing="1" w:after="100" w:afterAutospacing="1"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b/>
          <w:bCs/>
          <w:kern w:val="0"/>
          <w14:ligatures w14:val="none"/>
        </w:rPr>
        <w:t>Stakeholder communication:</w:t>
      </w:r>
      <w:r w:rsidRPr="001553FD">
        <w:rPr>
          <w:rFonts w:asciiTheme="majorBidi" w:eastAsia="Times New Roman" w:hAnsiTheme="majorBidi" w:cstheme="majorBidi"/>
          <w:kern w:val="0"/>
          <w14:ligatures w14:val="none"/>
        </w:rPr>
        <w:t xml:space="preserve"> Explaining to medical collaborators why the model predicts malignant (high GLCM entropy → disorganized tissue) builds trust that black-box predictions cannot.</w:t>
      </w:r>
    </w:p>
    <w:p w14:paraId="5B05C897" w14:textId="77777777" w:rsidR="00627DBC" w:rsidRPr="001553FD" w:rsidRDefault="00627DBC" w:rsidP="00627DBC">
      <w:pPr>
        <w:spacing w:before="100" w:beforeAutospacing="1" w:after="100" w:afterAutospacing="1"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b/>
          <w:bCs/>
          <w:kern w:val="0"/>
          <w14:ligatures w14:val="none"/>
        </w:rPr>
        <w:t>Takeaway:</w:t>
      </w:r>
      <w:r w:rsidRPr="001553FD">
        <w:rPr>
          <w:rFonts w:asciiTheme="majorBidi" w:eastAsia="Times New Roman" w:hAnsiTheme="majorBidi" w:cstheme="majorBidi"/>
          <w:kern w:val="0"/>
          <w14:ligatures w14:val="none"/>
        </w:rPr>
        <w:t xml:space="preserve"> </w:t>
      </w:r>
      <w:r w:rsidRPr="001553FD">
        <w:rPr>
          <w:rFonts w:asciiTheme="majorBidi" w:eastAsia="Times New Roman" w:hAnsiTheme="majorBidi" w:cstheme="majorBidi"/>
          <w:b/>
          <w:bCs/>
          <w:kern w:val="0"/>
          <w14:ligatures w14:val="none"/>
        </w:rPr>
        <w:t>Interpretability is not just a regulatory checkbox—it accelerates development and improves outcomes.</w:t>
      </w:r>
      <w:r w:rsidRPr="001553FD">
        <w:rPr>
          <w:rFonts w:asciiTheme="majorBidi" w:eastAsia="Times New Roman" w:hAnsiTheme="majorBidi" w:cstheme="majorBidi"/>
          <w:kern w:val="0"/>
          <w14:ligatures w14:val="none"/>
        </w:rPr>
        <w:t xml:space="preserve"> The feedback loop from interpretable outputs to model improvements is invaluable.</w:t>
      </w:r>
    </w:p>
    <w:p w14:paraId="07ED3ECC" w14:textId="77777777" w:rsidR="00627DBC" w:rsidRPr="001553FD" w:rsidRDefault="00627DBC" w:rsidP="00627DBC">
      <w:pPr>
        <w:spacing w:before="100" w:beforeAutospacing="1" w:after="100" w:afterAutospacing="1"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b/>
          <w:bCs/>
          <w:kern w:val="0"/>
          <w14:ligatures w14:val="none"/>
        </w:rPr>
        <w:t>Lesson 3: Domain Knowledge Guides Feature Engineering</w:t>
      </w:r>
    </w:p>
    <w:p w14:paraId="338EC7D7" w14:textId="77777777" w:rsidR="00627DBC" w:rsidRPr="001553FD" w:rsidRDefault="00627DBC" w:rsidP="00627DBC">
      <w:pPr>
        <w:spacing w:before="100" w:beforeAutospacing="1" w:after="100" w:afterAutospacing="1"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kern w:val="0"/>
          <w14:ligatures w14:val="none"/>
        </w:rPr>
        <w:t>Our multi-modal feature extraction (HOG, GLCM, LBP, Gabor, intensity, statistical) directly incorporated pathological knowledge:</w:t>
      </w:r>
    </w:p>
    <w:p w14:paraId="079551A2" w14:textId="77777777" w:rsidR="00627DBC" w:rsidRPr="001553FD" w:rsidRDefault="00627DBC" w:rsidP="00627DBC">
      <w:pPr>
        <w:numPr>
          <w:ilvl w:val="0"/>
          <w:numId w:val="137"/>
        </w:numPr>
        <w:spacing w:before="100" w:beforeAutospacing="1" w:after="100" w:afterAutospacing="1"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kern w:val="0"/>
          <w14:ligatures w14:val="none"/>
        </w:rPr>
        <w:t>Nuclear hyperchromatism → Intensity features</w:t>
      </w:r>
    </w:p>
    <w:p w14:paraId="0669751E" w14:textId="77777777" w:rsidR="00627DBC" w:rsidRPr="001553FD" w:rsidRDefault="00627DBC" w:rsidP="00627DBC">
      <w:pPr>
        <w:numPr>
          <w:ilvl w:val="0"/>
          <w:numId w:val="137"/>
        </w:numPr>
        <w:spacing w:before="100" w:beforeAutospacing="1" w:after="100" w:afterAutospacing="1"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kern w:val="0"/>
          <w14:ligatures w14:val="none"/>
        </w:rPr>
        <w:t>Cellular pleomorphism → GLCM texture</w:t>
      </w:r>
    </w:p>
    <w:p w14:paraId="16BEBB65" w14:textId="77777777" w:rsidR="00627DBC" w:rsidRPr="001553FD" w:rsidRDefault="00627DBC" w:rsidP="00627DBC">
      <w:pPr>
        <w:numPr>
          <w:ilvl w:val="0"/>
          <w:numId w:val="137"/>
        </w:numPr>
        <w:spacing w:before="100" w:beforeAutospacing="1" w:after="100" w:afterAutospacing="1"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kern w:val="0"/>
          <w14:ligatures w14:val="none"/>
        </w:rPr>
        <w:t>Irregular boundaries → HOG, edge statistics</w:t>
      </w:r>
    </w:p>
    <w:p w14:paraId="2E27CDB6" w14:textId="77777777" w:rsidR="00627DBC" w:rsidRPr="001553FD" w:rsidRDefault="00627DBC" w:rsidP="00627DBC">
      <w:pPr>
        <w:numPr>
          <w:ilvl w:val="0"/>
          <w:numId w:val="137"/>
        </w:numPr>
        <w:spacing w:before="100" w:beforeAutospacing="1" w:after="100" w:afterAutospacing="1"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kern w:val="0"/>
          <w14:ligatures w14:val="none"/>
        </w:rPr>
        <w:t>Chromatin patterns → LBP</w:t>
      </w:r>
    </w:p>
    <w:p w14:paraId="480B858D" w14:textId="77777777" w:rsidR="00627DBC" w:rsidRPr="001553FD" w:rsidRDefault="00627DBC" w:rsidP="00627DBC">
      <w:pPr>
        <w:numPr>
          <w:ilvl w:val="0"/>
          <w:numId w:val="137"/>
        </w:numPr>
        <w:spacing w:before="100" w:beforeAutospacing="1" w:after="100" w:afterAutospacing="1"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kern w:val="0"/>
          <w14:ligatures w14:val="none"/>
        </w:rPr>
        <w:t>Multi-scale organization → Gabor</w:t>
      </w:r>
    </w:p>
    <w:p w14:paraId="7D0F422B" w14:textId="77777777" w:rsidR="00627DBC" w:rsidRPr="001553FD" w:rsidRDefault="00627DBC" w:rsidP="00627DBC">
      <w:pPr>
        <w:spacing w:before="100" w:beforeAutospacing="1" w:after="100" w:afterAutospacing="1"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kern w:val="0"/>
          <w14:ligatures w14:val="none"/>
        </w:rPr>
        <w:t>Every feature type we included ranked in the top 20 by importance, validating the domain-driven approach. In contrast, purely data-driven deep learning learns features without guarantees they align with pathological criteria.</w:t>
      </w:r>
    </w:p>
    <w:p w14:paraId="4D6A648E" w14:textId="77777777" w:rsidR="00627DBC" w:rsidRPr="001553FD" w:rsidRDefault="00627DBC" w:rsidP="00627DBC">
      <w:pPr>
        <w:spacing w:before="100" w:beforeAutospacing="1" w:after="100" w:afterAutospacing="1"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b/>
          <w:bCs/>
          <w:kern w:val="0"/>
          <w14:ligatures w14:val="none"/>
        </w:rPr>
        <w:t>Takeaway:</w:t>
      </w:r>
      <w:r w:rsidRPr="001553FD">
        <w:rPr>
          <w:rFonts w:asciiTheme="majorBidi" w:eastAsia="Times New Roman" w:hAnsiTheme="majorBidi" w:cstheme="majorBidi"/>
          <w:kern w:val="0"/>
          <w14:ligatures w14:val="none"/>
        </w:rPr>
        <w:t xml:space="preserve"> </w:t>
      </w:r>
      <w:r w:rsidRPr="001553FD">
        <w:rPr>
          <w:rFonts w:asciiTheme="majorBidi" w:eastAsia="Times New Roman" w:hAnsiTheme="majorBidi" w:cstheme="majorBidi"/>
          <w:b/>
          <w:bCs/>
          <w:kern w:val="0"/>
          <w14:ligatures w14:val="none"/>
        </w:rPr>
        <w:t>For medical applications, collaborate with domain experts to guide feature design.</w:t>
      </w:r>
      <w:r w:rsidRPr="001553FD">
        <w:rPr>
          <w:rFonts w:asciiTheme="majorBidi" w:eastAsia="Times New Roman" w:hAnsiTheme="majorBidi" w:cstheme="majorBidi"/>
          <w:kern w:val="0"/>
          <w14:ligatures w14:val="none"/>
        </w:rPr>
        <w:t xml:space="preserve"> The pathologist's diagnostic criteria directly translated to computational features, ensuring the model "sees" what experts see.</w:t>
      </w:r>
    </w:p>
    <w:p w14:paraId="05A07C06" w14:textId="77777777" w:rsidR="00627DBC" w:rsidRPr="001553FD" w:rsidRDefault="00627DBC" w:rsidP="00627DBC">
      <w:pPr>
        <w:spacing w:before="100" w:beforeAutospacing="1" w:after="100" w:afterAutospacing="1"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b/>
          <w:bCs/>
          <w:kern w:val="0"/>
          <w14:ligatures w14:val="none"/>
        </w:rPr>
        <w:t>Lesson 4: Perfect Accuracy Not Achievable (or Necessary)</w:t>
      </w:r>
    </w:p>
    <w:p w14:paraId="78C29CE3" w14:textId="77777777" w:rsidR="00627DBC" w:rsidRPr="001553FD" w:rsidRDefault="00627DBC" w:rsidP="00627DBC">
      <w:pPr>
        <w:spacing w:before="100" w:beforeAutospacing="1" w:after="100" w:afterAutospacing="1"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kern w:val="0"/>
          <w14:ligatures w14:val="none"/>
        </w:rPr>
        <w:t>We initially targeted 90%+ accuracy to match deep learning benchmarks. After extensive optimization (feature selection, hyperparameter tuning, preprocessing refinement), we plateaued at 70%. Further attempts (more features, complex ensembles, different algorithms) yielded &lt;1% improvements.</w:t>
      </w:r>
    </w:p>
    <w:p w14:paraId="5D099ED5" w14:textId="77777777" w:rsidR="00627DBC" w:rsidRPr="001553FD" w:rsidRDefault="00627DBC" w:rsidP="00627DBC">
      <w:pPr>
        <w:spacing w:before="100" w:beforeAutospacing="1" w:after="100" w:afterAutospacing="1"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b/>
          <w:bCs/>
          <w:kern w:val="0"/>
          <w14:ligatures w14:val="none"/>
        </w:rPr>
        <w:t>Realization:</w:t>
      </w:r>
      <w:r w:rsidRPr="001553FD">
        <w:rPr>
          <w:rFonts w:asciiTheme="majorBidi" w:eastAsia="Times New Roman" w:hAnsiTheme="majorBidi" w:cstheme="majorBidi"/>
          <w:kern w:val="0"/>
          <w14:ligatures w14:val="none"/>
        </w:rPr>
        <w:t xml:space="preserve"> The 70% limit reflects inherent ambiguity in the data—some cases are genuinely borderline even for expert pathologists. Elmore et al. (2015) reported 25% inter-pathologist </w:t>
      </w:r>
      <w:r w:rsidRPr="001553FD">
        <w:rPr>
          <w:rFonts w:asciiTheme="majorBidi" w:eastAsia="Times New Roman" w:hAnsiTheme="majorBidi" w:cstheme="majorBidi"/>
          <w:kern w:val="0"/>
          <w14:ligatures w14:val="none"/>
        </w:rPr>
        <w:lastRenderedPageBreak/>
        <w:t>disagreement on challenging cases. Our test set likely contains such ambiguous cases where "ground truth" labels are debatable.</w:t>
      </w:r>
    </w:p>
    <w:p w14:paraId="551F40A5" w14:textId="77777777" w:rsidR="00627DBC" w:rsidRPr="001553FD" w:rsidRDefault="00627DBC" w:rsidP="00627DBC">
      <w:pPr>
        <w:spacing w:before="100" w:beforeAutospacing="1" w:after="100" w:afterAutospacing="1"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b/>
          <w:bCs/>
          <w:kern w:val="0"/>
          <w14:ligatures w14:val="none"/>
        </w:rPr>
        <w:t>Takeaway:</w:t>
      </w:r>
      <w:r w:rsidRPr="001553FD">
        <w:rPr>
          <w:rFonts w:asciiTheme="majorBidi" w:eastAsia="Times New Roman" w:hAnsiTheme="majorBidi" w:cstheme="majorBidi"/>
          <w:kern w:val="0"/>
          <w14:ligatures w14:val="none"/>
        </w:rPr>
        <w:t xml:space="preserve"> </w:t>
      </w:r>
      <w:r w:rsidRPr="001553FD">
        <w:rPr>
          <w:rFonts w:asciiTheme="majorBidi" w:eastAsia="Times New Roman" w:hAnsiTheme="majorBidi" w:cstheme="majorBidi"/>
          <w:b/>
          <w:bCs/>
          <w:kern w:val="0"/>
          <w14:ligatures w14:val="none"/>
        </w:rPr>
        <w:t>Define success relative to task difficulty, not absolute targets.</w:t>
      </w:r>
      <w:r w:rsidRPr="001553FD">
        <w:rPr>
          <w:rFonts w:asciiTheme="majorBidi" w:eastAsia="Times New Roman" w:hAnsiTheme="majorBidi" w:cstheme="majorBidi"/>
          <w:kern w:val="0"/>
          <w14:ligatures w14:val="none"/>
        </w:rPr>
        <w:t xml:space="preserve"> If expert pathologists disagree 25% of the time, achieving 70-75% agreement with ground truth may represent human-level performance. Focus shifted from "get to 90%" to "achieve 70% with interpretability and efficiency," which has different but legitimate value.</w:t>
      </w:r>
    </w:p>
    <w:p w14:paraId="2AFFF008" w14:textId="77777777" w:rsidR="00627DBC" w:rsidRPr="001553FD" w:rsidRDefault="00627DBC" w:rsidP="00627DBC">
      <w:pPr>
        <w:spacing w:before="100" w:beforeAutospacing="1" w:after="100" w:afterAutospacing="1"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b/>
          <w:bCs/>
          <w:kern w:val="0"/>
          <w14:ligatures w14:val="none"/>
        </w:rPr>
        <w:t>Lesson 5: Small Test Sets Limit Statistical Power</w:t>
      </w:r>
    </w:p>
    <w:p w14:paraId="37A82093" w14:textId="77777777" w:rsidR="00627DBC" w:rsidRPr="001553FD" w:rsidRDefault="00627DBC" w:rsidP="00627DBC">
      <w:pPr>
        <w:spacing w:before="100" w:beforeAutospacing="1" w:after="100" w:afterAutospacing="1"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kern w:val="0"/>
          <w14:ligatures w14:val="none"/>
        </w:rPr>
        <w:t>With only 194 test samples (97 per class), our confidence intervals are wide (e.g., accuracy: 69.6% ± 6.7%). This limits conclusions:</w:t>
      </w:r>
    </w:p>
    <w:p w14:paraId="47F66DAF" w14:textId="77777777" w:rsidR="00627DBC" w:rsidRPr="001553FD" w:rsidRDefault="00627DBC" w:rsidP="00627DBC">
      <w:pPr>
        <w:numPr>
          <w:ilvl w:val="0"/>
          <w:numId w:val="138"/>
        </w:numPr>
        <w:spacing w:before="100" w:beforeAutospacing="1" w:after="100" w:afterAutospacing="1"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kern w:val="0"/>
          <w14:ligatures w14:val="none"/>
        </w:rPr>
        <w:t>McNemar's test barely reached significance (p=0.046) despite 6% accuracy difference</w:t>
      </w:r>
    </w:p>
    <w:p w14:paraId="53DABAF3" w14:textId="77777777" w:rsidR="00627DBC" w:rsidRPr="001553FD" w:rsidRDefault="00627DBC" w:rsidP="00627DBC">
      <w:pPr>
        <w:numPr>
          <w:ilvl w:val="0"/>
          <w:numId w:val="138"/>
        </w:numPr>
        <w:spacing w:before="100" w:beforeAutospacing="1" w:after="100" w:afterAutospacing="1"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kern w:val="0"/>
          <w14:ligatures w14:val="none"/>
        </w:rPr>
        <w:t>Can't reliably compare models separated by &lt;5% accuracy</w:t>
      </w:r>
    </w:p>
    <w:p w14:paraId="0942D718" w14:textId="77777777" w:rsidR="00627DBC" w:rsidRPr="001553FD" w:rsidRDefault="00627DBC" w:rsidP="00627DBC">
      <w:pPr>
        <w:numPr>
          <w:ilvl w:val="0"/>
          <w:numId w:val="138"/>
        </w:numPr>
        <w:spacing w:before="100" w:beforeAutospacing="1" w:after="100" w:afterAutospacing="1"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kern w:val="0"/>
          <w14:ligatures w14:val="none"/>
        </w:rPr>
        <w:t>Performance estimates have high variance (±6-7%)</w:t>
      </w:r>
    </w:p>
    <w:p w14:paraId="64426CE3" w14:textId="77777777" w:rsidR="00627DBC" w:rsidRPr="001553FD" w:rsidRDefault="00627DBC" w:rsidP="00627DBC">
      <w:pPr>
        <w:spacing w:before="100" w:beforeAutospacing="1" w:after="100" w:afterAutospacing="1"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b/>
          <w:bCs/>
          <w:kern w:val="0"/>
          <w14:ligatures w14:val="none"/>
        </w:rPr>
        <w:t>Lesson learned:</w:t>
      </w:r>
      <w:r w:rsidRPr="001553FD">
        <w:rPr>
          <w:rFonts w:asciiTheme="majorBidi" w:eastAsia="Times New Roman" w:hAnsiTheme="majorBidi" w:cstheme="majorBidi"/>
          <w:kern w:val="0"/>
          <w14:ligatures w14:val="none"/>
        </w:rPr>
        <w:t xml:space="preserve"> </w:t>
      </w:r>
      <w:r w:rsidRPr="001553FD">
        <w:rPr>
          <w:rFonts w:asciiTheme="majorBidi" w:eastAsia="Times New Roman" w:hAnsiTheme="majorBidi" w:cstheme="majorBidi"/>
          <w:b/>
          <w:bCs/>
          <w:kern w:val="0"/>
          <w14:ligatures w14:val="none"/>
        </w:rPr>
        <w:t>Larger test sets are worth the effort.</w:t>
      </w:r>
      <w:r w:rsidRPr="001553FD">
        <w:rPr>
          <w:rFonts w:asciiTheme="majorBidi" w:eastAsia="Times New Roman" w:hAnsiTheme="majorBidi" w:cstheme="majorBidi"/>
          <w:kern w:val="0"/>
          <w14:ligatures w14:val="none"/>
        </w:rPr>
        <w:t xml:space="preserve"> If we could have reserved 300-400 test samples instead of 194, confidence intervals would halve (±3-4%), enabling more definitive conclusions. Future work should prioritize larger, truly independent test sets even if it means less training data (modern ML often has excess training data but insufficient rigorous evaluation).</w:t>
      </w:r>
    </w:p>
    <w:p w14:paraId="63583101" w14:textId="77777777" w:rsidR="00627DBC" w:rsidRPr="001553FD" w:rsidRDefault="00627DBC" w:rsidP="00590140">
      <w:pPr>
        <w:pStyle w:val="Heading2"/>
        <w:rPr>
          <w:rFonts w:asciiTheme="majorBidi" w:hAnsiTheme="majorBidi" w:cstheme="majorBidi"/>
        </w:rPr>
      </w:pPr>
      <w:bookmarkStart w:id="48" w:name="_Toc217266206"/>
      <w:r w:rsidRPr="001553FD">
        <w:rPr>
          <w:rFonts w:asciiTheme="majorBidi" w:hAnsiTheme="majorBidi" w:cstheme="majorBidi"/>
        </w:rPr>
        <w:t>7.3 Practical Insights for Deployment</w:t>
      </w:r>
      <w:bookmarkEnd w:id="48"/>
    </w:p>
    <w:p w14:paraId="495CECD2" w14:textId="77777777" w:rsidR="00627DBC" w:rsidRPr="001553FD" w:rsidRDefault="00627DBC" w:rsidP="00627DBC">
      <w:pPr>
        <w:spacing w:before="100" w:beforeAutospacing="1" w:after="100" w:afterAutospacing="1"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b/>
          <w:bCs/>
          <w:kern w:val="0"/>
          <w14:ligatures w14:val="none"/>
        </w:rPr>
        <w:t>Insight 1: Start Simple, Add Complexity Incrementally</w:t>
      </w:r>
    </w:p>
    <w:p w14:paraId="0CF61EFE" w14:textId="77777777" w:rsidR="00627DBC" w:rsidRPr="001553FD" w:rsidRDefault="00627DBC" w:rsidP="00627DBC">
      <w:pPr>
        <w:spacing w:before="100" w:beforeAutospacing="1" w:after="100" w:afterAutospacing="1"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kern w:val="0"/>
          <w14:ligatures w14:val="none"/>
        </w:rPr>
        <w:t>Our initial pipeline had 15 preprocessing steps and 3,500 features. It was slow (2s per image), overfit terribly, and was hard to debug. We simplified to 10 preprocessing steps and 2,767 features with better results.</w:t>
      </w:r>
    </w:p>
    <w:p w14:paraId="590F9C90" w14:textId="77777777" w:rsidR="00627DBC" w:rsidRPr="001553FD" w:rsidRDefault="00627DBC" w:rsidP="00627DBC">
      <w:pPr>
        <w:spacing w:before="100" w:beforeAutospacing="1" w:after="100" w:afterAutospacing="1"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b/>
          <w:bCs/>
          <w:kern w:val="0"/>
          <w14:ligatures w14:val="none"/>
        </w:rPr>
        <w:t>Recommendation:</w:t>
      </w:r>
      <w:r w:rsidRPr="001553FD">
        <w:rPr>
          <w:rFonts w:asciiTheme="majorBidi" w:eastAsia="Times New Roman" w:hAnsiTheme="majorBidi" w:cstheme="majorBidi"/>
          <w:kern w:val="0"/>
          <w14:ligatures w14:val="none"/>
        </w:rPr>
        <w:t xml:space="preserve"> Build incrementally—start with minimal viable pipeline, measure performance, add components one at a time, validate each addition. Complexity should be justified by measured improvement, not added preemptively "just in case."</w:t>
      </w:r>
    </w:p>
    <w:p w14:paraId="46F6132F" w14:textId="77777777" w:rsidR="00627DBC" w:rsidRPr="001553FD" w:rsidRDefault="00627DBC" w:rsidP="00627DBC">
      <w:pPr>
        <w:spacing w:before="100" w:beforeAutospacing="1" w:after="100" w:afterAutospacing="1"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b/>
          <w:bCs/>
          <w:kern w:val="0"/>
          <w14:ligatures w14:val="none"/>
        </w:rPr>
        <w:t>Insight 2: Computational Constraints Drive Architecture Decisions</w:t>
      </w:r>
    </w:p>
    <w:p w14:paraId="694AC7DD" w14:textId="77777777" w:rsidR="00627DBC" w:rsidRPr="001553FD" w:rsidRDefault="00627DBC" w:rsidP="00627DBC">
      <w:pPr>
        <w:spacing w:before="100" w:beforeAutospacing="1" w:after="100" w:afterAutospacing="1"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kern w:val="0"/>
          <w14:ligatures w14:val="none"/>
        </w:rPr>
        <w:t>Originally designed around TensorFlow for deep learning, but our compute cluster lacked GPUs. Rather than waiting months for hardware, we pivoted to traditional ML which runs on CPUs. This "constraint" turned into an advantage—faster experimentation cycles (seconds vs. hours), lower infrastructure costs, easier deployment.</w:t>
      </w:r>
    </w:p>
    <w:p w14:paraId="74E268A9" w14:textId="77777777" w:rsidR="00627DBC" w:rsidRPr="001553FD" w:rsidRDefault="00627DBC" w:rsidP="00627DBC">
      <w:pPr>
        <w:spacing w:before="100" w:beforeAutospacing="1" w:after="100" w:afterAutospacing="1"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b/>
          <w:bCs/>
          <w:kern w:val="0"/>
          <w14:ligatures w14:val="none"/>
        </w:rPr>
        <w:t>Recommendation:</w:t>
      </w:r>
      <w:r w:rsidRPr="001553FD">
        <w:rPr>
          <w:rFonts w:asciiTheme="majorBidi" w:eastAsia="Times New Roman" w:hAnsiTheme="majorBidi" w:cstheme="majorBidi"/>
          <w:kern w:val="0"/>
          <w14:ligatures w14:val="none"/>
        </w:rPr>
        <w:t xml:space="preserve"> </w:t>
      </w:r>
      <w:r w:rsidRPr="001553FD">
        <w:rPr>
          <w:rFonts w:asciiTheme="majorBidi" w:eastAsia="Times New Roman" w:hAnsiTheme="majorBidi" w:cstheme="majorBidi"/>
          <w:b/>
          <w:bCs/>
          <w:kern w:val="0"/>
          <w14:ligatures w14:val="none"/>
        </w:rPr>
        <w:t>Design systems around available resources, not idealized assumptions.</w:t>
      </w:r>
      <w:r w:rsidRPr="001553FD">
        <w:rPr>
          <w:rFonts w:asciiTheme="majorBidi" w:eastAsia="Times New Roman" w:hAnsiTheme="majorBidi" w:cstheme="majorBidi"/>
          <w:kern w:val="0"/>
          <w14:ligatures w14:val="none"/>
        </w:rPr>
        <w:t xml:space="preserve"> Many organizations have CPU clusters but no GPUs. Traditional ML unlocks these resources. Don't assume deep learning is the only option because it's trendy.</w:t>
      </w:r>
    </w:p>
    <w:p w14:paraId="2CD61382" w14:textId="77777777" w:rsidR="00627DBC" w:rsidRPr="001553FD" w:rsidRDefault="00627DBC" w:rsidP="00627DBC">
      <w:pPr>
        <w:spacing w:before="100" w:beforeAutospacing="1" w:after="100" w:afterAutospacing="1"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b/>
          <w:bCs/>
          <w:kern w:val="0"/>
          <w14:ligatures w14:val="none"/>
        </w:rPr>
        <w:t>Insight 3: Threshold Selection Requires Clinical Input</w:t>
      </w:r>
    </w:p>
    <w:p w14:paraId="2BB71C4C" w14:textId="77777777" w:rsidR="00627DBC" w:rsidRPr="001553FD" w:rsidRDefault="00627DBC" w:rsidP="00627DBC">
      <w:pPr>
        <w:spacing w:before="100" w:beforeAutospacing="1" w:after="100" w:afterAutospacing="1"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kern w:val="0"/>
          <w14:ligatures w14:val="none"/>
        </w:rPr>
        <w:lastRenderedPageBreak/>
        <w:t>We used probability threshold = 0.5 by default (standard in ML), yielding 60.8% sensitivity and 78.4% specificity. But clinical priorities might prefer threshold = 0.3 for higher sensitivity (fewer missed cancers) despite more false positives. This is a medical decision, not a technical one.</w:t>
      </w:r>
    </w:p>
    <w:p w14:paraId="2AC560AF" w14:textId="77777777" w:rsidR="00627DBC" w:rsidRPr="001553FD" w:rsidRDefault="00627DBC" w:rsidP="00627DBC">
      <w:pPr>
        <w:spacing w:before="100" w:beforeAutospacing="1" w:after="100" w:afterAutospacing="1"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b/>
          <w:bCs/>
          <w:kern w:val="0"/>
          <w14:ligatures w14:val="none"/>
        </w:rPr>
        <w:t>Recommendation:</w:t>
      </w:r>
      <w:r w:rsidRPr="001553FD">
        <w:rPr>
          <w:rFonts w:asciiTheme="majorBidi" w:eastAsia="Times New Roman" w:hAnsiTheme="majorBidi" w:cstheme="majorBidi"/>
          <w:kern w:val="0"/>
          <w14:ligatures w14:val="none"/>
        </w:rPr>
        <w:t xml:space="preserve"> </w:t>
      </w:r>
      <w:r w:rsidRPr="001553FD">
        <w:rPr>
          <w:rFonts w:asciiTheme="majorBidi" w:eastAsia="Times New Roman" w:hAnsiTheme="majorBidi" w:cstheme="majorBidi"/>
          <w:b/>
          <w:bCs/>
          <w:kern w:val="0"/>
          <w14:ligatures w14:val="none"/>
        </w:rPr>
        <w:t>Involve clinicians in setting decision thresholds.</w:t>
      </w:r>
      <w:r w:rsidRPr="001553FD">
        <w:rPr>
          <w:rFonts w:asciiTheme="majorBidi" w:eastAsia="Times New Roman" w:hAnsiTheme="majorBidi" w:cstheme="majorBidi"/>
          <w:kern w:val="0"/>
          <w14:ligatures w14:val="none"/>
        </w:rPr>
        <w:t xml:space="preserve"> Present them with the sensitivity-specificity trade-off curve (ROC), explain implications of different operating points, and let domain experts choose based on clinical priorities and resource constraints.</w:t>
      </w:r>
    </w:p>
    <w:p w14:paraId="711AE194" w14:textId="77777777" w:rsidR="00627DBC" w:rsidRPr="001553FD" w:rsidRDefault="00627DBC" w:rsidP="00627DBC">
      <w:pPr>
        <w:spacing w:before="100" w:beforeAutospacing="1" w:after="100" w:afterAutospacing="1"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b/>
          <w:bCs/>
          <w:kern w:val="0"/>
          <w14:ligatures w14:val="none"/>
        </w:rPr>
        <w:t>Insight 4: Version Control and Reproducibility Are Critical</w:t>
      </w:r>
    </w:p>
    <w:p w14:paraId="2F4CD9F6" w14:textId="77777777" w:rsidR="00627DBC" w:rsidRPr="001553FD" w:rsidRDefault="00627DBC" w:rsidP="00627DBC">
      <w:pPr>
        <w:spacing w:before="100" w:beforeAutospacing="1" w:after="100" w:afterAutospacing="1"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kern w:val="0"/>
          <w14:ligatures w14:val="none"/>
        </w:rPr>
        <w:t>Mid-project, we discovered feature extraction code had a bug (GLCM offset calculations). Fixing it changed results. Without version control (Git), we couldn't have traced which results came from which code version. We now religiously commit code, log experiments with timestamps, and save random seeds.</w:t>
      </w:r>
    </w:p>
    <w:p w14:paraId="32527B20" w14:textId="77777777" w:rsidR="00627DBC" w:rsidRPr="001553FD" w:rsidRDefault="00627DBC" w:rsidP="00627DBC">
      <w:pPr>
        <w:spacing w:before="100" w:beforeAutospacing="1" w:after="100" w:afterAutospacing="1"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b/>
          <w:bCs/>
          <w:kern w:val="0"/>
          <w14:ligatures w14:val="none"/>
        </w:rPr>
        <w:t>Recommendation:</w:t>
      </w:r>
      <w:r w:rsidRPr="001553FD">
        <w:rPr>
          <w:rFonts w:asciiTheme="majorBidi" w:eastAsia="Times New Roman" w:hAnsiTheme="majorBidi" w:cstheme="majorBidi"/>
          <w:kern w:val="0"/>
          <w14:ligatures w14:val="none"/>
        </w:rPr>
        <w:t xml:space="preserve"> </w:t>
      </w:r>
      <w:r w:rsidRPr="001553FD">
        <w:rPr>
          <w:rFonts w:asciiTheme="majorBidi" w:eastAsia="Times New Roman" w:hAnsiTheme="majorBidi" w:cstheme="majorBidi"/>
          <w:b/>
          <w:bCs/>
          <w:kern w:val="0"/>
          <w14:ligatures w14:val="none"/>
        </w:rPr>
        <w:t>Treat ML projects like software engineering.</w:t>
      </w:r>
      <w:r w:rsidRPr="001553FD">
        <w:rPr>
          <w:rFonts w:asciiTheme="majorBidi" w:eastAsia="Times New Roman" w:hAnsiTheme="majorBidi" w:cstheme="majorBidi"/>
          <w:kern w:val="0"/>
          <w14:ligatures w14:val="none"/>
        </w:rPr>
        <w:t xml:space="preserve"> Use Git for code, log every experiment (hyperparameters, performance, timestamp), set random seeds, containerize environments (Docker). Reproducibility is not a luxury—it's essential for debugging, auditing, and regulatory approval.</w:t>
      </w:r>
    </w:p>
    <w:p w14:paraId="214A3C6A" w14:textId="77777777" w:rsidR="00627DBC" w:rsidRPr="001553FD" w:rsidRDefault="00627DBC" w:rsidP="00627DBC">
      <w:pPr>
        <w:spacing w:before="100" w:beforeAutospacing="1" w:after="100" w:afterAutospacing="1"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b/>
          <w:bCs/>
          <w:kern w:val="0"/>
          <w14:ligatures w14:val="none"/>
        </w:rPr>
        <w:t>Insight 5: Overfitting is Insidious</w:t>
      </w:r>
    </w:p>
    <w:p w14:paraId="37FC746B" w14:textId="77777777" w:rsidR="00627DBC" w:rsidRPr="001553FD" w:rsidRDefault="00627DBC" w:rsidP="00627DBC">
      <w:pPr>
        <w:spacing w:before="100" w:beforeAutospacing="1" w:after="100" w:afterAutospacing="1"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kern w:val="0"/>
          <w14:ligatures w14:val="none"/>
        </w:rPr>
        <w:t>Multiple times we achieved "great results" (85-90% test accuracy) only to discover subtle data leakage or overfitting. The curse is that overfitting produces believable-looking results. Vigilance is required:</w:t>
      </w:r>
    </w:p>
    <w:p w14:paraId="6B0AF267" w14:textId="77777777" w:rsidR="00627DBC" w:rsidRPr="001553FD" w:rsidRDefault="00627DBC" w:rsidP="00627DBC">
      <w:pPr>
        <w:numPr>
          <w:ilvl w:val="0"/>
          <w:numId w:val="139"/>
        </w:numPr>
        <w:spacing w:before="100" w:beforeAutospacing="1" w:after="100" w:afterAutospacing="1"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kern w:val="0"/>
          <w14:ligatures w14:val="none"/>
        </w:rPr>
        <w:t>Always validate on truly held-out data</w:t>
      </w:r>
    </w:p>
    <w:p w14:paraId="1E0248D7" w14:textId="77777777" w:rsidR="00627DBC" w:rsidRPr="001553FD" w:rsidRDefault="00627DBC" w:rsidP="00627DBC">
      <w:pPr>
        <w:numPr>
          <w:ilvl w:val="0"/>
          <w:numId w:val="139"/>
        </w:numPr>
        <w:spacing w:before="100" w:beforeAutospacing="1" w:after="100" w:afterAutospacing="1"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kern w:val="0"/>
          <w14:ligatures w14:val="none"/>
        </w:rPr>
        <w:t>Be suspicious of results "too good to be true"</w:t>
      </w:r>
    </w:p>
    <w:p w14:paraId="58B1177A" w14:textId="77777777" w:rsidR="00627DBC" w:rsidRPr="001553FD" w:rsidRDefault="00627DBC" w:rsidP="00627DBC">
      <w:pPr>
        <w:numPr>
          <w:ilvl w:val="0"/>
          <w:numId w:val="139"/>
        </w:numPr>
        <w:spacing w:before="100" w:beforeAutospacing="1" w:after="100" w:afterAutospacing="1"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kern w:val="0"/>
          <w14:ligatures w14:val="none"/>
        </w:rPr>
        <w:t>Understand data dependencies and potential leakage paths</w:t>
      </w:r>
    </w:p>
    <w:p w14:paraId="1CDE8614" w14:textId="77777777" w:rsidR="00627DBC" w:rsidRPr="001553FD" w:rsidRDefault="00627DBC" w:rsidP="00627DBC">
      <w:pPr>
        <w:numPr>
          <w:ilvl w:val="0"/>
          <w:numId w:val="139"/>
        </w:numPr>
        <w:spacing w:before="100" w:beforeAutospacing="1" w:after="100" w:afterAutospacing="1"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kern w:val="0"/>
          <w14:ligatures w14:val="none"/>
        </w:rPr>
        <w:t>Cross-check against literature (if you easily beat state-of-art, probably a bug)</w:t>
      </w:r>
    </w:p>
    <w:p w14:paraId="1FCA702E" w14:textId="77777777" w:rsidR="00627DBC" w:rsidRPr="001553FD" w:rsidRDefault="00627DBC" w:rsidP="00627DBC">
      <w:pPr>
        <w:spacing w:before="100" w:beforeAutospacing="1" w:after="100" w:afterAutospacing="1"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b/>
          <w:bCs/>
          <w:kern w:val="0"/>
          <w14:ligatures w14:val="none"/>
        </w:rPr>
        <w:t>Recommendation:</w:t>
      </w:r>
      <w:r w:rsidRPr="001553FD">
        <w:rPr>
          <w:rFonts w:asciiTheme="majorBidi" w:eastAsia="Times New Roman" w:hAnsiTheme="majorBidi" w:cstheme="majorBidi"/>
          <w:kern w:val="0"/>
          <w14:ligatures w14:val="none"/>
        </w:rPr>
        <w:t xml:space="preserve"> </w:t>
      </w:r>
      <w:r w:rsidRPr="001553FD">
        <w:rPr>
          <w:rFonts w:asciiTheme="majorBidi" w:eastAsia="Times New Roman" w:hAnsiTheme="majorBidi" w:cstheme="majorBidi"/>
          <w:b/>
          <w:bCs/>
          <w:kern w:val="0"/>
          <w14:ligatures w14:val="none"/>
        </w:rPr>
        <w:t>Assume you're overfitting until proven otherwise.</w:t>
      </w:r>
      <w:r w:rsidRPr="001553FD">
        <w:rPr>
          <w:rFonts w:asciiTheme="majorBidi" w:eastAsia="Times New Roman" w:hAnsiTheme="majorBidi" w:cstheme="majorBidi"/>
          <w:kern w:val="0"/>
          <w14:ligatures w14:val="none"/>
        </w:rPr>
        <w:t xml:space="preserve"> Adopt adversarial mindset—actively seek reasons why results might be invalid. The best defense is rigorous experimental design: patient-disjoint splits, no peeking at test data, documented preprocessing frozen before testing.</w:t>
      </w:r>
    </w:p>
    <w:p w14:paraId="0AC5D9DC" w14:textId="1E58CD81" w:rsidR="00627DBC" w:rsidRPr="001553FD" w:rsidRDefault="00627DBC">
      <w:pPr>
        <w:rPr>
          <w:rFonts w:asciiTheme="majorBidi" w:eastAsia="Times New Roman" w:hAnsiTheme="majorBidi" w:cstheme="majorBidi"/>
          <w:kern w:val="0"/>
          <w14:ligatures w14:val="none"/>
        </w:rPr>
      </w:pPr>
      <w:r w:rsidRPr="001553FD">
        <w:rPr>
          <w:rFonts w:asciiTheme="majorBidi" w:eastAsia="Times New Roman" w:hAnsiTheme="majorBidi" w:cstheme="majorBidi"/>
          <w:kern w:val="0"/>
          <w14:ligatures w14:val="none"/>
        </w:rPr>
        <w:br w:type="page"/>
      </w:r>
    </w:p>
    <w:p w14:paraId="7AAD1FCB" w14:textId="2D7C3774" w:rsidR="00627DBC" w:rsidRPr="001553FD" w:rsidRDefault="00627DBC" w:rsidP="00F33683">
      <w:pPr>
        <w:pStyle w:val="Heading1"/>
        <w:rPr>
          <w:rFonts w:eastAsia="Times New Roman"/>
        </w:rPr>
      </w:pPr>
      <w:bookmarkStart w:id="49" w:name="_Toc217266207"/>
      <w:r w:rsidRPr="001553FD">
        <w:rPr>
          <w:rFonts w:eastAsia="Times New Roman"/>
        </w:rPr>
        <w:lastRenderedPageBreak/>
        <w:t xml:space="preserve">8. </w:t>
      </w:r>
      <w:r w:rsidR="00590140" w:rsidRPr="001553FD">
        <w:rPr>
          <w:rFonts w:eastAsia="Times New Roman"/>
        </w:rPr>
        <w:t xml:space="preserve">Future Work </w:t>
      </w:r>
      <w:r w:rsidR="00D50A40" w:rsidRPr="001553FD">
        <w:rPr>
          <w:rFonts w:eastAsia="Times New Roman"/>
        </w:rPr>
        <w:t>and</w:t>
      </w:r>
      <w:r w:rsidR="00590140" w:rsidRPr="001553FD">
        <w:rPr>
          <w:rFonts w:eastAsia="Times New Roman"/>
        </w:rPr>
        <w:t xml:space="preserve"> Directions</w:t>
      </w:r>
      <w:bookmarkEnd w:id="49"/>
    </w:p>
    <w:p w14:paraId="5EA9B58A" w14:textId="77777777" w:rsidR="00627DBC" w:rsidRPr="001553FD" w:rsidRDefault="00627DBC" w:rsidP="00627DBC">
      <w:pPr>
        <w:spacing w:before="100" w:beforeAutospacing="1" w:after="100" w:afterAutospacing="1"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kern w:val="0"/>
          <w14:ligatures w14:val="none"/>
        </w:rPr>
        <w:t>While our study demonstrates the viability of traditional machine learning for breast histopathology classification, numerous opportunities exist for extending and improving the work. This section outlines specific, actionable directions for future research organized by methodology, data, models, and clinical translation.</w:t>
      </w:r>
    </w:p>
    <w:p w14:paraId="2FA666A5" w14:textId="77777777" w:rsidR="00627DBC" w:rsidRPr="001553FD" w:rsidRDefault="00627DBC" w:rsidP="00590140">
      <w:pPr>
        <w:pStyle w:val="Heading2"/>
        <w:rPr>
          <w:rFonts w:asciiTheme="majorBidi" w:hAnsiTheme="majorBidi" w:cstheme="majorBidi"/>
        </w:rPr>
      </w:pPr>
      <w:bookmarkStart w:id="50" w:name="_Toc217266208"/>
      <w:r w:rsidRPr="001553FD">
        <w:rPr>
          <w:rFonts w:asciiTheme="majorBidi" w:hAnsiTheme="majorBidi" w:cstheme="majorBidi"/>
        </w:rPr>
        <w:t>8.1 Dataset Enhancement and Expansion</w:t>
      </w:r>
      <w:bookmarkEnd w:id="50"/>
    </w:p>
    <w:p w14:paraId="1DBC96EB" w14:textId="77777777" w:rsidR="00627DBC" w:rsidRPr="001553FD" w:rsidRDefault="00627DBC" w:rsidP="00627DBC">
      <w:pPr>
        <w:spacing w:before="100" w:beforeAutospacing="1" w:after="100" w:afterAutospacing="1"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b/>
          <w:bCs/>
          <w:kern w:val="0"/>
          <w14:ligatures w14:val="none"/>
        </w:rPr>
        <w:t>8.1.1 Multi-Magnification Fusion</w:t>
      </w:r>
    </w:p>
    <w:p w14:paraId="66F67A14" w14:textId="77777777" w:rsidR="00627DBC" w:rsidRPr="001553FD" w:rsidRDefault="00627DBC" w:rsidP="00627DBC">
      <w:pPr>
        <w:spacing w:before="100" w:beforeAutospacing="1" w:after="100" w:afterAutospacing="1"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b/>
          <w:bCs/>
          <w:kern w:val="0"/>
          <w14:ligatures w14:val="none"/>
        </w:rPr>
        <w:t>Current limitation:</w:t>
      </w:r>
      <w:r w:rsidRPr="001553FD">
        <w:rPr>
          <w:rFonts w:asciiTheme="majorBidi" w:eastAsia="Times New Roman" w:hAnsiTheme="majorBidi" w:cstheme="majorBidi"/>
          <w:kern w:val="0"/>
          <w14:ligatures w14:val="none"/>
        </w:rPr>
        <w:t xml:space="preserve"> We used only 100X magnification, but pathologists examine slides at multiple magnifications for comprehensive assessment—40X for tissue architecture, 100X for cellular patterns, 400X for nuclear details.</w:t>
      </w:r>
    </w:p>
    <w:p w14:paraId="18B640C3" w14:textId="77777777" w:rsidR="00627DBC" w:rsidRPr="001553FD" w:rsidRDefault="00627DBC" w:rsidP="00627DBC">
      <w:pPr>
        <w:spacing w:before="100" w:beforeAutospacing="1" w:after="100" w:afterAutospacing="1"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b/>
          <w:bCs/>
          <w:kern w:val="0"/>
          <w14:ligatures w14:val="none"/>
        </w:rPr>
        <w:t>Proposed approach:</w:t>
      </w:r>
    </w:p>
    <w:p w14:paraId="22DF371B" w14:textId="77777777" w:rsidR="00627DBC" w:rsidRPr="001553FD" w:rsidRDefault="00627DBC" w:rsidP="00627DBC">
      <w:pPr>
        <w:numPr>
          <w:ilvl w:val="0"/>
          <w:numId w:val="140"/>
        </w:numPr>
        <w:spacing w:before="100" w:beforeAutospacing="1" w:after="100" w:afterAutospacing="1"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kern w:val="0"/>
          <w14:ligatures w14:val="none"/>
        </w:rPr>
        <w:t>Extract features from all 4 magnifications (40X, 100X, 200X, 400X) for each image</w:t>
      </w:r>
    </w:p>
    <w:p w14:paraId="6851DE79" w14:textId="77777777" w:rsidR="00627DBC" w:rsidRPr="001553FD" w:rsidRDefault="00627DBC" w:rsidP="00627DBC">
      <w:pPr>
        <w:numPr>
          <w:ilvl w:val="0"/>
          <w:numId w:val="140"/>
        </w:numPr>
        <w:spacing w:before="100" w:beforeAutospacing="1" w:after="100" w:afterAutospacing="1"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kern w:val="0"/>
          <w14:ligatures w14:val="none"/>
        </w:rPr>
        <w:t>Train separate models for each magnification</w:t>
      </w:r>
    </w:p>
    <w:p w14:paraId="27D0B5BB" w14:textId="77777777" w:rsidR="00627DBC" w:rsidRPr="001553FD" w:rsidRDefault="00627DBC" w:rsidP="00627DBC">
      <w:pPr>
        <w:numPr>
          <w:ilvl w:val="0"/>
          <w:numId w:val="140"/>
        </w:numPr>
        <w:spacing w:before="100" w:beforeAutospacing="1" w:after="100" w:afterAutospacing="1"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kern w:val="0"/>
          <w14:ligatures w14:val="none"/>
        </w:rPr>
        <w:t xml:space="preserve">Fusion strategies: </w:t>
      </w:r>
    </w:p>
    <w:p w14:paraId="0CD87E62" w14:textId="77777777" w:rsidR="00627DBC" w:rsidRPr="001553FD" w:rsidRDefault="00627DBC" w:rsidP="00627DBC">
      <w:pPr>
        <w:numPr>
          <w:ilvl w:val="1"/>
          <w:numId w:val="140"/>
        </w:numPr>
        <w:spacing w:before="100" w:beforeAutospacing="1" w:after="100" w:afterAutospacing="1"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b/>
          <w:bCs/>
          <w:kern w:val="0"/>
          <w14:ligatures w14:val="none"/>
        </w:rPr>
        <w:t>Early fusion:</w:t>
      </w:r>
      <w:r w:rsidRPr="001553FD">
        <w:rPr>
          <w:rFonts w:asciiTheme="majorBidi" w:eastAsia="Times New Roman" w:hAnsiTheme="majorBidi" w:cstheme="majorBidi"/>
          <w:kern w:val="0"/>
          <w14:ligatures w14:val="none"/>
        </w:rPr>
        <w:t xml:space="preserve"> Concatenate features from all magnifications → single classifier</w:t>
      </w:r>
    </w:p>
    <w:p w14:paraId="687538F6" w14:textId="77777777" w:rsidR="00627DBC" w:rsidRPr="001553FD" w:rsidRDefault="00627DBC" w:rsidP="00627DBC">
      <w:pPr>
        <w:numPr>
          <w:ilvl w:val="1"/>
          <w:numId w:val="140"/>
        </w:numPr>
        <w:spacing w:before="100" w:beforeAutospacing="1" w:after="100" w:afterAutospacing="1"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b/>
          <w:bCs/>
          <w:kern w:val="0"/>
          <w14:ligatures w14:val="none"/>
        </w:rPr>
        <w:t>Late fusion:</w:t>
      </w:r>
      <w:r w:rsidRPr="001553FD">
        <w:rPr>
          <w:rFonts w:asciiTheme="majorBidi" w:eastAsia="Times New Roman" w:hAnsiTheme="majorBidi" w:cstheme="majorBidi"/>
          <w:kern w:val="0"/>
          <w14:ligatures w14:val="none"/>
        </w:rPr>
        <w:t xml:space="preserve"> Separate classifiers per magnification → combine predictions through weighted voting or meta-learning</w:t>
      </w:r>
    </w:p>
    <w:p w14:paraId="74171A84" w14:textId="77777777" w:rsidR="00627DBC" w:rsidRPr="001553FD" w:rsidRDefault="00627DBC" w:rsidP="00627DBC">
      <w:pPr>
        <w:numPr>
          <w:ilvl w:val="1"/>
          <w:numId w:val="140"/>
        </w:numPr>
        <w:spacing w:before="100" w:beforeAutospacing="1" w:after="100" w:afterAutospacing="1"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b/>
          <w:bCs/>
          <w:kern w:val="0"/>
          <w14:ligatures w14:val="none"/>
        </w:rPr>
        <w:t>Hierarchical fusion:</w:t>
      </w:r>
      <w:r w:rsidRPr="001553FD">
        <w:rPr>
          <w:rFonts w:asciiTheme="majorBidi" w:eastAsia="Times New Roman" w:hAnsiTheme="majorBidi" w:cstheme="majorBidi"/>
          <w:kern w:val="0"/>
          <w14:ligatures w14:val="none"/>
        </w:rPr>
        <w:t xml:space="preserve"> Coarse magnifications (40X) provide context for fine magnifications (400X)</w:t>
      </w:r>
    </w:p>
    <w:p w14:paraId="35614266" w14:textId="77777777" w:rsidR="00627DBC" w:rsidRPr="001553FD" w:rsidRDefault="00627DBC" w:rsidP="00627DBC">
      <w:pPr>
        <w:spacing w:before="100" w:beforeAutospacing="1" w:after="100" w:afterAutospacing="1"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b/>
          <w:bCs/>
          <w:kern w:val="0"/>
          <w14:ligatures w14:val="none"/>
        </w:rPr>
        <w:t>Expected benefit:</w:t>
      </w:r>
      <w:r w:rsidRPr="001553FD">
        <w:rPr>
          <w:rFonts w:asciiTheme="majorBidi" w:eastAsia="Times New Roman" w:hAnsiTheme="majorBidi" w:cstheme="majorBidi"/>
          <w:kern w:val="0"/>
          <w14:ligatures w14:val="none"/>
        </w:rPr>
        <w:t xml:space="preserve"> </w:t>
      </w:r>
      <w:proofErr w:type="spellStart"/>
      <w:r w:rsidRPr="001553FD">
        <w:rPr>
          <w:rFonts w:asciiTheme="majorBidi" w:eastAsia="Times New Roman" w:hAnsiTheme="majorBidi" w:cstheme="majorBidi"/>
          <w:kern w:val="0"/>
          <w14:ligatures w14:val="none"/>
        </w:rPr>
        <w:t>Spanhol</w:t>
      </w:r>
      <w:proofErr w:type="spellEnd"/>
      <w:r w:rsidRPr="001553FD">
        <w:rPr>
          <w:rFonts w:asciiTheme="majorBidi" w:eastAsia="Times New Roman" w:hAnsiTheme="majorBidi" w:cstheme="majorBidi"/>
          <w:kern w:val="0"/>
          <w14:ligatures w14:val="none"/>
        </w:rPr>
        <w:t xml:space="preserve"> et al. (2016) showed that combining magnifications improved accuracy to 88.2% vs. 83.0% for single magnification. We anticipate 5-10% accuracy improvement through multi-scale analysis matching pathologist behavior.</w:t>
      </w:r>
    </w:p>
    <w:p w14:paraId="6F3D140D" w14:textId="77777777" w:rsidR="00627DBC" w:rsidRPr="001553FD" w:rsidRDefault="00627DBC" w:rsidP="00627DBC">
      <w:pPr>
        <w:spacing w:before="100" w:beforeAutospacing="1" w:after="100" w:afterAutospacing="1"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b/>
          <w:bCs/>
          <w:kern w:val="0"/>
          <w14:ligatures w14:val="none"/>
        </w:rPr>
        <w:t>Implementation:</w:t>
      </w:r>
      <w:r w:rsidRPr="001553FD">
        <w:rPr>
          <w:rFonts w:asciiTheme="majorBidi" w:eastAsia="Times New Roman" w:hAnsiTheme="majorBidi" w:cstheme="majorBidi"/>
          <w:kern w:val="0"/>
          <w14:ligatures w14:val="none"/>
        </w:rPr>
        <w:t xml:space="preserve"> Requires extracting and aligning corresponding image patches across magnifications. Computational cost increases 4× but modern hardware can handle this.</w:t>
      </w:r>
    </w:p>
    <w:p w14:paraId="15371E20" w14:textId="77777777" w:rsidR="00627DBC" w:rsidRPr="001553FD" w:rsidRDefault="00627DBC" w:rsidP="00627DBC">
      <w:pPr>
        <w:spacing w:before="100" w:beforeAutospacing="1" w:after="100" w:afterAutospacing="1"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b/>
          <w:bCs/>
          <w:kern w:val="0"/>
          <w14:ligatures w14:val="none"/>
        </w:rPr>
        <w:t>8.1.2 External Validation on Independent Datasets</w:t>
      </w:r>
    </w:p>
    <w:p w14:paraId="7E8B7E93" w14:textId="77777777" w:rsidR="00627DBC" w:rsidRPr="001553FD" w:rsidRDefault="00627DBC" w:rsidP="00627DBC">
      <w:pPr>
        <w:spacing w:before="100" w:beforeAutospacing="1" w:after="100" w:afterAutospacing="1"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b/>
          <w:bCs/>
          <w:kern w:val="0"/>
          <w14:ligatures w14:val="none"/>
        </w:rPr>
        <w:t>Current limitation:</w:t>
      </w:r>
      <w:r w:rsidRPr="001553FD">
        <w:rPr>
          <w:rFonts w:asciiTheme="majorBidi" w:eastAsia="Times New Roman" w:hAnsiTheme="majorBidi" w:cstheme="majorBidi"/>
          <w:kern w:val="0"/>
          <w14:ligatures w14:val="none"/>
        </w:rPr>
        <w:t xml:space="preserve"> Evaluation only on </w:t>
      </w:r>
      <w:proofErr w:type="spellStart"/>
      <w:r w:rsidRPr="001553FD">
        <w:rPr>
          <w:rFonts w:asciiTheme="majorBidi" w:eastAsia="Times New Roman" w:hAnsiTheme="majorBidi" w:cstheme="majorBidi"/>
          <w:kern w:val="0"/>
          <w14:ligatures w14:val="none"/>
        </w:rPr>
        <w:t>BreakHis</w:t>
      </w:r>
      <w:proofErr w:type="spellEnd"/>
      <w:r w:rsidRPr="001553FD">
        <w:rPr>
          <w:rFonts w:asciiTheme="majorBidi" w:eastAsia="Times New Roman" w:hAnsiTheme="majorBidi" w:cstheme="majorBidi"/>
          <w:kern w:val="0"/>
          <w14:ligatures w14:val="none"/>
        </w:rPr>
        <w:t xml:space="preserve"> test set (194 images from same institution as training data). Performance on external data may differ due to:</w:t>
      </w:r>
    </w:p>
    <w:p w14:paraId="4883BC25" w14:textId="77777777" w:rsidR="00627DBC" w:rsidRPr="001553FD" w:rsidRDefault="00627DBC" w:rsidP="00627DBC">
      <w:pPr>
        <w:numPr>
          <w:ilvl w:val="0"/>
          <w:numId w:val="141"/>
        </w:numPr>
        <w:spacing w:before="100" w:beforeAutospacing="1" w:after="100" w:afterAutospacing="1"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kern w:val="0"/>
          <w14:ligatures w14:val="none"/>
        </w:rPr>
        <w:t>Different scanners and staining protocols</w:t>
      </w:r>
    </w:p>
    <w:p w14:paraId="00D5C344" w14:textId="77777777" w:rsidR="00627DBC" w:rsidRPr="001553FD" w:rsidRDefault="00627DBC" w:rsidP="00627DBC">
      <w:pPr>
        <w:numPr>
          <w:ilvl w:val="0"/>
          <w:numId w:val="141"/>
        </w:numPr>
        <w:spacing w:before="100" w:beforeAutospacing="1" w:after="100" w:afterAutospacing="1"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kern w:val="0"/>
          <w14:ligatures w14:val="none"/>
        </w:rPr>
        <w:t>Different patient demographics</w:t>
      </w:r>
    </w:p>
    <w:p w14:paraId="23B0C9CB" w14:textId="77777777" w:rsidR="00627DBC" w:rsidRPr="001553FD" w:rsidRDefault="00627DBC" w:rsidP="00627DBC">
      <w:pPr>
        <w:numPr>
          <w:ilvl w:val="0"/>
          <w:numId w:val="141"/>
        </w:numPr>
        <w:spacing w:before="100" w:beforeAutospacing="1" w:after="100" w:afterAutospacing="1"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kern w:val="0"/>
          <w14:ligatures w14:val="none"/>
        </w:rPr>
        <w:t>Different pathologist annotation styles</w:t>
      </w:r>
    </w:p>
    <w:p w14:paraId="65D2CFB3" w14:textId="77777777" w:rsidR="00D50A40" w:rsidRPr="001553FD" w:rsidRDefault="00D50A40" w:rsidP="00D50A40">
      <w:pPr>
        <w:spacing w:before="100" w:beforeAutospacing="1" w:after="100" w:afterAutospacing="1" w:line="240" w:lineRule="auto"/>
        <w:rPr>
          <w:rFonts w:asciiTheme="majorBidi" w:eastAsia="Times New Roman" w:hAnsiTheme="majorBidi" w:cstheme="majorBidi"/>
          <w:kern w:val="0"/>
          <w14:ligatures w14:val="none"/>
        </w:rPr>
      </w:pPr>
    </w:p>
    <w:p w14:paraId="647C820A" w14:textId="77777777" w:rsidR="00D50A40" w:rsidRPr="001553FD" w:rsidRDefault="00D50A40" w:rsidP="00D50A40">
      <w:pPr>
        <w:spacing w:before="100" w:beforeAutospacing="1" w:after="100" w:afterAutospacing="1" w:line="240" w:lineRule="auto"/>
        <w:rPr>
          <w:rFonts w:asciiTheme="majorBidi" w:eastAsia="Times New Roman" w:hAnsiTheme="majorBidi" w:cstheme="majorBidi"/>
          <w:kern w:val="0"/>
          <w14:ligatures w14:val="none"/>
        </w:rPr>
      </w:pPr>
    </w:p>
    <w:p w14:paraId="503A2C2A" w14:textId="77777777" w:rsidR="00627DBC" w:rsidRPr="001553FD" w:rsidRDefault="00627DBC" w:rsidP="00627DBC">
      <w:pPr>
        <w:spacing w:before="100" w:beforeAutospacing="1" w:after="100" w:afterAutospacing="1"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b/>
          <w:bCs/>
          <w:kern w:val="0"/>
          <w14:ligatures w14:val="none"/>
        </w:rPr>
        <w:lastRenderedPageBreak/>
        <w:t>Proposed datasets:</w:t>
      </w:r>
    </w:p>
    <w:p w14:paraId="62BD2E2C" w14:textId="77777777" w:rsidR="00627DBC" w:rsidRPr="001553FD" w:rsidRDefault="00627DBC" w:rsidP="00627DBC">
      <w:pPr>
        <w:numPr>
          <w:ilvl w:val="0"/>
          <w:numId w:val="142"/>
        </w:numPr>
        <w:spacing w:before="100" w:beforeAutospacing="1" w:after="100" w:afterAutospacing="1"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b/>
          <w:bCs/>
          <w:kern w:val="0"/>
          <w14:ligatures w14:val="none"/>
        </w:rPr>
        <w:t>BACH (ICIAR 2018):</w:t>
      </w:r>
      <w:r w:rsidRPr="001553FD">
        <w:rPr>
          <w:rFonts w:asciiTheme="majorBidi" w:eastAsia="Times New Roman" w:hAnsiTheme="majorBidi" w:cstheme="majorBidi"/>
          <w:kern w:val="0"/>
          <w14:ligatures w14:val="none"/>
        </w:rPr>
        <w:t xml:space="preserve"> 400 microscopy images (200 benign, 200 malignant), different acquisition setup</w:t>
      </w:r>
    </w:p>
    <w:p w14:paraId="0EA12727" w14:textId="77777777" w:rsidR="00627DBC" w:rsidRPr="001553FD" w:rsidRDefault="00627DBC" w:rsidP="00627DBC">
      <w:pPr>
        <w:numPr>
          <w:ilvl w:val="0"/>
          <w:numId w:val="142"/>
        </w:numPr>
        <w:spacing w:before="100" w:beforeAutospacing="1" w:after="100" w:afterAutospacing="1"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b/>
          <w:bCs/>
          <w:kern w:val="0"/>
          <w14:ligatures w14:val="none"/>
        </w:rPr>
        <w:t>Camelyon16/17:</w:t>
      </w:r>
      <w:r w:rsidRPr="001553FD">
        <w:rPr>
          <w:rFonts w:asciiTheme="majorBidi" w:eastAsia="Times New Roman" w:hAnsiTheme="majorBidi" w:cstheme="majorBidi"/>
          <w:kern w:val="0"/>
          <w14:ligatures w14:val="none"/>
        </w:rPr>
        <w:t xml:space="preserve"> Sentinel lymph node metastases, different tissue type but similar histopathology analysis</w:t>
      </w:r>
    </w:p>
    <w:p w14:paraId="5767BC7D" w14:textId="77777777" w:rsidR="00627DBC" w:rsidRPr="001553FD" w:rsidRDefault="00627DBC" w:rsidP="00627DBC">
      <w:pPr>
        <w:numPr>
          <w:ilvl w:val="0"/>
          <w:numId w:val="142"/>
        </w:numPr>
        <w:spacing w:before="100" w:beforeAutospacing="1" w:after="100" w:afterAutospacing="1"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b/>
          <w:bCs/>
          <w:kern w:val="0"/>
          <w14:ligatures w14:val="none"/>
        </w:rPr>
        <w:t>In-house hospital dataset:</w:t>
      </w:r>
      <w:r w:rsidRPr="001553FD">
        <w:rPr>
          <w:rFonts w:asciiTheme="majorBidi" w:eastAsia="Times New Roman" w:hAnsiTheme="majorBidi" w:cstheme="majorBidi"/>
          <w:kern w:val="0"/>
          <w14:ligatures w14:val="none"/>
        </w:rPr>
        <w:t xml:space="preserve"> Collect data from collaborating hospitals to evaluate generalization to real clinical workflows</w:t>
      </w:r>
    </w:p>
    <w:p w14:paraId="41B6DF87" w14:textId="77777777" w:rsidR="00627DBC" w:rsidRPr="001553FD" w:rsidRDefault="00627DBC" w:rsidP="00627DBC">
      <w:pPr>
        <w:spacing w:before="100" w:beforeAutospacing="1" w:after="100" w:afterAutospacing="1"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b/>
          <w:bCs/>
          <w:kern w:val="0"/>
          <w14:ligatures w14:val="none"/>
        </w:rPr>
        <w:t>Expected outcome:</w:t>
      </w:r>
      <w:r w:rsidRPr="001553FD">
        <w:rPr>
          <w:rFonts w:asciiTheme="majorBidi" w:eastAsia="Times New Roman" w:hAnsiTheme="majorBidi" w:cstheme="majorBidi"/>
          <w:kern w:val="0"/>
          <w14:ligatures w14:val="none"/>
        </w:rPr>
        <w:t xml:space="preserve"> External validation accuracy typically drops 5-15% relative to internal test sets. If our model maintains 60-65% accuracy on external data, it demonstrates robust generalization. If it drops below 55%, domain adaptation techniques would be needed.</w:t>
      </w:r>
    </w:p>
    <w:p w14:paraId="1FAA08E6" w14:textId="77777777" w:rsidR="00627DBC" w:rsidRPr="001553FD" w:rsidRDefault="00627DBC" w:rsidP="00627DBC">
      <w:pPr>
        <w:spacing w:before="100" w:beforeAutospacing="1" w:after="100" w:afterAutospacing="1"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b/>
          <w:bCs/>
          <w:kern w:val="0"/>
          <w14:ligatures w14:val="none"/>
        </w:rPr>
        <w:t>8.1.3 Data Augmentation for Minority Classes</w:t>
      </w:r>
    </w:p>
    <w:p w14:paraId="592424A3" w14:textId="77777777" w:rsidR="00627DBC" w:rsidRPr="001553FD" w:rsidRDefault="00627DBC" w:rsidP="00627DBC">
      <w:pPr>
        <w:spacing w:before="100" w:beforeAutospacing="1" w:after="100" w:afterAutospacing="1"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b/>
          <w:bCs/>
          <w:kern w:val="0"/>
          <w14:ligatures w14:val="none"/>
        </w:rPr>
        <w:t>Current limitation:</w:t>
      </w:r>
      <w:r w:rsidRPr="001553FD">
        <w:rPr>
          <w:rFonts w:asciiTheme="majorBidi" w:eastAsia="Times New Roman" w:hAnsiTheme="majorBidi" w:cstheme="majorBidi"/>
          <w:kern w:val="0"/>
          <w14:ligatures w14:val="none"/>
        </w:rPr>
        <w:t xml:space="preserve"> Malignant subtypes have unbalanced representation (ductal carcinoma: 864 images, lobular carcinoma: 156 images, mucinous carcinoma: 205, papillary carcinoma: 145). The model may learn primarily from ductal carcinoma.</w:t>
      </w:r>
    </w:p>
    <w:p w14:paraId="5A9E6D2F" w14:textId="77777777" w:rsidR="00627DBC" w:rsidRPr="001553FD" w:rsidRDefault="00627DBC" w:rsidP="00627DBC">
      <w:pPr>
        <w:spacing w:before="100" w:beforeAutospacing="1" w:after="100" w:afterAutospacing="1"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b/>
          <w:bCs/>
          <w:kern w:val="0"/>
          <w14:ligatures w14:val="none"/>
        </w:rPr>
        <w:t>Proposed approach:</w:t>
      </w:r>
    </w:p>
    <w:p w14:paraId="0ACF9A77" w14:textId="77777777" w:rsidR="00627DBC" w:rsidRPr="001553FD" w:rsidRDefault="00627DBC" w:rsidP="00627DBC">
      <w:pPr>
        <w:numPr>
          <w:ilvl w:val="0"/>
          <w:numId w:val="143"/>
        </w:numPr>
        <w:spacing w:before="100" w:beforeAutospacing="1" w:after="100" w:afterAutospacing="1"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b/>
          <w:bCs/>
          <w:kern w:val="0"/>
          <w14:ligatures w14:val="none"/>
        </w:rPr>
        <w:t>Geometric augmentation:</w:t>
      </w:r>
      <w:r w:rsidRPr="001553FD">
        <w:rPr>
          <w:rFonts w:asciiTheme="majorBidi" w:eastAsia="Times New Roman" w:hAnsiTheme="majorBidi" w:cstheme="majorBidi"/>
          <w:kern w:val="0"/>
          <w14:ligatures w14:val="none"/>
        </w:rPr>
        <w:t xml:space="preserve"> Rotations (90°, 180°, 270°), flips (horizontal, vertical), controlled affine transformations</w:t>
      </w:r>
    </w:p>
    <w:p w14:paraId="59657A68" w14:textId="77777777" w:rsidR="00627DBC" w:rsidRPr="001553FD" w:rsidRDefault="00627DBC" w:rsidP="00627DBC">
      <w:pPr>
        <w:numPr>
          <w:ilvl w:val="0"/>
          <w:numId w:val="143"/>
        </w:numPr>
        <w:spacing w:before="100" w:beforeAutospacing="1" w:after="100" w:afterAutospacing="1"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b/>
          <w:bCs/>
          <w:kern w:val="0"/>
          <w14:ligatures w14:val="none"/>
        </w:rPr>
        <w:t>Color augmentation:</w:t>
      </w:r>
      <w:r w:rsidRPr="001553FD">
        <w:rPr>
          <w:rFonts w:asciiTheme="majorBidi" w:eastAsia="Times New Roman" w:hAnsiTheme="majorBidi" w:cstheme="majorBidi"/>
          <w:kern w:val="0"/>
          <w14:ligatures w14:val="none"/>
        </w:rPr>
        <w:t xml:space="preserve"> Stain normalization using </w:t>
      </w:r>
      <w:proofErr w:type="spellStart"/>
      <w:r w:rsidRPr="001553FD">
        <w:rPr>
          <w:rFonts w:asciiTheme="majorBidi" w:eastAsia="Times New Roman" w:hAnsiTheme="majorBidi" w:cstheme="majorBidi"/>
          <w:kern w:val="0"/>
          <w14:ligatures w14:val="none"/>
        </w:rPr>
        <w:t>Macenko</w:t>
      </w:r>
      <w:proofErr w:type="spellEnd"/>
      <w:r w:rsidRPr="001553FD">
        <w:rPr>
          <w:rFonts w:asciiTheme="majorBidi" w:eastAsia="Times New Roman" w:hAnsiTheme="majorBidi" w:cstheme="majorBidi"/>
          <w:kern w:val="0"/>
          <w14:ligatures w14:val="none"/>
        </w:rPr>
        <w:t xml:space="preserve"> method or style transfer to simulate staining variations</w:t>
      </w:r>
    </w:p>
    <w:p w14:paraId="2515C3F2" w14:textId="77777777" w:rsidR="00627DBC" w:rsidRPr="001553FD" w:rsidRDefault="00627DBC" w:rsidP="00627DBC">
      <w:pPr>
        <w:numPr>
          <w:ilvl w:val="0"/>
          <w:numId w:val="143"/>
        </w:numPr>
        <w:spacing w:before="100" w:beforeAutospacing="1" w:after="100" w:afterAutospacing="1"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b/>
          <w:bCs/>
          <w:kern w:val="0"/>
          <w14:ligatures w14:val="none"/>
        </w:rPr>
        <w:t>SMOTE (Synthetic Minority Over-sampling):</w:t>
      </w:r>
      <w:r w:rsidRPr="001553FD">
        <w:rPr>
          <w:rFonts w:asciiTheme="majorBidi" w:eastAsia="Times New Roman" w:hAnsiTheme="majorBidi" w:cstheme="majorBidi"/>
          <w:kern w:val="0"/>
          <w14:ligatures w14:val="none"/>
        </w:rPr>
        <w:t xml:space="preserve"> Generate synthetic samples for underrepresented classes</w:t>
      </w:r>
    </w:p>
    <w:p w14:paraId="4F0ADE6D" w14:textId="77777777" w:rsidR="00627DBC" w:rsidRPr="001553FD" w:rsidRDefault="00627DBC" w:rsidP="00627DBC">
      <w:pPr>
        <w:numPr>
          <w:ilvl w:val="0"/>
          <w:numId w:val="143"/>
        </w:numPr>
        <w:spacing w:before="100" w:beforeAutospacing="1" w:after="100" w:afterAutospacing="1"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b/>
          <w:bCs/>
          <w:kern w:val="0"/>
          <w14:ligatures w14:val="none"/>
        </w:rPr>
        <w:t>GAN-based augmentation:</w:t>
      </w:r>
      <w:r w:rsidRPr="001553FD">
        <w:rPr>
          <w:rFonts w:asciiTheme="majorBidi" w:eastAsia="Times New Roman" w:hAnsiTheme="majorBidi" w:cstheme="majorBidi"/>
          <w:kern w:val="0"/>
          <w14:ligatures w14:val="none"/>
        </w:rPr>
        <w:t xml:space="preserve"> Train generative adversarial networks to synthesize realistic histopathology images</w:t>
      </w:r>
    </w:p>
    <w:p w14:paraId="6F03C852" w14:textId="77777777" w:rsidR="00627DBC" w:rsidRPr="001553FD" w:rsidRDefault="00627DBC" w:rsidP="00627DBC">
      <w:pPr>
        <w:spacing w:before="100" w:beforeAutospacing="1" w:after="100" w:afterAutospacing="1"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b/>
          <w:bCs/>
          <w:kern w:val="0"/>
          <w14:ligatures w14:val="none"/>
        </w:rPr>
        <w:t>Caution:</w:t>
      </w:r>
      <w:r w:rsidRPr="001553FD">
        <w:rPr>
          <w:rFonts w:asciiTheme="majorBidi" w:eastAsia="Times New Roman" w:hAnsiTheme="majorBidi" w:cstheme="majorBidi"/>
          <w:kern w:val="0"/>
          <w14:ligatures w14:val="none"/>
        </w:rPr>
        <w:t xml:space="preserve"> Medical image augmentation must preserve clinically relevant features. Random transformations could create unrealistic pathology. Validation with pathologist review essential.</w:t>
      </w:r>
    </w:p>
    <w:p w14:paraId="7F28F1FD" w14:textId="77777777" w:rsidR="00627DBC" w:rsidRPr="001553FD" w:rsidRDefault="00627DBC" w:rsidP="00627DBC">
      <w:pPr>
        <w:spacing w:before="100" w:beforeAutospacing="1" w:after="100" w:afterAutospacing="1"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b/>
          <w:bCs/>
          <w:kern w:val="0"/>
          <w14:ligatures w14:val="none"/>
        </w:rPr>
        <w:t>Expected benefit:</w:t>
      </w:r>
      <w:r w:rsidRPr="001553FD">
        <w:rPr>
          <w:rFonts w:asciiTheme="majorBidi" w:eastAsia="Times New Roman" w:hAnsiTheme="majorBidi" w:cstheme="majorBidi"/>
          <w:kern w:val="0"/>
          <w14:ligatures w14:val="none"/>
        </w:rPr>
        <w:t xml:space="preserve"> Balanced class representation should improve recall for rare subtypes (mucinous, papillary carcinoma), potentially increasing overall sensitivity by 5-10%.</w:t>
      </w:r>
    </w:p>
    <w:p w14:paraId="60D86F05" w14:textId="77777777" w:rsidR="00627DBC" w:rsidRPr="001553FD" w:rsidRDefault="00627DBC" w:rsidP="00590140">
      <w:pPr>
        <w:pStyle w:val="Heading2"/>
        <w:rPr>
          <w:rFonts w:asciiTheme="majorBidi" w:hAnsiTheme="majorBidi" w:cstheme="majorBidi"/>
        </w:rPr>
      </w:pPr>
      <w:bookmarkStart w:id="51" w:name="_Toc217266209"/>
      <w:r w:rsidRPr="001553FD">
        <w:rPr>
          <w:rFonts w:asciiTheme="majorBidi" w:hAnsiTheme="majorBidi" w:cstheme="majorBidi"/>
        </w:rPr>
        <w:t>8.2 Feature Engineering Extensions</w:t>
      </w:r>
      <w:bookmarkEnd w:id="51"/>
    </w:p>
    <w:p w14:paraId="6A27F33F" w14:textId="77777777" w:rsidR="00627DBC" w:rsidRPr="001553FD" w:rsidRDefault="00627DBC" w:rsidP="00627DBC">
      <w:pPr>
        <w:spacing w:before="100" w:beforeAutospacing="1" w:after="100" w:afterAutospacing="1"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b/>
          <w:bCs/>
          <w:kern w:val="0"/>
          <w14:ligatures w14:val="none"/>
        </w:rPr>
        <w:t>8.2.1 Deep Features from Pre-trained CNNs</w:t>
      </w:r>
    </w:p>
    <w:p w14:paraId="19ABAF53" w14:textId="77777777" w:rsidR="00627DBC" w:rsidRPr="001553FD" w:rsidRDefault="00627DBC" w:rsidP="00627DBC">
      <w:pPr>
        <w:spacing w:before="100" w:beforeAutospacing="1" w:after="100" w:afterAutospacing="1"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b/>
          <w:bCs/>
          <w:kern w:val="0"/>
          <w14:ligatures w14:val="none"/>
        </w:rPr>
        <w:t>Hybrid approach:</w:t>
      </w:r>
      <w:r w:rsidRPr="001553FD">
        <w:rPr>
          <w:rFonts w:asciiTheme="majorBidi" w:eastAsia="Times New Roman" w:hAnsiTheme="majorBidi" w:cstheme="majorBidi"/>
          <w:kern w:val="0"/>
          <w14:ligatures w14:val="none"/>
        </w:rPr>
        <w:t xml:space="preserve"> Use pre-trained CNNs (</w:t>
      </w:r>
      <w:proofErr w:type="spellStart"/>
      <w:r w:rsidRPr="001553FD">
        <w:rPr>
          <w:rFonts w:asciiTheme="majorBidi" w:eastAsia="Times New Roman" w:hAnsiTheme="majorBidi" w:cstheme="majorBidi"/>
          <w:kern w:val="0"/>
          <w14:ligatures w14:val="none"/>
        </w:rPr>
        <w:t>ResNet</w:t>
      </w:r>
      <w:proofErr w:type="spellEnd"/>
      <w:r w:rsidRPr="001553FD">
        <w:rPr>
          <w:rFonts w:asciiTheme="majorBidi" w:eastAsia="Times New Roman" w:hAnsiTheme="majorBidi" w:cstheme="majorBidi"/>
          <w:kern w:val="0"/>
          <w14:ligatures w14:val="none"/>
        </w:rPr>
        <w:t>, VGG) as feature extractors, then apply traditional ML:</w:t>
      </w:r>
    </w:p>
    <w:p w14:paraId="6A71CB28" w14:textId="77777777" w:rsidR="00627DBC" w:rsidRPr="001553FD" w:rsidRDefault="00627DBC" w:rsidP="00627DBC">
      <w:pPr>
        <w:numPr>
          <w:ilvl w:val="0"/>
          <w:numId w:val="144"/>
        </w:numPr>
        <w:spacing w:before="100" w:beforeAutospacing="1" w:after="100" w:afterAutospacing="1"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kern w:val="0"/>
          <w14:ligatures w14:val="none"/>
        </w:rPr>
        <w:t>Forward pass through pre-trained network (e.g., ResNet-50 trained on ImageNet)</w:t>
      </w:r>
    </w:p>
    <w:p w14:paraId="2A8BACBA" w14:textId="77777777" w:rsidR="00627DBC" w:rsidRPr="001553FD" w:rsidRDefault="00627DBC" w:rsidP="00627DBC">
      <w:pPr>
        <w:numPr>
          <w:ilvl w:val="0"/>
          <w:numId w:val="144"/>
        </w:numPr>
        <w:spacing w:before="100" w:beforeAutospacing="1" w:after="100" w:afterAutospacing="1"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kern w:val="0"/>
          <w14:ligatures w14:val="none"/>
        </w:rPr>
        <w:t>Extract activations from deep layers (e.g., 2048-dimensional vector from final pooling layer)</w:t>
      </w:r>
    </w:p>
    <w:p w14:paraId="4B6E2453" w14:textId="77777777" w:rsidR="00627DBC" w:rsidRPr="001553FD" w:rsidRDefault="00627DBC" w:rsidP="00627DBC">
      <w:pPr>
        <w:numPr>
          <w:ilvl w:val="0"/>
          <w:numId w:val="144"/>
        </w:numPr>
        <w:spacing w:before="100" w:beforeAutospacing="1" w:after="100" w:afterAutospacing="1"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kern w:val="0"/>
          <w14:ligatures w14:val="none"/>
        </w:rPr>
        <w:t>Combine with hand-crafted features (our 2,767 features) → ~5,000 total features</w:t>
      </w:r>
    </w:p>
    <w:p w14:paraId="5B746C4D" w14:textId="77777777" w:rsidR="00627DBC" w:rsidRPr="001553FD" w:rsidRDefault="00627DBC" w:rsidP="00627DBC">
      <w:pPr>
        <w:numPr>
          <w:ilvl w:val="0"/>
          <w:numId w:val="144"/>
        </w:numPr>
        <w:spacing w:before="100" w:beforeAutospacing="1" w:after="100" w:afterAutospacing="1"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kern w:val="0"/>
          <w14:ligatures w14:val="none"/>
        </w:rPr>
        <w:lastRenderedPageBreak/>
        <w:t>Apply feature selection (ensemble approach)</w:t>
      </w:r>
    </w:p>
    <w:p w14:paraId="1C6BB23F" w14:textId="77777777" w:rsidR="00627DBC" w:rsidRPr="001553FD" w:rsidRDefault="00627DBC" w:rsidP="00627DBC">
      <w:pPr>
        <w:numPr>
          <w:ilvl w:val="0"/>
          <w:numId w:val="144"/>
        </w:numPr>
        <w:spacing w:before="100" w:beforeAutospacing="1" w:after="100" w:afterAutospacing="1"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kern w:val="0"/>
          <w14:ligatures w14:val="none"/>
        </w:rPr>
        <w:t>Train RF/</w:t>
      </w:r>
      <w:proofErr w:type="spellStart"/>
      <w:r w:rsidRPr="001553FD">
        <w:rPr>
          <w:rFonts w:asciiTheme="majorBidi" w:eastAsia="Times New Roman" w:hAnsiTheme="majorBidi" w:cstheme="majorBidi"/>
          <w:kern w:val="0"/>
          <w14:ligatures w14:val="none"/>
        </w:rPr>
        <w:t>XGBoost</w:t>
      </w:r>
      <w:proofErr w:type="spellEnd"/>
      <w:r w:rsidRPr="001553FD">
        <w:rPr>
          <w:rFonts w:asciiTheme="majorBidi" w:eastAsia="Times New Roman" w:hAnsiTheme="majorBidi" w:cstheme="majorBidi"/>
          <w:kern w:val="0"/>
          <w14:ligatures w14:val="none"/>
        </w:rPr>
        <w:t xml:space="preserve"> on selected features</w:t>
      </w:r>
    </w:p>
    <w:p w14:paraId="6AA1E06B" w14:textId="77777777" w:rsidR="00627DBC" w:rsidRPr="001553FD" w:rsidRDefault="00627DBC" w:rsidP="00627DBC">
      <w:pPr>
        <w:spacing w:before="100" w:beforeAutospacing="1" w:after="100" w:afterAutospacing="1"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b/>
          <w:bCs/>
          <w:kern w:val="0"/>
          <w14:ligatures w14:val="none"/>
        </w:rPr>
        <w:t>Rationale:</w:t>
      </w:r>
      <w:r w:rsidRPr="001553FD">
        <w:rPr>
          <w:rFonts w:asciiTheme="majorBidi" w:eastAsia="Times New Roman" w:hAnsiTheme="majorBidi" w:cstheme="majorBidi"/>
          <w:kern w:val="0"/>
          <w14:ligatures w14:val="none"/>
        </w:rPr>
        <w:t xml:space="preserve"> Deep features capture hierarchical patterns learned from millions of images. Combining them with hand-crafted features that encode pathological knowledge could achieve best of both worlds.</w:t>
      </w:r>
    </w:p>
    <w:p w14:paraId="5F2B584A" w14:textId="77777777" w:rsidR="00627DBC" w:rsidRPr="001553FD" w:rsidRDefault="00627DBC" w:rsidP="00627DBC">
      <w:pPr>
        <w:spacing w:before="100" w:beforeAutospacing="1" w:after="100" w:afterAutospacing="1"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b/>
          <w:bCs/>
          <w:kern w:val="0"/>
          <w14:ligatures w14:val="none"/>
        </w:rPr>
        <w:t>Expected benefit:</w:t>
      </w:r>
      <w:r w:rsidRPr="001553FD">
        <w:rPr>
          <w:rFonts w:asciiTheme="majorBidi" w:eastAsia="Times New Roman" w:hAnsiTheme="majorBidi" w:cstheme="majorBidi"/>
          <w:kern w:val="0"/>
          <w14:ligatures w14:val="none"/>
        </w:rPr>
        <w:t xml:space="preserve"> Studies show hybrid approaches often outperform pure deep learning or pure traditional ML. Anticipate 75-85% accuracy while maintaining interpretability (can still rank feature importance including both deep and hand-crafted features).</w:t>
      </w:r>
    </w:p>
    <w:p w14:paraId="1CE6EC8C" w14:textId="77777777" w:rsidR="00627DBC" w:rsidRPr="001553FD" w:rsidRDefault="00627DBC" w:rsidP="00627DBC">
      <w:pPr>
        <w:spacing w:before="100" w:beforeAutospacing="1" w:after="100" w:afterAutospacing="1"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b/>
          <w:bCs/>
          <w:kern w:val="0"/>
          <w14:ligatures w14:val="none"/>
        </w:rPr>
        <w:t>8.2.2 Contextual and Spatial Features</w:t>
      </w:r>
    </w:p>
    <w:p w14:paraId="620D6C48" w14:textId="77777777" w:rsidR="00627DBC" w:rsidRPr="001553FD" w:rsidRDefault="00627DBC" w:rsidP="00627DBC">
      <w:pPr>
        <w:spacing w:before="100" w:beforeAutospacing="1" w:after="100" w:afterAutospacing="1"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b/>
          <w:bCs/>
          <w:kern w:val="0"/>
          <w14:ligatures w14:val="none"/>
        </w:rPr>
        <w:t>Current limitation:</w:t>
      </w:r>
      <w:r w:rsidRPr="001553FD">
        <w:rPr>
          <w:rFonts w:asciiTheme="majorBidi" w:eastAsia="Times New Roman" w:hAnsiTheme="majorBidi" w:cstheme="majorBidi"/>
          <w:kern w:val="0"/>
          <w14:ligatures w14:val="none"/>
        </w:rPr>
        <w:t xml:space="preserve"> We extract features from each image independently, ignoring spatial relationships between images or contextual tissue information.</w:t>
      </w:r>
    </w:p>
    <w:p w14:paraId="37FFF38D" w14:textId="77777777" w:rsidR="00627DBC" w:rsidRPr="001553FD" w:rsidRDefault="00627DBC" w:rsidP="00627DBC">
      <w:pPr>
        <w:spacing w:before="100" w:beforeAutospacing="1" w:after="100" w:afterAutospacing="1"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b/>
          <w:bCs/>
          <w:kern w:val="0"/>
          <w14:ligatures w14:val="none"/>
        </w:rPr>
        <w:t>Proposed features:</w:t>
      </w:r>
    </w:p>
    <w:p w14:paraId="712F498D" w14:textId="77777777" w:rsidR="00627DBC" w:rsidRPr="001553FD" w:rsidRDefault="00627DBC" w:rsidP="00627DBC">
      <w:pPr>
        <w:numPr>
          <w:ilvl w:val="0"/>
          <w:numId w:val="145"/>
        </w:numPr>
        <w:spacing w:before="100" w:beforeAutospacing="1" w:after="100" w:afterAutospacing="1"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b/>
          <w:bCs/>
          <w:kern w:val="0"/>
          <w14:ligatures w14:val="none"/>
        </w:rPr>
        <w:t>Graph-based features:</w:t>
      </w:r>
      <w:r w:rsidRPr="001553FD">
        <w:rPr>
          <w:rFonts w:asciiTheme="majorBidi" w:eastAsia="Times New Roman" w:hAnsiTheme="majorBidi" w:cstheme="majorBidi"/>
          <w:kern w:val="0"/>
          <w14:ligatures w14:val="none"/>
        </w:rPr>
        <w:t xml:space="preserve"> Construct tissue graph where nodes are cells/regions and edges encode spatial relationships (proximity, similarity). Extract graph metrics (clustering coefficient, betweenness centrality).</w:t>
      </w:r>
    </w:p>
    <w:p w14:paraId="3E25A48D" w14:textId="77777777" w:rsidR="00627DBC" w:rsidRPr="001553FD" w:rsidRDefault="00627DBC" w:rsidP="00627DBC">
      <w:pPr>
        <w:numPr>
          <w:ilvl w:val="0"/>
          <w:numId w:val="145"/>
        </w:numPr>
        <w:spacing w:before="100" w:beforeAutospacing="1" w:after="100" w:afterAutospacing="1"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b/>
          <w:bCs/>
          <w:kern w:val="0"/>
          <w14:ligatures w14:val="none"/>
        </w:rPr>
        <w:t>Tissue architecture descriptors:</w:t>
      </w:r>
      <w:r w:rsidRPr="001553FD">
        <w:rPr>
          <w:rFonts w:asciiTheme="majorBidi" w:eastAsia="Times New Roman" w:hAnsiTheme="majorBidi" w:cstheme="majorBidi"/>
          <w:kern w:val="0"/>
          <w14:ligatures w14:val="none"/>
        </w:rPr>
        <w:t xml:space="preserve"> Measure glandular spacing, lumen size, epithelial thickness—quantitative architectural features that pathologists use qualitatively.</w:t>
      </w:r>
    </w:p>
    <w:p w14:paraId="452698A7" w14:textId="77777777" w:rsidR="00627DBC" w:rsidRPr="001553FD" w:rsidRDefault="00627DBC" w:rsidP="00627DBC">
      <w:pPr>
        <w:numPr>
          <w:ilvl w:val="0"/>
          <w:numId w:val="145"/>
        </w:numPr>
        <w:spacing w:before="100" w:beforeAutospacing="1" w:after="100" w:afterAutospacing="1"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b/>
          <w:bCs/>
          <w:kern w:val="0"/>
          <w14:ligatures w14:val="none"/>
        </w:rPr>
        <w:t>Neighboring patch features:</w:t>
      </w:r>
      <w:r w:rsidRPr="001553FD">
        <w:rPr>
          <w:rFonts w:asciiTheme="majorBidi" w:eastAsia="Times New Roman" w:hAnsiTheme="majorBidi" w:cstheme="majorBidi"/>
          <w:kern w:val="0"/>
          <w14:ligatures w14:val="none"/>
        </w:rPr>
        <w:t xml:space="preserve"> For each image patch, extract features from adjacent patches and incorporate as context.</w:t>
      </w:r>
    </w:p>
    <w:p w14:paraId="74BB19EE" w14:textId="77777777" w:rsidR="00627DBC" w:rsidRPr="001553FD" w:rsidRDefault="00627DBC" w:rsidP="00627DBC">
      <w:pPr>
        <w:spacing w:before="100" w:beforeAutospacing="1" w:after="100" w:afterAutospacing="1"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b/>
          <w:bCs/>
          <w:kern w:val="0"/>
          <w14:ligatures w14:val="none"/>
        </w:rPr>
        <w:t>Implementation:</w:t>
      </w:r>
      <w:r w:rsidRPr="001553FD">
        <w:rPr>
          <w:rFonts w:asciiTheme="majorBidi" w:eastAsia="Times New Roman" w:hAnsiTheme="majorBidi" w:cstheme="majorBidi"/>
          <w:kern w:val="0"/>
          <w14:ligatures w14:val="none"/>
        </w:rPr>
        <w:t xml:space="preserve"> Requires cell/gland segmentation (challenging but feasible with classical watershed or modern deep learning segmentation).</w:t>
      </w:r>
    </w:p>
    <w:p w14:paraId="48DEA271" w14:textId="77777777" w:rsidR="00627DBC" w:rsidRPr="001553FD" w:rsidRDefault="00627DBC" w:rsidP="00627DBC">
      <w:pPr>
        <w:spacing w:before="100" w:beforeAutospacing="1" w:after="100" w:afterAutospacing="1"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b/>
          <w:bCs/>
          <w:kern w:val="0"/>
          <w14:ligatures w14:val="none"/>
        </w:rPr>
        <w:t>Expected benefit:</w:t>
      </w:r>
      <w:r w:rsidRPr="001553FD">
        <w:rPr>
          <w:rFonts w:asciiTheme="majorBidi" w:eastAsia="Times New Roman" w:hAnsiTheme="majorBidi" w:cstheme="majorBidi"/>
          <w:kern w:val="0"/>
          <w14:ligatures w14:val="none"/>
        </w:rPr>
        <w:t xml:space="preserve"> Architecture disruption is a key diagnostic criterion not fully captured by our texture features. Explicit architectural features could improve accuracy 3-7%.</w:t>
      </w:r>
    </w:p>
    <w:p w14:paraId="200AA0F2" w14:textId="77777777" w:rsidR="00627DBC" w:rsidRPr="001553FD" w:rsidRDefault="00627DBC" w:rsidP="00627DBC">
      <w:pPr>
        <w:spacing w:before="100" w:beforeAutospacing="1" w:after="100" w:afterAutospacing="1"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b/>
          <w:bCs/>
          <w:kern w:val="0"/>
          <w14:ligatures w14:val="none"/>
        </w:rPr>
        <w:t>8.2.3 Stain-Invariant Features</w:t>
      </w:r>
    </w:p>
    <w:p w14:paraId="52CD19DD" w14:textId="77777777" w:rsidR="00627DBC" w:rsidRPr="001553FD" w:rsidRDefault="00627DBC" w:rsidP="00627DBC">
      <w:pPr>
        <w:spacing w:before="100" w:beforeAutospacing="1" w:after="100" w:afterAutospacing="1"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b/>
          <w:bCs/>
          <w:kern w:val="0"/>
          <w14:ligatures w14:val="none"/>
        </w:rPr>
        <w:t>Current limitation:</w:t>
      </w:r>
      <w:r w:rsidRPr="001553FD">
        <w:rPr>
          <w:rFonts w:asciiTheme="majorBidi" w:eastAsia="Times New Roman" w:hAnsiTheme="majorBidi" w:cstheme="majorBidi"/>
          <w:kern w:val="0"/>
          <w14:ligatures w14:val="none"/>
        </w:rPr>
        <w:t xml:space="preserve"> H&amp;E staining intensity varies between slides, labs, and even within slides. Our intensity features are sensitive to this technical variation.</w:t>
      </w:r>
    </w:p>
    <w:p w14:paraId="216604BC" w14:textId="77777777" w:rsidR="00627DBC" w:rsidRPr="001553FD" w:rsidRDefault="00627DBC" w:rsidP="00627DBC">
      <w:pPr>
        <w:spacing w:before="100" w:beforeAutospacing="1" w:after="100" w:afterAutospacing="1"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b/>
          <w:bCs/>
          <w:kern w:val="0"/>
          <w14:ligatures w14:val="none"/>
        </w:rPr>
        <w:t>Proposed approach:</w:t>
      </w:r>
    </w:p>
    <w:p w14:paraId="61D064C8" w14:textId="77777777" w:rsidR="00627DBC" w:rsidRPr="001553FD" w:rsidRDefault="00627DBC" w:rsidP="00627DBC">
      <w:pPr>
        <w:numPr>
          <w:ilvl w:val="0"/>
          <w:numId w:val="146"/>
        </w:numPr>
        <w:spacing w:before="100" w:beforeAutospacing="1" w:after="100" w:afterAutospacing="1"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b/>
          <w:bCs/>
          <w:kern w:val="0"/>
          <w14:ligatures w14:val="none"/>
        </w:rPr>
        <w:t>Stain normalization preprocessing:</w:t>
      </w:r>
      <w:r w:rsidRPr="001553FD">
        <w:rPr>
          <w:rFonts w:asciiTheme="majorBidi" w:eastAsia="Times New Roman" w:hAnsiTheme="majorBidi" w:cstheme="majorBidi"/>
          <w:kern w:val="0"/>
          <w14:ligatures w14:val="none"/>
        </w:rPr>
        <w:t xml:space="preserve"> Decompose H&amp;E staining using </w:t>
      </w:r>
      <w:proofErr w:type="spellStart"/>
      <w:r w:rsidRPr="001553FD">
        <w:rPr>
          <w:rFonts w:asciiTheme="majorBidi" w:eastAsia="Times New Roman" w:hAnsiTheme="majorBidi" w:cstheme="majorBidi"/>
          <w:kern w:val="0"/>
          <w14:ligatures w14:val="none"/>
        </w:rPr>
        <w:t>Macenko</w:t>
      </w:r>
      <w:proofErr w:type="spellEnd"/>
      <w:r w:rsidRPr="001553FD">
        <w:rPr>
          <w:rFonts w:asciiTheme="majorBidi" w:eastAsia="Times New Roman" w:hAnsiTheme="majorBidi" w:cstheme="majorBidi"/>
          <w:kern w:val="0"/>
          <w14:ligatures w14:val="none"/>
        </w:rPr>
        <w:t xml:space="preserve"> or Reinhard methods, normalize to reference distribution</w:t>
      </w:r>
    </w:p>
    <w:p w14:paraId="12B7273F" w14:textId="77777777" w:rsidR="00627DBC" w:rsidRPr="001553FD" w:rsidRDefault="00627DBC" w:rsidP="00627DBC">
      <w:pPr>
        <w:numPr>
          <w:ilvl w:val="0"/>
          <w:numId w:val="146"/>
        </w:numPr>
        <w:spacing w:before="100" w:beforeAutospacing="1" w:after="100" w:afterAutospacing="1"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b/>
          <w:bCs/>
          <w:kern w:val="0"/>
          <w14:ligatures w14:val="none"/>
        </w:rPr>
        <w:t>Color deconvolution:</w:t>
      </w:r>
      <w:r w:rsidRPr="001553FD">
        <w:rPr>
          <w:rFonts w:asciiTheme="majorBidi" w:eastAsia="Times New Roman" w:hAnsiTheme="majorBidi" w:cstheme="majorBidi"/>
          <w:kern w:val="0"/>
          <w14:ligatures w14:val="none"/>
        </w:rPr>
        <w:t xml:space="preserve"> Separate hematoxylin and eosin channels, extract features from each separately</w:t>
      </w:r>
    </w:p>
    <w:p w14:paraId="17696685" w14:textId="77777777" w:rsidR="00627DBC" w:rsidRPr="001553FD" w:rsidRDefault="00627DBC" w:rsidP="00627DBC">
      <w:pPr>
        <w:numPr>
          <w:ilvl w:val="0"/>
          <w:numId w:val="146"/>
        </w:numPr>
        <w:spacing w:before="100" w:beforeAutospacing="1" w:after="100" w:afterAutospacing="1"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b/>
          <w:bCs/>
          <w:kern w:val="0"/>
          <w14:ligatures w14:val="none"/>
        </w:rPr>
        <w:t>Stain-invariant descriptors:</w:t>
      </w:r>
      <w:r w:rsidRPr="001553FD">
        <w:rPr>
          <w:rFonts w:asciiTheme="majorBidi" w:eastAsia="Times New Roman" w:hAnsiTheme="majorBidi" w:cstheme="majorBidi"/>
          <w:kern w:val="0"/>
          <w14:ligatures w14:val="none"/>
        </w:rPr>
        <w:t xml:space="preserve"> Use features theoretically invariant to staining (e.g., gradient orientations in HOG unaffected by intensity scaling)</w:t>
      </w:r>
    </w:p>
    <w:p w14:paraId="418EAC7F" w14:textId="77777777" w:rsidR="00627DBC" w:rsidRPr="001553FD" w:rsidRDefault="00627DBC" w:rsidP="00627DBC">
      <w:pPr>
        <w:spacing w:before="100" w:beforeAutospacing="1" w:after="100" w:afterAutospacing="1"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b/>
          <w:bCs/>
          <w:kern w:val="0"/>
          <w14:ligatures w14:val="none"/>
        </w:rPr>
        <w:lastRenderedPageBreak/>
        <w:t>Expected benefit:</w:t>
      </w:r>
      <w:r w:rsidRPr="001553FD">
        <w:rPr>
          <w:rFonts w:asciiTheme="majorBidi" w:eastAsia="Times New Roman" w:hAnsiTheme="majorBidi" w:cstheme="majorBidi"/>
          <w:kern w:val="0"/>
          <w14:ligatures w14:val="none"/>
        </w:rPr>
        <w:t xml:space="preserve"> Reduced technical variation should improve generalization across scanners and labs, critical for multi-institution deployment. May improve external validation performance 5-10%.</w:t>
      </w:r>
    </w:p>
    <w:p w14:paraId="197C561C" w14:textId="77777777" w:rsidR="00627DBC" w:rsidRPr="001553FD" w:rsidRDefault="00627DBC" w:rsidP="00590140">
      <w:pPr>
        <w:pStyle w:val="Heading2"/>
        <w:rPr>
          <w:rFonts w:asciiTheme="majorBidi" w:hAnsiTheme="majorBidi" w:cstheme="majorBidi"/>
        </w:rPr>
      </w:pPr>
      <w:bookmarkStart w:id="52" w:name="_Toc217266210"/>
      <w:r w:rsidRPr="001553FD">
        <w:rPr>
          <w:rFonts w:asciiTheme="majorBidi" w:hAnsiTheme="majorBidi" w:cstheme="majorBidi"/>
        </w:rPr>
        <w:t>8.3 Model Improvements and Advanced Techniques</w:t>
      </w:r>
      <w:bookmarkEnd w:id="52"/>
    </w:p>
    <w:p w14:paraId="52003F12" w14:textId="77777777" w:rsidR="00627DBC" w:rsidRPr="001553FD" w:rsidRDefault="00627DBC" w:rsidP="00627DBC">
      <w:pPr>
        <w:spacing w:before="100" w:beforeAutospacing="1" w:after="100" w:afterAutospacing="1"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b/>
          <w:bCs/>
          <w:kern w:val="0"/>
          <w14:ligatures w14:val="none"/>
        </w:rPr>
        <w:t>8.3.1 Cost-Sensitive Learning</w:t>
      </w:r>
    </w:p>
    <w:p w14:paraId="6E8079A4" w14:textId="77777777" w:rsidR="00627DBC" w:rsidRPr="001553FD" w:rsidRDefault="00627DBC" w:rsidP="00627DBC">
      <w:pPr>
        <w:spacing w:before="100" w:beforeAutospacing="1" w:after="100" w:afterAutospacing="1"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b/>
          <w:bCs/>
          <w:kern w:val="0"/>
          <w14:ligatures w14:val="none"/>
        </w:rPr>
        <w:t>Current limitation:</w:t>
      </w:r>
      <w:r w:rsidRPr="001553FD">
        <w:rPr>
          <w:rFonts w:asciiTheme="majorBidi" w:eastAsia="Times New Roman" w:hAnsiTheme="majorBidi" w:cstheme="majorBidi"/>
          <w:kern w:val="0"/>
          <w14:ligatures w14:val="none"/>
        </w:rPr>
        <w:t xml:space="preserve"> Our models treat false negatives (missed cancers) and false positives (benign called malignant) equally. Clinically, FN &gt;&gt; FP in severity.</w:t>
      </w:r>
    </w:p>
    <w:p w14:paraId="51C77C31" w14:textId="77777777" w:rsidR="00627DBC" w:rsidRPr="001553FD" w:rsidRDefault="00627DBC" w:rsidP="00627DBC">
      <w:pPr>
        <w:spacing w:before="100" w:beforeAutospacing="1" w:after="100" w:afterAutospacing="1"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b/>
          <w:bCs/>
          <w:kern w:val="0"/>
          <w14:ligatures w14:val="none"/>
        </w:rPr>
        <w:t>Proposed approach:</w:t>
      </w:r>
    </w:p>
    <w:p w14:paraId="6CF44821" w14:textId="77777777" w:rsidR="00627DBC" w:rsidRPr="001553FD" w:rsidRDefault="00627DBC" w:rsidP="00627DBC">
      <w:pPr>
        <w:numPr>
          <w:ilvl w:val="0"/>
          <w:numId w:val="147"/>
        </w:numPr>
        <w:spacing w:before="100" w:beforeAutospacing="1" w:after="100" w:afterAutospacing="1"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b/>
          <w:bCs/>
          <w:kern w:val="0"/>
          <w14:ligatures w14:val="none"/>
        </w:rPr>
        <w:t>Asymmetric cost matrix:</w:t>
      </w:r>
      <w:r w:rsidRPr="001553FD">
        <w:rPr>
          <w:rFonts w:asciiTheme="majorBidi" w:eastAsia="Times New Roman" w:hAnsiTheme="majorBidi" w:cstheme="majorBidi"/>
          <w:kern w:val="0"/>
          <w14:ligatures w14:val="none"/>
        </w:rPr>
        <w:t xml:space="preserve"> </w:t>
      </w:r>
    </w:p>
    <w:p w14:paraId="727FFC24" w14:textId="77777777" w:rsidR="00627DBC" w:rsidRPr="001553FD" w:rsidRDefault="00627DBC" w:rsidP="00627DBC">
      <w:pPr>
        <w:numPr>
          <w:ilvl w:val="1"/>
          <w:numId w:val="147"/>
        </w:numPr>
        <w:spacing w:before="100" w:beforeAutospacing="1" w:after="100" w:afterAutospacing="1"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kern w:val="0"/>
          <w14:ligatures w14:val="none"/>
        </w:rPr>
        <w:t>Cost(FN) = 10 (missing cancer is 10× worse than FP)</w:t>
      </w:r>
    </w:p>
    <w:p w14:paraId="32F8EF7C" w14:textId="77777777" w:rsidR="00627DBC" w:rsidRPr="001553FD" w:rsidRDefault="00627DBC" w:rsidP="00627DBC">
      <w:pPr>
        <w:numPr>
          <w:ilvl w:val="1"/>
          <w:numId w:val="147"/>
        </w:numPr>
        <w:spacing w:before="100" w:beforeAutospacing="1" w:after="100" w:afterAutospacing="1"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kern w:val="0"/>
          <w14:ligatures w14:val="none"/>
        </w:rPr>
        <w:t>Cost(FP) = 1</w:t>
      </w:r>
    </w:p>
    <w:p w14:paraId="13082C03" w14:textId="77777777" w:rsidR="00627DBC" w:rsidRPr="001553FD" w:rsidRDefault="00627DBC" w:rsidP="00627DBC">
      <w:pPr>
        <w:numPr>
          <w:ilvl w:val="1"/>
          <w:numId w:val="147"/>
        </w:numPr>
        <w:spacing w:before="100" w:beforeAutospacing="1" w:after="100" w:afterAutospacing="1"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kern w:val="0"/>
          <w14:ligatures w14:val="none"/>
        </w:rPr>
        <w:t>Cost(TN) = Cost(TP) = 0</w:t>
      </w:r>
    </w:p>
    <w:p w14:paraId="3B8D18E7" w14:textId="77777777" w:rsidR="00627DBC" w:rsidRPr="001553FD" w:rsidRDefault="00627DBC" w:rsidP="00627DBC">
      <w:pPr>
        <w:numPr>
          <w:ilvl w:val="0"/>
          <w:numId w:val="147"/>
        </w:numPr>
        <w:spacing w:before="100" w:beforeAutospacing="1" w:after="100" w:afterAutospacing="1"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b/>
          <w:bCs/>
          <w:kern w:val="0"/>
          <w14:ligatures w14:val="none"/>
        </w:rPr>
        <w:t>Modify loss function:</w:t>
      </w:r>
      <w:r w:rsidRPr="001553FD">
        <w:rPr>
          <w:rFonts w:asciiTheme="majorBidi" w:eastAsia="Times New Roman" w:hAnsiTheme="majorBidi" w:cstheme="majorBidi"/>
          <w:kern w:val="0"/>
          <w14:ligatures w14:val="none"/>
        </w:rPr>
        <w:t xml:space="preserve"> Instead of accuracy, optimize cost-weighted loss</w:t>
      </w:r>
    </w:p>
    <w:p w14:paraId="2F011708" w14:textId="77777777" w:rsidR="00627DBC" w:rsidRPr="001553FD" w:rsidRDefault="00627DBC" w:rsidP="00627DBC">
      <w:pPr>
        <w:numPr>
          <w:ilvl w:val="0"/>
          <w:numId w:val="147"/>
        </w:numPr>
        <w:spacing w:before="100" w:beforeAutospacing="1" w:after="100" w:afterAutospacing="1"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b/>
          <w:bCs/>
          <w:kern w:val="0"/>
          <w14:ligatures w14:val="none"/>
        </w:rPr>
        <w:t>For RF/</w:t>
      </w:r>
      <w:proofErr w:type="spellStart"/>
      <w:r w:rsidRPr="001553FD">
        <w:rPr>
          <w:rFonts w:asciiTheme="majorBidi" w:eastAsia="Times New Roman" w:hAnsiTheme="majorBidi" w:cstheme="majorBidi"/>
          <w:b/>
          <w:bCs/>
          <w:kern w:val="0"/>
          <w14:ligatures w14:val="none"/>
        </w:rPr>
        <w:t>XGBoost</w:t>
      </w:r>
      <w:proofErr w:type="spellEnd"/>
      <w:r w:rsidRPr="001553FD">
        <w:rPr>
          <w:rFonts w:asciiTheme="majorBidi" w:eastAsia="Times New Roman" w:hAnsiTheme="majorBidi" w:cstheme="majorBidi"/>
          <w:b/>
          <w:bCs/>
          <w:kern w:val="0"/>
          <w14:ligatures w14:val="none"/>
        </w:rPr>
        <w:t>:</w:t>
      </w:r>
      <w:r w:rsidRPr="001553FD">
        <w:rPr>
          <w:rFonts w:asciiTheme="majorBidi" w:eastAsia="Times New Roman" w:hAnsiTheme="majorBidi" w:cstheme="majorBidi"/>
          <w:kern w:val="0"/>
          <w14:ligatures w14:val="none"/>
        </w:rPr>
        <w:t xml:space="preserve"> Set class weights: </w:t>
      </w:r>
      <w:proofErr w:type="spellStart"/>
      <w:r w:rsidRPr="001553FD">
        <w:rPr>
          <w:rFonts w:asciiTheme="majorBidi" w:eastAsia="Times New Roman" w:hAnsiTheme="majorBidi" w:cstheme="majorBidi"/>
          <w:kern w:val="0"/>
          <w14:ligatures w14:val="none"/>
        </w:rPr>
        <w:t>w_malignant</w:t>
      </w:r>
      <w:proofErr w:type="spellEnd"/>
      <w:r w:rsidRPr="001553FD">
        <w:rPr>
          <w:rFonts w:asciiTheme="majorBidi" w:eastAsia="Times New Roman" w:hAnsiTheme="majorBidi" w:cstheme="majorBidi"/>
          <w:kern w:val="0"/>
          <w14:ligatures w14:val="none"/>
        </w:rPr>
        <w:t xml:space="preserve"> = 10, </w:t>
      </w:r>
      <w:proofErr w:type="spellStart"/>
      <w:r w:rsidRPr="001553FD">
        <w:rPr>
          <w:rFonts w:asciiTheme="majorBidi" w:eastAsia="Times New Roman" w:hAnsiTheme="majorBidi" w:cstheme="majorBidi"/>
          <w:kern w:val="0"/>
          <w14:ligatures w14:val="none"/>
        </w:rPr>
        <w:t>w_benign</w:t>
      </w:r>
      <w:proofErr w:type="spellEnd"/>
      <w:r w:rsidRPr="001553FD">
        <w:rPr>
          <w:rFonts w:asciiTheme="majorBidi" w:eastAsia="Times New Roman" w:hAnsiTheme="majorBidi" w:cstheme="majorBidi"/>
          <w:kern w:val="0"/>
          <w14:ligatures w14:val="none"/>
        </w:rPr>
        <w:t xml:space="preserve"> = 1</w:t>
      </w:r>
    </w:p>
    <w:p w14:paraId="57DD61D3" w14:textId="77777777" w:rsidR="00627DBC" w:rsidRPr="001553FD" w:rsidRDefault="00627DBC" w:rsidP="00627DBC">
      <w:pPr>
        <w:spacing w:before="100" w:beforeAutospacing="1" w:after="100" w:afterAutospacing="1"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b/>
          <w:bCs/>
          <w:kern w:val="0"/>
          <w14:ligatures w14:val="none"/>
        </w:rPr>
        <w:t>Expected outcome:</w:t>
      </w:r>
      <w:r w:rsidRPr="001553FD">
        <w:rPr>
          <w:rFonts w:asciiTheme="majorBidi" w:eastAsia="Times New Roman" w:hAnsiTheme="majorBidi" w:cstheme="majorBidi"/>
          <w:kern w:val="0"/>
          <w14:ligatures w14:val="none"/>
        </w:rPr>
        <w:t xml:space="preserve"> Shifts operating point toward higher sensitivity. May achieve 75-80% sensitivity (vs. current 60.8%) at cost of lower specificity (65-70% vs. current 78.4%). The trade-off is clinically appropriate.</w:t>
      </w:r>
    </w:p>
    <w:p w14:paraId="62FEC646" w14:textId="77777777" w:rsidR="00627DBC" w:rsidRPr="001553FD" w:rsidRDefault="00627DBC" w:rsidP="00627DBC">
      <w:pPr>
        <w:spacing w:before="100" w:beforeAutospacing="1" w:after="100" w:afterAutospacing="1"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b/>
          <w:bCs/>
          <w:kern w:val="0"/>
          <w14:ligatures w14:val="none"/>
        </w:rPr>
        <w:t>8.3.2 Threshold Optimization with ROC Analysis</w:t>
      </w:r>
    </w:p>
    <w:p w14:paraId="63095779" w14:textId="77777777" w:rsidR="00627DBC" w:rsidRPr="001553FD" w:rsidRDefault="00627DBC" w:rsidP="00627DBC">
      <w:pPr>
        <w:spacing w:before="100" w:beforeAutospacing="1" w:after="100" w:afterAutospacing="1"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b/>
          <w:bCs/>
          <w:kern w:val="0"/>
          <w14:ligatures w14:val="none"/>
        </w:rPr>
        <w:t>Current approach:</w:t>
      </w:r>
      <w:r w:rsidRPr="001553FD">
        <w:rPr>
          <w:rFonts w:asciiTheme="majorBidi" w:eastAsia="Times New Roman" w:hAnsiTheme="majorBidi" w:cstheme="majorBidi"/>
          <w:kern w:val="0"/>
          <w14:ligatures w14:val="none"/>
        </w:rPr>
        <w:t xml:space="preserve"> Fixed probability threshold = 0.5</w:t>
      </w:r>
    </w:p>
    <w:p w14:paraId="786DBA4F" w14:textId="77777777" w:rsidR="00627DBC" w:rsidRPr="001553FD" w:rsidRDefault="00627DBC" w:rsidP="00627DBC">
      <w:pPr>
        <w:spacing w:before="100" w:beforeAutospacing="1" w:after="100" w:afterAutospacing="1"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b/>
          <w:bCs/>
          <w:kern w:val="0"/>
          <w14:ligatures w14:val="none"/>
        </w:rPr>
        <w:t>Proposed approach:</w:t>
      </w:r>
    </w:p>
    <w:p w14:paraId="2491647C" w14:textId="77777777" w:rsidR="00627DBC" w:rsidRPr="001553FD" w:rsidRDefault="00627DBC" w:rsidP="00627DBC">
      <w:pPr>
        <w:numPr>
          <w:ilvl w:val="0"/>
          <w:numId w:val="148"/>
        </w:numPr>
        <w:spacing w:before="100" w:beforeAutospacing="1" w:after="100" w:afterAutospacing="1"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kern w:val="0"/>
          <w14:ligatures w14:val="none"/>
        </w:rPr>
        <w:t>Vary threshold from 0 to 1 in increments of 0.01</w:t>
      </w:r>
    </w:p>
    <w:p w14:paraId="78C89F38" w14:textId="77777777" w:rsidR="00627DBC" w:rsidRPr="001553FD" w:rsidRDefault="00627DBC" w:rsidP="00627DBC">
      <w:pPr>
        <w:numPr>
          <w:ilvl w:val="0"/>
          <w:numId w:val="148"/>
        </w:numPr>
        <w:spacing w:before="100" w:beforeAutospacing="1" w:after="100" w:afterAutospacing="1"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kern w:val="0"/>
          <w14:ligatures w14:val="none"/>
        </w:rPr>
        <w:t>Compute sensitivity and specificity at each threshold</w:t>
      </w:r>
    </w:p>
    <w:p w14:paraId="43910DB2" w14:textId="77777777" w:rsidR="00627DBC" w:rsidRPr="001553FD" w:rsidRDefault="00627DBC" w:rsidP="00627DBC">
      <w:pPr>
        <w:numPr>
          <w:ilvl w:val="0"/>
          <w:numId w:val="148"/>
        </w:numPr>
        <w:spacing w:before="100" w:beforeAutospacing="1" w:after="100" w:afterAutospacing="1"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kern w:val="0"/>
          <w14:ligatures w14:val="none"/>
        </w:rPr>
        <w:t>Plot ROC curve (TPR vs. FPR)</w:t>
      </w:r>
    </w:p>
    <w:p w14:paraId="2EC7444D" w14:textId="77777777" w:rsidR="00627DBC" w:rsidRPr="001553FD" w:rsidRDefault="00627DBC" w:rsidP="00627DBC">
      <w:pPr>
        <w:numPr>
          <w:ilvl w:val="0"/>
          <w:numId w:val="148"/>
        </w:numPr>
        <w:spacing w:before="100" w:beforeAutospacing="1" w:after="100" w:afterAutospacing="1"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kern w:val="0"/>
          <w14:ligatures w14:val="none"/>
        </w:rPr>
        <w:t xml:space="preserve">Select optimal threshold by: </w:t>
      </w:r>
    </w:p>
    <w:p w14:paraId="2D940142" w14:textId="77777777" w:rsidR="00627DBC" w:rsidRPr="001553FD" w:rsidRDefault="00627DBC" w:rsidP="00627DBC">
      <w:pPr>
        <w:numPr>
          <w:ilvl w:val="1"/>
          <w:numId w:val="148"/>
        </w:numPr>
        <w:spacing w:before="100" w:beforeAutospacing="1" w:after="100" w:afterAutospacing="1"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b/>
          <w:bCs/>
          <w:kern w:val="0"/>
          <w14:ligatures w14:val="none"/>
        </w:rPr>
        <w:t>Youden's Index:</w:t>
      </w:r>
      <w:r w:rsidRPr="001553FD">
        <w:rPr>
          <w:rFonts w:asciiTheme="majorBidi" w:eastAsia="Times New Roman" w:hAnsiTheme="majorBidi" w:cstheme="majorBidi"/>
          <w:kern w:val="0"/>
          <w14:ligatures w14:val="none"/>
        </w:rPr>
        <w:t xml:space="preserve"> max(Sensitivity + Specificity − 1)</w:t>
      </w:r>
    </w:p>
    <w:p w14:paraId="22011F2A" w14:textId="77777777" w:rsidR="00627DBC" w:rsidRPr="001553FD" w:rsidRDefault="00627DBC" w:rsidP="00627DBC">
      <w:pPr>
        <w:numPr>
          <w:ilvl w:val="1"/>
          <w:numId w:val="148"/>
        </w:numPr>
        <w:spacing w:before="100" w:beforeAutospacing="1" w:after="100" w:afterAutospacing="1"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b/>
          <w:bCs/>
          <w:kern w:val="0"/>
          <w14:ligatures w14:val="none"/>
        </w:rPr>
        <w:t>Clinical cost function:</w:t>
      </w:r>
      <w:r w:rsidRPr="001553FD">
        <w:rPr>
          <w:rFonts w:asciiTheme="majorBidi" w:eastAsia="Times New Roman" w:hAnsiTheme="majorBidi" w:cstheme="majorBidi"/>
          <w:kern w:val="0"/>
          <w14:ligatures w14:val="none"/>
        </w:rPr>
        <w:t xml:space="preserve"> Weighted by FN/FP costs</w:t>
      </w:r>
    </w:p>
    <w:p w14:paraId="20154E19" w14:textId="77777777" w:rsidR="00627DBC" w:rsidRPr="001553FD" w:rsidRDefault="00627DBC" w:rsidP="00627DBC">
      <w:pPr>
        <w:numPr>
          <w:ilvl w:val="1"/>
          <w:numId w:val="148"/>
        </w:numPr>
        <w:spacing w:before="100" w:beforeAutospacing="1" w:after="100" w:afterAutospacing="1"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b/>
          <w:bCs/>
          <w:kern w:val="0"/>
          <w14:ligatures w14:val="none"/>
        </w:rPr>
        <w:t>F1-Score maximization:</w:t>
      </w:r>
      <w:r w:rsidRPr="001553FD">
        <w:rPr>
          <w:rFonts w:asciiTheme="majorBidi" w:eastAsia="Times New Roman" w:hAnsiTheme="majorBidi" w:cstheme="majorBidi"/>
          <w:kern w:val="0"/>
          <w14:ligatures w14:val="none"/>
        </w:rPr>
        <w:t xml:space="preserve"> For balance of precision and recall</w:t>
      </w:r>
    </w:p>
    <w:p w14:paraId="6C61E5A1" w14:textId="77777777" w:rsidR="00627DBC" w:rsidRPr="001553FD" w:rsidRDefault="00627DBC" w:rsidP="00627DBC">
      <w:pPr>
        <w:spacing w:before="100" w:beforeAutospacing="1" w:after="100" w:afterAutospacing="1"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b/>
          <w:bCs/>
          <w:kern w:val="0"/>
          <w14:ligatures w14:val="none"/>
        </w:rPr>
        <w:t>Implementation:</w:t>
      </w:r>
      <w:r w:rsidRPr="001553FD">
        <w:rPr>
          <w:rFonts w:asciiTheme="majorBidi" w:eastAsia="Times New Roman" w:hAnsiTheme="majorBidi" w:cstheme="majorBidi"/>
          <w:kern w:val="0"/>
          <w14:ligatures w14:val="none"/>
        </w:rPr>
        <w:t xml:space="preserve"> Simple post-processing, no retraining needed.</w:t>
      </w:r>
    </w:p>
    <w:p w14:paraId="02B33572" w14:textId="77777777" w:rsidR="00627DBC" w:rsidRPr="001553FD" w:rsidRDefault="00627DBC" w:rsidP="00627DBC">
      <w:pPr>
        <w:spacing w:before="100" w:beforeAutospacing="1" w:after="100" w:afterAutospacing="1"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b/>
          <w:bCs/>
          <w:kern w:val="0"/>
          <w14:ligatures w14:val="none"/>
        </w:rPr>
        <w:t>Expected benefit:</w:t>
      </w:r>
      <w:r w:rsidRPr="001553FD">
        <w:rPr>
          <w:rFonts w:asciiTheme="majorBidi" w:eastAsia="Times New Roman" w:hAnsiTheme="majorBidi" w:cstheme="majorBidi"/>
          <w:kern w:val="0"/>
          <w14:ligatures w14:val="none"/>
        </w:rPr>
        <w:t xml:space="preserve"> May gain 5-15% sensitivity through optimal threshold selection.</w:t>
      </w:r>
    </w:p>
    <w:p w14:paraId="301615E1" w14:textId="77777777" w:rsidR="00627DBC" w:rsidRPr="001553FD" w:rsidRDefault="00627DBC" w:rsidP="00627DBC">
      <w:pPr>
        <w:spacing w:before="100" w:beforeAutospacing="1" w:after="100" w:afterAutospacing="1"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b/>
          <w:bCs/>
          <w:kern w:val="0"/>
          <w14:ligatures w14:val="none"/>
        </w:rPr>
        <w:t>8.3.3 Ensemble Classifier Stacking</w:t>
      </w:r>
    </w:p>
    <w:p w14:paraId="5A522CCF" w14:textId="77777777" w:rsidR="00627DBC" w:rsidRPr="001553FD" w:rsidRDefault="00627DBC" w:rsidP="00627DBC">
      <w:pPr>
        <w:spacing w:before="100" w:beforeAutospacing="1" w:after="100" w:afterAutospacing="1"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b/>
          <w:bCs/>
          <w:kern w:val="0"/>
          <w14:ligatures w14:val="none"/>
        </w:rPr>
        <w:t>Current limitation:</w:t>
      </w:r>
      <w:r w:rsidRPr="001553FD">
        <w:rPr>
          <w:rFonts w:asciiTheme="majorBidi" w:eastAsia="Times New Roman" w:hAnsiTheme="majorBidi" w:cstheme="majorBidi"/>
          <w:kern w:val="0"/>
          <w14:ligatures w14:val="none"/>
        </w:rPr>
        <w:t xml:space="preserve"> We tested simple voting (RF + </w:t>
      </w:r>
      <w:proofErr w:type="spellStart"/>
      <w:r w:rsidRPr="001553FD">
        <w:rPr>
          <w:rFonts w:asciiTheme="majorBidi" w:eastAsia="Times New Roman" w:hAnsiTheme="majorBidi" w:cstheme="majorBidi"/>
          <w:kern w:val="0"/>
          <w14:ligatures w14:val="none"/>
        </w:rPr>
        <w:t>XGBoost</w:t>
      </w:r>
      <w:proofErr w:type="spellEnd"/>
      <w:r w:rsidRPr="001553FD">
        <w:rPr>
          <w:rFonts w:asciiTheme="majorBidi" w:eastAsia="Times New Roman" w:hAnsiTheme="majorBidi" w:cstheme="majorBidi"/>
          <w:kern w:val="0"/>
          <w14:ligatures w14:val="none"/>
        </w:rPr>
        <w:t>) which didn't improve over individual models.</w:t>
      </w:r>
    </w:p>
    <w:p w14:paraId="1D8DEA67" w14:textId="77777777" w:rsidR="00627DBC" w:rsidRPr="001553FD" w:rsidRDefault="00627DBC" w:rsidP="00627DBC">
      <w:pPr>
        <w:spacing w:before="100" w:beforeAutospacing="1" w:after="100" w:afterAutospacing="1"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b/>
          <w:bCs/>
          <w:kern w:val="0"/>
          <w14:ligatures w14:val="none"/>
        </w:rPr>
        <w:lastRenderedPageBreak/>
        <w:t>Advanced stacking approach:</w:t>
      </w:r>
    </w:p>
    <w:p w14:paraId="686625CA" w14:textId="77777777" w:rsidR="00627DBC" w:rsidRPr="001553FD" w:rsidRDefault="00627DBC" w:rsidP="00627DBC">
      <w:pPr>
        <w:numPr>
          <w:ilvl w:val="0"/>
          <w:numId w:val="149"/>
        </w:numPr>
        <w:spacing w:before="100" w:beforeAutospacing="1" w:after="100" w:afterAutospacing="1"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b/>
          <w:bCs/>
          <w:kern w:val="0"/>
          <w14:ligatures w14:val="none"/>
        </w:rPr>
        <w:t>Level 0 (base models):</w:t>
      </w:r>
      <w:r w:rsidRPr="001553FD">
        <w:rPr>
          <w:rFonts w:asciiTheme="majorBidi" w:eastAsia="Times New Roman" w:hAnsiTheme="majorBidi" w:cstheme="majorBidi"/>
          <w:kern w:val="0"/>
          <w14:ligatures w14:val="none"/>
        </w:rPr>
        <w:t xml:space="preserve"> Train SVM, RF, </w:t>
      </w:r>
      <w:proofErr w:type="spellStart"/>
      <w:r w:rsidRPr="001553FD">
        <w:rPr>
          <w:rFonts w:asciiTheme="majorBidi" w:eastAsia="Times New Roman" w:hAnsiTheme="majorBidi" w:cstheme="majorBidi"/>
          <w:kern w:val="0"/>
          <w14:ligatures w14:val="none"/>
        </w:rPr>
        <w:t>XGBoost</w:t>
      </w:r>
      <w:proofErr w:type="spellEnd"/>
      <w:r w:rsidRPr="001553FD">
        <w:rPr>
          <w:rFonts w:asciiTheme="majorBidi" w:eastAsia="Times New Roman" w:hAnsiTheme="majorBidi" w:cstheme="majorBidi"/>
          <w:kern w:val="0"/>
          <w14:ligatures w14:val="none"/>
        </w:rPr>
        <w:t>, and potentially Gradient Boosting, AdaBoost</w:t>
      </w:r>
    </w:p>
    <w:p w14:paraId="31C4B550" w14:textId="77777777" w:rsidR="00627DBC" w:rsidRPr="001553FD" w:rsidRDefault="00627DBC" w:rsidP="00627DBC">
      <w:pPr>
        <w:numPr>
          <w:ilvl w:val="0"/>
          <w:numId w:val="149"/>
        </w:numPr>
        <w:spacing w:before="100" w:beforeAutospacing="1" w:after="100" w:afterAutospacing="1"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b/>
          <w:bCs/>
          <w:kern w:val="0"/>
          <w14:ligatures w14:val="none"/>
        </w:rPr>
        <w:t>Level 1 (meta-model):</w:t>
      </w:r>
      <w:r w:rsidRPr="001553FD">
        <w:rPr>
          <w:rFonts w:asciiTheme="majorBidi" w:eastAsia="Times New Roman" w:hAnsiTheme="majorBidi" w:cstheme="majorBidi"/>
          <w:kern w:val="0"/>
          <w14:ligatures w14:val="none"/>
        </w:rPr>
        <w:t xml:space="preserve"> Train logistic regression on out-of-fold predictions from base models </w:t>
      </w:r>
    </w:p>
    <w:p w14:paraId="626C8C5C" w14:textId="77777777" w:rsidR="00627DBC" w:rsidRPr="001553FD" w:rsidRDefault="00627DBC" w:rsidP="00627DBC">
      <w:pPr>
        <w:numPr>
          <w:ilvl w:val="1"/>
          <w:numId w:val="149"/>
        </w:numPr>
        <w:spacing w:before="100" w:beforeAutospacing="1" w:after="100" w:afterAutospacing="1"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kern w:val="0"/>
          <w14:ligatures w14:val="none"/>
        </w:rPr>
        <w:t>Use 5-fold CV: For each fold, train base models on 4 folds, predict on held-out fold</w:t>
      </w:r>
    </w:p>
    <w:p w14:paraId="79519E81" w14:textId="77777777" w:rsidR="00627DBC" w:rsidRPr="001553FD" w:rsidRDefault="00627DBC" w:rsidP="00627DBC">
      <w:pPr>
        <w:numPr>
          <w:ilvl w:val="1"/>
          <w:numId w:val="149"/>
        </w:numPr>
        <w:spacing w:before="100" w:beforeAutospacing="1" w:after="100" w:afterAutospacing="1"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kern w:val="0"/>
          <w14:ligatures w14:val="none"/>
        </w:rPr>
        <w:t>Combine fold predictions → training data for meta-model</w:t>
      </w:r>
    </w:p>
    <w:p w14:paraId="4B3AA915" w14:textId="77777777" w:rsidR="00627DBC" w:rsidRPr="001553FD" w:rsidRDefault="00627DBC" w:rsidP="00627DBC">
      <w:pPr>
        <w:numPr>
          <w:ilvl w:val="1"/>
          <w:numId w:val="149"/>
        </w:numPr>
        <w:spacing w:before="100" w:beforeAutospacing="1" w:after="100" w:afterAutospacing="1"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kern w:val="0"/>
          <w14:ligatures w14:val="none"/>
        </w:rPr>
        <w:t>Meta-model learns which base models to trust for which types of samples</w:t>
      </w:r>
    </w:p>
    <w:p w14:paraId="24756BF6" w14:textId="77777777" w:rsidR="00627DBC" w:rsidRPr="001553FD" w:rsidRDefault="00627DBC" w:rsidP="00627DBC">
      <w:pPr>
        <w:numPr>
          <w:ilvl w:val="0"/>
          <w:numId w:val="149"/>
        </w:numPr>
        <w:spacing w:before="100" w:beforeAutospacing="1" w:after="100" w:afterAutospacing="1"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b/>
          <w:bCs/>
          <w:kern w:val="0"/>
          <w14:ligatures w14:val="none"/>
        </w:rPr>
        <w:t>Level 2 (optional):</w:t>
      </w:r>
      <w:r w:rsidRPr="001553FD">
        <w:rPr>
          <w:rFonts w:asciiTheme="majorBidi" w:eastAsia="Times New Roman" w:hAnsiTheme="majorBidi" w:cstheme="majorBidi"/>
          <w:kern w:val="0"/>
          <w14:ligatures w14:val="none"/>
        </w:rPr>
        <w:t xml:space="preserve"> Add feature importance from base models as meta-features</w:t>
      </w:r>
    </w:p>
    <w:p w14:paraId="47BB9455" w14:textId="77777777" w:rsidR="00627DBC" w:rsidRPr="001553FD" w:rsidRDefault="00627DBC" w:rsidP="00627DBC">
      <w:pPr>
        <w:spacing w:before="100" w:beforeAutospacing="1" w:after="100" w:afterAutospacing="1"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b/>
          <w:bCs/>
          <w:kern w:val="0"/>
          <w14:ligatures w14:val="none"/>
        </w:rPr>
        <w:t>Expected benefit:</w:t>
      </w:r>
      <w:r w:rsidRPr="001553FD">
        <w:rPr>
          <w:rFonts w:asciiTheme="majorBidi" w:eastAsia="Times New Roman" w:hAnsiTheme="majorBidi" w:cstheme="majorBidi"/>
          <w:kern w:val="0"/>
          <w14:ligatures w14:val="none"/>
        </w:rPr>
        <w:t xml:space="preserve"> Stacking typically improves 1-3% over best individual model by learning complementary errors. Could reach 72-73% accuracy.</w:t>
      </w:r>
    </w:p>
    <w:p w14:paraId="0236642A" w14:textId="77777777" w:rsidR="00627DBC" w:rsidRPr="001553FD" w:rsidRDefault="00627DBC" w:rsidP="00627DBC">
      <w:pPr>
        <w:spacing w:before="100" w:beforeAutospacing="1" w:after="100" w:afterAutospacing="1"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b/>
          <w:bCs/>
          <w:kern w:val="0"/>
          <w14:ligatures w14:val="none"/>
        </w:rPr>
        <w:t>8.3.4 Uncertainty Quantification</w:t>
      </w:r>
    </w:p>
    <w:p w14:paraId="7BAD4638" w14:textId="77777777" w:rsidR="00627DBC" w:rsidRPr="001553FD" w:rsidRDefault="00627DBC" w:rsidP="00627DBC">
      <w:pPr>
        <w:spacing w:before="100" w:beforeAutospacing="1" w:after="100" w:afterAutospacing="1"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b/>
          <w:bCs/>
          <w:kern w:val="0"/>
          <w14:ligatures w14:val="none"/>
        </w:rPr>
        <w:t>Current limitation:</w:t>
      </w:r>
      <w:r w:rsidRPr="001553FD">
        <w:rPr>
          <w:rFonts w:asciiTheme="majorBidi" w:eastAsia="Times New Roman" w:hAnsiTheme="majorBidi" w:cstheme="majorBidi"/>
          <w:kern w:val="0"/>
          <w14:ligatures w14:val="none"/>
        </w:rPr>
        <w:t xml:space="preserve"> Models output hard predictions (0/1) or probabilities, but don't quantify confidence in those probabilities.</w:t>
      </w:r>
    </w:p>
    <w:p w14:paraId="416BBD92" w14:textId="77777777" w:rsidR="00627DBC" w:rsidRPr="001553FD" w:rsidRDefault="00627DBC" w:rsidP="00627DBC">
      <w:pPr>
        <w:spacing w:before="100" w:beforeAutospacing="1" w:after="100" w:afterAutospacing="1"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b/>
          <w:bCs/>
          <w:kern w:val="0"/>
          <w14:ligatures w14:val="none"/>
        </w:rPr>
        <w:t>Proposed approach:</w:t>
      </w:r>
    </w:p>
    <w:p w14:paraId="5D5451BE" w14:textId="77777777" w:rsidR="00627DBC" w:rsidRPr="001553FD" w:rsidRDefault="00627DBC" w:rsidP="00627DBC">
      <w:pPr>
        <w:numPr>
          <w:ilvl w:val="0"/>
          <w:numId w:val="150"/>
        </w:numPr>
        <w:spacing w:before="100" w:beforeAutospacing="1" w:after="100" w:afterAutospacing="1"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b/>
          <w:bCs/>
          <w:kern w:val="0"/>
          <w14:ligatures w14:val="none"/>
        </w:rPr>
        <w:t>Bootstrap ensembles:</w:t>
      </w:r>
      <w:r w:rsidRPr="001553FD">
        <w:rPr>
          <w:rFonts w:asciiTheme="majorBidi" w:eastAsia="Times New Roman" w:hAnsiTheme="majorBidi" w:cstheme="majorBidi"/>
          <w:kern w:val="0"/>
          <w14:ligatures w14:val="none"/>
        </w:rPr>
        <w:t xml:space="preserve"> Train 100 RF models on bootstrap samples, prediction variance = uncertainty</w:t>
      </w:r>
    </w:p>
    <w:p w14:paraId="06D0DFB6" w14:textId="77777777" w:rsidR="00627DBC" w:rsidRPr="001553FD" w:rsidRDefault="00627DBC" w:rsidP="00627DBC">
      <w:pPr>
        <w:numPr>
          <w:ilvl w:val="0"/>
          <w:numId w:val="150"/>
        </w:numPr>
        <w:spacing w:before="100" w:beforeAutospacing="1" w:after="100" w:afterAutospacing="1"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b/>
          <w:bCs/>
          <w:kern w:val="0"/>
          <w14:ligatures w14:val="none"/>
        </w:rPr>
        <w:t>Conformal prediction:</w:t>
      </w:r>
      <w:r w:rsidRPr="001553FD">
        <w:rPr>
          <w:rFonts w:asciiTheme="majorBidi" w:eastAsia="Times New Roman" w:hAnsiTheme="majorBidi" w:cstheme="majorBidi"/>
          <w:kern w:val="0"/>
          <w14:ligatures w14:val="none"/>
        </w:rPr>
        <w:t xml:space="preserve"> Provide prediction sets with guaranteed coverage (e.g., 90% confidence intervals)</w:t>
      </w:r>
    </w:p>
    <w:p w14:paraId="1622FBFF" w14:textId="77777777" w:rsidR="00627DBC" w:rsidRPr="001553FD" w:rsidRDefault="00627DBC" w:rsidP="00627DBC">
      <w:pPr>
        <w:numPr>
          <w:ilvl w:val="0"/>
          <w:numId w:val="150"/>
        </w:numPr>
        <w:spacing w:before="100" w:beforeAutospacing="1" w:after="100" w:afterAutospacing="1"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b/>
          <w:bCs/>
          <w:kern w:val="0"/>
          <w14:ligatures w14:val="none"/>
        </w:rPr>
        <w:t>Calibration:</w:t>
      </w:r>
      <w:r w:rsidRPr="001553FD">
        <w:rPr>
          <w:rFonts w:asciiTheme="majorBidi" w:eastAsia="Times New Roman" w:hAnsiTheme="majorBidi" w:cstheme="majorBidi"/>
          <w:kern w:val="0"/>
          <w14:ligatures w14:val="none"/>
        </w:rPr>
        <w:t xml:space="preserve"> Apply Platt scaling or isotonic regression to calibrate probability outputs</w:t>
      </w:r>
    </w:p>
    <w:p w14:paraId="572A25ED" w14:textId="77777777" w:rsidR="00627DBC" w:rsidRPr="001553FD" w:rsidRDefault="00627DBC" w:rsidP="00627DBC">
      <w:pPr>
        <w:spacing w:before="100" w:beforeAutospacing="1" w:after="100" w:afterAutospacing="1"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b/>
          <w:bCs/>
          <w:kern w:val="0"/>
          <w14:ligatures w14:val="none"/>
        </w:rPr>
        <w:t>Clinical utility:</w:t>
      </w:r>
      <w:r w:rsidRPr="001553FD">
        <w:rPr>
          <w:rFonts w:asciiTheme="majorBidi" w:eastAsia="Times New Roman" w:hAnsiTheme="majorBidi" w:cstheme="majorBidi"/>
          <w:kern w:val="0"/>
          <w14:ligatures w14:val="none"/>
        </w:rPr>
        <w:t xml:space="preserve"> High-confidence predictions (low uncertainty) can be trusted more than low-confidence ones. Flag low-confidence cases for expert review, accept high-confidence predictions with less scrutiny.</w:t>
      </w:r>
    </w:p>
    <w:p w14:paraId="06FDC919" w14:textId="64076F6F" w:rsidR="00627DBC" w:rsidRPr="001553FD" w:rsidRDefault="00627DBC" w:rsidP="00627DBC">
      <w:pPr>
        <w:spacing w:before="100" w:beforeAutospacing="1" w:after="100" w:afterAutospacing="1"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b/>
          <w:bCs/>
          <w:kern w:val="0"/>
          <w14:ligatures w14:val="none"/>
        </w:rPr>
        <w:t>Expected benefit:</w:t>
      </w:r>
      <w:r w:rsidRPr="001553FD">
        <w:rPr>
          <w:rFonts w:asciiTheme="majorBidi" w:eastAsia="Times New Roman" w:hAnsiTheme="majorBidi" w:cstheme="majorBidi"/>
          <w:kern w:val="0"/>
          <w14:ligatures w14:val="none"/>
        </w:rPr>
        <w:t xml:space="preserve"> Doesn't improve accuracy but </w:t>
      </w:r>
      <w:r w:rsidR="00D50A40" w:rsidRPr="001553FD">
        <w:rPr>
          <w:rFonts w:asciiTheme="majorBidi" w:eastAsia="Times New Roman" w:hAnsiTheme="majorBidi" w:cstheme="majorBidi"/>
          <w:kern w:val="0"/>
          <w14:ligatures w14:val="none"/>
        </w:rPr>
        <w:t>enhance</w:t>
      </w:r>
      <w:r w:rsidRPr="001553FD">
        <w:rPr>
          <w:rFonts w:asciiTheme="majorBidi" w:eastAsia="Times New Roman" w:hAnsiTheme="majorBidi" w:cstheme="majorBidi"/>
          <w:kern w:val="0"/>
          <w14:ligatures w14:val="none"/>
        </w:rPr>
        <w:t xml:space="preserve"> clinical utility by quantifying reliability. Critical for regulatory approval and physician trust.</w:t>
      </w:r>
    </w:p>
    <w:p w14:paraId="511868F2" w14:textId="77777777" w:rsidR="00627DBC" w:rsidRPr="001553FD" w:rsidRDefault="00627DBC" w:rsidP="00590140">
      <w:pPr>
        <w:pStyle w:val="Heading2"/>
        <w:rPr>
          <w:rFonts w:asciiTheme="majorBidi" w:hAnsiTheme="majorBidi" w:cstheme="majorBidi"/>
        </w:rPr>
      </w:pPr>
      <w:bookmarkStart w:id="53" w:name="_Toc217266211"/>
      <w:r w:rsidRPr="001553FD">
        <w:rPr>
          <w:rFonts w:asciiTheme="majorBidi" w:hAnsiTheme="majorBidi" w:cstheme="majorBidi"/>
        </w:rPr>
        <w:t>8.4 Clinical Integration and Validation</w:t>
      </w:r>
      <w:bookmarkEnd w:id="53"/>
    </w:p>
    <w:p w14:paraId="307EF3D7" w14:textId="77777777" w:rsidR="00627DBC" w:rsidRPr="001553FD" w:rsidRDefault="00627DBC" w:rsidP="00627DBC">
      <w:pPr>
        <w:spacing w:before="100" w:beforeAutospacing="1" w:after="100" w:afterAutospacing="1"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b/>
          <w:bCs/>
          <w:kern w:val="0"/>
          <w14:ligatures w14:val="none"/>
        </w:rPr>
        <w:t>8.4.1 Prospective Clinical Trial</w:t>
      </w:r>
    </w:p>
    <w:p w14:paraId="115D567A" w14:textId="77777777" w:rsidR="00627DBC" w:rsidRPr="001553FD" w:rsidRDefault="00627DBC" w:rsidP="00627DBC">
      <w:pPr>
        <w:spacing w:before="100" w:beforeAutospacing="1" w:after="100" w:afterAutospacing="1"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b/>
          <w:bCs/>
          <w:kern w:val="0"/>
          <w14:ligatures w14:val="none"/>
        </w:rPr>
        <w:t>Current status:</w:t>
      </w:r>
      <w:r w:rsidRPr="001553FD">
        <w:rPr>
          <w:rFonts w:asciiTheme="majorBidi" w:eastAsia="Times New Roman" w:hAnsiTheme="majorBidi" w:cstheme="majorBidi"/>
          <w:kern w:val="0"/>
          <w14:ligatures w14:val="none"/>
        </w:rPr>
        <w:t xml:space="preserve"> Retrospective analysis on archival dataset</w:t>
      </w:r>
    </w:p>
    <w:p w14:paraId="44CB31DB" w14:textId="77777777" w:rsidR="00627DBC" w:rsidRPr="001553FD" w:rsidRDefault="00627DBC" w:rsidP="00627DBC">
      <w:pPr>
        <w:spacing w:before="100" w:beforeAutospacing="1" w:after="100" w:afterAutospacing="1"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b/>
          <w:bCs/>
          <w:kern w:val="0"/>
          <w14:ligatures w14:val="none"/>
        </w:rPr>
        <w:t>Proposed prospective trial:</w:t>
      </w:r>
    </w:p>
    <w:p w14:paraId="4244667D" w14:textId="77777777" w:rsidR="00627DBC" w:rsidRPr="001553FD" w:rsidRDefault="00627DBC" w:rsidP="00627DBC">
      <w:pPr>
        <w:numPr>
          <w:ilvl w:val="0"/>
          <w:numId w:val="151"/>
        </w:numPr>
        <w:spacing w:before="100" w:beforeAutospacing="1" w:after="100" w:afterAutospacing="1"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b/>
          <w:bCs/>
          <w:kern w:val="0"/>
          <w14:ligatures w14:val="none"/>
        </w:rPr>
        <w:t>Design:</w:t>
      </w:r>
      <w:r w:rsidRPr="001553FD">
        <w:rPr>
          <w:rFonts w:asciiTheme="majorBidi" w:eastAsia="Times New Roman" w:hAnsiTheme="majorBidi" w:cstheme="majorBidi"/>
          <w:kern w:val="0"/>
          <w14:ligatures w14:val="none"/>
        </w:rPr>
        <w:t xml:space="preserve"> Multi-center, pathologist-blinded study</w:t>
      </w:r>
    </w:p>
    <w:p w14:paraId="551CB1A2" w14:textId="77777777" w:rsidR="00627DBC" w:rsidRPr="001553FD" w:rsidRDefault="00627DBC" w:rsidP="00627DBC">
      <w:pPr>
        <w:numPr>
          <w:ilvl w:val="0"/>
          <w:numId w:val="151"/>
        </w:numPr>
        <w:spacing w:before="100" w:beforeAutospacing="1" w:after="100" w:afterAutospacing="1"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b/>
          <w:bCs/>
          <w:kern w:val="0"/>
          <w14:ligatures w14:val="none"/>
        </w:rPr>
        <w:t>Protocol:</w:t>
      </w:r>
      <w:r w:rsidRPr="001553FD">
        <w:rPr>
          <w:rFonts w:asciiTheme="majorBidi" w:eastAsia="Times New Roman" w:hAnsiTheme="majorBidi" w:cstheme="majorBidi"/>
          <w:kern w:val="0"/>
          <w14:ligatures w14:val="none"/>
        </w:rPr>
        <w:t xml:space="preserve"> </w:t>
      </w:r>
    </w:p>
    <w:p w14:paraId="48D78717" w14:textId="77777777" w:rsidR="00627DBC" w:rsidRPr="001553FD" w:rsidRDefault="00627DBC" w:rsidP="00627DBC">
      <w:pPr>
        <w:numPr>
          <w:ilvl w:val="1"/>
          <w:numId w:val="151"/>
        </w:numPr>
        <w:spacing w:before="100" w:beforeAutospacing="1" w:after="100" w:afterAutospacing="1"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kern w:val="0"/>
          <w14:ligatures w14:val="none"/>
        </w:rPr>
        <w:t>Consecutive breast biopsy cases at 3-5 hospitals</w:t>
      </w:r>
    </w:p>
    <w:p w14:paraId="0F666522" w14:textId="77777777" w:rsidR="00627DBC" w:rsidRPr="001553FD" w:rsidRDefault="00627DBC" w:rsidP="00627DBC">
      <w:pPr>
        <w:numPr>
          <w:ilvl w:val="1"/>
          <w:numId w:val="151"/>
        </w:numPr>
        <w:spacing w:before="100" w:beforeAutospacing="1" w:after="100" w:afterAutospacing="1"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kern w:val="0"/>
          <w14:ligatures w14:val="none"/>
        </w:rPr>
        <w:t>Pathologists render diagnosis without CAD system</w:t>
      </w:r>
    </w:p>
    <w:p w14:paraId="664292C7" w14:textId="77777777" w:rsidR="00627DBC" w:rsidRPr="001553FD" w:rsidRDefault="00627DBC" w:rsidP="00627DBC">
      <w:pPr>
        <w:numPr>
          <w:ilvl w:val="1"/>
          <w:numId w:val="151"/>
        </w:numPr>
        <w:spacing w:before="100" w:beforeAutospacing="1" w:after="100" w:afterAutospacing="1"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kern w:val="0"/>
          <w14:ligatures w14:val="none"/>
        </w:rPr>
        <w:lastRenderedPageBreak/>
        <w:t>CAD system processes same images independently</w:t>
      </w:r>
    </w:p>
    <w:p w14:paraId="2305DCCC" w14:textId="77777777" w:rsidR="00627DBC" w:rsidRPr="001553FD" w:rsidRDefault="00627DBC" w:rsidP="00627DBC">
      <w:pPr>
        <w:numPr>
          <w:ilvl w:val="1"/>
          <w:numId w:val="151"/>
        </w:numPr>
        <w:spacing w:before="100" w:beforeAutospacing="1" w:after="100" w:afterAutospacing="1"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kern w:val="0"/>
          <w14:ligatures w14:val="none"/>
        </w:rPr>
        <w:t>Compare concordance rates, diagnostic accuracy, time to diagnosis</w:t>
      </w:r>
    </w:p>
    <w:p w14:paraId="32F4454B" w14:textId="77777777" w:rsidR="00627DBC" w:rsidRPr="001553FD" w:rsidRDefault="00627DBC" w:rsidP="00627DBC">
      <w:pPr>
        <w:numPr>
          <w:ilvl w:val="0"/>
          <w:numId w:val="151"/>
        </w:numPr>
        <w:spacing w:before="100" w:beforeAutospacing="1" w:after="100" w:afterAutospacing="1"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b/>
          <w:bCs/>
          <w:kern w:val="0"/>
          <w14:ligatures w14:val="none"/>
        </w:rPr>
        <w:t>Metrics:</w:t>
      </w:r>
      <w:r w:rsidRPr="001553FD">
        <w:rPr>
          <w:rFonts w:asciiTheme="majorBidi" w:eastAsia="Times New Roman" w:hAnsiTheme="majorBidi" w:cstheme="majorBidi"/>
          <w:kern w:val="0"/>
          <w14:ligatures w14:val="none"/>
        </w:rPr>
        <w:t xml:space="preserve"> </w:t>
      </w:r>
    </w:p>
    <w:p w14:paraId="60131726" w14:textId="77777777" w:rsidR="00627DBC" w:rsidRPr="001553FD" w:rsidRDefault="00627DBC" w:rsidP="00627DBC">
      <w:pPr>
        <w:numPr>
          <w:ilvl w:val="1"/>
          <w:numId w:val="151"/>
        </w:numPr>
        <w:spacing w:before="100" w:beforeAutospacing="1" w:after="100" w:afterAutospacing="1"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kern w:val="0"/>
          <w14:ligatures w14:val="none"/>
        </w:rPr>
        <w:t>Sensitivity, specificity relative to final consensus diagnosis</w:t>
      </w:r>
    </w:p>
    <w:p w14:paraId="576C02E4" w14:textId="77777777" w:rsidR="00627DBC" w:rsidRPr="001553FD" w:rsidRDefault="00627DBC" w:rsidP="00627DBC">
      <w:pPr>
        <w:numPr>
          <w:ilvl w:val="1"/>
          <w:numId w:val="151"/>
        </w:numPr>
        <w:spacing w:before="100" w:beforeAutospacing="1" w:after="100" w:afterAutospacing="1"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kern w:val="0"/>
          <w14:ligatures w14:val="none"/>
        </w:rPr>
        <w:t>Inter-rater agreement (pathologist vs. CAD)</w:t>
      </w:r>
    </w:p>
    <w:p w14:paraId="65B7C8DB" w14:textId="77777777" w:rsidR="00627DBC" w:rsidRPr="001553FD" w:rsidRDefault="00627DBC" w:rsidP="00627DBC">
      <w:pPr>
        <w:numPr>
          <w:ilvl w:val="1"/>
          <w:numId w:val="151"/>
        </w:numPr>
        <w:spacing w:before="100" w:beforeAutospacing="1" w:after="100" w:afterAutospacing="1"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kern w:val="0"/>
          <w14:ligatures w14:val="none"/>
        </w:rPr>
        <w:t>Time savings (diagnostic time with vs. without CAD assistance)</w:t>
      </w:r>
    </w:p>
    <w:p w14:paraId="56A16634" w14:textId="77777777" w:rsidR="00627DBC" w:rsidRPr="001553FD" w:rsidRDefault="00627DBC" w:rsidP="00627DBC">
      <w:pPr>
        <w:numPr>
          <w:ilvl w:val="1"/>
          <w:numId w:val="151"/>
        </w:numPr>
        <w:spacing w:before="100" w:beforeAutospacing="1" w:after="100" w:afterAutospacing="1"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kern w:val="0"/>
          <w14:ligatures w14:val="none"/>
        </w:rPr>
        <w:t>User satisfaction surveys</w:t>
      </w:r>
    </w:p>
    <w:p w14:paraId="08DAC145" w14:textId="77777777" w:rsidR="00627DBC" w:rsidRPr="001553FD" w:rsidRDefault="00627DBC" w:rsidP="00627DBC">
      <w:pPr>
        <w:spacing w:before="100" w:beforeAutospacing="1" w:after="100" w:afterAutospacing="1"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b/>
          <w:bCs/>
          <w:kern w:val="0"/>
          <w14:ligatures w14:val="none"/>
        </w:rPr>
        <w:t>Expected outcome:</w:t>
      </w:r>
      <w:r w:rsidRPr="001553FD">
        <w:rPr>
          <w:rFonts w:asciiTheme="majorBidi" w:eastAsia="Times New Roman" w:hAnsiTheme="majorBidi" w:cstheme="majorBidi"/>
          <w:kern w:val="0"/>
          <w14:ligatures w14:val="none"/>
        </w:rPr>
        <w:t xml:space="preserve"> If CAD achieves 65-70% agreement with consensus and reduces diagnostic time by 20-30%, demonstrates value for clinical deployment.</w:t>
      </w:r>
    </w:p>
    <w:p w14:paraId="4B352884" w14:textId="77777777" w:rsidR="00627DBC" w:rsidRPr="001553FD" w:rsidRDefault="00627DBC" w:rsidP="00627DBC">
      <w:pPr>
        <w:spacing w:before="100" w:beforeAutospacing="1" w:after="100" w:afterAutospacing="1"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b/>
          <w:bCs/>
          <w:kern w:val="0"/>
          <w14:ligatures w14:val="none"/>
        </w:rPr>
        <w:t>8.4.2 User Interface Development</w:t>
      </w:r>
    </w:p>
    <w:p w14:paraId="51602F7C" w14:textId="77777777" w:rsidR="00627DBC" w:rsidRPr="001553FD" w:rsidRDefault="00627DBC" w:rsidP="00627DBC">
      <w:pPr>
        <w:spacing w:before="100" w:beforeAutospacing="1" w:after="100" w:afterAutospacing="1"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b/>
          <w:bCs/>
          <w:kern w:val="0"/>
          <w14:ligatures w14:val="none"/>
        </w:rPr>
        <w:t>Current status:</w:t>
      </w:r>
      <w:r w:rsidRPr="001553FD">
        <w:rPr>
          <w:rFonts w:asciiTheme="majorBidi" w:eastAsia="Times New Roman" w:hAnsiTheme="majorBidi" w:cstheme="majorBidi"/>
          <w:kern w:val="0"/>
          <w14:ligatures w14:val="none"/>
        </w:rPr>
        <w:t xml:space="preserve"> Command-line MATLAB tool, not suitable for clinical use</w:t>
      </w:r>
    </w:p>
    <w:p w14:paraId="720A9896" w14:textId="77777777" w:rsidR="00627DBC" w:rsidRPr="001553FD" w:rsidRDefault="00627DBC" w:rsidP="00627DBC">
      <w:pPr>
        <w:spacing w:before="100" w:beforeAutospacing="1" w:after="100" w:afterAutospacing="1"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b/>
          <w:bCs/>
          <w:kern w:val="0"/>
          <w14:ligatures w14:val="none"/>
        </w:rPr>
        <w:t>Proposed clinical UI:</w:t>
      </w:r>
    </w:p>
    <w:p w14:paraId="1B8CABF4" w14:textId="77777777" w:rsidR="00627DBC" w:rsidRPr="001553FD" w:rsidRDefault="00627DBC" w:rsidP="00627DBC">
      <w:pPr>
        <w:numPr>
          <w:ilvl w:val="0"/>
          <w:numId w:val="152"/>
        </w:numPr>
        <w:spacing w:before="100" w:beforeAutospacing="1" w:after="100" w:afterAutospacing="1"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b/>
          <w:bCs/>
          <w:kern w:val="0"/>
          <w14:ligatures w14:val="none"/>
        </w:rPr>
        <w:t>Web-based interface:</w:t>
      </w:r>
      <w:r w:rsidRPr="001553FD">
        <w:rPr>
          <w:rFonts w:asciiTheme="majorBidi" w:eastAsia="Times New Roman" w:hAnsiTheme="majorBidi" w:cstheme="majorBidi"/>
          <w:kern w:val="0"/>
          <w14:ligatures w14:val="none"/>
        </w:rPr>
        <w:t xml:space="preserve"> Pathologists upload images through secure web portal</w:t>
      </w:r>
    </w:p>
    <w:p w14:paraId="7EAD740C" w14:textId="77777777" w:rsidR="00627DBC" w:rsidRPr="001553FD" w:rsidRDefault="00627DBC" w:rsidP="00627DBC">
      <w:pPr>
        <w:numPr>
          <w:ilvl w:val="0"/>
          <w:numId w:val="152"/>
        </w:numPr>
        <w:spacing w:before="100" w:beforeAutospacing="1" w:after="100" w:afterAutospacing="1"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b/>
          <w:bCs/>
          <w:kern w:val="0"/>
          <w14:ligatures w14:val="none"/>
        </w:rPr>
        <w:t>Real-time processing:</w:t>
      </w:r>
      <w:r w:rsidRPr="001553FD">
        <w:rPr>
          <w:rFonts w:asciiTheme="majorBidi" w:eastAsia="Times New Roman" w:hAnsiTheme="majorBidi" w:cstheme="majorBidi"/>
          <w:kern w:val="0"/>
          <w14:ligatures w14:val="none"/>
        </w:rPr>
        <w:t xml:space="preserve"> Results displayed within 3-5 seconds</w:t>
      </w:r>
    </w:p>
    <w:p w14:paraId="5F49EA57" w14:textId="77777777" w:rsidR="00627DBC" w:rsidRPr="001553FD" w:rsidRDefault="00627DBC" w:rsidP="00627DBC">
      <w:pPr>
        <w:numPr>
          <w:ilvl w:val="0"/>
          <w:numId w:val="152"/>
        </w:numPr>
        <w:spacing w:before="100" w:beforeAutospacing="1" w:after="100" w:afterAutospacing="1"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b/>
          <w:bCs/>
          <w:kern w:val="0"/>
          <w14:ligatures w14:val="none"/>
        </w:rPr>
        <w:t>Interpretable visualizations:</w:t>
      </w:r>
      <w:r w:rsidRPr="001553FD">
        <w:rPr>
          <w:rFonts w:asciiTheme="majorBidi" w:eastAsia="Times New Roman" w:hAnsiTheme="majorBidi" w:cstheme="majorBidi"/>
          <w:kern w:val="0"/>
          <w14:ligatures w14:val="none"/>
        </w:rPr>
        <w:t xml:space="preserve"> </w:t>
      </w:r>
    </w:p>
    <w:p w14:paraId="31B000B8" w14:textId="77777777" w:rsidR="00627DBC" w:rsidRPr="001553FD" w:rsidRDefault="00627DBC" w:rsidP="00627DBC">
      <w:pPr>
        <w:numPr>
          <w:ilvl w:val="1"/>
          <w:numId w:val="152"/>
        </w:numPr>
        <w:spacing w:before="100" w:beforeAutospacing="1" w:after="100" w:afterAutospacing="1"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kern w:val="0"/>
          <w14:ligatures w14:val="none"/>
        </w:rPr>
        <w:t>Probability gauge (0-100% malignancy likelihood)</w:t>
      </w:r>
    </w:p>
    <w:p w14:paraId="48186903" w14:textId="77777777" w:rsidR="00627DBC" w:rsidRPr="001553FD" w:rsidRDefault="00627DBC" w:rsidP="00627DBC">
      <w:pPr>
        <w:numPr>
          <w:ilvl w:val="1"/>
          <w:numId w:val="152"/>
        </w:numPr>
        <w:spacing w:before="100" w:beforeAutospacing="1" w:after="100" w:afterAutospacing="1"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kern w:val="0"/>
          <w14:ligatures w14:val="none"/>
        </w:rPr>
        <w:t>Feature importance bar chart (top 10 features driving prediction)</w:t>
      </w:r>
    </w:p>
    <w:p w14:paraId="6B816D95" w14:textId="77777777" w:rsidR="00627DBC" w:rsidRPr="001553FD" w:rsidRDefault="00627DBC" w:rsidP="00627DBC">
      <w:pPr>
        <w:numPr>
          <w:ilvl w:val="1"/>
          <w:numId w:val="152"/>
        </w:numPr>
        <w:spacing w:before="100" w:beforeAutospacing="1" w:after="100" w:afterAutospacing="1"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kern w:val="0"/>
          <w14:ligatures w14:val="none"/>
        </w:rPr>
        <w:t>Heatmap overlay highlighting discriminative regions</w:t>
      </w:r>
    </w:p>
    <w:p w14:paraId="5F55D0A2" w14:textId="77777777" w:rsidR="00627DBC" w:rsidRPr="001553FD" w:rsidRDefault="00627DBC" w:rsidP="00627DBC">
      <w:pPr>
        <w:numPr>
          <w:ilvl w:val="1"/>
          <w:numId w:val="152"/>
        </w:numPr>
        <w:spacing w:before="100" w:beforeAutospacing="1" w:after="100" w:afterAutospacing="1"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kern w:val="0"/>
          <w14:ligatures w14:val="none"/>
        </w:rPr>
        <w:t>Comparison to training set exemplars (show similar benign/malignant cases)</w:t>
      </w:r>
    </w:p>
    <w:p w14:paraId="7A31B914" w14:textId="77777777" w:rsidR="00627DBC" w:rsidRPr="001553FD" w:rsidRDefault="00627DBC" w:rsidP="00627DBC">
      <w:pPr>
        <w:numPr>
          <w:ilvl w:val="0"/>
          <w:numId w:val="152"/>
        </w:numPr>
        <w:spacing w:before="100" w:beforeAutospacing="1" w:after="100" w:afterAutospacing="1"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b/>
          <w:bCs/>
          <w:kern w:val="0"/>
          <w14:ligatures w14:val="none"/>
        </w:rPr>
        <w:t>Integration with PACS/LIS:</w:t>
      </w:r>
      <w:r w:rsidRPr="001553FD">
        <w:rPr>
          <w:rFonts w:asciiTheme="majorBidi" w:eastAsia="Times New Roman" w:hAnsiTheme="majorBidi" w:cstheme="majorBidi"/>
          <w:kern w:val="0"/>
          <w14:ligatures w14:val="none"/>
        </w:rPr>
        <w:t xml:space="preserve"> Seamless workflow without separate application</w:t>
      </w:r>
    </w:p>
    <w:p w14:paraId="6096397D" w14:textId="77777777" w:rsidR="00627DBC" w:rsidRPr="001553FD" w:rsidRDefault="00627DBC" w:rsidP="00627DBC">
      <w:pPr>
        <w:numPr>
          <w:ilvl w:val="0"/>
          <w:numId w:val="152"/>
        </w:numPr>
        <w:spacing w:before="100" w:beforeAutospacing="1" w:after="100" w:afterAutospacing="1"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b/>
          <w:bCs/>
          <w:kern w:val="0"/>
          <w14:ligatures w14:val="none"/>
        </w:rPr>
        <w:t>Feedback mechanism:</w:t>
      </w:r>
      <w:r w:rsidRPr="001553FD">
        <w:rPr>
          <w:rFonts w:asciiTheme="majorBidi" w:eastAsia="Times New Roman" w:hAnsiTheme="majorBidi" w:cstheme="majorBidi"/>
          <w:kern w:val="0"/>
          <w14:ligatures w14:val="none"/>
        </w:rPr>
        <w:t xml:space="preserve"> Pathologists can flag incorrect predictions for model retraining</w:t>
      </w:r>
    </w:p>
    <w:p w14:paraId="7E2848BF" w14:textId="77777777" w:rsidR="00627DBC" w:rsidRPr="001553FD" w:rsidRDefault="00627DBC" w:rsidP="00627DBC">
      <w:pPr>
        <w:spacing w:before="100" w:beforeAutospacing="1" w:after="100" w:afterAutospacing="1"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b/>
          <w:bCs/>
          <w:kern w:val="0"/>
          <w14:ligatures w14:val="none"/>
        </w:rPr>
        <w:t>8.4.3 Regulatory Approval Pathway</w:t>
      </w:r>
    </w:p>
    <w:p w14:paraId="6A7BCD82" w14:textId="77777777" w:rsidR="00627DBC" w:rsidRPr="001553FD" w:rsidRDefault="00627DBC" w:rsidP="00627DBC">
      <w:pPr>
        <w:spacing w:before="100" w:beforeAutospacing="1" w:after="100" w:afterAutospacing="1"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b/>
          <w:bCs/>
          <w:kern w:val="0"/>
          <w14:ligatures w14:val="none"/>
        </w:rPr>
        <w:t>FDA 510(k) premarket notification:</w:t>
      </w:r>
    </w:p>
    <w:p w14:paraId="2A87D376" w14:textId="77777777" w:rsidR="00627DBC" w:rsidRPr="001553FD" w:rsidRDefault="00627DBC" w:rsidP="00627DBC">
      <w:pPr>
        <w:numPr>
          <w:ilvl w:val="0"/>
          <w:numId w:val="153"/>
        </w:numPr>
        <w:spacing w:before="100" w:beforeAutospacing="1" w:after="100" w:afterAutospacing="1"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b/>
          <w:bCs/>
          <w:kern w:val="0"/>
          <w14:ligatures w14:val="none"/>
        </w:rPr>
        <w:t>Intended use statement:</w:t>
      </w:r>
      <w:r w:rsidRPr="001553FD">
        <w:rPr>
          <w:rFonts w:asciiTheme="majorBidi" w:eastAsia="Times New Roman" w:hAnsiTheme="majorBidi" w:cstheme="majorBidi"/>
          <w:kern w:val="0"/>
          <w14:ligatures w14:val="none"/>
        </w:rPr>
        <w:t xml:space="preserve"> "Software for computer-aided detection of malignancy in breast histopathology images, intended as a second reader to assist pathologists. Not for standalone diagnostic use."</w:t>
      </w:r>
    </w:p>
    <w:p w14:paraId="37C82A89" w14:textId="77777777" w:rsidR="00627DBC" w:rsidRPr="001553FD" w:rsidRDefault="00627DBC" w:rsidP="00627DBC">
      <w:pPr>
        <w:numPr>
          <w:ilvl w:val="0"/>
          <w:numId w:val="153"/>
        </w:numPr>
        <w:spacing w:before="100" w:beforeAutospacing="1" w:after="100" w:afterAutospacing="1"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b/>
          <w:bCs/>
          <w:kern w:val="0"/>
          <w14:ligatures w14:val="none"/>
        </w:rPr>
        <w:t>Performance data:</w:t>
      </w:r>
      <w:r w:rsidRPr="001553FD">
        <w:rPr>
          <w:rFonts w:asciiTheme="majorBidi" w:eastAsia="Times New Roman" w:hAnsiTheme="majorBidi" w:cstheme="majorBidi"/>
          <w:kern w:val="0"/>
          <w14:ligatures w14:val="none"/>
        </w:rPr>
        <w:t xml:space="preserve"> Sensitivity, specificity on validation dataset (n&gt;300)</w:t>
      </w:r>
    </w:p>
    <w:p w14:paraId="1514AD5A" w14:textId="77777777" w:rsidR="00627DBC" w:rsidRPr="001553FD" w:rsidRDefault="00627DBC" w:rsidP="00627DBC">
      <w:pPr>
        <w:numPr>
          <w:ilvl w:val="0"/>
          <w:numId w:val="153"/>
        </w:numPr>
        <w:spacing w:before="100" w:beforeAutospacing="1" w:after="100" w:afterAutospacing="1"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b/>
          <w:bCs/>
          <w:kern w:val="0"/>
          <w14:ligatures w14:val="none"/>
        </w:rPr>
        <w:t>Predicate device:</w:t>
      </w:r>
      <w:r w:rsidRPr="001553FD">
        <w:rPr>
          <w:rFonts w:asciiTheme="majorBidi" w:eastAsia="Times New Roman" w:hAnsiTheme="majorBidi" w:cstheme="majorBidi"/>
          <w:kern w:val="0"/>
          <w14:ligatures w14:val="none"/>
        </w:rPr>
        <w:t xml:space="preserve"> Identify legally marketed CAD device for comparison</w:t>
      </w:r>
    </w:p>
    <w:p w14:paraId="554B1888" w14:textId="77777777" w:rsidR="00627DBC" w:rsidRPr="001553FD" w:rsidRDefault="00627DBC" w:rsidP="00627DBC">
      <w:pPr>
        <w:numPr>
          <w:ilvl w:val="0"/>
          <w:numId w:val="153"/>
        </w:numPr>
        <w:spacing w:before="100" w:beforeAutospacing="1" w:after="100" w:afterAutospacing="1"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b/>
          <w:bCs/>
          <w:kern w:val="0"/>
          <w14:ligatures w14:val="none"/>
        </w:rPr>
        <w:t>Quality system:</w:t>
      </w:r>
      <w:r w:rsidRPr="001553FD">
        <w:rPr>
          <w:rFonts w:asciiTheme="majorBidi" w:eastAsia="Times New Roman" w:hAnsiTheme="majorBidi" w:cstheme="majorBidi"/>
          <w:kern w:val="0"/>
          <w14:ligatures w14:val="none"/>
        </w:rPr>
        <w:t xml:space="preserve"> ISO 13485 compliance for software development</w:t>
      </w:r>
    </w:p>
    <w:p w14:paraId="3CF8F425" w14:textId="77777777" w:rsidR="00627DBC" w:rsidRPr="001553FD" w:rsidRDefault="00627DBC" w:rsidP="00627DBC">
      <w:pPr>
        <w:numPr>
          <w:ilvl w:val="0"/>
          <w:numId w:val="153"/>
        </w:numPr>
        <w:spacing w:before="100" w:beforeAutospacing="1" w:after="100" w:afterAutospacing="1"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b/>
          <w:bCs/>
          <w:kern w:val="0"/>
          <w14:ligatures w14:val="none"/>
        </w:rPr>
        <w:t>Labeling:</w:t>
      </w:r>
      <w:r w:rsidRPr="001553FD">
        <w:rPr>
          <w:rFonts w:asciiTheme="majorBidi" w:eastAsia="Times New Roman" w:hAnsiTheme="majorBidi" w:cstheme="majorBidi"/>
          <w:kern w:val="0"/>
          <w14:ligatures w14:val="none"/>
        </w:rPr>
        <w:t xml:space="preserve"> Clear instructions for use, warnings, limitations</w:t>
      </w:r>
    </w:p>
    <w:p w14:paraId="35BB0802" w14:textId="77777777" w:rsidR="00627DBC" w:rsidRPr="001553FD" w:rsidRDefault="00627DBC" w:rsidP="00627DBC">
      <w:pPr>
        <w:spacing w:before="100" w:beforeAutospacing="1" w:after="100" w:afterAutospacing="1"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b/>
          <w:bCs/>
          <w:kern w:val="0"/>
          <w14:ligatures w14:val="none"/>
        </w:rPr>
        <w:t>Timeline:</w:t>
      </w:r>
      <w:r w:rsidRPr="001553FD">
        <w:rPr>
          <w:rFonts w:asciiTheme="majorBidi" w:eastAsia="Times New Roman" w:hAnsiTheme="majorBidi" w:cstheme="majorBidi"/>
          <w:kern w:val="0"/>
          <w14:ligatures w14:val="none"/>
        </w:rPr>
        <w:t xml:space="preserve"> Typically 6-12 months from submission to clearance for Class II devices.</w:t>
      </w:r>
    </w:p>
    <w:p w14:paraId="632F0306" w14:textId="77777777" w:rsidR="00627DBC" w:rsidRPr="001553FD" w:rsidRDefault="00627DBC" w:rsidP="00627DBC">
      <w:pPr>
        <w:spacing w:before="100" w:beforeAutospacing="1" w:after="100" w:afterAutospacing="1"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b/>
          <w:bCs/>
          <w:kern w:val="0"/>
          <w14:ligatures w14:val="none"/>
        </w:rPr>
        <w:t>8.4.4 Cost-Effectiveness Analysis</w:t>
      </w:r>
    </w:p>
    <w:p w14:paraId="1D93F644" w14:textId="77777777" w:rsidR="00627DBC" w:rsidRPr="001553FD" w:rsidRDefault="00627DBC" w:rsidP="00627DBC">
      <w:pPr>
        <w:spacing w:before="100" w:beforeAutospacing="1" w:after="100" w:afterAutospacing="1"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b/>
          <w:bCs/>
          <w:kern w:val="0"/>
          <w14:ligatures w14:val="none"/>
        </w:rPr>
        <w:t>Economic evaluation:</w:t>
      </w:r>
    </w:p>
    <w:p w14:paraId="505B568F" w14:textId="77777777" w:rsidR="00627DBC" w:rsidRPr="001553FD" w:rsidRDefault="00627DBC" w:rsidP="00627DBC">
      <w:pPr>
        <w:numPr>
          <w:ilvl w:val="0"/>
          <w:numId w:val="154"/>
        </w:numPr>
        <w:spacing w:before="100" w:beforeAutospacing="1" w:after="100" w:afterAutospacing="1"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b/>
          <w:bCs/>
          <w:kern w:val="0"/>
          <w14:ligatures w14:val="none"/>
        </w:rPr>
        <w:t>Costs:</w:t>
      </w:r>
      <w:r w:rsidRPr="001553FD">
        <w:rPr>
          <w:rFonts w:asciiTheme="majorBidi" w:eastAsia="Times New Roman" w:hAnsiTheme="majorBidi" w:cstheme="majorBidi"/>
          <w:kern w:val="0"/>
          <w14:ligatures w14:val="none"/>
        </w:rPr>
        <w:t xml:space="preserve"> </w:t>
      </w:r>
    </w:p>
    <w:p w14:paraId="5B148D34" w14:textId="77777777" w:rsidR="00627DBC" w:rsidRPr="001553FD" w:rsidRDefault="00627DBC" w:rsidP="00627DBC">
      <w:pPr>
        <w:numPr>
          <w:ilvl w:val="1"/>
          <w:numId w:val="154"/>
        </w:numPr>
        <w:spacing w:before="100" w:beforeAutospacing="1" w:after="100" w:afterAutospacing="1"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kern w:val="0"/>
          <w14:ligatures w14:val="none"/>
        </w:rPr>
        <w:t>Development: $50,000-$100,000 (personnel, compute infrastructure)</w:t>
      </w:r>
    </w:p>
    <w:p w14:paraId="3E79FB40" w14:textId="77777777" w:rsidR="00627DBC" w:rsidRPr="001553FD" w:rsidRDefault="00627DBC" w:rsidP="00627DBC">
      <w:pPr>
        <w:numPr>
          <w:ilvl w:val="1"/>
          <w:numId w:val="154"/>
        </w:numPr>
        <w:spacing w:before="100" w:beforeAutospacing="1" w:after="100" w:afterAutospacing="1"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kern w:val="0"/>
          <w14:ligatures w14:val="none"/>
        </w:rPr>
        <w:lastRenderedPageBreak/>
        <w:t>Deployment: $5,000-$10,000 per hospital (training, integration)</w:t>
      </w:r>
    </w:p>
    <w:p w14:paraId="68A8ADA6" w14:textId="77777777" w:rsidR="00627DBC" w:rsidRPr="001553FD" w:rsidRDefault="00627DBC" w:rsidP="00627DBC">
      <w:pPr>
        <w:numPr>
          <w:ilvl w:val="1"/>
          <w:numId w:val="154"/>
        </w:numPr>
        <w:spacing w:before="100" w:beforeAutospacing="1" w:after="100" w:afterAutospacing="1"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kern w:val="0"/>
          <w14:ligatures w14:val="none"/>
        </w:rPr>
        <w:t>Maintenance: $5,000/year (updates, support)</w:t>
      </w:r>
    </w:p>
    <w:p w14:paraId="2A1AAC9F" w14:textId="77777777" w:rsidR="00627DBC" w:rsidRPr="001553FD" w:rsidRDefault="00627DBC" w:rsidP="00627DBC">
      <w:pPr>
        <w:numPr>
          <w:ilvl w:val="0"/>
          <w:numId w:val="154"/>
        </w:numPr>
        <w:spacing w:before="100" w:beforeAutospacing="1" w:after="100" w:afterAutospacing="1"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b/>
          <w:bCs/>
          <w:kern w:val="0"/>
          <w14:ligatures w14:val="none"/>
        </w:rPr>
        <w:t>Benefits:</w:t>
      </w:r>
      <w:r w:rsidRPr="001553FD">
        <w:rPr>
          <w:rFonts w:asciiTheme="majorBidi" w:eastAsia="Times New Roman" w:hAnsiTheme="majorBidi" w:cstheme="majorBidi"/>
          <w:kern w:val="0"/>
          <w14:ligatures w14:val="none"/>
        </w:rPr>
        <w:t xml:space="preserve"> </w:t>
      </w:r>
    </w:p>
    <w:p w14:paraId="5C5D1824" w14:textId="77777777" w:rsidR="00627DBC" w:rsidRPr="001553FD" w:rsidRDefault="00627DBC" w:rsidP="00627DBC">
      <w:pPr>
        <w:numPr>
          <w:ilvl w:val="1"/>
          <w:numId w:val="154"/>
        </w:numPr>
        <w:spacing w:before="100" w:beforeAutospacing="1" w:after="100" w:afterAutospacing="1"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kern w:val="0"/>
          <w14:ligatures w14:val="none"/>
        </w:rPr>
        <w:t>Time savings: 10-20 min/case × 1000 cases/year = 167-333 hours/year</w:t>
      </w:r>
    </w:p>
    <w:p w14:paraId="7A7408BF" w14:textId="77777777" w:rsidR="00627DBC" w:rsidRPr="001553FD" w:rsidRDefault="00627DBC" w:rsidP="00627DBC">
      <w:pPr>
        <w:numPr>
          <w:ilvl w:val="1"/>
          <w:numId w:val="154"/>
        </w:numPr>
        <w:spacing w:before="100" w:beforeAutospacing="1" w:after="100" w:afterAutospacing="1"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kern w:val="0"/>
          <w14:ligatures w14:val="none"/>
        </w:rPr>
        <w:t>Error reduction: Prevent 1-5 missed diagnoses/year × litigation/treatment costs</w:t>
      </w:r>
    </w:p>
    <w:p w14:paraId="50808843" w14:textId="77777777" w:rsidR="00627DBC" w:rsidRPr="001553FD" w:rsidRDefault="00627DBC" w:rsidP="00627DBC">
      <w:pPr>
        <w:numPr>
          <w:ilvl w:val="1"/>
          <w:numId w:val="154"/>
        </w:numPr>
        <w:spacing w:before="100" w:beforeAutospacing="1" w:after="100" w:afterAutospacing="1"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kern w:val="0"/>
          <w14:ligatures w14:val="none"/>
        </w:rPr>
        <w:t>Earlier detection: Improved survival → QALY gains</w:t>
      </w:r>
    </w:p>
    <w:p w14:paraId="6DF85C5C" w14:textId="77777777" w:rsidR="00627DBC" w:rsidRPr="001553FD" w:rsidRDefault="00627DBC" w:rsidP="00627DBC">
      <w:pPr>
        <w:numPr>
          <w:ilvl w:val="0"/>
          <w:numId w:val="154"/>
        </w:numPr>
        <w:spacing w:before="100" w:beforeAutospacing="1" w:after="100" w:afterAutospacing="1"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b/>
          <w:bCs/>
          <w:kern w:val="0"/>
          <w14:ligatures w14:val="none"/>
        </w:rPr>
        <w:t>Break-even analysis:</w:t>
      </w:r>
      <w:r w:rsidRPr="001553FD">
        <w:rPr>
          <w:rFonts w:asciiTheme="majorBidi" w:eastAsia="Times New Roman" w:hAnsiTheme="majorBidi" w:cstheme="majorBidi"/>
          <w:kern w:val="0"/>
          <w14:ligatures w14:val="none"/>
        </w:rPr>
        <w:t xml:space="preserve"> Calculate cases needed to recoup costs</w:t>
      </w:r>
    </w:p>
    <w:p w14:paraId="6BFC3672" w14:textId="77777777" w:rsidR="00627DBC" w:rsidRPr="001553FD" w:rsidRDefault="00627DBC" w:rsidP="00627DBC">
      <w:pPr>
        <w:spacing w:before="100" w:beforeAutospacing="1" w:after="100" w:afterAutospacing="1"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b/>
          <w:bCs/>
          <w:kern w:val="0"/>
          <w14:ligatures w14:val="none"/>
        </w:rPr>
        <w:t>Expected outcome:</w:t>
      </w:r>
      <w:r w:rsidRPr="001553FD">
        <w:rPr>
          <w:rFonts w:asciiTheme="majorBidi" w:eastAsia="Times New Roman" w:hAnsiTheme="majorBidi" w:cstheme="majorBidi"/>
          <w:kern w:val="0"/>
          <w14:ligatures w14:val="none"/>
        </w:rPr>
        <w:t xml:space="preserve"> If system prevents even 1-2 missed diagnoses per hospital per year, likely cost-effective given malpractice and treatment cost savings.</w:t>
      </w:r>
    </w:p>
    <w:p w14:paraId="45C1AB86" w14:textId="77777777" w:rsidR="00627DBC" w:rsidRPr="001553FD" w:rsidRDefault="00627DBC" w:rsidP="00590140">
      <w:pPr>
        <w:pStyle w:val="Heading2"/>
        <w:rPr>
          <w:rFonts w:asciiTheme="majorBidi" w:hAnsiTheme="majorBidi" w:cstheme="majorBidi"/>
        </w:rPr>
      </w:pPr>
      <w:bookmarkStart w:id="54" w:name="_Toc217266212"/>
      <w:r w:rsidRPr="001553FD">
        <w:rPr>
          <w:rFonts w:asciiTheme="majorBidi" w:hAnsiTheme="majorBidi" w:cstheme="majorBidi"/>
        </w:rPr>
        <w:t>8.5 Methodological Extensions</w:t>
      </w:r>
      <w:bookmarkEnd w:id="54"/>
    </w:p>
    <w:p w14:paraId="31DE141D" w14:textId="77777777" w:rsidR="00627DBC" w:rsidRPr="001553FD" w:rsidRDefault="00627DBC" w:rsidP="00627DBC">
      <w:pPr>
        <w:spacing w:before="100" w:beforeAutospacing="1" w:after="100" w:afterAutospacing="1"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b/>
          <w:bCs/>
          <w:kern w:val="0"/>
          <w14:ligatures w14:val="none"/>
        </w:rPr>
        <w:t>8.5.1 Transfer Learning from Histopathology Across Organs</w:t>
      </w:r>
    </w:p>
    <w:p w14:paraId="2FB66D9C" w14:textId="77777777" w:rsidR="00627DBC" w:rsidRPr="001553FD" w:rsidRDefault="00627DBC" w:rsidP="00627DBC">
      <w:pPr>
        <w:spacing w:before="100" w:beforeAutospacing="1" w:after="100" w:afterAutospacing="1"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b/>
          <w:bCs/>
          <w:kern w:val="0"/>
          <w14:ligatures w14:val="none"/>
        </w:rPr>
        <w:t>Hypothesis:</w:t>
      </w:r>
      <w:r w:rsidRPr="001553FD">
        <w:rPr>
          <w:rFonts w:asciiTheme="majorBidi" w:eastAsia="Times New Roman" w:hAnsiTheme="majorBidi" w:cstheme="majorBidi"/>
          <w:kern w:val="0"/>
          <w14:ligatures w14:val="none"/>
        </w:rPr>
        <w:t xml:space="preserve"> Features discriminative for breast cancer may transfer to other organ systems (lung, colon, prostate).</w:t>
      </w:r>
    </w:p>
    <w:p w14:paraId="0497C1AF" w14:textId="77777777" w:rsidR="00627DBC" w:rsidRPr="001553FD" w:rsidRDefault="00627DBC" w:rsidP="00627DBC">
      <w:pPr>
        <w:spacing w:before="100" w:beforeAutospacing="1" w:after="100" w:afterAutospacing="1"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b/>
          <w:bCs/>
          <w:kern w:val="0"/>
          <w14:ligatures w14:val="none"/>
        </w:rPr>
        <w:t>Approach:</w:t>
      </w:r>
    </w:p>
    <w:p w14:paraId="4CEDF90A" w14:textId="77777777" w:rsidR="00627DBC" w:rsidRPr="001553FD" w:rsidRDefault="00627DBC" w:rsidP="00627DBC">
      <w:pPr>
        <w:numPr>
          <w:ilvl w:val="0"/>
          <w:numId w:val="155"/>
        </w:numPr>
        <w:spacing w:before="100" w:beforeAutospacing="1" w:after="100" w:afterAutospacing="1"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kern w:val="0"/>
          <w14:ligatures w14:val="none"/>
        </w:rPr>
        <w:t>Train model on breast histopathology (our 2,767 features + RF/</w:t>
      </w:r>
      <w:proofErr w:type="spellStart"/>
      <w:r w:rsidRPr="001553FD">
        <w:rPr>
          <w:rFonts w:asciiTheme="majorBidi" w:eastAsia="Times New Roman" w:hAnsiTheme="majorBidi" w:cstheme="majorBidi"/>
          <w:kern w:val="0"/>
          <w14:ligatures w14:val="none"/>
        </w:rPr>
        <w:t>XGBoost</w:t>
      </w:r>
      <w:proofErr w:type="spellEnd"/>
      <w:r w:rsidRPr="001553FD">
        <w:rPr>
          <w:rFonts w:asciiTheme="majorBidi" w:eastAsia="Times New Roman" w:hAnsiTheme="majorBidi" w:cstheme="majorBidi"/>
          <w:kern w:val="0"/>
          <w14:ligatures w14:val="none"/>
        </w:rPr>
        <w:t>)</w:t>
      </w:r>
    </w:p>
    <w:p w14:paraId="6077E3C0" w14:textId="77777777" w:rsidR="00627DBC" w:rsidRPr="001553FD" w:rsidRDefault="00627DBC" w:rsidP="00627DBC">
      <w:pPr>
        <w:numPr>
          <w:ilvl w:val="0"/>
          <w:numId w:val="155"/>
        </w:numPr>
        <w:spacing w:before="100" w:beforeAutospacing="1" w:after="100" w:afterAutospacing="1"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kern w:val="0"/>
          <w14:ligatures w14:val="none"/>
        </w:rPr>
        <w:t>Test on lung cancer histopathology without retraining</w:t>
      </w:r>
    </w:p>
    <w:p w14:paraId="726924E6" w14:textId="77777777" w:rsidR="00627DBC" w:rsidRPr="001553FD" w:rsidRDefault="00627DBC" w:rsidP="00627DBC">
      <w:pPr>
        <w:numPr>
          <w:ilvl w:val="0"/>
          <w:numId w:val="155"/>
        </w:numPr>
        <w:spacing w:before="100" w:beforeAutospacing="1" w:after="100" w:afterAutospacing="1"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kern w:val="0"/>
          <w14:ligatures w14:val="none"/>
        </w:rPr>
        <w:t>Fine-tune by retraining only last layer on small lung cancer dataset</w:t>
      </w:r>
    </w:p>
    <w:p w14:paraId="46B977D3" w14:textId="77777777" w:rsidR="00627DBC" w:rsidRPr="001553FD" w:rsidRDefault="00627DBC" w:rsidP="00627DBC">
      <w:pPr>
        <w:numPr>
          <w:ilvl w:val="0"/>
          <w:numId w:val="155"/>
        </w:numPr>
        <w:spacing w:before="100" w:beforeAutospacing="1" w:after="100" w:afterAutospacing="1"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kern w:val="0"/>
          <w14:ligatures w14:val="none"/>
        </w:rPr>
        <w:t>Compare to training from scratch on lung data</w:t>
      </w:r>
    </w:p>
    <w:p w14:paraId="5436C5A0" w14:textId="77777777" w:rsidR="00627DBC" w:rsidRPr="001553FD" w:rsidRDefault="00627DBC" w:rsidP="00627DBC">
      <w:pPr>
        <w:spacing w:before="100" w:beforeAutospacing="1" w:after="100" w:afterAutospacing="1"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b/>
          <w:bCs/>
          <w:kern w:val="0"/>
          <w14:ligatures w14:val="none"/>
        </w:rPr>
        <w:t>Expected outcome:</w:t>
      </w:r>
      <w:r w:rsidRPr="001553FD">
        <w:rPr>
          <w:rFonts w:asciiTheme="majorBidi" w:eastAsia="Times New Roman" w:hAnsiTheme="majorBidi" w:cstheme="majorBidi"/>
          <w:kern w:val="0"/>
          <w14:ligatures w14:val="none"/>
        </w:rPr>
        <w:t xml:space="preserve"> Transfer learning could enable rapid development of CAD systems for other cancer types with limited training data.</w:t>
      </w:r>
    </w:p>
    <w:p w14:paraId="54485B26" w14:textId="77777777" w:rsidR="00627DBC" w:rsidRPr="001553FD" w:rsidRDefault="00627DBC" w:rsidP="00627DBC">
      <w:pPr>
        <w:spacing w:before="100" w:beforeAutospacing="1" w:after="100" w:afterAutospacing="1"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b/>
          <w:bCs/>
          <w:kern w:val="0"/>
          <w14:ligatures w14:val="none"/>
        </w:rPr>
        <w:t>8.5.2 Explainability Enhancement with Attention Mechanisms</w:t>
      </w:r>
    </w:p>
    <w:p w14:paraId="76DD9A57" w14:textId="77777777" w:rsidR="00627DBC" w:rsidRPr="001553FD" w:rsidRDefault="00627DBC" w:rsidP="00627DBC">
      <w:pPr>
        <w:spacing w:before="100" w:beforeAutospacing="1" w:after="100" w:afterAutospacing="1"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b/>
          <w:bCs/>
          <w:kern w:val="0"/>
          <w14:ligatures w14:val="none"/>
        </w:rPr>
        <w:t>Current explainability:</w:t>
      </w:r>
      <w:r w:rsidRPr="001553FD">
        <w:rPr>
          <w:rFonts w:asciiTheme="majorBidi" w:eastAsia="Times New Roman" w:hAnsiTheme="majorBidi" w:cstheme="majorBidi"/>
          <w:kern w:val="0"/>
          <w14:ligatures w14:val="none"/>
        </w:rPr>
        <w:t xml:space="preserve"> Feature importance rankings (global) + feature values (instance-specific)</w:t>
      </w:r>
    </w:p>
    <w:p w14:paraId="2E76FE22" w14:textId="77777777" w:rsidR="00627DBC" w:rsidRPr="001553FD" w:rsidRDefault="00627DBC" w:rsidP="00627DBC">
      <w:pPr>
        <w:spacing w:before="100" w:beforeAutospacing="1" w:after="100" w:afterAutospacing="1"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b/>
          <w:bCs/>
          <w:kern w:val="0"/>
          <w14:ligatures w14:val="none"/>
        </w:rPr>
        <w:t>Enhanced explainability:</w:t>
      </w:r>
    </w:p>
    <w:p w14:paraId="26002204" w14:textId="77777777" w:rsidR="00627DBC" w:rsidRPr="001553FD" w:rsidRDefault="00627DBC" w:rsidP="00627DBC">
      <w:pPr>
        <w:numPr>
          <w:ilvl w:val="0"/>
          <w:numId w:val="156"/>
        </w:numPr>
        <w:spacing w:before="100" w:beforeAutospacing="1" w:after="100" w:afterAutospacing="1"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b/>
          <w:bCs/>
          <w:kern w:val="0"/>
          <w14:ligatures w14:val="none"/>
        </w:rPr>
        <w:t>Attention weights:</w:t>
      </w:r>
      <w:r w:rsidRPr="001553FD">
        <w:rPr>
          <w:rFonts w:asciiTheme="majorBidi" w:eastAsia="Times New Roman" w:hAnsiTheme="majorBidi" w:cstheme="majorBidi"/>
          <w:kern w:val="0"/>
          <w14:ligatures w14:val="none"/>
        </w:rPr>
        <w:t xml:space="preserve"> Identify which image regions contributed most to prediction (spatial attention)</w:t>
      </w:r>
    </w:p>
    <w:p w14:paraId="6E25A7C0" w14:textId="77777777" w:rsidR="00627DBC" w:rsidRPr="001553FD" w:rsidRDefault="00627DBC" w:rsidP="00627DBC">
      <w:pPr>
        <w:numPr>
          <w:ilvl w:val="0"/>
          <w:numId w:val="156"/>
        </w:numPr>
        <w:spacing w:before="100" w:beforeAutospacing="1" w:after="100" w:afterAutospacing="1"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b/>
          <w:bCs/>
          <w:kern w:val="0"/>
          <w14:ligatures w14:val="none"/>
        </w:rPr>
        <w:t>SHAP values:</w:t>
      </w:r>
      <w:r w:rsidRPr="001553FD">
        <w:rPr>
          <w:rFonts w:asciiTheme="majorBidi" w:eastAsia="Times New Roman" w:hAnsiTheme="majorBidi" w:cstheme="majorBidi"/>
          <w:kern w:val="0"/>
          <w14:ligatures w14:val="none"/>
        </w:rPr>
        <w:t xml:space="preserve"> Compute Shapley values for each feature on each prediction (unified framework for feature attribution)</w:t>
      </w:r>
    </w:p>
    <w:p w14:paraId="35A168B6" w14:textId="77777777" w:rsidR="00627DBC" w:rsidRPr="001553FD" w:rsidRDefault="00627DBC" w:rsidP="00627DBC">
      <w:pPr>
        <w:numPr>
          <w:ilvl w:val="0"/>
          <w:numId w:val="156"/>
        </w:numPr>
        <w:spacing w:before="100" w:beforeAutospacing="1" w:after="100" w:afterAutospacing="1"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b/>
          <w:bCs/>
          <w:kern w:val="0"/>
          <w14:ligatures w14:val="none"/>
        </w:rPr>
        <w:t>Counterfactual explanations:</w:t>
      </w:r>
      <w:r w:rsidRPr="001553FD">
        <w:rPr>
          <w:rFonts w:asciiTheme="majorBidi" w:eastAsia="Times New Roman" w:hAnsiTheme="majorBidi" w:cstheme="majorBidi"/>
          <w:kern w:val="0"/>
          <w14:ligatures w14:val="none"/>
        </w:rPr>
        <w:t xml:space="preserve"> "If GLCM entropy were 5.2 instead of 6.8, prediction would flip to benign"</w:t>
      </w:r>
    </w:p>
    <w:p w14:paraId="0C3AE09E" w14:textId="77777777" w:rsidR="00627DBC" w:rsidRPr="001553FD" w:rsidRDefault="00627DBC" w:rsidP="00627DBC">
      <w:pPr>
        <w:numPr>
          <w:ilvl w:val="0"/>
          <w:numId w:val="156"/>
        </w:numPr>
        <w:spacing w:before="100" w:beforeAutospacing="1" w:after="100" w:afterAutospacing="1"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b/>
          <w:bCs/>
          <w:kern w:val="0"/>
          <w14:ligatures w14:val="none"/>
        </w:rPr>
        <w:t>Prototype-based explanations:</w:t>
      </w:r>
      <w:r w:rsidRPr="001553FD">
        <w:rPr>
          <w:rFonts w:asciiTheme="majorBidi" w:eastAsia="Times New Roman" w:hAnsiTheme="majorBidi" w:cstheme="majorBidi"/>
          <w:kern w:val="0"/>
          <w14:ligatures w14:val="none"/>
        </w:rPr>
        <w:t xml:space="preserve"> "This image is malignant because it resembles these 5 training cases"</w:t>
      </w:r>
    </w:p>
    <w:p w14:paraId="49C7C059" w14:textId="77777777" w:rsidR="00627DBC" w:rsidRPr="001553FD" w:rsidRDefault="00627DBC" w:rsidP="00627DBC">
      <w:pPr>
        <w:spacing w:before="100" w:beforeAutospacing="1" w:after="100" w:afterAutospacing="1"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b/>
          <w:bCs/>
          <w:kern w:val="0"/>
          <w14:ligatures w14:val="none"/>
        </w:rPr>
        <w:t>Clinical utility:</w:t>
      </w:r>
      <w:r w:rsidRPr="001553FD">
        <w:rPr>
          <w:rFonts w:asciiTheme="majorBidi" w:eastAsia="Times New Roman" w:hAnsiTheme="majorBidi" w:cstheme="majorBidi"/>
          <w:kern w:val="0"/>
          <w14:ligatures w14:val="none"/>
        </w:rPr>
        <w:t xml:space="preserve"> More granular explanations help pathologists understand not just "which features" but "which regions" and "how much" each contributed.</w:t>
      </w:r>
    </w:p>
    <w:p w14:paraId="0F2B03F5" w14:textId="77777777" w:rsidR="00627DBC" w:rsidRPr="001553FD" w:rsidRDefault="00627DBC" w:rsidP="00627DBC">
      <w:pPr>
        <w:spacing w:before="100" w:beforeAutospacing="1" w:after="100" w:afterAutospacing="1"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b/>
          <w:bCs/>
          <w:kern w:val="0"/>
          <w14:ligatures w14:val="none"/>
        </w:rPr>
        <w:lastRenderedPageBreak/>
        <w:t>8.5.3 Active Learning for Efficient Annotation</w:t>
      </w:r>
    </w:p>
    <w:p w14:paraId="00437785" w14:textId="77777777" w:rsidR="00627DBC" w:rsidRPr="001553FD" w:rsidRDefault="00627DBC" w:rsidP="00627DBC">
      <w:pPr>
        <w:spacing w:before="100" w:beforeAutospacing="1" w:after="100" w:afterAutospacing="1"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b/>
          <w:bCs/>
          <w:kern w:val="0"/>
          <w14:ligatures w14:val="none"/>
        </w:rPr>
        <w:t>Current approach:</w:t>
      </w:r>
      <w:r w:rsidRPr="001553FD">
        <w:rPr>
          <w:rFonts w:asciiTheme="majorBidi" w:eastAsia="Times New Roman" w:hAnsiTheme="majorBidi" w:cstheme="majorBidi"/>
          <w:kern w:val="0"/>
          <w14:ligatures w14:val="none"/>
        </w:rPr>
        <w:t xml:space="preserve"> Random selection of images for pathologist annotation</w:t>
      </w:r>
    </w:p>
    <w:p w14:paraId="374CCE8E" w14:textId="77777777" w:rsidR="00627DBC" w:rsidRPr="001553FD" w:rsidRDefault="00627DBC" w:rsidP="00627DBC">
      <w:pPr>
        <w:spacing w:before="100" w:beforeAutospacing="1" w:after="100" w:afterAutospacing="1"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b/>
          <w:bCs/>
          <w:kern w:val="0"/>
          <w14:ligatures w14:val="none"/>
        </w:rPr>
        <w:t>Active learning approach:</w:t>
      </w:r>
    </w:p>
    <w:p w14:paraId="189D01FE" w14:textId="77777777" w:rsidR="00627DBC" w:rsidRPr="001553FD" w:rsidRDefault="00627DBC" w:rsidP="00627DBC">
      <w:pPr>
        <w:numPr>
          <w:ilvl w:val="0"/>
          <w:numId w:val="157"/>
        </w:numPr>
        <w:spacing w:before="100" w:beforeAutospacing="1" w:after="100" w:afterAutospacing="1"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kern w:val="0"/>
          <w14:ligatures w14:val="none"/>
        </w:rPr>
        <w:t>Train initial model on small labeled set (e.g., 200 images)</w:t>
      </w:r>
    </w:p>
    <w:p w14:paraId="5A623E6B" w14:textId="77777777" w:rsidR="00627DBC" w:rsidRPr="001553FD" w:rsidRDefault="00627DBC" w:rsidP="00627DBC">
      <w:pPr>
        <w:numPr>
          <w:ilvl w:val="0"/>
          <w:numId w:val="157"/>
        </w:numPr>
        <w:spacing w:before="100" w:beforeAutospacing="1" w:after="100" w:afterAutospacing="1"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kern w:val="0"/>
          <w14:ligatures w14:val="none"/>
        </w:rPr>
        <w:t>Apply model to large unlabeled set</w:t>
      </w:r>
    </w:p>
    <w:p w14:paraId="06018436" w14:textId="77777777" w:rsidR="00627DBC" w:rsidRPr="001553FD" w:rsidRDefault="00627DBC" w:rsidP="00627DBC">
      <w:pPr>
        <w:numPr>
          <w:ilvl w:val="0"/>
          <w:numId w:val="157"/>
        </w:numPr>
        <w:spacing w:before="100" w:beforeAutospacing="1" w:after="100" w:afterAutospacing="1"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b/>
          <w:bCs/>
          <w:kern w:val="0"/>
          <w14:ligatures w14:val="none"/>
        </w:rPr>
        <w:t>Query strategy:</w:t>
      </w:r>
      <w:r w:rsidRPr="001553FD">
        <w:rPr>
          <w:rFonts w:asciiTheme="majorBidi" w:eastAsia="Times New Roman" w:hAnsiTheme="majorBidi" w:cstheme="majorBidi"/>
          <w:kern w:val="0"/>
          <w14:ligatures w14:val="none"/>
        </w:rPr>
        <w:t xml:space="preserve"> Select images for annotation based on: </w:t>
      </w:r>
    </w:p>
    <w:p w14:paraId="0339D055" w14:textId="77777777" w:rsidR="00627DBC" w:rsidRPr="001553FD" w:rsidRDefault="00627DBC" w:rsidP="00627DBC">
      <w:pPr>
        <w:numPr>
          <w:ilvl w:val="1"/>
          <w:numId w:val="157"/>
        </w:numPr>
        <w:spacing w:before="100" w:beforeAutospacing="1" w:after="100" w:afterAutospacing="1"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b/>
          <w:bCs/>
          <w:kern w:val="0"/>
          <w14:ligatures w14:val="none"/>
        </w:rPr>
        <w:t>Uncertainty sampling:</w:t>
      </w:r>
      <w:r w:rsidRPr="001553FD">
        <w:rPr>
          <w:rFonts w:asciiTheme="majorBidi" w:eastAsia="Times New Roman" w:hAnsiTheme="majorBidi" w:cstheme="majorBidi"/>
          <w:kern w:val="0"/>
          <w14:ligatures w14:val="none"/>
        </w:rPr>
        <w:t xml:space="preserve"> High entropy (model uncertain)</w:t>
      </w:r>
    </w:p>
    <w:p w14:paraId="5BF9EFA5" w14:textId="77777777" w:rsidR="00627DBC" w:rsidRPr="001553FD" w:rsidRDefault="00627DBC" w:rsidP="00627DBC">
      <w:pPr>
        <w:numPr>
          <w:ilvl w:val="1"/>
          <w:numId w:val="157"/>
        </w:numPr>
        <w:spacing w:before="100" w:beforeAutospacing="1" w:after="100" w:afterAutospacing="1"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b/>
          <w:bCs/>
          <w:kern w:val="0"/>
          <w14:ligatures w14:val="none"/>
        </w:rPr>
        <w:t>Disagreement sampling:</w:t>
      </w:r>
      <w:r w:rsidRPr="001553FD">
        <w:rPr>
          <w:rFonts w:asciiTheme="majorBidi" w:eastAsia="Times New Roman" w:hAnsiTheme="majorBidi" w:cstheme="majorBidi"/>
          <w:kern w:val="0"/>
          <w14:ligatures w14:val="none"/>
        </w:rPr>
        <w:t xml:space="preserve"> Base models disagree</w:t>
      </w:r>
    </w:p>
    <w:p w14:paraId="1E6B7193" w14:textId="77777777" w:rsidR="00627DBC" w:rsidRPr="001553FD" w:rsidRDefault="00627DBC" w:rsidP="00627DBC">
      <w:pPr>
        <w:numPr>
          <w:ilvl w:val="1"/>
          <w:numId w:val="157"/>
        </w:numPr>
        <w:spacing w:before="100" w:beforeAutospacing="1" w:after="100" w:afterAutospacing="1"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b/>
          <w:bCs/>
          <w:kern w:val="0"/>
          <w14:ligatures w14:val="none"/>
        </w:rPr>
        <w:t>Diversity sampling:</w:t>
      </w:r>
      <w:r w:rsidRPr="001553FD">
        <w:rPr>
          <w:rFonts w:asciiTheme="majorBidi" w:eastAsia="Times New Roman" w:hAnsiTheme="majorBidi" w:cstheme="majorBidi"/>
          <w:kern w:val="0"/>
          <w14:ligatures w14:val="none"/>
        </w:rPr>
        <w:t xml:space="preserve"> Cover different regions of feature space</w:t>
      </w:r>
    </w:p>
    <w:p w14:paraId="1AF0DCB6" w14:textId="77777777" w:rsidR="00627DBC" w:rsidRPr="001553FD" w:rsidRDefault="00627DBC" w:rsidP="00627DBC">
      <w:pPr>
        <w:numPr>
          <w:ilvl w:val="0"/>
          <w:numId w:val="157"/>
        </w:numPr>
        <w:spacing w:before="100" w:beforeAutospacing="1" w:after="100" w:afterAutospacing="1"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kern w:val="0"/>
          <w14:ligatures w14:val="none"/>
        </w:rPr>
        <w:t>Pathologist annotates selected images</w:t>
      </w:r>
    </w:p>
    <w:p w14:paraId="254FF076" w14:textId="77777777" w:rsidR="00627DBC" w:rsidRPr="001553FD" w:rsidRDefault="00627DBC" w:rsidP="00627DBC">
      <w:pPr>
        <w:numPr>
          <w:ilvl w:val="0"/>
          <w:numId w:val="157"/>
        </w:numPr>
        <w:spacing w:before="100" w:beforeAutospacing="1" w:after="100" w:afterAutospacing="1"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kern w:val="0"/>
          <w14:ligatures w14:val="none"/>
        </w:rPr>
        <w:t>Retrain model, repeat until performance plateaus</w:t>
      </w:r>
    </w:p>
    <w:p w14:paraId="06C89724" w14:textId="77777777" w:rsidR="00627DBC" w:rsidRPr="001553FD" w:rsidRDefault="00627DBC" w:rsidP="00627DBC">
      <w:pPr>
        <w:spacing w:before="100" w:beforeAutospacing="1" w:after="100" w:afterAutospacing="1"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b/>
          <w:bCs/>
          <w:kern w:val="0"/>
          <w14:ligatures w14:val="none"/>
        </w:rPr>
        <w:t>Expected benefit:</w:t>
      </w:r>
      <w:r w:rsidRPr="001553FD">
        <w:rPr>
          <w:rFonts w:asciiTheme="majorBidi" w:eastAsia="Times New Roman" w:hAnsiTheme="majorBidi" w:cstheme="majorBidi"/>
          <w:kern w:val="0"/>
          <w14:ligatures w14:val="none"/>
        </w:rPr>
        <w:t xml:space="preserve"> Achieve same performance with 30-50% fewer labeled images, reducing annotation burden and cost.</w:t>
      </w:r>
    </w:p>
    <w:p w14:paraId="585B035D" w14:textId="77777777" w:rsidR="00627DBC" w:rsidRPr="001553FD" w:rsidRDefault="00627DBC" w:rsidP="00627DBC">
      <w:pPr>
        <w:spacing w:before="100" w:beforeAutospacing="1" w:after="100" w:afterAutospacing="1"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b/>
          <w:bCs/>
          <w:kern w:val="0"/>
          <w14:ligatures w14:val="none"/>
        </w:rPr>
        <w:t>8.5.4 Multi-Task Learning</w:t>
      </w:r>
    </w:p>
    <w:p w14:paraId="369CE4F9" w14:textId="77777777" w:rsidR="00627DBC" w:rsidRPr="001553FD" w:rsidRDefault="00627DBC" w:rsidP="00627DBC">
      <w:pPr>
        <w:spacing w:before="100" w:beforeAutospacing="1" w:after="100" w:afterAutospacing="1"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b/>
          <w:bCs/>
          <w:kern w:val="0"/>
          <w14:ligatures w14:val="none"/>
        </w:rPr>
        <w:t>Current approach:</w:t>
      </w:r>
      <w:r w:rsidRPr="001553FD">
        <w:rPr>
          <w:rFonts w:asciiTheme="majorBidi" w:eastAsia="Times New Roman" w:hAnsiTheme="majorBidi" w:cstheme="majorBidi"/>
          <w:kern w:val="0"/>
          <w14:ligatures w14:val="none"/>
        </w:rPr>
        <w:t xml:space="preserve"> Binary classification (benign vs. malignant)</w:t>
      </w:r>
    </w:p>
    <w:p w14:paraId="3C08E44C" w14:textId="77777777" w:rsidR="00627DBC" w:rsidRPr="001553FD" w:rsidRDefault="00627DBC" w:rsidP="00627DBC">
      <w:pPr>
        <w:spacing w:before="100" w:beforeAutospacing="1" w:after="100" w:afterAutospacing="1"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b/>
          <w:bCs/>
          <w:kern w:val="0"/>
          <w14:ligatures w14:val="none"/>
        </w:rPr>
        <w:t>Multi-task extension:</w:t>
      </w:r>
    </w:p>
    <w:p w14:paraId="3C2B0828" w14:textId="77777777" w:rsidR="00627DBC" w:rsidRPr="001553FD" w:rsidRDefault="00627DBC" w:rsidP="00627DBC">
      <w:pPr>
        <w:numPr>
          <w:ilvl w:val="0"/>
          <w:numId w:val="158"/>
        </w:numPr>
        <w:spacing w:before="100" w:beforeAutospacing="1" w:after="100" w:afterAutospacing="1"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b/>
          <w:bCs/>
          <w:kern w:val="0"/>
          <w14:ligatures w14:val="none"/>
        </w:rPr>
        <w:t>Task 1:</w:t>
      </w:r>
      <w:r w:rsidRPr="001553FD">
        <w:rPr>
          <w:rFonts w:asciiTheme="majorBidi" w:eastAsia="Times New Roman" w:hAnsiTheme="majorBidi" w:cstheme="majorBidi"/>
          <w:kern w:val="0"/>
          <w14:ligatures w14:val="none"/>
        </w:rPr>
        <w:t xml:space="preserve"> Binary classification (current)</w:t>
      </w:r>
    </w:p>
    <w:p w14:paraId="59E4CA7C" w14:textId="77777777" w:rsidR="00627DBC" w:rsidRPr="001553FD" w:rsidRDefault="00627DBC" w:rsidP="00627DBC">
      <w:pPr>
        <w:numPr>
          <w:ilvl w:val="0"/>
          <w:numId w:val="158"/>
        </w:numPr>
        <w:spacing w:before="100" w:beforeAutospacing="1" w:after="100" w:afterAutospacing="1"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b/>
          <w:bCs/>
          <w:kern w:val="0"/>
          <w14:ligatures w14:val="none"/>
        </w:rPr>
        <w:t>Task 2:</w:t>
      </w:r>
      <w:r w:rsidRPr="001553FD">
        <w:rPr>
          <w:rFonts w:asciiTheme="majorBidi" w:eastAsia="Times New Roman" w:hAnsiTheme="majorBidi" w:cstheme="majorBidi"/>
          <w:kern w:val="0"/>
          <w14:ligatures w14:val="none"/>
        </w:rPr>
        <w:t xml:space="preserve"> 8-way subtype classification (adenosis, fibroadenoma, phyllodes, tubular adenoma, ductal, lobular, mucinous, papillary)</w:t>
      </w:r>
    </w:p>
    <w:p w14:paraId="3938DCBA" w14:textId="77777777" w:rsidR="00627DBC" w:rsidRPr="001553FD" w:rsidRDefault="00627DBC" w:rsidP="00627DBC">
      <w:pPr>
        <w:numPr>
          <w:ilvl w:val="0"/>
          <w:numId w:val="158"/>
        </w:numPr>
        <w:spacing w:before="100" w:beforeAutospacing="1" w:after="100" w:afterAutospacing="1"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b/>
          <w:bCs/>
          <w:kern w:val="0"/>
          <w14:ligatures w14:val="none"/>
        </w:rPr>
        <w:t>Task 3:</w:t>
      </w:r>
      <w:r w:rsidRPr="001553FD">
        <w:rPr>
          <w:rFonts w:asciiTheme="majorBidi" w:eastAsia="Times New Roman" w:hAnsiTheme="majorBidi" w:cstheme="majorBidi"/>
          <w:kern w:val="0"/>
          <w14:ligatures w14:val="none"/>
        </w:rPr>
        <w:t xml:space="preserve"> Grading (low, intermediate, high grade for malignant cases)</w:t>
      </w:r>
    </w:p>
    <w:p w14:paraId="557891B4" w14:textId="77777777" w:rsidR="00627DBC" w:rsidRPr="001553FD" w:rsidRDefault="00627DBC" w:rsidP="00627DBC">
      <w:pPr>
        <w:numPr>
          <w:ilvl w:val="0"/>
          <w:numId w:val="158"/>
        </w:numPr>
        <w:spacing w:before="100" w:beforeAutospacing="1" w:after="100" w:afterAutospacing="1"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b/>
          <w:bCs/>
          <w:kern w:val="0"/>
          <w14:ligatures w14:val="none"/>
        </w:rPr>
        <w:t>Shared representation:</w:t>
      </w:r>
      <w:r w:rsidRPr="001553FD">
        <w:rPr>
          <w:rFonts w:asciiTheme="majorBidi" w:eastAsia="Times New Roman" w:hAnsiTheme="majorBidi" w:cstheme="majorBidi"/>
          <w:kern w:val="0"/>
          <w14:ligatures w14:val="none"/>
        </w:rPr>
        <w:t xml:space="preserve"> Train single feature extraction shared across tasks</w:t>
      </w:r>
    </w:p>
    <w:p w14:paraId="0D7A80D5" w14:textId="77777777" w:rsidR="00627DBC" w:rsidRPr="001553FD" w:rsidRDefault="00627DBC" w:rsidP="00627DBC">
      <w:pPr>
        <w:spacing w:before="100" w:beforeAutospacing="1" w:after="100" w:afterAutospacing="1"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b/>
          <w:bCs/>
          <w:kern w:val="0"/>
          <w14:ligatures w14:val="none"/>
        </w:rPr>
        <w:t>Rationale:</w:t>
      </w:r>
      <w:r w:rsidRPr="001553FD">
        <w:rPr>
          <w:rFonts w:asciiTheme="majorBidi" w:eastAsia="Times New Roman" w:hAnsiTheme="majorBidi" w:cstheme="majorBidi"/>
          <w:kern w:val="0"/>
          <w14:ligatures w14:val="none"/>
        </w:rPr>
        <w:t xml:space="preserve"> Multi-task learning with related tasks can improve all tasks through shared representations and implicit regularization.</w:t>
      </w:r>
    </w:p>
    <w:p w14:paraId="2FAD2812" w14:textId="77777777" w:rsidR="00627DBC" w:rsidRPr="001553FD" w:rsidRDefault="00627DBC" w:rsidP="00627DBC">
      <w:pPr>
        <w:spacing w:before="100" w:beforeAutospacing="1" w:after="100" w:afterAutospacing="1"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b/>
          <w:bCs/>
          <w:kern w:val="0"/>
          <w14:ligatures w14:val="none"/>
        </w:rPr>
        <w:t>Expected benefit:</w:t>
      </w:r>
      <w:r w:rsidRPr="001553FD">
        <w:rPr>
          <w:rFonts w:asciiTheme="majorBidi" w:eastAsia="Times New Roman" w:hAnsiTheme="majorBidi" w:cstheme="majorBidi"/>
          <w:kern w:val="0"/>
          <w14:ligatures w14:val="none"/>
        </w:rPr>
        <w:t xml:space="preserve"> Could improve binary classification to 73-78% while simultaneously providing clinically relevant subtype and grading information.</w:t>
      </w:r>
    </w:p>
    <w:p w14:paraId="20E71953" w14:textId="77777777" w:rsidR="00627DBC" w:rsidRPr="001553FD" w:rsidRDefault="00627DBC" w:rsidP="00590140">
      <w:pPr>
        <w:pStyle w:val="Heading2"/>
        <w:rPr>
          <w:rFonts w:asciiTheme="majorBidi" w:hAnsiTheme="majorBidi" w:cstheme="majorBidi"/>
        </w:rPr>
      </w:pPr>
      <w:bookmarkStart w:id="55" w:name="_Toc217266213"/>
      <w:r w:rsidRPr="001553FD">
        <w:rPr>
          <w:rFonts w:asciiTheme="majorBidi" w:hAnsiTheme="majorBidi" w:cstheme="majorBidi"/>
        </w:rPr>
        <w:t>Summary of Future Directions</w:t>
      </w:r>
      <w:bookmarkEnd w:id="55"/>
    </w:p>
    <w:p w14:paraId="5CC35660" w14:textId="77777777" w:rsidR="00627DBC" w:rsidRPr="001553FD" w:rsidRDefault="00627DBC" w:rsidP="00627DBC">
      <w:pPr>
        <w:spacing w:before="100" w:beforeAutospacing="1" w:after="100" w:afterAutospacing="1"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kern w:val="0"/>
          <w14:ligatures w14:val="none"/>
        </w:rPr>
        <w:t>The most impactful near-term improvements are:</w:t>
      </w:r>
    </w:p>
    <w:p w14:paraId="4CD576D1" w14:textId="77777777" w:rsidR="00627DBC" w:rsidRPr="001553FD" w:rsidRDefault="00627DBC" w:rsidP="00627DBC">
      <w:pPr>
        <w:numPr>
          <w:ilvl w:val="0"/>
          <w:numId w:val="159"/>
        </w:numPr>
        <w:spacing w:before="100" w:beforeAutospacing="1" w:after="100" w:afterAutospacing="1"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b/>
          <w:bCs/>
          <w:kern w:val="0"/>
          <w14:ligatures w14:val="none"/>
        </w:rPr>
        <w:t>Cost-sensitive learning</w:t>
      </w:r>
      <w:r w:rsidRPr="001553FD">
        <w:rPr>
          <w:rFonts w:asciiTheme="majorBidi" w:eastAsia="Times New Roman" w:hAnsiTheme="majorBidi" w:cstheme="majorBidi"/>
          <w:kern w:val="0"/>
          <w14:ligatures w14:val="none"/>
        </w:rPr>
        <w:t xml:space="preserve"> (immediate, easy implementation, large sensitivity gain)</w:t>
      </w:r>
    </w:p>
    <w:p w14:paraId="343C16E1" w14:textId="77777777" w:rsidR="00627DBC" w:rsidRPr="001553FD" w:rsidRDefault="00627DBC" w:rsidP="00627DBC">
      <w:pPr>
        <w:numPr>
          <w:ilvl w:val="0"/>
          <w:numId w:val="159"/>
        </w:numPr>
        <w:spacing w:before="100" w:beforeAutospacing="1" w:after="100" w:afterAutospacing="1"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b/>
          <w:bCs/>
          <w:kern w:val="0"/>
          <w14:ligatures w14:val="none"/>
        </w:rPr>
        <w:t>Multi-magnification fusion</w:t>
      </w:r>
      <w:r w:rsidRPr="001553FD">
        <w:rPr>
          <w:rFonts w:asciiTheme="majorBidi" w:eastAsia="Times New Roman" w:hAnsiTheme="majorBidi" w:cstheme="majorBidi"/>
          <w:kern w:val="0"/>
          <w14:ligatures w14:val="none"/>
        </w:rPr>
        <w:t xml:space="preserve"> (moderate effort, 5-10% accuracy gain)</w:t>
      </w:r>
    </w:p>
    <w:p w14:paraId="00467F3F" w14:textId="77777777" w:rsidR="00627DBC" w:rsidRPr="001553FD" w:rsidRDefault="00627DBC" w:rsidP="00627DBC">
      <w:pPr>
        <w:numPr>
          <w:ilvl w:val="0"/>
          <w:numId w:val="159"/>
        </w:numPr>
        <w:spacing w:before="100" w:beforeAutospacing="1" w:after="100" w:afterAutospacing="1"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b/>
          <w:bCs/>
          <w:kern w:val="0"/>
          <w14:ligatures w14:val="none"/>
        </w:rPr>
        <w:t>External validation</w:t>
      </w:r>
      <w:r w:rsidRPr="001553FD">
        <w:rPr>
          <w:rFonts w:asciiTheme="majorBidi" w:eastAsia="Times New Roman" w:hAnsiTheme="majorBidi" w:cstheme="majorBidi"/>
          <w:kern w:val="0"/>
          <w14:ligatures w14:val="none"/>
        </w:rPr>
        <w:t xml:space="preserve"> (critical for establishing generalization)</w:t>
      </w:r>
    </w:p>
    <w:p w14:paraId="2B8C4EA2" w14:textId="77777777" w:rsidR="00627DBC" w:rsidRPr="001553FD" w:rsidRDefault="00627DBC" w:rsidP="00627DBC">
      <w:pPr>
        <w:numPr>
          <w:ilvl w:val="0"/>
          <w:numId w:val="159"/>
        </w:numPr>
        <w:spacing w:before="100" w:beforeAutospacing="1" w:after="100" w:afterAutospacing="1"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b/>
          <w:bCs/>
          <w:kern w:val="0"/>
          <w14:ligatures w14:val="none"/>
        </w:rPr>
        <w:t xml:space="preserve">Hybrid </w:t>
      </w:r>
      <w:proofErr w:type="spellStart"/>
      <w:r w:rsidRPr="001553FD">
        <w:rPr>
          <w:rFonts w:asciiTheme="majorBidi" w:eastAsia="Times New Roman" w:hAnsiTheme="majorBidi" w:cstheme="majorBidi"/>
          <w:b/>
          <w:bCs/>
          <w:kern w:val="0"/>
          <w14:ligatures w14:val="none"/>
        </w:rPr>
        <w:t>deep+traditional</w:t>
      </w:r>
      <w:proofErr w:type="spellEnd"/>
      <w:r w:rsidRPr="001553FD">
        <w:rPr>
          <w:rFonts w:asciiTheme="majorBidi" w:eastAsia="Times New Roman" w:hAnsiTheme="majorBidi" w:cstheme="majorBidi"/>
          <w:b/>
          <w:bCs/>
          <w:kern w:val="0"/>
          <w14:ligatures w14:val="none"/>
        </w:rPr>
        <w:t xml:space="preserve"> features</w:t>
      </w:r>
      <w:r w:rsidRPr="001553FD">
        <w:rPr>
          <w:rFonts w:asciiTheme="majorBidi" w:eastAsia="Times New Roman" w:hAnsiTheme="majorBidi" w:cstheme="majorBidi"/>
          <w:kern w:val="0"/>
          <w14:ligatures w14:val="none"/>
        </w:rPr>
        <w:t xml:space="preserve"> (promising for reaching 75-85% accuracy)</w:t>
      </w:r>
    </w:p>
    <w:p w14:paraId="40B15FEA" w14:textId="77777777" w:rsidR="00627DBC" w:rsidRPr="001553FD" w:rsidRDefault="00627DBC" w:rsidP="00627DBC">
      <w:pPr>
        <w:spacing w:before="100" w:beforeAutospacing="1" w:after="100" w:afterAutospacing="1"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kern w:val="0"/>
          <w14:ligatures w14:val="none"/>
        </w:rPr>
        <w:t xml:space="preserve">Long-term, prospective clinical trials and regulatory approval are necessary for real-world deployment, requiring collaboration with hospitals and regulatory experts. The foundation </w:t>
      </w:r>
      <w:r w:rsidRPr="001553FD">
        <w:rPr>
          <w:rFonts w:asciiTheme="majorBidi" w:eastAsia="Times New Roman" w:hAnsiTheme="majorBidi" w:cstheme="majorBidi"/>
          <w:kern w:val="0"/>
          <w14:ligatures w14:val="none"/>
        </w:rPr>
        <w:lastRenderedPageBreak/>
        <w:t>established in this work—interpretable, efficient traditional ML—provides a solid platform for these extensions.</w:t>
      </w:r>
    </w:p>
    <w:p w14:paraId="660D28EB" w14:textId="77777777" w:rsidR="00627DBC" w:rsidRPr="001553FD" w:rsidRDefault="00627DBC" w:rsidP="00F33683">
      <w:pPr>
        <w:pStyle w:val="Heading1"/>
        <w:rPr>
          <w:rFonts w:eastAsia="Times New Roman"/>
        </w:rPr>
      </w:pPr>
      <w:bookmarkStart w:id="56" w:name="_Toc217266214"/>
      <w:r w:rsidRPr="001553FD">
        <w:rPr>
          <w:rFonts w:eastAsia="Times New Roman"/>
        </w:rPr>
        <w:t>9. CONCLUSION</w:t>
      </w:r>
      <w:bookmarkEnd w:id="56"/>
    </w:p>
    <w:p w14:paraId="21E7AABF" w14:textId="77777777" w:rsidR="00627DBC" w:rsidRPr="001553FD" w:rsidRDefault="00627DBC" w:rsidP="00627DBC">
      <w:pPr>
        <w:spacing w:before="100" w:beforeAutospacing="1" w:after="100" w:afterAutospacing="1"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kern w:val="0"/>
          <w14:ligatures w14:val="none"/>
        </w:rPr>
        <w:t>This study demonstrates that traditional machine learning methods, despite the dominance of deep learning in medical image analysis, remain a valuable and practical approach for computer-aided diagnosis in breast histopathology. We developed a complete pattern recognition system for automated binary classification of H&amp;E stained histopathology images into benign and malignant categories, achieving competitive performance with full interpretability and computational efficiency.</w:t>
      </w:r>
    </w:p>
    <w:p w14:paraId="4F8E2007" w14:textId="77777777" w:rsidR="00627DBC" w:rsidRPr="001553FD" w:rsidRDefault="00627DBC" w:rsidP="00590140">
      <w:pPr>
        <w:pStyle w:val="Heading2"/>
        <w:rPr>
          <w:rFonts w:asciiTheme="majorBidi" w:hAnsiTheme="majorBidi" w:cstheme="majorBidi"/>
        </w:rPr>
      </w:pPr>
      <w:bookmarkStart w:id="57" w:name="_Toc217266215"/>
      <w:r w:rsidRPr="001553FD">
        <w:rPr>
          <w:rFonts w:asciiTheme="majorBidi" w:hAnsiTheme="majorBidi" w:cstheme="majorBidi"/>
        </w:rPr>
        <w:t>Summary of Achievements</w:t>
      </w:r>
      <w:bookmarkEnd w:id="57"/>
    </w:p>
    <w:p w14:paraId="1A6F80B1" w14:textId="77777777" w:rsidR="00627DBC" w:rsidRPr="001553FD" w:rsidRDefault="00627DBC" w:rsidP="00627DBC">
      <w:pPr>
        <w:spacing w:before="100" w:beforeAutospacing="1" w:after="100" w:afterAutospacing="1"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kern w:val="0"/>
          <w14:ligatures w14:val="none"/>
        </w:rPr>
        <w:t xml:space="preserve">Working with the </w:t>
      </w:r>
      <w:proofErr w:type="spellStart"/>
      <w:r w:rsidRPr="001553FD">
        <w:rPr>
          <w:rFonts w:asciiTheme="majorBidi" w:eastAsia="Times New Roman" w:hAnsiTheme="majorBidi" w:cstheme="majorBidi"/>
          <w:kern w:val="0"/>
          <w14:ligatures w14:val="none"/>
        </w:rPr>
        <w:t>BreakHis</w:t>
      </w:r>
      <w:proofErr w:type="spellEnd"/>
      <w:r w:rsidRPr="001553FD">
        <w:rPr>
          <w:rFonts w:asciiTheme="majorBidi" w:eastAsia="Times New Roman" w:hAnsiTheme="majorBidi" w:cstheme="majorBidi"/>
          <w:kern w:val="0"/>
          <w14:ligatures w14:val="none"/>
        </w:rPr>
        <w:t xml:space="preserve"> dataset at 100X magnification, we implemented a rigorous four-stage pipeline: (1) a 10-stage preprocessing workflow that standardizes images through noise reduction, contrast enhancement, and multi-scale filtering; (2) comprehensive feature extraction generating 2,767 multi-modal features through six complementary methods (HOG, GLCM, LBP, Gabor filters, intensity histograms, and statistical descriptors); (3) ensemble feature selection combining seven techniques (variance filtering, correlation filtering, </w:t>
      </w:r>
      <w:proofErr w:type="spellStart"/>
      <w:r w:rsidRPr="001553FD">
        <w:rPr>
          <w:rFonts w:asciiTheme="majorBidi" w:eastAsia="Times New Roman" w:hAnsiTheme="majorBidi" w:cstheme="majorBidi"/>
          <w:kern w:val="0"/>
          <w14:ligatures w14:val="none"/>
        </w:rPr>
        <w:t>ReliefF</w:t>
      </w:r>
      <w:proofErr w:type="spellEnd"/>
      <w:r w:rsidRPr="001553FD">
        <w:rPr>
          <w:rFonts w:asciiTheme="majorBidi" w:eastAsia="Times New Roman" w:hAnsiTheme="majorBidi" w:cstheme="majorBidi"/>
          <w:kern w:val="0"/>
          <w14:ligatures w14:val="none"/>
        </w:rPr>
        <w:t xml:space="preserve">, F-Score, RFE, tree-based importance, and LASSO) to identify the most discriminative 400 features; and (4) systematic comparison of three classifiers (SVM, Random Forest, </w:t>
      </w:r>
      <w:proofErr w:type="spellStart"/>
      <w:r w:rsidRPr="001553FD">
        <w:rPr>
          <w:rFonts w:asciiTheme="majorBidi" w:eastAsia="Times New Roman" w:hAnsiTheme="majorBidi" w:cstheme="majorBidi"/>
          <w:kern w:val="0"/>
          <w14:ligatures w14:val="none"/>
        </w:rPr>
        <w:t>XGBoost</w:t>
      </w:r>
      <w:proofErr w:type="spellEnd"/>
      <w:r w:rsidRPr="001553FD">
        <w:rPr>
          <w:rFonts w:asciiTheme="majorBidi" w:eastAsia="Times New Roman" w:hAnsiTheme="majorBidi" w:cstheme="majorBidi"/>
          <w:kern w:val="0"/>
          <w14:ligatures w14:val="none"/>
        </w:rPr>
        <w:t>) with hyperparameters optimized through 3-fold cross-validation.</w:t>
      </w:r>
    </w:p>
    <w:p w14:paraId="42A8B91A" w14:textId="77777777" w:rsidR="00627DBC" w:rsidRPr="001553FD" w:rsidRDefault="00627DBC" w:rsidP="00627DBC">
      <w:pPr>
        <w:spacing w:before="100" w:beforeAutospacing="1" w:after="100" w:afterAutospacing="1"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kern w:val="0"/>
          <w14:ligatures w14:val="none"/>
        </w:rPr>
        <w:t xml:space="preserve">Our best-performing models—Random Forest and </w:t>
      </w:r>
      <w:proofErr w:type="spellStart"/>
      <w:r w:rsidRPr="001553FD">
        <w:rPr>
          <w:rFonts w:asciiTheme="majorBidi" w:eastAsia="Times New Roman" w:hAnsiTheme="majorBidi" w:cstheme="majorBidi"/>
          <w:kern w:val="0"/>
          <w14:ligatures w14:val="none"/>
        </w:rPr>
        <w:t>XGBoost</w:t>
      </w:r>
      <w:proofErr w:type="spellEnd"/>
      <w:r w:rsidRPr="001553FD">
        <w:rPr>
          <w:rFonts w:asciiTheme="majorBidi" w:eastAsia="Times New Roman" w:hAnsiTheme="majorBidi" w:cstheme="majorBidi"/>
          <w:kern w:val="0"/>
          <w14:ligatures w14:val="none"/>
        </w:rPr>
        <w:t>—achieved 69.6% accuracy, 78.4% specificity, and AUC of 0.784 on a patient-disjoint test set of 194 images. While this performance falls below deep learning benchmarks (85-93% accuracy), our approach offers distinct advantages: complete interpretability through feature importance rankings that align with established pathological criteria (GLCM entropy quantifies tissue disorganization, intensity features measure nuclear hyperchromatism, shape features capture boundary irregularity), computational efficiency enabling deployment on standard CPUs with &lt;1 second inference time, and minimal data requirements allowing effective training with hundreds rather than thousands of samples.</w:t>
      </w:r>
    </w:p>
    <w:p w14:paraId="5DD1FA21" w14:textId="77777777" w:rsidR="00627DBC" w:rsidRPr="001553FD" w:rsidRDefault="00627DBC" w:rsidP="00590140">
      <w:pPr>
        <w:pStyle w:val="Heading2"/>
        <w:rPr>
          <w:rFonts w:asciiTheme="majorBidi" w:hAnsiTheme="majorBidi" w:cstheme="majorBidi"/>
        </w:rPr>
      </w:pPr>
      <w:bookmarkStart w:id="58" w:name="_Toc217266216"/>
      <w:r w:rsidRPr="001553FD">
        <w:rPr>
          <w:rFonts w:asciiTheme="majorBidi" w:hAnsiTheme="majorBidi" w:cstheme="majorBidi"/>
        </w:rPr>
        <w:t>Key Contributions</w:t>
      </w:r>
      <w:bookmarkEnd w:id="58"/>
    </w:p>
    <w:p w14:paraId="5B759C1A" w14:textId="77777777" w:rsidR="00627DBC" w:rsidRPr="001553FD" w:rsidRDefault="00627DBC" w:rsidP="00627DBC">
      <w:pPr>
        <w:numPr>
          <w:ilvl w:val="0"/>
          <w:numId w:val="160"/>
        </w:numPr>
        <w:spacing w:before="100" w:beforeAutospacing="1" w:after="100" w:afterAutospacing="1"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b/>
          <w:bCs/>
          <w:kern w:val="0"/>
          <w14:ligatures w14:val="none"/>
        </w:rPr>
        <w:t>Comprehensive ensemble feature selection methodology:</w:t>
      </w:r>
      <w:r w:rsidRPr="001553FD">
        <w:rPr>
          <w:rFonts w:asciiTheme="majorBidi" w:eastAsia="Times New Roman" w:hAnsiTheme="majorBidi" w:cstheme="majorBidi"/>
          <w:kern w:val="0"/>
          <w14:ligatures w14:val="none"/>
        </w:rPr>
        <w:t xml:space="preserve"> We demonstrated that combining seven complementary feature selection methods produces more robust results than any single method, improving accuracy by 5-10% over individual selection techniques while identifying features that align remarkably well with pathological diagnostic criteria.</w:t>
      </w:r>
    </w:p>
    <w:p w14:paraId="49F282A9" w14:textId="77777777" w:rsidR="00627DBC" w:rsidRPr="001553FD" w:rsidRDefault="00627DBC" w:rsidP="00627DBC">
      <w:pPr>
        <w:numPr>
          <w:ilvl w:val="0"/>
          <w:numId w:val="160"/>
        </w:numPr>
        <w:spacing w:before="100" w:beforeAutospacing="1" w:after="100" w:afterAutospacing="1"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b/>
          <w:bCs/>
          <w:kern w:val="0"/>
          <w14:ligatures w14:val="none"/>
        </w:rPr>
        <w:t>Systematic traditional ML comparison:</w:t>
      </w:r>
      <w:r w:rsidRPr="001553FD">
        <w:rPr>
          <w:rFonts w:asciiTheme="majorBidi" w:eastAsia="Times New Roman" w:hAnsiTheme="majorBidi" w:cstheme="majorBidi"/>
          <w:kern w:val="0"/>
          <w14:ligatures w14:val="none"/>
        </w:rPr>
        <w:t xml:space="preserve"> Our rigorous evaluation of SVM, Random Forest, and </w:t>
      </w:r>
      <w:proofErr w:type="spellStart"/>
      <w:r w:rsidRPr="001553FD">
        <w:rPr>
          <w:rFonts w:asciiTheme="majorBidi" w:eastAsia="Times New Roman" w:hAnsiTheme="majorBidi" w:cstheme="majorBidi"/>
          <w:kern w:val="0"/>
          <w14:ligatures w14:val="none"/>
        </w:rPr>
        <w:t>XGBoost</w:t>
      </w:r>
      <w:proofErr w:type="spellEnd"/>
      <w:r w:rsidRPr="001553FD">
        <w:rPr>
          <w:rFonts w:asciiTheme="majorBidi" w:eastAsia="Times New Roman" w:hAnsiTheme="majorBidi" w:cstheme="majorBidi"/>
          <w:kern w:val="0"/>
          <w14:ligatures w14:val="none"/>
        </w:rPr>
        <w:t xml:space="preserve"> under identical experimental conditions with patient-disjoint splitting provides reliable benchmark performance estimates, revealing that tree-based methods outperform SVM for this application and achieve nearly identical performance despite different algorithmic principles.</w:t>
      </w:r>
    </w:p>
    <w:p w14:paraId="778B78D7" w14:textId="77777777" w:rsidR="00627DBC" w:rsidRPr="001553FD" w:rsidRDefault="00627DBC" w:rsidP="00627DBC">
      <w:pPr>
        <w:numPr>
          <w:ilvl w:val="0"/>
          <w:numId w:val="160"/>
        </w:numPr>
        <w:spacing w:before="100" w:beforeAutospacing="1" w:after="100" w:afterAutospacing="1"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b/>
          <w:bCs/>
          <w:kern w:val="0"/>
          <w14:ligatures w14:val="none"/>
        </w:rPr>
        <w:lastRenderedPageBreak/>
        <w:t>Biological interpretation of computational features:</w:t>
      </w:r>
      <w:r w:rsidRPr="001553FD">
        <w:rPr>
          <w:rFonts w:asciiTheme="majorBidi" w:eastAsia="Times New Roman" w:hAnsiTheme="majorBidi" w:cstheme="majorBidi"/>
          <w:kern w:val="0"/>
          <w14:ligatures w14:val="none"/>
        </w:rPr>
        <w:t xml:space="preserve"> We established clear mappings between extracted features and pathological observations—GLCM texture features quantify architectural disruption, intensity features measure nuclear hyperchromatism, shape features capture irregular boundaries—validating that our computational approach captures the same visual patterns that pathologists use for diagnosis.</w:t>
      </w:r>
    </w:p>
    <w:p w14:paraId="3CA7BC14" w14:textId="77777777" w:rsidR="00627DBC" w:rsidRPr="001553FD" w:rsidRDefault="00627DBC" w:rsidP="00627DBC">
      <w:pPr>
        <w:numPr>
          <w:ilvl w:val="0"/>
          <w:numId w:val="160"/>
        </w:numPr>
        <w:spacing w:before="100" w:beforeAutospacing="1" w:after="100" w:afterAutospacing="1"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b/>
          <w:bCs/>
          <w:kern w:val="0"/>
          <w14:ligatures w14:val="none"/>
        </w:rPr>
        <w:t>Practical deployment framework:</w:t>
      </w:r>
      <w:r w:rsidRPr="001553FD">
        <w:rPr>
          <w:rFonts w:asciiTheme="majorBidi" w:eastAsia="Times New Roman" w:hAnsiTheme="majorBidi" w:cstheme="majorBidi"/>
          <w:kern w:val="0"/>
          <w14:ligatures w14:val="none"/>
        </w:rPr>
        <w:t xml:space="preserve"> Beyond academic performance metrics, we addressed real-world considerations including computational efficiency (&lt;1s per image on CPU), deployment architectures (batch processing, real-time API, edge deployment), regulatory pathways (FDA Class II device), and clinical integration strategies (PACS/LIS compatibility, interpretable outputs for pathologists).</w:t>
      </w:r>
    </w:p>
    <w:p w14:paraId="09E71B5E" w14:textId="77777777" w:rsidR="00627DBC" w:rsidRPr="001553FD" w:rsidRDefault="00627DBC" w:rsidP="00627DBC">
      <w:pPr>
        <w:numPr>
          <w:ilvl w:val="0"/>
          <w:numId w:val="160"/>
        </w:numPr>
        <w:spacing w:before="100" w:beforeAutospacing="1" w:after="100" w:afterAutospacing="1"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b/>
          <w:bCs/>
          <w:kern w:val="0"/>
          <w14:ligatures w14:val="none"/>
        </w:rPr>
        <w:t>Comprehensive error analysis:</w:t>
      </w:r>
      <w:r w:rsidRPr="001553FD">
        <w:rPr>
          <w:rFonts w:asciiTheme="majorBidi" w:eastAsia="Times New Roman" w:hAnsiTheme="majorBidi" w:cstheme="majorBidi"/>
          <w:kern w:val="0"/>
          <w14:ligatures w14:val="none"/>
        </w:rPr>
        <w:t xml:space="preserve"> Our detailed investigation of the 38 false negatives (missed cancers) revealed that well-differentiated tumors and rare subtypes (mucinous carcinoma) challenge the model, directly informing future improvements through cost-sensitive learning and multi-magnification fusion.</w:t>
      </w:r>
    </w:p>
    <w:p w14:paraId="02119F4C" w14:textId="77777777" w:rsidR="00627DBC" w:rsidRPr="001553FD" w:rsidRDefault="00627DBC" w:rsidP="00590140">
      <w:pPr>
        <w:pStyle w:val="Heading2"/>
        <w:rPr>
          <w:rFonts w:asciiTheme="majorBidi" w:hAnsiTheme="majorBidi" w:cstheme="majorBidi"/>
        </w:rPr>
      </w:pPr>
      <w:bookmarkStart w:id="59" w:name="_Toc217266217"/>
      <w:r w:rsidRPr="001553FD">
        <w:rPr>
          <w:rFonts w:asciiTheme="majorBidi" w:hAnsiTheme="majorBidi" w:cstheme="majorBidi"/>
        </w:rPr>
        <w:t>Clinical and Scientific Impact</w:t>
      </w:r>
      <w:bookmarkEnd w:id="59"/>
    </w:p>
    <w:p w14:paraId="7918D849" w14:textId="77777777" w:rsidR="00627DBC" w:rsidRPr="001553FD" w:rsidRDefault="00627DBC" w:rsidP="00627DBC">
      <w:pPr>
        <w:spacing w:before="100" w:beforeAutospacing="1" w:after="100" w:afterAutospacing="1"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kern w:val="0"/>
          <w14:ligatures w14:val="none"/>
        </w:rPr>
        <w:t>This work addresses a practical gap in medical AI—the need for interpretable, computationally efficient systems that can operate in resource-constrained settings and build clinician trust through explainable predictions. While deep learning achieves superior accuracy, many clinical environments lack GPU infrastructure, and many physicians remain skeptical of black-box predictions. Our traditional ML approach provides 70% accuracy with full transparency into decision-making processes, filling this important niche.</w:t>
      </w:r>
    </w:p>
    <w:p w14:paraId="492E52C5" w14:textId="77777777" w:rsidR="00627DBC" w:rsidRPr="001553FD" w:rsidRDefault="00627DBC" w:rsidP="00627DBC">
      <w:pPr>
        <w:spacing w:before="100" w:beforeAutospacing="1" w:after="100" w:afterAutospacing="1"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kern w:val="0"/>
          <w14:ligatures w14:val="none"/>
        </w:rPr>
        <w:t>The feature importance analysis offers value beyond this specific classification task—it provides quantitative validation of qualitative pathological criteria, potentially informing pathology education and enabling systematic study of diagnostic features. For instance, discovering that GLCM entropy (texture disorder) is the single most discriminative feature suggests that computational quantification of architectural disruption deserves further investigation as a biomarker.</w:t>
      </w:r>
    </w:p>
    <w:p w14:paraId="112A2FDA" w14:textId="77777777" w:rsidR="00627DBC" w:rsidRPr="001553FD" w:rsidRDefault="00627DBC" w:rsidP="00627DBC">
      <w:pPr>
        <w:spacing w:before="100" w:beforeAutospacing="1" w:after="100" w:afterAutospacing="1"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kern w:val="0"/>
          <w14:ligatures w14:val="none"/>
        </w:rPr>
        <w:t>Moreover, our methodology is generalizable—the same pipeline (multi-modal features, ensemble selection, interpretable classifiers) can be adapted to other histopathology classification tasks with minimal modification. The transfer learning potential could accelerate development of CAD systems for lung, colon, or prostate cancer where training data is limited.</w:t>
      </w:r>
    </w:p>
    <w:p w14:paraId="1A7A8155" w14:textId="77777777" w:rsidR="00627DBC" w:rsidRPr="001553FD" w:rsidRDefault="00627DBC" w:rsidP="00590140">
      <w:pPr>
        <w:pStyle w:val="Heading2"/>
        <w:rPr>
          <w:rFonts w:asciiTheme="majorBidi" w:hAnsiTheme="majorBidi" w:cstheme="majorBidi"/>
        </w:rPr>
      </w:pPr>
      <w:bookmarkStart w:id="60" w:name="_Toc217266218"/>
      <w:r w:rsidRPr="001553FD">
        <w:rPr>
          <w:rFonts w:asciiTheme="majorBidi" w:hAnsiTheme="majorBidi" w:cstheme="majorBidi"/>
        </w:rPr>
        <w:t>Limitations and Context</w:t>
      </w:r>
      <w:bookmarkEnd w:id="60"/>
    </w:p>
    <w:p w14:paraId="68C06A20" w14:textId="77777777" w:rsidR="00627DBC" w:rsidRPr="001553FD" w:rsidRDefault="00627DBC" w:rsidP="00627DBC">
      <w:pPr>
        <w:spacing w:before="100" w:beforeAutospacing="1" w:after="100" w:afterAutospacing="1"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kern w:val="0"/>
          <w14:ligatures w14:val="none"/>
        </w:rPr>
        <w:t xml:space="preserve">We acknowledge significant limitations. The 60.8% sensitivity (missing 38/97 malignant cases) is insufficient for standalone diagnostic use—deployment would require positioning as a screening/triage tool or second-opinion system, not a replacement for pathologist review. The single-magnification approach (100X only) fails to capture the multi-scale analysis that pathologists perform routinely. The relatively small test set (194 images) produces wide confidence intervals (±6-7% accuracy), limiting statistical power to detect small performance differences. External validation on independent datasets is needed to establish generalization beyond the </w:t>
      </w:r>
      <w:proofErr w:type="spellStart"/>
      <w:r w:rsidRPr="001553FD">
        <w:rPr>
          <w:rFonts w:asciiTheme="majorBidi" w:eastAsia="Times New Roman" w:hAnsiTheme="majorBidi" w:cstheme="majorBidi"/>
          <w:kern w:val="0"/>
          <w14:ligatures w14:val="none"/>
        </w:rPr>
        <w:t>BreakHis</w:t>
      </w:r>
      <w:proofErr w:type="spellEnd"/>
      <w:r w:rsidRPr="001553FD">
        <w:rPr>
          <w:rFonts w:asciiTheme="majorBidi" w:eastAsia="Times New Roman" w:hAnsiTheme="majorBidi" w:cstheme="majorBidi"/>
          <w:kern w:val="0"/>
          <w14:ligatures w14:val="none"/>
        </w:rPr>
        <w:t xml:space="preserve"> dataset from a single Brazilian institution.</w:t>
      </w:r>
    </w:p>
    <w:p w14:paraId="38B43C12" w14:textId="77777777" w:rsidR="00627DBC" w:rsidRPr="001553FD" w:rsidRDefault="00627DBC" w:rsidP="00627DBC">
      <w:pPr>
        <w:spacing w:before="100" w:beforeAutospacing="1" w:after="100" w:afterAutospacing="1"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kern w:val="0"/>
          <w14:ligatures w14:val="none"/>
        </w:rPr>
        <w:lastRenderedPageBreak/>
        <w:t>Most importantly, this work represents a point on the accuracy-interpretability Pareto frontier—we sacrifice 15-25% accuracy relative to deep learning in exchange for complete interpretability and computational efficiency. This trade-off is appropriate for certain applications (resource-limited settings, regulatory environments requiring explainability, educational tools) but not for others (high-stakes autonomous diagnosis where maximum accuracy is paramount). The key insight is that both approaches have legitimate value in different contexts.</w:t>
      </w:r>
    </w:p>
    <w:p w14:paraId="75714E56" w14:textId="77777777" w:rsidR="00627DBC" w:rsidRPr="001553FD" w:rsidRDefault="00627DBC" w:rsidP="00590140">
      <w:pPr>
        <w:pStyle w:val="Heading2"/>
        <w:rPr>
          <w:rFonts w:asciiTheme="majorBidi" w:hAnsiTheme="majorBidi" w:cstheme="majorBidi"/>
        </w:rPr>
      </w:pPr>
      <w:bookmarkStart w:id="61" w:name="_Toc217266219"/>
      <w:r w:rsidRPr="001553FD">
        <w:rPr>
          <w:rFonts w:asciiTheme="majorBidi" w:hAnsiTheme="majorBidi" w:cstheme="majorBidi"/>
        </w:rPr>
        <w:t>Closing Statement</w:t>
      </w:r>
      <w:bookmarkEnd w:id="61"/>
    </w:p>
    <w:p w14:paraId="16D7243E" w14:textId="77777777" w:rsidR="00627DBC" w:rsidRPr="001553FD" w:rsidRDefault="00627DBC" w:rsidP="00627DBC">
      <w:pPr>
        <w:spacing w:before="100" w:beforeAutospacing="1" w:after="100" w:afterAutospacing="1"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kern w:val="0"/>
          <w14:ligatures w14:val="none"/>
        </w:rPr>
        <w:t>The dominance of deep learning in medical imaging should not obscure the continued relevance of traditional machine learning. As demonstrated in this study, carefully engineered features combined with interpretable classifiers can achieve meaningful performance (70% accuracy, AUC 0.78) while providing transparency, efficiency, and robustness that deep learning cannot match. For breast histopathology classification specifically, our system could serve as a valuable decision support tool—flagging suspicious cases for priority review, providing second opinions to reduce diagnostic errors, or supporting pathologists in resource-limited settings where expertise and infrastructure are scarce.</w:t>
      </w:r>
    </w:p>
    <w:p w14:paraId="569620AF" w14:textId="77777777" w:rsidR="00627DBC" w:rsidRPr="001553FD" w:rsidRDefault="00627DBC" w:rsidP="00627DBC">
      <w:pPr>
        <w:spacing w:before="100" w:beforeAutospacing="1" w:after="100" w:afterAutospacing="1"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kern w:val="0"/>
          <w14:ligatures w14:val="none"/>
        </w:rPr>
        <w:t>Looking forward, the future likely involves hybrid approaches that synthesize the strengths of both paradigms: deep features for automatic pattern discovery combined with hand-crafted features for domain knowledge integration, all processed by interpretable classifiers that provide explainable outputs. Our work establishes a strong foundation for such hybrid systems and demonstrates that the "old" methods still have much to offer in the age of deep learning.</w:t>
      </w:r>
    </w:p>
    <w:p w14:paraId="5870C253" w14:textId="77777777" w:rsidR="00627DBC" w:rsidRPr="001553FD" w:rsidRDefault="00627DBC" w:rsidP="00627DBC">
      <w:pPr>
        <w:spacing w:before="100" w:beforeAutospacing="1" w:after="100" w:afterAutospacing="1"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kern w:val="0"/>
          <w14:ligatures w14:val="none"/>
        </w:rPr>
        <w:t xml:space="preserve">The broader message extends beyond histopathology to medical AI generally: </w:t>
      </w:r>
      <w:r w:rsidRPr="001553FD">
        <w:rPr>
          <w:rFonts w:asciiTheme="majorBidi" w:eastAsia="Times New Roman" w:hAnsiTheme="majorBidi" w:cstheme="majorBidi"/>
          <w:b/>
          <w:bCs/>
          <w:kern w:val="0"/>
          <w14:ligatures w14:val="none"/>
        </w:rPr>
        <w:t>interpretability, efficiency, and clinical integration matter as much as raw accuracy.</w:t>
      </w:r>
      <w:r w:rsidRPr="001553FD">
        <w:rPr>
          <w:rFonts w:asciiTheme="majorBidi" w:eastAsia="Times New Roman" w:hAnsiTheme="majorBidi" w:cstheme="majorBidi"/>
          <w:kern w:val="0"/>
          <w14:ligatures w14:val="none"/>
        </w:rPr>
        <w:t xml:space="preserve"> A 95% accurate black box that clinicians don't trust or can't deploy is less valuable than a 70% accurate transparent system that integrates seamlessly into workflows and builds confidence through explainable predictions. As AI systems move from research benchmarks to clinical reality, these practical considerations will determine which technologies actually improve patient care.</w:t>
      </w:r>
    </w:p>
    <w:p w14:paraId="099E00FB" w14:textId="2FBD5276" w:rsidR="00627DBC" w:rsidRPr="001553FD" w:rsidRDefault="00627DBC" w:rsidP="00F33683">
      <w:pPr>
        <w:pStyle w:val="Heading1"/>
        <w:rPr>
          <w:rFonts w:eastAsia="Times New Roman"/>
        </w:rPr>
      </w:pPr>
      <w:bookmarkStart w:id="62" w:name="_Toc217266220"/>
      <w:r w:rsidRPr="001553FD">
        <w:rPr>
          <w:rFonts w:eastAsia="Times New Roman"/>
        </w:rPr>
        <w:t xml:space="preserve">10. </w:t>
      </w:r>
      <w:r w:rsidR="00590140" w:rsidRPr="001553FD">
        <w:rPr>
          <w:rFonts w:eastAsia="Times New Roman"/>
        </w:rPr>
        <w:t>Individual Contributions</w:t>
      </w:r>
      <w:bookmarkEnd w:id="62"/>
    </w:p>
    <w:p w14:paraId="0D984B6B" w14:textId="77777777" w:rsidR="00627DBC" w:rsidRPr="001553FD" w:rsidRDefault="00627DBC" w:rsidP="00627DBC">
      <w:pPr>
        <w:spacing w:before="100" w:beforeAutospacing="1" w:after="100" w:afterAutospacing="1"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kern w:val="0"/>
          <w14:ligatures w14:val="none"/>
        </w:rPr>
        <w:t>This project was completed individually by Dr. Erna as part of the Master's program requirements. All work presented in this report represents her sole contributions across all phases of the project.</w:t>
      </w:r>
    </w:p>
    <w:p w14:paraId="2691FE1F" w14:textId="77777777" w:rsidR="00627DBC" w:rsidRPr="001553FD" w:rsidRDefault="00627DBC" w:rsidP="00627DBC">
      <w:pPr>
        <w:spacing w:before="100" w:beforeAutospacing="1" w:after="100" w:afterAutospacing="1"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b/>
          <w:bCs/>
          <w:kern w:val="0"/>
          <w14:ligatures w14:val="none"/>
        </w:rPr>
        <w:t>Project Planning and Design (100%):</w:t>
      </w:r>
    </w:p>
    <w:p w14:paraId="49CEB238" w14:textId="77777777" w:rsidR="00627DBC" w:rsidRPr="001553FD" w:rsidRDefault="00627DBC" w:rsidP="00627DBC">
      <w:pPr>
        <w:numPr>
          <w:ilvl w:val="0"/>
          <w:numId w:val="161"/>
        </w:numPr>
        <w:spacing w:before="100" w:beforeAutospacing="1" w:after="100" w:afterAutospacing="1"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kern w:val="0"/>
          <w14:ligatures w14:val="none"/>
        </w:rPr>
        <w:t>Conducted literature review to identify research gap and formulate objectives</w:t>
      </w:r>
    </w:p>
    <w:p w14:paraId="1997E8B6" w14:textId="77777777" w:rsidR="00627DBC" w:rsidRPr="001553FD" w:rsidRDefault="00627DBC" w:rsidP="00627DBC">
      <w:pPr>
        <w:numPr>
          <w:ilvl w:val="0"/>
          <w:numId w:val="161"/>
        </w:numPr>
        <w:spacing w:before="100" w:beforeAutospacing="1" w:after="100" w:afterAutospacing="1"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kern w:val="0"/>
          <w14:ligatures w14:val="none"/>
        </w:rPr>
        <w:t xml:space="preserve">Selected </w:t>
      </w:r>
      <w:proofErr w:type="spellStart"/>
      <w:r w:rsidRPr="001553FD">
        <w:rPr>
          <w:rFonts w:asciiTheme="majorBidi" w:eastAsia="Times New Roman" w:hAnsiTheme="majorBidi" w:cstheme="majorBidi"/>
          <w:kern w:val="0"/>
          <w14:ligatures w14:val="none"/>
        </w:rPr>
        <w:t>BreakHis</w:t>
      </w:r>
      <w:proofErr w:type="spellEnd"/>
      <w:r w:rsidRPr="001553FD">
        <w:rPr>
          <w:rFonts w:asciiTheme="majorBidi" w:eastAsia="Times New Roman" w:hAnsiTheme="majorBidi" w:cstheme="majorBidi"/>
          <w:kern w:val="0"/>
          <w14:ligatures w14:val="none"/>
        </w:rPr>
        <w:t xml:space="preserve"> dataset and justified 100X magnification choice</w:t>
      </w:r>
    </w:p>
    <w:p w14:paraId="73C743D7" w14:textId="77777777" w:rsidR="00627DBC" w:rsidRDefault="00627DBC" w:rsidP="00627DBC">
      <w:pPr>
        <w:numPr>
          <w:ilvl w:val="0"/>
          <w:numId w:val="161"/>
        </w:numPr>
        <w:spacing w:before="100" w:beforeAutospacing="1" w:after="100" w:afterAutospacing="1"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kern w:val="0"/>
          <w14:ligatures w14:val="none"/>
        </w:rPr>
        <w:t>Designed experimental methodology including preprocessing pipeline, feature extraction strategy, and evaluation protocol</w:t>
      </w:r>
    </w:p>
    <w:p w14:paraId="203DC4B5" w14:textId="77777777" w:rsidR="00117771" w:rsidRPr="001553FD" w:rsidRDefault="00117771" w:rsidP="00117771">
      <w:pPr>
        <w:spacing w:before="100" w:beforeAutospacing="1" w:after="100" w:afterAutospacing="1" w:line="240" w:lineRule="auto"/>
        <w:rPr>
          <w:rFonts w:asciiTheme="majorBidi" w:eastAsia="Times New Roman" w:hAnsiTheme="majorBidi" w:cstheme="majorBidi"/>
          <w:kern w:val="0"/>
          <w14:ligatures w14:val="none"/>
        </w:rPr>
      </w:pPr>
    </w:p>
    <w:p w14:paraId="3E827203" w14:textId="77777777" w:rsidR="00627DBC" w:rsidRPr="001553FD" w:rsidRDefault="00627DBC" w:rsidP="00627DBC">
      <w:pPr>
        <w:spacing w:before="100" w:beforeAutospacing="1" w:after="100" w:afterAutospacing="1"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b/>
          <w:bCs/>
          <w:kern w:val="0"/>
          <w14:ligatures w14:val="none"/>
        </w:rPr>
        <w:lastRenderedPageBreak/>
        <w:t>Implementation and Development (100%):</w:t>
      </w:r>
    </w:p>
    <w:p w14:paraId="2D5CADF0" w14:textId="77777777" w:rsidR="00627DBC" w:rsidRPr="001553FD" w:rsidRDefault="00627DBC" w:rsidP="00627DBC">
      <w:pPr>
        <w:numPr>
          <w:ilvl w:val="0"/>
          <w:numId w:val="162"/>
        </w:numPr>
        <w:spacing w:before="100" w:beforeAutospacing="1" w:after="100" w:afterAutospacing="1"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kern w:val="0"/>
          <w14:ligatures w14:val="none"/>
        </w:rPr>
        <w:t>Implemented complete preprocessing pipeline (10 stages) in MATLAB</w:t>
      </w:r>
    </w:p>
    <w:p w14:paraId="5789A9A7" w14:textId="77777777" w:rsidR="00627DBC" w:rsidRPr="001553FD" w:rsidRDefault="00627DBC" w:rsidP="00627DBC">
      <w:pPr>
        <w:numPr>
          <w:ilvl w:val="0"/>
          <w:numId w:val="162"/>
        </w:numPr>
        <w:spacing w:before="100" w:beforeAutospacing="1" w:after="100" w:afterAutospacing="1"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kern w:val="0"/>
          <w14:ligatures w14:val="none"/>
        </w:rPr>
        <w:t>Developed feature extraction code for 6 methods generating 2,767 features</w:t>
      </w:r>
    </w:p>
    <w:p w14:paraId="573E40DC" w14:textId="77777777" w:rsidR="00627DBC" w:rsidRPr="001553FD" w:rsidRDefault="00627DBC" w:rsidP="00627DBC">
      <w:pPr>
        <w:numPr>
          <w:ilvl w:val="0"/>
          <w:numId w:val="162"/>
        </w:numPr>
        <w:spacing w:before="100" w:beforeAutospacing="1" w:after="100" w:afterAutospacing="1"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kern w:val="0"/>
          <w14:ligatures w14:val="none"/>
        </w:rPr>
        <w:t>Implemented 7 feature selection techniques and ensemble ranking</w:t>
      </w:r>
    </w:p>
    <w:p w14:paraId="0A4B25EC" w14:textId="77777777" w:rsidR="00627DBC" w:rsidRPr="001553FD" w:rsidRDefault="00627DBC" w:rsidP="00627DBC">
      <w:pPr>
        <w:numPr>
          <w:ilvl w:val="0"/>
          <w:numId w:val="162"/>
        </w:numPr>
        <w:spacing w:before="100" w:beforeAutospacing="1" w:after="100" w:afterAutospacing="1"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kern w:val="0"/>
          <w14:ligatures w14:val="none"/>
        </w:rPr>
        <w:t xml:space="preserve">Trained and optimized 3 classifiers (SVM, Random Forest, </w:t>
      </w:r>
      <w:proofErr w:type="spellStart"/>
      <w:r w:rsidRPr="001553FD">
        <w:rPr>
          <w:rFonts w:asciiTheme="majorBidi" w:eastAsia="Times New Roman" w:hAnsiTheme="majorBidi" w:cstheme="majorBidi"/>
          <w:kern w:val="0"/>
          <w14:ligatures w14:val="none"/>
        </w:rPr>
        <w:t>XGBoost</w:t>
      </w:r>
      <w:proofErr w:type="spellEnd"/>
      <w:r w:rsidRPr="001553FD">
        <w:rPr>
          <w:rFonts w:asciiTheme="majorBidi" w:eastAsia="Times New Roman" w:hAnsiTheme="majorBidi" w:cstheme="majorBidi"/>
          <w:kern w:val="0"/>
          <w14:ligatures w14:val="none"/>
        </w:rPr>
        <w:t>)</w:t>
      </w:r>
    </w:p>
    <w:p w14:paraId="7FFA74B8" w14:textId="77777777" w:rsidR="00627DBC" w:rsidRPr="001553FD" w:rsidRDefault="00627DBC" w:rsidP="00627DBC">
      <w:pPr>
        <w:numPr>
          <w:ilvl w:val="0"/>
          <w:numId w:val="162"/>
        </w:numPr>
        <w:spacing w:before="100" w:beforeAutospacing="1" w:after="100" w:afterAutospacing="1"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kern w:val="0"/>
          <w14:ligatures w14:val="none"/>
        </w:rPr>
        <w:t>Conducted hyperparameter tuning through systematic grid search</w:t>
      </w:r>
    </w:p>
    <w:p w14:paraId="465CBA91" w14:textId="77777777" w:rsidR="00627DBC" w:rsidRPr="001553FD" w:rsidRDefault="00627DBC" w:rsidP="00627DBC">
      <w:pPr>
        <w:numPr>
          <w:ilvl w:val="0"/>
          <w:numId w:val="162"/>
        </w:numPr>
        <w:spacing w:before="100" w:beforeAutospacing="1" w:after="100" w:afterAutospacing="1"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kern w:val="0"/>
          <w14:ligatures w14:val="none"/>
        </w:rPr>
        <w:t>Performed all experimental runs and data collection</w:t>
      </w:r>
    </w:p>
    <w:p w14:paraId="6E6E331A" w14:textId="77777777" w:rsidR="00627DBC" w:rsidRPr="001553FD" w:rsidRDefault="00627DBC" w:rsidP="00627DBC">
      <w:pPr>
        <w:spacing w:before="100" w:beforeAutospacing="1" w:after="100" w:afterAutospacing="1"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b/>
          <w:bCs/>
          <w:kern w:val="0"/>
          <w14:ligatures w14:val="none"/>
        </w:rPr>
        <w:t>Analysis and Interpretation (100%):</w:t>
      </w:r>
    </w:p>
    <w:p w14:paraId="14AB51E7" w14:textId="77777777" w:rsidR="00627DBC" w:rsidRPr="001553FD" w:rsidRDefault="00627DBC" w:rsidP="00627DBC">
      <w:pPr>
        <w:numPr>
          <w:ilvl w:val="0"/>
          <w:numId w:val="163"/>
        </w:numPr>
        <w:spacing w:before="100" w:beforeAutospacing="1" w:after="100" w:afterAutospacing="1"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kern w:val="0"/>
          <w14:ligatures w14:val="none"/>
        </w:rPr>
        <w:t>Analyzed experimental results and generated performance metrics</w:t>
      </w:r>
    </w:p>
    <w:p w14:paraId="0B71BC4D" w14:textId="77777777" w:rsidR="00627DBC" w:rsidRPr="001553FD" w:rsidRDefault="00627DBC" w:rsidP="00627DBC">
      <w:pPr>
        <w:numPr>
          <w:ilvl w:val="0"/>
          <w:numId w:val="163"/>
        </w:numPr>
        <w:spacing w:before="100" w:beforeAutospacing="1" w:after="100" w:afterAutospacing="1"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kern w:val="0"/>
          <w14:ligatures w14:val="none"/>
        </w:rPr>
        <w:t>Conducted feature importance analysis with biological interpretation</w:t>
      </w:r>
    </w:p>
    <w:p w14:paraId="25517DFC" w14:textId="77777777" w:rsidR="00627DBC" w:rsidRPr="001553FD" w:rsidRDefault="00627DBC" w:rsidP="00627DBC">
      <w:pPr>
        <w:numPr>
          <w:ilvl w:val="0"/>
          <w:numId w:val="163"/>
        </w:numPr>
        <w:spacing w:before="100" w:beforeAutospacing="1" w:after="100" w:afterAutospacing="1"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kern w:val="0"/>
          <w14:ligatures w14:val="none"/>
        </w:rPr>
        <w:t>Performed error analysis investigating false positives and false negatives</w:t>
      </w:r>
    </w:p>
    <w:p w14:paraId="425B063C" w14:textId="77777777" w:rsidR="00627DBC" w:rsidRPr="001553FD" w:rsidRDefault="00627DBC" w:rsidP="00627DBC">
      <w:pPr>
        <w:numPr>
          <w:ilvl w:val="0"/>
          <w:numId w:val="163"/>
        </w:numPr>
        <w:spacing w:before="100" w:beforeAutospacing="1" w:after="100" w:afterAutospacing="1"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kern w:val="0"/>
          <w14:ligatures w14:val="none"/>
        </w:rPr>
        <w:t>Compared results to literature benchmarks</w:t>
      </w:r>
    </w:p>
    <w:p w14:paraId="390B15E5" w14:textId="77777777" w:rsidR="00627DBC" w:rsidRPr="001553FD" w:rsidRDefault="00627DBC" w:rsidP="00627DBC">
      <w:pPr>
        <w:numPr>
          <w:ilvl w:val="0"/>
          <w:numId w:val="163"/>
        </w:numPr>
        <w:spacing w:before="100" w:beforeAutospacing="1" w:after="100" w:afterAutospacing="1"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kern w:val="0"/>
          <w14:ligatures w14:val="none"/>
        </w:rPr>
        <w:t>Identified limitations and proposed future improvements</w:t>
      </w:r>
    </w:p>
    <w:p w14:paraId="7953D3D2" w14:textId="77777777" w:rsidR="00627DBC" w:rsidRPr="001553FD" w:rsidRDefault="00627DBC" w:rsidP="00627DBC">
      <w:pPr>
        <w:spacing w:before="100" w:beforeAutospacing="1" w:after="100" w:afterAutospacing="1"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b/>
          <w:bCs/>
          <w:kern w:val="0"/>
          <w14:ligatures w14:val="none"/>
        </w:rPr>
        <w:t>Documentation and Reporting (100%):</w:t>
      </w:r>
    </w:p>
    <w:p w14:paraId="1FF21321" w14:textId="77777777" w:rsidR="00627DBC" w:rsidRPr="001553FD" w:rsidRDefault="00627DBC" w:rsidP="00627DBC">
      <w:pPr>
        <w:numPr>
          <w:ilvl w:val="0"/>
          <w:numId w:val="164"/>
        </w:numPr>
        <w:spacing w:before="100" w:beforeAutospacing="1" w:after="100" w:afterAutospacing="1"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kern w:val="0"/>
          <w14:ligatures w14:val="none"/>
        </w:rPr>
        <w:t>Wrote complete technical report including all sections</w:t>
      </w:r>
    </w:p>
    <w:p w14:paraId="24D4ABF0" w14:textId="77777777" w:rsidR="00627DBC" w:rsidRPr="001553FD" w:rsidRDefault="00627DBC" w:rsidP="00627DBC">
      <w:pPr>
        <w:numPr>
          <w:ilvl w:val="0"/>
          <w:numId w:val="164"/>
        </w:numPr>
        <w:spacing w:before="100" w:beforeAutospacing="1" w:after="100" w:afterAutospacing="1"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kern w:val="0"/>
          <w14:ligatures w14:val="none"/>
        </w:rPr>
        <w:t>Created tables summarizing results and comparisons</w:t>
      </w:r>
    </w:p>
    <w:p w14:paraId="0DD4CC97" w14:textId="77777777" w:rsidR="00627DBC" w:rsidRPr="001553FD" w:rsidRDefault="00627DBC" w:rsidP="00627DBC">
      <w:pPr>
        <w:numPr>
          <w:ilvl w:val="0"/>
          <w:numId w:val="164"/>
        </w:numPr>
        <w:spacing w:before="100" w:beforeAutospacing="1" w:after="100" w:afterAutospacing="1"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kern w:val="0"/>
          <w14:ligatures w14:val="none"/>
        </w:rPr>
        <w:t>Prepared figures for visualization (conceptual planning)</w:t>
      </w:r>
    </w:p>
    <w:p w14:paraId="37B96B63" w14:textId="77777777" w:rsidR="00627DBC" w:rsidRPr="001553FD" w:rsidRDefault="00627DBC" w:rsidP="00627DBC">
      <w:pPr>
        <w:numPr>
          <w:ilvl w:val="0"/>
          <w:numId w:val="164"/>
        </w:numPr>
        <w:spacing w:before="100" w:beforeAutospacing="1" w:after="100" w:afterAutospacing="1"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kern w:val="0"/>
          <w14:ligatures w14:val="none"/>
        </w:rPr>
        <w:t>Compiled references with proper DOI citations</w:t>
      </w:r>
    </w:p>
    <w:p w14:paraId="5F598716" w14:textId="77777777" w:rsidR="00627DBC" w:rsidRPr="001553FD" w:rsidRDefault="00627DBC" w:rsidP="00627DBC">
      <w:pPr>
        <w:numPr>
          <w:ilvl w:val="0"/>
          <w:numId w:val="164"/>
        </w:numPr>
        <w:spacing w:before="100" w:beforeAutospacing="1" w:after="100" w:afterAutospacing="1"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kern w:val="0"/>
          <w14:ligatures w14:val="none"/>
        </w:rPr>
        <w:t>Structured report according to academic standards</w:t>
      </w:r>
    </w:p>
    <w:p w14:paraId="08A033D5" w14:textId="77777777" w:rsidR="00627DBC" w:rsidRPr="001553FD" w:rsidRDefault="00627DBC" w:rsidP="00627DBC">
      <w:pPr>
        <w:spacing w:before="100" w:beforeAutospacing="1" w:after="100" w:afterAutospacing="1"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b/>
          <w:bCs/>
          <w:kern w:val="0"/>
          <w14:ligatures w14:val="none"/>
        </w:rPr>
        <w:t>Code Contribution Breakdown:</w:t>
      </w:r>
    </w:p>
    <w:p w14:paraId="04F127E2" w14:textId="77777777" w:rsidR="00627DBC" w:rsidRPr="001553FD" w:rsidRDefault="00627DBC" w:rsidP="00627DBC">
      <w:pPr>
        <w:numPr>
          <w:ilvl w:val="0"/>
          <w:numId w:val="165"/>
        </w:numPr>
        <w:spacing w:before="100" w:beforeAutospacing="1" w:after="100" w:afterAutospacing="1"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kern w:val="0"/>
          <w14:ligatures w14:val="none"/>
        </w:rPr>
        <w:t>Preprocessing: 100%</w:t>
      </w:r>
    </w:p>
    <w:p w14:paraId="3293B0BD" w14:textId="77777777" w:rsidR="00627DBC" w:rsidRPr="001553FD" w:rsidRDefault="00627DBC" w:rsidP="00627DBC">
      <w:pPr>
        <w:numPr>
          <w:ilvl w:val="0"/>
          <w:numId w:val="165"/>
        </w:numPr>
        <w:spacing w:before="100" w:beforeAutospacing="1" w:after="100" w:afterAutospacing="1"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kern w:val="0"/>
          <w14:ligatures w14:val="none"/>
        </w:rPr>
        <w:t>Feature extraction: 100%</w:t>
      </w:r>
    </w:p>
    <w:p w14:paraId="66F01FDE" w14:textId="77777777" w:rsidR="00627DBC" w:rsidRPr="001553FD" w:rsidRDefault="00627DBC" w:rsidP="00627DBC">
      <w:pPr>
        <w:numPr>
          <w:ilvl w:val="0"/>
          <w:numId w:val="165"/>
        </w:numPr>
        <w:spacing w:before="100" w:beforeAutospacing="1" w:after="100" w:afterAutospacing="1"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kern w:val="0"/>
          <w14:ligatures w14:val="none"/>
        </w:rPr>
        <w:t>Feature selection: 100%</w:t>
      </w:r>
    </w:p>
    <w:p w14:paraId="2503865B" w14:textId="77777777" w:rsidR="00627DBC" w:rsidRPr="001553FD" w:rsidRDefault="00627DBC" w:rsidP="00627DBC">
      <w:pPr>
        <w:numPr>
          <w:ilvl w:val="0"/>
          <w:numId w:val="165"/>
        </w:numPr>
        <w:spacing w:before="100" w:beforeAutospacing="1" w:after="100" w:afterAutospacing="1"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kern w:val="0"/>
          <w14:ligatures w14:val="none"/>
        </w:rPr>
        <w:t>Model training &amp; evaluation: 100%</w:t>
      </w:r>
    </w:p>
    <w:p w14:paraId="13460A75" w14:textId="77777777" w:rsidR="00627DBC" w:rsidRPr="001553FD" w:rsidRDefault="00627DBC" w:rsidP="00627DBC">
      <w:pPr>
        <w:numPr>
          <w:ilvl w:val="0"/>
          <w:numId w:val="165"/>
        </w:numPr>
        <w:spacing w:before="100" w:beforeAutospacing="1" w:after="100" w:afterAutospacing="1"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kern w:val="0"/>
          <w14:ligatures w14:val="none"/>
        </w:rPr>
        <w:t>Visualization &amp; analysis scripts: 100%</w:t>
      </w:r>
    </w:p>
    <w:p w14:paraId="010BE33B" w14:textId="77777777" w:rsidR="00627DBC" w:rsidRPr="001553FD" w:rsidRDefault="00627DBC" w:rsidP="00627DBC">
      <w:pPr>
        <w:spacing w:before="100" w:beforeAutospacing="1" w:after="100" w:afterAutospacing="1"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b/>
          <w:bCs/>
          <w:kern w:val="0"/>
          <w14:ligatures w14:val="none"/>
        </w:rPr>
        <w:t>Time Allocation:</w:t>
      </w:r>
    </w:p>
    <w:p w14:paraId="4018EECE" w14:textId="77777777" w:rsidR="00627DBC" w:rsidRPr="001553FD" w:rsidRDefault="00627DBC" w:rsidP="00627DBC">
      <w:pPr>
        <w:numPr>
          <w:ilvl w:val="0"/>
          <w:numId w:val="166"/>
        </w:numPr>
        <w:spacing w:before="100" w:beforeAutospacing="1" w:after="100" w:afterAutospacing="1"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kern w:val="0"/>
          <w14:ligatures w14:val="none"/>
        </w:rPr>
        <w:t>Literature review: 15 hours</w:t>
      </w:r>
    </w:p>
    <w:p w14:paraId="178E1A4C" w14:textId="77777777" w:rsidR="00627DBC" w:rsidRPr="001553FD" w:rsidRDefault="00627DBC" w:rsidP="00627DBC">
      <w:pPr>
        <w:numPr>
          <w:ilvl w:val="0"/>
          <w:numId w:val="166"/>
        </w:numPr>
        <w:spacing w:before="100" w:beforeAutospacing="1" w:after="100" w:afterAutospacing="1"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kern w:val="0"/>
          <w14:ligatures w14:val="none"/>
        </w:rPr>
        <w:t>Implementation: 60 hours</w:t>
      </w:r>
    </w:p>
    <w:p w14:paraId="4193A329" w14:textId="77777777" w:rsidR="00627DBC" w:rsidRPr="001553FD" w:rsidRDefault="00627DBC" w:rsidP="00627DBC">
      <w:pPr>
        <w:numPr>
          <w:ilvl w:val="0"/>
          <w:numId w:val="166"/>
        </w:numPr>
        <w:spacing w:before="100" w:beforeAutospacing="1" w:after="100" w:afterAutospacing="1"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kern w:val="0"/>
          <w14:ligatures w14:val="none"/>
        </w:rPr>
        <w:t>Experimentation &amp; debugging: 40 hours</w:t>
      </w:r>
    </w:p>
    <w:p w14:paraId="57E735A8" w14:textId="77777777" w:rsidR="00627DBC" w:rsidRPr="001553FD" w:rsidRDefault="00627DBC" w:rsidP="00627DBC">
      <w:pPr>
        <w:numPr>
          <w:ilvl w:val="0"/>
          <w:numId w:val="166"/>
        </w:numPr>
        <w:spacing w:before="100" w:beforeAutospacing="1" w:after="100" w:afterAutospacing="1"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kern w:val="0"/>
          <w14:ligatures w14:val="none"/>
        </w:rPr>
        <w:t>Analysis &amp; interpretation: 20 hours</w:t>
      </w:r>
    </w:p>
    <w:p w14:paraId="5C025F19" w14:textId="77777777" w:rsidR="00627DBC" w:rsidRPr="001553FD" w:rsidRDefault="00627DBC" w:rsidP="00627DBC">
      <w:pPr>
        <w:numPr>
          <w:ilvl w:val="0"/>
          <w:numId w:val="166"/>
        </w:numPr>
        <w:spacing w:before="100" w:beforeAutospacing="1" w:after="100" w:afterAutospacing="1"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kern w:val="0"/>
          <w14:ligatures w14:val="none"/>
        </w:rPr>
        <w:t>Report writing: 30 hours</w:t>
      </w:r>
    </w:p>
    <w:p w14:paraId="62071F97" w14:textId="77777777" w:rsidR="00627DBC" w:rsidRPr="001553FD" w:rsidRDefault="00627DBC" w:rsidP="00627DBC">
      <w:pPr>
        <w:numPr>
          <w:ilvl w:val="0"/>
          <w:numId w:val="166"/>
        </w:numPr>
        <w:spacing w:before="100" w:beforeAutospacing="1" w:after="100" w:afterAutospacing="1"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b/>
          <w:bCs/>
          <w:kern w:val="0"/>
          <w14:ligatures w14:val="none"/>
        </w:rPr>
        <w:t>Total project time:</w:t>
      </w:r>
      <w:r w:rsidRPr="001553FD">
        <w:rPr>
          <w:rFonts w:asciiTheme="majorBidi" w:eastAsia="Times New Roman" w:hAnsiTheme="majorBidi" w:cstheme="majorBidi"/>
          <w:kern w:val="0"/>
          <w14:ligatures w14:val="none"/>
        </w:rPr>
        <w:t xml:space="preserve"> ~165 hours over 6 weeks</w:t>
      </w:r>
    </w:p>
    <w:p w14:paraId="4653D812" w14:textId="77777777" w:rsidR="00627DBC" w:rsidRPr="001553FD" w:rsidRDefault="00000000" w:rsidP="00627DBC">
      <w:pPr>
        <w:spacing w:after="0" w:line="240" w:lineRule="auto"/>
        <w:rPr>
          <w:rFonts w:asciiTheme="majorBidi" w:eastAsia="Times New Roman" w:hAnsiTheme="majorBidi" w:cstheme="majorBidi"/>
          <w:kern w:val="0"/>
          <w14:ligatures w14:val="none"/>
        </w:rPr>
      </w:pPr>
      <w:r>
        <w:rPr>
          <w:rFonts w:asciiTheme="majorBidi" w:eastAsia="Times New Roman" w:hAnsiTheme="majorBidi" w:cstheme="majorBidi"/>
          <w:kern w:val="0"/>
          <w14:ligatures w14:val="none"/>
        </w:rPr>
        <w:pict w14:anchorId="4AF1D08C">
          <v:rect id="_x0000_i1025" style="width:0;height:1.5pt" o:hralign="center" o:hrstd="t" o:hr="t" fillcolor="#a0a0a0" stroked="f"/>
        </w:pict>
      </w:r>
    </w:p>
    <w:p w14:paraId="75C3441D" w14:textId="77777777" w:rsidR="00F33683" w:rsidRPr="001553FD" w:rsidRDefault="00F33683" w:rsidP="00F33683">
      <w:pPr>
        <w:pStyle w:val="Heading1"/>
      </w:pPr>
      <w:bookmarkStart w:id="63" w:name="_Toc217266221"/>
      <w:r w:rsidRPr="001553FD">
        <w:lastRenderedPageBreak/>
        <w:t>References</w:t>
      </w:r>
      <w:bookmarkEnd w:id="63"/>
    </w:p>
    <w:p w14:paraId="03408126" w14:textId="77777777" w:rsidR="00627DBC" w:rsidRPr="001553FD" w:rsidRDefault="00627DBC" w:rsidP="00627DBC">
      <w:pPr>
        <w:spacing w:before="100" w:beforeAutospacing="1" w:after="100" w:afterAutospacing="1"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kern w:val="0"/>
          <w14:ligatures w14:val="none"/>
        </w:rPr>
        <w:t xml:space="preserve">Abeel, T., </w:t>
      </w:r>
      <w:proofErr w:type="spellStart"/>
      <w:r w:rsidRPr="001553FD">
        <w:rPr>
          <w:rFonts w:asciiTheme="majorBidi" w:eastAsia="Times New Roman" w:hAnsiTheme="majorBidi" w:cstheme="majorBidi"/>
          <w:kern w:val="0"/>
          <w14:ligatures w14:val="none"/>
        </w:rPr>
        <w:t>Helleputte</w:t>
      </w:r>
      <w:proofErr w:type="spellEnd"/>
      <w:r w:rsidRPr="001553FD">
        <w:rPr>
          <w:rFonts w:asciiTheme="majorBidi" w:eastAsia="Times New Roman" w:hAnsiTheme="majorBidi" w:cstheme="majorBidi"/>
          <w:kern w:val="0"/>
          <w14:ligatures w14:val="none"/>
        </w:rPr>
        <w:t xml:space="preserve">, T., Van de Peer, Y., Dupont, P., &amp; </w:t>
      </w:r>
      <w:proofErr w:type="spellStart"/>
      <w:r w:rsidRPr="001553FD">
        <w:rPr>
          <w:rFonts w:asciiTheme="majorBidi" w:eastAsia="Times New Roman" w:hAnsiTheme="majorBidi" w:cstheme="majorBidi"/>
          <w:kern w:val="0"/>
          <w14:ligatures w14:val="none"/>
        </w:rPr>
        <w:t>Saeys</w:t>
      </w:r>
      <w:proofErr w:type="spellEnd"/>
      <w:r w:rsidRPr="001553FD">
        <w:rPr>
          <w:rFonts w:asciiTheme="majorBidi" w:eastAsia="Times New Roman" w:hAnsiTheme="majorBidi" w:cstheme="majorBidi"/>
          <w:kern w:val="0"/>
          <w14:ligatures w14:val="none"/>
        </w:rPr>
        <w:t xml:space="preserve">, Y. (2010). Robust biomarker identification for cancer diagnosis with ensemble feature selection methods. </w:t>
      </w:r>
      <w:r w:rsidRPr="001553FD">
        <w:rPr>
          <w:rFonts w:asciiTheme="majorBidi" w:eastAsia="Times New Roman" w:hAnsiTheme="majorBidi" w:cstheme="majorBidi"/>
          <w:i/>
          <w:iCs/>
          <w:kern w:val="0"/>
          <w14:ligatures w14:val="none"/>
        </w:rPr>
        <w:t>Bioinformatics</w:t>
      </w:r>
      <w:r w:rsidRPr="001553FD">
        <w:rPr>
          <w:rFonts w:asciiTheme="majorBidi" w:eastAsia="Times New Roman" w:hAnsiTheme="majorBidi" w:cstheme="majorBidi"/>
          <w:kern w:val="0"/>
          <w14:ligatures w14:val="none"/>
        </w:rPr>
        <w:t xml:space="preserve">, 26(3), 392-398. </w:t>
      </w:r>
      <w:hyperlink r:id="rId26" w:history="1">
        <w:r w:rsidRPr="001553FD">
          <w:rPr>
            <w:rFonts w:asciiTheme="majorBidi" w:eastAsia="Times New Roman" w:hAnsiTheme="majorBidi" w:cstheme="majorBidi"/>
            <w:color w:val="0000FF"/>
            <w:kern w:val="0"/>
            <w:u w:val="single"/>
            <w14:ligatures w14:val="none"/>
          </w:rPr>
          <w:t>https://doi.org/10.1093/bioinformatics/btp630</w:t>
        </w:r>
      </w:hyperlink>
    </w:p>
    <w:p w14:paraId="5CA74773" w14:textId="77777777" w:rsidR="00627DBC" w:rsidRPr="001553FD" w:rsidRDefault="00627DBC" w:rsidP="00627DBC">
      <w:pPr>
        <w:spacing w:before="100" w:beforeAutospacing="1" w:after="100" w:afterAutospacing="1"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kern w:val="0"/>
          <w14:ligatures w14:val="none"/>
        </w:rPr>
        <w:t xml:space="preserve">Araújo, T., Aresta, G., Castro, E., Rouco, J., Aguiar, P., Eloy, C., </w:t>
      </w:r>
      <w:proofErr w:type="spellStart"/>
      <w:r w:rsidRPr="001553FD">
        <w:rPr>
          <w:rFonts w:asciiTheme="majorBidi" w:eastAsia="Times New Roman" w:hAnsiTheme="majorBidi" w:cstheme="majorBidi"/>
          <w:kern w:val="0"/>
          <w14:ligatures w14:val="none"/>
        </w:rPr>
        <w:t>Polónia</w:t>
      </w:r>
      <w:proofErr w:type="spellEnd"/>
      <w:r w:rsidRPr="001553FD">
        <w:rPr>
          <w:rFonts w:asciiTheme="majorBidi" w:eastAsia="Times New Roman" w:hAnsiTheme="majorBidi" w:cstheme="majorBidi"/>
          <w:kern w:val="0"/>
          <w14:ligatures w14:val="none"/>
        </w:rPr>
        <w:t xml:space="preserve">, A., &amp; </w:t>
      </w:r>
      <w:proofErr w:type="spellStart"/>
      <w:r w:rsidRPr="001553FD">
        <w:rPr>
          <w:rFonts w:asciiTheme="majorBidi" w:eastAsia="Times New Roman" w:hAnsiTheme="majorBidi" w:cstheme="majorBidi"/>
          <w:kern w:val="0"/>
          <w14:ligatures w14:val="none"/>
        </w:rPr>
        <w:t>Campilho</w:t>
      </w:r>
      <w:proofErr w:type="spellEnd"/>
      <w:r w:rsidRPr="001553FD">
        <w:rPr>
          <w:rFonts w:asciiTheme="majorBidi" w:eastAsia="Times New Roman" w:hAnsiTheme="majorBidi" w:cstheme="majorBidi"/>
          <w:kern w:val="0"/>
          <w14:ligatures w14:val="none"/>
        </w:rPr>
        <w:t xml:space="preserve">, A. (2017). Classification of breast cancer histology images using Convolutional Neural Networks. </w:t>
      </w:r>
      <w:proofErr w:type="spellStart"/>
      <w:r w:rsidRPr="001553FD">
        <w:rPr>
          <w:rFonts w:asciiTheme="majorBidi" w:eastAsia="Times New Roman" w:hAnsiTheme="majorBidi" w:cstheme="majorBidi"/>
          <w:i/>
          <w:iCs/>
          <w:kern w:val="0"/>
          <w14:ligatures w14:val="none"/>
        </w:rPr>
        <w:t>PLoS</w:t>
      </w:r>
      <w:proofErr w:type="spellEnd"/>
      <w:r w:rsidRPr="001553FD">
        <w:rPr>
          <w:rFonts w:asciiTheme="majorBidi" w:eastAsia="Times New Roman" w:hAnsiTheme="majorBidi" w:cstheme="majorBidi"/>
          <w:i/>
          <w:iCs/>
          <w:kern w:val="0"/>
          <w14:ligatures w14:val="none"/>
        </w:rPr>
        <w:t xml:space="preserve"> ONE</w:t>
      </w:r>
      <w:r w:rsidRPr="001553FD">
        <w:rPr>
          <w:rFonts w:asciiTheme="majorBidi" w:eastAsia="Times New Roman" w:hAnsiTheme="majorBidi" w:cstheme="majorBidi"/>
          <w:kern w:val="0"/>
          <w14:ligatures w14:val="none"/>
        </w:rPr>
        <w:t xml:space="preserve">, 12(6), e0177544. </w:t>
      </w:r>
      <w:hyperlink r:id="rId27" w:history="1">
        <w:r w:rsidRPr="001553FD">
          <w:rPr>
            <w:rFonts w:asciiTheme="majorBidi" w:eastAsia="Times New Roman" w:hAnsiTheme="majorBidi" w:cstheme="majorBidi"/>
            <w:color w:val="0000FF"/>
            <w:kern w:val="0"/>
            <w:u w:val="single"/>
            <w14:ligatures w14:val="none"/>
          </w:rPr>
          <w:t>https://doi.org/10.1371/journal.pone.0177544</w:t>
        </w:r>
      </w:hyperlink>
    </w:p>
    <w:p w14:paraId="186CECE9" w14:textId="77777777" w:rsidR="00627DBC" w:rsidRPr="001553FD" w:rsidRDefault="00627DBC" w:rsidP="00627DBC">
      <w:pPr>
        <w:spacing w:before="100" w:beforeAutospacing="1" w:after="100" w:afterAutospacing="1"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kern w:val="0"/>
          <w14:ligatures w14:val="none"/>
        </w:rPr>
        <w:t xml:space="preserve">Bardou, D., Zhang, K., &amp; Ahmad, S. M. (2018). Classification of breast cancer based on histology images using convolutional neural networks. </w:t>
      </w:r>
      <w:r w:rsidRPr="001553FD">
        <w:rPr>
          <w:rFonts w:asciiTheme="majorBidi" w:eastAsia="Times New Roman" w:hAnsiTheme="majorBidi" w:cstheme="majorBidi"/>
          <w:i/>
          <w:iCs/>
          <w:kern w:val="0"/>
          <w14:ligatures w14:val="none"/>
        </w:rPr>
        <w:t>IEEE Access</w:t>
      </w:r>
      <w:r w:rsidRPr="001553FD">
        <w:rPr>
          <w:rFonts w:asciiTheme="majorBidi" w:eastAsia="Times New Roman" w:hAnsiTheme="majorBidi" w:cstheme="majorBidi"/>
          <w:kern w:val="0"/>
          <w14:ligatures w14:val="none"/>
        </w:rPr>
        <w:t xml:space="preserve">, 6, 24680-24693. </w:t>
      </w:r>
      <w:hyperlink r:id="rId28" w:history="1">
        <w:r w:rsidRPr="001553FD">
          <w:rPr>
            <w:rFonts w:asciiTheme="majorBidi" w:eastAsia="Times New Roman" w:hAnsiTheme="majorBidi" w:cstheme="majorBidi"/>
            <w:color w:val="0000FF"/>
            <w:kern w:val="0"/>
            <w:u w:val="single"/>
            <w14:ligatures w14:val="none"/>
          </w:rPr>
          <w:t>https://doi.org/10.1109/ACCESS.2018.2831280</w:t>
        </w:r>
      </w:hyperlink>
    </w:p>
    <w:p w14:paraId="25C960DE" w14:textId="77777777" w:rsidR="00627DBC" w:rsidRPr="001553FD" w:rsidRDefault="00627DBC" w:rsidP="00627DBC">
      <w:pPr>
        <w:spacing w:before="100" w:beforeAutospacing="1" w:after="100" w:afterAutospacing="1"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kern w:val="0"/>
          <w14:ligatures w14:val="none"/>
        </w:rPr>
        <w:t xml:space="preserve">Bellman, R. E. (1961). </w:t>
      </w:r>
      <w:r w:rsidRPr="001553FD">
        <w:rPr>
          <w:rFonts w:asciiTheme="majorBidi" w:eastAsia="Times New Roman" w:hAnsiTheme="majorBidi" w:cstheme="majorBidi"/>
          <w:i/>
          <w:iCs/>
          <w:kern w:val="0"/>
          <w14:ligatures w14:val="none"/>
        </w:rPr>
        <w:t>Adaptive control processes: A guided tour</w:t>
      </w:r>
      <w:r w:rsidRPr="001553FD">
        <w:rPr>
          <w:rFonts w:asciiTheme="majorBidi" w:eastAsia="Times New Roman" w:hAnsiTheme="majorBidi" w:cstheme="majorBidi"/>
          <w:kern w:val="0"/>
          <w14:ligatures w14:val="none"/>
        </w:rPr>
        <w:t>. Princeton University Press.</w:t>
      </w:r>
    </w:p>
    <w:p w14:paraId="3995DD4C" w14:textId="77777777" w:rsidR="00627DBC" w:rsidRPr="001553FD" w:rsidRDefault="00627DBC" w:rsidP="00627DBC">
      <w:pPr>
        <w:spacing w:before="100" w:beforeAutospacing="1" w:after="100" w:afterAutospacing="1"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kern w:val="0"/>
          <w14:ligatures w14:val="none"/>
        </w:rPr>
        <w:t xml:space="preserve">Bhargava, R., &amp; </w:t>
      </w:r>
      <w:proofErr w:type="spellStart"/>
      <w:r w:rsidRPr="001553FD">
        <w:rPr>
          <w:rFonts w:asciiTheme="majorBidi" w:eastAsia="Times New Roman" w:hAnsiTheme="majorBidi" w:cstheme="majorBidi"/>
          <w:kern w:val="0"/>
          <w14:ligatures w14:val="none"/>
        </w:rPr>
        <w:t>Madabhushi</w:t>
      </w:r>
      <w:proofErr w:type="spellEnd"/>
      <w:r w:rsidRPr="001553FD">
        <w:rPr>
          <w:rFonts w:asciiTheme="majorBidi" w:eastAsia="Times New Roman" w:hAnsiTheme="majorBidi" w:cstheme="majorBidi"/>
          <w:kern w:val="0"/>
          <w14:ligatures w14:val="none"/>
        </w:rPr>
        <w:t xml:space="preserve">, A. (2016). Emerging themes in image informatics and molecular analysis for digital pathology. </w:t>
      </w:r>
      <w:r w:rsidRPr="001553FD">
        <w:rPr>
          <w:rFonts w:asciiTheme="majorBidi" w:eastAsia="Times New Roman" w:hAnsiTheme="majorBidi" w:cstheme="majorBidi"/>
          <w:i/>
          <w:iCs/>
          <w:kern w:val="0"/>
          <w14:ligatures w14:val="none"/>
        </w:rPr>
        <w:t>Annual Review of Biomedical Engineering</w:t>
      </w:r>
      <w:r w:rsidRPr="001553FD">
        <w:rPr>
          <w:rFonts w:asciiTheme="majorBidi" w:eastAsia="Times New Roman" w:hAnsiTheme="majorBidi" w:cstheme="majorBidi"/>
          <w:kern w:val="0"/>
          <w14:ligatures w14:val="none"/>
        </w:rPr>
        <w:t xml:space="preserve">, 18, 387-412. </w:t>
      </w:r>
      <w:hyperlink r:id="rId29" w:history="1">
        <w:r w:rsidRPr="001553FD">
          <w:rPr>
            <w:rFonts w:asciiTheme="majorBidi" w:eastAsia="Times New Roman" w:hAnsiTheme="majorBidi" w:cstheme="majorBidi"/>
            <w:color w:val="0000FF"/>
            <w:kern w:val="0"/>
            <w:u w:val="single"/>
            <w14:ligatures w14:val="none"/>
          </w:rPr>
          <w:t>https://doi.org/10.1146/annurev-bioeng-112415-114722</w:t>
        </w:r>
      </w:hyperlink>
    </w:p>
    <w:p w14:paraId="45576C60" w14:textId="77777777" w:rsidR="00627DBC" w:rsidRPr="001553FD" w:rsidRDefault="00627DBC" w:rsidP="00627DBC">
      <w:pPr>
        <w:spacing w:before="100" w:beforeAutospacing="1" w:after="100" w:afterAutospacing="1" w:line="240" w:lineRule="auto"/>
        <w:rPr>
          <w:rFonts w:asciiTheme="majorBidi" w:eastAsia="Times New Roman" w:hAnsiTheme="majorBidi" w:cstheme="majorBidi"/>
          <w:kern w:val="0"/>
          <w14:ligatures w14:val="none"/>
        </w:rPr>
      </w:pPr>
      <w:proofErr w:type="spellStart"/>
      <w:r w:rsidRPr="001553FD">
        <w:rPr>
          <w:rFonts w:asciiTheme="majorBidi" w:eastAsia="Times New Roman" w:hAnsiTheme="majorBidi" w:cstheme="majorBidi"/>
          <w:kern w:val="0"/>
          <w14:ligatures w14:val="none"/>
        </w:rPr>
        <w:t>Breiman</w:t>
      </w:r>
      <w:proofErr w:type="spellEnd"/>
      <w:r w:rsidRPr="001553FD">
        <w:rPr>
          <w:rFonts w:asciiTheme="majorBidi" w:eastAsia="Times New Roman" w:hAnsiTheme="majorBidi" w:cstheme="majorBidi"/>
          <w:kern w:val="0"/>
          <w14:ligatures w14:val="none"/>
        </w:rPr>
        <w:t xml:space="preserve">, L. (2001). Random forests. </w:t>
      </w:r>
      <w:r w:rsidRPr="001553FD">
        <w:rPr>
          <w:rFonts w:asciiTheme="majorBidi" w:eastAsia="Times New Roman" w:hAnsiTheme="majorBidi" w:cstheme="majorBidi"/>
          <w:i/>
          <w:iCs/>
          <w:kern w:val="0"/>
          <w14:ligatures w14:val="none"/>
        </w:rPr>
        <w:t>Machine Learning</w:t>
      </w:r>
      <w:r w:rsidRPr="001553FD">
        <w:rPr>
          <w:rFonts w:asciiTheme="majorBidi" w:eastAsia="Times New Roman" w:hAnsiTheme="majorBidi" w:cstheme="majorBidi"/>
          <w:kern w:val="0"/>
          <w14:ligatures w14:val="none"/>
        </w:rPr>
        <w:t xml:space="preserve">, 45(1), 5-32. </w:t>
      </w:r>
      <w:hyperlink r:id="rId30" w:history="1">
        <w:r w:rsidRPr="001553FD">
          <w:rPr>
            <w:rFonts w:asciiTheme="majorBidi" w:eastAsia="Times New Roman" w:hAnsiTheme="majorBidi" w:cstheme="majorBidi"/>
            <w:color w:val="0000FF"/>
            <w:kern w:val="0"/>
            <w:u w:val="single"/>
            <w14:ligatures w14:val="none"/>
          </w:rPr>
          <w:t>https://doi.org/10.1023/A:1010933404324</w:t>
        </w:r>
      </w:hyperlink>
    </w:p>
    <w:p w14:paraId="45E56874" w14:textId="77777777" w:rsidR="00627DBC" w:rsidRPr="001553FD" w:rsidRDefault="00627DBC" w:rsidP="00627DBC">
      <w:pPr>
        <w:spacing w:before="100" w:beforeAutospacing="1" w:after="100" w:afterAutospacing="1"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kern w:val="0"/>
          <w14:ligatures w14:val="none"/>
        </w:rPr>
        <w:t xml:space="preserve">Burges, C. J. C. (1998). A tutorial on support vector machines for pattern recognition. </w:t>
      </w:r>
      <w:r w:rsidRPr="001553FD">
        <w:rPr>
          <w:rFonts w:asciiTheme="majorBidi" w:eastAsia="Times New Roman" w:hAnsiTheme="majorBidi" w:cstheme="majorBidi"/>
          <w:i/>
          <w:iCs/>
          <w:kern w:val="0"/>
          <w14:ligatures w14:val="none"/>
        </w:rPr>
        <w:t>Data Mining and Knowledge Discovery</w:t>
      </w:r>
      <w:r w:rsidRPr="001553FD">
        <w:rPr>
          <w:rFonts w:asciiTheme="majorBidi" w:eastAsia="Times New Roman" w:hAnsiTheme="majorBidi" w:cstheme="majorBidi"/>
          <w:kern w:val="0"/>
          <w14:ligatures w14:val="none"/>
        </w:rPr>
        <w:t xml:space="preserve">, 2(2), 121-167. </w:t>
      </w:r>
      <w:hyperlink r:id="rId31" w:history="1">
        <w:r w:rsidRPr="001553FD">
          <w:rPr>
            <w:rFonts w:asciiTheme="majorBidi" w:eastAsia="Times New Roman" w:hAnsiTheme="majorBidi" w:cstheme="majorBidi"/>
            <w:color w:val="0000FF"/>
            <w:kern w:val="0"/>
            <w:u w:val="single"/>
            <w14:ligatures w14:val="none"/>
          </w:rPr>
          <w:t>https://doi.org/10.1023/A:1009715923555</w:t>
        </w:r>
      </w:hyperlink>
    </w:p>
    <w:p w14:paraId="0CE51238" w14:textId="77777777" w:rsidR="00627DBC" w:rsidRPr="001553FD" w:rsidRDefault="00627DBC" w:rsidP="00627DBC">
      <w:pPr>
        <w:spacing w:before="100" w:beforeAutospacing="1" w:after="100" w:afterAutospacing="1"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kern w:val="0"/>
          <w14:ligatures w14:val="none"/>
        </w:rPr>
        <w:t xml:space="preserve">Canny, J. (1986). A computational approach to edge detection. </w:t>
      </w:r>
      <w:r w:rsidRPr="001553FD">
        <w:rPr>
          <w:rFonts w:asciiTheme="majorBidi" w:eastAsia="Times New Roman" w:hAnsiTheme="majorBidi" w:cstheme="majorBidi"/>
          <w:i/>
          <w:iCs/>
          <w:kern w:val="0"/>
          <w14:ligatures w14:val="none"/>
        </w:rPr>
        <w:t>IEEE Transactions on Pattern Analysis and Machine Intelligence</w:t>
      </w:r>
      <w:r w:rsidRPr="001553FD">
        <w:rPr>
          <w:rFonts w:asciiTheme="majorBidi" w:eastAsia="Times New Roman" w:hAnsiTheme="majorBidi" w:cstheme="majorBidi"/>
          <w:kern w:val="0"/>
          <w14:ligatures w14:val="none"/>
        </w:rPr>
        <w:t xml:space="preserve">, PAMI-8(6), 679-698. </w:t>
      </w:r>
      <w:hyperlink r:id="rId32" w:history="1">
        <w:r w:rsidRPr="001553FD">
          <w:rPr>
            <w:rFonts w:asciiTheme="majorBidi" w:eastAsia="Times New Roman" w:hAnsiTheme="majorBidi" w:cstheme="majorBidi"/>
            <w:color w:val="0000FF"/>
            <w:kern w:val="0"/>
            <w:u w:val="single"/>
            <w14:ligatures w14:val="none"/>
          </w:rPr>
          <w:t>https://doi.org/10.1109/TPAMI.1986.4767851</w:t>
        </w:r>
      </w:hyperlink>
    </w:p>
    <w:p w14:paraId="4AF8AD48" w14:textId="77777777" w:rsidR="00627DBC" w:rsidRPr="001553FD" w:rsidRDefault="00627DBC" w:rsidP="00627DBC">
      <w:pPr>
        <w:spacing w:before="100" w:beforeAutospacing="1" w:after="100" w:afterAutospacing="1"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kern w:val="0"/>
          <w14:ligatures w14:val="none"/>
        </w:rPr>
        <w:t xml:space="preserve">Caruana, R., Lou, Y., Gehrke, J., Koch, P., Sturm, M., &amp; </w:t>
      </w:r>
      <w:proofErr w:type="spellStart"/>
      <w:r w:rsidRPr="001553FD">
        <w:rPr>
          <w:rFonts w:asciiTheme="majorBidi" w:eastAsia="Times New Roman" w:hAnsiTheme="majorBidi" w:cstheme="majorBidi"/>
          <w:kern w:val="0"/>
          <w14:ligatures w14:val="none"/>
        </w:rPr>
        <w:t>Elhadad</w:t>
      </w:r>
      <w:proofErr w:type="spellEnd"/>
      <w:r w:rsidRPr="001553FD">
        <w:rPr>
          <w:rFonts w:asciiTheme="majorBidi" w:eastAsia="Times New Roman" w:hAnsiTheme="majorBidi" w:cstheme="majorBidi"/>
          <w:kern w:val="0"/>
          <w14:ligatures w14:val="none"/>
        </w:rPr>
        <w:t xml:space="preserve">, N. (2015). Intelligible models for healthcare: Predicting pneumonia risk and hospital 30-day readmission. In </w:t>
      </w:r>
      <w:r w:rsidRPr="001553FD">
        <w:rPr>
          <w:rFonts w:asciiTheme="majorBidi" w:eastAsia="Times New Roman" w:hAnsiTheme="majorBidi" w:cstheme="majorBidi"/>
          <w:i/>
          <w:iCs/>
          <w:kern w:val="0"/>
          <w14:ligatures w14:val="none"/>
        </w:rPr>
        <w:t>Proceedings of the 21st ACM SIGKDD International Conference on Knowledge Discovery and Data Mining</w:t>
      </w:r>
      <w:r w:rsidRPr="001553FD">
        <w:rPr>
          <w:rFonts w:asciiTheme="majorBidi" w:eastAsia="Times New Roman" w:hAnsiTheme="majorBidi" w:cstheme="majorBidi"/>
          <w:kern w:val="0"/>
          <w14:ligatures w14:val="none"/>
        </w:rPr>
        <w:t xml:space="preserve"> (pp. 1721-1730). </w:t>
      </w:r>
      <w:hyperlink r:id="rId33" w:history="1">
        <w:r w:rsidRPr="001553FD">
          <w:rPr>
            <w:rFonts w:asciiTheme="majorBidi" w:eastAsia="Times New Roman" w:hAnsiTheme="majorBidi" w:cstheme="majorBidi"/>
            <w:color w:val="0000FF"/>
            <w:kern w:val="0"/>
            <w:u w:val="single"/>
            <w14:ligatures w14:val="none"/>
          </w:rPr>
          <w:t>https://doi.org/10.1145/2783258.2788613</w:t>
        </w:r>
      </w:hyperlink>
    </w:p>
    <w:p w14:paraId="411C932D" w14:textId="77777777" w:rsidR="00627DBC" w:rsidRPr="001553FD" w:rsidRDefault="00627DBC" w:rsidP="00627DBC">
      <w:pPr>
        <w:spacing w:before="100" w:beforeAutospacing="1" w:after="100" w:afterAutospacing="1"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kern w:val="0"/>
          <w14:ligatures w14:val="none"/>
        </w:rPr>
        <w:t xml:space="preserve">Chapelle, O. (2007). Training a support vector machine in the primal. </w:t>
      </w:r>
      <w:r w:rsidRPr="001553FD">
        <w:rPr>
          <w:rFonts w:asciiTheme="majorBidi" w:eastAsia="Times New Roman" w:hAnsiTheme="majorBidi" w:cstheme="majorBidi"/>
          <w:i/>
          <w:iCs/>
          <w:kern w:val="0"/>
          <w14:ligatures w14:val="none"/>
        </w:rPr>
        <w:t>Neural Computation</w:t>
      </w:r>
      <w:r w:rsidRPr="001553FD">
        <w:rPr>
          <w:rFonts w:asciiTheme="majorBidi" w:eastAsia="Times New Roman" w:hAnsiTheme="majorBidi" w:cstheme="majorBidi"/>
          <w:kern w:val="0"/>
          <w14:ligatures w14:val="none"/>
        </w:rPr>
        <w:t xml:space="preserve">, 19(5), 1155-1178. </w:t>
      </w:r>
      <w:hyperlink r:id="rId34" w:history="1">
        <w:r w:rsidRPr="001553FD">
          <w:rPr>
            <w:rFonts w:asciiTheme="majorBidi" w:eastAsia="Times New Roman" w:hAnsiTheme="majorBidi" w:cstheme="majorBidi"/>
            <w:color w:val="0000FF"/>
            <w:kern w:val="0"/>
            <w:u w:val="single"/>
            <w14:ligatures w14:val="none"/>
          </w:rPr>
          <w:t>https://doi.org/10.1162/neco.2007.19.5.1155</w:t>
        </w:r>
      </w:hyperlink>
    </w:p>
    <w:p w14:paraId="0046EE08" w14:textId="77777777" w:rsidR="00627DBC" w:rsidRPr="001553FD" w:rsidRDefault="00627DBC" w:rsidP="00627DBC">
      <w:pPr>
        <w:spacing w:before="100" w:beforeAutospacing="1" w:after="100" w:afterAutospacing="1"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kern w:val="0"/>
          <w14:ligatures w14:val="none"/>
        </w:rPr>
        <w:t xml:space="preserve">Chen, T., &amp; </w:t>
      </w:r>
      <w:proofErr w:type="spellStart"/>
      <w:r w:rsidRPr="001553FD">
        <w:rPr>
          <w:rFonts w:asciiTheme="majorBidi" w:eastAsia="Times New Roman" w:hAnsiTheme="majorBidi" w:cstheme="majorBidi"/>
          <w:kern w:val="0"/>
          <w14:ligatures w14:val="none"/>
        </w:rPr>
        <w:t>Guestrin</w:t>
      </w:r>
      <w:proofErr w:type="spellEnd"/>
      <w:r w:rsidRPr="001553FD">
        <w:rPr>
          <w:rFonts w:asciiTheme="majorBidi" w:eastAsia="Times New Roman" w:hAnsiTheme="majorBidi" w:cstheme="majorBidi"/>
          <w:kern w:val="0"/>
          <w14:ligatures w14:val="none"/>
        </w:rPr>
        <w:t xml:space="preserve">, C. (2016). </w:t>
      </w:r>
      <w:proofErr w:type="spellStart"/>
      <w:r w:rsidRPr="001553FD">
        <w:rPr>
          <w:rFonts w:asciiTheme="majorBidi" w:eastAsia="Times New Roman" w:hAnsiTheme="majorBidi" w:cstheme="majorBidi"/>
          <w:kern w:val="0"/>
          <w14:ligatures w14:val="none"/>
        </w:rPr>
        <w:t>XGBoost</w:t>
      </w:r>
      <w:proofErr w:type="spellEnd"/>
      <w:r w:rsidRPr="001553FD">
        <w:rPr>
          <w:rFonts w:asciiTheme="majorBidi" w:eastAsia="Times New Roman" w:hAnsiTheme="majorBidi" w:cstheme="majorBidi"/>
          <w:kern w:val="0"/>
          <w14:ligatures w14:val="none"/>
        </w:rPr>
        <w:t xml:space="preserve">: A scalable tree boosting system. In </w:t>
      </w:r>
      <w:r w:rsidRPr="001553FD">
        <w:rPr>
          <w:rFonts w:asciiTheme="majorBidi" w:eastAsia="Times New Roman" w:hAnsiTheme="majorBidi" w:cstheme="majorBidi"/>
          <w:i/>
          <w:iCs/>
          <w:kern w:val="0"/>
          <w14:ligatures w14:val="none"/>
        </w:rPr>
        <w:t>Proceedings of the 22nd ACM SIGKDD International Conference on Knowledge Discovery and Data Mining</w:t>
      </w:r>
      <w:r w:rsidRPr="001553FD">
        <w:rPr>
          <w:rFonts w:asciiTheme="majorBidi" w:eastAsia="Times New Roman" w:hAnsiTheme="majorBidi" w:cstheme="majorBidi"/>
          <w:kern w:val="0"/>
          <w14:ligatures w14:val="none"/>
        </w:rPr>
        <w:t xml:space="preserve"> (pp. 785-794). </w:t>
      </w:r>
      <w:hyperlink r:id="rId35" w:history="1">
        <w:r w:rsidRPr="001553FD">
          <w:rPr>
            <w:rFonts w:asciiTheme="majorBidi" w:eastAsia="Times New Roman" w:hAnsiTheme="majorBidi" w:cstheme="majorBidi"/>
            <w:color w:val="0000FF"/>
            <w:kern w:val="0"/>
            <w:u w:val="single"/>
            <w14:ligatures w14:val="none"/>
          </w:rPr>
          <w:t>https://doi.org/10.1145/2939672.2939785</w:t>
        </w:r>
      </w:hyperlink>
    </w:p>
    <w:p w14:paraId="3C2663BA" w14:textId="77777777" w:rsidR="00627DBC" w:rsidRPr="001553FD" w:rsidRDefault="00627DBC" w:rsidP="00627DBC">
      <w:pPr>
        <w:spacing w:before="100" w:beforeAutospacing="1" w:after="100" w:afterAutospacing="1"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kern w:val="0"/>
          <w14:ligatures w14:val="none"/>
        </w:rPr>
        <w:t xml:space="preserve">Chen, Y. W., &amp; Lin, C. J. (2006). Combining SVMs with various feature selection strategies. In I. Guyon et al. (Eds.), </w:t>
      </w:r>
      <w:r w:rsidRPr="001553FD">
        <w:rPr>
          <w:rFonts w:asciiTheme="majorBidi" w:eastAsia="Times New Roman" w:hAnsiTheme="majorBidi" w:cstheme="majorBidi"/>
          <w:i/>
          <w:iCs/>
          <w:kern w:val="0"/>
          <w14:ligatures w14:val="none"/>
        </w:rPr>
        <w:t>Feature extraction</w:t>
      </w:r>
      <w:r w:rsidRPr="001553FD">
        <w:rPr>
          <w:rFonts w:asciiTheme="majorBidi" w:eastAsia="Times New Roman" w:hAnsiTheme="majorBidi" w:cstheme="majorBidi"/>
          <w:kern w:val="0"/>
          <w14:ligatures w14:val="none"/>
        </w:rPr>
        <w:t xml:space="preserve"> (pp. 315-324). Springer. </w:t>
      </w:r>
      <w:hyperlink r:id="rId36" w:history="1">
        <w:r w:rsidRPr="001553FD">
          <w:rPr>
            <w:rFonts w:asciiTheme="majorBidi" w:eastAsia="Times New Roman" w:hAnsiTheme="majorBidi" w:cstheme="majorBidi"/>
            <w:color w:val="0000FF"/>
            <w:kern w:val="0"/>
            <w:u w:val="single"/>
            <w14:ligatures w14:val="none"/>
          </w:rPr>
          <w:t>https://doi.org/10.1007/978-3-540-35488-8_13</w:t>
        </w:r>
      </w:hyperlink>
    </w:p>
    <w:p w14:paraId="27CCA09A" w14:textId="77777777" w:rsidR="00627DBC" w:rsidRPr="001553FD" w:rsidRDefault="00627DBC" w:rsidP="00627DBC">
      <w:pPr>
        <w:spacing w:before="100" w:beforeAutospacing="1" w:after="100" w:afterAutospacing="1"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kern w:val="0"/>
          <w14:ligatures w14:val="none"/>
        </w:rPr>
        <w:lastRenderedPageBreak/>
        <w:t xml:space="preserve">Cortes, C., &amp; </w:t>
      </w:r>
      <w:proofErr w:type="spellStart"/>
      <w:r w:rsidRPr="001553FD">
        <w:rPr>
          <w:rFonts w:asciiTheme="majorBidi" w:eastAsia="Times New Roman" w:hAnsiTheme="majorBidi" w:cstheme="majorBidi"/>
          <w:kern w:val="0"/>
          <w14:ligatures w14:val="none"/>
        </w:rPr>
        <w:t>Vapnik</w:t>
      </w:r>
      <w:proofErr w:type="spellEnd"/>
      <w:r w:rsidRPr="001553FD">
        <w:rPr>
          <w:rFonts w:asciiTheme="majorBidi" w:eastAsia="Times New Roman" w:hAnsiTheme="majorBidi" w:cstheme="majorBidi"/>
          <w:kern w:val="0"/>
          <w14:ligatures w14:val="none"/>
        </w:rPr>
        <w:t xml:space="preserve">, V. (1995). Support-vector networks. </w:t>
      </w:r>
      <w:r w:rsidRPr="001553FD">
        <w:rPr>
          <w:rFonts w:asciiTheme="majorBidi" w:eastAsia="Times New Roman" w:hAnsiTheme="majorBidi" w:cstheme="majorBidi"/>
          <w:i/>
          <w:iCs/>
          <w:kern w:val="0"/>
          <w14:ligatures w14:val="none"/>
        </w:rPr>
        <w:t>Machine Learning</w:t>
      </w:r>
      <w:r w:rsidRPr="001553FD">
        <w:rPr>
          <w:rFonts w:asciiTheme="majorBidi" w:eastAsia="Times New Roman" w:hAnsiTheme="majorBidi" w:cstheme="majorBidi"/>
          <w:kern w:val="0"/>
          <w14:ligatures w14:val="none"/>
        </w:rPr>
        <w:t xml:space="preserve">, 20(3), 273-297. </w:t>
      </w:r>
      <w:hyperlink r:id="rId37" w:history="1">
        <w:r w:rsidRPr="001553FD">
          <w:rPr>
            <w:rFonts w:asciiTheme="majorBidi" w:eastAsia="Times New Roman" w:hAnsiTheme="majorBidi" w:cstheme="majorBidi"/>
            <w:color w:val="0000FF"/>
            <w:kern w:val="0"/>
            <w:u w:val="single"/>
            <w14:ligatures w14:val="none"/>
          </w:rPr>
          <w:t>https://doi.org/10.1007/BF00994018</w:t>
        </w:r>
      </w:hyperlink>
    </w:p>
    <w:p w14:paraId="703A077D" w14:textId="77777777" w:rsidR="00627DBC" w:rsidRPr="001553FD" w:rsidRDefault="00627DBC" w:rsidP="00627DBC">
      <w:pPr>
        <w:spacing w:before="100" w:beforeAutospacing="1" w:after="100" w:afterAutospacing="1"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kern w:val="0"/>
          <w14:ligatures w14:val="none"/>
        </w:rPr>
        <w:t xml:space="preserve">Dalal, N., &amp; Triggs, B. (2005). Histograms of oriented gradients for human detection. In </w:t>
      </w:r>
      <w:r w:rsidRPr="001553FD">
        <w:rPr>
          <w:rFonts w:asciiTheme="majorBidi" w:eastAsia="Times New Roman" w:hAnsiTheme="majorBidi" w:cstheme="majorBidi"/>
          <w:i/>
          <w:iCs/>
          <w:kern w:val="0"/>
          <w14:ligatures w14:val="none"/>
        </w:rPr>
        <w:t>2005 IEEE Computer Society Conference on Computer Vision and Pattern Recognition (CVPR'05)</w:t>
      </w:r>
      <w:r w:rsidRPr="001553FD">
        <w:rPr>
          <w:rFonts w:asciiTheme="majorBidi" w:eastAsia="Times New Roman" w:hAnsiTheme="majorBidi" w:cstheme="majorBidi"/>
          <w:kern w:val="0"/>
          <w14:ligatures w14:val="none"/>
        </w:rPr>
        <w:t xml:space="preserve"> (Vol. 1, pp. 886-893). IEEE. </w:t>
      </w:r>
      <w:hyperlink r:id="rId38" w:history="1">
        <w:r w:rsidRPr="001553FD">
          <w:rPr>
            <w:rFonts w:asciiTheme="majorBidi" w:eastAsia="Times New Roman" w:hAnsiTheme="majorBidi" w:cstheme="majorBidi"/>
            <w:color w:val="0000FF"/>
            <w:kern w:val="0"/>
            <w:u w:val="single"/>
            <w14:ligatures w14:val="none"/>
          </w:rPr>
          <w:t>https://doi.org/10.1109/CVPR.2005.177</w:t>
        </w:r>
      </w:hyperlink>
    </w:p>
    <w:p w14:paraId="7D3E348D" w14:textId="77777777" w:rsidR="00627DBC" w:rsidRPr="001553FD" w:rsidRDefault="00627DBC" w:rsidP="00627DBC">
      <w:pPr>
        <w:spacing w:before="100" w:beforeAutospacing="1" w:after="100" w:afterAutospacing="1" w:line="240" w:lineRule="auto"/>
        <w:rPr>
          <w:rFonts w:asciiTheme="majorBidi" w:eastAsia="Times New Roman" w:hAnsiTheme="majorBidi" w:cstheme="majorBidi"/>
          <w:kern w:val="0"/>
          <w14:ligatures w14:val="none"/>
        </w:rPr>
      </w:pPr>
      <w:proofErr w:type="spellStart"/>
      <w:r w:rsidRPr="001553FD">
        <w:rPr>
          <w:rFonts w:asciiTheme="majorBidi" w:eastAsia="Times New Roman" w:hAnsiTheme="majorBidi" w:cstheme="majorBidi"/>
          <w:kern w:val="0"/>
          <w14:ligatures w14:val="none"/>
        </w:rPr>
        <w:t>Daugman</w:t>
      </w:r>
      <w:proofErr w:type="spellEnd"/>
      <w:r w:rsidRPr="001553FD">
        <w:rPr>
          <w:rFonts w:asciiTheme="majorBidi" w:eastAsia="Times New Roman" w:hAnsiTheme="majorBidi" w:cstheme="majorBidi"/>
          <w:kern w:val="0"/>
          <w14:ligatures w14:val="none"/>
        </w:rPr>
        <w:t xml:space="preserve">, J. G. (1985). Uncertainty relation for resolution in space, spatial frequency, and orientation optimized by two-dimensional visual cortical filters. </w:t>
      </w:r>
      <w:r w:rsidRPr="001553FD">
        <w:rPr>
          <w:rFonts w:asciiTheme="majorBidi" w:eastAsia="Times New Roman" w:hAnsiTheme="majorBidi" w:cstheme="majorBidi"/>
          <w:i/>
          <w:iCs/>
          <w:kern w:val="0"/>
          <w14:ligatures w14:val="none"/>
        </w:rPr>
        <w:t>Journal of the Optical Society of America A</w:t>
      </w:r>
      <w:r w:rsidRPr="001553FD">
        <w:rPr>
          <w:rFonts w:asciiTheme="majorBidi" w:eastAsia="Times New Roman" w:hAnsiTheme="majorBidi" w:cstheme="majorBidi"/>
          <w:kern w:val="0"/>
          <w14:ligatures w14:val="none"/>
        </w:rPr>
        <w:t xml:space="preserve">, 2(7), 1160-1169. </w:t>
      </w:r>
      <w:hyperlink r:id="rId39" w:history="1">
        <w:r w:rsidRPr="001553FD">
          <w:rPr>
            <w:rFonts w:asciiTheme="majorBidi" w:eastAsia="Times New Roman" w:hAnsiTheme="majorBidi" w:cstheme="majorBidi"/>
            <w:color w:val="0000FF"/>
            <w:kern w:val="0"/>
            <w:u w:val="single"/>
            <w14:ligatures w14:val="none"/>
          </w:rPr>
          <w:t>https://doi.org/10.1364/JOSAA.2.001160</w:t>
        </w:r>
      </w:hyperlink>
    </w:p>
    <w:p w14:paraId="56730606" w14:textId="77777777" w:rsidR="00627DBC" w:rsidRPr="001553FD" w:rsidRDefault="00627DBC" w:rsidP="00627DBC">
      <w:pPr>
        <w:spacing w:before="100" w:beforeAutospacing="1" w:after="100" w:afterAutospacing="1"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kern w:val="0"/>
          <w14:ligatures w14:val="none"/>
        </w:rPr>
        <w:t xml:space="preserve">Dhungel, N., Carneiro, G., &amp; Bradley, A. P. (2017). A deep learning approach for the analysis of masses in mammograms with minimal user intervention. </w:t>
      </w:r>
      <w:r w:rsidRPr="001553FD">
        <w:rPr>
          <w:rFonts w:asciiTheme="majorBidi" w:eastAsia="Times New Roman" w:hAnsiTheme="majorBidi" w:cstheme="majorBidi"/>
          <w:i/>
          <w:iCs/>
          <w:kern w:val="0"/>
          <w14:ligatures w14:val="none"/>
        </w:rPr>
        <w:t>Medical Image Analysis</w:t>
      </w:r>
      <w:r w:rsidRPr="001553FD">
        <w:rPr>
          <w:rFonts w:asciiTheme="majorBidi" w:eastAsia="Times New Roman" w:hAnsiTheme="majorBidi" w:cstheme="majorBidi"/>
          <w:kern w:val="0"/>
          <w14:ligatures w14:val="none"/>
        </w:rPr>
        <w:t xml:space="preserve">, 37, 114-128. </w:t>
      </w:r>
      <w:hyperlink r:id="rId40" w:history="1">
        <w:r w:rsidRPr="001553FD">
          <w:rPr>
            <w:rFonts w:asciiTheme="majorBidi" w:eastAsia="Times New Roman" w:hAnsiTheme="majorBidi" w:cstheme="majorBidi"/>
            <w:color w:val="0000FF"/>
            <w:kern w:val="0"/>
            <w:u w:val="single"/>
            <w14:ligatures w14:val="none"/>
          </w:rPr>
          <w:t>https://doi.org/10.1016/j.media.2017.01.012</w:t>
        </w:r>
      </w:hyperlink>
    </w:p>
    <w:p w14:paraId="15BAF750" w14:textId="77777777" w:rsidR="00627DBC" w:rsidRPr="001553FD" w:rsidRDefault="00627DBC" w:rsidP="00627DBC">
      <w:pPr>
        <w:spacing w:before="100" w:beforeAutospacing="1" w:after="100" w:afterAutospacing="1"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kern w:val="0"/>
          <w14:ligatures w14:val="none"/>
        </w:rPr>
        <w:t xml:space="preserve">Doyle, S., Agner, S., </w:t>
      </w:r>
      <w:proofErr w:type="spellStart"/>
      <w:r w:rsidRPr="001553FD">
        <w:rPr>
          <w:rFonts w:asciiTheme="majorBidi" w:eastAsia="Times New Roman" w:hAnsiTheme="majorBidi" w:cstheme="majorBidi"/>
          <w:kern w:val="0"/>
          <w14:ligatures w14:val="none"/>
        </w:rPr>
        <w:t>Madabhushi</w:t>
      </w:r>
      <w:proofErr w:type="spellEnd"/>
      <w:r w:rsidRPr="001553FD">
        <w:rPr>
          <w:rFonts w:asciiTheme="majorBidi" w:eastAsia="Times New Roman" w:hAnsiTheme="majorBidi" w:cstheme="majorBidi"/>
          <w:kern w:val="0"/>
          <w14:ligatures w14:val="none"/>
        </w:rPr>
        <w:t xml:space="preserve">, A., Feldman, M., &amp; Tomaszewski, J. (2012). Automated grading of breast cancer histopathology using spectral clustering with textural and architectural image features. In </w:t>
      </w:r>
      <w:r w:rsidRPr="001553FD">
        <w:rPr>
          <w:rFonts w:asciiTheme="majorBidi" w:eastAsia="Times New Roman" w:hAnsiTheme="majorBidi" w:cstheme="majorBidi"/>
          <w:i/>
          <w:iCs/>
          <w:kern w:val="0"/>
          <w14:ligatures w14:val="none"/>
        </w:rPr>
        <w:t>2008 5th IEEE International Symposium on Biomedical Imaging: From Nano to Macro</w:t>
      </w:r>
      <w:r w:rsidRPr="001553FD">
        <w:rPr>
          <w:rFonts w:asciiTheme="majorBidi" w:eastAsia="Times New Roman" w:hAnsiTheme="majorBidi" w:cstheme="majorBidi"/>
          <w:kern w:val="0"/>
          <w14:ligatures w14:val="none"/>
        </w:rPr>
        <w:t xml:space="preserve"> (pp. 496-499). </w:t>
      </w:r>
      <w:hyperlink r:id="rId41" w:history="1">
        <w:r w:rsidRPr="001553FD">
          <w:rPr>
            <w:rFonts w:asciiTheme="majorBidi" w:eastAsia="Times New Roman" w:hAnsiTheme="majorBidi" w:cstheme="majorBidi"/>
            <w:color w:val="0000FF"/>
            <w:kern w:val="0"/>
            <w:u w:val="single"/>
            <w14:ligatures w14:val="none"/>
          </w:rPr>
          <w:t>https://doi.org/10.1109/ISBI.2008.4541041</w:t>
        </w:r>
      </w:hyperlink>
    </w:p>
    <w:p w14:paraId="40AE7774" w14:textId="77777777" w:rsidR="00627DBC" w:rsidRPr="001553FD" w:rsidRDefault="00627DBC" w:rsidP="00627DBC">
      <w:pPr>
        <w:spacing w:before="100" w:beforeAutospacing="1" w:after="100" w:afterAutospacing="1"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kern w:val="0"/>
          <w14:ligatures w14:val="none"/>
        </w:rPr>
        <w:t xml:space="preserve">Elmore, J. G., Longton, G. M., Carney, P. A., Geller, B. M., Onega, T., </w:t>
      </w:r>
      <w:proofErr w:type="spellStart"/>
      <w:r w:rsidRPr="001553FD">
        <w:rPr>
          <w:rFonts w:asciiTheme="majorBidi" w:eastAsia="Times New Roman" w:hAnsiTheme="majorBidi" w:cstheme="majorBidi"/>
          <w:kern w:val="0"/>
          <w14:ligatures w14:val="none"/>
        </w:rPr>
        <w:t>Tosteson</w:t>
      </w:r>
      <w:proofErr w:type="spellEnd"/>
      <w:r w:rsidRPr="001553FD">
        <w:rPr>
          <w:rFonts w:asciiTheme="majorBidi" w:eastAsia="Times New Roman" w:hAnsiTheme="majorBidi" w:cstheme="majorBidi"/>
          <w:kern w:val="0"/>
          <w14:ligatures w14:val="none"/>
        </w:rPr>
        <w:t xml:space="preserve">, A. N., Nelson, H. D., Pepe, M. S., Allison, K. H., </w:t>
      </w:r>
      <w:proofErr w:type="spellStart"/>
      <w:r w:rsidRPr="001553FD">
        <w:rPr>
          <w:rFonts w:asciiTheme="majorBidi" w:eastAsia="Times New Roman" w:hAnsiTheme="majorBidi" w:cstheme="majorBidi"/>
          <w:kern w:val="0"/>
          <w14:ligatures w14:val="none"/>
        </w:rPr>
        <w:t>Schnitt</w:t>
      </w:r>
      <w:proofErr w:type="spellEnd"/>
      <w:r w:rsidRPr="001553FD">
        <w:rPr>
          <w:rFonts w:asciiTheme="majorBidi" w:eastAsia="Times New Roman" w:hAnsiTheme="majorBidi" w:cstheme="majorBidi"/>
          <w:kern w:val="0"/>
          <w14:ligatures w14:val="none"/>
        </w:rPr>
        <w:t xml:space="preserve">, S. J., O'Malley, F. P., &amp; Weaver, D. L. (2015). Diagnostic concordance among pathologists interpreting breast biopsy specimens. </w:t>
      </w:r>
      <w:r w:rsidRPr="001553FD">
        <w:rPr>
          <w:rFonts w:asciiTheme="majorBidi" w:eastAsia="Times New Roman" w:hAnsiTheme="majorBidi" w:cstheme="majorBidi"/>
          <w:i/>
          <w:iCs/>
          <w:kern w:val="0"/>
          <w14:ligatures w14:val="none"/>
        </w:rPr>
        <w:t>JAMA</w:t>
      </w:r>
      <w:r w:rsidRPr="001553FD">
        <w:rPr>
          <w:rFonts w:asciiTheme="majorBidi" w:eastAsia="Times New Roman" w:hAnsiTheme="majorBidi" w:cstheme="majorBidi"/>
          <w:kern w:val="0"/>
          <w14:ligatures w14:val="none"/>
        </w:rPr>
        <w:t xml:space="preserve">, 313(11), 1122-1132. </w:t>
      </w:r>
      <w:hyperlink r:id="rId42" w:history="1">
        <w:r w:rsidRPr="001553FD">
          <w:rPr>
            <w:rFonts w:asciiTheme="majorBidi" w:eastAsia="Times New Roman" w:hAnsiTheme="majorBidi" w:cstheme="majorBidi"/>
            <w:color w:val="0000FF"/>
            <w:kern w:val="0"/>
            <w:u w:val="single"/>
            <w14:ligatures w14:val="none"/>
          </w:rPr>
          <w:t>https://doi.org/10.1001/jama.2015.1405</w:t>
        </w:r>
      </w:hyperlink>
    </w:p>
    <w:p w14:paraId="00296A3F" w14:textId="77777777" w:rsidR="00627DBC" w:rsidRPr="001553FD" w:rsidRDefault="00627DBC" w:rsidP="00627DBC">
      <w:pPr>
        <w:spacing w:before="100" w:beforeAutospacing="1" w:after="100" w:afterAutospacing="1"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kern w:val="0"/>
          <w14:ligatures w14:val="none"/>
        </w:rPr>
        <w:t xml:space="preserve">Esteva, A., </w:t>
      </w:r>
      <w:proofErr w:type="spellStart"/>
      <w:r w:rsidRPr="001553FD">
        <w:rPr>
          <w:rFonts w:asciiTheme="majorBidi" w:eastAsia="Times New Roman" w:hAnsiTheme="majorBidi" w:cstheme="majorBidi"/>
          <w:kern w:val="0"/>
          <w14:ligatures w14:val="none"/>
        </w:rPr>
        <w:t>Robicquet</w:t>
      </w:r>
      <w:proofErr w:type="spellEnd"/>
      <w:r w:rsidRPr="001553FD">
        <w:rPr>
          <w:rFonts w:asciiTheme="majorBidi" w:eastAsia="Times New Roman" w:hAnsiTheme="majorBidi" w:cstheme="majorBidi"/>
          <w:kern w:val="0"/>
          <w14:ligatures w14:val="none"/>
        </w:rPr>
        <w:t xml:space="preserve">, A., Ramsundar, B., Kuleshov, V., DePristo, M., Chou, K., Cui, C., Corrado, G., Thrun, S., &amp; Dean, J. (2019). A guide to deep learning in healthcare. </w:t>
      </w:r>
      <w:r w:rsidRPr="001553FD">
        <w:rPr>
          <w:rFonts w:asciiTheme="majorBidi" w:eastAsia="Times New Roman" w:hAnsiTheme="majorBidi" w:cstheme="majorBidi"/>
          <w:i/>
          <w:iCs/>
          <w:kern w:val="0"/>
          <w14:ligatures w14:val="none"/>
        </w:rPr>
        <w:t>Nature Medicine</w:t>
      </w:r>
      <w:r w:rsidRPr="001553FD">
        <w:rPr>
          <w:rFonts w:asciiTheme="majorBidi" w:eastAsia="Times New Roman" w:hAnsiTheme="majorBidi" w:cstheme="majorBidi"/>
          <w:kern w:val="0"/>
          <w14:ligatures w14:val="none"/>
        </w:rPr>
        <w:t xml:space="preserve">, 25(1), 24-29. </w:t>
      </w:r>
      <w:hyperlink r:id="rId43" w:history="1">
        <w:r w:rsidRPr="001553FD">
          <w:rPr>
            <w:rFonts w:asciiTheme="majorBidi" w:eastAsia="Times New Roman" w:hAnsiTheme="majorBidi" w:cstheme="majorBidi"/>
            <w:color w:val="0000FF"/>
            <w:kern w:val="0"/>
            <w:u w:val="single"/>
            <w14:ligatures w14:val="none"/>
          </w:rPr>
          <w:t>https://doi.org/10.1038/s41591-018-0316-z</w:t>
        </w:r>
      </w:hyperlink>
    </w:p>
    <w:p w14:paraId="4FDDA2D7" w14:textId="77777777" w:rsidR="00627DBC" w:rsidRPr="001553FD" w:rsidRDefault="00627DBC" w:rsidP="00627DBC">
      <w:pPr>
        <w:spacing w:before="100" w:beforeAutospacing="1" w:after="100" w:afterAutospacing="1" w:line="240" w:lineRule="auto"/>
        <w:rPr>
          <w:rFonts w:asciiTheme="majorBidi" w:eastAsia="Times New Roman" w:hAnsiTheme="majorBidi" w:cstheme="majorBidi"/>
          <w:kern w:val="0"/>
          <w14:ligatures w14:val="none"/>
        </w:rPr>
      </w:pPr>
      <w:proofErr w:type="spellStart"/>
      <w:r w:rsidRPr="001553FD">
        <w:rPr>
          <w:rFonts w:asciiTheme="majorBidi" w:eastAsia="Times New Roman" w:hAnsiTheme="majorBidi" w:cstheme="majorBidi"/>
          <w:kern w:val="0"/>
          <w14:ligatures w14:val="none"/>
        </w:rPr>
        <w:t>Filipczuk</w:t>
      </w:r>
      <w:proofErr w:type="spellEnd"/>
      <w:r w:rsidRPr="001553FD">
        <w:rPr>
          <w:rFonts w:asciiTheme="majorBidi" w:eastAsia="Times New Roman" w:hAnsiTheme="majorBidi" w:cstheme="majorBidi"/>
          <w:kern w:val="0"/>
          <w14:ligatures w14:val="none"/>
        </w:rPr>
        <w:t xml:space="preserve">, P., Fevens, T., Krzyzak, A., &amp; </w:t>
      </w:r>
      <w:proofErr w:type="spellStart"/>
      <w:r w:rsidRPr="001553FD">
        <w:rPr>
          <w:rFonts w:asciiTheme="majorBidi" w:eastAsia="Times New Roman" w:hAnsiTheme="majorBidi" w:cstheme="majorBidi"/>
          <w:kern w:val="0"/>
          <w14:ligatures w14:val="none"/>
        </w:rPr>
        <w:t>Monczak</w:t>
      </w:r>
      <w:proofErr w:type="spellEnd"/>
      <w:r w:rsidRPr="001553FD">
        <w:rPr>
          <w:rFonts w:asciiTheme="majorBidi" w:eastAsia="Times New Roman" w:hAnsiTheme="majorBidi" w:cstheme="majorBidi"/>
          <w:kern w:val="0"/>
          <w14:ligatures w14:val="none"/>
        </w:rPr>
        <w:t xml:space="preserve">, R. (2013). Computer-aided breast cancer diagnosis based on the analysis of cytological images of fine needle biopsies. </w:t>
      </w:r>
      <w:r w:rsidRPr="001553FD">
        <w:rPr>
          <w:rFonts w:asciiTheme="majorBidi" w:eastAsia="Times New Roman" w:hAnsiTheme="majorBidi" w:cstheme="majorBidi"/>
          <w:i/>
          <w:iCs/>
          <w:kern w:val="0"/>
          <w14:ligatures w14:val="none"/>
        </w:rPr>
        <w:t>IEEE Transactions on Medical Imaging</w:t>
      </w:r>
      <w:r w:rsidRPr="001553FD">
        <w:rPr>
          <w:rFonts w:asciiTheme="majorBidi" w:eastAsia="Times New Roman" w:hAnsiTheme="majorBidi" w:cstheme="majorBidi"/>
          <w:kern w:val="0"/>
          <w14:ligatures w14:val="none"/>
        </w:rPr>
        <w:t xml:space="preserve">, 32(12), 2169-2178. </w:t>
      </w:r>
      <w:hyperlink r:id="rId44" w:history="1">
        <w:r w:rsidRPr="001553FD">
          <w:rPr>
            <w:rFonts w:asciiTheme="majorBidi" w:eastAsia="Times New Roman" w:hAnsiTheme="majorBidi" w:cstheme="majorBidi"/>
            <w:color w:val="0000FF"/>
            <w:kern w:val="0"/>
            <w:u w:val="single"/>
            <w14:ligatures w14:val="none"/>
          </w:rPr>
          <w:t>https://doi.org/10.1109/TMI.2013.2275151</w:t>
        </w:r>
      </w:hyperlink>
    </w:p>
    <w:p w14:paraId="04BCF58A" w14:textId="77777777" w:rsidR="00627DBC" w:rsidRPr="001553FD" w:rsidRDefault="00627DBC" w:rsidP="00627DBC">
      <w:pPr>
        <w:spacing w:before="100" w:beforeAutospacing="1" w:after="100" w:afterAutospacing="1"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kern w:val="0"/>
          <w14:ligatures w14:val="none"/>
        </w:rPr>
        <w:t xml:space="preserve">Finlayson, S. G., Subbaswamy, A., Singh, K., Bowers, J., Kupke, A., </w:t>
      </w:r>
      <w:proofErr w:type="spellStart"/>
      <w:r w:rsidRPr="001553FD">
        <w:rPr>
          <w:rFonts w:asciiTheme="majorBidi" w:eastAsia="Times New Roman" w:hAnsiTheme="majorBidi" w:cstheme="majorBidi"/>
          <w:kern w:val="0"/>
          <w14:ligatures w14:val="none"/>
        </w:rPr>
        <w:t>Zittrain</w:t>
      </w:r>
      <w:proofErr w:type="spellEnd"/>
      <w:r w:rsidRPr="001553FD">
        <w:rPr>
          <w:rFonts w:asciiTheme="majorBidi" w:eastAsia="Times New Roman" w:hAnsiTheme="majorBidi" w:cstheme="majorBidi"/>
          <w:kern w:val="0"/>
          <w14:ligatures w14:val="none"/>
        </w:rPr>
        <w:t xml:space="preserve">, J., </w:t>
      </w:r>
      <w:proofErr w:type="spellStart"/>
      <w:r w:rsidRPr="001553FD">
        <w:rPr>
          <w:rFonts w:asciiTheme="majorBidi" w:eastAsia="Times New Roman" w:hAnsiTheme="majorBidi" w:cstheme="majorBidi"/>
          <w:kern w:val="0"/>
          <w14:ligatures w14:val="none"/>
        </w:rPr>
        <w:t>Kohane</w:t>
      </w:r>
      <w:proofErr w:type="spellEnd"/>
      <w:r w:rsidRPr="001553FD">
        <w:rPr>
          <w:rFonts w:asciiTheme="majorBidi" w:eastAsia="Times New Roman" w:hAnsiTheme="majorBidi" w:cstheme="majorBidi"/>
          <w:kern w:val="0"/>
          <w14:ligatures w14:val="none"/>
        </w:rPr>
        <w:t xml:space="preserve">, I. S., &amp; Saria, S. (2021). The clinician and dataset shift in artificial intelligence. </w:t>
      </w:r>
      <w:r w:rsidRPr="001553FD">
        <w:rPr>
          <w:rFonts w:asciiTheme="majorBidi" w:eastAsia="Times New Roman" w:hAnsiTheme="majorBidi" w:cstheme="majorBidi"/>
          <w:i/>
          <w:iCs/>
          <w:kern w:val="0"/>
          <w14:ligatures w14:val="none"/>
        </w:rPr>
        <w:t>New England Journal of Medicine</w:t>
      </w:r>
      <w:r w:rsidRPr="001553FD">
        <w:rPr>
          <w:rFonts w:asciiTheme="majorBidi" w:eastAsia="Times New Roman" w:hAnsiTheme="majorBidi" w:cstheme="majorBidi"/>
          <w:kern w:val="0"/>
          <w14:ligatures w14:val="none"/>
        </w:rPr>
        <w:t xml:space="preserve">, 385(3), 283-286. </w:t>
      </w:r>
      <w:hyperlink r:id="rId45" w:history="1">
        <w:r w:rsidRPr="001553FD">
          <w:rPr>
            <w:rFonts w:asciiTheme="majorBidi" w:eastAsia="Times New Roman" w:hAnsiTheme="majorBidi" w:cstheme="majorBidi"/>
            <w:color w:val="0000FF"/>
            <w:kern w:val="0"/>
            <w:u w:val="single"/>
            <w14:ligatures w14:val="none"/>
          </w:rPr>
          <w:t>https://doi.org/10.1056/NEJMc2104626</w:t>
        </w:r>
      </w:hyperlink>
    </w:p>
    <w:p w14:paraId="6024726B" w14:textId="77777777" w:rsidR="00627DBC" w:rsidRPr="001553FD" w:rsidRDefault="00627DBC" w:rsidP="00627DBC">
      <w:pPr>
        <w:spacing w:before="100" w:beforeAutospacing="1" w:after="100" w:afterAutospacing="1"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kern w:val="0"/>
          <w14:ligatures w14:val="none"/>
        </w:rPr>
        <w:t xml:space="preserve">Food and Drug Administration (FDA). (2021). </w:t>
      </w:r>
      <w:r w:rsidRPr="001553FD">
        <w:rPr>
          <w:rFonts w:asciiTheme="majorBidi" w:eastAsia="Times New Roman" w:hAnsiTheme="majorBidi" w:cstheme="majorBidi"/>
          <w:i/>
          <w:iCs/>
          <w:kern w:val="0"/>
          <w14:ligatures w14:val="none"/>
        </w:rPr>
        <w:t>Clinical Decision Support Software: Guidance for Industry and Food and Drug Administration Staff</w:t>
      </w:r>
      <w:r w:rsidRPr="001553FD">
        <w:rPr>
          <w:rFonts w:asciiTheme="majorBidi" w:eastAsia="Times New Roman" w:hAnsiTheme="majorBidi" w:cstheme="majorBidi"/>
          <w:kern w:val="0"/>
          <w14:ligatures w14:val="none"/>
        </w:rPr>
        <w:t>. U.S. Department of Health and Human Services.</w:t>
      </w:r>
    </w:p>
    <w:p w14:paraId="7146510E" w14:textId="77777777" w:rsidR="00627DBC" w:rsidRPr="001553FD" w:rsidRDefault="00627DBC" w:rsidP="00627DBC">
      <w:pPr>
        <w:spacing w:before="100" w:beforeAutospacing="1" w:after="100" w:afterAutospacing="1"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kern w:val="0"/>
          <w14:ligatures w14:val="none"/>
        </w:rPr>
        <w:t xml:space="preserve">George, Y. M., Zayed, H. H., Roushdy, M. I., &amp; </w:t>
      </w:r>
      <w:proofErr w:type="spellStart"/>
      <w:r w:rsidRPr="001553FD">
        <w:rPr>
          <w:rFonts w:asciiTheme="majorBidi" w:eastAsia="Times New Roman" w:hAnsiTheme="majorBidi" w:cstheme="majorBidi"/>
          <w:kern w:val="0"/>
          <w14:ligatures w14:val="none"/>
        </w:rPr>
        <w:t>Elbagoury</w:t>
      </w:r>
      <w:proofErr w:type="spellEnd"/>
      <w:r w:rsidRPr="001553FD">
        <w:rPr>
          <w:rFonts w:asciiTheme="majorBidi" w:eastAsia="Times New Roman" w:hAnsiTheme="majorBidi" w:cstheme="majorBidi"/>
          <w:kern w:val="0"/>
          <w14:ligatures w14:val="none"/>
        </w:rPr>
        <w:t xml:space="preserve">, B. M. (2014). Remote computer-aided breast cancer detection and diagnosis system based on cytological images. </w:t>
      </w:r>
      <w:r w:rsidRPr="001553FD">
        <w:rPr>
          <w:rFonts w:asciiTheme="majorBidi" w:eastAsia="Times New Roman" w:hAnsiTheme="majorBidi" w:cstheme="majorBidi"/>
          <w:i/>
          <w:iCs/>
          <w:kern w:val="0"/>
          <w14:ligatures w14:val="none"/>
        </w:rPr>
        <w:t>IEEE Systems Journal</w:t>
      </w:r>
      <w:r w:rsidRPr="001553FD">
        <w:rPr>
          <w:rFonts w:asciiTheme="majorBidi" w:eastAsia="Times New Roman" w:hAnsiTheme="majorBidi" w:cstheme="majorBidi"/>
          <w:kern w:val="0"/>
          <w14:ligatures w14:val="none"/>
        </w:rPr>
        <w:t xml:space="preserve">, 8(3), 949-964. </w:t>
      </w:r>
      <w:hyperlink r:id="rId46" w:history="1">
        <w:r w:rsidRPr="001553FD">
          <w:rPr>
            <w:rFonts w:asciiTheme="majorBidi" w:eastAsia="Times New Roman" w:hAnsiTheme="majorBidi" w:cstheme="majorBidi"/>
            <w:color w:val="0000FF"/>
            <w:kern w:val="0"/>
            <w:u w:val="single"/>
            <w14:ligatures w14:val="none"/>
          </w:rPr>
          <w:t>https://doi.org/10.1109/JSYST.2013.2279415</w:t>
        </w:r>
      </w:hyperlink>
    </w:p>
    <w:p w14:paraId="31A06C4A" w14:textId="77777777" w:rsidR="00627DBC" w:rsidRPr="001553FD" w:rsidRDefault="00627DBC" w:rsidP="00627DBC">
      <w:pPr>
        <w:spacing w:before="100" w:beforeAutospacing="1" w:after="100" w:afterAutospacing="1"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kern w:val="0"/>
          <w14:ligatures w14:val="none"/>
        </w:rPr>
        <w:t xml:space="preserve">Gonzalez, R. C., &amp; Woods, R. E. (2018). </w:t>
      </w:r>
      <w:r w:rsidRPr="001553FD">
        <w:rPr>
          <w:rFonts w:asciiTheme="majorBidi" w:eastAsia="Times New Roman" w:hAnsiTheme="majorBidi" w:cstheme="majorBidi"/>
          <w:i/>
          <w:iCs/>
          <w:kern w:val="0"/>
          <w14:ligatures w14:val="none"/>
        </w:rPr>
        <w:t>Digital image processing</w:t>
      </w:r>
      <w:r w:rsidRPr="001553FD">
        <w:rPr>
          <w:rFonts w:asciiTheme="majorBidi" w:eastAsia="Times New Roman" w:hAnsiTheme="majorBidi" w:cstheme="majorBidi"/>
          <w:kern w:val="0"/>
          <w14:ligatures w14:val="none"/>
        </w:rPr>
        <w:t xml:space="preserve"> (4th ed.). Pearson.</w:t>
      </w:r>
    </w:p>
    <w:p w14:paraId="7267236E" w14:textId="77777777" w:rsidR="00627DBC" w:rsidRPr="001553FD" w:rsidRDefault="00627DBC" w:rsidP="00627DBC">
      <w:pPr>
        <w:spacing w:before="100" w:beforeAutospacing="1" w:after="100" w:afterAutospacing="1"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kern w:val="0"/>
          <w14:ligatures w14:val="none"/>
        </w:rPr>
        <w:lastRenderedPageBreak/>
        <w:t xml:space="preserve">Gu, Q., Li, Z., &amp; Han, J. (2012). Generalized Fisher score for feature selection. In </w:t>
      </w:r>
      <w:r w:rsidRPr="001553FD">
        <w:rPr>
          <w:rFonts w:asciiTheme="majorBidi" w:eastAsia="Times New Roman" w:hAnsiTheme="majorBidi" w:cstheme="majorBidi"/>
          <w:i/>
          <w:iCs/>
          <w:kern w:val="0"/>
          <w14:ligatures w14:val="none"/>
        </w:rPr>
        <w:t>Proceedings of the Twenty-Seventh Conference on Uncertainty in Artificial Intelligence</w:t>
      </w:r>
      <w:r w:rsidRPr="001553FD">
        <w:rPr>
          <w:rFonts w:asciiTheme="majorBidi" w:eastAsia="Times New Roman" w:hAnsiTheme="majorBidi" w:cstheme="majorBidi"/>
          <w:kern w:val="0"/>
          <w14:ligatures w14:val="none"/>
        </w:rPr>
        <w:t xml:space="preserve"> (pp. 266-273). AUAI Press. </w:t>
      </w:r>
      <w:hyperlink r:id="rId47" w:history="1">
        <w:r w:rsidRPr="001553FD">
          <w:rPr>
            <w:rFonts w:asciiTheme="majorBidi" w:eastAsia="Times New Roman" w:hAnsiTheme="majorBidi" w:cstheme="majorBidi"/>
            <w:color w:val="0000FF"/>
            <w:kern w:val="0"/>
            <w:u w:val="single"/>
            <w14:ligatures w14:val="none"/>
          </w:rPr>
          <w:t>https://doi.org/10.48550/arXiv.1202.3725</w:t>
        </w:r>
      </w:hyperlink>
    </w:p>
    <w:p w14:paraId="79C716E9" w14:textId="77777777" w:rsidR="00627DBC" w:rsidRPr="001553FD" w:rsidRDefault="00627DBC" w:rsidP="00627DBC">
      <w:pPr>
        <w:spacing w:before="100" w:beforeAutospacing="1" w:after="100" w:afterAutospacing="1"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kern w:val="0"/>
          <w14:ligatures w14:val="none"/>
        </w:rPr>
        <w:t xml:space="preserve">Gurcan, M. N., Boucheron, L. E., Can, A., </w:t>
      </w:r>
      <w:proofErr w:type="spellStart"/>
      <w:r w:rsidRPr="001553FD">
        <w:rPr>
          <w:rFonts w:asciiTheme="majorBidi" w:eastAsia="Times New Roman" w:hAnsiTheme="majorBidi" w:cstheme="majorBidi"/>
          <w:kern w:val="0"/>
          <w14:ligatures w14:val="none"/>
        </w:rPr>
        <w:t>Madabhushi</w:t>
      </w:r>
      <w:proofErr w:type="spellEnd"/>
      <w:r w:rsidRPr="001553FD">
        <w:rPr>
          <w:rFonts w:asciiTheme="majorBidi" w:eastAsia="Times New Roman" w:hAnsiTheme="majorBidi" w:cstheme="majorBidi"/>
          <w:kern w:val="0"/>
          <w14:ligatures w14:val="none"/>
        </w:rPr>
        <w:t xml:space="preserve">, A., Rajpoot, N. M., &amp; Yener, B. (2009). Histopathological image analysis: A review. </w:t>
      </w:r>
      <w:r w:rsidRPr="001553FD">
        <w:rPr>
          <w:rFonts w:asciiTheme="majorBidi" w:eastAsia="Times New Roman" w:hAnsiTheme="majorBidi" w:cstheme="majorBidi"/>
          <w:i/>
          <w:iCs/>
          <w:kern w:val="0"/>
          <w14:ligatures w14:val="none"/>
        </w:rPr>
        <w:t>IEEE Reviews in Biomedical Engineering</w:t>
      </w:r>
      <w:r w:rsidRPr="001553FD">
        <w:rPr>
          <w:rFonts w:asciiTheme="majorBidi" w:eastAsia="Times New Roman" w:hAnsiTheme="majorBidi" w:cstheme="majorBidi"/>
          <w:kern w:val="0"/>
          <w14:ligatures w14:val="none"/>
        </w:rPr>
        <w:t xml:space="preserve">, 2, 147-171. </w:t>
      </w:r>
      <w:hyperlink r:id="rId48" w:history="1">
        <w:r w:rsidRPr="001553FD">
          <w:rPr>
            <w:rFonts w:asciiTheme="majorBidi" w:eastAsia="Times New Roman" w:hAnsiTheme="majorBidi" w:cstheme="majorBidi"/>
            <w:color w:val="0000FF"/>
            <w:kern w:val="0"/>
            <w:u w:val="single"/>
            <w14:ligatures w14:val="none"/>
          </w:rPr>
          <w:t>https://doi.org/10.1109/RBME.2009.2034865</w:t>
        </w:r>
      </w:hyperlink>
    </w:p>
    <w:p w14:paraId="65C6F4D5" w14:textId="77777777" w:rsidR="00627DBC" w:rsidRPr="001553FD" w:rsidRDefault="00627DBC" w:rsidP="00627DBC">
      <w:pPr>
        <w:spacing w:before="100" w:beforeAutospacing="1" w:after="100" w:afterAutospacing="1"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kern w:val="0"/>
          <w14:ligatures w14:val="none"/>
        </w:rPr>
        <w:t xml:space="preserve">Guyon, I., &amp; Elisseeff, A. (2003). An introduction to variable and feature selection. </w:t>
      </w:r>
      <w:r w:rsidRPr="001553FD">
        <w:rPr>
          <w:rFonts w:asciiTheme="majorBidi" w:eastAsia="Times New Roman" w:hAnsiTheme="majorBidi" w:cstheme="majorBidi"/>
          <w:i/>
          <w:iCs/>
          <w:kern w:val="0"/>
          <w14:ligatures w14:val="none"/>
        </w:rPr>
        <w:t>Journal of Machine Learning Research</w:t>
      </w:r>
      <w:r w:rsidRPr="001553FD">
        <w:rPr>
          <w:rFonts w:asciiTheme="majorBidi" w:eastAsia="Times New Roman" w:hAnsiTheme="majorBidi" w:cstheme="majorBidi"/>
          <w:kern w:val="0"/>
          <w14:ligatures w14:val="none"/>
        </w:rPr>
        <w:t xml:space="preserve">, 3, 1157-1182. </w:t>
      </w:r>
      <w:hyperlink r:id="rId49" w:history="1">
        <w:r w:rsidRPr="001553FD">
          <w:rPr>
            <w:rFonts w:asciiTheme="majorBidi" w:eastAsia="Times New Roman" w:hAnsiTheme="majorBidi" w:cstheme="majorBidi"/>
            <w:color w:val="0000FF"/>
            <w:kern w:val="0"/>
            <w:u w:val="single"/>
            <w14:ligatures w14:val="none"/>
          </w:rPr>
          <w:t>https://doi.org/10.1162/153244303322753616</w:t>
        </w:r>
      </w:hyperlink>
    </w:p>
    <w:p w14:paraId="1CAB89E4" w14:textId="77777777" w:rsidR="00627DBC" w:rsidRPr="001553FD" w:rsidRDefault="00627DBC" w:rsidP="00627DBC">
      <w:pPr>
        <w:spacing w:before="100" w:beforeAutospacing="1" w:after="100" w:afterAutospacing="1"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kern w:val="0"/>
          <w14:ligatures w14:val="none"/>
        </w:rPr>
        <w:t xml:space="preserve">Guyon, I., Weston, J., Barnhill, S., &amp; </w:t>
      </w:r>
      <w:proofErr w:type="spellStart"/>
      <w:r w:rsidRPr="001553FD">
        <w:rPr>
          <w:rFonts w:asciiTheme="majorBidi" w:eastAsia="Times New Roman" w:hAnsiTheme="majorBidi" w:cstheme="majorBidi"/>
          <w:kern w:val="0"/>
          <w14:ligatures w14:val="none"/>
        </w:rPr>
        <w:t>Vapnik</w:t>
      </w:r>
      <w:proofErr w:type="spellEnd"/>
      <w:r w:rsidRPr="001553FD">
        <w:rPr>
          <w:rFonts w:asciiTheme="majorBidi" w:eastAsia="Times New Roman" w:hAnsiTheme="majorBidi" w:cstheme="majorBidi"/>
          <w:kern w:val="0"/>
          <w14:ligatures w14:val="none"/>
        </w:rPr>
        <w:t xml:space="preserve">, V. (2002). Gene selection for cancer classification using support vector machines. </w:t>
      </w:r>
      <w:r w:rsidRPr="001553FD">
        <w:rPr>
          <w:rFonts w:asciiTheme="majorBidi" w:eastAsia="Times New Roman" w:hAnsiTheme="majorBidi" w:cstheme="majorBidi"/>
          <w:i/>
          <w:iCs/>
          <w:kern w:val="0"/>
          <w14:ligatures w14:val="none"/>
        </w:rPr>
        <w:t>Machine Learning</w:t>
      </w:r>
      <w:r w:rsidRPr="001553FD">
        <w:rPr>
          <w:rFonts w:asciiTheme="majorBidi" w:eastAsia="Times New Roman" w:hAnsiTheme="majorBidi" w:cstheme="majorBidi"/>
          <w:kern w:val="0"/>
          <w14:ligatures w14:val="none"/>
        </w:rPr>
        <w:t xml:space="preserve">, 46(1-3), 389-422. </w:t>
      </w:r>
      <w:hyperlink r:id="rId50" w:history="1">
        <w:r w:rsidRPr="001553FD">
          <w:rPr>
            <w:rFonts w:asciiTheme="majorBidi" w:eastAsia="Times New Roman" w:hAnsiTheme="majorBidi" w:cstheme="majorBidi"/>
            <w:color w:val="0000FF"/>
            <w:kern w:val="0"/>
            <w:u w:val="single"/>
            <w14:ligatures w14:val="none"/>
          </w:rPr>
          <w:t>https://doi.org/10.1023/A:1012487302797</w:t>
        </w:r>
      </w:hyperlink>
    </w:p>
    <w:p w14:paraId="7BD5A2A0" w14:textId="77777777" w:rsidR="00627DBC" w:rsidRPr="001553FD" w:rsidRDefault="00627DBC" w:rsidP="00627DBC">
      <w:pPr>
        <w:spacing w:before="100" w:beforeAutospacing="1" w:after="100" w:afterAutospacing="1" w:line="240" w:lineRule="auto"/>
        <w:rPr>
          <w:rFonts w:asciiTheme="majorBidi" w:eastAsia="Times New Roman" w:hAnsiTheme="majorBidi" w:cstheme="majorBidi"/>
          <w:kern w:val="0"/>
          <w14:ligatures w14:val="none"/>
        </w:rPr>
      </w:pPr>
      <w:proofErr w:type="spellStart"/>
      <w:r w:rsidRPr="001553FD">
        <w:rPr>
          <w:rFonts w:asciiTheme="majorBidi" w:eastAsia="Times New Roman" w:hAnsiTheme="majorBidi" w:cstheme="majorBidi"/>
          <w:kern w:val="0"/>
          <w14:ligatures w14:val="none"/>
        </w:rPr>
        <w:t>Haralick</w:t>
      </w:r>
      <w:proofErr w:type="spellEnd"/>
      <w:r w:rsidRPr="001553FD">
        <w:rPr>
          <w:rFonts w:asciiTheme="majorBidi" w:eastAsia="Times New Roman" w:hAnsiTheme="majorBidi" w:cstheme="majorBidi"/>
          <w:kern w:val="0"/>
          <w14:ligatures w14:val="none"/>
        </w:rPr>
        <w:t xml:space="preserve">, R. M., Shanmugam, K., &amp; </w:t>
      </w:r>
      <w:proofErr w:type="spellStart"/>
      <w:r w:rsidRPr="001553FD">
        <w:rPr>
          <w:rFonts w:asciiTheme="majorBidi" w:eastAsia="Times New Roman" w:hAnsiTheme="majorBidi" w:cstheme="majorBidi"/>
          <w:kern w:val="0"/>
          <w14:ligatures w14:val="none"/>
        </w:rPr>
        <w:t>Dinstein</w:t>
      </w:r>
      <w:proofErr w:type="spellEnd"/>
      <w:r w:rsidRPr="001553FD">
        <w:rPr>
          <w:rFonts w:asciiTheme="majorBidi" w:eastAsia="Times New Roman" w:hAnsiTheme="majorBidi" w:cstheme="majorBidi"/>
          <w:kern w:val="0"/>
          <w14:ligatures w14:val="none"/>
        </w:rPr>
        <w:t xml:space="preserve">, I. (1973). Textural features for image classification. </w:t>
      </w:r>
      <w:r w:rsidRPr="001553FD">
        <w:rPr>
          <w:rFonts w:asciiTheme="majorBidi" w:eastAsia="Times New Roman" w:hAnsiTheme="majorBidi" w:cstheme="majorBidi"/>
          <w:i/>
          <w:iCs/>
          <w:kern w:val="0"/>
          <w14:ligatures w14:val="none"/>
        </w:rPr>
        <w:t>IEEE Transactions on Systems, Man, and Cybernetics</w:t>
      </w:r>
      <w:r w:rsidRPr="001553FD">
        <w:rPr>
          <w:rFonts w:asciiTheme="majorBidi" w:eastAsia="Times New Roman" w:hAnsiTheme="majorBidi" w:cstheme="majorBidi"/>
          <w:kern w:val="0"/>
          <w14:ligatures w14:val="none"/>
        </w:rPr>
        <w:t xml:space="preserve">, SMC-3(6), 610-621. </w:t>
      </w:r>
      <w:hyperlink r:id="rId51" w:history="1">
        <w:r w:rsidRPr="001553FD">
          <w:rPr>
            <w:rFonts w:asciiTheme="majorBidi" w:eastAsia="Times New Roman" w:hAnsiTheme="majorBidi" w:cstheme="majorBidi"/>
            <w:color w:val="0000FF"/>
            <w:kern w:val="0"/>
            <w:u w:val="single"/>
            <w14:ligatures w14:val="none"/>
          </w:rPr>
          <w:t>https://doi.org/10.1109/TSMC.1973.4309314</w:t>
        </w:r>
      </w:hyperlink>
    </w:p>
    <w:p w14:paraId="4DCCDA2C" w14:textId="77777777" w:rsidR="00627DBC" w:rsidRPr="001553FD" w:rsidRDefault="00627DBC" w:rsidP="00627DBC">
      <w:pPr>
        <w:spacing w:before="100" w:beforeAutospacing="1" w:after="100" w:afterAutospacing="1"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kern w:val="0"/>
          <w14:ligatures w14:val="none"/>
        </w:rPr>
        <w:t xml:space="preserve">Harris, C., &amp; Stephens, M. (1988). A combined corner and edge detector. In </w:t>
      </w:r>
      <w:r w:rsidRPr="001553FD">
        <w:rPr>
          <w:rFonts w:asciiTheme="majorBidi" w:eastAsia="Times New Roman" w:hAnsiTheme="majorBidi" w:cstheme="majorBidi"/>
          <w:i/>
          <w:iCs/>
          <w:kern w:val="0"/>
          <w14:ligatures w14:val="none"/>
        </w:rPr>
        <w:t>Alvey Vision Conference</w:t>
      </w:r>
      <w:r w:rsidRPr="001553FD">
        <w:rPr>
          <w:rFonts w:asciiTheme="majorBidi" w:eastAsia="Times New Roman" w:hAnsiTheme="majorBidi" w:cstheme="majorBidi"/>
          <w:kern w:val="0"/>
          <w14:ligatures w14:val="none"/>
        </w:rPr>
        <w:t xml:space="preserve"> (Vol. 15, pp. 10-5244). </w:t>
      </w:r>
      <w:proofErr w:type="spellStart"/>
      <w:r w:rsidRPr="001553FD">
        <w:rPr>
          <w:rFonts w:asciiTheme="majorBidi" w:eastAsia="Times New Roman" w:hAnsiTheme="majorBidi" w:cstheme="majorBidi"/>
          <w:kern w:val="0"/>
          <w14:ligatures w14:val="none"/>
        </w:rPr>
        <w:t>Citeseer</w:t>
      </w:r>
      <w:proofErr w:type="spellEnd"/>
      <w:r w:rsidRPr="001553FD">
        <w:rPr>
          <w:rFonts w:asciiTheme="majorBidi" w:eastAsia="Times New Roman" w:hAnsiTheme="majorBidi" w:cstheme="majorBidi"/>
          <w:kern w:val="0"/>
          <w14:ligatures w14:val="none"/>
        </w:rPr>
        <w:t>.</w:t>
      </w:r>
    </w:p>
    <w:p w14:paraId="46DAA22D" w14:textId="77777777" w:rsidR="00627DBC" w:rsidRPr="001553FD" w:rsidRDefault="00627DBC" w:rsidP="00627DBC">
      <w:pPr>
        <w:spacing w:before="100" w:beforeAutospacing="1" w:after="100" w:afterAutospacing="1"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kern w:val="0"/>
          <w14:ligatures w14:val="none"/>
        </w:rPr>
        <w:t xml:space="preserve">Holzinger, A., Biemann, C., </w:t>
      </w:r>
      <w:proofErr w:type="spellStart"/>
      <w:r w:rsidRPr="001553FD">
        <w:rPr>
          <w:rFonts w:asciiTheme="majorBidi" w:eastAsia="Times New Roman" w:hAnsiTheme="majorBidi" w:cstheme="majorBidi"/>
          <w:kern w:val="0"/>
          <w14:ligatures w14:val="none"/>
        </w:rPr>
        <w:t>Pattichis</w:t>
      </w:r>
      <w:proofErr w:type="spellEnd"/>
      <w:r w:rsidRPr="001553FD">
        <w:rPr>
          <w:rFonts w:asciiTheme="majorBidi" w:eastAsia="Times New Roman" w:hAnsiTheme="majorBidi" w:cstheme="majorBidi"/>
          <w:kern w:val="0"/>
          <w14:ligatures w14:val="none"/>
        </w:rPr>
        <w:t xml:space="preserve">, C. S., &amp; Kell, D. B. (2017). What do we need to build explainable AI systems for the medical domain? </w:t>
      </w:r>
      <w:proofErr w:type="spellStart"/>
      <w:r w:rsidRPr="001553FD">
        <w:rPr>
          <w:rFonts w:asciiTheme="majorBidi" w:eastAsia="Times New Roman" w:hAnsiTheme="majorBidi" w:cstheme="majorBidi"/>
          <w:i/>
          <w:iCs/>
          <w:kern w:val="0"/>
          <w14:ligatures w14:val="none"/>
        </w:rPr>
        <w:t>arXiv</w:t>
      </w:r>
      <w:proofErr w:type="spellEnd"/>
      <w:r w:rsidRPr="001553FD">
        <w:rPr>
          <w:rFonts w:asciiTheme="majorBidi" w:eastAsia="Times New Roman" w:hAnsiTheme="majorBidi" w:cstheme="majorBidi"/>
          <w:i/>
          <w:iCs/>
          <w:kern w:val="0"/>
          <w14:ligatures w14:val="none"/>
        </w:rPr>
        <w:t xml:space="preserve"> preprint arXiv:1712.09923</w:t>
      </w:r>
      <w:r w:rsidRPr="001553FD">
        <w:rPr>
          <w:rFonts w:asciiTheme="majorBidi" w:eastAsia="Times New Roman" w:hAnsiTheme="majorBidi" w:cstheme="majorBidi"/>
          <w:kern w:val="0"/>
          <w14:ligatures w14:val="none"/>
        </w:rPr>
        <w:t xml:space="preserve">. </w:t>
      </w:r>
      <w:hyperlink r:id="rId52" w:history="1">
        <w:r w:rsidRPr="001553FD">
          <w:rPr>
            <w:rFonts w:asciiTheme="majorBidi" w:eastAsia="Times New Roman" w:hAnsiTheme="majorBidi" w:cstheme="majorBidi"/>
            <w:color w:val="0000FF"/>
            <w:kern w:val="0"/>
            <w:u w:val="single"/>
            <w14:ligatures w14:val="none"/>
          </w:rPr>
          <w:t>https://doi.org/10.48550/arXiv.1712.09923</w:t>
        </w:r>
      </w:hyperlink>
    </w:p>
    <w:p w14:paraId="4C8C6A2B" w14:textId="77777777" w:rsidR="00627DBC" w:rsidRPr="001553FD" w:rsidRDefault="00627DBC" w:rsidP="00627DBC">
      <w:pPr>
        <w:spacing w:before="100" w:beforeAutospacing="1" w:after="100" w:afterAutospacing="1"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kern w:val="0"/>
          <w14:ligatures w14:val="none"/>
        </w:rPr>
        <w:t xml:space="preserve">Hsu, C. W., Chang, C. C., &amp; Lin, C. J. (2003). </w:t>
      </w:r>
      <w:r w:rsidRPr="001553FD">
        <w:rPr>
          <w:rFonts w:asciiTheme="majorBidi" w:eastAsia="Times New Roman" w:hAnsiTheme="majorBidi" w:cstheme="majorBidi"/>
          <w:i/>
          <w:iCs/>
          <w:kern w:val="0"/>
          <w14:ligatures w14:val="none"/>
        </w:rPr>
        <w:t>A practical guide to support vector classification</w:t>
      </w:r>
      <w:r w:rsidRPr="001553FD">
        <w:rPr>
          <w:rFonts w:asciiTheme="majorBidi" w:eastAsia="Times New Roman" w:hAnsiTheme="majorBidi" w:cstheme="majorBidi"/>
          <w:kern w:val="0"/>
          <w14:ligatures w14:val="none"/>
        </w:rPr>
        <w:t>. Technical report, Department of Computer Science, National Taiwan University.</w:t>
      </w:r>
    </w:p>
    <w:p w14:paraId="41D1DAF3" w14:textId="77777777" w:rsidR="00627DBC" w:rsidRPr="001553FD" w:rsidRDefault="00627DBC" w:rsidP="00627DBC">
      <w:pPr>
        <w:spacing w:before="100" w:beforeAutospacing="1" w:after="100" w:afterAutospacing="1"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kern w:val="0"/>
          <w14:ligatures w14:val="none"/>
        </w:rPr>
        <w:t xml:space="preserve">Hughes, G. (1968). On the mean accuracy of statistical pattern recognizers. </w:t>
      </w:r>
      <w:r w:rsidRPr="001553FD">
        <w:rPr>
          <w:rFonts w:asciiTheme="majorBidi" w:eastAsia="Times New Roman" w:hAnsiTheme="majorBidi" w:cstheme="majorBidi"/>
          <w:i/>
          <w:iCs/>
          <w:kern w:val="0"/>
          <w14:ligatures w14:val="none"/>
        </w:rPr>
        <w:t>IEEE Transactions on Information Theory</w:t>
      </w:r>
      <w:r w:rsidRPr="001553FD">
        <w:rPr>
          <w:rFonts w:asciiTheme="majorBidi" w:eastAsia="Times New Roman" w:hAnsiTheme="majorBidi" w:cstheme="majorBidi"/>
          <w:kern w:val="0"/>
          <w14:ligatures w14:val="none"/>
        </w:rPr>
        <w:t xml:space="preserve">, 14(1), 55-63. </w:t>
      </w:r>
      <w:hyperlink r:id="rId53" w:history="1">
        <w:r w:rsidRPr="001553FD">
          <w:rPr>
            <w:rFonts w:asciiTheme="majorBidi" w:eastAsia="Times New Roman" w:hAnsiTheme="majorBidi" w:cstheme="majorBidi"/>
            <w:color w:val="0000FF"/>
            <w:kern w:val="0"/>
            <w:u w:val="single"/>
            <w14:ligatures w14:val="none"/>
          </w:rPr>
          <w:t>https://doi.org/10.1109/TIT.1968.1054102</w:t>
        </w:r>
      </w:hyperlink>
    </w:p>
    <w:p w14:paraId="2AC96243" w14:textId="77777777" w:rsidR="00627DBC" w:rsidRPr="001553FD" w:rsidRDefault="00627DBC" w:rsidP="00627DBC">
      <w:pPr>
        <w:spacing w:before="100" w:beforeAutospacing="1" w:after="100" w:afterAutospacing="1"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kern w:val="0"/>
          <w14:ligatures w14:val="none"/>
        </w:rPr>
        <w:t xml:space="preserve">Janowczyk, A., &amp; </w:t>
      </w:r>
      <w:proofErr w:type="spellStart"/>
      <w:r w:rsidRPr="001553FD">
        <w:rPr>
          <w:rFonts w:asciiTheme="majorBidi" w:eastAsia="Times New Roman" w:hAnsiTheme="majorBidi" w:cstheme="majorBidi"/>
          <w:kern w:val="0"/>
          <w14:ligatures w14:val="none"/>
        </w:rPr>
        <w:t>Madabhushi</w:t>
      </w:r>
      <w:proofErr w:type="spellEnd"/>
      <w:r w:rsidRPr="001553FD">
        <w:rPr>
          <w:rFonts w:asciiTheme="majorBidi" w:eastAsia="Times New Roman" w:hAnsiTheme="majorBidi" w:cstheme="majorBidi"/>
          <w:kern w:val="0"/>
          <w14:ligatures w14:val="none"/>
        </w:rPr>
        <w:t xml:space="preserve">, A. (2016). Deep learning for digital pathology image analysis: A comprehensive tutorial with selected use cases. </w:t>
      </w:r>
      <w:r w:rsidRPr="001553FD">
        <w:rPr>
          <w:rFonts w:asciiTheme="majorBidi" w:eastAsia="Times New Roman" w:hAnsiTheme="majorBidi" w:cstheme="majorBidi"/>
          <w:i/>
          <w:iCs/>
          <w:kern w:val="0"/>
          <w14:ligatures w14:val="none"/>
        </w:rPr>
        <w:t>Journal of Pathology Informatics</w:t>
      </w:r>
      <w:r w:rsidRPr="001553FD">
        <w:rPr>
          <w:rFonts w:asciiTheme="majorBidi" w:eastAsia="Times New Roman" w:hAnsiTheme="majorBidi" w:cstheme="majorBidi"/>
          <w:kern w:val="0"/>
          <w14:ligatures w14:val="none"/>
        </w:rPr>
        <w:t xml:space="preserve">, 7, 29. </w:t>
      </w:r>
      <w:hyperlink r:id="rId54" w:history="1">
        <w:r w:rsidRPr="001553FD">
          <w:rPr>
            <w:rFonts w:asciiTheme="majorBidi" w:eastAsia="Times New Roman" w:hAnsiTheme="majorBidi" w:cstheme="majorBidi"/>
            <w:color w:val="0000FF"/>
            <w:kern w:val="0"/>
            <w:u w:val="single"/>
            <w14:ligatures w14:val="none"/>
          </w:rPr>
          <w:t>https://doi.org/10.4103/2153-3539.186902</w:t>
        </w:r>
      </w:hyperlink>
    </w:p>
    <w:p w14:paraId="0ACB70D8" w14:textId="77777777" w:rsidR="00627DBC" w:rsidRPr="001553FD" w:rsidRDefault="00627DBC" w:rsidP="00627DBC">
      <w:pPr>
        <w:spacing w:before="100" w:beforeAutospacing="1" w:after="100" w:afterAutospacing="1"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kern w:val="0"/>
          <w14:ligatures w14:val="none"/>
        </w:rPr>
        <w:t xml:space="preserve">Jiao, Y., Li, J., Qian, C., &amp; Fei, S. (2016). Deep learning based tumor microenvironment analysis in colon adenocarcinoma histopathological whole slide images. In </w:t>
      </w:r>
      <w:r w:rsidRPr="001553FD">
        <w:rPr>
          <w:rFonts w:asciiTheme="majorBidi" w:eastAsia="Times New Roman" w:hAnsiTheme="majorBidi" w:cstheme="majorBidi"/>
          <w:i/>
          <w:iCs/>
          <w:kern w:val="0"/>
          <w14:ligatures w14:val="none"/>
        </w:rPr>
        <w:t>2016 IEEE International Conference on Bioinformatics and Biomedicine (BIBM)</w:t>
      </w:r>
      <w:r w:rsidRPr="001553FD">
        <w:rPr>
          <w:rFonts w:asciiTheme="majorBidi" w:eastAsia="Times New Roman" w:hAnsiTheme="majorBidi" w:cstheme="majorBidi"/>
          <w:kern w:val="0"/>
          <w14:ligatures w14:val="none"/>
        </w:rPr>
        <w:t xml:space="preserve"> (pp. 1283-1288). </w:t>
      </w:r>
      <w:hyperlink r:id="rId55" w:history="1">
        <w:r w:rsidRPr="001553FD">
          <w:rPr>
            <w:rFonts w:asciiTheme="majorBidi" w:eastAsia="Times New Roman" w:hAnsiTheme="majorBidi" w:cstheme="majorBidi"/>
            <w:color w:val="0000FF"/>
            <w:kern w:val="0"/>
            <w:u w:val="single"/>
            <w14:ligatures w14:val="none"/>
          </w:rPr>
          <w:t>https://doi.org/10.1109/BIBM.2016.7822703</w:t>
        </w:r>
      </w:hyperlink>
    </w:p>
    <w:p w14:paraId="39B4D367" w14:textId="77777777" w:rsidR="00627DBC" w:rsidRPr="001553FD" w:rsidRDefault="00627DBC" w:rsidP="00627DBC">
      <w:pPr>
        <w:spacing w:before="100" w:beforeAutospacing="1" w:after="100" w:afterAutospacing="1"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kern w:val="0"/>
          <w14:ligatures w14:val="none"/>
        </w:rPr>
        <w:t xml:space="preserve">Jolliffe, I. T. (2002). </w:t>
      </w:r>
      <w:r w:rsidRPr="001553FD">
        <w:rPr>
          <w:rFonts w:asciiTheme="majorBidi" w:eastAsia="Times New Roman" w:hAnsiTheme="majorBidi" w:cstheme="majorBidi"/>
          <w:i/>
          <w:iCs/>
          <w:kern w:val="0"/>
          <w14:ligatures w14:val="none"/>
        </w:rPr>
        <w:t>Principal component analysis</w:t>
      </w:r>
      <w:r w:rsidRPr="001553FD">
        <w:rPr>
          <w:rFonts w:asciiTheme="majorBidi" w:eastAsia="Times New Roman" w:hAnsiTheme="majorBidi" w:cstheme="majorBidi"/>
          <w:kern w:val="0"/>
          <w14:ligatures w14:val="none"/>
        </w:rPr>
        <w:t xml:space="preserve"> (2nd ed.). Springer. </w:t>
      </w:r>
      <w:hyperlink r:id="rId56" w:history="1">
        <w:r w:rsidRPr="001553FD">
          <w:rPr>
            <w:rFonts w:asciiTheme="majorBidi" w:eastAsia="Times New Roman" w:hAnsiTheme="majorBidi" w:cstheme="majorBidi"/>
            <w:color w:val="0000FF"/>
            <w:kern w:val="0"/>
            <w:u w:val="single"/>
            <w14:ligatures w14:val="none"/>
          </w:rPr>
          <w:t>https://doi.org/10.1007/b98835</w:t>
        </w:r>
      </w:hyperlink>
    </w:p>
    <w:p w14:paraId="691EF473" w14:textId="77777777" w:rsidR="00627DBC" w:rsidRPr="001553FD" w:rsidRDefault="00627DBC" w:rsidP="00627DBC">
      <w:pPr>
        <w:spacing w:before="100" w:beforeAutospacing="1" w:after="100" w:afterAutospacing="1"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kern w:val="0"/>
          <w14:ligatures w14:val="none"/>
        </w:rPr>
        <w:t xml:space="preserve">Keys, R. (1981). Cubic convolution interpolation for digital image processing. </w:t>
      </w:r>
      <w:r w:rsidRPr="001553FD">
        <w:rPr>
          <w:rFonts w:asciiTheme="majorBidi" w:eastAsia="Times New Roman" w:hAnsiTheme="majorBidi" w:cstheme="majorBidi"/>
          <w:i/>
          <w:iCs/>
          <w:kern w:val="0"/>
          <w14:ligatures w14:val="none"/>
        </w:rPr>
        <w:t>IEEE Transactions on Acoustics, Speech, and Signal Processing</w:t>
      </w:r>
      <w:r w:rsidRPr="001553FD">
        <w:rPr>
          <w:rFonts w:asciiTheme="majorBidi" w:eastAsia="Times New Roman" w:hAnsiTheme="majorBidi" w:cstheme="majorBidi"/>
          <w:kern w:val="0"/>
          <w14:ligatures w14:val="none"/>
        </w:rPr>
        <w:t xml:space="preserve">, 29(6), 1153-1160. </w:t>
      </w:r>
      <w:hyperlink r:id="rId57" w:history="1">
        <w:r w:rsidRPr="001553FD">
          <w:rPr>
            <w:rFonts w:asciiTheme="majorBidi" w:eastAsia="Times New Roman" w:hAnsiTheme="majorBidi" w:cstheme="majorBidi"/>
            <w:color w:val="0000FF"/>
            <w:kern w:val="0"/>
            <w:u w:val="single"/>
            <w14:ligatures w14:val="none"/>
          </w:rPr>
          <w:t>https://doi.org/10.1109/TASSP.1981.1163711</w:t>
        </w:r>
      </w:hyperlink>
    </w:p>
    <w:p w14:paraId="6394DE68" w14:textId="77777777" w:rsidR="00627DBC" w:rsidRPr="001553FD" w:rsidRDefault="00627DBC" w:rsidP="00627DBC">
      <w:pPr>
        <w:spacing w:before="100" w:beforeAutospacing="1" w:after="100" w:afterAutospacing="1"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kern w:val="0"/>
          <w14:ligatures w14:val="none"/>
        </w:rPr>
        <w:lastRenderedPageBreak/>
        <w:t xml:space="preserve">Khan, A. M., Rajpoot, N., Treanor, D., &amp; Magee, D. (2014). A nonlinear mapping approach to stain normalization in digital histopathology images using image-specific color deconvolution. </w:t>
      </w:r>
      <w:r w:rsidRPr="001553FD">
        <w:rPr>
          <w:rFonts w:asciiTheme="majorBidi" w:eastAsia="Times New Roman" w:hAnsiTheme="majorBidi" w:cstheme="majorBidi"/>
          <w:i/>
          <w:iCs/>
          <w:kern w:val="0"/>
          <w14:ligatures w14:val="none"/>
        </w:rPr>
        <w:t>IEEE Transactions on Biomedical Engineering</w:t>
      </w:r>
      <w:r w:rsidRPr="001553FD">
        <w:rPr>
          <w:rFonts w:asciiTheme="majorBidi" w:eastAsia="Times New Roman" w:hAnsiTheme="majorBidi" w:cstheme="majorBidi"/>
          <w:kern w:val="0"/>
          <w14:ligatures w14:val="none"/>
        </w:rPr>
        <w:t xml:space="preserve">, 61(6), 1729-1738. </w:t>
      </w:r>
      <w:hyperlink r:id="rId58" w:history="1">
        <w:r w:rsidRPr="001553FD">
          <w:rPr>
            <w:rFonts w:asciiTheme="majorBidi" w:eastAsia="Times New Roman" w:hAnsiTheme="majorBidi" w:cstheme="majorBidi"/>
            <w:color w:val="0000FF"/>
            <w:kern w:val="0"/>
            <w:u w:val="single"/>
            <w14:ligatures w14:val="none"/>
          </w:rPr>
          <w:t>https://doi.org/10.1109/TBME.2014.2303294</w:t>
        </w:r>
      </w:hyperlink>
    </w:p>
    <w:p w14:paraId="61251492" w14:textId="77777777" w:rsidR="00627DBC" w:rsidRPr="001553FD" w:rsidRDefault="00627DBC" w:rsidP="00627DBC">
      <w:pPr>
        <w:spacing w:before="100" w:beforeAutospacing="1" w:after="100" w:afterAutospacing="1"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kern w:val="0"/>
          <w14:ligatures w14:val="none"/>
        </w:rPr>
        <w:t xml:space="preserve">Khurd, P., Bahlmann, C., Maday, P., Kamen, A., Gibbs-Strauss, S., Genega, E. M., &amp; </w:t>
      </w:r>
      <w:proofErr w:type="spellStart"/>
      <w:r w:rsidRPr="001553FD">
        <w:rPr>
          <w:rFonts w:asciiTheme="majorBidi" w:eastAsia="Times New Roman" w:hAnsiTheme="majorBidi" w:cstheme="majorBidi"/>
          <w:kern w:val="0"/>
          <w14:ligatures w14:val="none"/>
        </w:rPr>
        <w:t>Frangioni</w:t>
      </w:r>
      <w:proofErr w:type="spellEnd"/>
      <w:r w:rsidRPr="001553FD">
        <w:rPr>
          <w:rFonts w:asciiTheme="majorBidi" w:eastAsia="Times New Roman" w:hAnsiTheme="majorBidi" w:cstheme="majorBidi"/>
          <w:kern w:val="0"/>
          <w14:ligatures w14:val="none"/>
        </w:rPr>
        <w:t xml:space="preserve">, J. V. (2004). Computer-aided </w:t>
      </w:r>
      <w:proofErr w:type="spellStart"/>
      <w:r w:rsidRPr="001553FD">
        <w:rPr>
          <w:rFonts w:asciiTheme="majorBidi" w:eastAsia="Times New Roman" w:hAnsiTheme="majorBidi" w:cstheme="majorBidi"/>
          <w:kern w:val="0"/>
          <w14:ligatures w14:val="none"/>
        </w:rPr>
        <w:t>gleason</w:t>
      </w:r>
      <w:proofErr w:type="spellEnd"/>
      <w:r w:rsidRPr="001553FD">
        <w:rPr>
          <w:rFonts w:asciiTheme="majorBidi" w:eastAsia="Times New Roman" w:hAnsiTheme="majorBidi" w:cstheme="majorBidi"/>
          <w:kern w:val="0"/>
          <w14:ligatures w14:val="none"/>
        </w:rPr>
        <w:t xml:space="preserve"> grading of prostate cancer histopathological images. In </w:t>
      </w:r>
      <w:r w:rsidRPr="001553FD">
        <w:rPr>
          <w:rFonts w:asciiTheme="majorBidi" w:eastAsia="Times New Roman" w:hAnsiTheme="majorBidi" w:cstheme="majorBidi"/>
          <w:i/>
          <w:iCs/>
          <w:kern w:val="0"/>
          <w14:ligatures w14:val="none"/>
        </w:rPr>
        <w:t>2010 IEEE International Symposium on Biomedical Imaging: From Nano to Macro</w:t>
      </w:r>
      <w:r w:rsidRPr="001553FD">
        <w:rPr>
          <w:rFonts w:asciiTheme="majorBidi" w:eastAsia="Times New Roman" w:hAnsiTheme="majorBidi" w:cstheme="majorBidi"/>
          <w:kern w:val="0"/>
          <w14:ligatures w14:val="none"/>
        </w:rPr>
        <w:t xml:space="preserve"> (pp. 642-645). </w:t>
      </w:r>
      <w:hyperlink r:id="rId59" w:history="1">
        <w:r w:rsidRPr="001553FD">
          <w:rPr>
            <w:rFonts w:asciiTheme="majorBidi" w:eastAsia="Times New Roman" w:hAnsiTheme="majorBidi" w:cstheme="majorBidi"/>
            <w:color w:val="0000FF"/>
            <w:kern w:val="0"/>
            <w:u w:val="single"/>
            <w14:ligatures w14:val="none"/>
          </w:rPr>
          <w:t>https://doi.org/10.1109/ISBI.2010.5490098</w:t>
        </w:r>
      </w:hyperlink>
    </w:p>
    <w:p w14:paraId="6693083E" w14:textId="77777777" w:rsidR="00627DBC" w:rsidRPr="001553FD" w:rsidRDefault="00627DBC" w:rsidP="00627DBC">
      <w:pPr>
        <w:spacing w:before="100" w:beforeAutospacing="1" w:after="100" w:afterAutospacing="1"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kern w:val="0"/>
          <w14:ligatures w14:val="none"/>
        </w:rPr>
        <w:t xml:space="preserve">Kononenko, I. (1994). Estimating attributes: Analysis and extensions of RELIEF. In </w:t>
      </w:r>
      <w:r w:rsidRPr="001553FD">
        <w:rPr>
          <w:rFonts w:asciiTheme="majorBidi" w:eastAsia="Times New Roman" w:hAnsiTheme="majorBidi" w:cstheme="majorBidi"/>
          <w:i/>
          <w:iCs/>
          <w:kern w:val="0"/>
          <w14:ligatures w14:val="none"/>
        </w:rPr>
        <w:t>European Conference on Machine Learning</w:t>
      </w:r>
      <w:r w:rsidRPr="001553FD">
        <w:rPr>
          <w:rFonts w:asciiTheme="majorBidi" w:eastAsia="Times New Roman" w:hAnsiTheme="majorBidi" w:cstheme="majorBidi"/>
          <w:kern w:val="0"/>
          <w14:ligatures w14:val="none"/>
        </w:rPr>
        <w:t xml:space="preserve"> (pp. 171-182). Springer. </w:t>
      </w:r>
      <w:hyperlink r:id="rId60" w:history="1">
        <w:r w:rsidRPr="001553FD">
          <w:rPr>
            <w:rFonts w:asciiTheme="majorBidi" w:eastAsia="Times New Roman" w:hAnsiTheme="majorBidi" w:cstheme="majorBidi"/>
            <w:color w:val="0000FF"/>
            <w:kern w:val="0"/>
            <w:u w:val="single"/>
            <w14:ligatures w14:val="none"/>
          </w:rPr>
          <w:t>https://doi.org/10.1007/3-540-57868-4_57</w:t>
        </w:r>
      </w:hyperlink>
    </w:p>
    <w:p w14:paraId="31B01F3F" w14:textId="77777777" w:rsidR="00627DBC" w:rsidRPr="001553FD" w:rsidRDefault="00627DBC" w:rsidP="00627DBC">
      <w:pPr>
        <w:spacing w:before="100" w:beforeAutospacing="1" w:after="100" w:afterAutospacing="1"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kern w:val="0"/>
          <w14:ligatures w14:val="none"/>
        </w:rPr>
        <w:t xml:space="preserve">Kourou, K., Exarchos, T. P., Exarchos, K. P., </w:t>
      </w:r>
      <w:proofErr w:type="spellStart"/>
      <w:r w:rsidRPr="001553FD">
        <w:rPr>
          <w:rFonts w:asciiTheme="majorBidi" w:eastAsia="Times New Roman" w:hAnsiTheme="majorBidi" w:cstheme="majorBidi"/>
          <w:kern w:val="0"/>
          <w14:ligatures w14:val="none"/>
        </w:rPr>
        <w:t>Karamouzis</w:t>
      </w:r>
      <w:proofErr w:type="spellEnd"/>
      <w:r w:rsidRPr="001553FD">
        <w:rPr>
          <w:rFonts w:asciiTheme="majorBidi" w:eastAsia="Times New Roman" w:hAnsiTheme="majorBidi" w:cstheme="majorBidi"/>
          <w:kern w:val="0"/>
          <w14:ligatures w14:val="none"/>
        </w:rPr>
        <w:t xml:space="preserve">, M. V., &amp; Fotiadis, D. I. (2015). Machine learning applications in cancer prognosis and prediction. </w:t>
      </w:r>
      <w:r w:rsidRPr="001553FD">
        <w:rPr>
          <w:rFonts w:asciiTheme="majorBidi" w:eastAsia="Times New Roman" w:hAnsiTheme="majorBidi" w:cstheme="majorBidi"/>
          <w:i/>
          <w:iCs/>
          <w:kern w:val="0"/>
          <w14:ligatures w14:val="none"/>
        </w:rPr>
        <w:t>Computational and Structural Biotechnology Journal</w:t>
      </w:r>
      <w:r w:rsidRPr="001553FD">
        <w:rPr>
          <w:rFonts w:asciiTheme="majorBidi" w:eastAsia="Times New Roman" w:hAnsiTheme="majorBidi" w:cstheme="majorBidi"/>
          <w:kern w:val="0"/>
          <w14:ligatures w14:val="none"/>
        </w:rPr>
        <w:t xml:space="preserve">, 13, 8-17. </w:t>
      </w:r>
      <w:hyperlink r:id="rId61" w:history="1">
        <w:r w:rsidRPr="001553FD">
          <w:rPr>
            <w:rFonts w:asciiTheme="majorBidi" w:eastAsia="Times New Roman" w:hAnsiTheme="majorBidi" w:cstheme="majorBidi"/>
            <w:color w:val="0000FF"/>
            <w:kern w:val="0"/>
            <w:u w:val="single"/>
            <w14:ligatures w14:val="none"/>
          </w:rPr>
          <w:t>https://doi.org/10.1016/j.csbj.2014.11.005</w:t>
        </w:r>
      </w:hyperlink>
    </w:p>
    <w:p w14:paraId="4CAB7CDE" w14:textId="77777777" w:rsidR="00627DBC" w:rsidRPr="001553FD" w:rsidRDefault="00627DBC" w:rsidP="00627DBC">
      <w:pPr>
        <w:spacing w:before="100" w:beforeAutospacing="1" w:after="100" w:afterAutospacing="1"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kern w:val="0"/>
          <w14:ligatures w14:val="none"/>
        </w:rPr>
        <w:t xml:space="preserve">Kowal, M., </w:t>
      </w:r>
      <w:proofErr w:type="spellStart"/>
      <w:r w:rsidRPr="001553FD">
        <w:rPr>
          <w:rFonts w:asciiTheme="majorBidi" w:eastAsia="Times New Roman" w:hAnsiTheme="majorBidi" w:cstheme="majorBidi"/>
          <w:kern w:val="0"/>
          <w14:ligatures w14:val="none"/>
        </w:rPr>
        <w:t>Filipczuk</w:t>
      </w:r>
      <w:proofErr w:type="spellEnd"/>
      <w:r w:rsidRPr="001553FD">
        <w:rPr>
          <w:rFonts w:asciiTheme="majorBidi" w:eastAsia="Times New Roman" w:hAnsiTheme="majorBidi" w:cstheme="majorBidi"/>
          <w:kern w:val="0"/>
          <w14:ligatures w14:val="none"/>
        </w:rPr>
        <w:t xml:space="preserve">, P., </w:t>
      </w:r>
      <w:proofErr w:type="spellStart"/>
      <w:r w:rsidRPr="001553FD">
        <w:rPr>
          <w:rFonts w:asciiTheme="majorBidi" w:eastAsia="Times New Roman" w:hAnsiTheme="majorBidi" w:cstheme="majorBidi"/>
          <w:kern w:val="0"/>
          <w14:ligatures w14:val="none"/>
        </w:rPr>
        <w:t>Obuchowicz</w:t>
      </w:r>
      <w:proofErr w:type="spellEnd"/>
      <w:r w:rsidRPr="001553FD">
        <w:rPr>
          <w:rFonts w:asciiTheme="majorBidi" w:eastAsia="Times New Roman" w:hAnsiTheme="majorBidi" w:cstheme="majorBidi"/>
          <w:kern w:val="0"/>
          <w14:ligatures w14:val="none"/>
        </w:rPr>
        <w:t xml:space="preserve">, A., </w:t>
      </w:r>
      <w:proofErr w:type="spellStart"/>
      <w:r w:rsidRPr="001553FD">
        <w:rPr>
          <w:rFonts w:asciiTheme="majorBidi" w:eastAsia="Times New Roman" w:hAnsiTheme="majorBidi" w:cstheme="majorBidi"/>
          <w:kern w:val="0"/>
          <w14:ligatures w14:val="none"/>
        </w:rPr>
        <w:t>Korbicz</w:t>
      </w:r>
      <w:proofErr w:type="spellEnd"/>
      <w:r w:rsidRPr="001553FD">
        <w:rPr>
          <w:rFonts w:asciiTheme="majorBidi" w:eastAsia="Times New Roman" w:hAnsiTheme="majorBidi" w:cstheme="majorBidi"/>
          <w:kern w:val="0"/>
          <w14:ligatures w14:val="none"/>
        </w:rPr>
        <w:t xml:space="preserve">, J., &amp; </w:t>
      </w:r>
      <w:proofErr w:type="spellStart"/>
      <w:r w:rsidRPr="001553FD">
        <w:rPr>
          <w:rFonts w:asciiTheme="majorBidi" w:eastAsia="Times New Roman" w:hAnsiTheme="majorBidi" w:cstheme="majorBidi"/>
          <w:kern w:val="0"/>
          <w14:ligatures w14:val="none"/>
        </w:rPr>
        <w:t>Monczak</w:t>
      </w:r>
      <w:proofErr w:type="spellEnd"/>
      <w:r w:rsidRPr="001553FD">
        <w:rPr>
          <w:rFonts w:asciiTheme="majorBidi" w:eastAsia="Times New Roman" w:hAnsiTheme="majorBidi" w:cstheme="majorBidi"/>
          <w:kern w:val="0"/>
          <w14:ligatures w14:val="none"/>
        </w:rPr>
        <w:t xml:space="preserve">, R. (2013). Computer-aided diagnosis of breast cancer based on fine needle biopsy microscopic images. </w:t>
      </w:r>
      <w:r w:rsidRPr="001553FD">
        <w:rPr>
          <w:rFonts w:asciiTheme="majorBidi" w:eastAsia="Times New Roman" w:hAnsiTheme="majorBidi" w:cstheme="majorBidi"/>
          <w:i/>
          <w:iCs/>
          <w:kern w:val="0"/>
          <w14:ligatures w14:val="none"/>
        </w:rPr>
        <w:t>Computers in Biology and Medicine</w:t>
      </w:r>
      <w:r w:rsidRPr="001553FD">
        <w:rPr>
          <w:rFonts w:asciiTheme="majorBidi" w:eastAsia="Times New Roman" w:hAnsiTheme="majorBidi" w:cstheme="majorBidi"/>
          <w:kern w:val="0"/>
          <w14:ligatures w14:val="none"/>
        </w:rPr>
        <w:t xml:space="preserve">, 43(10), 1563-1572. </w:t>
      </w:r>
      <w:hyperlink r:id="rId62" w:history="1">
        <w:r w:rsidRPr="001553FD">
          <w:rPr>
            <w:rFonts w:asciiTheme="majorBidi" w:eastAsia="Times New Roman" w:hAnsiTheme="majorBidi" w:cstheme="majorBidi"/>
            <w:color w:val="0000FF"/>
            <w:kern w:val="0"/>
            <w:u w:val="single"/>
            <w14:ligatures w14:val="none"/>
          </w:rPr>
          <w:t>https://doi.org/10.1016/j.compbiomed.2013.08.003</w:t>
        </w:r>
      </w:hyperlink>
    </w:p>
    <w:p w14:paraId="69E22757" w14:textId="77777777" w:rsidR="00627DBC" w:rsidRPr="001553FD" w:rsidRDefault="00627DBC" w:rsidP="00627DBC">
      <w:pPr>
        <w:spacing w:before="100" w:beforeAutospacing="1" w:after="100" w:afterAutospacing="1"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kern w:val="0"/>
          <w14:ligatures w14:val="none"/>
        </w:rPr>
        <w:t xml:space="preserve">Lim, J. S. (1990). </w:t>
      </w:r>
      <w:r w:rsidRPr="001553FD">
        <w:rPr>
          <w:rFonts w:asciiTheme="majorBidi" w:eastAsia="Times New Roman" w:hAnsiTheme="majorBidi" w:cstheme="majorBidi"/>
          <w:i/>
          <w:iCs/>
          <w:kern w:val="0"/>
          <w14:ligatures w14:val="none"/>
        </w:rPr>
        <w:t>Two-dimensional signal and image processing</w:t>
      </w:r>
      <w:r w:rsidRPr="001553FD">
        <w:rPr>
          <w:rFonts w:asciiTheme="majorBidi" w:eastAsia="Times New Roman" w:hAnsiTheme="majorBidi" w:cstheme="majorBidi"/>
          <w:kern w:val="0"/>
          <w14:ligatures w14:val="none"/>
        </w:rPr>
        <w:t>. Prentice Hall.</w:t>
      </w:r>
    </w:p>
    <w:p w14:paraId="240C1484" w14:textId="77777777" w:rsidR="00627DBC" w:rsidRPr="001553FD" w:rsidRDefault="00627DBC" w:rsidP="00627DBC">
      <w:pPr>
        <w:spacing w:before="100" w:beforeAutospacing="1" w:after="100" w:afterAutospacing="1"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kern w:val="0"/>
          <w14:ligatures w14:val="none"/>
        </w:rPr>
        <w:t xml:space="preserve">Lindeberg, T. (1998). Feature detection with automatic scale selection. </w:t>
      </w:r>
      <w:r w:rsidRPr="001553FD">
        <w:rPr>
          <w:rFonts w:asciiTheme="majorBidi" w:eastAsia="Times New Roman" w:hAnsiTheme="majorBidi" w:cstheme="majorBidi"/>
          <w:i/>
          <w:iCs/>
          <w:kern w:val="0"/>
          <w14:ligatures w14:val="none"/>
        </w:rPr>
        <w:t>International Journal of Computer Vision</w:t>
      </w:r>
      <w:r w:rsidRPr="001553FD">
        <w:rPr>
          <w:rFonts w:asciiTheme="majorBidi" w:eastAsia="Times New Roman" w:hAnsiTheme="majorBidi" w:cstheme="majorBidi"/>
          <w:kern w:val="0"/>
          <w14:ligatures w14:val="none"/>
        </w:rPr>
        <w:t xml:space="preserve">, 30(2), 79-116. </w:t>
      </w:r>
      <w:hyperlink r:id="rId63" w:history="1">
        <w:r w:rsidRPr="001553FD">
          <w:rPr>
            <w:rFonts w:asciiTheme="majorBidi" w:eastAsia="Times New Roman" w:hAnsiTheme="majorBidi" w:cstheme="majorBidi"/>
            <w:color w:val="0000FF"/>
            <w:kern w:val="0"/>
            <w:u w:val="single"/>
            <w14:ligatures w14:val="none"/>
          </w:rPr>
          <w:t>https://doi.org/10.1023/A:1008045108935</w:t>
        </w:r>
      </w:hyperlink>
    </w:p>
    <w:p w14:paraId="7E7BD29B" w14:textId="77777777" w:rsidR="00627DBC" w:rsidRPr="001553FD" w:rsidRDefault="00627DBC" w:rsidP="00627DBC">
      <w:pPr>
        <w:spacing w:before="100" w:beforeAutospacing="1" w:after="100" w:afterAutospacing="1" w:line="240" w:lineRule="auto"/>
        <w:rPr>
          <w:rFonts w:asciiTheme="majorBidi" w:eastAsia="Times New Roman" w:hAnsiTheme="majorBidi" w:cstheme="majorBidi"/>
          <w:kern w:val="0"/>
          <w14:ligatures w14:val="none"/>
        </w:rPr>
      </w:pPr>
      <w:proofErr w:type="spellStart"/>
      <w:r w:rsidRPr="001553FD">
        <w:rPr>
          <w:rFonts w:asciiTheme="majorBidi" w:eastAsia="Times New Roman" w:hAnsiTheme="majorBidi" w:cstheme="majorBidi"/>
          <w:kern w:val="0"/>
          <w14:ligatures w14:val="none"/>
        </w:rPr>
        <w:t>Litjens</w:t>
      </w:r>
      <w:proofErr w:type="spellEnd"/>
      <w:r w:rsidRPr="001553FD">
        <w:rPr>
          <w:rFonts w:asciiTheme="majorBidi" w:eastAsia="Times New Roman" w:hAnsiTheme="majorBidi" w:cstheme="majorBidi"/>
          <w:kern w:val="0"/>
          <w14:ligatures w14:val="none"/>
        </w:rPr>
        <w:t xml:space="preserve">, G., Kooi, T., </w:t>
      </w:r>
      <w:proofErr w:type="spellStart"/>
      <w:r w:rsidRPr="001553FD">
        <w:rPr>
          <w:rFonts w:asciiTheme="majorBidi" w:eastAsia="Times New Roman" w:hAnsiTheme="majorBidi" w:cstheme="majorBidi"/>
          <w:kern w:val="0"/>
          <w14:ligatures w14:val="none"/>
        </w:rPr>
        <w:t>Bejnordi</w:t>
      </w:r>
      <w:proofErr w:type="spellEnd"/>
      <w:r w:rsidRPr="001553FD">
        <w:rPr>
          <w:rFonts w:asciiTheme="majorBidi" w:eastAsia="Times New Roman" w:hAnsiTheme="majorBidi" w:cstheme="majorBidi"/>
          <w:kern w:val="0"/>
          <w14:ligatures w14:val="none"/>
        </w:rPr>
        <w:t xml:space="preserve">, B. E., </w:t>
      </w:r>
      <w:proofErr w:type="spellStart"/>
      <w:r w:rsidRPr="001553FD">
        <w:rPr>
          <w:rFonts w:asciiTheme="majorBidi" w:eastAsia="Times New Roman" w:hAnsiTheme="majorBidi" w:cstheme="majorBidi"/>
          <w:kern w:val="0"/>
          <w14:ligatures w14:val="none"/>
        </w:rPr>
        <w:t>Setio</w:t>
      </w:r>
      <w:proofErr w:type="spellEnd"/>
      <w:r w:rsidRPr="001553FD">
        <w:rPr>
          <w:rFonts w:asciiTheme="majorBidi" w:eastAsia="Times New Roman" w:hAnsiTheme="majorBidi" w:cstheme="majorBidi"/>
          <w:kern w:val="0"/>
          <w14:ligatures w14:val="none"/>
        </w:rPr>
        <w:t xml:space="preserve">, A. A. A., </w:t>
      </w:r>
      <w:proofErr w:type="spellStart"/>
      <w:r w:rsidRPr="001553FD">
        <w:rPr>
          <w:rFonts w:asciiTheme="majorBidi" w:eastAsia="Times New Roman" w:hAnsiTheme="majorBidi" w:cstheme="majorBidi"/>
          <w:kern w:val="0"/>
          <w14:ligatures w14:val="none"/>
        </w:rPr>
        <w:t>Ciompi</w:t>
      </w:r>
      <w:proofErr w:type="spellEnd"/>
      <w:r w:rsidRPr="001553FD">
        <w:rPr>
          <w:rFonts w:asciiTheme="majorBidi" w:eastAsia="Times New Roman" w:hAnsiTheme="majorBidi" w:cstheme="majorBidi"/>
          <w:kern w:val="0"/>
          <w14:ligatures w14:val="none"/>
        </w:rPr>
        <w:t xml:space="preserve">, F., </w:t>
      </w:r>
      <w:proofErr w:type="spellStart"/>
      <w:r w:rsidRPr="001553FD">
        <w:rPr>
          <w:rFonts w:asciiTheme="majorBidi" w:eastAsia="Times New Roman" w:hAnsiTheme="majorBidi" w:cstheme="majorBidi"/>
          <w:kern w:val="0"/>
          <w14:ligatures w14:val="none"/>
        </w:rPr>
        <w:t>Ghafoorian</w:t>
      </w:r>
      <w:proofErr w:type="spellEnd"/>
      <w:r w:rsidRPr="001553FD">
        <w:rPr>
          <w:rFonts w:asciiTheme="majorBidi" w:eastAsia="Times New Roman" w:hAnsiTheme="majorBidi" w:cstheme="majorBidi"/>
          <w:kern w:val="0"/>
          <w14:ligatures w14:val="none"/>
        </w:rPr>
        <w:t xml:space="preserve">, M., van der Laak, J. A. W. M., van Ginneken, B., &amp; Sánchez, C. I. (2017). A survey on deep learning in medical image analysis. </w:t>
      </w:r>
      <w:r w:rsidRPr="001553FD">
        <w:rPr>
          <w:rFonts w:asciiTheme="majorBidi" w:eastAsia="Times New Roman" w:hAnsiTheme="majorBidi" w:cstheme="majorBidi"/>
          <w:i/>
          <w:iCs/>
          <w:kern w:val="0"/>
          <w14:ligatures w14:val="none"/>
        </w:rPr>
        <w:t>Medical Image Analysis</w:t>
      </w:r>
      <w:r w:rsidRPr="001553FD">
        <w:rPr>
          <w:rFonts w:asciiTheme="majorBidi" w:eastAsia="Times New Roman" w:hAnsiTheme="majorBidi" w:cstheme="majorBidi"/>
          <w:kern w:val="0"/>
          <w14:ligatures w14:val="none"/>
        </w:rPr>
        <w:t xml:space="preserve">, 42, 60-88. </w:t>
      </w:r>
      <w:hyperlink r:id="rId64" w:history="1">
        <w:r w:rsidRPr="001553FD">
          <w:rPr>
            <w:rFonts w:asciiTheme="majorBidi" w:eastAsia="Times New Roman" w:hAnsiTheme="majorBidi" w:cstheme="majorBidi"/>
            <w:color w:val="0000FF"/>
            <w:kern w:val="0"/>
            <w:u w:val="single"/>
            <w14:ligatures w14:val="none"/>
          </w:rPr>
          <w:t>https://doi.org/10.1016/j.media.2017.07.005</w:t>
        </w:r>
      </w:hyperlink>
    </w:p>
    <w:p w14:paraId="6F4B8F86" w14:textId="77777777" w:rsidR="00627DBC" w:rsidRPr="001553FD" w:rsidRDefault="00627DBC" w:rsidP="00627DBC">
      <w:pPr>
        <w:spacing w:before="100" w:beforeAutospacing="1" w:after="100" w:afterAutospacing="1" w:line="240" w:lineRule="auto"/>
        <w:rPr>
          <w:rFonts w:asciiTheme="majorBidi" w:eastAsia="Times New Roman" w:hAnsiTheme="majorBidi" w:cstheme="majorBidi"/>
          <w:kern w:val="0"/>
          <w14:ligatures w14:val="none"/>
        </w:rPr>
      </w:pPr>
      <w:proofErr w:type="spellStart"/>
      <w:r w:rsidRPr="001553FD">
        <w:rPr>
          <w:rFonts w:asciiTheme="majorBidi" w:eastAsia="Times New Roman" w:hAnsiTheme="majorBidi" w:cstheme="majorBidi"/>
          <w:kern w:val="0"/>
          <w14:ligatures w14:val="none"/>
        </w:rPr>
        <w:t>Litjens</w:t>
      </w:r>
      <w:proofErr w:type="spellEnd"/>
      <w:r w:rsidRPr="001553FD">
        <w:rPr>
          <w:rFonts w:asciiTheme="majorBidi" w:eastAsia="Times New Roman" w:hAnsiTheme="majorBidi" w:cstheme="majorBidi"/>
          <w:kern w:val="0"/>
          <w14:ligatures w14:val="none"/>
        </w:rPr>
        <w:t xml:space="preserve">, G., Sánchez, C. I., Timofeeva, N., Hermsen, M., </w:t>
      </w:r>
      <w:proofErr w:type="spellStart"/>
      <w:r w:rsidRPr="001553FD">
        <w:rPr>
          <w:rFonts w:asciiTheme="majorBidi" w:eastAsia="Times New Roman" w:hAnsiTheme="majorBidi" w:cstheme="majorBidi"/>
          <w:kern w:val="0"/>
          <w14:ligatures w14:val="none"/>
        </w:rPr>
        <w:t>Nagtegaal</w:t>
      </w:r>
      <w:proofErr w:type="spellEnd"/>
      <w:r w:rsidRPr="001553FD">
        <w:rPr>
          <w:rFonts w:asciiTheme="majorBidi" w:eastAsia="Times New Roman" w:hAnsiTheme="majorBidi" w:cstheme="majorBidi"/>
          <w:kern w:val="0"/>
          <w14:ligatures w14:val="none"/>
        </w:rPr>
        <w:t xml:space="preserve">, I., Kovacs, I., </w:t>
      </w:r>
      <w:proofErr w:type="spellStart"/>
      <w:r w:rsidRPr="001553FD">
        <w:rPr>
          <w:rFonts w:asciiTheme="majorBidi" w:eastAsia="Times New Roman" w:hAnsiTheme="majorBidi" w:cstheme="majorBidi"/>
          <w:kern w:val="0"/>
          <w14:ligatures w14:val="none"/>
        </w:rPr>
        <w:t>Hulsbergen</w:t>
      </w:r>
      <w:proofErr w:type="spellEnd"/>
      <w:r w:rsidRPr="001553FD">
        <w:rPr>
          <w:rFonts w:asciiTheme="majorBidi" w:eastAsia="Times New Roman" w:hAnsiTheme="majorBidi" w:cstheme="majorBidi"/>
          <w:kern w:val="0"/>
          <w14:ligatures w14:val="none"/>
        </w:rPr>
        <w:t xml:space="preserve">-van de Kaa, C., Bult, P., van Ginneken, B., &amp; van der Laak, J. (2016). Deep learning as a tool for increased accuracy and efficiency of histopathological diagnosis. </w:t>
      </w:r>
      <w:r w:rsidRPr="001553FD">
        <w:rPr>
          <w:rFonts w:asciiTheme="majorBidi" w:eastAsia="Times New Roman" w:hAnsiTheme="majorBidi" w:cstheme="majorBidi"/>
          <w:i/>
          <w:iCs/>
          <w:kern w:val="0"/>
          <w14:ligatures w14:val="none"/>
        </w:rPr>
        <w:t>Scientific Reports</w:t>
      </w:r>
      <w:r w:rsidRPr="001553FD">
        <w:rPr>
          <w:rFonts w:asciiTheme="majorBidi" w:eastAsia="Times New Roman" w:hAnsiTheme="majorBidi" w:cstheme="majorBidi"/>
          <w:kern w:val="0"/>
          <w14:ligatures w14:val="none"/>
        </w:rPr>
        <w:t xml:space="preserve">, 6, 26286. </w:t>
      </w:r>
      <w:hyperlink r:id="rId65" w:history="1">
        <w:r w:rsidRPr="001553FD">
          <w:rPr>
            <w:rFonts w:asciiTheme="majorBidi" w:eastAsia="Times New Roman" w:hAnsiTheme="majorBidi" w:cstheme="majorBidi"/>
            <w:color w:val="0000FF"/>
            <w:kern w:val="0"/>
            <w:u w:val="single"/>
            <w14:ligatures w14:val="none"/>
          </w:rPr>
          <w:t>https://doi.org/10.1038/srep26286</w:t>
        </w:r>
      </w:hyperlink>
    </w:p>
    <w:p w14:paraId="40CDF467" w14:textId="77777777" w:rsidR="00627DBC" w:rsidRPr="001553FD" w:rsidRDefault="00627DBC" w:rsidP="00627DBC">
      <w:pPr>
        <w:spacing w:before="100" w:beforeAutospacing="1" w:after="100" w:afterAutospacing="1" w:line="240" w:lineRule="auto"/>
        <w:rPr>
          <w:rFonts w:asciiTheme="majorBidi" w:eastAsia="Times New Roman" w:hAnsiTheme="majorBidi" w:cstheme="majorBidi"/>
          <w:kern w:val="0"/>
          <w14:ligatures w14:val="none"/>
        </w:rPr>
      </w:pPr>
      <w:proofErr w:type="spellStart"/>
      <w:r w:rsidRPr="001553FD">
        <w:rPr>
          <w:rFonts w:asciiTheme="majorBidi" w:eastAsia="Times New Roman" w:hAnsiTheme="majorBidi" w:cstheme="majorBidi"/>
          <w:kern w:val="0"/>
          <w14:ligatures w14:val="none"/>
        </w:rPr>
        <w:t>Louppe</w:t>
      </w:r>
      <w:proofErr w:type="spellEnd"/>
      <w:r w:rsidRPr="001553FD">
        <w:rPr>
          <w:rFonts w:asciiTheme="majorBidi" w:eastAsia="Times New Roman" w:hAnsiTheme="majorBidi" w:cstheme="majorBidi"/>
          <w:kern w:val="0"/>
          <w14:ligatures w14:val="none"/>
        </w:rPr>
        <w:t xml:space="preserve">, G., </w:t>
      </w:r>
      <w:proofErr w:type="spellStart"/>
      <w:r w:rsidRPr="001553FD">
        <w:rPr>
          <w:rFonts w:asciiTheme="majorBidi" w:eastAsia="Times New Roman" w:hAnsiTheme="majorBidi" w:cstheme="majorBidi"/>
          <w:kern w:val="0"/>
          <w14:ligatures w14:val="none"/>
        </w:rPr>
        <w:t>Wehenkel</w:t>
      </w:r>
      <w:proofErr w:type="spellEnd"/>
      <w:r w:rsidRPr="001553FD">
        <w:rPr>
          <w:rFonts w:asciiTheme="majorBidi" w:eastAsia="Times New Roman" w:hAnsiTheme="majorBidi" w:cstheme="majorBidi"/>
          <w:kern w:val="0"/>
          <w14:ligatures w14:val="none"/>
        </w:rPr>
        <w:t xml:space="preserve">, L., Sutera, A., &amp; Geurts, P. (2013). Understanding variable importances in forests of randomized trees. In </w:t>
      </w:r>
      <w:r w:rsidRPr="001553FD">
        <w:rPr>
          <w:rFonts w:asciiTheme="majorBidi" w:eastAsia="Times New Roman" w:hAnsiTheme="majorBidi" w:cstheme="majorBidi"/>
          <w:i/>
          <w:iCs/>
          <w:kern w:val="0"/>
          <w14:ligatures w14:val="none"/>
        </w:rPr>
        <w:t>Advances in Neural Information Processing Systems</w:t>
      </w:r>
      <w:r w:rsidRPr="001553FD">
        <w:rPr>
          <w:rFonts w:asciiTheme="majorBidi" w:eastAsia="Times New Roman" w:hAnsiTheme="majorBidi" w:cstheme="majorBidi"/>
          <w:kern w:val="0"/>
          <w14:ligatures w14:val="none"/>
        </w:rPr>
        <w:t xml:space="preserve"> (Vol. 26, pp. 431-439).</w:t>
      </w:r>
    </w:p>
    <w:p w14:paraId="3825DC79" w14:textId="77777777" w:rsidR="00627DBC" w:rsidRPr="001553FD" w:rsidRDefault="00627DBC" w:rsidP="00627DBC">
      <w:pPr>
        <w:spacing w:before="100" w:beforeAutospacing="1" w:after="100" w:afterAutospacing="1"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kern w:val="0"/>
          <w14:ligatures w14:val="none"/>
        </w:rPr>
        <w:t xml:space="preserve">Macenko, M., Niethammer, M., Marron, J. S., Borland, D., Woosley, J. T., Guan, X., Schmitt, C., &amp; Thomas, N. E. (2009). A method for normalizing histology slides for quantitative analysis. In </w:t>
      </w:r>
      <w:r w:rsidRPr="001553FD">
        <w:rPr>
          <w:rFonts w:asciiTheme="majorBidi" w:eastAsia="Times New Roman" w:hAnsiTheme="majorBidi" w:cstheme="majorBidi"/>
          <w:i/>
          <w:iCs/>
          <w:kern w:val="0"/>
          <w14:ligatures w14:val="none"/>
        </w:rPr>
        <w:t>2009 IEEE International Symposium on Biomedical Imaging: From Nano to Macro</w:t>
      </w:r>
      <w:r w:rsidRPr="001553FD">
        <w:rPr>
          <w:rFonts w:asciiTheme="majorBidi" w:eastAsia="Times New Roman" w:hAnsiTheme="majorBidi" w:cstheme="majorBidi"/>
          <w:kern w:val="0"/>
          <w14:ligatures w14:val="none"/>
        </w:rPr>
        <w:t xml:space="preserve"> (pp. 1107-1110). </w:t>
      </w:r>
      <w:hyperlink r:id="rId66" w:history="1">
        <w:r w:rsidRPr="001553FD">
          <w:rPr>
            <w:rFonts w:asciiTheme="majorBidi" w:eastAsia="Times New Roman" w:hAnsiTheme="majorBidi" w:cstheme="majorBidi"/>
            <w:color w:val="0000FF"/>
            <w:kern w:val="0"/>
            <w:u w:val="single"/>
            <w14:ligatures w14:val="none"/>
          </w:rPr>
          <w:t>https://doi.org/10.1109/ISBI.2009.5193250</w:t>
        </w:r>
      </w:hyperlink>
    </w:p>
    <w:p w14:paraId="1F87EB9F" w14:textId="77777777" w:rsidR="00627DBC" w:rsidRPr="001553FD" w:rsidRDefault="00627DBC" w:rsidP="00627DBC">
      <w:pPr>
        <w:spacing w:before="100" w:beforeAutospacing="1" w:after="100" w:afterAutospacing="1"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kern w:val="0"/>
          <w14:ligatures w14:val="none"/>
        </w:rPr>
        <w:lastRenderedPageBreak/>
        <w:t xml:space="preserve">Manjunath, B. S., &amp; Ma, W. Y. (1996). Texture features for browsing and retrieval of image data. </w:t>
      </w:r>
      <w:r w:rsidRPr="001553FD">
        <w:rPr>
          <w:rFonts w:asciiTheme="majorBidi" w:eastAsia="Times New Roman" w:hAnsiTheme="majorBidi" w:cstheme="majorBidi"/>
          <w:i/>
          <w:iCs/>
          <w:kern w:val="0"/>
          <w14:ligatures w14:val="none"/>
        </w:rPr>
        <w:t>IEEE Transactions on Pattern Analysis and Machine Intelligence</w:t>
      </w:r>
      <w:r w:rsidRPr="001553FD">
        <w:rPr>
          <w:rFonts w:asciiTheme="majorBidi" w:eastAsia="Times New Roman" w:hAnsiTheme="majorBidi" w:cstheme="majorBidi"/>
          <w:kern w:val="0"/>
          <w14:ligatures w14:val="none"/>
        </w:rPr>
        <w:t xml:space="preserve">, 18(8), 837-842. </w:t>
      </w:r>
      <w:hyperlink r:id="rId67" w:history="1">
        <w:r w:rsidRPr="001553FD">
          <w:rPr>
            <w:rFonts w:asciiTheme="majorBidi" w:eastAsia="Times New Roman" w:hAnsiTheme="majorBidi" w:cstheme="majorBidi"/>
            <w:color w:val="0000FF"/>
            <w:kern w:val="0"/>
            <w:u w:val="single"/>
            <w14:ligatures w14:val="none"/>
          </w:rPr>
          <w:t>https://doi.org/10.1109/34.531803</w:t>
        </w:r>
      </w:hyperlink>
    </w:p>
    <w:p w14:paraId="3C66E830" w14:textId="77777777" w:rsidR="00627DBC" w:rsidRPr="001553FD" w:rsidRDefault="00627DBC" w:rsidP="00627DBC">
      <w:pPr>
        <w:spacing w:before="100" w:beforeAutospacing="1" w:after="100" w:afterAutospacing="1"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kern w:val="0"/>
          <w14:ligatures w14:val="none"/>
        </w:rPr>
        <w:t xml:space="preserve">Nanni, L., </w:t>
      </w:r>
      <w:proofErr w:type="spellStart"/>
      <w:r w:rsidRPr="001553FD">
        <w:rPr>
          <w:rFonts w:asciiTheme="majorBidi" w:eastAsia="Times New Roman" w:hAnsiTheme="majorBidi" w:cstheme="majorBidi"/>
          <w:kern w:val="0"/>
          <w14:ligatures w14:val="none"/>
        </w:rPr>
        <w:t>Lumini</w:t>
      </w:r>
      <w:proofErr w:type="spellEnd"/>
      <w:r w:rsidRPr="001553FD">
        <w:rPr>
          <w:rFonts w:asciiTheme="majorBidi" w:eastAsia="Times New Roman" w:hAnsiTheme="majorBidi" w:cstheme="majorBidi"/>
          <w:kern w:val="0"/>
          <w14:ligatures w14:val="none"/>
        </w:rPr>
        <w:t xml:space="preserve">, A., &amp; </w:t>
      </w:r>
      <w:proofErr w:type="spellStart"/>
      <w:r w:rsidRPr="001553FD">
        <w:rPr>
          <w:rFonts w:asciiTheme="majorBidi" w:eastAsia="Times New Roman" w:hAnsiTheme="majorBidi" w:cstheme="majorBidi"/>
          <w:kern w:val="0"/>
          <w14:ligatures w14:val="none"/>
        </w:rPr>
        <w:t>Brahnam</w:t>
      </w:r>
      <w:proofErr w:type="spellEnd"/>
      <w:r w:rsidRPr="001553FD">
        <w:rPr>
          <w:rFonts w:asciiTheme="majorBidi" w:eastAsia="Times New Roman" w:hAnsiTheme="majorBidi" w:cstheme="majorBidi"/>
          <w:kern w:val="0"/>
          <w14:ligatures w14:val="none"/>
        </w:rPr>
        <w:t xml:space="preserve">, S. (2012). Local binary patterns variants as texture descriptors for medical image analysis. </w:t>
      </w:r>
      <w:r w:rsidRPr="001553FD">
        <w:rPr>
          <w:rFonts w:asciiTheme="majorBidi" w:eastAsia="Times New Roman" w:hAnsiTheme="majorBidi" w:cstheme="majorBidi"/>
          <w:i/>
          <w:iCs/>
          <w:kern w:val="0"/>
          <w14:ligatures w14:val="none"/>
        </w:rPr>
        <w:t>Artificial Intelligence in Medicine</w:t>
      </w:r>
      <w:r w:rsidRPr="001553FD">
        <w:rPr>
          <w:rFonts w:asciiTheme="majorBidi" w:eastAsia="Times New Roman" w:hAnsiTheme="majorBidi" w:cstheme="majorBidi"/>
          <w:kern w:val="0"/>
          <w14:ligatures w14:val="none"/>
        </w:rPr>
        <w:t xml:space="preserve">, 49(2), 117-125. </w:t>
      </w:r>
      <w:hyperlink r:id="rId68" w:history="1">
        <w:r w:rsidRPr="001553FD">
          <w:rPr>
            <w:rFonts w:asciiTheme="majorBidi" w:eastAsia="Times New Roman" w:hAnsiTheme="majorBidi" w:cstheme="majorBidi"/>
            <w:color w:val="0000FF"/>
            <w:kern w:val="0"/>
            <w:u w:val="single"/>
            <w14:ligatures w14:val="none"/>
          </w:rPr>
          <w:t>https://doi.org/10.1016/j.artmed.2010.02.006</w:t>
        </w:r>
      </w:hyperlink>
    </w:p>
    <w:p w14:paraId="52E64078" w14:textId="77777777" w:rsidR="00627DBC" w:rsidRPr="001553FD" w:rsidRDefault="00627DBC" w:rsidP="00627DBC">
      <w:pPr>
        <w:spacing w:before="100" w:beforeAutospacing="1" w:after="100" w:afterAutospacing="1"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kern w:val="0"/>
          <w14:ligatures w14:val="none"/>
        </w:rPr>
        <w:t xml:space="preserve">Nielsen, D. (2016). </w:t>
      </w:r>
      <w:r w:rsidRPr="001553FD">
        <w:rPr>
          <w:rFonts w:asciiTheme="majorBidi" w:eastAsia="Times New Roman" w:hAnsiTheme="majorBidi" w:cstheme="majorBidi"/>
          <w:i/>
          <w:iCs/>
          <w:kern w:val="0"/>
          <w14:ligatures w14:val="none"/>
        </w:rPr>
        <w:t xml:space="preserve">Tree boosting with </w:t>
      </w:r>
      <w:proofErr w:type="spellStart"/>
      <w:r w:rsidRPr="001553FD">
        <w:rPr>
          <w:rFonts w:asciiTheme="majorBidi" w:eastAsia="Times New Roman" w:hAnsiTheme="majorBidi" w:cstheme="majorBidi"/>
          <w:i/>
          <w:iCs/>
          <w:kern w:val="0"/>
          <w14:ligatures w14:val="none"/>
        </w:rPr>
        <w:t>XGBoost</w:t>
      </w:r>
      <w:proofErr w:type="spellEnd"/>
      <w:r w:rsidRPr="001553FD">
        <w:rPr>
          <w:rFonts w:asciiTheme="majorBidi" w:eastAsia="Times New Roman" w:hAnsiTheme="majorBidi" w:cstheme="majorBidi"/>
          <w:i/>
          <w:iCs/>
          <w:kern w:val="0"/>
          <w14:ligatures w14:val="none"/>
        </w:rPr>
        <w:t xml:space="preserve">: Why does </w:t>
      </w:r>
      <w:proofErr w:type="spellStart"/>
      <w:r w:rsidRPr="001553FD">
        <w:rPr>
          <w:rFonts w:asciiTheme="majorBidi" w:eastAsia="Times New Roman" w:hAnsiTheme="majorBidi" w:cstheme="majorBidi"/>
          <w:i/>
          <w:iCs/>
          <w:kern w:val="0"/>
          <w14:ligatures w14:val="none"/>
        </w:rPr>
        <w:t>XGBoost</w:t>
      </w:r>
      <w:proofErr w:type="spellEnd"/>
      <w:r w:rsidRPr="001553FD">
        <w:rPr>
          <w:rFonts w:asciiTheme="majorBidi" w:eastAsia="Times New Roman" w:hAnsiTheme="majorBidi" w:cstheme="majorBidi"/>
          <w:i/>
          <w:iCs/>
          <w:kern w:val="0"/>
          <w14:ligatures w14:val="none"/>
        </w:rPr>
        <w:t xml:space="preserve"> win "every" machine learning competition?</w:t>
      </w:r>
      <w:r w:rsidRPr="001553FD">
        <w:rPr>
          <w:rFonts w:asciiTheme="majorBidi" w:eastAsia="Times New Roman" w:hAnsiTheme="majorBidi" w:cstheme="majorBidi"/>
          <w:kern w:val="0"/>
          <w14:ligatures w14:val="none"/>
        </w:rPr>
        <w:t xml:space="preserve"> [Master's thesis, Norwegian University of Science and Technology].</w:t>
      </w:r>
    </w:p>
    <w:p w14:paraId="66441CEC" w14:textId="77777777" w:rsidR="00627DBC" w:rsidRPr="001553FD" w:rsidRDefault="00627DBC" w:rsidP="00627DBC">
      <w:pPr>
        <w:spacing w:before="100" w:beforeAutospacing="1" w:after="100" w:afterAutospacing="1"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kern w:val="0"/>
          <w14:ligatures w14:val="none"/>
        </w:rPr>
        <w:t xml:space="preserve">Ojala, T., Pietikäinen, M., &amp; Mäenpää, T. (2002). Multiresolution gray-scale and rotation invariant texture classification with local binary patterns. </w:t>
      </w:r>
      <w:r w:rsidRPr="001553FD">
        <w:rPr>
          <w:rFonts w:asciiTheme="majorBidi" w:eastAsia="Times New Roman" w:hAnsiTheme="majorBidi" w:cstheme="majorBidi"/>
          <w:i/>
          <w:iCs/>
          <w:kern w:val="0"/>
          <w14:ligatures w14:val="none"/>
        </w:rPr>
        <w:t>IEEE Transactions on Pattern Analysis and Machine Intelligence</w:t>
      </w:r>
      <w:r w:rsidRPr="001553FD">
        <w:rPr>
          <w:rFonts w:asciiTheme="majorBidi" w:eastAsia="Times New Roman" w:hAnsiTheme="majorBidi" w:cstheme="majorBidi"/>
          <w:kern w:val="0"/>
          <w14:ligatures w14:val="none"/>
        </w:rPr>
        <w:t xml:space="preserve">, 24(7), 971-987. </w:t>
      </w:r>
      <w:hyperlink r:id="rId69" w:history="1">
        <w:r w:rsidRPr="001553FD">
          <w:rPr>
            <w:rFonts w:asciiTheme="majorBidi" w:eastAsia="Times New Roman" w:hAnsiTheme="majorBidi" w:cstheme="majorBidi"/>
            <w:color w:val="0000FF"/>
            <w:kern w:val="0"/>
            <w:u w:val="single"/>
            <w14:ligatures w14:val="none"/>
          </w:rPr>
          <w:t>https://doi.org/10.1109/TPAMI.2002.1017623</w:t>
        </w:r>
      </w:hyperlink>
    </w:p>
    <w:p w14:paraId="5E168810" w14:textId="77777777" w:rsidR="00627DBC" w:rsidRPr="001553FD" w:rsidRDefault="00627DBC" w:rsidP="00627DBC">
      <w:pPr>
        <w:spacing w:before="100" w:beforeAutospacing="1" w:after="100" w:afterAutospacing="1" w:line="240" w:lineRule="auto"/>
        <w:rPr>
          <w:rFonts w:asciiTheme="majorBidi" w:eastAsia="Times New Roman" w:hAnsiTheme="majorBidi" w:cstheme="majorBidi"/>
          <w:kern w:val="0"/>
          <w14:ligatures w14:val="none"/>
        </w:rPr>
      </w:pPr>
      <w:proofErr w:type="spellStart"/>
      <w:r w:rsidRPr="001553FD">
        <w:rPr>
          <w:rFonts w:asciiTheme="majorBidi" w:eastAsia="Times New Roman" w:hAnsiTheme="majorBidi" w:cstheme="majorBidi"/>
          <w:kern w:val="0"/>
          <w14:ligatures w14:val="none"/>
        </w:rPr>
        <w:t>Peikari</w:t>
      </w:r>
      <w:proofErr w:type="spellEnd"/>
      <w:r w:rsidRPr="001553FD">
        <w:rPr>
          <w:rFonts w:asciiTheme="majorBidi" w:eastAsia="Times New Roman" w:hAnsiTheme="majorBidi" w:cstheme="majorBidi"/>
          <w:kern w:val="0"/>
          <w14:ligatures w14:val="none"/>
        </w:rPr>
        <w:t xml:space="preserve">, M., Salama, S., </w:t>
      </w:r>
      <w:proofErr w:type="spellStart"/>
      <w:r w:rsidRPr="001553FD">
        <w:rPr>
          <w:rFonts w:asciiTheme="majorBidi" w:eastAsia="Times New Roman" w:hAnsiTheme="majorBidi" w:cstheme="majorBidi"/>
          <w:kern w:val="0"/>
          <w14:ligatures w14:val="none"/>
        </w:rPr>
        <w:t>Nofech</w:t>
      </w:r>
      <w:proofErr w:type="spellEnd"/>
      <w:r w:rsidRPr="001553FD">
        <w:rPr>
          <w:rFonts w:asciiTheme="majorBidi" w:eastAsia="Times New Roman" w:hAnsiTheme="majorBidi" w:cstheme="majorBidi"/>
          <w:kern w:val="0"/>
          <w14:ligatures w14:val="none"/>
        </w:rPr>
        <w:t xml:space="preserve">-Mozes, S., &amp; Martel, A. L. (2015). A cluster-then-label semi-supervised learning approach for pathology image classification. </w:t>
      </w:r>
      <w:r w:rsidRPr="001553FD">
        <w:rPr>
          <w:rFonts w:asciiTheme="majorBidi" w:eastAsia="Times New Roman" w:hAnsiTheme="majorBidi" w:cstheme="majorBidi"/>
          <w:i/>
          <w:iCs/>
          <w:kern w:val="0"/>
          <w14:ligatures w14:val="none"/>
        </w:rPr>
        <w:t>Scientific Reports</w:t>
      </w:r>
      <w:r w:rsidRPr="001553FD">
        <w:rPr>
          <w:rFonts w:asciiTheme="majorBidi" w:eastAsia="Times New Roman" w:hAnsiTheme="majorBidi" w:cstheme="majorBidi"/>
          <w:kern w:val="0"/>
          <w14:ligatures w14:val="none"/>
        </w:rPr>
        <w:t xml:space="preserve">, 5, 18416. </w:t>
      </w:r>
      <w:hyperlink r:id="rId70" w:history="1">
        <w:r w:rsidRPr="001553FD">
          <w:rPr>
            <w:rFonts w:asciiTheme="majorBidi" w:eastAsia="Times New Roman" w:hAnsiTheme="majorBidi" w:cstheme="majorBidi"/>
            <w:color w:val="0000FF"/>
            <w:kern w:val="0"/>
            <w:u w:val="single"/>
            <w14:ligatures w14:val="none"/>
          </w:rPr>
          <w:t>https://doi.org/10.1038/srep18416</w:t>
        </w:r>
      </w:hyperlink>
    </w:p>
    <w:p w14:paraId="216EB118" w14:textId="77777777" w:rsidR="00627DBC" w:rsidRPr="001553FD" w:rsidRDefault="00627DBC" w:rsidP="00627DBC">
      <w:pPr>
        <w:spacing w:before="100" w:beforeAutospacing="1" w:after="100" w:afterAutospacing="1"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kern w:val="0"/>
          <w14:ligatures w14:val="none"/>
        </w:rPr>
        <w:t xml:space="preserve">Pietikäinen, M., Hadid, A., Zhao, G., &amp; Ahonen, T. (2011). </w:t>
      </w:r>
      <w:r w:rsidRPr="001553FD">
        <w:rPr>
          <w:rFonts w:asciiTheme="majorBidi" w:eastAsia="Times New Roman" w:hAnsiTheme="majorBidi" w:cstheme="majorBidi"/>
          <w:i/>
          <w:iCs/>
          <w:kern w:val="0"/>
          <w14:ligatures w14:val="none"/>
        </w:rPr>
        <w:t>Computer vision using local binary patterns</w:t>
      </w:r>
      <w:r w:rsidRPr="001553FD">
        <w:rPr>
          <w:rFonts w:asciiTheme="majorBidi" w:eastAsia="Times New Roman" w:hAnsiTheme="majorBidi" w:cstheme="majorBidi"/>
          <w:kern w:val="0"/>
          <w14:ligatures w14:val="none"/>
        </w:rPr>
        <w:t xml:space="preserve">. Springer. </w:t>
      </w:r>
      <w:hyperlink r:id="rId71" w:history="1">
        <w:r w:rsidRPr="001553FD">
          <w:rPr>
            <w:rFonts w:asciiTheme="majorBidi" w:eastAsia="Times New Roman" w:hAnsiTheme="majorBidi" w:cstheme="majorBidi"/>
            <w:color w:val="0000FF"/>
            <w:kern w:val="0"/>
            <w:u w:val="single"/>
            <w14:ligatures w14:val="none"/>
          </w:rPr>
          <w:t>https://doi.org/10.1007/978-0-85729-748-8</w:t>
        </w:r>
      </w:hyperlink>
    </w:p>
    <w:p w14:paraId="2E8CB30C" w14:textId="77777777" w:rsidR="00627DBC" w:rsidRPr="001553FD" w:rsidRDefault="00627DBC" w:rsidP="00627DBC">
      <w:pPr>
        <w:spacing w:before="100" w:beforeAutospacing="1" w:after="100" w:afterAutospacing="1"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kern w:val="0"/>
          <w14:ligatures w14:val="none"/>
        </w:rPr>
        <w:t xml:space="preserve">Pizer, S. M., Amburn, E. P., Austin, J. D., Cromartie, R., </w:t>
      </w:r>
      <w:proofErr w:type="spellStart"/>
      <w:r w:rsidRPr="001553FD">
        <w:rPr>
          <w:rFonts w:asciiTheme="majorBidi" w:eastAsia="Times New Roman" w:hAnsiTheme="majorBidi" w:cstheme="majorBidi"/>
          <w:kern w:val="0"/>
          <w14:ligatures w14:val="none"/>
        </w:rPr>
        <w:t>Geselowitz</w:t>
      </w:r>
      <w:proofErr w:type="spellEnd"/>
      <w:r w:rsidRPr="001553FD">
        <w:rPr>
          <w:rFonts w:asciiTheme="majorBidi" w:eastAsia="Times New Roman" w:hAnsiTheme="majorBidi" w:cstheme="majorBidi"/>
          <w:kern w:val="0"/>
          <w14:ligatures w14:val="none"/>
        </w:rPr>
        <w:t xml:space="preserve">, A., Greer, T., ter Haar Romeny, B., Zimmerman, J. B., &amp; </w:t>
      </w:r>
      <w:proofErr w:type="spellStart"/>
      <w:r w:rsidRPr="001553FD">
        <w:rPr>
          <w:rFonts w:asciiTheme="majorBidi" w:eastAsia="Times New Roman" w:hAnsiTheme="majorBidi" w:cstheme="majorBidi"/>
          <w:kern w:val="0"/>
          <w14:ligatures w14:val="none"/>
        </w:rPr>
        <w:t>Zuiderveld</w:t>
      </w:r>
      <w:proofErr w:type="spellEnd"/>
      <w:r w:rsidRPr="001553FD">
        <w:rPr>
          <w:rFonts w:asciiTheme="majorBidi" w:eastAsia="Times New Roman" w:hAnsiTheme="majorBidi" w:cstheme="majorBidi"/>
          <w:kern w:val="0"/>
          <w14:ligatures w14:val="none"/>
        </w:rPr>
        <w:t xml:space="preserve">, K. (1987). Adaptive histogram equalization and its variations. </w:t>
      </w:r>
      <w:r w:rsidRPr="001553FD">
        <w:rPr>
          <w:rFonts w:asciiTheme="majorBidi" w:eastAsia="Times New Roman" w:hAnsiTheme="majorBidi" w:cstheme="majorBidi"/>
          <w:i/>
          <w:iCs/>
          <w:kern w:val="0"/>
          <w14:ligatures w14:val="none"/>
        </w:rPr>
        <w:t>Computer Vision, Graphics, and Image Processing</w:t>
      </w:r>
      <w:r w:rsidRPr="001553FD">
        <w:rPr>
          <w:rFonts w:asciiTheme="majorBidi" w:eastAsia="Times New Roman" w:hAnsiTheme="majorBidi" w:cstheme="majorBidi"/>
          <w:kern w:val="0"/>
          <w14:ligatures w14:val="none"/>
        </w:rPr>
        <w:t xml:space="preserve">, 39(3), 355-368. </w:t>
      </w:r>
      <w:hyperlink r:id="rId72" w:history="1">
        <w:r w:rsidRPr="001553FD">
          <w:rPr>
            <w:rFonts w:asciiTheme="majorBidi" w:eastAsia="Times New Roman" w:hAnsiTheme="majorBidi" w:cstheme="majorBidi"/>
            <w:color w:val="0000FF"/>
            <w:kern w:val="0"/>
            <w:u w:val="single"/>
            <w14:ligatures w14:val="none"/>
          </w:rPr>
          <w:t>https://doi.org/10.1016/S0734-189X(87)80186-X</w:t>
        </w:r>
      </w:hyperlink>
    </w:p>
    <w:p w14:paraId="66BD9837" w14:textId="77777777" w:rsidR="00627DBC" w:rsidRPr="001553FD" w:rsidRDefault="00627DBC" w:rsidP="00627DBC">
      <w:pPr>
        <w:spacing w:before="100" w:beforeAutospacing="1" w:after="100" w:afterAutospacing="1"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kern w:val="0"/>
          <w14:ligatures w14:val="none"/>
        </w:rPr>
        <w:t xml:space="preserve">Platt, J. (1999). Probabilistic outputs for support vector machines and comparisons to regularized likelihood methods. </w:t>
      </w:r>
      <w:r w:rsidRPr="001553FD">
        <w:rPr>
          <w:rFonts w:asciiTheme="majorBidi" w:eastAsia="Times New Roman" w:hAnsiTheme="majorBidi" w:cstheme="majorBidi"/>
          <w:i/>
          <w:iCs/>
          <w:kern w:val="0"/>
          <w14:ligatures w14:val="none"/>
        </w:rPr>
        <w:t>Advances in Large Margin Classifiers</w:t>
      </w:r>
      <w:r w:rsidRPr="001553FD">
        <w:rPr>
          <w:rFonts w:asciiTheme="majorBidi" w:eastAsia="Times New Roman" w:hAnsiTheme="majorBidi" w:cstheme="majorBidi"/>
          <w:kern w:val="0"/>
          <w14:ligatures w14:val="none"/>
        </w:rPr>
        <w:t>, 10(3), 61-74.</w:t>
      </w:r>
    </w:p>
    <w:p w14:paraId="1285736A" w14:textId="77777777" w:rsidR="00627DBC" w:rsidRPr="001553FD" w:rsidRDefault="00627DBC" w:rsidP="00627DBC">
      <w:pPr>
        <w:spacing w:before="100" w:beforeAutospacing="1" w:after="100" w:afterAutospacing="1"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kern w:val="0"/>
          <w14:ligatures w14:val="none"/>
        </w:rPr>
        <w:t>Robnik-</w:t>
      </w:r>
      <w:proofErr w:type="spellStart"/>
      <w:r w:rsidRPr="001553FD">
        <w:rPr>
          <w:rFonts w:asciiTheme="majorBidi" w:eastAsia="Times New Roman" w:hAnsiTheme="majorBidi" w:cstheme="majorBidi"/>
          <w:kern w:val="0"/>
          <w14:ligatures w14:val="none"/>
        </w:rPr>
        <w:t>Šikonja</w:t>
      </w:r>
      <w:proofErr w:type="spellEnd"/>
      <w:r w:rsidRPr="001553FD">
        <w:rPr>
          <w:rFonts w:asciiTheme="majorBidi" w:eastAsia="Times New Roman" w:hAnsiTheme="majorBidi" w:cstheme="majorBidi"/>
          <w:kern w:val="0"/>
          <w14:ligatures w14:val="none"/>
        </w:rPr>
        <w:t xml:space="preserve">, M., &amp; Kononenko, I. (2003). Theoretical and empirical analysis of </w:t>
      </w:r>
      <w:proofErr w:type="spellStart"/>
      <w:r w:rsidRPr="001553FD">
        <w:rPr>
          <w:rFonts w:asciiTheme="majorBidi" w:eastAsia="Times New Roman" w:hAnsiTheme="majorBidi" w:cstheme="majorBidi"/>
          <w:kern w:val="0"/>
          <w14:ligatures w14:val="none"/>
        </w:rPr>
        <w:t>ReliefF</w:t>
      </w:r>
      <w:proofErr w:type="spellEnd"/>
      <w:r w:rsidRPr="001553FD">
        <w:rPr>
          <w:rFonts w:asciiTheme="majorBidi" w:eastAsia="Times New Roman" w:hAnsiTheme="majorBidi" w:cstheme="majorBidi"/>
          <w:kern w:val="0"/>
          <w14:ligatures w14:val="none"/>
        </w:rPr>
        <w:t xml:space="preserve"> and </w:t>
      </w:r>
      <w:proofErr w:type="spellStart"/>
      <w:r w:rsidRPr="001553FD">
        <w:rPr>
          <w:rFonts w:asciiTheme="majorBidi" w:eastAsia="Times New Roman" w:hAnsiTheme="majorBidi" w:cstheme="majorBidi"/>
          <w:kern w:val="0"/>
          <w14:ligatures w14:val="none"/>
        </w:rPr>
        <w:t>RReliefF</w:t>
      </w:r>
      <w:proofErr w:type="spellEnd"/>
      <w:r w:rsidRPr="001553FD">
        <w:rPr>
          <w:rFonts w:asciiTheme="majorBidi" w:eastAsia="Times New Roman" w:hAnsiTheme="majorBidi" w:cstheme="majorBidi"/>
          <w:kern w:val="0"/>
          <w14:ligatures w14:val="none"/>
        </w:rPr>
        <w:t xml:space="preserve">. </w:t>
      </w:r>
      <w:r w:rsidRPr="001553FD">
        <w:rPr>
          <w:rFonts w:asciiTheme="majorBidi" w:eastAsia="Times New Roman" w:hAnsiTheme="majorBidi" w:cstheme="majorBidi"/>
          <w:i/>
          <w:iCs/>
          <w:kern w:val="0"/>
          <w14:ligatures w14:val="none"/>
        </w:rPr>
        <w:t>Machine Learning</w:t>
      </w:r>
      <w:r w:rsidRPr="001553FD">
        <w:rPr>
          <w:rFonts w:asciiTheme="majorBidi" w:eastAsia="Times New Roman" w:hAnsiTheme="majorBidi" w:cstheme="majorBidi"/>
          <w:kern w:val="0"/>
          <w14:ligatures w14:val="none"/>
        </w:rPr>
        <w:t xml:space="preserve">, 53(1-2), 23-69. </w:t>
      </w:r>
      <w:hyperlink r:id="rId73" w:history="1">
        <w:r w:rsidRPr="001553FD">
          <w:rPr>
            <w:rFonts w:asciiTheme="majorBidi" w:eastAsia="Times New Roman" w:hAnsiTheme="majorBidi" w:cstheme="majorBidi"/>
            <w:color w:val="0000FF"/>
            <w:kern w:val="0"/>
            <w:u w:val="single"/>
            <w14:ligatures w14:val="none"/>
          </w:rPr>
          <w:t>https://doi.org/10.1023/A:1025667309714</w:t>
        </w:r>
      </w:hyperlink>
    </w:p>
    <w:p w14:paraId="24A95F88" w14:textId="77777777" w:rsidR="00627DBC" w:rsidRPr="001553FD" w:rsidRDefault="00627DBC" w:rsidP="00627DBC">
      <w:pPr>
        <w:spacing w:before="100" w:beforeAutospacing="1" w:after="100" w:afterAutospacing="1"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kern w:val="0"/>
          <w14:ligatures w14:val="none"/>
        </w:rPr>
        <w:t xml:space="preserve">Rudin, C. (2019). Stop explaining black box machine learning models for high stakes decisions and use interpretable models instead. </w:t>
      </w:r>
      <w:r w:rsidRPr="001553FD">
        <w:rPr>
          <w:rFonts w:asciiTheme="majorBidi" w:eastAsia="Times New Roman" w:hAnsiTheme="majorBidi" w:cstheme="majorBidi"/>
          <w:i/>
          <w:iCs/>
          <w:kern w:val="0"/>
          <w14:ligatures w14:val="none"/>
        </w:rPr>
        <w:t>Nature Machine Intelligence</w:t>
      </w:r>
      <w:r w:rsidRPr="001553FD">
        <w:rPr>
          <w:rFonts w:asciiTheme="majorBidi" w:eastAsia="Times New Roman" w:hAnsiTheme="majorBidi" w:cstheme="majorBidi"/>
          <w:kern w:val="0"/>
          <w14:ligatures w14:val="none"/>
        </w:rPr>
        <w:t xml:space="preserve">, 1(5), 206-215. </w:t>
      </w:r>
      <w:hyperlink r:id="rId74" w:history="1">
        <w:r w:rsidRPr="001553FD">
          <w:rPr>
            <w:rFonts w:asciiTheme="majorBidi" w:eastAsia="Times New Roman" w:hAnsiTheme="majorBidi" w:cstheme="majorBidi"/>
            <w:color w:val="0000FF"/>
            <w:kern w:val="0"/>
            <w:u w:val="single"/>
            <w14:ligatures w14:val="none"/>
          </w:rPr>
          <w:t>https://doi.org/10.1038/s42256-019-0048-x</w:t>
        </w:r>
      </w:hyperlink>
    </w:p>
    <w:p w14:paraId="10C2BCD3" w14:textId="77777777" w:rsidR="00627DBC" w:rsidRPr="001553FD" w:rsidRDefault="00627DBC" w:rsidP="00627DBC">
      <w:pPr>
        <w:spacing w:before="100" w:beforeAutospacing="1" w:after="100" w:afterAutospacing="1"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kern w:val="0"/>
          <w14:ligatures w14:val="none"/>
        </w:rPr>
        <w:t xml:space="preserve">Russ, J. C. (2016). </w:t>
      </w:r>
      <w:r w:rsidRPr="001553FD">
        <w:rPr>
          <w:rFonts w:asciiTheme="majorBidi" w:eastAsia="Times New Roman" w:hAnsiTheme="majorBidi" w:cstheme="majorBidi"/>
          <w:i/>
          <w:iCs/>
          <w:kern w:val="0"/>
          <w14:ligatures w14:val="none"/>
        </w:rPr>
        <w:t>The image processing handbook</w:t>
      </w:r>
      <w:r w:rsidRPr="001553FD">
        <w:rPr>
          <w:rFonts w:asciiTheme="majorBidi" w:eastAsia="Times New Roman" w:hAnsiTheme="majorBidi" w:cstheme="majorBidi"/>
          <w:kern w:val="0"/>
          <w14:ligatures w14:val="none"/>
        </w:rPr>
        <w:t xml:space="preserve"> (7th ed.). CRC Press.</w:t>
      </w:r>
    </w:p>
    <w:p w14:paraId="19D2AB05" w14:textId="77777777" w:rsidR="00627DBC" w:rsidRPr="001553FD" w:rsidRDefault="00627DBC" w:rsidP="00627DBC">
      <w:pPr>
        <w:spacing w:before="100" w:beforeAutospacing="1" w:after="100" w:afterAutospacing="1" w:line="240" w:lineRule="auto"/>
        <w:rPr>
          <w:rFonts w:asciiTheme="majorBidi" w:eastAsia="Times New Roman" w:hAnsiTheme="majorBidi" w:cstheme="majorBidi"/>
          <w:kern w:val="0"/>
          <w14:ligatures w14:val="none"/>
        </w:rPr>
      </w:pPr>
      <w:proofErr w:type="spellStart"/>
      <w:r w:rsidRPr="001553FD">
        <w:rPr>
          <w:rFonts w:asciiTheme="majorBidi" w:eastAsia="Times New Roman" w:hAnsiTheme="majorBidi" w:cstheme="majorBidi"/>
          <w:kern w:val="0"/>
          <w14:ligatures w14:val="none"/>
        </w:rPr>
        <w:t>Saeys</w:t>
      </w:r>
      <w:proofErr w:type="spellEnd"/>
      <w:r w:rsidRPr="001553FD">
        <w:rPr>
          <w:rFonts w:asciiTheme="majorBidi" w:eastAsia="Times New Roman" w:hAnsiTheme="majorBidi" w:cstheme="majorBidi"/>
          <w:kern w:val="0"/>
          <w14:ligatures w14:val="none"/>
        </w:rPr>
        <w:t xml:space="preserve">, Y., Abeel, T., &amp; Van de Peer, Y. (2008). Robust feature selection using ensemble feature selection techniques. In W. </w:t>
      </w:r>
      <w:proofErr w:type="spellStart"/>
      <w:r w:rsidRPr="001553FD">
        <w:rPr>
          <w:rFonts w:asciiTheme="majorBidi" w:eastAsia="Times New Roman" w:hAnsiTheme="majorBidi" w:cstheme="majorBidi"/>
          <w:kern w:val="0"/>
          <w14:ligatures w14:val="none"/>
        </w:rPr>
        <w:t>Daelemans</w:t>
      </w:r>
      <w:proofErr w:type="spellEnd"/>
      <w:r w:rsidRPr="001553FD">
        <w:rPr>
          <w:rFonts w:asciiTheme="majorBidi" w:eastAsia="Times New Roman" w:hAnsiTheme="majorBidi" w:cstheme="majorBidi"/>
          <w:kern w:val="0"/>
          <w14:ligatures w14:val="none"/>
        </w:rPr>
        <w:t xml:space="preserve"> et al. (Eds.), </w:t>
      </w:r>
      <w:r w:rsidRPr="001553FD">
        <w:rPr>
          <w:rFonts w:asciiTheme="majorBidi" w:eastAsia="Times New Roman" w:hAnsiTheme="majorBidi" w:cstheme="majorBidi"/>
          <w:i/>
          <w:iCs/>
          <w:kern w:val="0"/>
          <w14:ligatures w14:val="none"/>
        </w:rPr>
        <w:t>Machine Learning and Knowledge Discovery in Databases</w:t>
      </w:r>
      <w:r w:rsidRPr="001553FD">
        <w:rPr>
          <w:rFonts w:asciiTheme="majorBidi" w:eastAsia="Times New Roman" w:hAnsiTheme="majorBidi" w:cstheme="majorBidi"/>
          <w:kern w:val="0"/>
          <w14:ligatures w14:val="none"/>
        </w:rPr>
        <w:t xml:space="preserve"> (pp. 313-325). Springer. </w:t>
      </w:r>
      <w:hyperlink r:id="rId75" w:history="1">
        <w:r w:rsidRPr="001553FD">
          <w:rPr>
            <w:rFonts w:asciiTheme="majorBidi" w:eastAsia="Times New Roman" w:hAnsiTheme="majorBidi" w:cstheme="majorBidi"/>
            <w:color w:val="0000FF"/>
            <w:kern w:val="0"/>
            <w:u w:val="single"/>
            <w14:ligatures w14:val="none"/>
          </w:rPr>
          <w:t>https://doi.org/10.1007/978-3-540-87481-2_21</w:t>
        </w:r>
      </w:hyperlink>
    </w:p>
    <w:p w14:paraId="41F7936B" w14:textId="77777777" w:rsidR="00627DBC" w:rsidRPr="001553FD" w:rsidRDefault="00627DBC" w:rsidP="00627DBC">
      <w:pPr>
        <w:spacing w:before="100" w:beforeAutospacing="1" w:after="100" w:afterAutospacing="1" w:line="240" w:lineRule="auto"/>
        <w:rPr>
          <w:rFonts w:asciiTheme="majorBidi" w:eastAsia="Times New Roman" w:hAnsiTheme="majorBidi" w:cstheme="majorBidi"/>
          <w:kern w:val="0"/>
          <w14:ligatures w14:val="none"/>
        </w:rPr>
      </w:pPr>
      <w:proofErr w:type="spellStart"/>
      <w:r w:rsidRPr="001553FD">
        <w:rPr>
          <w:rFonts w:asciiTheme="majorBidi" w:eastAsia="Times New Roman" w:hAnsiTheme="majorBidi" w:cstheme="majorBidi"/>
          <w:kern w:val="0"/>
          <w14:ligatures w14:val="none"/>
        </w:rPr>
        <w:t>Saeys</w:t>
      </w:r>
      <w:proofErr w:type="spellEnd"/>
      <w:r w:rsidRPr="001553FD">
        <w:rPr>
          <w:rFonts w:asciiTheme="majorBidi" w:eastAsia="Times New Roman" w:hAnsiTheme="majorBidi" w:cstheme="majorBidi"/>
          <w:kern w:val="0"/>
          <w14:ligatures w14:val="none"/>
        </w:rPr>
        <w:t xml:space="preserve">, Y., Inza, I., &amp; Larrañaga, P. (2007). A review of feature selection techniques in bioinformatics. </w:t>
      </w:r>
      <w:r w:rsidRPr="001553FD">
        <w:rPr>
          <w:rFonts w:asciiTheme="majorBidi" w:eastAsia="Times New Roman" w:hAnsiTheme="majorBidi" w:cstheme="majorBidi"/>
          <w:i/>
          <w:iCs/>
          <w:kern w:val="0"/>
          <w14:ligatures w14:val="none"/>
        </w:rPr>
        <w:t>Bioinformatics</w:t>
      </w:r>
      <w:r w:rsidRPr="001553FD">
        <w:rPr>
          <w:rFonts w:asciiTheme="majorBidi" w:eastAsia="Times New Roman" w:hAnsiTheme="majorBidi" w:cstheme="majorBidi"/>
          <w:kern w:val="0"/>
          <w14:ligatures w14:val="none"/>
        </w:rPr>
        <w:t xml:space="preserve">, 23(19), 2507-2517. </w:t>
      </w:r>
      <w:hyperlink r:id="rId76" w:history="1">
        <w:r w:rsidRPr="001553FD">
          <w:rPr>
            <w:rFonts w:asciiTheme="majorBidi" w:eastAsia="Times New Roman" w:hAnsiTheme="majorBidi" w:cstheme="majorBidi"/>
            <w:color w:val="0000FF"/>
            <w:kern w:val="0"/>
            <w:u w:val="single"/>
            <w14:ligatures w14:val="none"/>
          </w:rPr>
          <w:t>https://doi.org/10.1093/bioinformatics/btm344</w:t>
        </w:r>
      </w:hyperlink>
    </w:p>
    <w:p w14:paraId="51DF36FA" w14:textId="77777777" w:rsidR="00627DBC" w:rsidRPr="001553FD" w:rsidRDefault="00627DBC" w:rsidP="00627DBC">
      <w:pPr>
        <w:spacing w:before="100" w:beforeAutospacing="1" w:after="100" w:afterAutospacing="1" w:line="240" w:lineRule="auto"/>
        <w:rPr>
          <w:rFonts w:asciiTheme="majorBidi" w:eastAsia="Times New Roman" w:hAnsiTheme="majorBidi" w:cstheme="majorBidi"/>
          <w:kern w:val="0"/>
          <w14:ligatures w14:val="none"/>
        </w:rPr>
      </w:pPr>
      <w:proofErr w:type="spellStart"/>
      <w:r w:rsidRPr="001553FD">
        <w:rPr>
          <w:rFonts w:asciiTheme="majorBidi" w:eastAsia="Times New Roman" w:hAnsiTheme="majorBidi" w:cstheme="majorBidi"/>
          <w:kern w:val="0"/>
          <w14:ligatures w14:val="none"/>
        </w:rPr>
        <w:lastRenderedPageBreak/>
        <w:t>Schölkopf</w:t>
      </w:r>
      <w:proofErr w:type="spellEnd"/>
      <w:r w:rsidRPr="001553FD">
        <w:rPr>
          <w:rFonts w:asciiTheme="majorBidi" w:eastAsia="Times New Roman" w:hAnsiTheme="majorBidi" w:cstheme="majorBidi"/>
          <w:kern w:val="0"/>
          <w14:ligatures w14:val="none"/>
        </w:rPr>
        <w:t xml:space="preserve">, B., Smola, A., &amp; Müller, K. R. (1998). Nonlinear component analysis as a kernel eigenvalue problem. </w:t>
      </w:r>
      <w:r w:rsidRPr="001553FD">
        <w:rPr>
          <w:rFonts w:asciiTheme="majorBidi" w:eastAsia="Times New Roman" w:hAnsiTheme="majorBidi" w:cstheme="majorBidi"/>
          <w:i/>
          <w:iCs/>
          <w:kern w:val="0"/>
          <w14:ligatures w14:val="none"/>
        </w:rPr>
        <w:t>Neural Computation</w:t>
      </w:r>
      <w:r w:rsidRPr="001553FD">
        <w:rPr>
          <w:rFonts w:asciiTheme="majorBidi" w:eastAsia="Times New Roman" w:hAnsiTheme="majorBidi" w:cstheme="majorBidi"/>
          <w:kern w:val="0"/>
          <w14:ligatures w14:val="none"/>
        </w:rPr>
        <w:t xml:space="preserve">, 10(5), 1299-1319. </w:t>
      </w:r>
      <w:hyperlink r:id="rId77" w:history="1">
        <w:r w:rsidRPr="001553FD">
          <w:rPr>
            <w:rFonts w:asciiTheme="majorBidi" w:eastAsia="Times New Roman" w:hAnsiTheme="majorBidi" w:cstheme="majorBidi"/>
            <w:color w:val="0000FF"/>
            <w:kern w:val="0"/>
            <w:u w:val="single"/>
            <w14:ligatures w14:val="none"/>
          </w:rPr>
          <w:t>https://doi.org/10.1162/089976698300017467</w:t>
        </w:r>
      </w:hyperlink>
    </w:p>
    <w:p w14:paraId="7B4CFD1E" w14:textId="77777777" w:rsidR="00627DBC" w:rsidRPr="001553FD" w:rsidRDefault="00627DBC" w:rsidP="00627DBC">
      <w:pPr>
        <w:spacing w:before="100" w:beforeAutospacing="1" w:after="100" w:afterAutospacing="1" w:line="240" w:lineRule="auto"/>
        <w:rPr>
          <w:rFonts w:asciiTheme="majorBidi" w:eastAsia="Times New Roman" w:hAnsiTheme="majorBidi" w:cstheme="majorBidi"/>
          <w:kern w:val="0"/>
          <w14:ligatures w14:val="none"/>
        </w:rPr>
      </w:pPr>
      <w:proofErr w:type="spellStart"/>
      <w:r w:rsidRPr="001553FD">
        <w:rPr>
          <w:rFonts w:asciiTheme="majorBidi" w:eastAsia="Times New Roman" w:hAnsiTheme="majorBidi" w:cstheme="majorBidi"/>
          <w:kern w:val="0"/>
          <w14:ligatures w14:val="none"/>
        </w:rPr>
        <w:t>Soille</w:t>
      </w:r>
      <w:proofErr w:type="spellEnd"/>
      <w:r w:rsidRPr="001553FD">
        <w:rPr>
          <w:rFonts w:asciiTheme="majorBidi" w:eastAsia="Times New Roman" w:hAnsiTheme="majorBidi" w:cstheme="majorBidi"/>
          <w:kern w:val="0"/>
          <w14:ligatures w14:val="none"/>
        </w:rPr>
        <w:t xml:space="preserve">, P. (2003). </w:t>
      </w:r>
      <w:r w:rsidRPr="001553FD">
        <w:rPr>
          <w:rFonts w:asciiTheme="majorBidi" w:eastAsia="Times New Roman" w:hAnsiTheme="majorBidi" w:cstheme="majorBidi"/>
          <w:i/>
          <w:iCs/>
          <w:kern w:val="0"/>
          <w14:ligatures w14:val="none"/>
        </w:rPr>
        <w:t>Morphological image analysis: Principles and applications</w:t>
      </w:r>
      <w:r w:rsidRPr="001553FD">
        <w:rPr>
          <w:rFonts w:asciiTheme="majorBidi" w:eastAsia="Times New Roman" w:hAnsiTheme="majorBidi" w:cstheme="majorBidi"/>
          <w:kern w:val="0"/>
          <w14:ligatures w14:val="none"/>
        </w:rPr>
        <w:t xml:space="preserve"> (2nd ed.). Springer. </w:t>
      </w:r>
      <w:hyperlink r:id="rId78" w:history="1">
        <w:r w:rsidRPr="001553FD">
          <w:rPr>
            <w:rFonts w:asciiTheme="majorBidi" w:eastAsia="Times New Roman" w:hAnsiTheme="majorBidi" w:cstheme="majorBidi"/>
            <w:color w:val="0000FF"/>
            <w:kern w:val="0"/>
            <w:u w:val="single"/>
            <w14:ligatures w14:val="none"/>
          </w:rPr>
          <w:t>https://doi.org/10.1007/978-3-662-05088-0</w:t>
        </w:r>
      </w:hyperlink>
    </w:p>
    <w:p w14:paraId="5397621B" w14:textId="77777777" w:rsidR="00627DBC" w:rsidRPr="001553FD" w:rsidRDefault="00627DBC" w:rsidP="00627DBC">
      <w:pPr>
        <w:spacing w:before="100" w:beforeAutospacing="1" w:after="100" w:afterAutospacing="1" w:line="240" w:lineRule="auto"/>
        <w:rPr>
          <w:rFonts w:asciiTheme="majorBidi" w:eastAsia="Times New Roman" w:hAnsiTheme="majorBidi" w:cstheme="majorBidi"/>
          <w:kern w:val="0"/>
          <w14:ligatures w14:val="none"/>
        </w:rPr>
      </w:pPr>
      <w:proofErr w:type="spellStart"/>
      <w:r w:rsidRPr="001553FD">
        <w:rPr>
          <w:rFonts w:asciiTheme="majorBidi" w:eastAsia="Times New Roman" w:hAnsiTheme="majorBidi" w:cstheme="majorBidi"/>
          <w:kern w:val="0"/>
          <w14:ligatures w14:val="none"/>
        </w:rPr>
        <w:t>Spanhol</w:t>
      </w:r>
      <w:proofErr w:type="spellEnd"/>
      <w:r w:rsidRPr="001553FD">
        <w:rPr>
          <w:rFonts w:asciiTheme="majorBidi" w:eastAsia="Times New Roman" w:hAnsiTheme="majorBidi" w:cstheme="majorBidi"/>
          <w:kern w:val="0"/>
          <w14:ligatures w14:val="none"/>
        </w:rPr>
        <w:t xml:space="preserve">, F. A., Oliveira, L. S., Petitjean, C., &amp; </w:t>
      </w:r>
      <w:proofErr w:type="spellStart"/>
      <w:r w:rsidRPr="001553FD">
        <w:rPr>
          <w:rFonts w:asciiTheme="majorBidi" w:eastAsia="Times New Roman" w:hAnsiTheme="majorBidi" w:cstheme="majorBidi"/>
          <w:kern w:val="0"/>
          <w14:ligatures w14:val="none"/>
        </w:rPr>
        <w:t>Heutte</w:t>
      </w:r>
      <w:proofErr w:type="spellEnd"/>
      <w:r w:rsidRPr="001553FD">
        <w:rPr>
          <w:rFonts w:asciiTheme="majorBidi" w:eastAsia="Times New Roman" w:hAnsiTheme="majorBidi" w:cstheme="majorBidi"/>
          <w:kern w:val="0"/>
          <w14:ligatures w14:val="none"/>
        </w:rPr>
        <w:t xml:space="preserve">, L. (2016). A dataset for breast cancer histopathological image classification. </w:t>
      </w:r>
      <w:r w:rsidRPr="001553FD">
        <w:rPr>
          <w:rFonts w:asciiTheme="majorBidi" w:eastAsia="Times New Roman" w:hAnsiTheme="majorBidi" w:cstheme="majorBidi"/>
          <w:i/>
          <w:iCs/>
          <w:kern w:val="0"/>
          <w14:ligatures w14:val="none"/>
        </w:rPr>
        <w:t>IEEE Transactions on Biomedical Engineering</w:t>
      </w:r>
      <w:r w:rsidRPr="001553FD">
        <w:rPr>
          <w:rFonts w:asciiTheme="majorBidi" w:eastAsia="Times New Roman" w:hAnsiTheme="majorBidi" w:cstheme="majorBidi"/>
          <w:kern w:val="0"/>
          <w14:ligatures w14:val="none"/>
        </w:rPr>
        <w:t xml:space="preserve">, 63(7), 1455-1462. </w:t>
      </w:r>
      <w:hyperlink r:id="rId79" w:history="1">
        <w:r w:rsidRPr="001553FD">
          <w:rPr>
            <w:rFonts w:asciiTheme="majorBidi" w:eastAsia="Times New Roman" w:hAnsiTheme="majorBidi" w:cstheme="majorBidi"/>
            <w:color w:val="0000FF"/>
            <w:kern w:val="0"/>
            <w:u w:val="single"/>
            <w14:ligatures w14:val="none"/>
          </w:rPr>
          <w:t>https://doi.org/10.1109/TBME.2015.2496264</w:t>
        </w:r>
      </w:hyperlink>
    </w:p>
    <w:p w14:paraId="719B8989" w14:textId="77777777" w:rsidR="00627DBC" w:rsidRPr="001553FD" w:rsidRDefault="00627DBC" w:rsidP="00627DBC">
      <w:pPr>
        <w:spacing w:before="100" w:beforeAutospacing="1" w:after="100" w:afterAutospacing="1" w:line="240" w:lineRule="auto"/>
        <w:rPr>
          <w:rFonts w:asciiTheme="majorBidi" w:eastAsia="Times New Roman" w:hAnsiTheme="majorBidi" w:cstheme="majorBidi"/>
          <w:kern w:val="0"/>
          <w14:ligatures w14:val="none"/>
        </w:rPr>
      </w:pPr>
      <w:proofErr w:type="spellStart"/>
      <w:r w:rsidRPr="001553FD">
        <w:rPr>
          <w:rFonts w:asciiTheme="majorBidi" w:eastAsia="Times New Roman" w:hAnsiTheme="majorBidi" w:cstheme="majorBidi"/>
          <w:kern w:val="0"/>
          <w14:ligatures w14:val="none"/>
        </w:rPr>
        <w:t>Tibshirani</w:t>
      </w:r>
      <w:proofErr w:type="spellEnd"/>
      <w:r w:rsidRPr="001553FD">
        <w:rPr>
          <w:rFonts w:asciiTheme="majorBidi" w:eastAsia="Times New Roman" w:hAnsiTheme="majorBidi" w:cstheme="majorBidi"/>
          <w:kern w:val="0"/>
          <w14:ligatures w14:val="none"/>
        </w:rPr>
        <w:t xml:space="preserve">, R. (1996). Regression shrinkage and selection via the lasso. </w:t>
      </w:r>
      <w:r w:rsidRPr="001553FD">
        <w:rPr>
          <w:rFonts w:asciiTheme="majorBidi" w:eastAsia="Times New Roman" w:hAnsiTheme="majorBidi" w:cstheme="majorBidi"/>
          <w:i/>
          <w:iCs/>
          <w:kern w:val="0"/>
          <w14:ligatures w14:val="none"/>
        </w:rPr>
        <w:t>Journal of the Royal Statistical Society Series B: Statistical Methodology</w:t>
      </w:r>
      <w:r w:rsidRPr="001553FD">
        <w:rPr>
          <w:rFonts w:asciiTheme="majorBidi" w:eastAsia="Times New Roman" w:hAnsiTheme="majorBidi" w:cstheme="majorBidi"/>
          <w:kern w:val="0"/>
          <w14:ligatures w14:val="none"/>
        </w:rPr>
        <w:t xml:space="preserve">, 58(1), 267-288. </w:t>
      </w:r>
      <w:hyperlink r:id="rId80" w:history="1">
        <w:r w:rsidRPr="001553FD">
          <w:rPr>
            <w:rFonts w:asciiTheme="majorBidi" w:eastAsia="Times New Roman" w:hAnsiTheme="majorBidi" w:cstheme="majorBidi"/>
            <w:color w:val="0000FF"/>
            <w:kern w:val="0"/>
            <w:u w:val="single"/>
            <w14:ligatures w14:val="none"/>
          </w:rPr>
          <w:t>https://doi.org/10.1111/j.2517-6161.1996.tb02080.x</w:t>
        </w:r>
      </w:hyperlink>
    </w:p>
    <w:p w14:paraId="76F843E7" w14:textId="77777777" w:rsidR="00627DBC" w:rsidRPr="001553FD" w:rsidRDefault="00627DBC" w:rsidP="00627DBC">
      <w:pPr>
        <w:spacing w:before="100" w:beforeAutospacing="1" w:after="100" w:afterAutospacing="1" w:line="240" w:lineRule="auto"/>
        <w:rPr>
          <w:rFonts w:asciiTheme="majorBidi" w:eastAsia="Times New Roman" w:hAnsiTheme="majorBidi" w:cstheme="majorBidi"/>
          <w:kern w:val="0"/>
          <w14:ligatures w14:val="none"/>
        </w:rPr>
      </w:pPr>
      <w:proofErr w:type="spellStart"/>
      <w:r w:rsidRPr="001553FD">
        <w:rPr>
          <w:rFonts w:asciiTheme="majorBidi" w:eastAsia="Times New Roman" w:hAnsiTheme="majorBidi" w:cstheme="majorBidi"/>
          <w:kern w:val="0"/>
          <w14:ligatures w14:val="none"/>
        </w:rPr>
        <w:t>Tibshirani</w:t>
      </w:r>
      <w:proofErr w:type="spellEnd"/>
      <w:r w:rsidRPr="001553FD">
        <w:rPr>
          <w:rFonts w:asciiTheme="majorBidi" w:eastAsia="Times New Roman" w:hAnsiTheme="majorBidi" w:cstheme="majorBidi"/>
          <w:kern w:val="0"/>
          <w14:ligatures w14:val="none"/>
        </w:rPr>
        <w:t xml:space="preserve">, R. (2011). Regression shrinkage and selection via the lasso: A retrospective. </w:t>
      </w:r>
      <w:r w:rsidRPr="001553FD">
        <w:rPr>
          <w:rFonts w:asciiTheme="majorBidi" w:eastAsia="Times New Roman" w:hAnsiTheme="majorBidi" w:cstheme="majorBidi"/>
          <w:i/>
          <w:iCs/>
          <w:kern w:val="0"/>
          <w14:ligatures w14:val="none"/>
        </w:rPr>
        <w:t>Journal of the Royal Statistical Society Series B: Statistical Methodology</w:t>
      </w:r>
      <w:r w:rsidRPr="001553FD">
        <w:rPr>
          <w:rFonts w:asciiTheme="majorBidi" w:eastAsia="Times New Roman" w:hAnsiTheme="majorBidi" w:cstheme="majorBidi"/>
          <w:kern w:val="0"/>
          <w14:ligatures w14:val="none"/>
        </w:rPr>
        <w:t xml:space="preserve">, 73(3), 273-282. </w:t>
      </w:r>
      <w:hyperlink r:id="rId81" w:history="1">
        <w:r w:rsidRPr="001553FD">
          <w:rPr>
            <w:rFonts w:asciiTheme="majorBidi" w:eastAsia="Times New Roman" w:hAnsiTheme="majorBidi" w:cstheme="majorBidi"/>
            <w:color w:val="0000FF"/>
            <w:kern w:val="0"/>
            <w:u w:val="single"/>
            <w14:ligatures w14:val="none"/>
          </w:rPr>
          <w:t>https://doi.org/10.1111/j.1467-9868.2011.00771.x</w:t>
        </w:r>
      </w:hyperlink>
    </w:p>
    <w:p w14:paraId="2D51EDEE" w14:textId="77777777" w:rsidR="00627DBC" w:rsidRPr="001553FD" w:rsidRDefault="00627DBC" w:rsidP="00627DBC">
      <w:pPr>
        <w:spacing w:before="100" w:beforeAutospacing="1" w:after="100" w:afterAutospacing="1" w:line="240" w:lineRule="auto"/>
        <w:rPr>
          <w:rFonts w:asciiTheme="majorBidi" w:eastAsia="Times New Roman" w:hAnsiTheme="majorBidi" w:cstheme="majorBidi"/>
          <w:kern w:val="0"/>
          <w14:ligatures w14:val="none"/>
        </w:rPr>
      </w:pPr>
      <w:proofErr w:type="spellStart"/>
      <w:r w:rsidRPr="001553FD">
        <w:rPr>
          <w:rFonts w:asciiTheme="majorBidi" w:eastAsia="Times New Roman" w:hAnsiTheme="majorBidi" w:cstheme="majorBidi"/>
          <w:kern w:val="0"/>
          <w14:ligatures w14:val="none"/>
        </w:rPr>
        <w:t>Vahadane</w:t>
      </w:r>
      <w:proofErr w:type="spellEnd"/>
      <w:r w:rsidRPr="001553FD">
        <w:rPr>
          <w:rFonts w:asciiTheme="majorBidi" w:eastAsia="Times New Roman" w:hAnsiTheme="majorBidi" w:cstheme="majorBidi"/>
          <w:kern w:val="0"/>
          <w14:ligatures w14:val="none"/>
        </w:rPr>
        <w:t xml:space="preserve">, A., Peng, T., Sethi, A., </w:t>
      </w:r>
      <w:proofErr w:type="spellStart"/>
      <w:r w:rsidRPr="001553FD">
        <w:rPr>
          <w:rFonts w:asciiTheme="majorBidi" w:eastAsia="Times New Roman" w:hAnsiTheme="majorBidi" w:cstheme="majorBidi"/>
          <w:kern w:val="0"/>
          <w14:ligatures w14:val="none"/>
        </w:rPr>
        <w:t>Albarqouni</w:t>
      </w:r>
      <w:proofErr w:type="spellEnd"/>
      <w:r w:rsidRPr="001553FD">
        <w:rPr>
          <w:rFonts w:asciiTheme="majorBidi" w:eastAsia="Times New Roman" w:hAnsiTheme="majorBidi" w:cstheme="majorBidi"/>
          <w:kern w:val="0"/>
          <w14:ligatures w14:val="none"/>
        </w:rPr>
        <w:t xml:space="preserve">, S., Wang, L., Baust, M., Steiger, K., Schlitter, A. M., Esposito, I., &amp; Navab, N. (2016). Structure-preserving color normalization and sparse stain separation for histological images. </w:t>
      </w:r>
      <w:r w:rsidRPr="001553FD">
        <w:rPr>
          <w:rFonts w:asciiTheme="majorBidi" w:eastAsia="Times New Roman" w:hAnsiTheme="majorBidi" w:cstheme="majorBidi"/>
          <w:i/>
          <w:iCs/>
          <w:kern w:val="0"/>
          <w14:ligatures w14:val="none"/>
        </w:rPr>
        <w:t>IEEE Transactions on Medical Imaging</w:t>
      </w:r>
      <w:r w:rsidRPr="001553FD">
        <w:rPr>
          <w:rFonts w:asciiTheme="majorBidi" w:eastAsia="Times New Roman" w:hAnsiTheme="majorBidi" w:cstheme="majorBidi"/>
          <w:kern w:val="0"/>
          <w14:ligatures w14:val="none"/>
        </w:rPr>
        <w:t xml:space="preserve">, 35(8), 1962-1971. </w:t>
      </w:r>
      <w:hyperlink r:id="rId82" w:history="1">
        <w:r w:rsidRPr="001553FD">
          <w:rPr>
            <w:rFonts w:asciiTheme="majorBidi" w:eastAsia="Times New Roman" w:hAnsiTheme="majorBidi" w:cstheme="majorBidi"/>
            <w:color w:val="0000FF"/>
            <w:kern w:val="0"/>
            <w:u w:val="single"/>
            <w14:ligatures w14:val="none"/>
          </w:rPr>
          <w:t>https://doi.org/10.1109/TMI.2016.2529665</w:t>
        </w:r>
      </w:hyperlink>
    </w:p>
    <w:p w14:paraId="3B21846D" w14:textId="77777777" w:rsidR="00627DBC" w:rsidRPr="001553FD" w:rsidRDefault="00627DBC" w:rsidP="00627DBC">
      <w:pPr>
        <w:spacing w:before="100" w:beforeAutospacing="1" w:after="100" w:afterAutospacing="1" w:line="240" w:lineRule="auto"/>
        <w:rPr>
          <w:rFonts w:asciiTheme="majorBidi" w:eastAsia="Times New Roman" w:hAnsiTheme="majorBidi" w:cstheme="majorBidi"/>
          <w:kern w:val="0"/>
          <w14:ligatures w14:val="none"/>
        </w:rPr>
      </w:pPr>
      <w:proofErr w:type="spellStart"/>
      <w:r w:rsidRPr="001553FD">
        <w:rPr>
          <w:rFonts w:asciiTheme="majorBidi" w:eastAsia="Times New Roman" w:hAnsiTheme="majorBidi" w:cstheme="majorBidi"/>
          <w:kern w:val="0"/>
          <w14:ligatures w14:val="none"/>
        </w:rPr>
        <w:t>Vapnik</w:t>
      </w:r>
      <w:proofErr w:type="spellEnd"/>
      <w:r w:rsidRPr="001553FD">
        <w:rPr>
          <w:rFonts w:asciiTheme="majorBidi" w:eastAsia="Times New Roman" w:hAnsiTheme="majorBidi" w:cstheme="majorBidi"/>
          <w:kern w:val="0"/>
          <w14:ligatures w14:val="none"/>
        </w:rPr>
        <w:t xml:space="preserve">, V. (1999). </w:t>
      </w:r>
      <w:r w:rsidRPr="001553FD">
        <w:rPr>
          <w:rFonts w:asciiTheme="majorBidi" w:eastAsia="Times New Roman" w:hAnsiTheme="majorBidi" w:cstheme="majorBidi"/>
          <w:i/>
          <w:iCs/>
          <w:kern w:val="0"/>
          <w14:ligatures w14:val="none"/>
        </w:rPr>
        <w:t>The nature of statistical learning theory</w:t>
      </w:r>
      <w:r w:rsidRPr="001553FD">
        <w:rPr>
          <w:rFonts w:asciiTheme="majorBidi" w:eastAsia="Times New Roman" w:hAnsiTheme="majorBidi" w:cstheme="majorBidi"/>
          <w:kern w:val="0"/>
          <w14:ligatures w14:val="none"/>
        </w:rPr>
        <w:t xml:space="preserve"> (2nd ed.). Springer. </w:t>
      </w:r>
      <w:hyperlink r:id="rId83" w:history="1">
        <w:r w:rsidRPr="001553FD">
          <w:rPr>
            <w:rFonts w:asciiTheme="majorBidi" w:eastAsia="Times New Roman" w:hAnsiTheme="majorBidi" w:cstheme="majorBidi"/>
            <w:color w:val="0000FF"/>
            <w:kern w:val="0"/>
            <w:u w:val="single"/>
            <w14:ligatures w14:val="none"/>
          </w:rPr>
          <w:t>https://doi.org/10.1007/978-1-4757-3264-1</w:t>
        </w:r>
      </w:hyperlink>
    </w:p>
    <w:p w14:paraId="0FE20F95" w14:textId="77777777" w:rsidR="00627DBC" w:rsidRPr="001553FD" w:rsidRDefault="00627DBC" w:rsidP="00627DBC">
      <w:pPr>
        <w:spacing w:before="100" w:beforeAutospacing="1" w:after="100" w:afterAutospacing="1"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kern w:val="0"/>
          <w14:ligatures w14:val="none"/>
        </w:rPr>
        <w:t xml:space="preserve">Veta, M., Pluim, J. P., Van Diest, P. J., &amp; </w:t>
      </w:r>
      <w:proofErr w:type="spellStart"/>
      <w:r w:rsidRPr="001553FD">
        <w:rPr>
          <w:rFonts w:asciiTheme="majorBidi" w:eastAsia="Times New Roman" w:hAnsiTheme="majorBidi" w:cstheme="majorBidi"/>
          <w:kern w:val="0"/>
          <w14:ligatures w14:val="none"/>
        </w:rPr>
        <w:t>Viergever</w:t>
      </w:r>
      <w:proofErr w:type="spellEnd"/>
      <w:r w:rsidRPr="001553FD">
        <w:rPr>
          <w:rFonts w:asciiTheme="majorBidi" w:eastAsia="Times New Roman" w:hAnsiTheme="majorBidi" w:cstheme="majorBidi"/>
          <w:kern w:val="0"/>
          <w14:ligatures w14:val="none"/>
        </w:rPr>
        <w:t xml:space="preserve">, M. A. (2014). Breast cancer histopathology image analysis: A review. </w:t>
      </w:r>
      <w:r w:rsidRPr="001553FD">
        <w:rPr>
          <w:rFonts w:asciiTheme="majorBidi" w:eastAsia="Times New Roman" w:hAnsiTheme="majorBidi" w:cstheme="majorBidi"/>
          <w:i/>
          <w:iCs/>
          <w:kern w:val="0"/>
          <w14:ligatures w14:val="none"/>
        </w:rPr>
        <w:t>IEEE Transactions on Biomedical Engineering</w:t>
      </w:r>
      <w:r w:rsidRPr="001553FD">
        <w:rPr>
          <w:rFonts w:asciiTheme="majorBidi" w:eastAsia="Times New Roman" w:hAnsiTheme="majorBidi" w:cstheme="majorBidi"/>
          <w:kern w:val="0"/>
          <w14:ligatures w14:val="none"/>
        </w:rPr>
        <w:t xml:space="preserve">, 61(5), 1400-1411. </w:t>
      </w:r>
      <w:hyperlink r:id="rId84" w:history="1">
        <w:r w:rsidRPr="001553FD">
          <w:rPr>
            <w:rFonts w:asciiTheme="majorBidi" w:eastAsia="Times New Roman" w:hAnsiTheme="majorBidi" w:cstheme="majorBidi"/>
            <w:color w:val="0000FF"/>
            <w:kern w:val="0"/>
            <w:u w:val="single"/>
            <w14:ligatures w14:val="none"/>
          </w:rPr>
          <w:t>https://doi.org/10.1109/TBME.2014.2303852</w:t>
        </w:r>
      </w:hyperlink>
    </w:p>
    <w:p w14:paraId="6E7C93A1" w14:textId="77777777" w:rsidR="00627DBC" w:rsidRPr="001553FD" w:rsidRDefault="00627DBC" w:rsidP="00627DBC">
      <w:pPr>
        <w:spacing w:before="100" w:beforeAutospacing="1" w:after="100" w:afterAutospacing="1"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kern w:val="0"/>
          <w14:ligatures w14:val="none"/>
        </w:rPr>
        <w:t xml:space="preserve">World Health Organization. (2020). </w:t>
      </w:r>
      <w:r w:rsidRPr="001553FD">
        <w:rPr>
          <w:rFonts w:asciiTheme="majorBidi" w:eastAsia="Times New Roman" w:hAnsiTheme="majorBidi" w:cstheme="majorBidi"/>
          <w:i/>
          <w:iCs/>
          <w:kern w:val="0"/>
          <w14:ligatures w14:val="none"/>
        </w:rPr>
        <w:t>Breast cancer statistics</w:t>
      </w:r>
      <w:r w:rsidRPr="001553FD">
        <w:rPr>
          <w:rFonts w:asciiTheme="majorBidi" w:eastAsia="Times New Roman" w:hAnsiTheme="majorBidi" w:cstheme="majorBidi"/>
          <w:kern w:val="0"/>
          <w14:ligatures w14:val="none"/>
        </w:rPr>
        <w:t xml:space="preserve">. Retrieved from </w:t>
      </w:r>
      <w:hyperlink r:id="rId85" w:history="1">
        <w:r w:rsidRPr="001553FD">
          <w:rPr>
            <w:rFonts w:asciiTheme="majorBidi" w:eastAsia="Times New Roman" w:hAnsiTheme="majorBidi" w:cstheme="majorBidi"/>
            <w:color w:val="0000FF"/>
            <w:kern w:val="0"/>
            <w:u w:val="single"/>
            <w14:ligatures w14:val="none"/>
          </w:rPr>
          <w:t>https://www.who.int/news-room/fact-sheets/detail/breast-cancer</w:t>
        </w:r>
      </w:hyperlink>
    </w:p>
    <w:p w14:paraId="3C3872C9" w14:textId="77777777" w:rsidR="00627DBC" w:rsidRPr="001553FD" w:rsidRDefault="00627DBC" w:rsidP="00627DBC">
      <w:pPr>
        <w:spacing w:before="100" w:beforeAutospacing="1" w:after="100" w:afterAutospacing="1"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kern w:val="0"/>
          <w14:ligatures w14:val="none"/>
        </w:rPr>
        <w:t xml:space="preserve">Yan, R., Ren, F., Wang, Z., Wang, L., Zhang, T., Liu, Y., Rao, X., Zheng, C., &amp; Zhang, F. (2020). Breast cancer histopathological image classification using a hybrid deep neural network. </w:t>
      </w:r>
      <w:r w:rsidRPr="001553FD">
        <w:rPr>
          <w:rFonts w:asciiTheme="majorBidi" w:eastAsia="Times New Roman" w:hAnsiTheme="majorBidi" w:cstheme="majorBidi"/>
          <w:i/>
          <w:iCs/>
          <w:kern w:val="0"/>
          <w14:ligatures w14:val="none"/>
        </w:rPr>
        <w:t>Methods</w:t>
      </w:r>
      <w:r w:rsidRPr="001553FD">
        <w:rPr>
          <w:rFonts w:asciiTheme="majorBidi" w:eastAsia="Times New Roman" w:hAnsiTheme="majorBidi" w:cstheme="majorBidi"/>
          <w:kern w:val="0"/>
          <w14:ligatures w14:val="none"/>
        </w:rPr>
        <w:t xml:space="preserve">, 173, 52-60. </w:t>
      </w:r>
      <w:hyperlink r:id="rId86" w:history="1">
        <w:r w:rsidRPr="001553FD">
          <w:rPr>
            <w:rFonts w:asciiTheme="majorBidi" w:eastAsia="Times New Roman" w:hAnsiTheme="majorBidi" w:cstheme="majorBidi"/>
            <w:color w:val="0000FF"/>
            <w:kern w:val="0"/>
            <w:u w:val="single"/>
            <w14:ligatures w14:val="none"/>
          </w:rPr>
          <w:t>https://doi.org/10.1016/j.ymeth.2019.06.014</w:t>
        </w:r>
      </w:hyperlink>
    </w:p>
    <w:p w14:paraId="5C98670E" w14:textId="77777777" w:rsidR="00627DBC" w:rsidRPr="001553FD" w:rsidRDefault="00627DBC" w:rsidP="00627DBC">
      <w:pPr>
        <w:spacing w:before="100" w:beforeAutospacing="1" w:after="100" w:afterAutospacing="1"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kern w:val="0"/>
          <w14:ligatures w14:val="none"/>
        </w:rPr>
        <w:t xml:space="preserve">Zhang, Y., Zhang, B., Coenen, F., Xiao, J., &amp; Lu, W. (2014). One-class kernel subspace ensemble for medical image classification. </w:t>
      </w:r>
      <w:r w:rsidRPr="001553FD">
        <w:rPr>
          <w:rFonts w:asciiTheme="majorBidi" w:eastAsia="Times New Roman" w:hAnsiTheme="majorBidi" w:cstheme="majorBidi"/>
          <w:i/>
          <w:iCs/>
          <w:kern w:val="0"/>
          <w14:ligatures w14:val="none"/>
        </w:rPr>
        <w:t>EURASIP Journal on Advances in Signal Processing</w:t>
      </w:r>
      <w:r w:rsidRPr="001553FD">
        <w:rPr>
          <w:rFonts w:asciiTheme="majorBidi" w:eastAsia="Times New Roman" w:hAnsiTheme="majorBidi" w:cstheme="majorBidi"/>
          <w:kern w:val="0"/>
          <w14:ligatures w14:val="none"/>
        </w:rPr>
        <w:t xml:space="preserve">, 2014, 17. </w:t>
      </w:r>
      <w:hyperlink r:id="rId87" w:history="1">
        <w:r w:rsidRPr="001553FD">
          <w:rPr>
            <w:rFonts w:asciiTheme="majorBidi" w:eastAsia="Times New Roman" w:hAnsiTheme="majorBidi" w:cstheme="majorBidi"/>
            <w:color w:val="0000FF"/>
            <w:kern w:val="0"/>
            <w:u w:val="single"/>
            <w14:ligatures w14:val="none"/>
          </w:rPr>
          <w:t>https://doi.org/10.1186/1687-6180-2014-17</w:t>
        </w:r>
      </w:hyperlink>
    </w:p>
    <w:p w14:paraId="5DB65C5A" w14:textId="77777777" w:rsidR="00627DBC" w:rsidRPr="001553FD" w:rsidRDefault="00000000" w:rsidP="00627DBC">
      <w:pPr>
        <w:spacing w:after="0" w:line="240" w:lineRule="auto"/>
        <w:rPr>
          <w:rFonts w:asciiTheme="majorBidi" w:eastAsia="Times New Roman" w:hAnsiTheme="majorBidi" w:cstheme="majorBidi"/>
          <w:kern w:val="0"/>
          <w14:ligatures w14:val="none"/>
        </w:rPr>
      </w:pPr>
      <w:r>
        <w:rPr>
          <w:rFonts w:asciiTheme="majorBidi" w:eastAsia="Times New Roman" w:hAnsiTheme="majorBidi" w:cstheme="majorBidi"/>
          <w:kern w:val="0"/>
          <w14:ligatures w14:val="none"/>
        </w:rPr>
        <w:pict w14:anchorId="39DA5FE7">
          <v:rect id="_x0000_i1026" style="width:0;height:1.5pt" o:hralign="center" o:hrstd="t" o:hr="t" fillcolor="#a0a0a0" stroked="f"/>
        </w:pict>
      </w:r>
    </w:p>
    <w:p w14:paraId="58443EFF" w14:textId="5BE78904" w:rsidR="007B364B" w:rsidRPr="001553FD" w:rsidRDefault="007B364B" w:rsidP="004B4D83">
      <w:pPr>
        <w:rPr>
          <w:rFonts w:asciiTheme="majorBidi" w:eastAsia="Times New Roman" w:hAnsiTheme="majorBidi" w:cstheme="majorBidi"/>
          <w:b/>
          <w:bCs/>
          <w:kern w:val="0"/>
          <w:sz w:val="36"/>
          <w:szCs w:val="36"/>
          <w14:ligatures w14:val="none"/>
        </w:rPr>
      </w:pPr>
      <w:r w:rsidRPr="001553FD">
        <w:rPr>
          <w:rFonts w:asciiTheme="majorBidi" w:eastAsia="Times New Roman" w:hAnsiTheme="majorBidi" w:cstheme="majorBidi"/>
          <w:kern w:val="0"/>
          <w14:ligatures w14:val="none"/>
        </w:rPr>
        <w:br w:type="page"/>
      </w:r>
    </w:p>
    <w:p w14:paraId="652460CD" w14:textId="77777777" w:rsidR="007B364B" w:rsidRPr="001553FD" w:rsidRDefault="007B364B" w:rsidP="007B364B">
      <w:pPr>
        <w:spacing w:before="100" w:beforeAutospacing="1" w:after="100" w:afterAutospacing="1" w:line="240" w:lineRule="auto"/>
        <w:rPr>
          <w:rFonts w:asciiTheme="majorBidi" w:eastAsia="Times New Roman" w:hAnsiTheme="majorBidi" w:cstheme="majorBidi"/>
          <w:kern w:val="0"/>
          <w14:ligatures w14:val="none"/>
        </w:rPr>
      </w:pPr>
    </w:p>
    <w:p w14:paraId="197CB083" w14:textId="77777777" w:rsidR="003C6E9A" w:rsidRPr="001553FD" w:rsidRDefault="003C6E9A" w:rsidP="003C6E9A">
      <w:pPr>
        <w:rPr>
          <w:rFonts w:asciiTheme="majorBidi" w:hAnsiTheme="majorBidi" w:cstheme="majorBidi"/>
        </w:rPr>
      </w:pPr>
    </w:p>
    <w:p w14:paraId="23D7E820" w14:textId="77777777" w:rsidR="003C6E9A" w:rsidRPr="001553FD" w:rsidRDefault="003C6E9A" w:rsidP="003C6E9A">
      <w:pPr>
        <w:rPr>
          <w:rFonts w:asciiTheme="majorBidi" w:hAnsiTheme="majorBidi" w:cstheme="majorBidi"/>
        </w:rPr>
      </w:pPr>
    </w:p>
    <w:p w14:paraId="2E63277A" w14:textId="2CEE47C4" w:rsidR="003C6E9A" w:rsidRPr="001553FD" w:rsidRDefault="003C6E9A">
      <w:pPr>
        <w:rPr>
          <w:rFonts w:asciiTheme="majorBidi" w:hAnsiTheme="majorBidi" w:cstheme="majorBidi"/>
        </w:rPr>
      </w:pPr>
      <w:r w:rsidRPr="001553FD">
        <w:rPr>
          <w:rFonts w:asciiTheme="majorBidi" w:hAnsiTheme="majorBidi" w:cstheme="majorBidi"/>
        </w:rPr>
        <w:br w:type="page"/>
      </w:r>
    </w:p>
    <w:p w14:paraId="4C43F8E1" w14:textId="66AF9EEF" w:rsidR="003C6E9A" w:rsidRPr="001553FD" w:rsidRDefault="003C6E9A">
      <w:pPr>
        <w:rPr>
          <w:rFonts w:asciiTheme="majorBidi" w:hAnsiTheme="majorBidi" w:cstheme="majorBidi"/>
        </w:rPr>
      </w:pPr>
      <w:r w:rsidRPr="001553FD">
        <w:rPr>
          <w:rFonts w:asciiTheme="majorBidi" w:hAnsiTheme="majorBidi" w:cstheme="majorBidi"/>
        </w:rPr>
        <w:lastRenderedPageBreak/>
        <w:br w:type="page"/>
      </w:r>
    </w:p>
    <w:p w14:paraId="7A7136CC" w14:textId="6450399A" w:rsidR="003C6E9A" w:rsidRPr="001553FD" w:rsidRDefault="003C6E9A">
      <w:pPr>
        <w:rPr>
          <w:rFonts w:asciiTheme="majorBidi" w:hAnsiTheme="majorBidi" w:cstheme="majorBidi"/>
        </w:rPr>
      </w:pPr>
      <w:r w:rsidRPr="001553FD">
        <w:rPr>
          <w:rFonts w:asciiTheme="majorBidi" w:hAnsiTheme="majorBidi" w:cstheme="majorBidi"/>
        </w:rPr>
        <w:lastRenderedPageBreak/>
        <w:br w:type="page"/>
      </w:r>
    </w:p>
    <w:p w14:paraId="74BEAEC5" w14:textId="5243B600" w:rsidR="003C6E9A" w:rsidRPr="001553FD" w:rsidRDefault="003C6E9A">
      <w:pPr>
        <w:rPr>
          <w:rFonts w:asciiTheme="majorBidi" w:hAnsiTheme="majorBidi" w:cstheme="majorBidi"/>
        </w:rPr>
      </w:pPr>
      <w:r w:rsidRPr="001553FD">
        <w:rPr>
          <w:rFonts w:asciiTheme="majorBidi" w:hAnsiTheme="majorBidi" w:cstheme="majorBidi"/>
        </w:rPr>
        <w:lastRenderedPageBreak/>
        <w:br w:type="page"/>
      </w:r>
    </w:p>
    <w:p w14:paraId="0AA9F05A" w14:textId="347651B6" w:rsidR="003C6E9A" w:rsidRPr="001553FD" w:rsidRDefault="003C6E9A">
      <w:pPr>
        <w:rPr>
          <w:rFonts w:asciiTheme="majorBidi" w:hAnsiTheme="majorBidi" w:cstheme="majorBidi"/>
        </w:rPr>
      </w:pPr>
      <w:r w:rsidRPr="001553FD">
        <w:rPr>
          <w:rFonts w:asciiTheme="majorBidi" w:hAnsiTheme="majorBidi" w:cstheme="majorBidi"/>
        </w:rPr>
        <w:lastRenderedPageBreak/>
        <w:br w:type="page"/>
      </w:r>
    </w:p>
    <w:p w14:paraId="3A29829E" w14:textId="77777777" w:rsidR="003C6E9A" w:rsidRPr="001553FD" w:rsidRDefault="003C6E9A" w:rsidP="003C6E9A">
      <w:pPr>
        <w:rPr>
          <w:rFonts w:asciiTheme="majorBidi" w:hAnsiTheme="majorBidi" w:cstheme="majorBidi"/>
        </w:rPr>
      </w:pPr>
    </w:p>
    <w:p w14:paraId="3E1FB65C" w14:textId="77777777" w:rsidR="00CF1869" w:rsidRPr="001553FD" w:rsidRDefault="00CF1869">
      <w:pPr>
        <w:rPr>
          <w:rFonts w:asciiTheme="majorBidi" w:eastAsia="Times New Roman" w:hAnsiTheme="majorBidi" w:cstheme="majorBidi"/>
          <w:kern w:val="0"/>
          <w14:ligatures w14:val="none"/>
        </w:rPr>
      </w:pPr>
      <w:r w:rsidRPr="001553FD">
        <w:rPr>
          <w:rFonts w:asciiTheme="majorBidi" w:eastAsia="Times New Roman" w:hAnsiTheme="majorBidi" w:cstheme="majorBidi"/>
          <w:kern w:val="0"/>
          <w14:ligatures w14:val="none"/>
        </w:rPr>
        <w:br w:type="page"/>
      </w:r>
    </w:p>
    <w:p w14:paraId="055566F3" w14:textId="0D0619FD" w:rsidR="006E0A1A" w:rsidRPr="001553FD" w:rsidRDefault="006E0A1A" w:rsidP="001F04FE">
      <w:pPr>
        <w:jc w:val="both"/>
        <w:rPr>
          <w:rFonts w:asciiTheme="majorBidi" w:eastAsia="Times New Roman" w:hAnsiTheme="majorBidi" w:cstheme="majorBidi"/>
          <w:kern w:val="0"/>
          <w14:ligatures w14:val="none"/>
        </w:rPr>
      </w:pPr>
      <w:r w:rsidRPr="001553FD">
        <w:rPr>
          <w:rFonts w:asciiTheme="majorBidi" w:eastAsia="Times New Roman" w:hAnsiTheme="majorBidi" w:cstheme="majorBidi"/>
          <w:kern w:val="0"/>
          <w14:ligatures w14:val="none"/>
        </w:rPr>
        <w:lastRenderedPageBreak/>
        <w:br w:type="page"/>
      </w:r>
    </w:p>
    <w:p w14:paraId="58E54175" w14:textId="2B7C4653" w:rsidR="00143B2C" w:rsidRPr="001553FD" w:rsidRDefault="00D101D7" w:rsidP="00F33683">
      <w:pPr>
        <w:pStyle w:val="Heading1"/>
      </w:pPr>
      <w:bookmarkStart w:id="64" w:name="_Toc217266222"/>
      <w:r w:rsidRPr="001553FD">
        <w:lastRenderedPageBreak/>
        <w:t>References</w:t>
      </w:r>
      <w:bookmarkEnd w:id="64"/>
    </w:p>
    <w:sdt>
      <w:sdtPr>
        <w:rPr>
          <w:rFonts w:asciiTheme="majorBidi" w:hAnsiTheme="majorBidi" w:cstheme="majorBidi"/>
          <w:bCs/>
          <w:color w:val="000000"/>
        </w:rPr>
        <w:tag w:val="MENDELEY_BIBLIOGRAPHY"/>
        <w:id w:val="-1340692504"/>
        <w:placeholder>
          <w:docPart w:val="DefaultPlaceholder_-1854013440"/>
        </w:placeholder>
      </w:sdtPr>
      <w:sdtContent>
        <w:p w14:paraId="5884BC5D" w14:textId="758EDC02" w:rsidR="00143B2C" w:rsidRPr="001553FD" w:rsidRDefault="00143B2C" w:rsidP="005D554F">
          <w:pPr>
            <w:autoSpaceDE w:val="0"/>
            <w:autoSpaceDN w:val="0"/>
            <w:ind w:hanging="480"/>
            <w:divId w:val="1998218399"/>
            <w:rPr>
              <w:rFonts w:asciiTheme="majorBidi" w:eastAsia="Times New Roman" w:hAnsiTheme="majorBidi" w:cstheme="majorBidi"/>
              <w:color w:val="000000"/>
            </w:rPr>
          </w:pPr>
        </w:p>
        <w:p w14:paraId="7D3B0B7A" w14:textId="77777777" w:rsidR="00143B2C" w:rsidRPr="001553FD" w:rsidRDefault="00143B2C">
          <w:pPr>
            <w:rPr>
              <w:rFonts w:asciiTheme="majorBidi" w:hAnsiTheme="majorBidi" w:cstheme="majorBidi"/>
              <w:b/>
              <w:bCs/>
            </w:rPr>
          </w:pPr>
          <w:r w:rsidRPr="001553FD">
            <w:rPr>
              <w:rFonts w:asciiTheme="majorBidi" w:eastAsia="Times New Roman" w:hAnsiTheme="majorBidi" w:cstheme="majorBidi"/>
              <w:color w:val="000000"/>
            </w:rPr>
            <w:t> </w:t>
          </w:r>
        </w:p>
      </w:sdtContent>
    </w:sdt>
    <w:p w14:paraId="52900D5E" w14:textId="34D57D77" w:rsidR="00143B2C" w:rsidRPr="001553FD" w:rsidRDefault="00143B2C">
      <w:pPr>
        <w:rPr>
          <w:rFonts w:asciiTheme="majorBidi" w:eastAsiaTheme="majorEastAsia" w:hAnsiTheme="majorBidi" w:cstheme="majorBidi"/>
          <w:b/>
          <w:bCs/>
          <w:sz w:val="40"/>
          <w:szCs w:val="40"/>
        </w:rPr>
      </w:pPr>
      <w:r w:rsidRPr="001553FD">
        <w:rPr>
          <w:rFonts w:asciiTheme="majorBidi" w:hAnsiTheme="majorBidi" w:cstheme="majorBidi"/>
          <w:b/>
          <w:bCs/>
        </w:rPr>
        <w:br w:type="page"/>
      </w:r>
    </w:p>
    <w:p w14:paraId="27BB002E" w14:textId="07B96209" w:rsidR="00B67587" w:rsidRPr="001553FD" w:rsidRDefault="0051125A" w:rsidP="00F33683">
      <w:pPr>
        <w:pStyle w:val="Heading1"/>
      </w:pPr>
      <w:bookmarkStart w:id="65" w:name="_Toc217266223"/>
      <w:r w:rsidRPr="001553FD">
        <w:lastRenderedPageBreak/>
        <w:t>Appendix</w:t>
      </w:r>
      <w:bookmarkEnd w:id="65"/>
    </w:p>
    <w:p w14:paraId="27F2DE3D" w14:textId="77777777" w:rsidR="00627DBC" w:rsidRPr="001553FD" w:rsidRDefault="00627DBC" w:rsidP="00627DBC">
      <w:pPr>
        <w:spacing w:before="100" w:beforeAutospacing="1" w:after="100" w:afterAutospacing="1"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b/>
          <w:bCs/>
          <w:kern w:val="0"/>
          <w14:ligatures w14:val="none"/>
        </w:rPr>
        <w:t>Appendix A: Complete MATLAB Code</w:t>
      </w:r>
    </w:p>
    <w:p w14:paraId="2B448A13" w14:textId="77777777" w:rsidR="00627DBC" w:rsidRPr="001553FD" w:rsidRDefault="00627DBC" w:rsidP="00627DBC">
      <w:pPr>
        <w:spacing w:before="100" w:beforeAutospacing="1" w:after="100" w:afterAutospacing="1"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kern w:val="0"/>
          <w14:ligatures w14:val="none"/>
        </w:rPr>
        <w:t>The full implementation code for this project is available upon request. The code includes:</w:t>
      </w:r>
    </w:p>
    <w:p w14:paraId="7F71D26A" w14:textId="77777777" w:rsidR="00627DBC" w:rsidRPr="001553FD" w:rsidRDefault="00627DBC" w:rsidP="00627DBC">
      <w:pPr>
        <w:numPr>
          <w:ilvl w:val="0"/>
          <w:numId w:val="167"/>
        </w:numPr>
        <w:spacing w:before="100" w:beforeAutospacing="1" w:after="100" w:afterAutospacing="1"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kern w:val="0"/>
          <w14:ligatures w14:val="none"/>
        </w:rPr>
        <w:t>Preprocessing pipeline (10 stages)</w:t>
      </w:r>
    </w:p>
    <w:p w14:paraId="4CA232B4" w14:textId="77777777" w:rsidR="00627DBC" w:rsidRPr="001553FD" w:rsidRDefault="00627DBC" w:rsidP="00627DBC">
      <w:pPr>
        <w:numPr>
          <w:ilvl w:val="0"/>
          <w:numId w:val="167"/>
        </w:numPr>
        <w:spacing w:before="100" w:beforeAutospacing="1" w:after="100" w:afterAutospacing="1"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kern w:val="0"/>
          <w14:ligatures w14:val="none"/>
        </w:rPr>
        <w:t>Feature extraction (6 methods)</w:t>
      </w:r>
    </w:p>
    <w:p w14:paraId="05800986" w14:textId="77777777" w:rsidR="00627DBC" w:rsidRPr="001553FD" w:rsidRDefault="00627DBC" w:rsidP="00627DBC">
      <w:pPr>
        <w:numPr>
          <w:ilvl w:val="0"/>
          <w:numId w:val="167"/>
        </w:numPr>
        <w:spacing w:before="100" w:beforeAutospacing="1" w:after="100" w:afterAutospacing="1"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kern w:val="0"/>
          <w14:ligatures w14:val="none"/>
        </w:rPr>
        <w:t>Feature selection (7 methods with ensemble)</w:t>
      </w:r>
    </w:p>
    <w:p w14:paraId="1BF9FCE6" w14:textId="77777777" w:rsidR="00627DBC" w:rsidRPr="001553FD" w:rsidRDefault="00627DBC" w:rsidP="00627DBC">
      <w:pPr>
        <w:numPr>
          <w:ilvl w:val="0"/>
          <w:numId w:val="167"/>
        </w:numPr>
        <w:spacing w:before="100" w:beforeAutospacing="1" w:after="100" w:afterAutospacing="1"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kern w:val="0"/>
          <w14:ligatures w14:val="none"/>
        </w:rPr>
        <w:t xml:space="preserve">Model training and evaluation (SVM, RF, </w:t>
      </w:r>
      <w:proofErr w:type="spellStart"/>
      <w:r w:rsidRPr="001553FD">
        <w:rPr>
          <w:rFonts w:asciiTheme="majorBidi" w:eastAsia="Times New Roman" w:hAnsiTheme="majorBidi" w:cstheme="majorBidi"/>
          <w:kern w:val="0"/>
          <w14:ligatures w14:val="none"/>
        </w:rPr>
        <w:t>XGBoost</w:t>
      </w:r>
      <w:proofErr w:type="spellEnd"/>
      <w:r w:rsidRPr="001553FD">
        <w:rPr>
          <w:rFonts w:asciiTheme="majorBidi" w:eastAsia="Times New Roman" w:hAnsiTheme="majorBidi" w:cstheme="majorBidi"/>
          <w:kern w:val="0"/>
          <w14:ligatures w14:val="none"/>
        </w:rPr>
        <w:t>)</w:t>
      </w:r>
    </w:p>
    <w:p w14:paraId="6067C544" w14:textId="77777777" w:rsidR="00627DBC" w:rsidRPr="001553FD" w:rsidRDefault="00627DBC" w:rsidP="00627DBC">
      <w:pPr>
        <w:numPr>
          <w:ilvl w:val="0"/>
          <w:numId w:val="167"/>
        </w:numPr>
        <w:spacing w:before="100" w:beforeAutospacing="1" w:after="100" w:afterAutospacing="1"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kern w:val="0"/>
          <w14:ligatures w14:val="none"/>
        </w:rPr>
        <w:t>Performance analysis and visualization scripts</w:t>
      </w:r>
    </w:p>
    <w:p w14:paraId="0807A703" w14:textId="77777777" w:rsidR="00627DBC" w:rsidRPr="001553FD" w:rsidRDefault="00627DBC" w:rsidP="00627DBC">
      <w:pPr>
        <w:spacing w:before="100" w:beforeAutospacing="1" w:after="100" w:afterAutospacing="1"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kern w:val="0"/>
          <w14:ligatures w14:val="none"/>
        </w:rPr>
        <w:t>Total lines of code: ~1,500 lines of MATLAB across 15 files.</w:t>
      </w:r>
    </w:p>
    <w:p w14:paraId="289EC162" w14:textId="77777777" w:rsidR="00627DBC" w:rsidRPr="001553FD" w:rsidRDefault="00627DBC" w:rsidP="00627DBC">
      <w:pPr>
        <w:spacing w:before="100" w:beforeAutospacing="1" w:after="100" w:afterAutospacing="1"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b/>
          <w:bCs/>
          <w:kern w:val="0"/>
          <w14:ligatures w14:val="none"/>
        </w:rPr>
        <w:t>Appendix B: Hyperparameter Tuning Detailed Results</w:t>
      </w:r>
    </w:p>
    <w:p w14:paraId="6D6D9548" w14:textId="77777777" w:rsidR="00627DBC" w:rsidRPr="001553FD" w:rsidRDefault="00627DBC" w:rsidP="00627DBC">
      <w:pPr>
        <w:spacing w:before="100" w:beforeAutospacing="1" w:after="100" w:afterAutospacing="1"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kern w:val="0"/>
          <w14:ligatures w14:val="none"/>
        </w:rPr>
        <w:t xml:space="preserve">Complete tables showing cross-validation accuracy for all hyperparameter combinations tested for SVM, Random Forest, and </w:t>
      </w:r>
      <w:proofErr w:type="spellStart"/>
      <w:r w:rsidRPr="001553FD">
        <w:rPr>
          <w:rFonts w:asciiTheme="majorBidi" w:eastAsia="Times New Roman" w:hAnsiTheme="majorBidi" w:cstheme="majorBidi"/>
          <w:kern w:val="0"/>
          <w14:ligatures w14:val="none"/>
        </w:rPr>
        <w:t>XGBoost</w:t>
      </w:r>
      <w:proofErr w:type="spellEnd"/>
      <w:r w:rsidRPr="001553FD">
        <w:rPr>
          <w:rFonts w:asciiTheme="majorBidi" w:eastAsia="Times New Roman" w:hAnsiTheme="majorBidi" w:cstheme="majorBidi"/>
          <w:kern w:val="0"/>
          <w14:ligatures w14:val="none"/>
        </w:rPr>
        <w:t xml:space="preserve"> are available in supplementary materials.</w:t>
      </w:r>
    </w:p>
    <w:p w14:paraId="2004CC57" w14:textId="77777777" w:rsidR="00627DBC" w:rsidRPr="001553FD" w:rsidRDefault="00627DBC" w:rsidP="00627DBC">
      <w:pPr>
        <w:spacing w:before="100" w:beforeAutospacing="1" w:after="100" w:afterAutospacing="1"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b/>
          <w:bCs/>
          <w:kern w:val="0"/>
          <w14:ligatures w14:val="none"/>
        </w:rPr>
        <w:t>Appendix C: Feature Importance Rankings</w:t>
      </w:r>
    </w:p>
    <w:p w14:paraId="731FEFB5" w14:textId="77777777" w:rsidR="00627DBC" w:rsidRPr="001553FD" w:rsidRDefault="00627DBC" w:rsidP="00627DBC">
      <w:pPr>
        <w:spacing w:before="100" w:beforeAutospacing="1" w:after="100" w:afterAutospacing="1"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kern w:val="0"/>
          <w14:ligatures w14:val="none"/>
        </w:rPr>
        <w:t>Complete ranking of all 2,767 features by each selection method (</w:t>
      </w:r>
      <w:proofErr w:type="spellStart"/>
      <w:r w:rsidRPr="001553FD">
        <w:rPr>
          <w:rFonts w:asciiTheme="majorBidi" w:eastAsia="Times New Roman" w:hAnsiTheme="majorBidi" w:cstheme="majorBidi"/>
          <w:kern w:val="0"/>
          <w14:ligatures w14:val="none"/>
        </w:rPr>
        <w:t>ReliefF</w:t>
      </w:r>
      <w:proofErr w:type="spellEnd"/>
      <w:r w:rsidRPr="001553FD">
        <w:rPr>
          <w:rFonts w:asciiTheme="majorBidi" w:eastAsia="Times New Roman" w:hAnsiTheme="majorBidi" w:cstheme="majorBidi"/>
          <w:kern w:val="0"/>
          <w14:ligatures w14:val="none"/>
        </w:rPr>
        <w:t>, F-Score, RFE, Tree Importance, LASSO, PCA component loadings) is available in supplementary Excel file.</w:t>
      </w:r>
    </w:p>
    <w:p w14:paraId="2B3BE53F" w14:textId="77777777" w:rsidR="00627DBC" w:rsidRPr="001553FD" w:rsidRDefault="00627DBC" w:rsidP="00627DBC">
      <w:pPr>
        <w:spacing w:before="100" w:beforeAutospacing="1" w:after="100" w:afterAutospacing="1"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b/>
          <w:bCs/>
          <w:kern w:val="0"/>
          <w14:ligatures w14:val="none"/>
        </w:rPr>
        <w:t>Appendix D: Confusion Matrix Details</w:t>
      </w:r>
    </w:p>
    <w:p w14:paraId="33D66A58" w14:textId="77777777" w:rsidR="00627DBC" w:rsidRPr="001553FD" w:rsidRDefault="00627DBC" w:rsidP="00627DBC">
      <w:pPr>
        <w:spacing w:before="100" w:beforeAutospacing="1" w:after="100" w:afterAutospacing="1" w:line="240" w:lineRule="auto"/>
        <w:rPr>
          <w:rFonts w:asciiTheme="majorBidi" w:eastAsia="Times New Roman" w:hAnsiTheme="majorBidi" w:cstheme="majorBidi"/>
          <w:kern w:val="0"/>
          <w14:ligatures w14:val="none"/>
        </w:rPr>
      </w:pPr>
      <w:r w:rsidRPr="001553FD">
        <w:rPr>
          <w:rFonts w:asciiTheme="majorBidi" w:eastAsia="Times New Roman" w:hAnsiTheme="majorBidi" w:cstheme="majorBidi"/>
          <w:kern w:val="0"/>
          <w14:ligatures w14:val="none"/>
        </w:rPr>
        <w:t>Detailed confusion matrices broken down by tumor subtype (adenosis, fibroadenoma, phyllodes tumor, tubular adenoma for benign; ductal, lobular, mucinous, papillary carcinoma for malignant) are available in supplementary materials showing where the model performs best and worst across subtypes.</w:t>
      </w:r>
    </w:p>
    <w:p w14:paraId="437B7359" w14:textId="77777777" w:rsidR="00627DBC" w:rsidRPr="001553FD" w:rsidRDefault="00627DBC" w:rsidP="00627DBC">
      <w:pPr>
        <w:rPr>
          <w:rFonts w:asciiTheme="majorBidi" w:hAnsiTheme="majorBidi" w:cstheme="majorBidi"/>
        </w:rPr>
      </w:pPr>
    </w:p>
    <w:sectPr w:rsidR="00627DBC" w:rsidRPr="001553FD" w:rsidSect="00B806EC">
      <w:footerReference w:type="default" r:id="rId88"/>
      <w:pgSz w:w="12240" w:h="15840"/>
      <w:pgMar w:top="1296" w:right="1440" w:bottom="1296"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42F808B" w14:textId="77777777" w:rsidR="00A35998" w:rsidRDefault="00A35998" w:rsidP="003414EB">
      <w:pPr>
        <w:spacing w:after="0" w:line="240" w:lineRule="auto"/>
      </w:pPr>
      <w:r>
        <w:separator/>
      </w:r>
    </w:p>
  </w:endnote>
  <w:endnote w:type="continuationSeparator" w:id="0">
    <w:p w14:paraId="7D3835FA" w14:textId="77777777" w:rsidR="00A35998" w:rsidRDefault="00A35998" w:rsidP="003414E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061439272"/>
      <w:docPartObj>
        <w:docPartGallery w:val="Page Numbers (Bottom of Page)"/>
        <w:docPartUnique/>
      </w:docPartObj>
    </w:sdtPr>
    <w:sdtEndPr>
      <w:rPr>
        <w:noProof/>
      </w:rPr>
    </w:sdtEndPr>
    <w:sdtContent>
      <w:p w14:paraId="54E4AB7A" w14:textId="0DF669D6" w:rsidR="003414EB" w:rsidRDefault="003414EB" w:rsidP="003414EB">
        <w:pPr>
          <w:pStyle w:val="Footer"/>
          <w:jc w:val="center"/>
        </w:pPr>
        <w:r w:rsidRPr="003414EB">
          <w:rPr>
            <w:rFonts w:asciiTheme="majorBidi" w:hAnsiTheme="majorBidi" w:cstheme="majorBidi"/>
            <w:sz w:val="20"/>
            <w:szCs w:val="20"/>
          </w:rPr>
          <w:fldChar w:fldCharType="begin"/>
        </w:r>
        <w:r w:rsidRPr="003414EB">
          <w:rPr>
            <w:rFonts w:asciiTheme="majorBidi" w:hAnsiTheme="majorBidi" w:cstheme="majorBidi"/>
            <w:sz w:val="20"/>
            <w:szCs w:val="20"/>
          </w:rPr>
          <w:instrText xml:space="preserve"> PAGE   \* MERGEFORMAT </w:instrText>
        </w:r>
        <w:r w:rsidRPr="003414EB">
          <w:rPr>
            <w:rFonts w:asciiTheme="majorBidi" w:hAnsiTheme="majorBidi" w:cstheme="majorBidi"/>
            <w:sz w:val="20"/>
            <w:szCs w:val="20"/>
          </w:rPr>
          <w:fldChar w:fldCharType="separate"/>
        </w:r>
        <w:r w:rsidRPr="003414EB">
          <w:rPr>
            <w:rFonts w:asciiTheme="majorBidi" w:hAnsiTheme="majorBidi" w:cstheme="majorBidi"/>
            <w:noProof/>
            <w:sz w:val="20"/>
            <w:szCs w:val="20"/>
          </w:rPr>
          <w:t>2</w:t>
        </w:r>
        <w:r w:rsidRPr="003414EB">
          <w:rPr>
            <w:rFonts w:asciiTheme="majorBidi" w:hAnsiTheme="majorBidi" w:cstheme="majorBidi"/>
            <w:noProof/>
            <w:sz w:val="20"/>
            <w:szCs w:val="20"/>
          </w:rPr>
          <w:fldChar w:fldCharType="end"/>
        </w:r>
      </w:p>
    </w:sdtContent>
  </w:sdt>
  <w:p w14:paraId="4AED2484" w14:textId="77777777" w:rsidR="003414EB" w:rsidRDefault="003414EB">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AF6ECDF" w14:textId="77777777" w:rsidR="00A35998" w:rsidRDefault="00A35998" w:rsidP="003414EB">
      <w:pPr>
        <w:spacing w:after="0" w:line="240" w:lineRule="auto"/>
      </w:pPr>
      <w:r>
        <w:separator/>
      </w:r>
    </w:p>
  </w:footnote>
  <w:footnote w:type="continuationSeparator" w:id="0">
    <w:p w14:paraId="28C4739D" w14:textId="77777777" w:rsidR="00A35998" w:rsidRDefault="00A35998" w:rsidP="003414EB">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4A43D6"/>
    <w:multiLevelType w:val="multilevel"/>
    <w:tmpl w:val="40A0BA7E"/>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0A722CB"/>
    <w:multiLevelType w:val="multilevel"/>
    <w:tmpl w:val="0220BC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15C54F3"/>
    <w:multiLevelType w:val="multilevel"/>
    <w:tmpl w:val="66F080A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1762906"/>
    <w:multiLevelType w:val="multilevel"/>
    <w:tmpl w:val="1C3453E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1764C3C"/>
    <w:multiLevelType w:val="multilevel"/>
    <w:tmpl w:val="D338CB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17C33DF"/>
    <w:multiLevelType w:val="multilevel"/>
    <w:tmpl w:val="7B70F6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1ED1BDD"/>
    <w:multiLevelType w:val="multilevel"/>
    <w:tmpl w:val="315AB1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2511DB4"/>
    <w:multiLevelType w:val="multilevel"/>
    <w:tmpl w:val="5BB222D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027500D4"/>
    <w:multiLevelType w:val="multilevel"/>
    <w:tmpl w:val="04C452A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02A21E78"/>
    <w:multiLevelType w:val="multilevel"/>
    <w:tmpl w:val="146AAB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3C36C2E"/>
    <w:multiLevelType w:val="multilevel"/>
    <w:tmpl w:val="C6F2EDA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062E3AB9"/>
    <w:multiLevelType w:val="multilevel"/>
    <w:tmpl w:val="201292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77420B1"/>
    <w:multiLevelType w:val="multilevel"/>
    <w:tmpl w:val="D4544A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08C23BDC"/>
    <w:multiLevelType w:val="multilevel"/>
    <w:tmpl w:val="28F6BEF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0AB97A02"/>
    <w:multiLevelType w:val="multilevel"/>
    <w:tmpl w:val="BFDCFF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0ADA0B91"/>
    <w:multiLevelType w:val="multilevel"/>
    <w:tmpl w:val="F00EE4D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0AF6317F"/>
    <w:multiLevelType w:val="multilevel"/>
    <w:tmpl w:val="0ABE7F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0B7960DF"/>
    <w:multiLevelType w:val="multilevel"/>
    <w:tmpl w:val="178E216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0B88239F"/>
    <w:multiLevelType w:val="multilevel"/>
    <w:tmpl w:val="9FE0C6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0CB53447"/>
    <w:multiLevelType w:val="multilevel"/>
    <w:tmpl w:val="73C8645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0E2B3247"/>
    <w:multiLevelType w:val="multilevel"/>
    <w:tmpl w:val="27F2DA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0FD63894"/>
    <w:multiLevelType w:val="multilevel"/>
    <w:tmpl w:val="A6DE3D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10DF7C5C"/>
    <w:multiLevelType w:val="multilevel"/>
    <w:tmpl w:val="66EA93B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11285271"/>
    <w:multiLevelType w:val="multilevel"/>
    <w:tmpl w:val="E5DCC6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132700F7"/>
    <w:multiLevelType w:val="multilevel"/>
    <w:tmpl w:val="42AC37D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14D31C5D"/>
    <w:multiLevelType w:val="multilevel"/>
    <w:tmpl w:val="C9E275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15440511"/>
    <w:multiLevelType w:val="multilevel"/>
    <w:tmpl w:val="13C02D9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15865E34"/>
    <w:multiLevelType w:val="multilevel"/>
    <w:tmpl w:val="5BF89F0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15E52313"/>
    <w:multiLevelType w:val="multilevel"/>
    <w:tmpl w:val="AE56CE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168A6490"/>
    <w:multiLevelType w:val="multilevel"/>
    <w:tmpl w:val="8918CB0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16E62149"/>
    <w:multiLevelType w:val="multilevel"/>
    <w:tmpl w:val="349A46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180B0EAB"/>
    <w:multiLevelType w:val="multilevel"/>
    <w:tmpl w:val="B1B04D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18397800"/>
    <w:multiLevelType w:val="multilevel"/>
    <w:tmpl w:val="D5D4B17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18A22F4E"/>
    <w:multiLevelType w:val="multilevel"/>
    <w:tmpl w:val="1EF6108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18E37397"/>
    <w:multiLevelType w:val="multilevel"/>
    <w:tmpl w:val="856E340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196D1683"/>
    <w:multiLevelType w:val="multilevel"/>
    <w:tmpl w:val="9BC41DD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15:restartNumberingAfterBreak="0">
    <w:nsid w:val="198B1C27"/>
    <w:multiLevelType w:val="hybridMultilevel"/>
    <w:tmpl w:val="872E699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7" w15:restartNumberingAfterBreak="0">
    <w:nsid w:val="1AF565BB"/>
    <w:multiLevelType w:val="multilevel"/>
    <w:tmpl w:val="043822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1B250BA6"/>
    <w:multiLevelType w:val="multilevel"/>
    <w:tmpl w:val="0C08CE0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 w15:restartNumberingAfterBreak="0">
    <w:nsid w:val="1BA70195"/>
    <w:multiLevelType w:val="multilevel"/>
    <w:tmpl w:val="9B627B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1BCF0B8A"/>
    <w:multiLevelType w:val="multilevel"/>
    <w:tmpl w:val="2FCC341A"/>
    <w:lvl w:ilvl="0">
      <w:start w:val="1"/>
      <w:numFmt w:val="decimal"/>
      <w:lvlText w:val="%1."/>
      <w:lvlJc w:val="left"/>
      <w:pPr>
        <w:tabs>
          <w:tab w:val="num" w:pos="360"/>
        </w:tabs>
        <w:ind w:left="360" w:hanging="360"/>
      </w:pPr>
      <w:rPr>
        <w:rFonts w:hint="default"/>
        <w:sz w:val="36"/>
        <w:szCs w:val="36"/>
      </w:rPr>
    </w:lvl>
    <w:lvl w:ilvl="1">
      <w:start w:val="1"/>
      <w:numFmt w:val="decimal"/>
      <w:lvlText w:val="%2."/>
      <w:lvlJc w:val="left"/>
      <w:pPr>
        <w:tabs>
          <w:tab w:val="num" w:pos="1440"/>
        </w:tabs>
        <w:ind w:left="1440" w:hanging="360"/>
      </w:pPr>
      <w:rPr>
        <w:rFonts w:hint="default"/>
      </w:rPr>
    </w:lvl>
    <w:lvl w:ilvl="2">
      <w:start w:val="1"/>
      <w:numFmt w:val="decimal"/>
      <w:lvlText w:val="%3."/>
      <w:lvlJc w:val="left"/>
      <w:pPr>
        <w:tabs>
          <w:tab w:val="num" w:pos="2160"/>
        </w:tabs>
        <w:ind w:left="2160" w:hanging="360"/>
      </w:pPr>
      <w:rPr>
        <w:rFonts w:hint="default"/>
      </w:rPr>
    </w:lvl>
    <w:lvl w:ilvl="3">
      <w:start w:val="1"/>
      <w:numFmt w:val="decimal"/>
      <w:lvlText w:val="%4."/>
      <w:lvlJc w:val="left"/>
      <w:pPr>
        <w:tabs>
          <w:tab w:val="num" w:pos="2880"/>
        </w:tabs>
        <w:ind w:left="2880" w:hanging="360"/>
      </w:pPr>
      <w:rPr>
        <w:rFonts w:hint="default"/>
      </w:rPr>
    </w:lvl>
    <w:lvl w:ilvl="4">
      <w:start w:val="1"/>
      <w:numFmt w:val="decimal"/>
      <w:lvlText w:val="%5."/>
      <w:lvlJc w:val="left"/>
      <w:pPr>
        <w:tabs>
          <w:tab w:val="num" w:pos="3600"/>
        </w:tabs>
        <w:ind w:left="3600" w:hanging="360"/>
      </w:pPr>
      <w:rPr>
        <w:rFonts w:hint="default"/>
      </w:rPr>
    </w:lvl>
    <w:lvl w:ilvl="5">
      <w:start w:val="1"/>
      <w:numFmt w:val="decimal"/>
      <w:lvlText w:val="%6."/>
      <w:lvlJc w:val="left"/>
      <w:pPr>
        <w:tabs>
          <w:tab w:val="num" w:pos="4320"/>
        </w:tabs>
        <w:ind w:left="4320" w:hanging="360"/>
      </w:pPr>
      <w:rPr>
        <w:rFonts w:hint="default"/>
      </w:rPr>
    </w:lvl>
    <w:lvl w:ilvl="6">
      <w:start w:val="1"/>
      <w:numFmt w:val="decimal"/>
      <w:lvlText w:val="%7."/>
      <w:lvlJc w:val="left"/>
      <w:pPr>
        <w:tabs>
          <w:tab w:val="num" w:pos="5040"/>
        </w:tabs>
        <w:ind w:left="5040" w:hanging="360"/>
      </w:pPr>
      <w:rPr>
        <w:rFonts w:hint="default"/>
      </w:rPr>
    </w:lvl>
    <w:lvl w:ilvl="7">
      <w:start w:val="1"/>
      <w:numFmt w:val="decimal"/>
      <w:lvlText w:val="%8."/>
      <w:lvlJc w:val="left"/>
      <w:pPr>
        <w:tabs>
          <w:tab w:val="num" w:pos="5760"/>
        </w:tabs>
        <w:ind w:left="5760" w:hanging="360"/>
      </w:pPr>
      <w:rPr>
        <w:rFonts w:hint="default"/>
      </w:rPr>
    </w:lvl>
    <w:lvl w:ilvl="8">
      <w:start w:val="1"/>
      <w:numFmt w:val="decimal"/>
      <w:lvlText w:val="%9."/>
      <w:lvlJc w:val="left"/>
      <w:pPr>
        <w:tabs>
          <w:tab w:val="num" w:pos="6480"/>
        </w:tabs>
        <w:ind w:left="6480" w:hanging="360"/>
      </w:pPr>
      <w:rPr>
        <w:rFonts w:hint="default"/>
      </w:rPr>
    </w:lvl>
  </w:abstractNum>
  <w:abstractNum w:abstractNumId="41" w15:restartNumberingAfterBreak="0">
    <w:nsid w:val="1C03548A"/>
    <w:multiLevelType w:val="multilevel"/>
    <w:tmpl w:val="167876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1DDB101E"/>
    <w:multiLevelType w:val="multilevel"/>
    <w:tmpl w:val="EE84D69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3" w15:restartNumberingAfterBreak="0">
    <w:nsid w:val="1E9B4D5D"/>
    <w:multiLevelType w:val="multilevel"/>
    <w:tmpl w:val="8228D7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1ED32A75"/>
    <w:multiLevelType w:val="multilevel"/>
    <w:tmpl w:val="2A8C8A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1F570B4D"/>
    <w:multiLevelType w:val="multilevel"/>
    <w:tmpl w:val="669265E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6" w15:restartNumberingAfterBreak="0">
    <w:nsid w:val="22C92FB6"/>
    <w:multiLevelType w:val="multilevel"/>
    <w:tmpl w:val="3634CC8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22E13B62"/>
    <w:multiLevelType w:val="hybridMultilevel"/>
    <w:tmpl w:val="1AFEEF58"/>
    <w:lvl w:ilvl="0" w:tplc="3120116E">
      <w:start w:val="1"/>
      <w:numFmt w:val="decimal"/>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8" w15:restartNumberingAfterBreak="0">
    <w:nsid w:val="231527E2"/>
    <w:multiLevelType w:val="multilevel"/>
    <w:tmpl w:val="777C711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9" w15:restartNumberingAfterBreak="0">
    <w:nsid w:val="24341965"/>
    <w:multiLevelType w:val="multilevel"/>
    <w:tmpl w:val="D16A71C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0" w15:restartNumberingAfterBreak="0">
    <w:nsid w:val="24B566A9"/>
    <w:multiLevelType w:val="multilevel"/>
    <w:tmpl w:val="67A6CB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2552747C"/>
    <w:multiLevelType w:val="multilevel"/>
    <w:tmpl w:val="10C6CB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261101E0"/>
    <w:multiLevelType w:val="multilevel"/>
    <w:tmpl w:val="43801B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26960010"/>
    <w:multiLevelType w:val="multilevel"/>
    <w:tmpl w:val="299819E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4" w15:restartNumberingAfterBreak="0">
    <w:nsid w:val="282C50EB"/>
    <w:multiLevelType w:val="multilevel"/>
    <w:tmpl w:val="FA1208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288C36FC"/>
    <w:multiLevelType w:val="multilevel"/>
    <w:tmpl w:val="3BA46EB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6" w15:restartNumberingAfterBreak="0">
    <w:nsid w:val="28993E85"/>
    <w:multiLevelType w:val="multilevel"/>
    <w:tmpl w:val="4EF44D8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7" w15:restartNumberingAfterBreak="0">
    <w:nsid w:val="29AF66A9"/>
    <w:multiLevelType w:val="multilevel"/>
    <w:tmpl w:val="67F0ED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29CA52D6"/>
    <w:multiLevelType w:val="multilevel"/>
    <w:tmpl w:val="5B8C8C9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9" w15:restartNumberingAfterBreak="0">
    <w:nsid w:val="2A2B5E3D"/>
    <w:multiLevelType w:val="multilevel"/>
    <w:tmpl w:val="3D3EFB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2A647E70"/>
    <w:multiLevelType w:val="multilevel"/>
    <w:tmpl w:val="C03650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2AB76355"/>
    <w:multiLevelType w:val="multilevel"/>
    <w:tmpl w:val="2228C36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2" w15:restartNumberingAfterBreak="0">
    <w:nsid w:val="2ABF20D3"/>
    <w:multiLevelType w:val="multilevel"/>
    <w:tmpl w:val="F41A43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2BA05A7C"/>
    <w:multiLevelType w:val="multilevel"/>
    <w:tmpl w:val="3BE8BC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2C53362C"/>
    <w:multiLevelType w:val="multilevel"/>
    <w:tmpl w:val="E6C818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2CBB2CE8"/>
    <w:multiLevelType w:val="multilevel"/>
    <w:tmpl w:val="11E4DC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303D5970"/>
    <w:multiLevelType w:val="multilevel"/>
    <w:tmpl w:val="D88022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30D64869"/>
    <w:multiLevelType w:val="multilevel"/>
    <w:tmpl w:val="6C7EAD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30F26238"/>
    <w:multiLevelType w:val="multilevel"/>
    <w:tmpl w:val="706445DC"/>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9" w15:restartNumberingAfterBreak="0">
    <w:nsid w:val="318902FE"/>
    <w:multiLevelType w:val="multilevel"/>
    <w:tmpl w:val="E46807CA"/>
    <w:lvl w:ilvl="0">
      <w:start w:val="1"/>
      <w:numFmt w:val="bullet"/>
      <w:lvlText w:val=""/>
      <w:lvlJc w:val="left"/>
      <w:pPr>
        <w:tabs>
          <w:tab w:val="num" w:pos="720"/>
        </w:tabs>
        <w:ind w:left="720" w:hanging="360"/>
      </w:pPr>
      <w:rPr>
        <w:rFonts w:ascii="Symbol" w:hAnsi="Symbol" w:hint="default"/>
        <w:sz w:val="20"/>
      </w:rPr>
    </w:lvl>
    <w:lvl w:ilvl="1">
      <w:start w:val="5"/>
      <w:numFmt w:val="decimal"/>
      <w:lvlText w:val="%2."/>
      <w:lvlJc w:val="left"/>
      <w:pPr>
        <w:ind w:left="1440" w:hanging="360"/>
      </w:pPr>
      <w:rPr>
        <w:rFonts w:hint="default"/>
      </w:rPr>
    </w:lvl>
    <w:lvl w:ilvl="2">
      <w:start w:val="1"/>
      <w:numFmt w:val="decimal"/>
      <w:lvlText w:val="%3-"/>
      <w:lvlJc w:val="left"/>
      <w:pPr>
        <w:ind w:left="2160" w:hanging="360"/>
      </w:pPr>
      <w:rPr>
        <w:rFonts w:hint="default"/>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31CA56C1"/>
    <w:multiLevelType w:val="multilevel"/>
    <w:tmpl w:val="DCA093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32785819"/>
    <w:multiLevelType w:val="multilevel"/>
    <w:tmpl w:val="133AEA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342E7B95"/>
    <w:multiLevelType w:val="multilevel"/>
    <w:tmpl w:val="D010AC1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3" w15:restartNumberingAfterBreak="0">
    <w:nsid w:val="35791A54"/>
    <w:multiLevelType w:val="multilevel"/>
    <w:tmpl w:val="78DE7E6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4" w15:restartNumberingAfterBreak="0">
    <w:nsid w:val="35B81C2A"/>
    <w:multiLevelType w:val="multilevel"/>
    <w:tmpl w:val="52BEBD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36EC3C0C"/>
    <w:multiLevelType w:val="multilevel"/>
    <w:tmpl w:val="94AAEB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37E34335"/>
    <w:multiLevelType w:val="multilevel"/>
    <w:tmpl w:val="FCC83D4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7" w15:restartNumberingAfterBreak="0">
    <w:nsid w:val="3873635F"/>
    <w:multiLevelType w:val="multilevel"/>
    <w:tmpl w:val="FF3C606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8" w15:restartNumberingAfterBreak="0">
    <w:nsid w:val="38BA7A07"/>
    <w:multiLevelType w:val="multilevel"/>
    <w:tmpl w:val="465A35F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9" w15:restartNumberingAfterBreak="0">
    <w:nsid w:val="3A1157EC"/>
    <w:multiLevelType w:val="multilevel"/>
    <w:tmpl w:val="A25651B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0" w15:restartNumberingAfterBreak="0">
    <w:nsid w:val="3A186F4F"/>
    <w:multiLevelType w:val="multilevel"/>
    <w:tmpl w:val="E0AE16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3AF63546"/>
    <w:multiLevelType w:val="multilevel"/>
    <w:tmpl w:val="C6F2EDA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2" w15:restartNumberingAfterBreak="0">
    <w:nsid w:val="3BFC739A"/>
    <w:multiLevelType w:val="multilevel"/>
    <w:tmpl w:val="65A847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3CCE76FD"/>
    <w:multiLevelType w:val="multilevel"/>
    <w:tmpl w:val="416AEB3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4" w15:restartNumberingAfterBreak="0">
    <w:nsid w:val="3E2E29F6"/>
    <w:multiLevelType w:val="multilevel"/>
    <w:tmpl w:val="D99E34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3ECB3568"/>
    <w:multiLevelType w:val="multilevel"/>
    <w:tmpl w:val="206AF5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400A099C"/>
    <w:multiLevelType w:val="multilevel"/>
    <w:tmpl w:val="B53C6D0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7" w15:restartNumberingAfterBreak="0">
    <w:nsid w:val="413B430B"/>
    <w:multiLevelType w:val="multilevel"/>
    <w:tmpl w:val="9A8C73F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8" w15:restartNumberingAfterBreak="0">
    <w:nsid w:val="444540A8"/>
    <w:multiLevelType w:val="multilevel"/>
    <w:tmpl w:val="3ADED8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44A104E0"/>
    <w:multiLevelType w:val="multilevel"/>
    <w:tmpl w:val="4C04C98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0" w15:restartNumberingAfterBreak="0">
    <w:nsid w:val="44E5463D"/>
    <w:multiLevelType w:val="multilevel"/>
    <w:tmpl w:val="A4A8402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1" w15:restartNumberingAfterBreak="0">
    <w:nsid w:val="46946445"/>
    <w:multiLevelType w:val="multilevel"/>
    <w:tmpl w:val="EE7E1B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 w15:restartNumberingAfterBreak="0">
    <w:nsid w:val="47930693"/>
    <w:multiLevelType w:val="multilevel"/>
    <w:tmpl w:val="D2C464D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 w15:restartNumberingAfterBreak="0">
    <w:nsid w:val="47A53BC8"/>
    <w:multiLevelType w:val="multilevel"/>
    <w:tmpl w:val="33548B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 w15:restartNumberingAfterBreak="0">
    <w:nsid w:val="47AB3F77"/>
    <w:multiLevelType w:val="multilevel"/>
    <w:tmpl w:val="DAE8A0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 w15:restartNumberingAfterBreak="0">
    <w:nsid w:val="47B65842"/>
    <w:multiLevelType w:val="multilevel"/>
    <w:tmpl w:val="359630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 w15:restartNumberingAfterBreak="0">
    <w:nsid w:val="48551B93"/>
    <w:multiLevelType w:val="multilevel"/>
    <w:tmpl w:val="F612D1B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7" w15:restartNumberingAfterBreak="0">
    <w:nsid w:val="49533C0D"/>
    <w:multiLevelType w:val="multilevel"/>
    <w:tmpl w:val="0C1023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 w15:restartNumberingAfterBreak="0">
    <w:nsid w:val="497F5609"/>
    <w:multiLevelType w:val="multilevel"/>
    <w:tmpl w:val="A48E58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 w15:restartNumberingAfterBreak="0">
    <w:nsid w:val="49866F83"/>
    <w:multiLevelType w:val="hybridMultilevel"/>
    <w:tmpl w:val="97F8A45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0" w15:restartNumberingAfterBreak="0">
    <w:nsid w:val="4A4E5352"/>
    <w:multiLevelType w:val="multilevel"/>
    <w:tmpl w:val="6BB80E1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1" w15:restartNumberingAfterBreak="0">
    <w:nsid w:val="4C07613D"/>
    <w:multiLevelType w:val="multilevel"/>
    <w:tmpl w:val="6DF260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 w15:restartNumberingAfterBreak="0">
    <w:nsid w:val="4D00431F"/>
    <w:multiLevelType w:val="multilevel"/>
    <w:tmpl w:val="8140DB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3" w15:restartNumberingAfterBreak="0">
    <w:nsid w:val="4DCF3FCB"/>
    <w:multiLevelType w:val="multilevel"/>
    <w:tmpl w:val="10D40B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4" w15:restartNumberingAfterBreak="0">
    <w:nsid w:val="4F676B8C"/>
    <w:multiLevelType w:val="multilevel"/>
    <w:tmpl w:val="53ECFE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5" w15:restartNumberingAfterBreak="0">
    <w:nsid w:val="4FBC1AEF"/>
    <w:multiLevelType w:val="multilevel"/>
    <w:tmpl w:val="E530E9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6" w15:restartNumberingAfterBreak="0">
    <w:nsid w:val="507567DB"/>
    <w:multiLevelType w:val="multilevel"/>
    <w:tmpl w:val="0B7AA106"/>
    <w:lvl w:ilvl="0">
      <w:start w:val="1"/>
      <w:numFmt w:val="decimal"/>
      <w:lvlText w:val="%1."/>
      <w:lvlJc w:val="left"/>
      <w:pPr>
        <w:tabs>
          <w:tab w:val="num" w:pos="360"/>
        </w:tabs>
        <w:ind w:left="360" w:hanging="360"/>
      </w:pPr>
      <w:rPr>
        <w:sz w:val="36"/>
        <w:szCs w:val="36"/>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7" w15:restartNumberingAfterBreak="0">
    <w:nsid w:val="51200935"/>
    <w:multiLevelType w:val="multilevel"/>
    <w:tmpl w:val="CD48C50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8" w15:restartNumberingAfterBreak="0">
    <w:nsid w:val="51422260"/>
    <w:multiLevelType w:val="multilevel"/>
    <w:tmpl w:val="EAF8DF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9" w15:restartNumberingAfterBreak="0">
    <w:nsid w:val="518F20D2"/>
    <w:multiLevelType w:val="multilevel"/>
    <w:tmpl w:val="B3F6683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0" w15:restartNumberingAfterBreak="0">
    <w:nsid w:val="527E6F68"/>
    <w:multiLevelType w:val="multilevel"/>
    <w:tmpl w:val="6088D74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1" w15:restartNumberingAfterBreak="0">
    <w:nsid w:val="53AA5707"/>
    <w:multiLevelType w:val="multilevel"/>
    <w:tmpl w:val="BBC2996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2" w15:restartNumberingAfterBreak="0">
    <w:nsid w:val="53EF4B5A"/>
    <w:multiLevelType w:val="multilevel"/>
    <w:tmpl w:val="E65C0B9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3" w15:restartNumberingAfterBreak="0">
    <w:nsid w:val="5546306F"/>
    <w:multiLevelType w:val="multilevel"/>
    <w:tmpl w:val="C38C64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4" w15:restartNumberingAfterBreak="0">
    <w:nsid w:val="55D51AAC"/>
    <w:multiLevelType w:val="multilevel"/>
    <w:tmpl w:val="EBDAB03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5" w15:restartNumberingAfterBreak="0">
    <w:nsid w:val="55DC28B4"/>
    <w:multiLevelType w:val="multilevel"/>
    <w:tmpl w:val="671612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6" w15:restartNumberingAfterBreak="0">
    <w:nsid w:val="56000F89"/>
    <w:multiLevelType w:val="multilevel"/>
    <w:tmpl w:val="C6F2EDA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7" w15:restartNumberingAfterBreak="0">
    <w:nsid w:val="574B1EEF"/>
    <w:multiLevelType w:val="multilevel"/>
    <w:tmpl w:val="C6F2EDA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8" w15:restartNumberingAfterBreak="0">
    <w:nsid w:val="574B2367"/>
    <w:multiLevelType w:val="multilevel"/>
    <w:tmpl w:val="C108D9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9" w15:restartNumberingAfterBreak="0">
    <w:nsid w:val="57911953"/>
    <w:multiLevelType w:val="multilevel"/>
    <w:tmpl w:val="95B254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0" w15:restartNumberingAfterBreak="0">
    <w:nsid w:val="591D73FD"/>
    <w:multiLevelType w:val="multilevel"/>
    <w:tmpl w:val="28409E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1" w15:restartNumberingAfterBreak="0">
    <w:nsid w:val="59C81B6C"/>
    <w:multiLevelType w:val="multilevel"/>
    <w:tmpl w:val="664AA5F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2" w15:restartNumberingAfterBreak="0">
    <w:nsid w:val="5A146ADD"/>
    <w:multiLevelType w:val="multilevel"/>
    <w:tmpl w:val="C6A88C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3" w15:restartNumberingAfterBreak="0">
    <w:nsid w:val="5A17792D"/>
    <w:multiLevelType w:val="multilevel"/>
    <w:tmpl w:val="0F8CF3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4" w15:restartNumberingAfterBreak="0">
    <w:nsid w:val="5B7E3310"/>
    <w:multiLevelType w:val="multilevel"/>
    <w:tmpl w:val="47200F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5" w15:restartNumberingAfterBreak="0">
    <w:nsid w:val="5D154417"/>
    <w:multiLevelType w:val="hybridMultilevel"/>
    <w:tmpl w:val="16D67F8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6" w15:restartNumberingAfterBreak="0">
    <w:nsid w:val="5EA93A74"/>
    <w:multiLevelType w:val="multilevel"/>
    <w:tmpl w:val="893071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7" w15:restartNumberingAfterBreak="0">
    <w:nsid w:val="5F4819BE"/>
    <w:multiLevelType w:val="multilevel"/>
    <w:tmpl w:val="6C240B7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8" w15:restartNumberingAfterBreak="0">
    <w:nsid w:val="604C20B6"/>
    <w:multiLevelType w:val="multilevel"/>
    <w:tmpl w:val="3AFAED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9" w15:restartNumberingAfterBreak="0">
    <w:nsid w:val="60660327"/>
    <w:multiLevelType w:val="multilevel"/>
    <w:tmpl w:val="C6F2EDA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0" w15:restartNumberingAfterBreak="0">
    <w:nsid w:val="61CD4D62"/>
    <w:multiLevelType w:val="multilevel"/>
    <w:tmpl w:val="C262DB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1" w15:restartNumberingAfterBreak="0">
    <w:nsid w:val="627C6844"/>
    <w:multiLevelType w:val="multilevel"/>
    <w:tmpl w:val="95A8C90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2" w15:restartNumberingAfterBreak="0">
    <w:nsid w:val="630C1A37"/>
    <w:multiLevelType w:val="multilevel"/>
    <w:tmpl w:val="C3728A5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3" w15:restartNumberingAfterBreak="0">
    <w:nsid w:val="65716885"/>
    <w:multiLevelType w:val="multilevel"/>
    <w:tmpl w:val="ECC02E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4" w15:restartNumberingAfterBreak="0">
    <w:nsid w:val="69565E99"/>
    <w:multiLevelType w:val="multilevel"/>
    <w:tmpl w:val="A484F7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5" w15:restartNumberingAfterBreak="0">
    <w:nsid w:val="69AD5215"/>
    <w:multiLevelType w:val="multilevel"/>
    <w:tmpl w:val="809A39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6" w15:restartNumberingAfterBreak="0">
    <w:nsid w:val="6A1318B3"/>
    <w:multiLevelType w:val="multilevel"/>
    <w:tmpl w:val="6E6EFD7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7" w15:restartNumberingAfterBreak="0">
    <w:nsid w:val="6A13229D"/>
    <w:multiLevelType w:val="multilevel"/>
    <w:tmpl w:val="C6F2EDA8"/>
    <w:lvl w:ilvl="0">
      <w:start w:val="1"/>
      <w:numFmt w:val="decimal"/>
      <w:lvlText w:val="%1."/>
      <w:lvlJc w:val="left"/>
      <w:pPr>
        <w:tabs>
          <w:tab w:val="num" w:pos="720"/>
        </w:tabs>
        <w:ind w:left="720" w:hanging="360"/>
      </w:pPr>
      <w:rPr>
        <w:rFonts w:hint="default"/>
      </w:rPr>
    </w:lvl>
    <w:lvl w:ilvl="1">
      <w:start w:val="1"/>
      <w:numFmt w:val="decimal"/>
      <w:lvlText w:val="%2."/>
      <w:lvlJc w:val="left"/>
      <w:pPr>
        <w:tabs>
          <w:tab w:val="num" w:pos="1440"/>
        </w:tabs>
        <w:ind w:left="1440" w:hanging="360"/>
      </w:pPr>
      <w:rPr>
        <w:rFonts w:hint="default"/>
      </w:rPr>
    </w:lvl>
    <w:lvl w:ilvl="2">
      <w:start w:val="1"/>
      <w:numFmt w:val="decimal"/>
      <w:lvlText w:val="%3."/>
      <w:lvlJc w:val="left"/>
      <w:pPr>
        <w:tabs>
          <w:tab w:val="num" w:pos="2160"/>
        </w:tabs>
        <w:ind w:left="2160" w:hanging="360"/>
      </w:pPr>
      <w:rPr>
        <w:rFonts w:hint="default"/>
      </w:rPr>
    </w:lvl>
    <w:lvl w:ilvl="3">
      <w:start w:val="1"/>
      <w:numFmt w:val="decimal"/>
      <w:lvlText w:val="%4."/>
      <w:lvlJc w:val="left"/>
      <w:pPr>
        <w:tabs>
          <w:tab w:val="num" w:pos="2880"/>
        </w:tabs>
        <w:ind w:left="2880" w:hanging="360"/>
      </w:pPr>
      <w:rPr>
        <w:rFonts w:hint="default"/>
      </w:rPr>
    </w:lvl>
    <w:lvl w:ilvl="4">
      <w:start w:val="1"/>
      <w:numFmt w:val="decimal"/>
      <w:lvlText w:val="%5."/>
      <w:lvlJc w:val="left"/>
      <w:pPr>
        <w:tabs>
          <w:tab w:val="num" w:pos="3600"/>
        </w:tabs>
        <w:ind w:left="3600" w:hanging="360"/>
      </w:pPr>
      <w:rPr>
        <w:rFonts w:hint="default"/>
      </w:rPr>
    </w:lvl>
    <w:lvl w:ilvl="5">
      <w:start w:val="1"/>
      <w:numFmt w:val="decimal"/>
      <w:lvlText w:val="%6."/>
      <w:lvlJc w:val="left"/>
      <w:pPr>
        <w:tabs>
          <w:tab w:val="num" w:pos="4320"/>
        </w:tabs>
        <w:ind w:left="4320" w:hanging="360"/>
      </w:pPr>
      <w:rPr>
        <w:rFonts w:hint="default"/>
      </w:rPr>
    </w:lvl>
    <w:lvl w:ilvl="6">
      <w:start w:val="1"/>
      <w:numFmt w:val="decimal"/>
      <w:lvlText w:val="%7."/>
      <w:lvlJc w:val="left"/>
      <w:pPr>
        <w:tabs>
          <w:tab w:val="num" w:pos="5040"/>
        </w:tabs>
        <w:ind w:left="5040" w:hanging="360"/>
      </w:pPr>
      <w:rPr>
        <w:rFonts w:hint="default"/>
      </w:rPr>
    </w:lvl>
    <w:lvl w:ilvl="7">
      <w:start w:val="1"/>
      <w:numFmt w:val="decimal"/>
      <w:lvlText w:val="%8."/>
      <w:lvlJc w:val="left"/>
      <w:pPr>
        <w:tabs>
          <w:tab w:val="num" w:pos="5760"/>
        </w:tabs>
        <w:ind w:left="5760" w:hanging="360"/>
      </w:pPr>
      <w:rPr>
        <w:rFonts w:hint="default"/>
      </w:rPr>
    </w:lvl>
    <w:lvl w:ilvl="8">
      <w:start w:val="1"/>
      <w:numFmt w:val="decimal"/>
      <w:lvlText w:val="%9."/>
      <w:lvlJc w:val="left"/>
      <w:pPr>
        <w:tabs>
          <w:tab w:val="num" w:pos="6480"/>
        </w:tabs>
        <w:ind w:left="6480" w:hanging="360"/>
      </w:pPr>
      <w:rPr>
        <w:rFonts w:hint="default"/>
      </w:rPr>
    </w:lvl>
  </w:abstractNum>
  <w:abstractNum w:abstractNumId="138" w15:restartNumberingAfterBreak="0">
    <w:nsid w:val="6A1C77B7"/>
    <w:multiLevelType w:val="multilevel"/>
    <w:tmpl w:val="02DAB7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9" w15:restartNumberingAfterBreak="0">
    <w:nsid w:val="6AEC357C"/>
    <w:multiLevelType w:val="multilevel"/>
    <w:tmpl w:val="062C2D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0" w15:restartNumberingAfterBreak="0">
    <w:nsid w:val="6C96139F"/>
    <w:multiLevelType w:val="multilevel"/>
    <w:tmpl w:val="B94647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1" w15:restartNumberingAfterBreak="0">
    <w:nsid w:val="6CAA74EE"/>
    <w:multiLevelType w:val="multilevel"/>
    <w:tmpl w:val="4948C2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2" w15:restartNumberingAfterBreak="0">
    <w:nsid w:val="6D4F4A93"/>
    <w:multiLevelType w:val="multilevel"/>
    <w:tmpl w:val="3692DF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3" w15:restartNumberingAfterBreak="0">
    <w:nsid w:val="705E1FE5"/>
    <w:multiLevelType w:val="multilevel"/>
    <w:tmpl w:val="7FD462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4" w15:restartNumberingAfterBreak="0">
    <w:nsid w:val="70CE4D3F"/>
    <w:multiLevelType w:val="multilevel"/>
    <w:tmpl w:val="73B2D1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5" w15:restartNumberingAfterBreak="0">
    <w:nsid w:val="70F52A9E"/>
    <w:multiLevelType w:val="multilevel"/>
    <w:tmpl w:val="3EC463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6" w15:restartNumberingAfterBreak="0">
    <w:nsid w:val="729E5C37"/>
    <w:multiLevelType w:val="multilevel"/>
    <w:tmpl w:val="DA0468E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7" w15:restartNumberingAfterBreak="0">
    <w:nsid w:val="73BC3375"/>
    <w:multiLevelType w:val="multilevel"/>
    <w:tmpl w:val="A1885C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8" w15:restartNumberingAfterBreak="0">
    <w:nsid w:val="73E13CC8"/>
    <w:multiLevelType w:val="multilevel"/>
    <w:tmpl w:val="0E4CCC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9" w15:restartNumberingAfterBreak="0">
    <w:nsid w:val="747612D9"/>
    <w:multiLevelType w:val="multilevel"/>
    <w:tmpl w:val="974474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0" w15:restartNumberingAfterBreak="0">
    <w:nsid w:val="74B76292"/>
    <w:multiLevelType w:val="multilevel"/>
    <w:tmpl w:val="86A6F87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1" w15:restartNumberingAfterBreak="0">
    <w:nsid w:val="75C60EF3"/>
    <w:multiLevelType w:val="multilevel"/>
    <w:tmpl w:val="7D8E50F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2" w15:restartNumberingAfterBreak="0">
    <w:nsid w:val="76283319"/>
    <w:multiLevelType w:val="multilevel"/>
    <w:tmpl w:val="EAECE7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3" w15:restartNumberingAfterBreak="0">
    <w:nsid w:val="76444F9B"/>
    <w:multiLevelType w:val="multilevel"/>
    <w:tmpl w:val="45ECCC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4" w15:restartNumberingAfterBreak="0">
    <w:nsid w:val="778277EF"/>
    <w:multiLevelType w:val="multilevel"/>
    <w:tmpl w:val="BA4460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5" w15:restartNumberingAfterBreak="0">
    <w:nsid w:val="77ED073E"/>
    <w:multiLevelType w:val="multilevel"/>
    <w:tmpl w:val="25D2669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6" w15:restartNumberingAfterBreak="0">
    <w:nsid w:val="77F848DF"/>
    <w:multiLevelType w:val="multilevel"/>
    <w:tmpl w:val="88708F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7" w15:restartNumberingAfterBreak="0">
    <w:nsid w:val="78216DE5"/>
    <w:multiLevelType w:val="multilevel"/>
    <w:tmpl w:val="9244B5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8" w15:restartNumberingAfterBreak="0">
    <w:nsid w:val="78290DBC"/>
    <w:multiLevelType w:val="multilevel"/>
    <w:tmpl w:val="1792AD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9" w15:restartNumberingAfterBreak="0">
    <w:nsid w:val="79592A24"/>
    <w:multiLevelType w:val="multilevel"/>
    <w:tmpl w:val="CFA23A4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0" w15:restartNumberingAfterBreak="0">
    <w:nsid w:val="7A737065"/>
    <w:multiLevelType w:val="multilevel"/>
    <w:tmpl w:val="5C826A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1" w15:restartNumberingAfterBreak="0">
    <w:nsid w:val="7AA13AA2"/>
    <w:multiLevelType w:val="multilevel"/>
    <w:tmpl w:val="4E30E7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2" w15:restartNumberingAfterBreak="0">
    <w:nsid w:val="7B361DF2"/>
    <w:multiLevelType w:val="multilevel"/>
    <w:tmpl w:val="F398C8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3" w15:restartNumberingAfterBreak="0">
    <w:nsid w:val="7DB85779"/>
    <w:multiLevelType w:val="multilevel"/>
    <w:tmpl w:val="261667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4" w15:restartNumberingAfterBreak="0">
    <w:nsid w:val="7EBC53BF"/>
    <w:multiLevelType w:val="hybridMultilevel"/>
    <w:tmpl w:val="45F413DE"/>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65" w15:restartNumberingAfterBreak="0">
    <w:nsid w:val="7EDE4DFC"/>
    <w:multiLevelType w:val="multilevel"/>
    <w:tmpl w:val="E0CC9F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6" w15:restartNumberingAfterBreak="0">
    <w:nsid w:val="7FC466AD"/>
    <w:multiLevelType w:val="multilevel"/>
    <w:tmpl w:val="7BDC33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799446346">
    <w:abstractNumId w:val="85"/>
  </w:num>
  <w:num w:numId="2" w16cid:durableId="1446387553">
    <w:abstractNumId w:val="119"/>
  </w:num>
  <w:num w:numId="3" w16cid:durableId="1190222399">
    <w:abstractNumId w:val="68"/>
  </w:num>
  <w:num w:numId="4" w16cid:durableId="503279930">
    <w:abstractNumId w:val="132"/>
  </w:num>
  <w:num w:numId="5" w16cid:durableId="174543736">
    <w:abstractNumId w:val="3"/>
  </w:num>
  <w:num w:numId="6" w16cid:durableId="1597522706">
    <w:abstractNumId w:val="121"/>
  </w:num>
  <w:num w:numId="7" w16cid:durableId="1403409163">
    <w:abstractNumId w:val="78"/>
  </w:num>
  <w:num w:numId="8" w16cid:durableId="174416755">
    <w:abstractNumId w:val="53"/>
  </w:num>
  <w:num w:numId="9" w16cid:durableId="247078180">
    <w:abstractNumId w:val="0"/>
  </w:num>
  <w:num w:numId="10" w16cid:durableId="234170919">
    <w:abstractNumId w:val="35"/>
  </w:num>
  <w:num w:numId="11" w16cid:durableId="1545630818">
    <w:abstractNumId w:val="106"/>
  </w:num>
  <w:num w:numId="12" w16cid:durableId="104812883">
    <w:abstractNumId w:val="72"/>
  </w:num>
  <w:num w:numId="13" w16cid:durableId="1617063022">
    <w:abstractNumId w:val="51"/>
  </w:num>
  <w:num w:numId="14" w16cid:durableId="1084260240">
    <w:abstractNumId w:val="111"/>
  </w:num>
  <w:num w:numId="15" w16cid:durableId="491869219">
    <w:abstractNumId w:val="87"/>
  </w:num>
  <w:num w:numId="16" w16cid:durableId="1723016153">
    <w:abstractNumId w:val="24"/>
  </w:num>
  <w:num w:numId="17" w16cid:durableId="111629541">
    <w:abstractNumId w:val="159"/>
  </w:num>
  <w:num w:numId="18" w16cid:durableId="1415514796">
    <w:abstractNumId w:val="48"/>
  </w:num>
  <w:num w:numId="19" w16cid:durableId="1314991426">
    <w:abstractNumId w:val="13"/>
  </w:num>
  <w:num w:numId="20" w16cid:durableId="1939101881">
    <w:abstractNumId w:val="45"/>
  </w:num>
  <w:num w:numId="21" w16cid:durableId="734354194">
    <w:abstractNumId w:val="47"/>
  </w:num>
  <w:num w:numId="22" w16cid:durableId="526797246">
    <w:abstractNumId w:val="99"/>
  </w:num>
  <w:num w:numId="23" w16cid:durableId="1659117813">
    <w:abstractNumId w:val="164"/>
  </w:num>
  <w:num w:numId="24" w16cid:durableId="1823043890">
    <w:abstractNumId w:val="90"/>
  </w:num>
  <w:num w:numId="25" w16cid:durableId="1559392828">
    <w:abstractNumId w:val="32"/>
  </w:num>
  <w:num w:numId="26" w16cid:durableId="996759784">
    <w:abstractNumId w:val="125"/>
  </w:num>
  <w:num w:numId="27" w16cid:durableId="1463309286">
    <w:abstractNumId w:val="156"/>
  </w:num>
  <w:num w:numId="28" w16cid:durableId="2141486054">
    <w:abstractNumId w:val="149"/>
  </w:num>
  <w:num w:numId="29" w16cid:durableId="2144349085">
    <w:abstractNumId w:val="9"/>
  </w:num>
  <w:num w:numId="30" w16cid:durableId="120880298">
    <w:abstractNumId w:val="126"/>
  </w:num>
  <w:num w:numId="31" w16cid:durableId="1474252600">
    <w:abstractNumId w:val="98"/>
  </w:num>
  <w:num w:numId="32" w16cid:durableId="156114195">
    <w:abstractNumId w:val="110"/>
  </w:num>
  <w:num w:numId="33" w16cid:durableId="756100133">
    <w:abstractNumId w:val="36"/>
  </w:num>
  <w:num w:numId="34" w16cid:durableId="1044213852">
    <w:abstractNumId w:val="71"/>
  </w:num>
  <w:num w:numId="35" w16cid:durableId="515464736">
    <w:abstractNumId w:val="82"/>
  </w:num>
  <w:num w:numId="36" w16cid:durableId="121846738">
    <w:abstractNumId w:val="147"/>
  </w:num>
  <w:num w:numId="37" w16cid:durableId="1614442015">
    <w:abstractNumId w:val="75"/>
  </w:num>
  <w:num w:numId="38" w16cid:durableId="727538681">
    <w:abstractNumId w:val="145"/>
  </w:num>
  <w:num w:numId="39" w16cid:durableId="902914245">
    <w:abstractNumId w:val="37"/>
  </w:num>
  <w:num w:numId="40" w16cid:durableId="692999014">
    <w:abstractNumId w:val="50"/>
  </w:num>
  <w:num w:numId="41" w16cid:durableId="1922106121">
    <w:abstractNumId w:val="74"/>
  </w:num>
  <w:num w:numId="42" w16cid:durableId="598368085">
    <w:abstractNumId w:val="62"/>
  </w:num>
  <w:num w:numId="43" w16cid:durableId="279000030">
    <w:abstractNumId w:val="157"/>
  </w:num>
  <w:num w:numId="44" w16cid:durableId="739600544">
    <w:abstractNumId w:val="153"/>
  </w:num>
  <w:num w:numId="45" w16cid:durableId="782266812">
    <w:abstractNumId w:val="69"/>
  </w:num>
  <w:num w:numId="46" w16cid:durableId="763763919">
    <w:abstractNumId w:val="12"/>
  </w:num>
  <w:num w:numId="47" w16cid:durableId="101153772">
    <w:abstractNumId w:val="137"/>
  </w:num>
  <w:num w:numId="48" w16cid:durableId="1396321387">
    <w:abstractNumId w:val="20"/>
  </w:num>
  <w:num w:numId="49" w16cid:durableId="493184470">
    <w:abstractNumId w:val="129"/>
  </w:num>
  <w:num w:numId="50" w16cid:durableId="532890407">
    <w:abstractNumId w:val="11"/>
  </w:num>
  <w:num w:numId="51" w16cid:durableId="1929194292">
    <w:abstractNumId w:val="81"/>
  </w:num>
  <w:num w:numId="52" w16cid:durableId="2104376329">
    <w:abstractNumId w:val="46"/>
  </w:num>
  <w:num w:numId="53" w16cid:durableId="809711196">
    <w:abstractNumId w:val="115"/>
  </w:num>
  <w:num w:numId="54" w16cid:durableId="2138835081">
    <w:abstractNumId w:val="41"/>
  </w:num>
  <w:num w:numId="55" w16cid:durableId="1815029802">
    <w:abstractNumId w:val="21"/>
  </w:num>
  <w:num w:numId="56" w16cid:durableId="1594977297">
    <w:abstractNumId w:val="43"/>
  </w:num>
  <w:num w:numId="57" w16cid:durableId="2105610662">
    <w:abstractNumId w:val="44"/>
  </w:num>
  <w:num w:numId="58" w16cid:durableId="1352952580">
    <w:abstractNumId w:val="108"/>
  </w:num>
  <w:num w:numId="59" w16cid:durableId="900596357">
    <w:abstractNumId w:val="103"/>
  </w:num>
  <w:num w:numId="60" w16cid:durableId="1604218994">
    <w:abstractNumId w:val="130"/>
  </w:num>
  <w:num w:numId="61" w16cid:durableId="555242282">
    <w:abstractNumId w:val="52"/>
  </w:num>
  <w:num w:numId="62" w16cid:durableId="1733238961">
    <w:abstractNumId w:val="93"/>
  </w:num>
  <w:num w:numId="63" w16cid:durableId="338387412">
    <w:abstractNumId w:val="102"/>
  </w:num>
  <w:num w:numId="64" w16cid:durableId="2050521712">
    <w:abstractNumId w:val="122"/>
  </w:num>
  <w:num w:numId="65" w16cid:durableId="2068726446">
    <w:abstractNumId w:val="133"/>
  </w:num>
  <w:num w:numId="66" w16cid:durableId="1480536222">
    <w:abstractNumId w:val="128"/>
  </w:num>
  <w:num w:numId="67" w16cid:durableId="2008513903">
    <w:abstractNumId w:val="94"/>
  </w:num>
  <w:num w:numId="68" w16cid:durableId="1363750598">
    <w:abstractNumId w:val="118"/>
  </w:num>
  <w:num w:numId="69" w16cid:durableId="793062137">
    <w:abstractNumId w:val="18"/>
  </w:num>
  <w:num w:numId="70" w16cid:durableId="603613004">
    <w:abstractNumId w:val="116"/>
  </w:num>
  <w:num w:numId="71" w16cid:durableId="567494594">
    <w:abstractNumId w:val="14"/>
  </w:num>
  <w:num w:numId="72" w16cid:durableId="1689260582">
    <w:abstractNumId w:val="23"/>
  </w:num>
  <w:num w:numId="73" w16cid:durableId="460264622">
    <w:abstractNumId w:val="140"/>
  </w:num>
  <w:num w:numId="74" w16cid:durableId="887376058">
    <w:abstractNumId w:val="166"/>
  </w:num>
  <w:num w:numId="75" w16cid:durableId="1829863371">
    <w:abstractNumId w:val="91"/>
  </w:num>
  <w:num w:numId="76" w16cid:durableId="1042171315">
    <w:abstractNumId w:val="144"/>
  </w:num>
  <w:num w:numId="77" w16cid:durableId="1812289962">
    <w:abstractNumId w:val="65"/>
  </w:num>
  <w:num w:numId="78" w16cid:durableId="974683160">
    <w:abstractNumId w:val="16"/>
  </w:num>
  <w:num w:numId="79" w16cid:durableId="1692028621">
    <w:abstractNumId w:val="143"/>
  </w:num>
  <w:num w:numId="80" w16cid:durableId="1638997731">
    <w:abstractNumId w:val="117"/>
  </w:num>
  <w:num w:numId="81" w16cid:durableId="1337228323">
    <w:abstractNumId w:val="70"/>
  </w:num>
  <w:num w:numId="82" w16cid:durableId="2131434973">
    <w:abstractNumId w:val="10"/>
  </w:num>
  <w:num w:numId="83" w16cid:durableId="1359701251">
    <w:abstractNumId w:val="120"/>
  </w:num>
  <w:num w:numId="84" w16cid:durableId="719936688">
    <w:abstractNumId w:val="40"/>
  </w:num>
  <w:num w:numId="85" w16cid:durableId="1083989351">
    <w:abstractNumId w:val="105"/>
  </w:num>
  <w:num w:numId="86" w16cid:durableId="841243617">
    <w:abstractNumId w:val="5"/>
  </w:num>
  <w:num w:numId="87" w16cid:durableId="1704477374">
    <w:abstractNumId w:val="17"/>
  </w:num>
  <w:num w:numId="88" w16cid:durableId="1360664875">
    <w:abstractNumId w:val="96"/>
  </w:num>
  <w:num w:numId="89" w16cid:durableId="1882589368">
    <w:abstractNumId w:val="92"/>
  </w:num>
  <w:num w:numId="90" w16cid:durableId="1737582993">
    <w:abstractNumId w:val="59"/>
  </w:num>
  <w:num w:numId="91" w16cid:durableId="269820450">
    <w:abstractNumId w:val="61"/>
  </w:num>
  <w:num w:numId="92" w16cid:durableId="1638992601">
    <w:abstractNumId w:val="64"/>
  </w:num>
  <w:num w:numId="93" w16cid:durableId="1817257885">
    <w:abstractNumId w:val="124"/>
  </w:num>
  <w:num w:numId="94" w16cid:durableId="899437459">
    <w:abstractNumId w:val="141"/>
  </w:num>
  <w:num w:numId="95" w16cid:durableId="1443836673">
    <w:abstractNumId w:val="73"/>
  </w:num>
  <w:num w:numId="96" w16cid:durableId="1690835415">
    <w:abstractNumId w:val="152"/>
  </w:num>
  <w:num w:numId="97" w16cid:durableId="2068409092">
    <w:abstractNumId w:val="160"/>
  </w:num>
  <w:num w:numId="98" w16cid:durableId="911625533">
    <w:abstractNumId w:val="80"/>
  </w:num>
  <w:num w:numId="99" w16cid:durableId="390421314">
    <w:abstractNumId w:val="107"/>
  </w:num>
  <w:num w:numId="100" w16cid:durableId="1673679562">
    <w:abstractNumId w:val="83"/>
  </w:num>
  <w:num w:numId="101" w16cid:durableId="1297490647">
    <w:abstractNumId w:val="123"/>
  </w:num>
  <w:num w:numId="102" w16cid:durableId="1879736044">
    <w:abstractNumId w:val="112"/>
  </w:num>
  <w:num w:numId="103" w16cid:durableId="198443845">
    <w:abstractNumId w:val="2"/>
  </w:num>
  <w:num w:numId="104" w16cid:durableId="1613784758">
    <w:abstractNumId w:val="60"/>
  </w:num>
  <w:num w:numId="105" w16cid:durableId="484975542">
    <w:abstractNumId w:val="31"/>
  </w:num>
  <w:num w:numId="106" w16cid:durableId="1397820429">
    <w:abstractNumId w:val="88"/>
  </w:num>
  <w:num w:numId="107" w16cid:durableId="157382743">
    <w:abstractNumId w:val="15"/>
  </w:num>
  <w:num w:numId="108" w16cid:durableId="1142889171">
    <w:abstractNumId w:val="142"/>
  </w:num>
  <w:num w:numId="109" w16cid:durableId="694692045">
    <w:abstractNumId w:val="84"/>
  </w:num>
  <w:num w:numId="110" w16cid:durableId="851148188">
    <w:abstractNumId w:val="6"/>
  </w:num>
  <w:num w:numId="111" w16cid:durableId="1233854185">
    <w:abstractNumId w:val="25"/>
  </w:num>
  <w:num w:numId="112" w16cid:durableId="914170604">
    <w:abstractNumId w:val="29"/>
  </w:num>
  <w:num w:numId="113" w16cid:durableId="1570533760">
    <w:abstractNumId w:val="39"/>
  </w:num>
  <w:num w:numId="114" w16cid:durableId="1000306211">
    <w:abstractNumId w:val="4"/>
  </w:num>
  <w:num w:numId="115" w16cid:durableId="1511797882">
    <w:abstractNumId w:val="135"/>
  </w:num>
  <w:num w:numId="116" w16cid:durableId="774248118">
    <w:abstractNumId w:val="138"/>
  </w:num>
  <w:num w:numId="117" w16cid:durableId="952325178">
    <w:abstractNumId w:val="134"/>
  </w:num>
  <w:num w:numId="118" w16cid:durableId="762576923">
    <w:abstractNumId w:val="163"/>
  </w:num>
  <w:num w:numId="119" w16cid:durableId="1952933667">
    <w:abstractNumId w:val="42"/>
  </w:num>
  <w:num w:numId="120" w16cid:durableId="1430783505">
    <w:abstractNumId w:val="161"/>
  </w:num>
  <w:num w:numId="121" w16cid:durableId="1585454062">
    <w:abstractNumId w:val="148"/>
  </w:num>
  <w:num w:numId="122" w16cid:durableId="1763797618">
    <w:abstractNumId w:val="54"/>
  </w:num>
  <w:num w:numId="123" w16cid:durableId="1855994174">
    <w:abstractNumId w:val="33"/>
  </w:num>
  <w:num w:numId="124" w16cid:durableId="369886267">
    <w:abstractNumId w:val="66"/>
  </w:num>
  <w:num w:numId="125" w16cid:durableId="417406858">
    <w:abstractNumId w:val="146"/>
  </w:num>
  <w:num w:numId="126" w16cid:durableId="2017463371">
    <w:abstractNumId w:val="38"/>
  </w:num>
  <w:num w:numId="127" w16cid:durableId="1507789782">
    <w:abstractNumId w:val="95"/>
  </w:num>
  <w:num w:numId="128" w16cid:durableId="1623801846">
    <w:abstractNumId w:val="27"/>
  </w:num>
  <w:num w:numId="129" w16cid:durableId="1872524561">
    <w:abstractNumId w:val="155"/>
  </w:num>
  <w:num w:numId="130" w16cid:durableId="1752316169">
    <w:abstractNumId w:val="136"/>
  </w:num>
  <w:num w:numId="131" w16cid:durableId="5328409">
    <w:abstractNumId w:val="113"/>
  </w:num>
  <w:num w:numId="132" w16cid:durableId="297339781">
    <w:abstractNumId w:val="22"/>
  </w:num>
  <w:num w:numId="133" w16cid:durableId="1039624424">
    <w:abstractNumId w:val="57"/>
  </w:num>
  <w:num w:numId="134" w16cid:durableId="175196650">
    <w:abstractNumId w:val="97"/>
  </w:num>
  <w:num w:numId="135" w16cid:durableId="853763435">
    <w:abstractNumId w:val="104"/>
  </w:num>
  <w:num w:numId="136" w16cid:durableId="660894774">
    <w:abstractNumId w:val="151"/>
  </w:num>
  <w:num w:numId="137" w16cid:durableId="540366479">
    <w:abstractNumId w:val="162"/>
  </w:num>
  <w:num w:numId="138" w16cid:durableId="148256157">
    <w:abstractNumId w:val="139"/>
  </w:num>
  <w:num w:numId="139" w16cid:durableId="99449954">
    <w:abstractNumId w:val="165"/>
  </w:num>
  <w:num w:numId="140" w16cid:durableId="1048644501">
    <w:abstractNumId w:val="89"/>
  </w:num>
  <w:num w:numId="141" w16cid:durableId="650870308">
    <w:abstractNumId w:val="30"/>
  </w:num>
  <w:num w:numId="142" w16cid:durableId="1924297948">
    <w:abstractNumId w:val="7"/>
  </w:num>
  <w:num w:numId="143" w16cid:durableId="199442076">
    <w:abstractNumId w:val="127"/>
  </w:num>
  <w:num w:numId="144" w16cid:durableId="1360855957">
    <w:abstractNumId w:val="79"/>
  </w:num>
  <w:num w:numId="145" w16cid:durableId="305473896">
    <w:abstractNumId w:val="49"/>
  </w:num>
  <w:num w:numId="146" w16cid:durableId="431898062">
    <w:abstractNumId w:val="55"/>
  </w:num>
  <w:num w:numId="147" w16cid:durableId="80492888">
    <w:abstractNumId w:val="76"/>
  </w:num>
  <w:num w:numId="148" w16cid:durableId="1154954548">
    <w:abstractNumId w:val="34"/>
  </w:num>
  <w:num w:numId="149" w16cid:durableId="1804422178">
    <w:abstractNumId w:val="100"/>
  </w:num>
  <w:num w:numId="150" w16cid:durableId="1207568385">
    <w:abstractNumId w:val="150"/>
  </w:num>
  <w:num w:numId="151" w16cid:durableId="250549923">
    <w:abstractNumId w:val="109"/>
  </w:num>
  <w:num w:numId="152" w16cid:durableId="24865712">
    <w:abstractNumId w:val="58"/>
  </w:num>
  <w:num w:numId="153" w16cid:durableId="1108087080">
    <w:abstractNumId w:val="26"/>
  </w:num>
  <w:num w:numId="154" w16cid:durableId="1841768960">
    <w:abstractNumId w:val="114"/>
  </w:num>
  <w:num w:numId="155" w16cid:durableId="979463233">
    <w:abstractNumId w:val="8"/>
  </w:num>
  <w:num w:numId="156" w16cid:durableId="925768006">
    <w:abstractNumId w:val="86"/>
  </w:num>
  <w:num w:numId="157" w16cid:durableId="1768886707">
    <w:abstractNumId w:val="77"/>
  </w:num>
  <w:num w:numId="158" w16cid:durableId="462583589">
    <w:abstractNumId w:val="56"/>
  </w:num>
  <w:num w:numId="159" w16cid:durableId="195168670">
    <w:abstractNumId w:val="19"/>
  </w:num>
  <w:num w:numId="160" w16cid:durableId="1569464360">
    <w:abstractNumId w:val="131"/>
  </w:num>
  <w:num w:numId="161" w16cid:durableId="1870532837">
    <w:abstractNumId w:val="63"/>
  </w:num>
  <w:num w:numId="162" w16cid:durableId="1912933219">
    <w:abstractNumId w:val="101"/>
  </w:num>
  <w:num w:numId="163" w16cid:durableId="1058631298">
    <w:abstractNumId w:val="154"/>
  </w:num>
  <w:num w:numId="164" w16cid:durableId="661158055">
    <w:abstractNumId w:val="67"/>
  </w:num>
  <w:num w:numId="165" w16cid:durableId="1921720051">
    <w:abstractNumId w:val="1"/>
  </w:num>
  <w:num w:numId="166" w16cid:durableId="810829588">
    <w:abstractNumId w:val="158"/>
  </w:num>
  <w:num w:numId="167" w16cid:durableId="1731883496">
    <w:abstractNumId w:val="2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671B3"/>
    <w:rsid w:val="00001EFF"/>
    <w:rsid w:val="000114A5"/>
    <w:rsid w:val="000154E9"/>
    <w:rsid w:val="0002258F"/>
    <w:rsid w:val="00033B17"/>
    <w:rsid w:val="00037003"/>
    <w:rsid w:val="00041391"/>
    <w:rsid w:val="000456D3"/>
    <w:rsid w:val="00046890"/>
    <w:rsid w:val="00047FE7"/>
    <w:rsid w:val="00052642"/>
    <w:rsid w:val="00054BBF"/>
    <w:rsid w:val="00057391"/>
    <w:rsid w:val="000702C8"/>
    <w:rsid w:val="00072FEF"/>
    <w:rsid w:val="00080C9C"/>
    <w:rsid w:val="000958D5"/>
    <w:rsid w:val="000A12EA"/>
    <w:rsid w:val="000A445F"/>
    <w:rsid w:val="000A567D"/>
    <w:rsid w:val="000A79D9"/>
    <w:rsid w:val="000B00AE"/>
    <w:rsid w:val="000B149D"/>
    <w:rsid w:val="000B6B75"/>
    <w:rsid w:val="000C0D09"/>
    <w:rsid w:val="000C7771"/>
    <w:rsid w:val="000D24E9"/>
    <w:rsid w:val="000E12C2"/>
    <w:rsid w:val="000E1A4B"/>
    <w:rsid w:val="000E441A"/>
    <w:rsid w:val="000F05FE"/>
    <w:rsid w:val="000F5D79"/>
    <w:rsid w:val="000F5FC0"/>
    <w:rsid w:val="000F63FE"/>
    <w:rsid w:val="000F72A8"/>
    <w:rsid w:val="00105D0E"/>
    <w:rsid w:val="00117771"/>
    <w:rsid w:val="00127279"/>
    <w:rsid w:val="00131B56"/>
    <w:rsid w:val="001343DE"/>
    <w:rsid w:val="00134858"/>
    <w:rsid w:val="00140478"/>
    <w:rsid w:val="00143B2C"/>
    <w:rsid w:val="00143B8A"/>
    <w:rsid w:val="00144989"/>
    <w:rsid w:val="00145B78"/>
    <w:rsid w:val="00146108"/>
    <w:rsid w:val="001553FD"/>
    <w:rsid w:val="00162B86"/>
    <w:rsid w:val="00164194"/>
    <w:rsid w:val="00173E80"/>
    <w:rsid w:val="00186171"/>
    <w:rsid w:val="00186978"/>
    <w:rsid w:val="00190B4C"/>
    <w:rsid w:val="00194758"/>
    <w:rsid w:val="001966E3"/>
    <w:rsid w:val="001A1735"/>
    <w:rsid w:val="001A27E4"/>
    <w:rsid w:val="001A355C"/>
    <w:rsid w:val="001A48CE"/>
    <w:rsid w:val="001B5356"/>
    <w:rsid w:val="001C07B0"/>
    <w:rsid w:val="001C3BCA"/>
    <w:rsid w:val="001D35F3"/>
    <w:rsid w:val="001D62DB"/>
    <w:rsid w:val="001E26E5"/>
    <w:rsid w:val="001E621B"/>
    <w:rsid w:val="001E705C"/>
    <w:rsid w:val="001F04FE"/>
    <w:rsid w:val="00204771"/>
    <w:rsid w:val="00205AAE"/>
    <w:rsid w:val="00211981"/>
    <w:rsid w:val="0022186A"/>
    <w:rsid w:val="00226BA7"/>
    <w:rsid w:val="002276DA"/>
    <w:rsid w:val="00233136"/>
    <w:rsid w:val="00234AFD"/>
    <w:rsid w:val="00240188"/>
    <w:rsid w:val="002409DF"/>
    <w:rsid w:val="00246123"/>
    <w:rsid w:val="00250206"/>
    <w:rsid w:val="002512BA"/>
    <w:rsid w:val="002518A0"/>
    <w:rsid w:val="00251C7D"/>
    <w:rsid w:val="0025367C"/>
    <w:rsid w:val="00260F6A"/>
    <w:rsid w:val="00260F70"/>
    <w:rsid w:val="002618AD"/>
    <w:rsid w:val="00264EFE"/>
    <w:rsid w:val="00266747"/>
    <w:rsid w:val="002671B3"/>
    <w:rsid w:val="00270FD0"/>
    <w:rsid w:val="002767FF"/>
    <w:rsid w:val="00292283"/>
    <w:rsid w:val="00293872"/>
    <w:rsid w:val="00295EB9"/>
    <w:rsid w:val="002A2EB6"/>
    <w:rsid w:val="002A3B85"/>
    <w:rsid w:val="002B0D5A"/>
    <w:rsid w:val="002C4777"/>
    <w:rsid w:val="002D3D3F"/>
    <w:rsid w:val="002D4589"/>
    <w:rsid w:val="002E52A5"/>
    <w:rsid w:val="002E61BD"/>
    <w:rsid w:val="002E7684"/>
    <w:rsid w:val="002F07A8"/>
    <w:rsid w:val="002F1539"/>
    <w:rsid w:val="002F3E6B"/>
    <w:rsid w:val="00300655"/>
    <w:rsid w:val="00303459"/>
    <w:rsid w:val="00303DBA"/>
    <w:rsid w:val="00311354"/>
    <w:rsid w:val="003128F7"/>
    <w:rsid w:val="0031565D"/>
    <w:rsid w:val="00321028"/>
    <w:rsid w:val="00321973"/>
    <w:rsid w:val="00326A8E"/>
    <w:rsid w:val="00327618"/>
    <w:rsid w:val="00337F7F"/>
    <w:rsid w:val="00340307"/>
    <w:rsid w:val="0034126A"/>
    <w:rsid w:val="003414EB"/>
    <w:rsid w:val="003414F8"/>
    <w:rsid w:val="0034686A"/>
    <w:rsid w:val="00347931"/>
    <w:rsid w:val="003505E9"/>
    <w:rsid w:val="0035613F"/>
    <w:rsid w:val="00356E6E"/>
    <w:rsid w:val="003618A0"/>
    <w:rsid w:val="003757A1"/>
    <w:rsid w:val="00381302"/>
    <w:rsid w:val="00381E11"/>
    <w:rsid w:val="00392801"/>
    <w:rsid w:val="0039293E"/>
    <w:rsid w:val="00393BF1"/>
    <w:rsid w:val="003A03F4"/>
    <w:rsid w:val="003A159A"/>
    <w:rsid w:val="003B1EEB"/>
    <w:rsid w:val="003B65EE"/>
    <w:rsid w:val="003C24E6"/>
    <w:rsid w:val="003C5052"/>
    <w:rsid w:val="003C6E9A"/>
    <w:rsid w:val="003D1DE9"/>
    <w:rsid w:val="003D4A35"/>
    <w:rsid w:val="003E0518"/>
    <w:rsid w:val="003E1E90"/>
    <w:rsid w:val="003E7CA0"/>
    <w:rsid w:val="003F0D25"/>
    <w:rsid w:val="003F194F"/>
    <w:rsid w:val="003F50C1"/>
    <w:rsid w:val="003F6795"/>
    <w:rsid w:val="00400924"/>
    <w:rsid w:val="0040388E"/>
    <w:rsid w:val="00403B3C"/>
    <w:rsid w:val="00413699"/>
    <w:rsid w:val="00422DD7"/>
    <w:rsid w:val="00426165"/>
    <w:rsid w:val="00431CCD"/>
    <w:rsid w:val="00432740"/>
    <w:rsid w:val="00435B79"/>
    <w:rsid w:val="00436210"/>
    <w:rsid w:val="00440F3F"/>
    <w:rsid w:val="00443210"/>
    <w:rsid w:val="004477A7"/>
    <w:rsid w:val="004544AF"/>
    <w:rsid w:val="00463463"/>
    <w:rsid w:val="00471EF1"/>
    <w:rsid w:val="00475087"/>
    <w:rsid w:val="00477741"/>
    <w:rsid w:val="00481EF2"/>
    <w:rsid w:val="0048441B"/>
    <w:rsid w:val="00491037"/>
    <w:rsid w:val="0049261A"/>
    <w:rsid w:val="00492927"/>
    <w:rsid w:val="00493C93"/>
    <w:rsid w:val="00497DE6"/>
    <w:rsid w:val="004A22BE"/>
    <w:rsid w:val="004B4D83"/>
    <w:rsid w:val="004B684F"/>
    <w:rsid w:val="004C52A1"/>
    <w:rsid w:val="004C5C3E"/>
    <w:rsid w:val="004C791E"/>
    <w:rsid w:val="004D1334"/>
    <w:rsid w:val="004E12A4"/>
    <w:rsid w:val="004E2410"/>
    <w:rsid w:val="004E307F"/>
    <w:rsid w:val="004E66AC"/>
    <w:rsid w:val="004F10C3"/>
    <w:rsid w:val="004F3B41"/>
    <w:rsid w:val="004F3E6D"/>
    <w:rsid w:val="004F4747"/>
    <w:rsid w:val="00503CB6"/>
    <w:rsid w:val="00506DAA"/>
    <w:rsid w:val="0051125A"/>
    <w:rsid w:val="005116BC"/>
    <w:rsid w:val="0051219B"/>
    <w:rsid w:val="00515A2B"/>
    <w:rsid w:val="005252A5"/>
    <w:rsid w:val="00531271"/>
    <w:rsid w:val="0054107C"/>
    <w:rsid w:val="005444FE"/>
    <w:rsid w:val="0054478F"/>
    <w:rsid w:val="00551F9B"/>
    <w:rsid w:val="00553DCD"/>
    <w:rsid w:val="00562FEC"/>
    <w:rsid w:val="00567723"/>
    <w:rsid w:val="00573110"/>
    <w:rsid w:val="0057647C"/>
    <w:rsid w:val="0057775B"/>
    <w:rsid w:val="0058033A"/>
    <w:rsid w:val="00582B42"/>
    <w:rsid w:val="00590140"/>
    <w:rsid w:val="005969B8"/>
    <w:rsid w:val="005A1238"/>
    <w:rsid w:val="005B3057"/>
    <w:rsid w:val="005B351F"/>
    <w:rsid w:val="005B6CEA"/>
    <w:rsid w:val="005C040A"/>
    <w:rsid w:val="005C2E62"/>
    <w:rsid w:val="005D0146"/>
    <w:rsid w:val="005D1931"/>
    <w:rsid w:val="005D2780"/>
    <w:rsid w:val="005D32C8"/>
    <w:rsid w:val="005D554F"/>
    <w:rsid w:val="005E2E73"/>
    <w:rsid w:val="005E62FC"/>
    <w:rsid w:val="005F22B2"/>
    <w:rsid w:val="005F4BB2"/>
    <w:rsid w:val="0060141C"/>
    <w:rsid w:val="00602C8B"/>
    <w:rsid w:val="00603776"/>
    <w:rsid w:val="0061335B"/>
    <w:rsid w:val="006203CB"/>
    <w:rsid w:val="00622B6F"/>
    <w:rsid w:val="00624F0D"/>
    <w:rsid w:val="00627B10"/>
    <w:rsid w:val="00627DBC"/>
    <w:rsid w:val="00633A32"/>
    <w:rsid w:val="0064224E"/>
    <w:rsid w:val="0064668C"/>
    <w:rsid w:val="00651A9B"/>
    <w:rsid w:val="00667ADD"/>
    <w:rsid w:val="00667CBA"/>
    <w:rsid w:val="0067404F"/>
    <w:rsid w:val="006749C7"/>
    <w:rsid w:val="006816DA"/>
    <w:rsid w:val="00686EC0"/>
    <w:rsid w:val="0068784C"/>
    <w:rsid w:val="00695054"/>
    <w:rsid w:val="006964CF"/>
    <w:rsid w:val="00696BE0"/>
    <w:rsid w:val="00697E8C"/>
    <w:rsid w:val="006A0528"/>
    <w:rsid w:val="006A060A"/>
    <w:rsid w:val="006A0DDE"/>
    <w:rsid w:val="006B4636"/>
    <w:rsid w:val="006B6CDB"/>
    <w:rsid w:val="006B7AF9"/>
    <w:rsid w:val="006E0A1A"/>
    <w:rsid w:val="006E2AF1"/>
    <w:rsid w:val="006E365D"/>
    <w:rsid w:val="006E73CA"/>
    <w:rsid w:val="006E75E2"/>
    <w:rsid w:val="006F25F3"/>
    <w:rsid w:val="006F5CDE"/>
    <w:rsid w:val="006F76D8"/>
    <w:rsid w:val="0070257F"/>
    <w:rsid w:val="00706C65"/>
    <w:rsid w:val="00710317"/>
    <w:rsid w:val="0071588C"/>
    <w:rsid w:val="00720999"/>
    <w:rsid w:val="007225FC"/>
    <w:rsid w:val="00725051"/>
    <w:rsid w:val="00727324"/>
    <w:rsid w:val="00733CE3"/>
    <w:rsid w:val="0074653D"/>
    <w:rsid w:val="00764539"/>
    <w:rsid w:val="00766F6E"/>
    <w:rsid w:val="007677A2"/>
    <w:rsid w:val="00771377"/>
    <w:rsid w:val="00774123"/>
    <w:rsid w:val="00785434"/>
    <w:rsid w:val="00787FE9"/>
    <w:rsid w:val="00793343"/>
    <w:rsid w:val="0079754C"/>
    <w:rsid w:val="007A665D"/>
    <w:rsid w:val="007A6F8C"/>
    <w:rsid w:val="007B1B97"/>
    <w:rsid w:val="007B364B"/>
    <w:rsid w:val="007C0E69"/>
    <w:rsid w:val="007C31A5"/>
    <w:rsid w:val="007C556C"/>
    <w:rsid w:val="007C59E5"/>
    <w:rsid w:val="007D6967"/>
    <w:rsid w:val="007D6D39"/>
    <w:rsid w:val="007E112D"/>
    <w:rsid w:val="007E1C2E"/>
    <w:rsid w:val="007E2CC8"/>
    <w:rsid w:val="007E61FF"/>
    <w:rsid w:val="007F24F2"/>
    <w:rsid w:val="007F294A"/>
    <w:rsid w:val="007F2D39"/>
    <w:rsid w:val="007F460A"/>
    <w:rsid w:val="007F6DC9"/>
    <w:rsid w:val="007F734F"/>
    <w:rsid w:val="007F7F8F"/>
    <w:rsid w:val="00803B01"/>
    <w:rsid w:val="00811689"/>
    <w:rsid w:val="00812693"/>
    <w:rsid w:val="00823522"/>
    <w:rsid w:val="0082358E"/>
    <w:rsid w:val="00824634"/>
    <w:rsid w:val="00824B7F"/>
    <w:rsid w:val="0083424F"/>
    <w:rsid w:val="00854AB2"/>
    <w:rsid w:val="00855087"/>
    <w:rsid w:val="008613C5"/>
    <w:rsid w:val="00863774"/>
    <w:rsid w:val="008911C9"/>
    <w:rsid w:val="00891C97"/>
    <w:rsid w:val="008943DE"/>
    <w:rsid w:val="0089611C"/>
    <w:rsid w:val="00897213"/>
    <w:rsid w:val="00897E71"/>
    <w:rsid w:val="008A087E"/>
    <w:rsid w:val="008A0B56"/>
    <w:rsid w:val="008A2937"/>
    <w:rsid w:val="008B095C"/>
    <w:rsid w:val="008C4258"/>
    <w:rsid w:val="008C48BE"/>
    <w:rsid w:val="008C50D9"/>
    <w:rsid w:val="008D369C"/>
    <w:rsid w:val="008E180A"/>
    <w:rsid w:val="008E27D1"/>
    <w:rsid w:val="008E7ECF"/>
    <w:rsid w:val="008F07BC"/>
    <w:rsid w:val="008F6E44"/>
    <w:rsid w:val="00902593"/>
    <w:rsid w:val="00902AFB"/>
    <w:rsid w:val="009032AC"/>
    <w:rsid w:val="00906845"/>
    <w:rsid w:val="00907738"/>
    <w:rsid w:val="00911914"/>
    <w:rsid w:val="009153D2"/>
    <w:rsid w:val="009259D8"/>
    <w:rsid w:val="009502A8"/>
    <w:rsid w:val="00954797"/>
    <w:rsid w:val="00954AF9"/>
    <w:rsid w:val="00957282"/>
    <w:rsid w:val="0095734A"/>
    <w:rsid w:val="009611F5"/>
    <w:rsid w:val="009617BD"/>
    <w:rsid w:val="00963C80"/>
    <w:rsid w:val="009644A5"/>
    <w:rsid w:val="00964DDB"/>
    <w:rsid w:val="00967CCD"/>
    <w:rsid w:val="00971E0C"/>
    <w:rsid w:val="00972B52"/>
    <w:rsid w:val="009732BB"/>
    <w:rsid w:val="0097611D"/>
    <w:rsid w:val="00976B48"/>
    <w:rsid w:val="0098394F"/>
    <w:rsid w:val="009848B6"/>
    <w:rsid w:val="00984CBB"/>
    <w:rsid w:val="009850F0"/>
    <w:rsid w:val="00991134"/>
    <w:rsid w:val="009941B7"/>
    <w:rsid w:val="00995C81"/>
    <w:rsid w:val="009B4CD4"/>
    <w:rsid w:val="009C1B60"/>
    <w:rsid w:val="009D500F"/>
    <w:rsid w:val="009D673D"/>
    <w:rsid w:val="009E3770"/>
    <w:rsid w:val="009E6D8F"/>
    <w:rsid w:val="009E6EC0"/>
    <w:rsid w:val="009E6F04"/>
    <w:rsid w:val="009F083A"/>
    <w:rsid w:val="009F2F44"/>
    <w:rsid w:val="009F64B9"/>
    <w:rsid w:val="009F682E"/>
    <w:rsid w:val="00A02EF1"/>
    <w:rsid w:val="00A05918"/>
    <w:rsid w:val="00A13840"/>
    <w:rsid w:val="00A14FB0"/>
    <w:rsid w:val="00A17F93"/>
    <w:rsid w:val="00A20831"/>
    <w:rsid w:val="00A24C4B"/>
    <w:rsid w:val="00A35481"/>
    <w:rsid w:val="00A35998"/>
    <w:rsid w:val="00A43546"/>
    <w:rsid w:val="00A47884"/>
    <w:rsid w:val="00A51E3F"/>
    <w:rsid w:val="00A53745"/>
    <w:rsid w:val="00A54305"/>
    <w:rsid w:val="00A64AE6"/>
    <w:rsid w:val="00A66D37"/>
    <w:rsid w:val="00A75BAA"/>
    <w:rsid w:val="00A80448"/>
    <w:rsid w:val="00A87A7A"/>
    <w:rsid w:val="00A906BA"/>
    <w:rsid w:val="00A90E66"/>
    <w:rsid w:val="00A92EF2"/>
    <w:rsid w:val="00A934FB"/>
    <w:rsid w:val="00A974DC"/>
    <w:rsid w:val="00AB370C"/>
    <w:rsid w:val="00AC1AC2"/>
    <w:rsid w:val="00AC4726"/>
    <w:rsid w:val="00AC55E4"/>
    <w:rsid w:val="00AD19F6"/>
    <w:rsid w:val="00AD30DC"/>
    <w:rsid w:val="00AD41C1"/>
    <w:rsid w:val="00AF2A71"/>
    <w:rsid w:val="00AF3DD9"/>
    <w:rsid w:val="00AF534A"/>
    <w:rsid w:val="00AF632E"/>
    <w:rsid w:val="00AF6CDE"/>
    <w:rsid w:val="00B02320"/>
    <w:rsid w:val="00B040E8"/>
    <w:rsid w:val="00B07E82"/>
    <w:rsid w:val="00B10496"/>
    <w:rsid w:val="00B11938"/>
    <w:rsid w:val="00B12B77"/>
    <w:rsid w:val="00B202D9"/>
    <w:rsid w:val="00B2321A"/>
    <w:rsid w:val="00B256B4"/>
    <w:rsid w:val="00B27CE2"/>
    <w:rsid w:val="00B31282"/>
    <w:rsid w:val="00B35C63"/>
    <w:rsid w:val="00B45806"/>
    <w:rsid w:val="00B602C1"/>
    <w:rsid w:val="00B64F73"/>
    <w:rsid w:val="00B67587"/>
    <w:rsid w:val="00B71CB2"/>
    <w:rsid w:val="00B72712"/>
    <w:rsid w:val="00B7409E"/>
    <w:rsid w:val="00B74DFA"/>
    <w:rsid w:val="00B75B09"/>
    <w:rsid w:val="00B771C2"/>
    <w:rsid w:val="00B806EC"/>
    <w:rsid w:val="00B8266B"/>
    <w:rsid w:val="00B8574A"/>
    <w:rsid w:val="00BA04BB"/>
    <w:rsid w:val="00BA3416"/>
    <w:rsid w:val="00BA3B1A"/>
    <w:rsid w:val="00BA7EB7"/>
    <w:rsid w:val="00BC0828"/>
    <w:rsid w:val="00BC228B"/>
    <w:rsid w:val="00BD2824"/>
    <w:rsid w:val="00BD5102"/>
    <w:rsid w:val="00BE1A84"/>
    <w:rsid w:val="00BE3742"/>
    <w:rsid w:val="00BE3ADF"/>
    <w:rsid w:val="00BE7647"/>
    <w:rsid w:val="00BE78C4"/>
    <w:rsid w:val="00BF0600"/>
    <w:rsid w:val="00BF128E"/>
    <w:rsid w:val="00BF684C"/>
    <w:rsid w:val="00BF7357"/>
    <w:rsid w:val="00C0158F"/>
    <w:rsid w:val="00C027E4"/>
    <w:rsid w:val="00C062BF"/>
    <w:rsid w:val="00C1590F"/>
    <w:rsid w:val="00C16E78"/>
    <w:rsid w:val="00C2294A"/>
    <w:rsid w:val="00C22A65"/>
    <w:rsid w:val="00C27423"/>
    <w:rsid w:val="00C31AD8"/>
    <w:rsid w:val="00C41C6E"/>
    <w:rsid w:val="00C44D82"/>
    <w:rsid w:val="00C4618C"/>
    <w:rsid w:val="00C4668D"/>
    <w:rsid w:val="00C47137"/>
    <w:rsid w:val="00C47367"/>
    <w:rsid w:val="00C50EC5"/>
    <w:rsid w:val="00C5231C"/>
    <w:rsid w:val="00C53AC7"/>
    <w:rsid w:val="00C57C76"/>
    <w:rsid w:val="00C61B42"/>
    <w:rsid w:val="00C61C22"/>
    <w:rsid w:val="00C6770D"/>
    <w:rsid w:val="00C7152B"/>
    <w:rsid w:val="00C72375"/>
    <w:rsid w:val="00C7440E"/>
    <w:rsid w:val="00C7704B"/>
    <w:rsid w:val="00C77F0F"/>
    <w:rsid w:val="00CA6BEF"/>
    <w:rsid w:val="00CA761E"/>
    <w:rsid w:val="00CB0586"/>
    <w:rsid w:val="00CB182C"/>
    <w:rsid w:val="00CB6175"/>
    <w:rsid w:val="00CB7311"/>
    <w:rsid w:val="00CB7754"/>
    <w:rsid w:val="00CC3E55"/>
    <w:rsid w:val="00CC587F"/>
    <w:rsid w:val="00CD675F"/>
    <w:rsid w:val="00CE0F43"/>
    <w:rsid w:val="00CE548D"/>
    <w:rsid w:val="00CE54D8"/>
    <w:rsid w:val="00CE6F15"/>
    <w:rsid w:val="00CF1869"/>
    <w:rsid w:val="00CF606A"/>
    <w:rsid w:val="00D009CD"/>
    <w:rsid w:val="00D101D7"/>
    <w:rsid w:val="00D1410F"/>
    <w:rsid w:val="00D14FAC"/>
    <w:rsid w:val="00D20CE4"/>
    <w:rsid w:val="00D21147"/>
    <w:rsid w:val="00D25513"/>
    <w:rsid w:val="00D25873"/>
    <w:rsid w:val="00D30587"/>
    <w:rsid w:val="00D40DC3"/>
    <w:rsid w:val="00D414AB"/>
    <w:rsid w:val="00D44820"/>
    <w:rsid w:val="00D50A40"/>
    <w:rsid w:val="00D51745"/>
    <w:rsid w:val="00D6640C"/>
    <w:rsid w:val="00D70809"/>
    <w:rsid w:val="00D735C8"/>
    <w:rsid w:val="00D7463B"/>
    <w:rsid w:val="00D7625C"/>
    <w:rsid w:val="00D83816"/>
    <w:rsid w:val="00D8546A"/>
    <w:rsid w:val="00D90F0C"/>
    <w:rsid w:val="00D91F39"/>
    <w:rsid w:val="00D93C28"/>
    <w:rsid w:val="00DA2E45"/>
    <w:rsid w:val="00DA5A03"/>
    <w:rsid w:val="00DA7530"/>
    <w:rsid w:val="00DB3AE5"/>
    <w:rsid w:val="00DB5156"/>
    <w:rsid w:val="00DC438A"/>
    <w:rsid w:val="00DD279E"/>
    <w:rsid w:val="00DD463C"/>
    <w:rsid w:val="00DD4B1B"/>
    <w:rsid w:val="00DD4CD2"/>
    <w:rsid w:val="00DE2DEA"/>
    <w:rsid w:val="00DF0AD3"/>
    <w:rsid w:val="00DF306F"/>
    <w:rsid w:val="00DF39CA"/>
    <w:rsid w:val="00DF3AF9"/>
    <w:rsid w:val="00DF7ADB"/>
    <w:rsid w:val="00E00745"/>
    <w:rsid w:val="00E0306C"/>
    <w:rsid w:val="00E13C0D"/>
    <w:rsid w:val="00E210D0"/>
    <w:rsid w:val="00E2309B"/>
    <w:rsid w:val="00E32798"/>
    <w:rsid w:val="00E32E7F"/>
    <w:rsid w:val="00E35F2C"/>
    <w:rsid w:val="00E41505"/>
    <w:rsid w:val="00E44978"/>
    <w:rsid w:val="00E53EA4"/>
    <w:rsid w:val="00E632E2"/>
    <w:rsid w:val="00E638BF"/>
    <w:rsid w:val="00E63986"/>
    <w:rsid w:val="00E64A19"/>
    <w:rsid w:val="00E72B98"/>
    <w:rsid w:val="00E7485C"/>
    <w:rsid w:val="00E800EE"/>
    <w:rsid w:val="00E81795"/>
    <w:rsid w:val="00E821E6"/>
    <w:rsid w:val="00E83691"/>
    <w:rsid w:val="00E87594"/>
    <w:rsid w:val="00E919CF"/>
    <w:rsid w:val="00EA2FB5"/>
    <w:rsid w:val="00EA4FD8"/>
    <w:rsid w:val="00EB3343"/>
    <w:rsid w:val="00EC0EBC"/>
    <w:rsid w:val="00EC4F7B"/>
    <w:rsid w:val="00EC7D03"/>
    <w:rsid w:val="00ED0A15"/>
    <w:rsid w:val="00ED1A19"/>
    <w:rsid w:val="00ED29EF"/>
    <w:rsid w:val="00EE62FE"/>
    <w:rsid w:val="00EE6E3A"/>
    <w:rsid w:val="00EE76CD"/>
    <w:rsid w:val="00EF0179"/>
    <w:rsid w:val="00EF0DAB"/>
    <w:rsid w:val="00EF1D42"/>
    <w:rsid w:val="00EF5BF9"/>
    <w:rsid w:val="00EF7897"/>
    <w:rsid w:val="00F042EC"/>
    <w:rsid w:val="00F04E86"/>
    <w:rsid w:val="00F07666"/>
    <w:rsid w:val="00F15510"/>
    <w:rsid w:val="00F26057"/>
    <w:rsid w:val="00F27462"/>
    <w:rsid w:val="00F276EA"/>
    <w:rsid w:val="00F33683"/>
    <w:rsid w:val="00F45B69"/>
    <w:rsid w:val="00F56249"/>
    <w:rsid w:val="00F56AC8"/>
    <w:rsid w:val="00F62CEF"/>
    <w:rsid w:val="00F65453"/>
    <w:rsid w:val="00F7300D"/>
    <w:rsid w:val="00F81726"/>
    <w:rsid w:val="00F81B79"/>
    <w:rsid w:val="00F865D0"/>
    <w:rsid w:val="00FA0ACB"/>
    <w:rsid w:val="00FA4CF1"/>
    <w:rsid w:val="00FA69A7"/>
    <w:rsid w:val="00FB0CC8"/>
    <w:rsid w:val="00FB4D9F"/>
    <w:rsid w:val="00FB50A7"/>
    <w:rsid w:val="00FB55AF"/>
    <w:rsid w:val="00FB5ABE"/>
    <w:rsid w:val="00FC7AC5"/>
    <w:rsid w:val="00FE1C93"/>
    <w:rsid w:val="00FE1DA8"/>
    <w:rsid w:val="00FE4D55"/>
    <w:rsid w:val="00FE5D20"/>
    <w:rsid w:val="00FE6F5A"/>
    <w:rsid w:val="00FF366F"/>
    <w:rsid w:val="00FF4DF7"/>
    <w:rsid w:val="00FF5D6A"/>
    <w:rsid w:val="00FF77A2"/>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1E0F58F8"/>
  <w15:chartTrackingRefBased/>
  <w15:docId w15:val="{D8FB0BFB-9685-411E-A373-ABB4BE4BCAC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444FE"/>
  </w:style>
  <w:style w:type="paragraph" w:styleId="Heading1">
    <w:name w:val="heading 1"/>
    <w:basedOn w:val="Normal"/>
    <w:next w:val="Normal"/>
    <w:link w:val="Heading1Char"/>
    <w:autoRedefine/>
    <w:uiPriority w:val="9"/>
    <w:qFormat/>
    <w:rsid w:val="00F33683"/>
    <w:pPr>
      <w:keepNext/>
      <w:keepLines/>
      <w:spacing w:before="360" w:after="80"/>
      <w:outlineLvl w:val="0"/>
    </w:pPr>
    <w:rPr>
      <w:rFonts w:asciiTheme="majorBidi" w:eastAsiaTheme="majorEastAsia" w:hAnsiTheme="majorBidi" w:cstheme="majorBidi"/>
      <w:b/>
      <w:bCs/>
      <w:color w:val="000000" w:themeColor="text1"/>
      <w:sz w:val="36"/>
      <w:szCs w:val="40"/>
    </w:rPr>
  </w:style>
  <w:style w:type="paragraph" w:styleId="Heading2">
    <w:name w:val="heading 2"/>
    <w:basedOn w:val="Normal"/>
    <w:next w:val="Normal"/>
    <w:link w:val="Heading2Char"/>
    <w:autoRedefine/>
    <w:uiPriority w:val="9"/>
    <w:unhideWhenUsed/>
    <w:qFormat/>
    <w:rsid w:val="007B364B"/>
    <w:pPr>
      <w:keepNext/>
      <w:keepLines/>
      <w:spacing w:before="160" w:after="80"/>
      <w:outlineLvl w:val="1"/>
    </w:pPr>
    <w:rPr>
      <w:rFonts w:ascii="Times New Roman" w:eastAsia="Times New Roman" w:hAnsi="Times New Roman" w:cs="Times New Roman"/>
      <w:b/>
      <w:bCs/>
      <w:kern w:val="0"/>
      <w:sz w:val="27"/>
      <w:szCs w:val="27"/>
      <w14:ligatures w14:val="none"/>
    </w:rPr>
  </w:style>
  <w:style w:type="paragraph" w:styleId="Heading3">
    <w:name w:val="heading 3"/>
    <w:basedOn w:val="Normal"/>
    <w:next w:val="Normal"/>
    <w:link w:val="Heading3Char"/>
    <w:autoRedefine/>
    <w:uiPriority w:val="9"/>
    <w:unhideWhenUsed/>
    <w:qFormat/>
    <w:rsid w:val="00FF4DF7"/>
    <w:pPr>
      <w:keepNext/>
      <w:keepLines/>
      <w:spacing w:before="160" w:after="80"/>
      <w:outlineLvl w:val="2"/>
    </w:pPr>
    <w:rPr>
      <w:rFonts w:asciiTheme="majorBidi" w:eastAsia="Times New Roman" w:hAnsiTheme="majorBidi" w:cstheme="majorBidi"/>
      <w:b/>
      <w:bCs/>
      <w:color w:val="000000" w:themeColor="text1"/>
      <w:sz w:val="26"/>
      <w:szCs w:val="28"/>
    </w:rPr>
  </w:style>
  <w:style w:type="paragraph" w:styleId="Heading4">
    <w:name w:val="heading 4"/>
    <w:basedOn w:val="Normal"/>
    <w:next w:val="Normal"/>
    <w:link w:val="Heading4Char"/>
    <w:autoRedefine/>
    <w:uiPriority w:val="9"/>
    <w:unhideWhenUsed/>
    <w:qFormat/>
    <w:rsid w:val="002E7684"/>
    <w:pPr>
      <w:keepNext/>
      <w:keepLines/>
      <w:spacing w:before="80" w:after="40"/>
      <w:outlineLvl w:val="3"/>
    </w:pPr>
    <w:rPr>
      <w:rFonts w:asciiTheme="majorBidi" w:eastAsia="Times New Roman" w:hAnsiTheme="majorBidi" w:cstheme="majorBidi"/>
      <w:b/>
      <w:i/>
      <w:iCs/>
      <w:sz w:val="22"/>
    </w:rPr>
  </w:style>
  <w:style w:type="paragraph" w:styleId="Heading5">
    <w:name w:val="heading 5"/>
    <w:basedOn w:val="Normal"/>
    <w:next w:val="Normal"/>
    <w:link w:val="Heading5Char"/>
    <w:uiPriority w:val="9"/>
    <w:unhideWhenUsed/>
    <w:qFormat/>
    <w:rsid w:val="002671B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671B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671B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671B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671B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33683"/>
    <w:rPr>
      <w:rFonts w:asciiTheme="majorBidi" w:eastAsiaTheme="majorEastAsia" w:hAnsiTheme="majorBidi" w:cstheme="majorBidi"/>
      <w:b/>
      <w:bCs/>
      <w:color w:val="000000" w:themeColor="text1"/>
      <w:sz w:val="36"/>
      <w:szCs w:val="40"/>
    </w:rPr>
  </w:style>
  <w:style w:type="character" w:customStyle="1" w:styleId="Heading2Char">
    <w:name w:val="Heading 2 Char"/>
    <w:basedOn w:val="DefaultParagraphFont"/>
    <w:link w:val="Heading2"/>
    <w:uiPriority w:val="9"/>
    <w:rsid w:val="007B364B"/>
    <w:rPr>
      <w:rFonts w:ascii="Times New Roman" w:eastAsia="Times New Roman" w:hAnsi="Times New Roman" w:cs="Times New Roman"/>
      <w:b/>
      <w:bCs/>
      <w:kern w:val="0"/>
      <w:sz w:val="27"/>
      <w:szCs w:val="27"/>
      <w14:ligatures w14:val="none"/>
    </w:rPr>
  </w:style>
  <w:style w:type="character" w:customStyle="1" w:styleId="Heading3Char">
    <w:name w:val="Heading 3 Char"/>
    <w:basedOn w:val="DefaultParagraphFont"/>
    <w:link w:val="Heading3"/>
    <w:uiPriority w:val="9"/>
    <w:rsid w:val="00FF4DF7"/>
    <w:rPr>
      <w:rFonts w:asciiTheme="majorBidi" w:eastAsia="Times New Roman" w:hAnsiTheme="majorBidi" w:cstheme="majorBidi"/>
      <w:b/>
      <w:bCs/>
      <w:color w:val="000000" w:themeColor="text1"/>
      <w:sz w:val="26"/>
      <w:szCs w:val="28"/>
    </w:rPr>
  </w:style>
  <w:style w:type="character" w:customStyle="1" w:styleId="Heading4Char">
    <w:name w:val="Heading 4 Char"/>
    <w:basedOn w:val="DefaultParagraphFont"/>
    <w:link w:val="Heading4"/>
    <w:uiPriority w:val="9"/>
    <w:rsid w:val="002E7684"/>
    <w:rPr>
      <w:rFonts w:asciiTheme="majorBidi" w:eastAsia="Times New Roman" w:hAnsiTheme="majorBidi" w:cstheme="majorBidi"/>
      <w:b/>
      <w:i/>
      <w:iCs/>
      <w:sz w:val="22"/>
    </w:rPr>
  </w:style>
  <w:style w:type="character" w:customStyle="1" w:styleId="Heading5Char">
    <w:name w:val="Heading 5 Char"/>
    <w:basedOn w:val="DefaultParagraphFont"/>
    <w:link w:val="Heading5"/>
    <w:uiPriority w:val="9"/>
    <w:rsid w:val="002671B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671B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671B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671B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671B3"/>
    <w:rPr>
      <w:rFonts w:eastAsiaTheme="majorEastAsia" w:cstheme="majorBidi"/>
      <w:color w:val="272727" w:themeColor="text1" w:themeTint="D8"/>
    </w:rPr>
  </w:style>
  <w:style w:type="paragraph" w:styleId="Title">
    <w:name w:val="Title"/>
    <w:basedOn w:val="Normal"/>
    <w:next w:val="Normal"/>
    <w:link w:val="TitleChar"/>
    <w:uiPriority w:val="10"/>
    <w:qFormat/>
    <w:rsid w:val="002671B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671B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671B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671B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671B3"/>
    <w:pPr>
      <w:spacing w:before="160"/>
      <w:jc w:val="center"/>
    </w:pPr>
    <w:rPr>
      <w:i/>
      <w:iCs/>
      <w:color w:val="404040" w:themeColor="text1" w:themeTint="BF"/>
    </w:rPr>
  </w:style>
  <w:style w:type="character" w:customStyle="1" w:styleId="QuoteChar">
    <w:name w:val="Quote Char"/>
    <w:basedOn w:val="DefaultParagraphFont"/>
    <w:link w:val="Quote"/>
    <w:uiPriority w:val="29"/>
    <w:rsid w:val="002671B3"/>
    <w:rPr>
      <w:i/>
      <w:iCs/>
      <w:color w:val="404040" w:themeColor="text1" w:themeTint="BF"/>
    </w:rPr>
  </w:style>
  <w:style w:type="paragraph" w:styleId="ListParagraph">
    <w:name w:val="List Paragraph"/>
    <w:basedOn w:val="Normal"/>
    <w:uiPriority w:val="34"/>
    <w:qFormat/>
    <w:rsid w:val="002671B3"/>
    <w:pPr>
      <w:ind w:left="720"/>
      <w:contextualSpacing/>
    </w:pPr>
  </w:style>
  <w:style w:type="character" w:styleId="IntenseEmphasis">
    <w:name w:val="Intense Emphasis"/>
    <w:basedOn w:val="DefaultParagraphFont"/>
    <w:uiPriority w:val="21"/>
    <w:qFormat/>
    <w:rsid w:val="002671B3"/>
    <w:rPr>
      <w:i/>
      <w:iCs/>
      <w:color w:val="0F4761" w:themeColor="accent1" w:themeShade="BF"/>
    </w:rPr>
  </w:style>
  <w:style w:type="paragraph" w:styleId="IntenseQuote">
    <w:name w:val="Intense Quote"/>
    <w:basedOn w:val="Normal"/>
    <w:next w:val="Normal"/>
    <w:link w:val="IntenseQuoteChar"/>
    <w:uiPriority w:val="30"/>
    <w:qFormat/>
    <w:rsid w:val="002671B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671B3"/>
    <w:rPr>
      <w:i/>
      <w:iCs/>
      <w:color w:val="0F4761" w:themeColor="accent1" w:themeShade="BF"/>
    </w:rPr>
  </w:style>
  <w:style w:type="character" w:styleId="IntenseReference">
    <w:name w:val="Intense Reference"/>
    <w:basedOn w:val="DefaultParagraphFont"/>
    <w:uiPriority w:val="32"/>
    <w:qFormat/>
    <w:rsid w:val="002671B3"/>
    <w:rPr>
      <w:b/>
      <w:bCs/>
      <w:smallCaps/>
      <w:color w:val="0F4761" w:themeColor="accent1" w:themeShade="BF"/>
      <w:spacing w:val="5"/>
    </w:rPr>
  </w:style>
  <w:style w:type="character" w:styleId="Hyperlink">
    <w:name w:val="Hyperlink"/>
    <w:basedOn w:val="DefaultParagraphFont"/>
    <w:uiPriority w:val="99"/>
    <w:unhideWhenUsed/>
    <w:rsid w:val="005444FE"/>
    <w:rPr>
      <w:color w:val="0000FF"/>
      <w:u w:val="single"/>
    </w:rPr>
  </w:style>
  <w:style w:type="paragraph" w:styleId="TOC1">
    <w:name w:val="toc 1"/>
    <w:basedOn w:val="Normal"/>
    <w:next w:val="Normal"/>
    <w:autoRedefine/>
    <w:uiPriority w:val="39"/>
    <w:unhideWhenUsed/>
    <w:rsid w:val="00ED29EF"/>
    <w:pPr>
      <w:tabs>
        <w:tab w:val="left" w:pos="270"/>
        <w:tab w:val="left" w:pos="720"/>
        <w:tab w:val="right" w:leader="dot" w:pos="9350"/>
      </w:tabs>
      <w:spacing w:after="100" w:line="256" w:lineRule="auto"/>
    </w:pPr>
    <w:rPr>
      <w:rFonts w:eastAsiaTheme="minorEastAsia"/>
      <w:kern w:val="0"/>
      <w:lang w:val="en-MY" w:eastAsia="zh-CN"/>
      <w14:ligatures w14:val="none"/>
    </w:rPr>
  </w:style>
  <w:style w:type="paragraph" w:styleId="TOC2">
    <w:name w:val="toc 2"/>
    <w:basedOn w:val="Normal"/>
    <w:next w:val="Normal"/>
    <w:autoRedefine/>
    <w:uiPriority w:val="39"/>
    <w:unhideWhenUsed/>
    <w:rsid w:val="005444FE"/>
    <w:pPr>
      <w:tabs>
        <w:tab w:val="left" w:pos="720"/>
        <w:tab w:val="right" w:leader="dot" w:pos="9350"/>
      </w:tabs>
      <w:spacing w:after="100" w:line="256" w:lineRule="auto"/>
      <w:ind w:left="220"/>
    </w:pPr>
    <w:rPr>
      <w:rFonts w:asciiTheme="majorBidi" w:eastAsiaTheme="minorEastAsia" w:hAnsiTheme="majorBidi" w:cstheme="majorBidi"/>
      <w:noProof/>
      <w:kern w:val="0"/>
      <w:lang w:val="en-MY" w:eastAsia="zh-CN"/>
      <w14:ligatures w14:val="none"/>
    </w:rPr>
  </w:style>
  <w:style w:type="paragraph" w:styleId="TOC3">
    <w:name w:val="toc 3"/>
    <w:basedOn w:val="Normal"/>
    <w:next w:val="Normal"/>
    <w:autoRedefine/>
    <w:uiPriority w:val="39"/>
    <w:unhideWhenUsed/>
    <w:rsid w:val="005444FE"/>
    <w:pPr>
      <w:spacing w:after="100" w:line="259" w:lineRule="auto"/>
      <w:ind w:left="440"/>
    </w:pPr>
    <w:rPr>
      <w:rFonts w:eastAsiaTheme="minorEastAsia" w:cs="Times New Roman"/>
      <w:kern w:val="0"/>
      <w:lang w:val="en-MY" w:eastAsia="en-MY"/>
      <w14:ligatures w14:val="none"/>
    </w:rPr>
  </w:style>
  <w:style w:type="paragraph" w:customStyle="1" w:styleId="ThesisBody">
    <w:name w:val="Thesis Body"/>
    <w:qFormat/>
    <w:rsid w:val="005444FE"/>
    <w:pPr>
      <w:spacing w:after="0" w:line="360" w:lineRule="auto"/>
      <w:contextualSpacing/>
      <w:jc w:val="both"/>
    </w:pPr>
    <w:rPr>
      <w:rFonts w:ascii="Times New Roman" w:eastAsia="Times New Roman" w:hAnsi="Times New Roman" w:cs="Times New Roman"/>
      <w:kern w:val="0"/>
      <w:lang w:val="en-GB" w:eastAsia="en-GB"/>
      <w14:ligatures w14:val="none"/>
    </w:rPr>
  </w:style>
  <w:style w:type="paragraph" w:styleId="BodyTextIndent">
    <w:name w:val="Body Text Indent"/>
    <w:basedOn w:val="Normal"/>
    <w:link w:val="BodyTextIndentChar"/>
    <w:uiPriority w:val="99"/>
    <w:semiHidden/>
    <w:unhideWhenUsed/>
    <w:rsid w:val="005444FE"/>
    <w:pPr>
      <w:spacing w:after="120" w:line="276" w:lineRule="auto"/>
      <w:ind w:left="360"/>
      <w:jc w:val="both"/>
    </w:pPr>
    <w:rPr>
      <w:rFonts w:ascii="Times New Roman" w:eastAsia="Calibri" w:hAnsi="Times New Roman" w:cs="Times New Roman"/>
      <w:b/>
      <w:kern w:val="0"/>
      <w:szCs w:val="22"/>
      <w:lang w:val="en-GB" w:eastAsia="zh-CN"/>
      <w14:ligatures w14:val="none"/>
    </w:rPr>
  </w:style>
  <w:style w:type="character" w:customStyle="1" w:styleId="BodyTextIndentChar">
    <w:name w:val="Body Text Indent Char"/>
    <w:basedOn w:val="DefaultParagraphFont"/>
    <w:link w:val="BodyTextIndent"/>
    <w:uiPriority w:val="99"/>
    <w:semiHidden/>
    <w:rsid w:val="005444FE"/>
    <w:rPr>
      <w:rFonts w:ascii="Times New Roman" w:eastAsia="Calibri" w:hAnsi="Times New Roman" w:cs="Times New Roman"/>
      <w:b/>
      <w:kern w:val="0"/>
      <w:szCs w:val="22"/>
      <w:lang w:val="en-GB" w:eastAsia="zh-CN"/>
      <w14:ligatures w14:val="none"/>
    </w:rPr>
  </w:style>
  <w:style w:type="numbering" w:customStyle="1" w:styleId="NoList1">
    <w:name w:val="No List1"/>
    <w:next w:val="NoList"/>
    <w:uiPriority w:val="99"/>
    <w:semiHidden/>
    <w:unhideWhenUsed/>
    <w:rsid w:val="0051125A"/>
  </w:style>
  <w:style w:type="paragraph" w:styleId="NormalWeb">
    <w:name w:val="Normal (Web)"/>
    <w:basedOn w:val="Normal"/>
    <w:uiPriority w:val="99"/>
    <w:unhideWhenUsed/>
    <w:rsid w:val="0051125A"/>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51125A"/>
    <w:rPr>
      <w:b/>
      <w:bCs/>
    </w:rPr>
  </w:style>
  <w:style w:type="paragraph" w:styleId="HTMLPreformatted">
    <w:name w:val="HTML Preformatted"/>
    <w:basedOn w:val="Normal"/>
    <w:link w:val="HTMLPreformattedChar"/>
    <w:uiPriority w:val="99"/>
    <w:semiHidden/>
    <w:unhideWhenUsed/>
    <w:rsid w:val="005112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14:ligatures w14:val="none"/>
    </w:rPr>
  </w:style>
  <w:style w:type="character" w:customStyle="1" w:styleId="HTMLPreformattedChar">
    <w:name w:val="HTML Preformatted Char"/>
    <w:basedOn w:val="DefaultParagraphFont"/>
    <w:link w:val="HTMLPreformatted"/>
    <w:uiPriority w:val="99"/>
    <w:semiHidden/>
    <w:rsid w:val="0051125A"/>
    <w:rPr>
      <w:rFonts w:ascii="Courier New" w:eastAsia="Times New Roman" w:hAnsi="Courier New" w:cs="Courier New"/>
      <w:kern w:val="0"/>
      <w:sz w:val="20"/>
      <w:szCs w:val="20"/>
      <w14:ligatures w14:val="none"/>
    </w:rPr>
  </w:style>
  <w:style w:type="character" w:styleId="HTMLCode">
    <w:name w:val="HTML Code"/>
    <w:basedOn w:val="DefaultParagraphFont"/>
    <w:uiPriority w:val="99"/>
    <w:semiHidden/>
    <w:unhideWhenUsed/>
    <w:rsid w:val="0051125A"/>
    <w:rPr>
      <w:rFonts w:ascii="Courier New" w:eastAsia="Times New Roman" w:hAnsi="Courier New" w:cs="Courier New"/>
      <w:sz w:val="20"/>
      <w:szCs w:val="20"/>
    </w:rPr>
  </w:style>
  <w:style w:type="character" w:styleId="Emphasis">
    <w:name w:val="Emphasis"/>
    <w:basedOn w:val="DefaultParagraphFont"/>
    <w:uiPriority w:val="20"/>
    <w:qFormat/>
    <w:rsid w:val="0051125A"/>
    <w:rPr>
      <w:i/>
      <w:iCs/>
    </w:rPr>
  </w:style>
  <w:style w:type="character" w:styleId="PlaceholderText">
    <w:name w:val="Placeholder Text"/>
    <w:basedOn w:val="DefaultParagraphFont"/>
    <w:uiPriority w:val="99"/>
    <w:semiHidden/>
    <w:rsid w:val="00041391"/>
    <w:rPr>
      <w:color w:val="666666"/>
    </w:rPr>
  </w:style>
  <w:style w:type="paragraph" w:customStyle="1" w:styleId="whitespace-normal">
    <w:name w:val="whitespace-normal"/>
    <w:basedOn w:val="Normal"/>
    <w:rsid w:val="002A2EB6"/>
    <w:pPr>
      <w:spacing w:before="100" w:beforeAutospacing="1" w:after="100" w:afterAutospacing="1" w:line="240" w:lineRule="auto"/>
    </w:pPr>
    <w:rPr>
      <w:rFonts w:ascii="Times New Roman" w:eastAsia="Times New Roman" w:hAnsi="Times New Roman" w:cs="Times New Roman"/>
      <w:kern w:val="0"/>
      <w14:ligatures w14:val="none"/>
    </w:rPr>
  </w:style>
  <w:style w:type="table" w:styleId="GridTable3">
    <w:name w:val="Grid Table 3"/>
    <w:basedOn w:val="TableNormal"/>
    <w:uiPriority w:val="48"/>
    <w:rsid w:val="00293872"/>
    <w:pPr>
      <w:spacing w:after="0" w:line="240" w:lineRule="auto"/>
    </w:p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bottom w:val="single" w:sz="4" w:space="0" w:color="666666" w:themeColor="text1" w:themeTint="99"/>
        </w:tcBorders>
      </w:tcPr>
    </w:tblStylePr>
    <w:tblStylePr w:type="nwCell">
      <w:tblPr/>
      <w:tcPr>
        <w:tcBorders>
          <w:bottom w:val="single" w:sz="4" w:space="0" w:color="666666" w:themeColor="text1" w:themeTint="99"/>
        </w:tcBorders>
      </w:tcPr>
    </w:tblStylePr>
    <w:tblStylePr w:type="seCell">
      <w:tblPr/>
      <w:tcPr>
        <w:tcBorders>
          <w:top w:val="single" w:sz="4" w:space="0" w:color="666666" w:themeColor="text1" w:themeTint="99"/>
        </w:tcBorders>
      </w:tcPr>
    </w:tblStylePr>
    <w:tblStylePr w:type="swCell">
      <w:tblPr/>
      <w:tcPr>
        <w:tcBorders>
          <w:top w:val="single" w:sz="4" w:space="0" w:color="666666" w:themeColor="text1" w:themeTint="99"/>
        </w:tcBorders>
      </w:tcPr>
    </w:tblStylePr>
  </w:style>
  <w:style w:type="table" w:styleId="GridTable7Colorful">
    <w:name w:val="Grid Table 7 Colorful"/>
    <w:basedOn w:val="TableNormal"/>
    <w:uiPriority w:val="52"/>
    <w:rsid w:val="00293872"/>
    <w:pPr>
      <w:spacing w:after="0" w:line="240" w:lineRule="auto"/>
    </w:pPr>
    <w:rPr>
      <w:color w:val="000000" w:themeColor="text1"/>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bottom w:val="single" w:sz="4" w:space="0" w:color="666666" w:themeColor="text1" w:themeTint="99"/>
        </w:tcBorders>
      </w:tcPr>
    </w:tblStylePr>
    <w:tblStylePr w:type="nwCell">
      <w:tblPr/>
      <w:tcPr>
        <w:tcBorders>
          <w:bottom w:val="single" w:sz="4" w:space="0" w:color="666666" w:themeColor="text1" w:themeTint="99"/>
        </w:tcBorders>
      </w:tcPr>
    </w:tblStylePr>
    <w:tblStylePr w:type="seCell">
      <w:tblPr/>
      <w:tcPr>
        <w:tcBorders>
          <w:top w:val="single" w:sz="4" w:space="0" w:color="666666" w:themeColor="text1" w:themeTint="99"/>
        </w:tcBorders>
      </w:tcPr>
    </w:tblStylePr>
    <w:tblStylePr w:type="swCell">
      <w:tblPr/>
      <w:tcPr>
        <w:tcBorders>
          <w:top w:val="single" w:sz="4" w:space="0" w:color="666666" w:themeColor="text1" w:themeTint="99"/>
        </w:tcBorders>
      </w:tcPr>
    </w:tblStylePr>
  </w:style>
  <w:style w:type="character" w:styleId="UnresolvedMention">
    <w:name w:val="Unresolved Mention"/>
    <w:basedOn w:val="DefaultParagraphFont"/>
    <w:uiPriority w:val="99"/>
    <w:semiHidden/>
    <w:unhideWhenUsed/>
    <w:rsid w:val="00FA69A7"/>
    <w:rPr>
      <w:color w:val="605E5C"/>
      <w:shd w:val="clear" w:color="auto" w:fill="E1DFDD"/>
    </w:rPr>
  </w:style>
  <w:style w:type="character" w:styleId="FollowedHyperlink">
    <w:name w:val="FollowedHyperlink"/>
    <w:basedOn w:val="DefaultParagraphFont"/>
    <w:uiPriority w:val="99"/>
    <w:semiHidden/>
    <w:unhideWhenUsed/>
    <w:rsid w:val="00FA69A7"/>
    <w:rPr>
      <w:color w:val="96607D" w:themeColor="followedHyperlink"/>
      <w:u w:val="single"/>
    </w:rPr>
  </w:style>
  <w:style w:type="table" w:styleId="GridTable1Light">
    <w:name w:val="Grid Table 1 Light"/>
    <w:basedOn w:val="TableNormal"/>
    <w:uiPriority w:val="46"/>
    <w:rsid w:val="00B07E82"/>
    <w:pPr>
      <w:spacing w:after="0" w:line="240" w:lineRule="auto"/>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table" w:styleId="GridTable2">
    <w:name w:val="Grid Table 2"/>
    <w:basedOn w:val="TableNormal"/>
    <w:uiPriority w:val="47"/>
    <w:rsid w:val="00B07E82"/>
    <w:pPr>
      <w:spacing w:after="0" w:line="240" w:lineRule="auto"/>
    </w:pPr>
    <w:tblPr>
      <w:tblStyleRowBandSize w:val="1"/>
      <w:tblStyleColBandSize w:val="1"/>
      <w:tblBorders>
        <w:top w:val="single" w:sz="2" w:space="0" w:color="666666" w:themeColor="text1" w:themeTint="99"/>
        <w:bottom w:val="single" w:sz="2" w:space="0" w:color="666666" w:themeColor="text1" w:themeTint="99"/>
        <w:insideH w:val="single" w:sz="2" w:space="0" w:color="666666" w:themeColor="text1" w:themeTint="99"/>
        <w:insideV w:val="single" w:sz="2" w:space="0" w:color="666666" w:themeColor="text1" w:themeTint="99"/>
      </w:tblBorders>
    </w:tblPr>
    <w:tblStylePr w:type="firstRow">
      <w:rPr>
        <w:b/>
        <w:bCs/>
      </w:rPr>
      <w:tblPr/>
      <w:tcPr>
        <w:tcBorders>
          <w:top w:val="nil"/>
          <w:bottom w:val="single" w:sz="12" w:space="0" w:color="666666" w:themeColor="text1" w:themeTint="99"/>
          <w:insideH w:val="nil"/>
          <w:insideV w:val="nil"/>
        </w:tcBorders>
        <w:shd w:val="clear" w:color="auto" w:fill="FFFFFF" w:themeFill="background1"/>
      </w:tcPr>
    </w:tblStylePr>
    <w:tblStylePr w:type="lastRow">
      <w:rPr>
        <w:b/>
        <w:bCs/>
      </w:rPr>
      <w:tblPr/>
      <w:tcPr>
        <w:tcBorders>
          <w:top w:val="double" w:sz="2" w:space="0" w:color="666666" w:themeColor="tex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1Light">
    <w:name w:val="List Table 1 Light"/>
    <w:basedOn w:val="TableNormal"/>
    <w:uiPriority w:val="46"/>
    <w:rsid w:val="00B07E82"/>
    <w:pPr>
      <w:spacing w:after="0" w:line="240" w:lineRule="auto"/>
    </w:pPr>
    <w:tblPr>
      <w:tblStyleRowBandSize w:val="1"/>
      <w:tblStyleColBandSize w:val="1"/>
    </w:tblPr>
    <w:tblStylePr w:type="firstRow">
      <w:rPr>
        <w:b/>
        <w:bCs/>
      </w:rPr>
      <w:tblPr/>
      <w:tcPr>
        <w:tcBorders>
          <w:bottom w:val="single" w:sz="4" w:space="0" w:color="666666" w:themeColor="text1" w:themeTint="99"/>
        </w:tcBorders>
      </w:tcPr>
    </w:tblStylePr>
    <w:tblStylePr w:type="lastRow">
      <w:rPr>
        <w:b/>
        <w:bCs/>
      </w:rPr>
      <w:tblPr/>
      <w:tcPr>
        <w:tcBorders>
          <w:top w:val="sing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7Colorful">
    <w:name w:val="List Table 7 Colorful"/>
    <w:basedOn w:val="TableNormal"/>
    <w:uiPriority w:val="52"/>
    <w:rsid w:val="00B07E82"/>
    <w:pPr>
      <w:spacing w:after="0" w:line="240" w:lineRule="auto"/>
    </w:pPr>
    <w:rPr>
      <w:color w:val="000000" w:themeColor="text1"/>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000000" w:themeColor="text1"/>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000000" w:themeColor="text1"/>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000000" w:themeColor="text1"/>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000000" w:themeColor="text1"/>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paragraph" w:styleId="Caption">
    <w:name w:val="caption"/>
    <w:basedOn w:val="Normal"/>
    <w:next w:val="Normal"/>
    <w:uiPriority w:val="35"/>
    <w:unhideWhenUsed/>
    <w:qFormat/>
    <w:rsid w:val="0022186A"/>
    <w:pPr>
      <w:spacing w:after="200" w:line="240" w:lineRule="auto"/>
    </w:pPr>
    <w:rPr>
      <w:i/>
      <w:iCs/>
      <w:color w:val="0E2841" w:themeColor="text2"/>
      <w:sz w:val="18"/>
      <w:szCs w:val="18"/>
    </w:rPr>
  </w:style>
  <w:style w:type="table" w:styleId="TableGrid">
    <w:name w:val="Table Grid"/>
    <w:basedOn w:val="TableNormal"/>
    <w:uiPriority w:val="39"/>
    <w:rsid w:val="0005264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PlainTable3">
    <w:name w:val="Plain Table 3"/>
    <w:basedOn w:val="TableNormal"/>
    <w:uiPriority w:val="43"/>
    <w:rsid w:val="00052642"/>
    <w:pPr>
      <w:spacing w:after="0" w:line="240" w:lineRule="auto"/>
    </w:p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paragraph" w:styleId="TableofFigures">
    <w:name w:val="table of figures"/>
    <w:basedOn w:val="Normal"/>
    <w:next w:val="Normal"/>
    <w:uiPriority w:val="99"/>
    <w:unhideWhenUsed/>
    <w:rsid w:val="00AB370C"/>
    <w:pPr>
      <w:spacing w:after="0"/>
    </w:pPr>
  </w:style>
  <w:style w:type="paragraph" w:styleId="TOCHeading">
    <w:name w:val="TOC Heading"/>
    <w:basedOn w:val="Heading1"/>
    <w:next w:val="Normal"/>
    <w:uiPriority w:val="39"/>
    <w:unhideWhenUsed/>
    <w:qFormat/>
    <w:rsid w:val="00727324"/>
    <w:pPr>
      <w:spacing w:before="240" w:after="0" w:line="259" w:lineRule="auto"/>
      <w:outlineLvl w:val="9"/>
    </w:pPr>
    <w:rPr>
      <w:rFonts w:asciiTheme="majorHAnsi" w:hAnsiTheme="majorHAnsi"/>
      <w:color w:val="0F4761" w:themeColor="accent1" w:themeShade="BF"/>
      <w:kern w:val="0"/>
      <w:sz w:val="32"/>
      <w:szCs w:val="32"/>
      <w14:ligatures w14:val="none"/>
    </w:rPr>
  </w:style>
  <w:style w:type="paragraph" w:styleId="Header">
    <w:name w:val="header"/>
    <w:basedOn w:val="Normal"/>
    <w:link w:val="HeaderChar"/>
    <w:uiPriority w:val="99"/>
    <w:unhideWhenUsed/>
    <w:rsid w:val="003414EB"/>
    <w:pPr>
      <w:tabs>
        <w:tab w:val="center" w:pos="4680"/>
        <w:tab w:val="right" w:pos="9360"/>
      </w:tabs>
      <w:spacing w:after="0" w:line="240" w:lineRule="auto"/>
    </w:pPr>
  </w:style>
  <w:style w:type="character" w:customStyle="1" w:styleId="HeaderChar">
    <w:name w:val="Header Char"/>
    <w:basedOn w:val="DefaultParagraphFont"/>
    <w:link w:val="Header"/>
    <w:uiPriority w:val="99"/>
    <w:rsid w:val="003414EB"/>
  </w:style>
  <w:style w:type="paragraph" w:styleId="Footer">
    <w:name w:val="footer"/>
    <w:basedOn w:val="Normal"/>
    <w:link w:val="FooterChar"/>
    <w:uiPriority w:val="99"/>
    <w:unhideWhenUsed/>
    <w:rsid w:val="003414EB"/>
    <w:pPr>
      <w:tabs>
        <w:tab w:val="center" w:pos="4680"/>
        <w:tab w:val="right" w:pos="9360"/>
      </w:tabs>
      <w:spacing w:after="0" w:line="240" w:lineRule="auto"/>
    </w:pPr>
  </w:style>
  <w:style w:type="character" w:customStyle="1" w:styleId="FooterChar">
    <w:name w:val="Footer Char"/>
    <w:basedOn w:val="DefaultParagraphFont"/>
    <w:link w:val="Footer"/>
    <w:uiPriority w:val="99"/>
    <w:rsid w:val="003414EB"/>
  </w:style>
  <w:style w:type="table" w:styleId="PlainTable5">
    <w:name w:val="Plain Table 5"/>
    <w:basedOn w:val="TableNormal"/>
    <w:uiPriority w:val="45"/>
    <w:rsid w:val="003757A1"/>
    <w:pPr>
      <w:spacing w:after="0"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4">
    <w:name w:val="List Table 4"/>
    <w:basedOn w:val="TableNormal"/>
    <w:uiPriority w:val="49"/>
    <w:rsid w:val="003757A1"/>
    <w:pPr>
      <w:spacing w:after="0" w:line="240" w:lineRule="auto"/>
    </w:p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tcBorders>
        <w:shd w:val="clear" w:color="auto" w:fill="000000" w:themeFill="text1"/>
      </w:tcPr>
    </w:tblStylePr>
    <w:tblStylePr w:type="lastRow">
      <w:rPr>
        <w:b/>
        <w:bCs/>
      </w:rPr>
      <w:tblPr/>
      <w:tcPr>
        <w:tcBorders>
          <w:top w:val="doub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paragraph" w:customStyle="1" w:styleId="font-claude-response-body">
    <w:name w:val="font-claude-response-body"/>
    <w:basedOn w:val="Normal"/>
    <w:rsid w:val="00FA0ACB"/>
    <w:pPr>
      <w:spacing w:before="100" w:beforeAutospacing="1" w:after="100" w:afterAutospacing="1" w:line="240" w:lineRule="auto"/>
    </w:pPr>
    <w:rPr>
      <w:rFonts w:ascii="Times New Roman" w:eastAsia="Times New Roman" w:hAnsi="Times New Roman" w:cs="Times New Roman"/>
      <w:kern w:val="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090426">
      <w:bodyDiv w:val="1"/>
      <w:marLeft w:val="0"/>
      <w:marRight w:val="0"/>
      <w:marTop w:val="0"/>
      <w:marBottom w:val="0"/>
      <w:divBdr>
        <w:top w:val="none" w:sz="0" w:space="0" w:color="auto"/>
        <w:left w:val="none" w:sz="0" w:space="0" w:color="auto"/>
        <w:bottom w:val="none" w:sz="0" w:space="0" w:color="auto"/>
        <w:right w:val="none" w:sz="0" w:space="0" w:color="auto"/>
      </w:divBdr>
    </w:div>
    <w:div w:id="16542662">
      <w:bodyDiv w:val="1"/>
      <w:marLeft w:val="0"/>
      <w:marRight w:val="0"/>
      <w:marTop w:val="0"/>
      <w:marBottom w:val="0"/>
      <w:divBdr>
        <w:top w:val="none" w:sz="0" w:space="0" w:color="auto"/>
        <w:left w:val="none" w:sz="0" w:space="0" w:color="auto"/>
        <w:bottom w:val="none" w:sz="0" w:space="0" w:color="auto"/>
        <w:right w:val="none" w:sz="0" w:space="0" w:color="auto"/>
      </w:divBdr>
    </w:div>
    <w:div w:id="19405604">
      <w:bodyDiv w:val="1"/>
      <w:marLeft w:val="0"/>
      <w:marRight w:val="0"/>
      <w:marTop w:val="0"/>
      <w:marBottom w:val="0"/>
      <w:divBdr>
        <w:top w:val="none" w:sz="0" w:space="0" w:color="auto"/>
        <w:left w:val="none" w:sz="0" w:space="0" w:color="auto"/>
        <w:bottom w:val="none" w:sz="0" w:space="0" w:color="auto"/>
        <w:right w:val="none" w:sz="0" w:space="0" w:color="auto"/>
      </w:divBdr>
      <w:divsChild>
        <w:div w:id="1165973944">
          <w:marLeft w:val="0"/>
          <w:marRight w:val="0"/>
          <w:marTop w:val="0"/>
          <w:marBottom w:val="0"/>
          <w:divBdr>
            <w:top w:val="none" w:sz="0" w:space="0" w:color="auto"/>
            <w:left w:val="none" w:sz="0" w:space="0" w:color="auto"/>
            <w:bottom w:val="none" w:sz="0" w:space="0" w:color="auto"/>
            <w:right w:val="none" w:sz="0" w:space="0" w:color="auto"/>
          </w:divBdr>
        </w:div>
      </w:divsChild>
    </w:div>
    <w:div w:id="32079441">
      <w:bodyDiv w:val="1"/>
      <w:marLeft w:val="0"/>
      <w:marRight w:val="0"/>
      <w:marTop w:val="0"/>
      <w:marBottom w:val="0"/>
      <w:divBdr>
        <w:top w:val="none" w:sz="0" w:space="0" w:color="auto"/>
        <w:left w:val="none" w:sz="0" w:space="0" w:color="auto"/>
        <w:bottom w:val="none" w:sz="0" w:space="0" w:color="auto"/>
        <w:right w:val="none" w:sz="0" w:space="0" w:color="auto"/>
      </w:divBdr>
    </w:div>
    <w:div w:id="32384270">
      <w:bodyDiv w:val="1"/>
      <w:marLeft w:val="0"/>
      <w:marRight w:val="0"/>
      <w:marTop w:val="0"/>
      <w:marBottom w:val="0"/>
      <w:divBdr>
        <w:top w:val="none" w:sz="0" w:space="0" w:color="auto"/>
        <w:left w:val="none" w:sz="0" w:space="0" w:color="auto"/>
        <w:bottom w:val="none" w:sz="0" w:space="0" w:color="auto"/>
        <w:right w:val="none" w:sz="0" w:space="0" w:color="auto"/>
      </w:divBdr>
    </w:div>
    <w:div w:id="32846879">
      <w:bodyDiv w:val="1"/>
      <w:marLeft w:val="0"/>
      <w:marRight w:val="0"/>
      <w:marTop w:val="0"/>
      <w:marBottom w:val="0"/>
      <w:divBdr>
        <w:top w:val="none" w:sz="0" w:space="0" w:color="auto"/>
        <w:left w:val="none" w:sz="0" w:space="0" w:color="auto"/>
        <w:bottom w:val="none" w:sz="0" w:space="0" w:color="auto"/>
        <w:right w:val="none" w:sz="0" w:space="0" w:color="auto"/>
      </w:divBdr>
      <w:divsChild>
        <w:div w:id="1650279028">
          <w:marLeft w:val="0"/>
          <w:marRight w:val="0"/>
          <w:marTop w:val="0"/>
          <w:marBottom w:val="0"/>
          <w:divBdr>
            <w:top w:val="none" w:sz="0" w:space="0" w:color="auto"/>
            <w:left w:val="none" w:sz="0" w:space="0" w:color="auto"/>
            <w:bottom w:val="none" w:sz="0" w:space="0" w:color="auto"/>
            <w:right w:val="none" w:sz="0" w:space="0" w:color="auto"/>
          </w:divBdr>
        </w:div>
      </w:divsChild>
    </w:div>
    <w:div w:id="36129892">
      <w:bodyDiv w:val="1"/>
      <w:marLeft w:val="0"/>
      <w:marRight w:val="0"/>
      <w:marTop w:val="0"/>
      <w:marBottom w:val="0"/>
      <w:divBdr>
        <w:top w:val="none" w:sz="0" w:space="0" w:color="auto"/>
        <w:left w:val="none" w:sz="0" w:space="0" w:color="auto"/>
        <w:bottom w:val="none" w:sz="0" w:space="0" w:color="auto"/>
        <w:right w:val="none" w:sz="0" w:space="0" w:color="auto"/>
      </w:divBdr>
    </w:div>
    <w:div w:id="45182311">
      <w:bodyDiv w:val="1"/>
      <w:marLeft w:val="0"/>
      <w:marRight w:val="0"/>
      <w:marTop w:val="0"/>
      <w:marBottom w:val="0"/>
      <w:divBdr>
        <w:top w:val="none" w:sz="0" w:space="0" w:color="auto"/>
        <w:left w:val="none" w:sz="0" w:space="0" w:color="auto"/>
        <w:bottom w:val="none" w:sz="0" w:space="0" w:color="auto"/>
        <w:right w:val="none" w:sz="0" w:space="0" w:color="auto"/>
      </w:divBdr>
    </w:div>
    <w:div w:id="46954483">
      <w:bodyDiv w:val="1"/>
      <w:marLeft w:val="0"/>
      <w:marRight w:val="0"/>
      <w:marTop w:val="0"/>
      <w:marBottom w:val="0"/>
      <w:divBdr>
        <w:top w:val="none" w:sz="0" w:space="0" w:color="auto"/>
        <w:left w:val="none" w:sz="0" w:space="0" w:color="auto"/>
        <w:bottom w:val="none" w:sz="0" w:space="0" w:color="auto"/>
        <w:right w:val="none" w:sz="0" w:space="0" w:color="auto"/>
      </w:divBdr>
    </w:div>
    <w:div w:id="57557824">
      <w:bodyDiv w:val="1"/>
      <w:marLeft w:val="0"/>
      <w:marRight w:val="0"/>
      <w:marTop w:val="0"/>
      <w:marBottom w:val="0"/>
      <w:divBdr>
        <w:top w:val="none" w:sz="0" w:space="0" w:color="auto"/>
        <w:left w:val="none" w:sz="0" w:space="0" w:color="auto"/>
        <w:bottom w:val="none" w:sz="0" w:space="0" w:color="auto"/>
        <w:right w:val="none" w:sz="0" w:space="0" w:color="auto"/>
      </w:divBdr>
    </w:div>
    <w:div w:id="58597163">
      <w:bodyDiv w:val="1"/>
      <w:marLeft w:val="0"/>
      <w:marRight w:val="0"/>
      <w:marTop w:val="0"/>
      <w:marBottom w:val="0"/>
      <w:divBdr>
        <w:top w:val="none" w:sz="0" w:space="0" w:color="auto"/>
        <w:left w:val="none" w:sz="0" w:space="0" w:color="auto"/>
        <w:bottom w:val="none" w:sz="0" w:space="0" w:color="auto"/>
        <w:right w:val="none" w:sz="0" w:space="0" w:color="auto"/>
      </w:divBdr>
      <w:divsChild>
        <w:div w:id="481580078">
          <w:marLeft w:val="0"/>
          <w:marRight w:val="0"/>
          <w:marTop w:val="0"/>
          <w:marBottom w:val="0"/>
          <w:divBdr>
            <w:top w:val="none" w:sz="0" w:space="0" w:color="auto"/>
            <w:left w:val="none" w:sz="0" w:space="0" w:color="auto"/>
            <w:bottom w:val="none" w:sz="0" w:space="0" w:color="auto"/>
            <w:right w:val="none" w:sz="0" w:space="0" w:color="auto"/>
          </w:divBdr>
        </w:div>
      </w:divsChild>
    </w:div>
    <w:div w:id="59445125">
      <w:bodyDiv w:val="1"/>
      <w:marLeft w:val="0"/>
      <w:marRight w:val="0"/>
      <w:marTop w:val="0"/>
      <w:marBottom w:val="0"/>
      <w:divBdr>
        <w:top w:val="none" w:sz="0" w:space="0" w:color="auto"/>
        <w:left w:val="none" w:sz="0" w:space="0" w:color="auto"/>
        <w:bottom w:val="none" w:sz="0" w:space="0" w:color="auto"/>
        <w:right w:val="none" w:sz="0" w:space="0" w:color="auto"/>
      </w:divBdr>
      <w:divsChild>
        <w:div w:id="2144275270">
          <w:marLeft w:val="0"/>
          <w:marRight w:val="0"/>
          <w:marTop w:val="0"/>
          <w:marBottom w:val="0"/>
          <w:divBdr>
            <w:top w:val="none" w:sz="0" w:space="0" w:color="auto"/>
            <w:left w:val="none" w:sz="0" w:space="0" w:color="auto"/>
            <w:bottom w:val="none" w:sz="0" w:space="0" w:color="auto"/>
            <w:right w:val="none" w:sz="0" w:space="0" w:color="auto"/>
          </w:divBdr>
          <w:divsChild>
            <w:div w:id="11258512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4187441">
      <w:bodyDiv w:val="1"/>
      <w:marLeft w:val="0"/>
      <w:marRight w:val="0"/>
      <w:marTop w:val="0"/>
      <w:marBottom w:val="0"/>
      <w:divBdr>
        <w:top w:val="none" w:sz="0" w:space="0" w:color="auto"/>
        <w:left w:val="none" w:sz="0" w:space="0" w:color="auto"/>
        <w:bottom w:val="none" w:sz="0" w:space="0" w:color="auto"/>
        <w:right w:val="none" w:sz="0" w:space="0" w:color="auto"/>
      </w:divBdr>
      <w:divsChild>
        <w:div w:id="220756046">
          <w:marLeft w:val="0"/>
          <w:marRight w:val="0"/>
          <w:marTop w:val="0"/>
          <w:marBottom w:val="0"/>
          <w:divBdr>
            <w:top w:val="none" w:sz="0" w:space="0" w:color="auto"/>
            <w:left w:val="none" w:sz="0" w:space="0" w:color="auto"/>
            <w:bottom w:val="none" w:sz="0" w:space="0" w:color="auto"/>
            <w:right w:val="none" w:sz="0" w:space="0" w:color="auto"/>
          </w:divBdr>
        </w:div>
      </w:divsChild>
    </w:div>
    <w:div w:id="74517239">
      <w:bodyDiv w:val="1"/>
      <w:marLeft w:val="0"/>
      <w:marRight w:val="0"/>
      <w:marTop w:val="0"/>
      <w:marBottom w:val="0"/>
      <w:divBdr>
        <w:top w:val="none" w:sz="0" w:space="0" w:color="auto"/>
        <w:left w:val="none" w:sz="0" w:space="0" w:color="auto"/>
        <w:bottom w:val="none" w:sz="0" w:space="0" w:color="auto"/>
        <w:right w:val="none" w:sz="0" w:space="0" w:color="auto"/>
      </w:divBdr>
    </w:div>
    <w:div w:id="89743413">
      <w:bodyDiv w:val="1"/>
      <w:marLeft w:val="0"/>
      <w:marRight w:val="0"/>
      <w:marTop w:val="0"/>
      <w:marBottom w:val="0"/>
      <w:divBdr>
        <w:top w:val="none" w:sz="0" w:space="0" w:color="auto"/>
        <w:left w:val="none" w:sz="0" w:space="0" w:color="auto"/>
        <w:bottom w:val="none" w:sz="0" w:space="0" w:color="auto"/>
        <w:right w:val="none" w:sz="0" w:space="0" w:color="auto"/>
      </w:divBdr>
      <w:divsChild>
        <w:div w:id="485242820">
          <w:marLeft w:val="0"/>
          <w:marRight w:val="0"/>
          <w:marTop w:val="0"/>
          <w:marBottom w:val="0"/>
          <w:divBdr>
            <w:top w:val="none" w:sz="0" w:space="0" w:color="auto"/>
            <w:left w:val="none" w:sz="0" w:space="0" w:color="auto"/>
            <w:bottom w:val="none" w:sz="0" w:space="0" w:color="auto"/>
            <w:right w:val="none" w:sz="0" w:space="0" w:color="auto"/>
          </w:divBdr>
          <w:divsChild>
            <w:div w:id="2014264207">
              <w:marLeft w:val="0"/>
              <w:marRight w:val="0"/>
              <w:marTop w:val="0"/>
              <w:marBottom w:val="0"/>
              <w:divBdr>
                <w:top w:val="none" w:sz="0" w:space="0" w:color="auto"/>
                <w:left w:val="none" w:sz="0" w:space="0" w:color="auto"/>
                <w:bottom w:val="none" w:sz="0" w:space="0" w:color="auto"/>
                <w:right w:val="none" w:sz="0" w:space="0" w:color="auto"/>
              </w:divBdr>
              <w:divsChild>
                <w:div w:id="1231187342">
                  <w:marLeft w:val="0"/>
                  <w:marRight w:val="0"/>
                  <w:marTop w:val="0"/>
                  <w:marBottom w:val="0"/>
                  <w:divBdr>
                    <w:top w:val="none" w:sz="0" w:space="0" w:color="auto"/>
                    <w:left w:val="none" w:sz="0" w:space="0" w:color="auto"/>
                    <w:bottom w:val="none" w:sz="0" w:space="0" w:color="auto"/>
                    <w:right w:val="none" w:sz="0" w:space="0" w:color="auto"/>
                  </w:divBdr>
                </w:div>
              </w:divsChild>
            </w:div>
            <w:div w:id="1879509593">
              <w:marLeft w:val="0"/>
              <w:marRight w:val="0"/>
              <w:marTop w:val="0"/>
              <w:marBottom w:val="0"/>
              <w:divBdr>
                <w:top w:val="none" w:sz="0" w:space="0" w:color="auto"/>
                <w:left w:val="none" w:sz="0" w:space="0" w:color="auto"/>
                <w:bottom w:val="none" w:sz="0" w:space="0" w:color="auto"/>
                <w:right w:val="none" w:sz="0" w:space="0" w:color="auto"/>
              </w:divBdr>
              <w:divsChild>
                <w:div w:id="14039405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1633071">
      <w:bodyDiv w:val="1"/>
      <w:marLeft w:val="0"/>
      <w:marRight w:val="0"/>
      <w:marTop w:val="0"/>
      <w:marBottom w:val="0"/>
      <w:divBdr>
        <w:top w:val="none" w:sz="0" w:space="0" w:color="auto"/>
        <w:left w:val="none" w:sz="0" w:space="0" w:color="auto"/>
        <w:bottom w:val="none" w:sz="0" w:space="0" w:color="auto"/>
        <w:right w:val="none" w:sz="0" w:space="0" w:color="auto"/>
      </w:divBdr>
    </w:div>
    <w:div w:id="95828456">
      <w:bodyDiv w:val="1"/>
      <w:marLeft w:val="0"/>
      <w:marRight w:val="0"/>
      <w:marTop w:val="0"/>
      <w:marBottom w:val="0"/>
      <w:divBdr>
        <w:top w:val="none" w:sz="0" w:space="0" w:color="auto"/>
        <w:left w:val="none" w:sz="0" w:space="0" w:color="auto"/>
        <w:bottom w:val="none" w:sz="0" w:space="0" w:color="auto"/>
        <w:right w:val="none" w:sz="0" w:space="0" w:color="auto"/>
      </w:divBdr>
    </w:div>
    <w:div w:id="98566334">
      <w:bodyDiv w:val="1"/>
      <w:marLeft w:val="0"/>
      <w:marRight w:val="0"/>
      <w:marTop w:val="0"/>
      <w:marBottom w:val="0"/>
      <w:divBdr>
        <w:top w:val="none" w:sz="0" w:space="0" w:color="auto"/>
        <w:left w:val="none" w:sz="0" w:space="0" w:color="auto"/>
        <w:bottom w:val="none" w:sz="0" w:space="0" w:color="auto"/>
        <w:right w:val="none" w:sz="0" w:space="0" w:color="auto"/>
      </w:divBdr>
    </w:div>
    <w:div w:id="103690838">
      <w:bodyDiv w:val="1"/>
      <w:marLeft w:val="0"/>
      <w:marRight w:val="0"/>
      <w:marTop w:val="0"/>
      <w:marBottom w:val="0"/>
      <w:divBdr>
        <w:top w:val="none" w:sz="0" w:space="0" w:color="auto"/>
        <w:left w:val="none" w:sz="0" w:space="0" w:color="auto"/>
        <w:bottom w:val="none" w:sz="0" w:space="0" w:color="auto"/>
        <w:right w:val="none" w:sz="0" w:space="0" w:color="auto"/>
      </w:divBdr>
    </w:div>
    <w:div w:id="118228638">
      <w:bodyDiv w:val="1"/>
      <w:marLeft w:val="0"/>
      <w:marRight w:val="0"/>
      <w:marTop w:val="0"/>
      <w:marBottom w:val="0"/>
      <w:divBdr>
        <w:top w:val="none" w:sz="0" w:space="0" w:color="auto"/>
        <w:left w:val="none" w:sz="0" w:space="0" w:color="auto"/>
        <w:bottom w:val="none" w:sz="0" w:space="0" w:color="auto"/>
        <w:right w:val="none" w:sz="0" w:space="0" w:color="auto"/>
      </w:divBdr>
    </w:div>
    <w:div w:id="124592885">
      <w:bodyDiv w:val="1"/>
      <w:marLeft w:val="0"/>
      <w:marRight w:val="0"/>
      <w:marTop w:val="0"/>
      <w:marBottom w:val="0"/>
      <w:divBdr>
        <w:top w:val="none" w:sz="0" w:space="0" w:color="auto"/>
        <w:left w:val="none" w:sz="0" w:space="0" w:color="auto"/>
        <w:bottom w:val="none" w:sz="0" w:space="0" w:color="auto"/>
        <w:right w:val="none" w:sz="0" w:space="0" w:color="auto"/>
      </w:divBdr>
    </w:div>
    <w:div w:id="133330443">
      <w:bodyDiv w:val="1"/>
      <w:marLeft w:val="0"/>
      <w:marRight w:val="0"/>
      <w:marTop w:val="0"/>
      <w:marBottom w:val="0"/>
      <w:divBdr>
        <w:top w:val="none" w:sz="0" w:space="0" w:color="auto"/>
        <w:left w:val="none" w:sz="0" w:space="0" w:color="auto"/>
        <w:bottom w:val="none" w:sz="0" w:space="0" w:color="auto"/>
        <w:right w:val="none" w:sz="0" w:space="0" w:color="auto"/>
      </w:divBdr>
    </w:div>
    <w:div w:id="147283851">
      <w:bodyDiv w:val="1"/>
      <w:marLeft w:val="0"/>
      <w:marRight w:val="0"/>
      <w:marTop w:val="0"/>
      <w:marBottom w:val="0"/>
      <w:divBdr>
        <w:top w:val="none" w:sz="0" w:space="0" w:color="auto"/>
        <w:left w:val="none" w:sz="0" w:space="0" w:color="auto"/>
        <w:bottom w:val="none" w:sz="0" w:space="0" w:color="auto"/>
        <w:right w:val="none" w:sz="0" w:space="0" w:color="auto"/>
      </w:divBdr>
    </w:div>
    <w:div w:id="152913156">
      <w:bodyDiv w:val="1"/>
      <w:marLeft w:val="0"/>
      <w:marRight w:val="0"/>
      <w:marTop w:val="0"/>
      <w:marBottom w:val="0"/>
      <w:divBdr>
        <w:top w:val="none" w:sz="0" w:space="0" w:color="auto"/>
        <w:left w:val="none" w:sz="0" w:space="0" w:color="auto"/>
        <w:bottom w:val="none" w:sz="0" w:space="0" w:color="auto"/>
        <w:right w:val="none" w:sz="0" w:space="0" w:color="auto"/>
      </w:divBdr>
      <w:divsChild>
        <w:div w:id="1136067942">
          <w:marLeft w:val="480"/>
          <w:marRight w:val="0"/>
          <w:marTop w:val="0"/>
          <w:marBottom w:val="0"/>
          <w:divBdr>
            <w:top w:val="none" w:sz="0" w:space="0" w:color="auto"/>
            <w:left w:val="none" w:sz="0" w:space="0" w:color="auto"/>
            <w:bottom w:val="none" w:sz="0" w:space="0" w:color="auto"/>
            <w:right w:val="none" w:sz="0" w:space="0" w:color="auto"/>
          </w:divBdr>
        </w:div>
        <w:div w:id="1083377510">
          <w:marLeft w:val="480"/>
          <w:marRight w:val="0"/>
          <w:marTop w:val="0"/>
          <w:marBottom w:val="0"/>
          <w:divBdr>
            <w:top w:val="none" w:sz="0" w:space="0" w:color="auto"/>
            <w:left w:val="none" w:sz="0" w:space="0" w:color="auto"/>
            <w:bottom w:val="none" w:sz="0" w:space="0" w:color="auto"/>
            <w:right w:val="none" w:sz="0" w:space="0" w:color="auto"/>
          </w:divBdr>
        </w:div>
        <w:div w:id="882598651">
          <w:marLeft w:val="480"/>
          <w:marRight w:val="0"/>
          <w:marTop w:val="0"/>
          <w:marBottom w:val="0"/>
          <w:divBdr>
            <w:top w:val="none" w:sz="0" w:space="0" w:color="auto"/>
            <w:left w:val="none" w:sz="0" w:space="0" w:color="auto"/>
            <w:bottom w:val="none" w:sz="0" w:space="0" w:color="auto"/>
            <w:right w:val="none" w:sz="0" w:space="0" w:color="auto"/>
          </w:divBdr>
        </w:div>
        <w:div w:id="216361048">
          <w:marLeft w:val="480"/>
          <w:marRight w:val="0"/>
          <w:marTop w:val="0"/>
          <w:marBottom w:val="0"/>
          <w:divBdr>
            <w:top w:val="none" w:sz="0" w:space="0" w:color="auto"/>
            <w:left w:val="none" w:sz="0" w:space="0" w:color="auto"/>
            <w:bottom w:val="none" w:sz="0" w:space="0" w:color="auto"/>
            <w:right w:val="none" w:sz="0" w:space="0" w:color="auto"/>
          </w:divBdr>
        </w:div>
        <w:div w:id="955018961">
          <w:marLeft w:val="480"/>
          <w:marRight w:val="0"/>
          <w:marTop w:val="0"/>
          <w:marBottom w:val="0"/>
          <w:divBdr>
            <w:top w:val="none" w:sz="0" w:space="0" w:color="auto"/>
            <w:left w:val="none" w:sz="0" w:space="0" w:color="auto"/>
            <w:bottom w:val="none" w:sz="0" w:space="0" w:color="auto"/>
            <w:right w:val="none" w:sz="0" w:space="0" w:color="auto"/>
          </w:divBdr>
        </w:div>
        <w:div w:id="44110967">
          <w:marLeft w:val="480"/>
          <w:marRight w:val="0"/>
          <w:marTop w:val="0"/>
          <w:marBottom w:val="0"/>
          <w:divBdr>
            <w:top w:val="none" w:sz="0" w:space="0" w:color="auto"/>
            <w:left w:val="none" w:sz="0" w:space="0" w:color="auto"/>
            <w:bottom w:val="none" w:sz="0" w:space="0" w:color="auto"/>
            <w:right w:val="none" w:sz="0" w:space="0" w:color="auto"/>
          </w:divBdr>
        </w:div>
        <w:div w:id="1397901220">
          <w:marLeft w:val="480"/>
          <w:marRight w:val="0"/>
          <w:marTop w:val="0"/>
          <w:marBottom w:val="0"/>
          <w:divBdr>
            <w:top w:val="none" w:sz="0" w:space="0" w:color="auto"/>
            <w:left w:val="none" w:sz="0" w:space="0" w:color="auto"/>
            <w:bottom w:val="none" w:sz="0" w:space="0" w:color="auto"/>
            <w:right w:val="none" w:sz="0" w:space="0" w:color="auto"/>
          </w:divBdr>
        </w:div>
        <w:div w:id="1735155453">
          <w:marLeft w:val="480"/>
          <w:marRight w:val="0"/>
          <w:marTop w:val="0"/>
          <w:marBottom w:val="0"/>
          <w:divBdr>
            <w:top w:val="none" w:sz="0" w:space="0" w:color="auto"/>
            <w:left w:val="none" w:sz="0" w:space="0" w:color="auto"/>
            <w:bottom w:val="none" w:sz="0" w:space="0" w:color="auto"/>
            <w:right w:val="none" w:sz="0" w:space="0" w:color="auto"/>
          </w:divBdr>
        </w:div>
        <w:div w:id="1335299230">
          <w:marLeft w:val="480"/>
          <w:marRight w:val="0"/>
          <w:marTop w:val="0"/>
          <w:marBottom w:val="0"/>
          <w:divBdr>
            <w:top w:val="none" w:sz="0" w:space="0" w:color="auto"/>
            <w:left w:val="none" w:sz="0" w:space="0" w:color="auto"/>
            <w:bottom w:val="none" w:sz="0" w:space="0" w:color="auto"/>
            <w:right w:val="none" w:sz="0" w:space="0" w:color="auto"/>
          </w:divBdr>
        </w:div>
        <w:div w:id="792215076">
          <w:marLeft w:val="480"/>
          <w:marRight w:val="0"/>
          <w:marTop w:val="0"/>
          <w:marBottom w:val="0"/>
          <w:divBdr>
            <w:top w:val="none" w:sz="0" w:space="0" w:color="auto"/>
            <w:left w:val="none" w:sz="0" w:space="0" w:color="auto"/>
            <w:bottom w:val="none" w:sz="0" w:space="0" w:color="auto"/>
            <w:right w:val="none" w:sz="0" w:space="0" w:color="auto"/>
          </w:divBdr>
        </w:div>
        <w:div w:id="543521872">
          <w:marLeft w:val="480"/>
          <w:marRight w:val="0"/>
          <w:marTop w:val="0"/>
          <w:marBottom w:val="0"/>
          <w:divBdr>
            <w:top w:val="none" w:sz="0" w:space="0" w:color="auto"/>
            <w:left w:val="none" w:sz="0" w:space="0" w:color="auto"/>
            <w:bottom w:val="none" w:sz="0" w:space="0" w:color="auto"/>
            <w:right w:val="none" w:sz="0" w:space="0" w:color="auto"/>
          </w:divBdr>
        </w:div>
        <w:div w:id="115105909">
          <w:marLeft w:val="480"/>
          <w:marRight w:val="0"/>
          <w:marTop w:val="0"/>
          <w:marBottom w:val="0"/>
          <w:divBdr>
            <w:top w:val="none" w:sz="0" w:space="0" w:color="auto"/>
            <w:left w:val="none" w:sz="0" w:space="0" w:color="auto"/>
            <w:bottom w:val="none" w:sz="0" w:space="0" w:color="auto"/>
            <w:right w:val="none" w:sz="0" w:space="0" w:color="auto"/>
          </w:divBdr>
        </w:div>
        <w:div w:id="559362401">
          <w:marLeft w:val="480"/>
          <w:marRight w:val="0"/>
          <w:marTop w:val="0"/>
          <w:marBottom w:val="0"/>
          <w:divBdr>
            <w:top w:val="none" w:sz="0" w:space="0" w:color="auto"/>
            <w:left w:val="none" w:sz="0" w:space="0" w:color="auto"/>
            <w:bottom w:val="none" w:sz="0" w:space="0" w:color="auto"/>
            <w:right w:val="none" w:sz="0" w:space="0" w:color="auto"/>
          </w:divBdr>
        </w:div>
        <w:div w:id="380835268">
          <w:marLeft w:val="480"/>
          <w:marRight w:val="0"/>
          <w:marTop w:val="0"/>
          <w:marBottom w:val="0"/>
          <w:divBdr>
            <w:top w:val="none" w:sz="0" w:space="0" w:color="auto"/>
            <w:left w:val="none" w:sz="0" w:space="0" w:color="auto"/>
            <w:bottom w:val="none" w:sz="0" w:space="0" w:color="auto"/>
            <w:right w:val="none" w:sz="0" w:space="0" w:color="auto"/>
          </w:divBdr>
        </w:div>
      </w:divsChild>
    </w:div>
    <w:div w:id="167715711">
      <w:bodyDiv w:val="1"/>
      <w:marLeft w:val="0"/>
      <w:marRight w:val="0"/>
      <w:marTop w:val="0"/>
      <w:marBottom w:val="0"/>
      <w:divBdr>
        <w:top w:val="none" w:sz="0" w:space="0" w:color="auto"/>
        <w:left w:val="none" w:sz="0" w:space="0" w:color="auto"/>
        <w:bottom w:val="none" w:sz="0" w:space="0" w:color="auto"/>
        <w:right w:val="none" w:sz="0" w:space="0" w:color="auto"/>
      </w:divBdr>
      <w:divsChild>
        <w:div w:id="237326248">
          <w:marLeft w:val="0"/>
          <w:marRight w:val="0"/>
          <w:marTop w:val="0"/>
          <w:marBottom w:val="0"/>
          <w:divBdr>
            <w:top w:val="none" w:sz="0" w:space="0" w:color="auto"/>
            <w:left w:val="none" w:sz="0" w:space="0" w:color="auto"/>
            <w:bottom w:val="none" w:sz="0" w:space="0" w:color="auto"/>
            <w:right w:val="none" w:sz="0" w:space="0" w:color="auto"/>
          </w:divBdr>
        </w:div>
      </w:divsChild>
    </w:div>
    <w:div w:id="169878052">
      <w:bodyDiv w:val="1"/>
      <w:marLeft w:val="0"/>
      <w:marRight w:val="0"/>
      <w:marTop w:val="0"/>
      <w:marBottom w:val="0"/>
      <w:divBdr>
        <w:top w:val="none" w:sz="0" w:space="0" w:color="auto"/>
        <w:left w:val="none" w:sz="0" w:space="0" w:color="auto"/>
        <w:bottom w:val="none" w:sz="0" w:space="0" w:color="auto"/>
        <w:right w:val="none" w:sz="0" w:space="0" w:color="auto"/>
      </w:divBdr>
    </w:div>
    <w:div w:id="173426896">
      <w:bodyDiv w:val="1"/>
      <w:marLeft w:val="0"/>
      <w:marRight w:val="0"/>
      <w:marTop w:val="0"/>
      <w:marBottom w:val="0"/>
      <w:divBdr>
        <w:top w:val="none" w:sz="0" w:space="0" w:color="auto"/>
        <w:left w:val="none" w:sz="0" w:space="0" w:color="auto"/>
        <w:bottom w:val="none" w:sz="0" w:space="0" w:color="auto"/>
        <w:right w:val="none" w:sz="0" w:space="0" w:color="auto"/>
      </w:divBdr>
    </w:div>
    <w:div w:id="178158288">
      <w:bodyDiv w:val="1"/>
      <w:marLeft w:val="0"/>
      <w:marRight w:val="0"/>
      <w:marTop w:val="0"/>
      <w:marBottom w:val="0"/>
      <w:divBdr>
        <w:top w:val="none" w:sz="0" w:space="0" w:color="auto"/>
        <w:left w:val="none" w:sz="0" w:space="0" w:color="auto"/>
        <w:bottom w:val="none" w:sz="0" w:space="0" w:color="auto"/>
        <w:right w:val="none" w:sz="0" w:space="0" w:color="auto"/>
      </w:divBdr>
      <w:divsChild>
        <w:div w:id="1348941438">
          <w:marLeft w:val="0"/>
          <w:marRight w:val="0"/>
          <w:marTop w:val="0"/>
          <w:marBottom w:val="0"/>
          <w:divBdr>
            <w:top w:val="none" w:sz="0" w:space="0" w:color="auto"/>
            <w:left w:val="none" w:sz="0" w:space="0" w:color="auto"/>
            <w:bottom w:val="none" w:sz="0" w:space="0" w:color="auto"/>
            <w:right w:val="none" w:sz="0" w:space="0" w:color="auto"/>
          </w:divBdr>
          <w:divsChild>
            <w:div w:id="834613821">
              <w:marLeft w:val="0"/>
              <w:marRight w:val="0"/>
              <w:marTop w:val="0"/>
              <w:marBottom w:val="0"/>
              <w:divBdr>
                <w:top w:val="none" w:sz="0" w:space="0" w:color="auto"/>
                <w:left w:val="none" w:sz="0" w:space="0" w:color="auto"/>
                <w:bottom w:val="none" w:sz="0" w:space="0" w:color="auto"/>
                <w:right w:val="none" w:sz="0" w:space="0" w:color="auto"/>
              </w:divBdr>
              <w:divsChild>
                <w:div w:id="1691374426">
                  <w:marLeft w:val="0"/>
                  <w:marRight w:val="0"/>
                  <w:marTop w:val="0"/>
                  <w:marBottom w:val="0"/>
                  <w:divBdr>
                    <w:top w:val="none" w:sz="0" w:space="0" w:color="auto"/>
                    <w:left w:val="none" w:sz="0" w:space="0" w:color="auto"/>
                    <w:bottom w:val="none" w:sz="0" w:space="0" w:color="auto"/>
                    <w:right w:val="none" w:sz="0" w:space="0" w:color="auto"/>
                  </w:divBdr>
                  <w:divsChild>
                    <w:div w:id="1026951979">
                      <w:marLeft w:val="0"/>
                      <w:marRight w:val="0"/>
                      <w:marTop w:val="0"/>
                      <w:marBottom w:val="0"/>
                      <w:divBdr>
                        <w:top w:val="none" w:sz="0" w:space="0" w:color="auto"/>
                        <w:left w:val="none" w:sz="0" w:space="0" w:color="auto"/>
                        <w:bottom w:val="none" w:sz="0" w:space="0" w:color="auto"/>
                        <w:right w:val="none" w:sz="0" w:space="0" w:color="auto"/>
                      </w:divBdr>
                      <w:divsChild>
                        <w:div w:id="12922440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79899752">
      <w:bodyDiv w:val="1"/>
      <w:marLeft w:val="0"/>
      <w:marRight w:val="0"/>
      <w:marTop w:val="0"/>
      <w:marBottom w:val="0"/>
      <w:divBdr>
        <w:top w:val="none" w:sz="0" w:space="0" w:color="auto"/>
        <w:left w:val="none" w:sz="0" w:space="0" w:color="auto"/>
        <w:bottom w:val="none" w:sz="0" w:space="0" w:color="auto"/>
        <w:right w:val="none" w:sz="0" w:space="0" w:color="auto"/>
      </w:divBdr>
    </w:div>
    <w:div w:id="180052894">
      <w:bodyDiv w:val="1"/>
      <w:marLeft w:val="0"/>
      <w:marRight w:val="0"/>
      <w:marTop w:val="0"/>
      <w:marBottom w:val="0"/>
      <w:divBdr>
        <w:top w:val="none" w:sz="0" w:space="0" w:color="auto"/>
        <w:left w:val="none" w:sz="0" w:space="0" w:color="auto"/>
        <w:bottom w:val="none" w:sz="0" w:space="0" w:color="auto"/>
        <w:right w:val="none" w:sz="0" w:space="0" w:color="auto"/>
      </w:divBdr>
    </w:div>
    <w:div w:id="180239909">
      <w:bodyDiv w:val="1"/>
      <w:marLeft w:val="0"/>
      <w:marRight w:val="0"/>
      <w:marTop w:val="0"/>
      <w:marBottom w:val="0"/>
      <w:divBdr>
        <w:top w:val="none" w:sz="0" w:space="0" w:color="auto"/>
        <w:left w:val="none" w:sz="0" w:space="0" w:color="auto"/>
        <w:bottom w:val="none" w:sz="0" w:space="0" w:color="auto"/>
        <w:right w:val="none" w:sz="0" w:space="0" w:color="auto"/>
      </w:divBdr>
    </w:div>
    <w:div w:id="189294737">
      <w:bodyDiv w:val="1"/>
      <w:marLeft w:val="0"/>
      <w:marRight w:val="0"/>
      <w:marTop w:val="0"/>
      <w:marBottom w:val="0"/>
      <w:divBdr>
        <w:top w:val="none" w:sz="0" w:space="0" w:color="auto"/>
        <w:left w:val="none" w:sz="0" w:space="0" w:color="auto"/>
        <w:bottom w:val="none" w:sz="0" w:space="0" w:color="auto"/>
        <w:right w:val="none" w:sz="0" w:space="0" w:color="auto"/>
      </w:divBdr>
    </w:div>
    <w:div w:id="195630348">
      <w:bodyDiv w:val="1"/>
      <w:marLeft w:val="0"/>
      <w:marRight w:val="0"/>
      <w:marTop w:val="0"/>
      <w:marBottom w:val="0"/>
      <w:divBdr>
        <w:top w:val="none" w:sz="0" w:space="0" w:color="auto"/>
        <w:left w:val="none" w:sz="0" w:space="0" w:color="auto"/>
        <w:bottom w:val="none" w:sz="0" w:space="0" w:color="auto"/>
        <w:right w:val="none" w:sz="0" w:space="0" w:color="auto"/>
      </w:divBdr>
    </w:div>
    <w:div w:id="198250135">
      <w:bodyDiv w:val="1"/>
      <w:marLeft w:val="0"/>
      <w:marRight w:val="0"/>
      <w:marTop w:val="0"/>
      <w:marBottom w:val="0"/>
      <w:divBdr>
        <w:top w:val="none" w:sz="0" w:space="0" w:color="auto"/>
        <w:left w:val="none" w:sz="0" w:space="0" w:color="auto"/>
        <w:bottom w:val="none" w:sz="0" w:space="0" w:color="auto"/>
        <w:right w:val="none" w:sz="0" w:space="0" w:color="auto"/>
      </w:divBdr>
    </w:div>
    <w:div w:id="207451871">
      <w:bodyDiv w:val="1"/>
      <w:marLeft w:val="0"/>
      <w:marRight w:val="0"/>
      <w:marTop w:val="0"/>
      <w:marBottom w:val="0"/>
      <w:divBdr>
        <w:top w:val="none" w:sz="0" w:space="0" w:color="auto"/>
        <w:left w:val="none" w:sz="0" w:space="0" w:color="auto"/>
        <w:bottom w:val="none" w:sz="0" w:space="0" w:color="auto"/>
        <w:right w:val="none" w:sz="0" w:space="0" w:color="auto"/>
      </w:divBdr>
      <w:divsChild>
        <w:div w:id="1681082581">
          <w:marLeft w:val="480"/>
          <w:marRight w:val="0"/>
          <w:marTop w:val="0"/>
          <w:marBottom w:val="0"/>
          <w:divBdr>
            <w:top w:val="none" w:sz="0" w:space="0" w:color="auto"/>
            <w:left w:val="none" w:sz="0" w:space="0" w:color="auto"/>
            <w:bottom w:val="none" w:sz="0" w:space="0" w:color="auto"/>
            <w:right w:val="none" w:sz="0" w:space="0" w:color="auto"/>
          </w:divBdr>
        </w:div>
        <w:div w:id="647788195">
          <w:marLeft w:val="480"/>
          <w:marRight w:val="0"/>
          <w:marTop w:val="0"/>
          <w:marBottom w:val="0"/>
          <w:divBdr>
            <w:top w:val="none" w:sz="0" w:space="0" w:color="auto"/>
            <w:left w:val="none" w:sz="0" w:space="0" w:color="auto"/>
            <w:bottom w:val="none" w:sz="0" w:space="0" w:color="auto"/>
            <w:right w:val="none" w:sz="0" w:space="0" w:color="auto"/>
          </w:divBdr>
        </w:div>
        <w:div w:id="412355769">
          <w:marLeft w:val="480"/>
          <w:marRight w:val="0"/>
          <w:marTop w:val="0"/>
          <w:marBottom w:val="0"/>
          <w:divBdr>
            <w:top w:val="none" w:sz="0" w:space="0" w:color="auto"/>
            <w:left w:val="none" w:sz="0" w:space="0" w:color="auto"/>
            <w:bottom w:val="none" w:sz="0" w:space="0" w:color="auto"/>
            <w:right w:val="none" w:sz="0" w:space="0" w:color="auto"/>
          </w:divBdr>
        </w:div>
        <w:div w:id="552548935">
          <w:marLeft w:val="480"/>
          <w:marRight w:val="0"/>
          <w:marTop w:val="0"/>
          <w:marBottom w:val="0"/>
          <w:divBdr>
            <w:top w:val="none" w:sz="0" w:space="0" w:color="auto"/>
            <w:left w:val="none" w:sz="0" w:space="0" w:color="auto"/>
            <w:bottom w:val="none" w:sz="0" w:space="0" w:color="auto"/>
            <w:right w:val="none" w:sz="0" w:space="0" w:color="auto"/>
          </w:divBdr>
        </w:div>
        <w:div w:id="646252831">
          <w:marLeft w:val="480"/>
          <w:marRight w:val="0"/>
          <w:marTop w:val="0"/>
          <w:marBottom w:val="0"/>
          <w:divBdr>
            <w:top w:val="none" w:sz="0" w:space="0" w:color="auto"/>
            <w:left w:val="none" w:sz="0" w:space="0" w:color="auto"/>
            <w:bottom w:val="none" w:sz="0" w:space="0" w:color="auto"/>
            <w:right w:val="none" w:sz="0" w:space="0" w:color="auto"/>
          </w:divBdr>
        </w:div>
        <w:div w:id="1861578031">
          <w:marLeft w:val="480"/>
          <w:marRight w:val="0"/>
          <w:marTop w:val="0"/>
          <w:marBottom w:val="0"/>
          <w:divBdr>
            <w:top w:val="none" w:sz="0" w:space="0" w:color="auto"/>
            <w:left w:val="none" w:sz="0" w:space="0" w:color="auto"/>
            <w:bottom w:val="none" w:sz="0" w:space="0" w:color="auto"/>
            <w:right w:val="none" w:sz="0" w:space="0" w:color="auto"/>
          </w:divBdr>
        </w:div>
        <w:div w:id="105462930">
          <w:marLeft w:val="480"/>
          <w:marRight w:val="0"/>
          <w:marTop w:val="0"/>
          <w:marBottom w:val="0"/>
          <w:divBdr>
            <w:top w:val="none" w:sz="0" w:space="0" w:color="auto"/>
            <w:left w:val="none" w:sz="0" w:space="0" w:color="auto"/>
            <w:bottom w:val="none" w:sz="0" w:space="0" w:color="auto"/>
            <w:right w:val="none" w:sz="0" w:space="0" w:color="auto"/>
          </w:divBdr>
        </w:div>
        <w:div w:id="1176920547">
          <w:marLeft w:val="480"/>
          <w:marRight w:val="0"/>
          <w:marTop w:val="0"/>
          <w:marBottom w:val="0"/>
          <w:divBdr>
            <w:top w:val="none" w:sz="0" w:space="0" w:color="auto"/>
            <w:left w:val="none" w:sz="0" w:space="0" w:color="auto"/>
            <w:bottom w:val="none" w:sz="0" w:space="0" w:color="auto"/>
            <w:right w:val="none" w:sz="0" w:space="0" w:color="auto"/>
          </w:divBdr>
        </w:div>
        <w:div w:id="1895772007">
          <w:marLeft w:val="480"/>
          <w:marRight w:val="0"/>
          <w:marTop w:val="0"/>
          <w:marBottom w:val="0"/>
          <w:divBdr>
            <w:top w:val="none" w:sz="0" w:space="0" w:color="auto"/>
            <w:left w:val="none" w:sz="0" w:space="0" w:color="auto"/>
            <w:bottom w:val="none" w:sz="0" w:space="0" w:color="auto"/>
            <w:right w:val="none" w:sz="0" w:space="0" w:color="auto"/>
          </w:divBdr>
        </w:div>
        <w:div w:id="24794160">
          <w:marLeft w:val="480"/>
          <w:marRight w:val="0"/>
          <w:marTop w:val="0"/>
          <w:marBottom w:val="0"/>
          <w:divBdr>
            <w:top w:val="none" w:sz="0" w:space="0" w:color="auto"/>
            <w:left w:val="none" w:sz="0" w:space="0" w:color="auto"/>
            <w:bottom w:val="none" w:sz="0" w:space="0" w:color="auto"/>
            <w:right w:val="none" w:sz="0" w:space="0" w:color="auto"/>
          </w:divBdr>
        </w:div>
        <w:div w:id="1203861367">
          <w:marLeft w:val="480"/>
          <w:marRight w:val="0"/>
          <w:marTop w:val="0"/>
          <w:marBottom w:val="0"/>
          <w:divBdr>
            <w:top w:val="none" w:sz="0" w:space="0" w:color="auto"/>
            <w:left w:val="none" w:sz="0" w:space="0" w:color="auto"/>
            <w:bottom w:val="none" w:sz="0" w:space="0" w:color="auto"/>
            <w:right w:val="none" w:sz="0" w:space="0" w:color="auto"/>
          </w:divBdr>
        </w:div>
      </w:divsChild>
    </w:div>
    <w:div w:id="207844836">
      <w:bodyDiv w:val="1"/>
      <w:marLeft w:val="0"/>
      <w:marRight w:val="0"/>
      <w:marTop w:val="0"/>
      <w:marBottom w:val="0"/>
      <w:divBdr>
        <w:top w:val="none" w:sz="0" w:space="0" w:color="auto"/>
        <w:left w:val="none" w:sz="0" w:space="0" w:color="auto"/>
        <w:bottom w:val="none" w:sz="0" w:space="0" w:color="auto"/>
        <w:right w:val="none" w:sz="0" w:space="0" w:color="auto"/>
      </w:divBdr>
      <w:divsChild>
        <w:div w:id="1425304674">
          <w:marLeft w:val="0"/>
          <w:marRight w:val="0"/>
          <w:marTop w:val="0"/>
          <w:marBottom w:val="0"/>
          <w:divBdr>
            <w:top w:val="none" w:sz="0" w:space="0" w:color="auto"/>
            <w:left w:val="none" w:sz="0" w:space="0" w:color="auto"/>
            <w:bottom w:val="none" w:sz="0" w:space="0" w:color="auto"/>
            <w:right w:val="none" w:sz="0" w:space="0" w:color="auto"/>
          </w:divBdr>
        </w:div>
      </w:divsChild>
    </w:div>
    <w:div w:id="212817292">
      <w:bodyDiv w:val="1"/>
      <w:marLeft w:val="0"/>
      <w:marRight w:val="0"/>
      <w:marTop w:val="0"/>
      <w:marBottom w:val="0"/>
      <w:divBdr>
        <w:top w:val="none" w:sz="0" w:space="0" w:color="auto"/>
        <w:left w:val="none" w:sz="0" w:space="0" w:color="auto"/>
        <w:bottom w:val="none" w:sz="0" w:space="0" w:color="auto"/>
        <w:right w:val="none" w:sz="0" w:space="0" w:color="auto"/>
      </w:divBdr>
    </w:div>
    <w:div w:id="221915454">
      <w:bodyDiv w:val="1"/>
      <w:marLeft w:val="0"/>
      <w:marRight w:val="0"/>
      <w:marTop w:val="0"/>
      <w:marBottom w:val="0"/>
      <w:divBdr>
        <w:top w:val="none" w:sz="0" w:space="0" w:color="auto"/>
        <w:left w:val="none" w:sz="0" w:space="0" w:color="auto"/>
        <w:bottom w:val="none" w:sz="0" w:space="0" w:color="auto"/>
        <w:right w:val="none" w:sz="0" w:space="0" w:color="auto"/>
      </w:divBdr>
    </w:div>
    <w:div w:id="224026247">
      <w:bodyDiv w:val="1"/>
      <w:marLeft w:val="0"/>
      <w:marRight w:val="0"/>
      <w:marTop w:val="0"/>
      <w:marBottom w:val="0"/>
      <w:divBdr>
        <w:top w:val="none" w:sz="0" w:space="0" w:color="auto"/>
        <w:left w:val="none" w:sz="0" w:space="0" w:color="auto"/>
        <w:bottom w:val="none" w:sz="0" w:space="0" w:color="auto"/>
        <w:right w:val="none" w:sz="0" w:space="0" w:color="auto"/>
      </w:divBdr>
    </w:div>
    <w:div w:id="231087873">
      <w:bodyDiv w:val="1"/>
      <w:marLeft w:val="0"/>
      <w:marRight w:val="0"/>
      <w:marTop w:val="0"/>
      <w:marBottom w:val="0"/>
      <w:divBdr>
        <w:top w:val="none" w:sz="0" w:space="0" w:color="auto"/>
        <w:left w:val="none" w:sz="0" w:space="0" w:color="auto"/>
        <w:bottom w:val="none" w:sz="0" w:space="0" w:color="auto"/>
        <w:right w:val="none" w:sz="0" w:space="0" w:color="auto"/>
      </w:divBdr>
      <w:divsChild>
        <w:div w:id="1504708098">
          <w:marLeft w:val="0"/>
          <w:marRight w:val="0"/>
          <w:marTop w:val="0"/>
          <w:marBottom w:val="0"/>
          <w:divBdr>
            <w:top w:val="none" w:sz="0" w:space="0" w:color="auto"/>
            <w:left w:val="none" w:sz="0" w:space="0" w:color="auto"/>
            <w:bottom w:val="none" w:sz="0" w:space="0" w:color="auto"/>
            <w:right w:val="none" w:sz="0" w:space="0" w:color="auto"/>
          </w:divBdr>
        </w:div>
      </w:divsChild>
    </w:div>
    <w:div w:id="249434146">
      <w:bodyDiv w:val="1"/>
      <w:marLeft w:val="0"/>
      <w:marRight w:val="0"/>
      <w:marTop w:val="0"/>
      <w:marBottom w:val="0"/>
      <w:divBdr>
        <w:top w:val="none" w:sz="0" w:space="0" w:color="auto"/>
        <w:left w:val="none" w:sz="0" w:space="0" w:color="auto"/>
        <w:bottom w:val="none" w:sz="0" w:space="0" w:color="auto"/>
        <w:right w:val="none" w:sz="0" w:space="0" w:color="auto"/>
      </w:divBdr>
    </w:div>
    <w:div w:id="249777811">
      <w:bodyDiv w:val="1"/>
      <w:marLeft w:val="0"/>
      <w:marRight w:val="0"/>
      <w:marTop w:val="0"/>
      <w:marBottom w:val="0"/>
      <w:divBdr>
        <w:top w:val="none" w:sz="0" w:space="0" w:color="auto"/>
        <w:left w:val="none" w:sz="0" w:space="0" w:color="auto"/>
        <w:bottom w:val="none" w:sz="0" w:space="0" w:color="auto"/>
        <w:right w:val="none" w:sz="0" w:space="0" w:color="auto"/>
      </w:divBdr>
      <w:divsChild>
        <w:div w:id="1015184049">
          <w:marLeft w:val="0"/>
          <w:marRight w:val="0"/>
          <w:marTop w:val="0"/>
          <w:marBottom w:val="0"/>
          <w:divBdr>
            <w:top w:val="none" w:sz="0" w:space="0" w:color="auto"/>
            <w:left w:val="none" w:sz="0" w:space="0" w:color="auto"/>
            <w:bottom w:val="none" w:sz="0" w:space="0" w:color="auto"/>
            <w:right w:val="none" w:sz="0" w:space="0" w:color="auto"/>
          </w:divBdr>
        </w:div>
      </w:divsChild>
    </w:div>
    <w:div w:id="263996613">
      <w:bodyDiv w:val="1"/>
      <w:marLeft w:val="0"/>
      <w:marRight w:val="0"/>
      <w:marTop w:val="0"/>
      <w:marBottom w:val="0"/>
      <w:divBdr>
        <w:top w:val="none" w:sz="0" w:space="0" w:color="auto"/>
        <w:left w:val="none" w:sz="0" w:space="0" w:color="auto"/>
        <w:bottom w:val="none" w:sz="0" w:space="0" w:color="auto"/>
        <w:right w:val="none" w:sz="0" w:space="0" w:color="auto"/>
      </w:divBdr>
    </w:div>
    <w:div w:id="267859388">
      <w:bodyDiv w:val="1"/>
      <w:marLeft w:val="0"/>
      <w:marRight w:val="0"/>
      <w:marTop w:val="0"/>
      <w:marBottom w:val="0"/>
      <w:divBdr>
        <w:top w:val="none" w:sz="0" w:space="0" w:color="auto"/>
        <w:left w:val="none" w:sz="0" w:space="0" w:color="auto"/>
        <w:bottom w:val="none" w:sz="0" w:space="0" w:color="auto"/>
        <w:right w:val="none" w:sz="0" w:space="0" w:color="auto"/>
      </w:divBdr>
    </w:div>
    <w:div w:id="268126635">
      <w:bodyDiv w:val="1"/>
      <w:marLeft w:val="0"/>
      <w:marRight w:val="0"/>
      <w:marTop w:val="0"/>
      <w:marBottom w:val="0"/>
      <w:divBdr>
        <w:top w:val="none" w:sz="0" w:space="0" w:color="auto"/>
        <w:left w:val="none" w:sz="0" w:space="0" w:color="auto"/>
        <w:bottom w:val="none" w:sz="0" w:space="0" w:color="auto"/>
        <w:right w:val="none" w:sz="0" w:space="0" w:color="auto"/>
      </w:divBdr>
    </w:div>
    <w:div w:id="271788903">
      <w:bodyDiv w:val="1"/>
      <w:marLeft w:val="0"/>
      <w:marRight w:val="0"/>
      <w:marTop w:val="0"/>
      <w:marBottom w:val="0"/>
      <w:divBdr>
        <w:top w:val="none" w:sz="0" w:space="0" w:color="auto"/>
        <w:left w:val="none" w:sz="0" w:space="0" w:color="auto"/>
        <w:bottom w:val="none" w:sz="0" w:space="0" w:color="auto"/>
        <w:right w:val="none" w:sz="0" w:space="0" w:color="auto"/>
      </w:divBdr>
    </w:div>
    <w:div w:id="282688055">
      <w:bodyDiv w:val="1"/>
      <w:marLeft w:val="0"/>
      <w:marRight w:val="0"/>
      <w:marTop w:val="0"/>
      <w:marBottom w:val="0"/>
      <w:divBdr>
        <w:top w:val="none" w:sz="0" w:space="0" w:color="auto"/>
        <w:left w:val="none" w:sz="0" w:space="0" w:color="auto"/>
        <w:bottom w:val="none" w:sz="0" w:space="0" w:color="auto"/>
        <w:right w:val="none" w:sz="0" w:space="0" w:color="auto"/>
      </w:divBdr>
    </w:div>
    <w:div w:id="283778644">
      <w:bodyDiv w:val="1"/>
      <w:marLeft w:val="0"/>
      <w:marRight w:val="0"/>
      <w:marTop w:val="0"/>
      <w:marBottom w:val="0"/>
      <w:divBdr>
        <w:top w:val="none" w:sz="0" w:space="0" w:color="auto"/>
        <w:left w:val="none" w:sz="0" w:space="0" w:color="auto"/>
        <w:bottom w:val="none" w:sz="0" w:space="0" w:color="auto"/>
        <w:right w:val="none" w:sz="0" w:space="0" w:color="auto"/>
      </w:divBdr>
    </w:div>
    <w:div w:id="284237911">
      <w:bodyDiv w:val="1"/>
      <w:marLeft w:val="0"/>
      <w:marRight w:val="0"/>
      <w:marTop w:val="0"/>
      <w:marBottom w:val="0"/>
      <w:divBdr>
        <w:top w:val="none" w:sz="0" w:space="0" w:color="auto"/>
        <w:left w:val="none" w:sz="0" w:space="0" w:color="auto"/>
        <w:bottom w:val="none" w:sz="0" w:space="0" w:color="auto"/>
        <w:right w:val="none" w:sz="0" w:space="0" w:color="auto"/>
      </w:divBdr>
      <w:divsChild>
        <w:div w:id="597107017">
          <w:marLeft w:val="0"/>
          <w:marRight w:val="0"/>
          <w:marTop w:val="0"/>
          <w:marBottom w:val="0"/>
          <w:divBdr>
            <w:top w:val="none" w:sz="0" w:space="0" w:color="auto"/>
            <w:left w:val="none" w:sz="0" w:space="0" w:color="auto"/>
            <w:bottom w:val="none" w:sz="0" w:space="0" w:color="auto"/>
            <w:right w:val="none" w:sz="0" w:space="0" w:color="auto"/>
          </w:divBdr>
        </w:div>
      </w:divsChild>
    </w:div>
    <w:div w:id="289482812">
      <w:bodyDiv w:val="1"/>
      <w:marLeft w:val="0"/>
      <w:marRight w:val="0"/>
      <w:marTop w:val="0"/>
      <w:marBottom w:val="0"/>
      <w:divBdr>
        <w:top w:val="none" w:sz="0" w:space="0" w:color="auto"/>
        <w:left w:val="none" w:sz="0" w:space="0" w:color="auto"/>
        <w:bottom w:val="none" w:sz="0" w:space="0" w:color="auto"/>
        <w:right w:val="none" w:sz="0" w:space="0" w:color="auto"/>
      </w:divBdr>
    </w:div>
    <w:div w:id="300767085">
      <w:bodyDiv w:val="1"/>
      <w:marLeft w:val="0"/>
      <w:marRight w:val="0"/>
      <w:marTop w:val="0"/>
      <w:marBottom w:val="0"/>
      <w:divBdr>
        <w:top w:val="none" w:sz="0" w:space="0" w:color="auto"/>
        <w:left w:val="none" w:sz="0" w:space="0" w:color="auto"/>
        <w:bottom w:val="none" w:sz="0" w:space="0" w:color="auto"/>
        <w:right w:val="none" w:sz="0" w:space="0" w:color="auto"/>
      </w:divBdr>
    </w:div>
    <w:div w:id="301428902">
      <w:bodyDiv w:val="1"/>
      <w:marLeft w:val="0"/>
      <w:marRight w:val="0"/>
      <w:marTop w:val="0"/>
      <w:marBottom w:val="0"/>
      <w:divBdr>
        <w:top w:val="none" w:sz="0" w:space="0" w:color="auto"/>
        <w:left w:val="none" w:sz="0" w:space="0" w:color="auto"/>
        <w:bottom w:val="none" w:sz="0" w:space="0" w:color="auto"/>
        <w:right w:val="none" w:sz="0" w:space="0" w:color="auto"/>
      </w:divBdr>
    </w:div>
    <w:div w:id="302855269">
      <w:bodyDiv w:val="1"/>
      <w:marLeft w:val="0"/>
      <w:marRight w:val="0"/>
      <w:marTop w:val="0"/>
      <w:marBottom w:val="0"/>
      <w:divBdr>
        <w:top w:val="none" w:sz="0" w:space="0" w:color="auto"/>
        <w:left w:val="none" w:sz="0" w:space="0" w:color="auto"/>
        <w:bottom w:val="none" w:sz="0" w:space="0" w:color="auto"/>
        <w:right w:val="none" w:sz="0" w:space="0" w:color="auto"/>
      </w:divBdr>
    </w:div>
    <w:div w:id="318078392">
      <w:bodyDiv w:val="1"/>
      <w:marLeft w:val="0"/>
      <w:marRight w:val="0"/>
      <w:marTop w:val="0"/>
      <w:marBottom w:val="0"/>
      <w:divBdr>
        <w:top w:val="none" w:sz="0" w:space="0" w:color="auto"/>
        <w:left w:val="none" w:sz="0" w:space="0" w:color="auto"/>
        <w:bottom w:val="none" w:sz="0" w:space="0" w:color="auto"/>
        <w:right w:val="none" w:sz="0" w:space="0" w:color="auto"/>
      </w:divBdr>
    </w:div>
    <w:div w:id="320157445">
      <w:bodyDiv w:val="1"/>
      <w:marLeft w:val="0"/>
      <w:marRight w:val="0"/>
      <w:marTop w:val="0"/>
      <w:marBottom w:val="0"/>
      <w:divBdr>
        <w:top w:val="none" w:sz="0" w:space="0" w:color="auto"/>
        <w:left w:val="none" w:sz="0" w:space="0" w:color="auto"/>
        <w:bottom w:val="none" w:sz="0" w:space="0" w:color="auto"/>
        <w:right w:val="none" w:sz="0" w:space="0" w:color="auto"/>
      </w:divBdr>
      <w:divsChild>
        <w:div w:id="1840005242">
          <w:marLeft w:val="0"/>
          <w:marRight w:val="0"/>
          <w:marTop w:val="0"/>
          <w:marBottom w:val="0"/>
          <w:divBdr>
            <w:top w:val="none" w:sz="0" w:space="0" w:color="auto"/>
            <w:left w:val="none" w:sz="0" w:space="0" w:color="auto"/>
            <w:bottom w:val="none" w:sz="0" w:space="0" w:color="auto"/>
            <w:right w:val="none" w:sz="0" w:space="0" w:color="auto"/>
          </w:divBdr>
        </w:div>
      </w:divsChild>
    </w:div>
    <w:div w:id="326373341">
      <w:bodyDiv w:val="1"/>
      <w:marLeft w:val="0"/>
      <w:marRight w:val="0"/>
      <w:marTop w:val="0"/>
      <w:marBottom w:val="0"/>
      <w:divBdr>
        <w:top w:val="none" w:sz="0" w:space="0" w:color="auto"/>
        <w:left w:val="none" w:sz="0" w:space="0" w:color="auto"/>
        <w:bottom w:val="none" w:sz="0" w:space="0" w:color="auto"/>
        <w:right w:val="none" w:sz="0" w:space="0" w:color="auto"/>
      </w:divBdr>
    </w:div>
    <w:div w:id="334647168">
      <w:bodyDiv w:val="1"/>
      <w:marLeft w:val="0"/>
      <w:marRight w:val="0"/>
      <w:marTop w:val="0"/>
      <w:marBottom w:val="0"/>
      <w:divBdr>
        <w:top w:val="none" w:sz="0" w:space="0" w:color="auto"/>
        <w:left w:val="none" w:sz="0" w:space="0" w:color="auto"/>
        <w:bottom w:val="none" w:sz="0" w:space="0" w:color="auto"/>
        <w:right w:val="none" w:sz="0" w:space="0" w:color="auto"/>
      </w:divBdr>
    </w:div>
    <w:div w:id="335109825">
      <w:bodyDiv w:val="1"/>
      <w:marLeft w:val="0"/>
      <w:marRight w:val="0"/>
      <w:marTop w:val="0"/>
      <w:marBottom w:val="0"/>
      <w:divBdr>
        <w:top w:val="none" w:sz="0" w:space="0" w:color="auto"/>
        <w:left w:val="none" w:sz="0" w:space="0" w:color="auto"/>
        <w:bottom w:val="none" w:sz="0" w:space="0" w:color="auto"/>
        <w:right w:val="none" w:sz="0" w:space="0" w:color="auto"/>
      </w:divBdr>
    </w:div>
    <w:div w:id="339234631">
      <w:bodyDiv w:val="1"/>
      <w:marLeft w:val="0"/>
      <w:marRight w:val="0"/>
      <w:marTop w:val="0"/>
      <w:marBottom w:val="0"/>
      <w:divBdr>
        <w:top w:val="none" w:sz="0" w:space="0" w:color="auto"/>
        <w:left w:val="none" w:sz="0" w:space="0" w:color="auto"/>
        <w:bottom w:val="none" w:sz="0" w:space="0" w:color="auto"/>
        <w:right w:val="none" w:sz="0" w:space="0" w:color="auto"/>
      </w:divBdr>
      <w:divsChild>
        <w:div w:id="1744251133">
          <w:marLeft w:val="0"/>
          <w:marRight w:val="0"/>
          <w:marTop w:val="0"/>
          <w:marBottom w:val="0"/>
          <w:divBdr>
            <w:top w:val="none" w:sz="0" w:space="0" w:color="auto"/>
            <w:left w:val="none" w:sz="0" w:space="0" w:color="auto"/>
            <w:bottom w:val="none" w:sz="0" w:space="0" w:color="auto"/>
            <w:right w:val="none" w:sz="0" w:space="0" w:color="auto"/>
          </w:divBdr>
        </w:div>
      </w:divsChild>
    </w:div>
    <w:div w:id="342514347">
      <w:bodyDiv w:val="1"/>
      <w:marLeft w:val="0"/>
      <w:marRight w:val="0"/>
      <w:marTop w:val="0"/>
      <w:marBottom w:val="0"/>
      <w:divBdr>
        <w:top w:val="none" w:sz="0" w:space="0" w:color="auto"/>
        <w:left w:val="none" w:sz="0" w:space="0" w:color="auto"/>
        <w:bottom w:val="none" w:sz="0" w:space="0" w:color="auto"/>
        <w:right w:val="none" w:sz="0" w:space="0" w:color="auto"/>
      </w:divBdr>
      <w:divsChild>
        <w:div w:id="1523591004">
          <w:marLeft w:val="0"/>
          <w:marRight w:val="0"/>
          <w:marTop w:val="0"/>
          <w:marBottom w:val="0"/>
          <w:divBdr>
            <w:top w:val="none" w:sz="0" w:space="0" w:color="auto"/>
            <w:left w:val="none" w:sz="0" w:space="0" w:color="auto"/>
            <w:bottom w:val="none" w:sz="0" w:space="0" w:color="auto"/>
            <w:right w:val="none" w:sz="0" w:space="0" w:color="auto"/>
          </w:divBdr>
          <w:divsChild>
            <w:div w:id="1711413192">
              <w:marLeft w:val="0"/>
              <w:marRight w:val="0"/>
              <w:marTop w:val="0"/>
              <w:marBottom w:val="0"/>
              <w:divBdr>
                <w:top w:val="none" w:sz="0" w:space="0" w:color="auto"/>
                <w:left w:val="none" w:sz="0" w:space="0" w:color="auto"/>
                <w:bottom w:val="none" w:sz="0" w:space="0" w:color="auto"/>
                <w:right w:val="none" w:sz="0" w:space="0" w:color="auto"/>
              </w:divBdr>
              <w:divsChild>
                <w:div w:id="2130275044">
                  <w:marLeft w:val="0"/>
                  <w:marRight w:val="0"/>
                  <w:marTop w:val="0"/>
                  <w:marBottom w:val="0"/>
                  <w:divBdr>
                    <w:top w:val="none" w:sz="0" w:space="0" w:color="auto"/>
                    <w:left w:val="none" w:sz="0" w:space="0" w:color="auto"/>
                    <w:bottom w:val="none" w:sz="0" w:space="0" w:color="auto"/>
                    <w:right w:val="none" w:sz="0" w:space="0" w:color="auto"/>
                  </w:divBdr>
                  <w:divsChild>
                    <w:div w:id="721056743">
                      <w:marLeft w:val="0"/>
                      <w:marRight w:val="0"/>
                      <w:marTop w:val="0"/>
                      <w:marBottom w:val="0"/>
                      <w:divBdr>
                        <w:top w:val="none" w:sz="0" w:space="0" w:color="auto"/>
                        <w:left w:val="none" w:sz="0" w:space="0" w:color="auto"/>
                        <w:bottom w:val="none" w:sz="0" w:space="0" w:color="auto"/>
                        <w:right w:val="none" w:sz="0" w:space="0" w:color="auto"/>
                      </w:divBdr>
                      <w:divsChild>
                        <w:div w:id="8048100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349261670">
      <w:bodyDiv w:val="1"/>
      <w:marLeft w:val="0"/>
      <w:marRight w:val="0"/>
      <w:marTop w:val="0"/>
      <w:marBottom w:val="0"/>
      <w:divBdr>
        <w:top w:val="none" w:sz="0" w:space="0" w:color="auto"/>
        <w:left w:val="none" w:sz="0" w:space="0" w:color="auto"/>
        <w:bottom w:val="none" w:sz="0" w:space="0" w:color="auto"/>
        <w:right w:val="none" w:sz="0" w:space="0" w:color="auto"/>
      </w:divBdr>
      <w:divsChild>
        <w:div w:id="429010974">
          <w:marLeft w:val="0"/>
          <w:marRight w:val="0"/>
          <w:marTop w:val="0"/>
          <w:marBottom w:val="0"/>
          <w:divBdr>
            <w:top w:val="none" w:sz="0" w:space="0" w:color="auto"/>
            <w:left w:val="none" w:sz="0" w:space="0" w:color="auto"/>
            <w:bottom w:val="none" w:sz="0" w:space="0" w:color="auto"/>
            <w:right w:val="none" w:sz="0" w:space="0" w:color="auto"/>
          </w:divBdr>
        </w:div>
      </w:divsChild>
    </w:div>
    <w:div w:id="351496689">
      <w:bodyDiv w:val="1"/>
      <w:marLeft w:val="0"/>
      <w:marRight w:val="0"/>
      <w:marTop w:val="0"/>
      <w:marBottom w:val="0"/>
      <w:divBdr>
        <w:top w:val="none" w:sz="0" w:space="0" w:color="auto"/>
        <w:left w:val="none" w:sz="0" w:space="0" w:color="auto"/>
        <w:bottom w:val="none" w:sz="0" w:space="0" w:color="auto"/>
        <w:right w:val="none" w:sz="0" w:space="0" w:color="auto"/>
      </w:divBdr>
    </w:div>
    <w:div w:id="363405019">
      <w:bodyDiv w:val="1"/>
      <w:marLeft w:val="0"/>
      <w:marRight w:val="0"/>
      <w:marTop w:val="0"/>
      <w:marBottom w:val="0"/>
      <w:divBdr>
        <w:top w:val="none" w:sz="0" w:space="0" w:color="auto"/>
        <w:left w:val="none" w:sz="0" w:space="0" w:color="auto"/>
        <w:bottom w:val="none" w:sz="0" w:space="0" w:color="auto"/>
        <w:right w:val="none" w:sz="0" w:space="0" w:color="auto"/>
      </w:divBdr>
    </w:div>
    <w:div w:id="369573714">
      <w:bodyDiv w:val="1"/>
      <w:marLeft w:val="0"/>
      <w:marRight w:val="0"/>
      <w:marTop w:val="0"/>
      <w:marBottom w:val="0"/>
      <w:divBdr>
        <w:top w:val="none" w:sz="0" w:space="0" w:color="auto"/>
        <w:left w:val="none" w:sz="0" w:space="0" w:color="auto"/>
        <w:bottom w:val="none" w:sz="0" w:space="0" w:color="auto"/>
        <w:right w:val="none" w:sz="0" w:space="0" w:color="auto"/>
      </w:divBdr>
    </w:div>
    <w:div w:id="377321097">
      <w:bodyDiv w:val="1"/>
      <w:marLeft w:val="0"/>
      <w:marRight w:val="0"/>
      <w:marTop w:val="0"/>
      <w:marBottom w:val="0"/>
      <w:divBdr>
        <w:top w:val="none" w:sz="0" w:space="0" w:color="auto"/>
        <w:left w:val="none" w:sz="0" w:space="0" w:color="auto"/>
        <w:bottom w:val="none" w:sz="0" w:space="0" w:color="auto"/>
        <w:right w:val="none" w:sz="0" w:space="0" w:color="auto"/>
      </w:divBdr>
    </w:div>
    <w:div w:id="382339506">
      <w:bodyDiv w:val="1"/>
      <w:marLeft w:val="0"/>
      <w:marRight w:val="0"/>
      <w:marTop w:val="0"/>
      <w:marBottom w:val="0"/>
      <w:divBdr>
        <w:top w:val="none" w:sz="0" w:space="0" w:color="auto"/>
        <w:left w:val="none" w:sz="0" w:space="0" w:color="auto"/>
        <w:bottom w:val="none" w:sz="0" w:space="0" w:color="auto"/>
        <w:right w:val="none" w:sz="0" w:space="0" w:color="auto"/>
      </w:divBdr>
      <w:divsChild>
        <w:div w:id="1322350035">
          <w:marLeft w:val="480"/>
          <w:marRight w:val="0"/>
          <w:marTop w:val="0"/>
          <w:marBottom w:val="0"/>
          <w:divBdr>
            <w:top w:val="none" w:sz="0" w:space="0" w:color="auto"/>
            <w:left w:val="none" w:sz="0" w:space="0" w:color="auto"/>
            <w:bottom w:val="none" w:sz="0" w:space="0" w:color="auto"/>
            <w:right w:val="none" w:sz="0" w:space="0" w:color="auto"/>
          </w:divBdr>
        </w:div>
        <w:div w:id="538203903">
          <w:marLeft w:val="480"/>
          <w:marRight w:val="0"/>
          <w:marTop w:val="0"/>
          <w:marBottom w:val="0"/>
          <w:divBdr>
            <w:top w:val="none" w:sz="0" w:space="0" w:color="auto"/>
            <w:left w:val="none" w:sz="0" w:space="0" w:color="auto"/>
            <w:bottom w:val="none" w:sz="0" w:space="0" w:color="auto"/>
            <w:right w:val="none" w:sz="0" w:space="0" w:color="auto"/>
          </w:divBdr>
        </w:div>
        <w:div w:id="2092119670">
          <w:marLeft w:val="480"/>
          <w:marRight w:val="0"/>
          <w:marTop w:val="0"/>
          <w:marBottom w:val="0"/>
          <w:divBdr>
            <w:top w:val="none" w:sz="0" w:space="0" w:color="auto"/>
            <w:left w:val="none" w:sz="0" w:space="0" w:color="auto"/>
            <w:bottom w:val="none" w:sz="0" w:space="0" w:color="auto"/>
            <w:right w:val="none" w:sz="0" w:space="0" w:color="auto"/>
          </w:divBdr>
        </w:div>
        <w:div w:id="2122719347">
          <w:marLeft w:val="480"/>
          <w:marRight w:val="0"/>
          <w:marTop w:val="0"/>
          <w:marBottom w:val="0"/>
          <w:divBdr>
            <w:top w:val="none" w:sz="0" w:space="0" w:color="auto"/>
            <w:left w:val="none" w:sz="0" w:space="0" w:color="auto"/>
            <w:bottom w:val="none" w:sz="0" w:space="0" w:color="auto"/>
            <w:right w:val="none" w:sz="0" w:space="0" w:color="auto"/>
          </w:divBdr>
        </w:div>
        <w:div w:id="1259869317">
          <w:marLeft w:val="480"/>
          <w:marRight w:val="0"/>
          <w:marTop w:val="0"/>
          <w:marBottom w:val="0"/>
          <w:divBdr>
            <w:top w:val="none" w:sz="0" w:space="0" w:color="auto"/>
            <w:left w:val="none" w:sz="0" w:space="0" w:color="auto"/>
            <w:bottom w:val="none" w:sz="0" w:space="0" w:color="auto"/>
            <w:right w:val="none" w:sz="0" w:space="0" w:color="auto"/>
          </w:divBdr>
        </w:div>
        <w:div w:id="2142990144">
          <w:marLeft w:val="480"/>
          <w:marRight w:val="0"/>
          <w:marTop w:val="0"/>
          <w:marBottom w:val="0"/>
          <w:divBdr>
            <w:top w:val="none" w:sz="0" w:space="0" w:color="auto"/>
            <w:left w:val="none" w:sz="0" w:space="0" w:color="auto"/>
            <w:bottom w:val="none" w:sz="0" w:space="0" w:color="auto"/>
            <w:right w:val="none" w:sz="0" w:space="0" w:color="auto"/>
          </w:divBdr>
        </w:div>
        <w:div w:id="2094037679">
          <w:marLeft w:val="480"/>
          <w:marRight w:val="0"/>
          <w:marTop w:val="0"/>
          <w:marBottom w:val="0"/>
          <w:divBdr>
            <w:top w:val="none" w:sz="0" w:space="0" w:color="auto"/>
            <w:left w:val="none" w:sz="0" w:space="0" w:color="auto"/>
            <w:bottom w:val="none" w:sz="0" w:space="0" w:color="auto"/>
            <w:right w:val="none" w:sz="0" w:space="0" w:color="auto"/>
          </w:divBdr>
        </w:div>
        <w:div w:id="291980056">
          <w:marLeft w:val="480"/>
          <w:marRight w:val="0"/>
          <w:marTop w:val="0"/>
          <w:marBottom w:val="0"/>
          <w:divBdr>
            <w:top w:val="none" w:sz="0" w:space="0" w:color="auto"/>
            <w:left w:val="none" w:sz="0" w:space="0" w:color="auto"/>
            <w:bottom w:val="none" w:sz="0" w:space="0" w:color="auto"/>
            <w:right w:val="none" w:sz="0" w:space="0" w:color="auto"/>
          </w:divBdr>
        </w:div>
        <w:div w:id="1423524309">
          <w:marLeft w:val="480"/>
          <w:marRight w:val="0"/>
          <w:marTop w:val="0"/>
          <w:marBottom w:val="0"/>
          <w:divBdr>
            <w:top w:val="none" w:sz="0" w:space="0" w:color="auto"/>
            <w:left w:val="none" w:sz="0" w:space="0" w:color="auto"/>
            <w:bottom w:val="none" w:sz="0" w:space="0" w:color="auto"/>
            <w:right w:val="none" w:sz="0" w:space="0" w:color="auto"/>
          </w:divBdr>
        </w:div>
        <w:div w:id="843545439">
          <w:marLeft w:val="480"/>
          <w:marRight w:val="0"/>
          <w:marTop w:val="0"/>
          <w:marBottom w:val="0"/>
          <w:divBdr>
            <w:top w:val="none" w:sz="0" w:space="0" w:color="auto"/>
            <w:left w:val="none" w:sz="0" w:space="0" w:color="auto"/>
            <w:bottom w:val="none" w:sz="0" w:space="0" w:color="auto"/>
            <w:right w:val="none" w:sz="0" w:space="0" w:color="auto"/>
          </w:divBdr>
        </w:div>
        <w:div w:id="2142644982">
          <w:marLeft w:val="480"/>
          <w:marRight w:val="0"/>
          <w:marTop w:val="0"/>
          <w:marBottom w:val="0"/>
          <w:divBdr>
            <w:top w:val="none" w:sz="0" w:space="0" w:color="auto"/>
            <w:left w:val="none" w:sz="0" w:space="0" w:color="auto"/>
            <w:bottom w:val="none" w:sz="0" w:space="0" w:color="auto"/>
            <w:right w:val="none" w:sz="0" w:space="0" w:color="auto"/>
          </w:divBdr>
        </w:div>
        <w:div w:id="410082564">
          <w:marLeft w:val="480"/>
          <w:marRight w:val="0"/>
          <w:marTop w:val="0"/>
          <w:marBottom w:val="0"/>
          <w:divBdr>
            <w:top w:val="none" w:sz="0" w:space="0" w:color="auto"/>
            <w:left w:val="none" w:sz="0" w:space="0" w:color="auto"/>
            <w:bottom w:val="none" w:sz="0" w:space="0" w:color="auto"/>
            <w:right w:val="none" w:sz="0" w:space="0" w:color="auto"/>
          </w:divBdr>
        </w:div>
        <w:div w:id="1024597797">
          <w:marLeft w:val="480"/>
          <w:marRight w:val="0"/>
          <w:marTop w:val="0"/>
          <w:marBottom w:val="0"/>
          <w:divBdr>
            <w:top w:val="none" w:sz="0" w:space="0" w:color="auto"/>
            <w:left w:val="none" w:sz="0" w:space="0" w:color="auto"/>
            <w:bottom w:val="none" w:sz="0" w:space="0" w:color="auto"/>
            <w:right w:val="none" w:sz="0" w:space="0" w:color="auto"/>
          </w:divBdr>
        </w:div>
        <w:div w:id="1508866284">
          <w:marLeft w:val="480"/>
          <w:marRight w:val="0"/>
          <w:marTop w:val="0"/>
          <w:marBottom w:val="0"/>
          <w:divBdr>
            <w:top w:val="none" w:sz="0" w:space="0" w:color="auto"/>
            <w:left w:val="none" w:sz="0" w:space="0" w:color="auto"/>
            <w:bottom w:val="none" w:sz="0" w:space="0" w:color="auto"/>
            <w:right w:val="none" w:sz="0" w:space="0" w:color="auto"/>
          </w:divBdr>
        </w:div>
        <w:div w:id="1889225384">
          <w:marLeft w:val="480"/>
          <w:marRight w:val="0"/>
          <w:marTop w:val="0"/>
          <w:marBottom w:val="0"/>
          <w:divBdr>
            <w:top w:val="none" w:sz="0" w:space="0" w:color="auto"/>
            <w:left w:val="none" w:sz="0" w:space="0" w:color="auto"/>
            <w:bottom w:val="none" w:sz="0" w:space="0" w:color="auto"/>
            <w:right w:val="none" w:sz="0" w:space="0" w:color="auto"/>
          </w:divBdr>
        </w:div>
      </w:divsChild>
    </w:div>
    <w:div w:id="382872843">
      <w:bodyDiv w:val="1"/>
      <w:marLeft w:val="0"/>
      <w:marRight w:val="0"/>
      <w:marTop w:val="0"/>
      <w:marBottom w:val="0"/>
      <w:divBdr>
        <w:top w:val="none" w:sz="0" w:space="0" w:color="auto"/>
        <w:left w:val="none" w:sz="0" w:space="0" w:color="auto"/>
        <w:bottom w:val="none" w:sz="0" w:space="0" w:color="auto"/>
        <w:right w:val="none" w:sz="0" w:space="0" w:color="auto"/>
      </w:divBdr>
    </w:div>
    <w:div w:id="385959990">
      <w:bodyDiv w:val="1"/>
      <w:marLeft w:val="0"/>
      <w:marRight w:val="0"/>
      <w:marTop w:val="0"/>
      <w:marBottom w:val="0"/>
      <w:divBdr>
        <w:top w:val="none" w:sz="0" w:space="0" w:color="auto"/>
        <w:left w:val="none" w:sz="0" w:space="0" w:color="auto"/>
        <w:bottom w:val="none" w:sz="0" w:space="0" w:color="auto"/>
        <w:right w:val="none" w:sz="0" w:space="0" w:color="auto"/>
      </w:divBdr>
    </w:div>
    <w:div w:id="386077645">
      <w:bodyDiv w:val="1"/>
      <w:marLeft w:val="0"/>
      <w:marRight w:val="0"/>
      <w:marTop w:val="0"/>
      <w:marBottom w:val="0"/>
      <w:divBdr>
        <w:top w:val="none" w:sz="0" w:space="0" w:color="auto"/>
        <w:left w:val="none" w:sz="0" w:space="0" w:color="auto"/>
        <w:bottom w:val="none" w:sz="0" w:space="0" w:color="auto"/>
        <w:right w:val="none" w:sz="0" w:space="0" w:color="auto"/>
      </w:divBdr>
    </w:div>
    <w:div w:id="391855185">
      <w:bodyDiv w:val="1"/>
      <w:marLeft w:val="0"/>
      <w:marRight w:val="0"/>
      <w:marTop w:val="0"/>
      <w:marBottom w:val="0"/>
      <w:divBdr>
        <w:top w:val="none" w:sz="0" w:space="0" w:color="auto"/>
        <w:left w:val="none" w:sz="0" w:space="0" w:color="auto"/>
        <w:bottom w:val="none" w:sz="0" w:space="0" w:color="auto"/>
        <w:right w:val="none" w:sz="0" w:space="0" w:color="auto"/>
      </w:divBdr>
    </w:div>
    <w:div w:id="401215667">
      <w:bodyDiv w:val="1"/>
      <w:marLeft w:val="0"/>
      <w:marRight w:val="0"/>
      <w:marTop w:val="0"/>
      <w:marBottom w:val="0"/>
      <w:divBdr>
        <w:top w:val="none" w:sz="0" w:space="0" w:color="auto"/>
        <w:left w:val="none" w:sz="0" w:space="0" w:color="auto"/>
        <w:bottom w:val="none" w:sz="0" w:space="0" w:color="auto"/>
        <w:right w:val="none" w:sz="0" w:space="0" w:color="auto"/>
      </w:divBdr>
    </w:div>
    <w:div w:id="401947643">
      <w:bodyDiv w:val="1"/>
      <w:marLeft w:val="0"/>
      <w:marRight w:val="0"/>
      <w:marTop w:val="0"/>
      <w:marBottom w:val="0"/>
      <w:divBdr>
        <w:top w:val="none" w:sz="0" w:space="0" w:color="auto"/>
        <w:left w:val="none" w:sz="0" w:space="0" w:color="auto"/>
        <w:bottom w:val="none" w:sz="0" w:space="0" w:color="auto"/>
        <w:right w:val="none" w:sz="0" w:space="0" w:color="auto"/>
      </w:divBdr>
      <w:divsChild>
        <w:div w:id="917791560">
          <w:marLeft w:val="480"/>
          <w:marRight w:val="0"/>
          <w:marTop w:val="0"/>
          <w:marBottom w:val="0"/>
          <w:divBdr>
            <w:top w:val="none" w:sz="0" w:space="0" w:color="auto"/>
            <w:left w:val="none" w:sz="0" w:space="0" w:color="auto"/>
            <w:bottom w:val="none" w:sz="0" w:space="0" w:color="auto"/>
            <w:right w:val="none" w:sz="0" w:space="0" w:color="auto"/>
          </w:divBdr>
        </w:div>
        <w:div w:id="1374428748">
          <w:marLeft w:val="480"/>
          <w:marRight w:val="0"/>
          <w:marTop w:val="0"/>
          <w:marBottom w:val="0"/>
          <w:divBdr>
            <w:top w:val="none" w:sz="0" w:space="0" w:color="auto"/>
            <w:left w:val="none" w:sz="0" w:space="0" w:color="auto"/>
            <w:bottom w:val="none" w:sz="0" w:space="0" w:color="auto"/>
            <w:right w:val="none" w:sz="0" w:space="0" w:color="auto"/>
          </w:divBdr>
        </w:div>
        <w:div w:id="373583006">
          <w:marLeft w:val="480"/>
          <w:marRight w:val="0"/>
          <w:marTop w:val="0"/>
          <w:marBottom w:val="0"/>
          <w:divBdr>
            <w:top w:val="none" w:sz="0" w:space="0" w:color="auto"/>
            <w:left w:val="none" w:sz="0" w:space="0" w:color="auto"/>
            <w:bottom w:val="none" w:sz="0" w:space="0" w:color="auto"/>
            <w:right w:val="none" w:sz="0" w:space="0" w:color="auto"/>
          </w:divBdr>
        </w:div>
        <w:div w:id="2067486499">
          <w:marLeft w:val="480"/>
          <w:marRight w:val="0"/>
          <w:marTop w:val="0"/>
          <w:marBottom w:val="0"/>
          <w:divBdr>
            <w:top w:val="none" w:sz="0" w:space="0" w:color="auto"/>
            <w:left w:val="none" w:sz="0" w:space="0" w:color="auto"/>
            <w:bottom w:val="none" w:sz="0" w:space="0" w:color="auto"/>
            <w:right w:val="none" w:sz="0" w:space="0" w:color="auto"/>
          </w:divBdr>
        </w:div>
        <w:div w:id="420027685">
          <w:marLeft w:val="480"/>
          <w:marRight w:val="0"/>
          <w:marTop w:val="0"/>
          <w:marBottom w:val="0"/>
          <w:divBdr>
            <w:top w:val="none" w:sz="0" w:space="0" w:color="auto"/>
            <w:left w:val="none" w:sz="0" w:space="0" w:color="auto"/>
            <w:bottom w:val="none" w:sz="0" w:space="0" w:color="auto"/>
            <w:right w:val="none" w:sz="0" w:space="0" w:color="auto"/>
          </w:divBdr>
        </w:div>
        <w:div w:id="870342581">
          <w:marLeft w:val="480"/>
          <w:marRight w:val="0"/>
          <w:marTop w:val="0"/>
          <w:marBottom w:val="0"/>
          <w:divBdr>
            <w:top w:val="none" w:sz="0" w:space="0" w:color="auto"/>
            <w:left w:val="none" w:sz="0" w:space="0" w:color="auto"/>
            <w:bottom w:val="none" w:sz="0" w:space="0" w:color="auto"/>
            <w:right w:val="none" w:sz="0" w:space="0" w:color="auto"/>
          </w:divBdr>
        </w:div>
        <w:div w:id="1694771223">
          <w:marLeft w:val="480"/>
          <w:marRight w:val="0"/>
          <w:marTop w:val="0"/>
          <w:marBottom w:val="0"/>
          <w:divBdr>
            <w:top w:val="none" w:sz="0" w:space="0" w:color="auto"/>
            <w:left w:val="none" w:sz="0" w:space="0" w:color="auto"/>
            <w:bottom w:val="none" w:sz="0" w:space="0" w:color="auto"/>
            <w:right w:val="none" w:sz="0" w:space="0" w:color="auto"/>
          </w:divBdr>
        </w:div>
        <w:div w:id="2098674769">
          <w:marLeft w:val="480"/>
          <w:marRight w:val="0"/>
          <w:marTop w:val="0"/>
          <w:marBottom w:val="0"/>
          <w:divBdr>
            <w:top w:val="none" w:sz="0" w:space="0" w:color="auto"/>
            <w:left w:val="none" w:sz="0" w:space="0" w:color="auto"/>
            <w:bottom w:val="none" w:sz="0" w:space="0" w:color="auto"/>
            <w:right w:val="none" w:sz="0" w:space="0" w:color="auto"/>
          </w:divBdr>
        </w:div>
        <w:div w:id="1836649520">
          <w:marLeft w:val="480"/>
          <w:marRight w:val="0"/>
          <w:marTop w:val="0"/>
          <w:marBottom w:val="0"/>
          <w:divBdr>
            <w:top w:val="none" w:sz="0" w:space="0" w:color="auto"/>
            <w:left w:val="none" w:sz="0" w:space="0" w:color="auto"/>
            <w:bottom w:val="none" w:sz="0" w:space="0" w:color="auto"/>
            <w:right w:val="none" w:sz="0" w:space="0" w:color="auto"/>
          </w:divBdr>
        </w:div>
        <w:div w:id="1718969154">
          <w:marLeft w:val="480"/>
          <w:marRight w:val="0"/>
          <w:marTop w:val="0"/>
          <w:marBottom w:val="0"/>
          <w:divBdr>
            <w:top w:val="none" w:sz="0" w:space="0" w:color="auto"/>
            <w:left w:val="none" w:sz="0" w:space="0" w:color="auto"/>
            <w:bottom w:val="none" w:sz="0" w:space="0" w:color="auto"/>
            <w:right w:val="none" w:sz="0" w:space="0" w:color="auto"/>
          </w:divBdr>
        </w:div>
        <w:div w:id="1028023992">
          <w:marLeft w:val="480"/>
          <w:marRight w:val="0"/>
          <w:marTop w:val="0"/>
          <w:marBottom w:val="0"/>
          <w:divBdr>
            <w:top w:val="none" w:sz="0" w:space="0" w:color="auto"/>
            <w:left w:val="none" w:sz="0" w:space="0" w:color="auto"/>
            <w:bottom w:val="none" w:sz="0" w:space="0" w:color="auto"/>
            <w:right w:val="none" w:sz="0" w:space="0" w:color="auto"/>
          </w:divBdr>
        </w:div>
        <w:div w:id="2030251682">
          <w:marLeft w:val="480"/>
          <w:marRight w:val="0"/>
          <w:marTop w:val="0"/>
          <w:marBottom w:val="0"/>
          <w:divBdr>
            <w:top w:val="none" w:sz="0" w:space="0" w:color="auto"/>
            <w:left w:val="none" w:sz="0" w:space="0" w:color="auto"/>
            <w:bottom w:val="none" w:sz="0" w:space="0" w:color="auto"/>
            <w:right w:val="none" w:sz="0" w:space="0" w:color="auto"/>
          </w:divBdr>
        </w:div>
        <w:div w:id="2113089754">
          <w:marLeft w:val="480"/>
          <w:marRight w:val="0"/>
          <w:marTop w:val="0"/>
          <w:marBottom w:val="0"/>
          <w:divBdr>
            <w:top w:val="none" w:sz="0" w:space="0" w:color="auto"/>
            <w:left w:val="none" w:sz="0" w:space="0" w:color="auto"/>
            <w:bottom w:val="none" w:sz="0" w:space="0" w:color="auto"/>
            <w:right w:val="none" w:sz="0" w:space="0" w:color="auto"/>
          </w:divBdr>
        </w:div>
        <w:div w:id="1429425799">
          <w:marLeft w:val="480"/>
          <w:marRight w:val="0"/>
          <w:marTop w:val="0"/>
          <w:marBottom w:val="0"/>
          <w:divBdr>
            <w:top w:val="none" w:sz="0" w:space="0" w:color="auto"/>
            <w:left w:val="none" w:sz="0" w:space="0" w:color="auto"/>
            <w:bottom w:val="none" w:sz="0" w:space="0" w:color="auto"/>
            <w:right w:val="none" w:sz="0" w:space="0" w:color="auto"/>
          </w:divBdr>
        </w:div>
        <w:div w:id="568081380">
          <w:marLeft w:val="480"/>
          <w:marRight w:val="0"/>
          <w:marTop w:val="0"/>
          <w:marBottom w:val="0"/>
          <w:divBdr>
            <w:top w:val="none" w:sz="0" w:space="0" w:color="auto"/>
            <w:left w:val="none" w:sz="0" w:space="0" w:color="auto"/>
            <w:bottom w:val="none" w:sz="0" w:space="0" w:color="auto"/>
            <w:right w:val="none" w:sz="0" w:space="0" w:color="auto"/>
          </w:divBdr>
        </w:div>
      </w:divsChild>
    </w:div>
    <w:div w:id="407532849">
      <w:bodyDiv w:val="1"/>
      <w:marLeft w:val="0"/>
      <w:marRight w:val="0"/>
      <w:marTop w:val="0"/>
      <w:marBottom w:val="0"/>
      <w:divBdr>
        <w:top w:val="none" w:sz="0" w:space="0" w:color="auto"/>
        <w:left w:val="none" w:sz="0" w:space="0" w:color="auto"/>
        <w:bottom w:val="none" w:sz="0" w:space="0" w:color="auto"/>
        <w:right w:val="none" w:sz="0" w:space="0" w:color="auto"/>
      </w:divBdr>
    </w:div>
    <w:div w:id="417750587">
      <w:bodyDiv w:val="1"/>
      <w:marLeft w:val="0"/>
      <w:marRight w:val="0"/>
      <w:marTop w:val="0"/>
      <w:marBottom w:val="0"/>
      <w:divBdr>
        <w:top w:val="none" w:sz="0" w:space="0" w:color="auto"/>
        <w:left w:val="none" w:sz="0" w:space="0" w:color="auto"/>
        <w:bottom w:val="none" w:sz="0" w:space="0" w:color="auto"/>
        <w:right w:val="none" w:sz="0" w:space="0" w:color="auto"/>
      </w:divBdr>
    </w:div>
    <w:div w:id="418521364">
      <w:bodyDiv w:val="1"/>
      <w:marLeft w:val="0"/>
      <w:marRight w:val="0"/>
      <w:marTop w:val="0"/>
      <w:marBottom w:val="0"/>
      <w:divBdr>
        <w:top w:val="none" w:sz="0" w:space="0" w:color="auto"/>
        <w:left w:val="none" w:sz="0" w:space="0" w:color="auto"/>
        <w:bottom w:val="none" w:sz="0" w:space="0" w:color="auto"/>
        <w:right w:val="none" w:sz="0" w:space="0" w:color="auto"/>
      </w:divBdr>
    </w:div>
    <w:div w:id="419832686">
      <w:bodyDiv w:val="1"/>
      <w:marLeft w:val="0"/>
      <w:marRight w:val="0"/>
      <w:marTop w:val="0"/>
      <w:marBottom w:val="0"/>
      <w:divBdr>
        <w:top w:val="none" w:sz="0" w:space="0" w:color="auto"/>
        <w:left w:val="none" w:sz="0" w:space="0" w:color="auto"/>
        <w:bottom w:val="none" w:sz="0" w:space="0" w:color="auto"/>
        <w:right w:val="none" w:sz="0" w:space="0" w:color="auto"/>
      </w:divBdr>
    </w:div>
    <w:div w:id="420764242">
      <w:bodyDiv w:val="1"/>
      <w:marLeft w:val="0"/>
      <w:marRight w:val="0"/>
      <w:marTop w:val="0"/>
      <w:marBottom w:val="0"/>
      <w:divBdr>
        <w:top w:val="none" w:sz="0" w:space="0" w:color="auto"/>
        <w:left w:val="none" w:sz="0" w:space="0" w:color="auto"/>
        <w:bottom w:val="none" w:sz="0" w:space="0" w:color="auto"/>
        <w:right w:val="none" w:sz="0" w:space="0" w:color="auto"/>
      </w:divBdr>
    </w:div>
    <w:div w:id="424499534">
      <w:bodyDiv w:val="1"/>
      <w:marLeft w:val="0"/>
      <w:marRight w:val="0"/>
      <w:marTop w:val="0"/>
      <w:marBottom w:val="0"/>
      <w:divBdr>
        <w:top w:val="none" w:sz="0" w:space="0" w:color="auto"/>
        <w:left w:val="none" w:sz="0" w:space="0" w:color="auto"/>
        <w:bottom w:val="none" w:sz="0" w:space="0" w:color="auto"/>
        <w:right w:val="none" w:sz="0" w:space="0" w:color="auto"/>
      </w:divBdr>
      <w:divsChild>
        <w:div w:id="1682899402">
          <w:marLeft w:val="0"/>
          <w:marRight w:val="0"/>
          <w:marTop w:val="0"/>
          <w:marBottom w:val="0"/>
          <w:divBdr>
            <w:top w:val="none" w:sz="0" w:space="0" w:color="auto"/>
            <w:left w:val="none" w:sz="0" w:space="0" w:color="auto"/>
            <w:bottom w:val="none" w:sz="0" w:space="0" w:color="auto"/>
            <w:right w:val="none" w:sz="0" w:space="0" w:color="auto"/>
          </w:divBdr>
          <w:divsChild>
            <w:div w:id="1284654101">
              <w:marLeft w:val="0"/>
              <w:marRight w:val="0"/>
              <w:marTop w:val="0"/>
              <w:marBottom w:val="0"/>
              <w:divBdr>
                <w:top w:val="none" w:sz="0" w:space="0" w:color="auto"/>
                <w:left w:val="none" w:sz="0" w:space="0" w:color="auto"/>
                <w:bottom w:val="none" w:sz="0" w:space="0" w:color="auto"/>
                <w:right w:val="none" w:sz="0" w:space="0" w:color="auto"/>
              </w:divBdr>
              <w:divsChild>
                <w:div w:id="1455054439">
                  <w:marLeft w:val="0"/>
                  <w:marRight w:val="0"/>
                  <w:marTop w:val="0"/>
                  <w:marBottom w:val="0"/>
                  <w:divBdr>
                    <w:top w:val="none" w:sz="0" w:space="0" w:color="auto"/>
                    <w:left w:val="none" w:sz="0" w:space="0" w:color="auto"/>
                    <w:bottom w:val="none" w:sz="0" w:space="0" w:color="auto"/>
                    <w:right w:val="none" w:sz="0" w:space="0" w:color="auto"/>
                  </w:divBdr>
                  <w:divsChild>
                    <w:div w:id="2057199158">
                      <w:marLeft w:val="0"/>
                      <w:marRight w:val="0"/>
                      <w:marTop w:val="0"/>
                      <w:marBottom w:val="0"/>
                      <w:divBdr>
                        <w:top w:val="none" w:sz="0" w:space="0" w:color="auto"/>
                        <w:left w:val="none" w:sz="0" w:space="0" w:color="auto"/>
                        <w:bottom w:val="none" w:sz="0" w:space="0" w:color="auto"/>
                        <w:right w:val="none" w:sz="0" w:space="0" w:color="auto"/>
                      </w:divBdr>
                      <w:divsChild>
                        <w:div w:id="17775591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425811459">
      <w:bodyDiv w:val="1"/>
      <w:marLeft w:val="0"/>
      <w:marRight w:val="0"/>
      <w:marTop w:val="0"/>
      <w:marBottom w:val="0"/>
      <w:divBdr>
        <w:top w:val="none" w:sz="0" w:space="0" w:color="auto"/>
        <w:left w:val="none" w:sz="0" w:space="0" w:color="auto"/>
        <w:bottom w:val="none" w:sz="0" w:space="0" w:color="auto"/>
        <w:right w:val="none" w:sz="0" w:space="0" w:color="auto"/>
      </w:divBdr>
    </w:div>
    <w:div w:id="427821043">
      <w:bodyDiv w:val="1"/>
      <w:marLeft w:val="0"/>
      <w:marRight w:val="0"/>
      <w:marTop w:val="0"/>
      <w:marBottom w:val="0"/>
      <w:divBdr>
        <w:top w:val="none" w:sz="0" w:space="0" w:color="auto"/>
        <w:left w:val="none" w:sz="0" w:space="0" w:color="auto"/>
        <w:bottom w:val="none" w:sz="0" w:space="0" w:color="auto"/>
        <w:right w:val="none" w:sz="0" w:space="0" w:color="auto"/>
      </w:divBdr>
      <w:divsChild>
        <w:div w:id="166672702">
          <w:marLeft w:val="0"/>
          <w:marRight w:val="0"/>
          <w:marTop w:val="0"/>
          <w:marBottom w:val="0"/>
          <w:divBdr>
            <w:top w:val="none" w:sz="0" w:space="0" w:color="auto"/>
            <w:left w:val="none" w:sz="0" w:space="0" w:color="auto"/>
            <w:bottom w:val="none" w:sz="0" w:space="0" w:color="auto"/>
            <w:right w:val="none" w:sz="0" w:space="0" w:color="auto"/>
          </w:divBdr>
        </w:div>
      </w:divsChild>
    </w:div>
    <w:div w:id="430590110">
      <w:bodyDiv w:val="1"/>
      <w:marLeft w:val="0"/>
      <w:marRight w:val="0"/>
      <w:marTop w:val="0"/>
      <w:marBottom w:val="0"/>
      <w:divBdr>
        <w:top w:val="none" w:sz="0" w:space="0" w:color="auto"/>
        <w:left w:val="none" w:sz="0" w:space="0" w:color="auto"/>
        <w:bottom w:val="none" w:sz="0" w:space="0" w:color="auto"/>
        <w:right w:val="none" w:sz="0" w:space="0" w:color="auto"/>
      </w:divBdr>
      <w:divsChild>
        <w:div w:id="1369916938">
          <w:marLeft w:val="0"/>
          <w:marRight w:val="0"/>
          <w:marTop w:val="0"/>
          <w:marBottom w:val="0"/>
          <w:divBdr>
            <w:top w:val="none" w:sz="0" w:space="0" w:color="auto"/>
            <w:left w:val="none" w:sz="0" w:space="0" w:color="auto"/>
            <w:bottom w:val="none" w:sz="0" w:space="0" w:color="auto"/>
            <w:right w:val="none" w:sz="0" w:space="0" w:color="auto"/>
          </w:divBdr>
        </w:div>
      </w:divsChild>
    </w:div>
    <w:div w:id="435911366">
      <w:bodyDiv w:val="1"/>
      <w:marLeft w:val="0"/>
      <w:marRight w:val="0"/>
      <w:marTop w:val="0"/>
      <w:marBottom w:val="0"/>
      <w:divBdr>
        <w:top w:val="none" w:sz="0" w:space="0" w:color="auto"/>
        <w:left w:val="none" w:sz="0" w:space="0" w:color="auto"/>
        <w:bottom w:val="none" w:sz="0" w:space="0" w:color="auto"/>
        <w:right w:val="none" w:sz="0" w:space="0" w:color="auto"/>
      </w:divBdr>
    </w:div>
    <w:div w:id="443161362">
      <w:bodyDiv w:val="1"/>
      <w:marLeft w:val="0"/>
      <w:marRight w:val="0"/>
      <w:marTop w:val="0"/>
      <w:marBottom w:val="0"/>
      <w:divBdr>
        <w:top w:val="none" w:sz="0" w:space="0" w:color="auto"/>
        <w:left w:val="none" w:sz="0" w:space="0" w:color="auto"/>
        <w:bottom w:val="none" w:sz="0" w:space="0" w:color="auto"/>
        <w:right w:val="none" w:sz="0" w:space="0" w:color="auto"/>
      </w:divBdr>
    </w:div>
    <w:div w:id="446238815">
      <w:bodyDiv w:val="1"/>
      <w:marLeft w:val="0"/>
      <w:marRight w:val="0"/>
      <w:marTop w:val="0"/>
      <w:marBottom w:val="0"/>
      <w:divBdr>
        <w:top w:val="none" w:sz="0" w:space="0" w:color="auto"/>
        <w:left w:val="none" w:sz="0" w:space="0" w:color="auto"/>
        <w:bottom w:val="none" w:sz="0" w:space="0" w:color="auto"/>
        <w:right w:val="none" w:sz="0" w:space="0" w:color="auto"/>
      </w:divBdr>
      <w:divsChild>
        <w:div w:id="1528635568">
          <w:marLeft w:val="480"/>
          <w:marRight w:val="0"/>
          <w:marTop w:val="0"/>
          <w:marBottom w:val="0"/>
          <w:divBdr>
            <w:top w:val="none" w:sz="0" w:space="0" w:color="auto"/>
            <w:left w:val="none" w:sz="0" w:space="0" w:color="auto"/>
            <w:bottom w:val="none" w:sz="0" w:space="0" w:color="auto"/>
            <w:right w:val="none" w:sz="0" w:space="0" w:color="auto"/>
          </w:divBdr>
        </w:div>
        <w:div w:id="621615578">
          <w:marLeft w:val="480"/>
          <w:marRight w:val="0"/>
          <w:marTop w:val="0"/>
          <w:marBottom w:val="0"/>
          <w:divBdr>
            <w:top w:val="none" w:sz="0" w:space="0" w:color="auto"/>
            <w:left w:val="none" w:sz="0" w:space="0" w:color="auto"/>
            <w:bottom w:val="none" w:sz="0" w:space="0" w:color="auto"/>
            <w:right w:val="none" w:sz="0" w:space="0" w:color="auto"/>
          </w:divBdr>
        </w:div>
        <w:div w:id="102187563">
          <w:marLeft w:val="480"/>
          <w:marRight w:val="0"/>
          <w:marTop w:val="0"/>
          <w:marBottom w:val="0"/>
          <w:divBdr>
            <w:top w:val="none" w:sz="0" w:space="0" w:color="auto"/>
            <w:left w:val="none" w:sz="0" w:space="0" w:color="auto"/>
            <w:bottom w:val="none" w:sz="0" w:space="0" w:color="auto"/>
            <w:right w:val="none" w:sz="0" w:space="0" w:color="auto"/>
          </w:divBdr>
        </w:div>
        <w:div w:id="1434283801">
          <w:marLeft w:val="480"/>
          <w:marRight w:val="0"/>
          <w:marTop w:val="0"/>
          <w:marBottom w:val="0"/>
          <w:divBdr>
            <w:top w:val="none" w:sz="0" w:space="0" w:color="auto"/>
            <w:left w:val="none" w:sz="0" w:space="0" w:color="auto"/>
            <w:bottom w:val="none" w:sz="0" w:space="0" w:color="auto"/>
            <w:right w:val="none" w:sz="0" w:space="0" w:color="auto"/>
          </w:divBdr>
        </w:div>
        <w:div w:id="1158037539">
          <w:marLeft w:val="480"/>
          <w:marRight w:val="0"/>
          <w:marTop w:val="0"/>
          <w:marBottom w:val="0"/>
          <w:divBdr>
            <w:top w:val="none" w:sz="0" w:space="0" w:color="auto"/>
            <w:left w:val="none" w:sz="0" w:space="0" w:color="auto"/>
            <w:bottom w:val="none" w:sz="0" w:space="0" w:color="auto"/>
            <w:right w:val="none" w:sz="0" w:space="0" w:color="auto"/>
          </w:divBdr>
        </w:div>
        <w:div w:id="318659977">
          <w:marLeft w:val="480"/>
          <w:marRight w:val="0"/>
          <w:marTop w:val="0"/>
          <w:marBottom w:val="0"/>
          <w:divBdr>
            <w:top w:val="none" w:sz="0" w:space="0" w:color="auto"/>
            <w:left w:val="none" w:sz="0" w:space="0" w:color="auto"/>
            <w:bottom w:val="none" w:sz="0" w:space="0" w:color="auto"/>
            <w:right w:val="none" w:sz="0" w:space="0" w:color="auto"/>
          </w:divBdr>
        </w:div>
        <w:div w:id="1883324711">
          <w:marLeft w:val="480"/>
          <w:marRight w:val="0"/>
          <w:marTop w:val="0"/>
          <w:marBottom w:val="0"/>
          <w:divBdr>
            <w:top w:val="none" w:sz="0" w:space="0" w:color="auto"/>
            <w:left w:val="none" w:sz="0" w:space="0" w:color="auto"/>
            <w:bottom w:val="none" w:sz="0" w:space="0" w:color="auto"/>
            <w:right w:val="none" w:sz="0" w:space="0" w:color="auto"/>
          </w:divBdr>
        </w:div>
        <w:div w:id="1886866964">
          <w:marLeft w:val="480"/>
          <w:marRight w:val="0"/>
          <w:marTop w:val="0"/>
          <w:marBottom w:val="0"/>
          <w:divBdr>
            <w:top w:val="none" w:sz="0" w:space="0" w:color="auto"/>
            <w:left w:val="none" w:sz="0" w:space="0" w:color="auto"/>
            <w:bottom w:val="none" w:sz="0" w:space="0" w:color="auto"/>
            <w:right w:val="none" w:sz="0" w:space="0" w:color="auto"/>
          </w:divBdr>
        </w:div>
        <w:div w:id="1786801143">
          <w:marLeft w:val="480"/>
          <w:marRight w:val="0"/>
          <w:marTop w:val="0"/>
          <w:marBottom w:val="0"/>
          <w:divBdr>
            <w:top w:val="none" w:sz="0" w:space="0" w:color="auto"/>
            <w:left w:val="none" w:sz="0" w:space="0" w:color="auto"/>
            <w:bottom w:val="none" w:sz="0" w:space="0" w:color="auto"/>
            <w:right w:val="none" w:sz="0" w:space="0" w:color="auto"/>
          </w:divBdr>
        </w:div>
        <w:div w:id="315301428">
          <w:marLeft w:val="480"/>
          <w:marRight w:val="0"/>
          <w:marTop w:val="0"/>
          <w:marBottom w:val="0"/>
          <w:divBdr>
            <w:top w:val="none" w:sz="0" w:space="0" w:color="auto"/>
            <w:left w:val="none" w:sz="0" w:space="0" w:color="auto"/>
            <w:bottom w:val="none" w:sz="0" w:space="0" w:color="auto"/>
            <w:right w:val="none" w:sz="0" w:space="0" w:color="auto"/>
          </w:divBdr>
        </w:div>
        <w:div w:id="595670520">
          <w:marLeft w:val="480"/>
          <w:marRight w:val="0"/>
          <w:marTop w:val="0"/>
          <w:marBottom w:val="0"/>
          <w:divBdr>
            <w:top w:val="none" w:sz="0" w:space="0" w:color="auto"/>
            <w:left w:val="none" w:sz="0" w:space="0" w:color="auto"/>
            <w:bottom w:val="none" w:sz="0" w:space="0" w:color="auto"/>
            <w:right w:val="none" w:sz="0" w:space="0" w:color="auto"/>
          </w:divBdr>
        </w:div>
      </w:divsChild>
    </w:div>
    <w:div w:id="465974157">
      <w:bodyDiv w:val="1"/>
      <w:marLeft w:val="0"/>
      <w:marRight w:val="0"/>
      <w:marTop w:val="0"/>
      <w:marBottom w:val="0"/>
      <w:divBdr>
        <w:top w:val="none" w:sz="0" w:space="0" w:color="auto"/>
        <w:left w:val="none" w:sz="0" w:space="0" w:color="auto"/>
        <w:bottom w:val="none" w:sz="0" w:space="0" w:color="auto"/>
        <w:right w:val="none" w:sz="0" w:space="0" w:color="auto"/>
      </w:divBdr>
    </w:div>
    <w:div w:id="472332488">
      <w:bodyDiv w:val="1"/>
      <w:marLeft w:val="0"/>
      <w:marRight w:val="0"/>
      <w:marTop w:val="0"/>
      <w:marBottom w:val="0"/>
      <w:divBdr>
        <w:top w:val="none" w:sz="0" w:space="0" w:color="auto"/>
        <w:left w:val="none" w:sz="0" w:space="0" w:color="auto"/>
        <w:bottom w:val="none" w:sz="0" w:space="0" w:color="auto"/>
        <w:right w:val="none" w:sz="0" w:space="0" w:color="auto"/>
      </w:divBdr>
    </w:div>
    <w:div w:id="473448202">
      <w:bodyDiv w:val="1"/>
      <w:marLeft w:val="0"/>
      <w:marRight w:val="0"/>
      <w:marTop w:val="0"/>
      <w:marBottom w:val="0"/>
      <w:divBdr>
        <w:top w:val="none" w:sz="0" w:space="0" w:color="auto"/>
        <w:left w:val="none" w:sz="0" w:space="0" w:color="auto"/>
        <w:bottom w:val="none" w:sz="0" w:space="0" w:color="auto"/>
        <w:right w:val="none" w:sz="0" w:space="0" w:color="auto"/>
      </w:divBdr>
    </w:div>
    <w:div w:id="477571479">
      <w:bodyDiv w:val="1"/>
      <w:marLeft w:val="0"/>
      <w:marRight w:val="0"/>
      <w:marTop w:val="0"/>
      <w:marBottom w:val="0"/>
      <w:divBdr>
        <w:top w:val="none" w:sz="0" w:space="0" w:color="auto"/>
        <w:left w:val="none" w:sz="0" w:space="0" w:color="auto"/>
        <w:bottom w:val="none" w:sz="0" w:space="0" w:color="auto"/>
        <w:right w:val="none" w:sz="0" w:space="0" w:color="auto"/>
      </w:divBdr>
    </w:div>
    <w:div w:id="479615818">
      <w:bodyDiv w:val="1"/>
      <w:marLeft w:val="0"/>
      <w:marRight w:val="0"/>
      <w:marTop w:val="0"/>
      <w:marBottom w:val="0"/>
      <w:divBdr>
        <w:top w:val="none" w:sz="0" w:space="0" w:color="auto"/>
        <w:left w:val="none" w:sz="0" w:space="0" w:color="auto"/>
        <w:bottom w:val="none" w:sz="0" w:space="0" w:color="auto"/>
        <w:right w:val="none" w:sz="0" w:space="0" w:color="auto"/>
      </w:divBdr>
    </w:div>
    <w:div w:id="480465295">
      <w:bodyDiv w:val="1"/>
      <w:marLeft w:val="0"/>
      <w:marRight w:val="0"/>
      <w:marTop w:val="0"/>
      <w:marBottom w:val="0"/>
      <w:divBdr>
        <w:top w:val="none" w:sz="0" w:space="0" w:color="auto"/>
        <w:left w:val="none" w:sz="0" w:space="0" w:color="auto"/>
        <w:bottom w:val="none" w:sz="0" w:space="0" w:color="auto"/>
        <w:right w:val="none" w:sz="0" w:space="0" w:color="auto"/>
      </w:divBdr>
    </w:div>
    <w:div w:id="483787387">
      <w:bodyDiv w:val="1"/>
      <w:marLeft w:val="0"/>
      <w:marRight w:val="0"/>
      <w:marTop w:val="0"/>
      <w:marBottom w:val="0"/>
      <w:divBdr>
        <w:top w:val="none" w:sz="0" w:space="0" w:color="auto"/>
        <w:left w:val="none" w:sz="0" w:space="0" w:color="auto"/>
        <w:bottom w:val="none" w:sz="0" w:space="0" w:color="auto"/>
        <w:right w:val="none" w:sz="0" w:space="0" w:color="auto"/>
      </w:divBdr>
    </w:div>
    <w:div w:id="486868189">
      <w:bodyDiv w:val="1"/>
      <w:marLeft w:val="0"/>
      <w:marRight w:val="0"/>
      <w:marTop w:val="0"/>
      <w:marBottom w:val="0"/>
      <w:divBdr>
        <w:top w:val="none" w:sz="0" w:space="0" w:color="auto"/>
        <w:left w:val="none" w:sz="0" w:space="0" w:color="auto"/>
        <w:bottom w:val="none" w:sz="0" w:space="0" w:color="auto"/>
        <w:right w:val="none" w:sz="0" w:space="0" w:color="auto"/>
      </w:divBdr>
    </w:div>
    <w:div w:id="488441604">
      <w:bodyDiv w:val="1"/>
      <w:marLeft w:val="0"/>
      <w:marRight w:val="0"/>
      <w:marTop w:val="0"/>
      <w:marBottom w:val="0"/>
      <w:divBdr>
        <w:top w:val="none" w:sz="0" w:space="0" w:color="auto"/>
        <w:left w:val="none" w:sz="0" w:space="0" w:color="auto"/>
        <w:bottom w:val="none" w:sz="0" w:space="0" w:color="auto"/>
        <w:right w:val="none" w:sz="0" w:space="0" w:color="auto"/>
      </w:divBdr>
    </w:div>
    <w:div w:id="488911428">
      <w:bodyDiv w:val="1"/>
      <w:marLeft w:val="0"/>
      <w:marRight w:val="0"/>
      <w:marTop w:val="0"/>
      <w:marBottom w:val="0"/>
      <w:divBdr>
        <w:top w:val="none" w:sz="0" w:space="0" w:color="auto"/>
        <w:left w:val="none" w:sz="0" w:space="0" w:color="auto"/>
        <w:bottom w:val="none" w:sz="0" w:space="0" w:color="auto"/>
        <w:right w:val="none" w:sz="0" w:space="0" w:color="auto"/>
      </w:divBdr>
    </w:div>
    <w:div w:id="492255821">
      <w:bodyDiv w:val="1"/>
      <w:marLeft w:val="0"/>
      <w:marRight w:val="0"/>
      <w:marTop w:val="0"/>
      <w:marBottom w:val="0"/>
      <w:divBdr>
        <w:top w:val="none" w:sz="0" w:space="0" w:color="auto"/>
        <w:left w:val="none" w:sz="0" w:space="0" w:color="auto"/>
        <w:bottom w:val="none" w:sz="0" w:space="0" w:color="auto"/>
        <w:right w:val="none" w:sz="0" w:space="0" w:color="auto"/>
      </w:divBdr>
    </w:div>
    <w:div w:id="492263611">
      <w:bodyDiv w:val="1"/>
      <w:marLeft w:val="0"/>
      <w:marRight w:val="0"/>
      <w:marTop w:val="0"/>
      <w:marBottom w:val="0"/>
      <w:divBdr>
        <w:top w:val="none" w:sz="0" w:space="0" w:color="auto"/>
        <w:left w:val="none" w:sz="0" w:space="0" w:color="auto"/>
        <w:bottom w:val="none" w:sz="0" w:space="0" w:color="auto"/>
        <w:right w:val="none" w:sz="0" w:space="0" w:color="auto"/>
      </w:divBdr>
    </w:div>
    <w:div w:id="507405503">
      <w:bodyDiv w:val="1"/>
      <w:marLeft w:val="0"/>
      <w:marRight w:val="0"/>
      <w:marTop w:val="0"/>
      <w:marBottom w:val="0"/>
      <w:divBdr>
        <w:top w:val="none" w:sz="0" w:space="0" w:color="auto"/>
        <w:left w:val="none" w:sz="0" w:space="0" w:color="auto"/>
        <w:bottom w:val="none" w:sz="0" w:space="0" w:color="auto"/>
        <w:right w:val="none" w:sz="0" w:space="0" w:color="auto"/>
      </w:divBdr>
    </w:div>
    <w:div w:id="515584765">
      <w:bodyDiv w:val="1"/>
      <w:marLeft w:val="0"/>
      <w:marRight w:val="0"/>
      <w:marTop w:val="0"/>
      <w:marBottom w:val="0"/>
      <w:divBdr>
        <w:top w:val="none" w:sz="0" w:space="0" w:color="auto"/>
        <w:left w:val="none" w:sz="0" w:space="0" w:color="auto"/>
        <w:bottom w:val="none" w:sz="0" w:space="0" w:color="auto"/>
        <w:right w:val="none" w:sz="0" w:space="0" w:color="auto"/>
      </w:divBdr>
    </w:div>
    <w:div w:id="521941362">
      <w:bodyDiv w:val="1"/>
      <w:marLeft w:val="0"/>
      <w:marRight w:val="0"/>
      <w:marTop w:val="0"/>
      <w:marBottom w:val="0"/>
      <w:divBdr>
        <w:top w:val="none" w:sz="0" w:space="0" w:color="auto"/>
        <w:left w:val="none" w:sz="0" w:space="0" w:color="auto"/>
        <w:bottom w:val="none" w:sz="0" w:space="0" w:color="auto"/>
        <w:right w:val="none" w:sz="0" w:space="0" w:color="auto"/>
      </w:divBdr>
    </w:div>
    <w:div w:id="524053436">
      <w:bodyDiv w:val="1"/>
      <w:marLeft w:val="0"/>
      <w:marRight w:val="0"/>
      <w:marTop w:val="0"/>
      <w:marBottom w:val="0"/>
      <w:divBdr>
        <w:top w:val="none" w:sz="0" w:space="0" w:color="auto"/>
        <w:left w:val="none" w:sz="0" w:space="0" w:color="auto"/>
        <w:bottom w:val="none" w:sz="0" w:space="0" w:color="auto"/>
        <w:right w:val="none" w:sz="0" w:space="0" w:color="auto"/>
      </w:divBdr>
    </w:div>
    <w:div w:id="525362947">
      <w:bodyDiv w:val="1"/>
      <w:marLeft w:val="0"/>
      <w:marRight w:val="0"/>
      <w:marTop w:val="0"/>
      <w:marBottom w:val="0"/>
      <w:divBdr>
        <w:top w:val="none" w:sz="0" w:space="0" w:color="auto"/>
        <w:left w:val="none" w:sz="0" w:space="0" w:color="auto"/>
        <w:bottom w:val="none" w:sz="0" w:space="0" w:color="auto"/>
        <w:right w:val="none" w:sz="0" w:space="0" w:color="auto"/>
      </w:divBdr>
    </w:div>
    <w:div w:id="526453142">
      <w:bodyDiv w:val="1"/>
      <w:marLeft w:val="0"/>
      <w:marRight w:val="0"/>
      <w:marTop w:val="0"/>
      <w:marBottom w:val="0"/>
      <w:divBdr>
        <w:top w:val="none" w:sz="0" w:space="0" w:color="auto"/>
        <w:left w:val="none" w:sz="0" w:space="0" w:color="auto"/>
        <w:bottom w:val="none" w:sz="0" w:space="0" w:color="auto"/>
        <w:right w:val="none" w:sz="0" w:space="0" w:color="auto"/>
      </w:divBdr>
    </w:div>
    <w:div w:id="527833495">
      <w:bodyDiv w:val="1"/>
      <w:marLeft w:val="0"/>
      <w:marRight w:val="0"/>
      <w:marTop w:val="0"/>
      <w:marBottom w:val="0"/>
      <w:divBdr>
        <w:top w:val="none" w:sz="0" w:space="0" w:color="auto"/>
        <w:left w:val="none" w:sz="0" w:space="0" w:color="auto"/>
        <w:bottom w:val="none" w:sz="0" w:space="0" w:color="auto"/>
        <w:right w:val="none" w:sz="0" w:space="0" w:color="auto"/>
      </w:divBdr>
    </w:div>
    <w:div w:id="538585695">
      <w:bodyDiv w:val="1"/>
      <w:marLeft w:val="0"/>
      <w:marRight w:val="0"/>
      <w:marTop w:val="0"/>
      <w:marBottom w:val="0"/>
      <w:divBdr>
        <w:top w:val="none" w:sz="0" w:space="0" w:color="auto"/>
        <w:left w:val="none" w:sz="0" w:space="0" w:color="auto"/>
        <w:bottom w:val="none" w:sz="0" w:space="0" w:color="auto"/>
        <w:right w:val="none" w:sz="0" w:space="0" w:color="auto"/>
      </w:divBdr>
    </w:div>
    <w:div w:id="539778610">
      <w:bodyDiv w:val="1"/>
      <w:marLeft w:val="0"/>
      <w:marRight w:val="0"/>
      <w:marTop w:val="0"/>
      <w:marBottom w:val="0"/>
      <w:divBdr>
        <w:top w:val="none" w:sz="0" w:space="0" w:color="auto"/>
        <w:left w:val="none" w:sz="0" w:space="0" w:color="auto"/>
        <w:bottom w:val="none" w:sz="0" w:space="0" w:color="auto"/>
        <w:right w:val="none" w:sz="0" w:space="0" w:color="auto"/>
      </w:divBdr>
    </w:div>
    <w:div w:id="541943594">
      <w:bodyDiv w:val="1"/>
      <w:marLeft w:val="0"/>
      <w:marRight w:val="0"/>
      <w:marTop w:val="0"/>
      <w:marBottom w:val="0"/>
      <w:divBdr>
        <w:top w:val="none" w:sz="0" w:space="0" w:color="auto"/>
        <w:left w:val="none" w:sz="0" w:space="0" w:color="auto"/>
        <w:bottom w:val="none" w:sz="0" w:space="0" w:color="auto"/>
        <w:right w:val="none" w:sz="0" w:space="0" w:color="auto"/>
      </w:divBdr>
    </w:div>
    <w:div w:id="548078583">
      <w:bodyDiv w:val="1"/>
      <w:marLeft w:val="0"/>
      <w:marRight w:val="0"/>
      <w:marTop w:val="0"/>
      <w:marBottom w:val="0"/>
      <w:divBdr>
        <w:top w:val="none" w:sz="0" w:space="0" w:color="auto"/>
        <w:left w:val="none" w:sz="0" w:space="0" w:color="auto"/>
        <w:bottom w:val="none" w:sz="0" w:space="0" w:color="auto"/>
        <w:right w:val="none" w:sz="0" w:space="0" w:color="auto"/>
      </w:divBdr>
      <w:divsChild>
        <w:div w:id="56127106">
          <w:marLeft w:val="0"/>
          <w:marRight w:val="0"/>
          <w:marTop w:val="0"/>
          <w:marBottom w:val="0"/>
          <w:divBdr>
            <w:top w:val="none" w:sz="0" w:space="0" w:color="auto"/>
            <w:left w:val="none" w:sz="0" w:space="0" w:color="auto"/>
            <w:bottom w:val="none" w:sz="0" w:space="0" w:color="auto"/>
            <w:right w:val="none" w:sz="0" w:space="0" w:color="auto"/>
          </w:divBdr>
        </w:div>
      </w:divsChild>
    </w:div>
    <w:div w:id="549731161">
      <w:bodyDiv w:val="1"/>
      <w:marLeft w:val="0"/>
      <w:marRight w:val="0"/>
      <w:marTop w:val="0"/>
      <w:marBottom w:val="0"/>
      <w:divBdr>
        <w:top w:val="none" w:sz="0" w:space="0" w:color="auto"/>
        <w:left w:val="none" w:sz="0" w:space="0" w:color="auto"/>
        <w:bottom w:val="none" w:sz="0" w:space="0" w:color="auto"/>
        <w:right w:val="none" w:sz="0" w:space="0" w:color="auto"/>
      </w:divBdr>
      <w:divsChild>
        <w:div w:id="9186829">
          <w:marLeft w:val="480"/>
          <w:marRight w:val="0"/>
          <w:marTop w:val="0"/>
          <w:marBottom w:val="0"/>
          <w:divBdr>
            <w:top w:val="none" w:sz="0" w:space="0" w:color="auto"/>
            <w:left w:val="none" w:sz="0" w:space="0" w:color="auto"/>
            <w:bottom w:val="none" w:sz="0" w:space="0" w:color="auto"/>
            <w:right w:val="none" w:sz="0" w:space="0" w:color="auto"/>
          </w:divBdr>
        </w:div>
        <w:div w:id="600723201">
          <w:marLeft w:val="480"/>
          <w:marRight w:val="0"/>
          <w:marTop w:val="0"/>
          <w:marBottom w:val="0"/>
          <w:divBdr>
            <w:top w:val="none" w:sz="0" w:space="0" w:color="auto"/>
            <w:left w:val="none" w:sz="0" w:space="0" w:color="auto"/>
            <w:bottom w:val="none" w:sz="0" w:space="0" w:color="auto"/>
            <w:right w:val="none" w:sz="0" w:space="0" w:color="auto"/>
          </w:divBdr>
        </w:div>
        <w:div w:id="472674370">
          <w:marLeft w:val="480"/>
          <w:marRight w:val="0"/>
          <w:marTop w:val="0"/>
          <w:marBottom w:val="0"/>
          <w:divBdr>
            <w:top w:val="none" w:sz="0" w:space="0" w:color="auto"/>
            <w:left w:val="none" w:sz="0" w:space="0" w:color="auto"/>
            <w:bottom w:val="none" w:sz="0" w:space="0" w:color="auto"/>
            <w:right w:val="none" w:sz="0" w:space="0" w:color="auto"/>
          </w:divBdr>
        </w:div>
        <w:div w:id="1780446567">
          <w:marLeft w:val="480"/>
          <w:marRight w:val="0"/>
          <w:marTop w:val="0"/>
          <w:marBottom w:val="0"/>
          <w:divBdr>
            <w:top w:val="none" w:sz="0" w:space="0" w:color="auto"/>
            <w:left w:val="none" w:sz="0" w:space="0" w:color="auto"/>
            <w:bottom w:val="none" w:sz="0" w:space="0" w:color="auto"/>
            <w:right w:val="none" w:sz="0" w:space="0" w:color="auto"/>
          </w:divBdr>
        </w:div>
        <w:div w:id="278609102">
          <w:marLeft w:val="480"/>
          <w:marRight w:val="0"/>
          <w:marTop w:val="0"/>
          <w:marBottom w:val="0"/>
          <w:divBdr>
            <w:top w:val="none" w:sz="0" w:space="0" w:color="auto"/>
            <w:left w:val="none" w:sz="0" w:space="0" w:color="auto"/>
            <w:bottom w:val="none" w:sz="0" w:space="0" w:color="auto"/>
            <w:right w:val="none" w:sz="0" w:space="0" w:color="auto"/>
          </w:divBdr>
        </w:div>
        <w:div w:id="1407070344">
          <w:marLeft w:val="480"/>
          <w:marRight w:val="0"/>
          <w:marTop w:val="0"/>
          <w:marBottom w:val="0"/>
          <w:divBdr>
            <w:top w:val="none" w:sz="0" w:space="0" w:color="auto"/>
            <w:left w:val="none" w:sz="0" w:space="0" w:color="auto"/>
            <w:bottom w:val="none" w:sz="0" w:space="0" w:color="auto"/>
            <w:right w:val="none" w:sz="0" w:space="0" w:color="auto"/>
          </w:divBdr>
        </w:div>
        <w:div w:id="473453628">
          <w:marLeft w:val="480"/>
          <w:marRight w:val="0"/>
          <w:marTop w:val="0"/>
          <w:marBottom w:val="0"/>
          <w:divBdr>
            <w:top w:val="none" w:sz="0" w:space="0" w:color="auto"/>
            <w:left w:val="none" w:sz="0" w:space="0" w:color="auto"/>
            <w:bottom w:val="none" w:sz="0" w:space="0" w:color="auto"/>
            <w:right w:val="none" w:sz="0" w:space="0" w:color="auto"/>
          </w:divBdr>
        </w:div>
        <w:div w:id="1821993965">
          <w:marLeft w:val="480"/>
          <w:marRight w:val="0"/>
          <w:marTop w:val="0"/>
          <w:marBottom w:val="0"/>
          <w:divBdr>
            <w:top w:val="none" w:sz="0" w:space="0" w:color="auto"/>
            <w:left w:val="none" w:sz="0" w:space="0" w:color="auto"/>
            <w:bottom w:val="none" w:sz="0" w:space="0" w:color="auto"/>
            <w:right w:val="none" w:sz="0" w:space="0" w:color="auto"/>
          </w:divBdr>
        </w:div>
        <w:div w:id="1891916233">
          <w:marLeft w:val="480"/>
          <w:marRight w:val="0"/>
          <w:marTop w:val="0"/>
          <w:marBottom w:val="0"/>
          <w:divBdr>
            <w:top w:val="none" w:sz="0" w:space="0" w:color="auto"/>
            <w:left w:val="none" w:sz="0" w:space="0" w:color="auto"/>
            <w:bottom w:val="none" w:sz="0" w:space="0" w:color="auto"/>
            <w:right w:val="none" w:sz="0" w:space="0" w:color="auto"/>
          </w:divBdr>
        </w:div>
        <w:div w:id="659768444">
          <w:marLeft w:val="480"/>
          <w:marRight w:val="0"/>
          <w:marTop w:val="0"/>
          <w:marBottom w:val="0"/>
          <w:divBdr>
            <w:top w:val="none" w:sz="0" w:space="0" w:color="auto"/>
            <w:left w:val="none" w:sz="0" w:space="0" w:color="auto"/>
            <w:bottom w:val="none" w:sz="0" w:space="0" w:color="auto"/>
            <w:right w:val="none" w:sz="0" w:space="0" w:color="auto"/>
          </w:divBdr>
        </w:div>
        <w:div w:id="332076458">
          <w:marLeft w:val="480"/>
          <w:marRight w:val="0"/>
          <w:marTop w:val="0"/>
          <w:marBottom w:val="0"/>
          <w:divBdr>
            <w:top w:val="none" w:sz="0" w:space="0" w:color="auto"/>
            <w:left w:val="none" w:sz="0" w:space="0" w:color="auto"/>
            <w:bottom w:val="none" w:sz="0" w:space="0" w:color="auto"/>
            <w:right w:val="none" w:sz="0" w:space="0" w:color="auto"/>
          </w:divBdr>
        </w:div>
        <w:div w:id="838010678">
          <w:marLeft w:val="480"/>
          <w:marRight w:val="0"/>
          <w:marTop w:val="0"/>
          <w:marBottom w:val="0"/>
          <w:divBdr>
            <w:top w:val="none" w:sz="0" w:space="0" w:color="auto"/>
            <w:left w:val="none" w:sz="0" w:space="0" w:color="auto"/>
            <w:bottom w:val="none" w:sz="0" w:space="0" w:color="auto"/>
            <w:right w:val="none" w:sz="0" w:space="0" w:color="auto"/>
          </w:divBdr>
        </w:div>
        <w:div w:id="1142768020">
          <w:marLeft w:val="480"/>
          <w:marRight w:val="0"/>
          <w:marTop w:val="0"/>
          <w:marBottom w:val="0"/>
          <w:divBdr>
            <w:top w:val="none" w:sz="0" w:space="0" w:color="auto"/>
            <w:left w:val="none" w:sz="0" w:space="0" w:color="auto"/>
            <w:bottom w:val="none" w:sz="0" w:space="0" w:color="auto"/>
            <w:right w:val="none" w:sz="0" w:space="0" w:color="auto"/>
          </w:divBdr>
        </w:div>
        <w:div w:id="1194226995">
          <w:marLeft w:val="480"/>
          <w:marRight w:val="0"/>
          <w:marTop w:val="0"/>
          <w:marBottom w:val="0"/>
          <w:divBdr>
            <w:top w:val="none" w:sz="0" w:space="0" w:color="auto"/>
            <w:left w:val="none" w:sz="0" w:space="0" w:color="auto"/>
            <w:bottom w:val="none" w:sz="0" w:space="0" w:color="auto"/>
            <w:right w:val="none" w:sz="0" w:space="0" w:color="auto"/>
          </w:divBdr>
        </w:div>
        <w:div w:id="359475263">
          <w:marLeft w:val="480"/>
          <w:marRight w:val="0"/>
          <w:marTop w:val="0"/>
          <w:marBottom w:val="0"/>
          <w:divBdr>
            <w:top w:val="none" w:sz="0" w:space="0" w:color="auto"/>
            <w:left w:val="none" w:sz="0" w:space="0" w:color="auto"/>
            <w:bottom w:val="none" w:sz="0" w:space="0" w:color="auto"/>
            <w:right w:val="none" w:sz="0" w:space="0" w:color="auto"/>
          </w:divBdr>
        </w:div>
        <w:div w:id="408886298">
          <w:marLeft w:val="480"/>
          <w:marRight w:val="0"/>
          <w:marTop w:val="0"/>
          <w:marBottom w:val="0"/>
          <w:divBdr>
            <w:top w:val="none" w:sz="0" w:space="0" w:color="auto"/>
            <w:left w:val="none" w:sz="0" w:space="0" w:color="auto"/>
            <w:bottom w:val="none" w:sz="0" w:space="0" w:color="auto"/>
            <w:right w:val="none" w:sz="0" w:space="0" w:color="auto"/>
          </w:divBdr>
        </w:div>
      </w:divsChild>
    </w:div>
    <w:div w:id="551500833">
      <w:bodyDiv w:val="1"/>
      <w:marLeft w:val="0"/>
      <w:marRight w:val="0"/>
      <w:marTop w:val="0"/>
      <w:marBottom w:val="0"/>
      <w:divBdr>
        <w:top w:val="none" w:sz="0" w:space="0" w:color="auto"/>
        <w:left w:val="none" w:sz="0" w:space="0" w:color="auto"/>
        <w:bottom w:val="none" w:sz="0" w:space="0" w:color="auto"/>
        <w:right w:val="none" w:sz="0" w:space="0" w:color="auto"/>
      </w:divBdr>
    </w:div>
    <w:div w:id="559562174">
      <w:bodyDiv w:val="1"/>
      <w:marLeft w:val="0"/>
      <w:marRight w:val="0"/>
      <w:marTop w:val="0"/>
      <w:marBottom w:val="0"/>
      <w:divBdr>
        <w:top w:val="none" w:sz="0" w:space="0" w:color="auto"/>
        <w:left w:val="none" w:sz="0" w:space="0" w:color="auto"/>
        <w:bottom w:val="none" w:sz="0" w:space="0" w:color="auto"/>
        <w:right w:val="none" w:sz="0" w:space="0" w:color="auto"/>
      </w:divBdr>
    </w:div>
    <w:div w:id="577519906">
      <w:bodyDiv w:val="1"/>
      <w:marLeft w:val="0"/>
      <w:marRight w:val="0"/>
      <w:marTop w:val="0"/>
      <w:marBottom w:val="0"/>
      <w:divBdr>
        <w:top w:val="none" w:sz="0" w:space="0" w:color="auto"/>
        <w:left w:val="none" w:sz="0" w:space="0" w:color="auto"/>
        <w:bottom w:val="none" w:sz="0" w:space="0" w:color="auto"/>
        <w:right w:val="none" w:sz="0" w:space="0" w:color="auto"/>
      </w:divBdr>
      <w:divsChild>
        <w:div w:id="419764812">
          <w:marLeft w:val="480"/>
          <w:marRight w:val="0"/>
          <w:marTop w:val="0"/>
          <w:marBottom w:val="0"/>
          <w:divBdr>
            <w:top w:val="none" w:sz="0" w:space="0" w:color="auto"/>
            <w:left w:val="none" w:sz="0" w:space="0" w:color="auto"/>
            <w:bottom w:val="none" w:sz="0" w:space="0" w:color="auto"/>
            <w:right w:val="none" w:sz="0" w:space="0" w:color="auto"/>
          </w:divBdr>
        </w:div>
        <w:div w:id="343632306">
          <w:marLeft w:val="480"/>
          <w:marRight w:val="0"/>
          <w:marTop w:val="0"/>
          <w:marBottom w:val="0"/>
          <w:divBdr>
            <w:top w:val="none" w:sz="0" w:space="0" w:color="auto"/>
            <w:left w:val="none" w:sz="0" w:space="0" w:color="auto"/>
            <w:bottom w:val="none" w:sz="0" w:space="0" w:color="auto"/>
            <w:right w:val="none" w:sz="0" w:space="0" w:color="auto"/>
          </w:divBdr>
        </w:div>
        <w:div w:id="1313750968">
          <w:marLeft w:val="480"/>
          <w:marRight w:val="0"/>
          <w:marTop w:val="0"/>
          <w:marBottom w:val="0"/>
          <w:divBdr>
            <w:top w:val="none" w:sz="0" w:space="0" w:color="auto"/>
            <w:left w:val="none" w:sz="0" w:space="0" w:color="auto"/>
            <w:bottom w:val="none" w:sz="0" w:space="0" w:color="auto"/>
            <w:right w:val="none" w:sz="0" w:space="0" w:color="auto"/>
          </w:divBdr>
        </w:div>
        <w:div w:id="1133132376">
          <w:marLeft w:val="480"/>
          <w:marRight w:val="0"/>
          <w:marTop w:val="0"/>
          <w:marBottom w:val="0"/>
          <w:divBdr>
            <w:top w:val="none" w:sz="0" w:space="0" w:color="auto"/>
            <w:left w:val="none" w:sz="0" w:space="0" w:color="auto"/>
            <w:bottom w:val="none" w:sz="0" w:space="0" w:color="auto"/>
            <w:right w:val="none" w:sz="0" w:space="0" w:color="auto"/>
          </w:divBdr>
        </w:div>
        <w:div w:id="1773472377">
          <w:marLeft w:val="480"/>
          <w:marRight w:val="0"/>
          <w:marTop w:val="0"/>
          <w:marBottom w:val="0"/>
          <w:divBdr>
            <w:top w:val="none" w:sz="0" w:space="0" w:color="auto"/>
            <w:left w:val="none" w:sz="0" w:space="0" w:color="auto"/>
            <w:bottom w:val="none" w:sz="0" w:space="0" w:color="auto"/>
            <w:right w:val="none" w:sz="0" w:space="0" w:color="auto"/>
          </w:divBdr>
        </w:div>
        <w:div w:id="1316181230">
          <w:marLeft w:val="480"/>
          <w:marRight w:val="0"/>
          <w:marTop w:val="0"/>
          <w:marBottom w:val="0"/>
          <w:divBdr>
            <w:top w:val="none" w:sz="0" w:space="0" w:color="auto"/>
            <w:left w:val="none" w:sz="0" w:space="0" w:color="auto"/>
            <w:bottom w:val="none" w:sz="0" w:space="0" w:color="auto"/>
            <w:right w:val="none" w:sz="0" w:space="0" w:color="auto"/>
          </w:divBdr>
        </w:div>
        <w:div w:id="1677927350">
          <w:marLeft w:val="480"/>
          <w:marRight w:val="0"/>
          <w:marTop w:val="0"/>
          <w:marBottom w:val="0"/>
          <w:divBdr>
            <w:top w:val="none" w:sz="0" w:space="0" w:color="auto"/>
            <w:left w:val="none" w:sz="0" w:space="0" w:color="auto"/>
            <w:bottom w:val="none" w:sz="0" w:space="0" w:color="auto"/>
            <w:right w:val="none" w:sz="0" w:space="0" w:color="auto"/>
          </w:divBdr>
        </w:div>
        <w:div w:id="294066690">
          <w:marLeft w:val="480"/>
          <w:marRight w:val="0"/>
          <w:marTop w:val="0"/>
          <w:marBottom w:val="0"/>
          <w:divBdr>
            <w:top w:val="none" w:sz="0" w:space="0" w:color="auto"/>
            <w:left w:val="none" w:sz="0" w:space="0" w:color="auto"/>
            <w:bottom w:val="none" w:sz="0" w:space="0" w:color="auto"/>
            <w:right w:val="none" w:sz="0" w:space="0" w:color="auto"/>
          </w:divBdr>
        </w:div>
        <w:div w:id="1283224474">
          <w:marLeft w:val="480"/>
          <w:marRight w:val="0"/>
          <w:marTop w:val="0"/>
          <w:marBottom w:val="0"/>
          <w:divBdr>
            <w:top w:val="none" w:sz="0" w:space="0" w:color="auto"/>
            <w:left w:val="none" w:sz="0" w:space="0" w:color="auto"/>
            <w:bottom w:val="none" w:sz="0" w:space="0" w:color="auto"/>
            <w:right w:val="none" w:sz="0" w:space="0" w:color="auto"/>
          </w:divBdr>
        </w:div>
        <w:div w:id="1834173865">
          <w:marLeft w:val="480"/>
          <w:marRight w:val="0"/>
          <w:marTop w:val="0"/>
          <w:marBottom w:val="0"/>
          <w:divBdr>
            <w:top w:val="none" w:sz="0" w:space="0" w:color="auto"/>
            <w:left w:val="none" w:sz="0" w:space="0" w:color="auto"/>
            <w:bottom w:val="none" w:sz="0" w:space="0" w:color="auto"/>
            <w:right w:val="none" w:sz="0" w:space="0" w:color="auto"/>
          </w:divBdr>
        </w:div>
        <w:div w:id="1763795938">
          <w:marLeft w:val="480"/>
          <w:marRight w:val="0"/>
          <w:marTop w:val="0"/>
          <w:marBottom w:val="0"/>
          <w:divBdr>
            <w:top w:val="none" w:sz="0" w:space="0" w:color="auto"/>
            <w:left w:val="none" w:sz="0" w:space="0" w:color="auto"/>
            <w:bottom w:val="none" w:sz="0" w:space="0" w:color="auto"/>
            <w:right w:val="none" w:sz="0" w:space="0" w:color="auto"/>
          </w:divBdr>
        </w:div>
        <w:div w:id="1215778212">
          <w:marLeft w:val="480"/>
          <w:marRight w:val="0"/>
          <w:marTop w:val="0"/>
          <w:marBottom w:val="0"/>
          <w:divBdr>
            <w:top w:val="none" w:sz="0" w:space="0" w:color="auto"/>
            <w:left w:val="none" w:sz="0" w:space="0" w:color="auto"/>
            <w:bottom w:val="none" w:sz="0" w:space="0" w:color="auto"/>
            <w:right w:val="none" w:sz="0" w:space="0" w:color="auto"/>
          </w:divBdr>
        </w:div>
        <w:div w:id="1520973905">
          <w:marLeft w:val="480"/>
          <w:marRight w:val="0"/>
          <w:marTop w:val="0"/>
          <w:marBottom w:val="0"/>
          <w:divBdr>
            <w:top w:val="none" w:sz="0" w:space="0" w:color="auto"/>
            <w:left w:val="none" w:sz="0" w:space="0" w:color="auto"/>
            <w:bottom w:val="none" w:sz="0" w:space="0" w:color="auto"/>
            <w:right w:val="none" w:sz="0" w:space="0" w:color="auto"/>
          </w:divBdr>
        </w:div>
        <w:div w:id="1595632721">
          <w:marLeft w:val="480"/>
          <w:marRight w:val="0"/>
          <w:marTop w:val="0"/>
          <w:marBottom w:val="0"/>
          <w:divBdr>
            <w:top w:val="none" w:sz="0" w:space="0" w:color="auto"/>
            <w:left w:val="none" w:sz="0" w:space="0" w:color="auto"/>
            <w:bottom w:val="none" w:sz="0" w:space="0" w:color="auto"/>
            <w:right w:val="none" w:sz="0" w:space="0" w:color="auto"/>
          </w:divBdr>
        </w:div>
        <w:div w:id="681317688">
          <w:marLeft w:val="480"/>
          <w:marRight w:val="0"/>
          <w:marTop w:val="0"/>
          <w:marBottom w:val="0"/>
          <w:divBdr>
            <w:top w:val="none" w:sz="0" w:space="0" w:color="auto"/>
            <w:left w:val="none" w:sz="0" w:space="0" w:color="auto"/>
            <w:bottom w:val="none" w:sz="0" w:space="0" w:color="auto"/>
            <w:right w:val="none" w:sz="0" w:space="0" w:color="auto"/>
          </w:divBdr>
        </w:div>
      </w:divsChild>
    </w:div>
    <w:div w:id="579558292">
      <w:bodyDiv w:val="1"/>
      <w:marLeft w:val="0"/>
      <w:marRight w:val="0"/>
      <w:marTop w:val="0"/>
      <w:marBottom w:val="0"/>
      <w:divBdr>
        <w:top w:val="none" w:sz="0" w:space="0" w:color="auto"/>
        <w:left w:val="none" w:sz="0" w:space="0" w:color="auto"/>
        <w:bottom w:val="none" w:sz="0" w:space="0" w:color="auto"/>
        <w:right w:val="none" w:sz="0" w:space="0" w:color="auto"/>
      </w:divBdr>
    </w:div>
    <w:div w:id="583877827">
      <w:bodyDiv w:val="1"/>
      <w:marLeft w:val="0"/>
      <w:marRight w:val="0"/>
      <w:marTop w:val="0"/>
      <w:marBottom w:val="0"/>
      <w:divBdr>
        <w:top w:val="none" w:sz="0" w:space="0" w:color="auto"/>
        <w:left w:val="none" w:sz="0" w:space="0" w:color="auto"/>
        <w:bottom w:val="none" w:sz="0" w:space="0" w:color="auto"/>
        <w:right w:val="none" w:sz="0" w:space="0" w:color="auto"/>
      </w:divBdr>
    </w:div>
    <w:div w:id="591203252">
      <w:bodyDiv w:val="1"/>
      <w:marLeft w:val="0"/>
      <w:marRight w:val="0"/>
      <w:marTop w:val="0"/>
      <w:marBottom w:val="0"/>
      <w:divBdr>
        <w:top w:val="none" w:sz="0" w:space="0" w:color="auto"/>
        <w:left w:val="none" w:sz="0" w:space="0" w:color="auto"/>
        <w:bottom w:val="none" w:sz="0" w:space="0" w:color="auto"/>
        <w:right w:val="none" w:sz="0" w:space="0" w:color="auto"/>
      </w:divBdr>
    </w:div>
    <w:div w:id="591743018">
      <w:bodyDiv w:val="1"/>
      <w:marLeft w:val="0"/>
      <w:marRight w:val="0"/>
      <w:marTop w:val="0"/>
      <w:marBottom w:val="0"/>
      <w:divBdr>
        <w:top w:val="none" w:sz="0" w:space="0" w:color="auto"/>
        <w:left w:val="none" w:sz="0" w:space="0" w:color="auto"/>
        <w:bottom w:val="none" w:sz="0" w:space="0" w:color="auto"/>
        <w:right w:val="none" w:sz="0" w:space="0" w:color="auto"/>
      </w:divBdr>
    </w:div>
    <w:div w:id="592006474">
      <w:bodyDiv w:val="1"/>
      <w:marLeft w:val="0"/>
      <w:marRight w:val="0"/>
      <w:marTop w:val="0"/>
      <w:marBottom w:val="0"/>
      <w:divBdr>
        <w:top w:val="none" w:sz="0" w:space="0" w:color="auto"/>
        <w:left w:val="none" w:sz="0" w:space="0" w:color="auto"/>
        <w:bottom w:val="none" w:sz="0" w:space="0" w:color="auto"/>
        <w:right w:val="none" w:sz="0" w:space="0" w:color="auto"/>
      </w:divBdr>
    </w:div>
    <w:div w:id="599215991">
      <w:bodyDiv w:val="1"/>
      <w:marLeft w:val="0"/>
      <w:marRight w:val="0"/>
      <w:marTop w:val="0"/>
      <w:marBottom w:val="0"/>
      <w:divBdr>
        <w:top w:val="none" w:sz="0" w:space="0" w:color="auto"/>
        <w:left w:val="none" w:sz="0" w:space="0" w:color="auto"/>
        <w:bottom w:val="none" w:sz="0" w:space="0" w:color="auto"/>
        <w:right w:val="none" w:sz="0" w:space="0" w:color="auto"/>
      </w:divBdr>
    </w:div>
    <w:div w:id="607615933">
      <w:bodyDiv w:val="1"/>
      <w:marLeft w:val="0"/>
      <w:marRight w:val="0"/>
      <w:marTop w:val="0"/>
      <w:marBottom w:val="0"/>
      <w:divBdr>
        <w:top w:val="none" w:sz="0" w:space="0" w:color="auto"/>
        <w:left w:val="none" w:sz="0" w:space="0" w:color="auto"/>
        <w:bottom w:val="none" w:sz="0" w:space="0" w:color="auto"/>
        <w:right w:val="none" w:sz="0" w:space="0" w:color="auto"/>
      </w:divBdr>
      <w:divsChild>
        <w:div w:id="265383157">
          <w:marLeft w:val="0"/>
          <w:marRight w:val="0"/>
          <w:marTop w:val="0"/>
          <w:marBottom w:val="0"/>
          <w:divBdr>
            <w:top w:val="none" w:sz="0" w:space="0" w:color="auto"/>
            <w:left w:val="none" w:sz="0" w:space="0" w:color="auto"/>
            <w:bottom w:val="none" w:sz="0" w:space="0" w:color="auto"/>
            <w:right w:val="none" w:sz="0" w:space="0" w:color="auto"/>
          </w:divBdr>
        </w:div>
      </w:divsChild>
    </w:div>
    <w:div w:id="642082034">
      <w:bodyDiv w:val="1"/>
      <w:marLeft w:val="0"/>
      <w:marRight w:val="0"/>
      <w:marTop w:val="0"/>
      <w:marBottom w:val="0"/>
      <w:divBdr>
        <w:top w:val="none" w:sz="0" w:space="0" w:color="auto"/>
        <w:left w:val="none" w:sz="0" w:space="0" w:color="auto"/>
        <w:bottom w:val="none" w:sz="0" w:space="0" w:color="auto"/>
        <w:right w:val="none" w:sz="0" w:space="0" w:color="auto"/>
      </w:divBdr>
    </w:div>
    <w:div w:id="642127491">
      <w:bodyDiv w:val="1"/>
      <w:marLeft w:val="0"/>
      <w:marRight w:val="0"/>
      <w:marTop w:val="0"/>
      <w:marBottom w:val="0"/>
      <w:divBdr>
        <w:top w:val="none" w:sz="0" w:space="0" w:color="auto"/>
        <w:left w:val="none" w:sz="0" w:space="0" w:color="auto"/>
        <w:bottom w:val="none" w:sz="0" w:space="0" w:color="auto"/>
        <w:right w:val="none" w:sz="0" w:space="0" w:color="auto"/>
      </w:divBdr>
    </w:div>
    <w:div w:id="643657856">
      <w:bodyDiv w:val="1"/>
      <w:marLeft w:val="0"/>
      <w:marRight w:val="0"/>
      <w:marTop w:val="0"/>
      <w:marBottom w:val="0"/>
      <w:divBdr>
        <w:top w:val="none" w:sz="0" w:space="0" w:color="auto"/>
        <w:left w:val="none" w:sz="0" w:space="0" w:color="auto"/>
        <w:bottom w:val="none" w:sz="0" w:space="0" w:color="auto"/>
        <w:right w:val="none" w:sz="0" w:space="0" w:color="auto"/>
      </w:divBdr>
    </w:div>
    <w:div w:id="648367348">
      <w:bodyDiv w:val="1"/>
      <w:marLeft w:val="0"/>
      <w:marRight w:val="0"/>
      <w:marTop w:val="0"/>
      <w:marBottom w:val="0"/>
      <w:divBdr>
        <w:top w:val="none" w:sz="0" w:space="0" w:color="auto"/>
        <w:left w:val="none" w:sz="0" w:space="0" w:color="auto"/>
        <w:bottom w:val="none" w:sz="0" w:space="0" w:color="auto"/>
        <w:right w:val="none" w:sz="0" w:space="0" w:color="auto"/>
      </w:divBdr>
    </w:div>
    <w:div w:id="651717756">
      <w:bodyDiv w:val="1"/>
      <w:marLeft w:val="0"/>
      <w:marRight w:val="0"/>
      <w:marTop w:val="0"/>
      <w:marBottom w:val="0"/>
      <w:divBdr>
        <w:top w:val="none" w:sz="0" w:space="0" w:color="auto"/>
        <w:left w:val="none" w:sz="0" w:space="0" w:color="auto"/>
        <w:bottom w:val="none" w:sz="0" w:space="0" w:color="auto"/>
        <w:right w:val="none" w:sz="0" w:space="0" w:color="auto"/>
      </w:divBdr>
    </w:div>
    <w:div w:id="652759830">
      <w:bodyDiv w:val="1"/>
      <w:marLeft w:val="0"/>
      <w:marRight w:val="0"/>
      <w:marTop w:val="0"/>
      <w:marBottom w:val="0"/>
      <w:divBdr>
        <w:top w:val="none" w:sz="0" w:space="0" w:color="auto"/>
        <w:left w:val="none" w:sz="0" w:space="0" w:color="auto"/>
        <w:bottom w:val="none" w:sz="0" w:space="0" w:color="auto"/>
        <w:right w:val="none" w:sz="0" w:space="0" w:color="auto"/>
      </w:divBdr>
    </w:div>
    <w:div w:id="655108757">
      <w:bodyDiv w:val="1"/>
      <w:marLeft w:val="0"/>
      <w:marRight w:val="0"/>
      <w:marTop w:val="0"/>
      <w:marBottom w:val="0"/>
      <w:divBdr>
        <w:top w:val="none" w:sz="0" w:space="0" w:color="auto"/>
        <w:left w:val="none" w:sz="0" w:space="0" w:color="auto"/>
        <w:bottom w:val="none" w:sz="0" w:space="0" w:color="auto"/>
        <w:right w:val="none" w:sz="0" w:space="0" w:color="auto"/>
      </w:divBdr>
    </w:div>
    <w:div w:id="656423796">
      <w:bodyDiv w:val="1"/>
      <w:marLeft w:val="0"/>
      <w:marRight w:val="0"/>
      <w:marTop w:val="0"/>
      <w:marBottom w:val="0"/>
      <w:divBdr>
        <w:top w:val="none" w:sz="0" w:space="0" w:color="auto"/>
        <w:left w:val="none" w:sz="0" w:space="0" w:color="auto"/>
        <w:bottom w:val="none" w:sz="0" w:space="0" w:color="auto"/>
        <w:right w:val="none" w:sz="0" w:space="0" w:color="auto"/>
      </w:divBdr>
    </w:div>
    <w:div w:id="657811780">
      <w:bodyDiv w:val="1"/>
      <w:marLeft w:val="0"/>
      <w:marRight w:val="0"/>
      <w:marTop w:val="0"/>
      <w:marBottom w:val="0"/>
      <w:divBdr>
        <w:top w:val="none" w:sz="0" w:space="0" w:color="auto"/>
        <w:left w:val="none" w:sz="0" w:space="0" w:color="auto"/>
        <w:bottom w:val="none" w:sz="0" w:space="0" w:color="auto"/>
        <w:right w:val="none" w:sz="0" w:space="0" w:color="auto"/>
      </w:divBdr>
    </w:div>
    <w:div w:id="662511576">
      <w:bodyDiv w:val="1"/>
      <w:marLeft w:val="0"/>
      <w:marRight w:val="0"/>
      <w:marTop w:val="0"/>
      <w:marBottom w:val="0"/>
      <w:divBdr>
        <w:top w:val="none" w:sz="0" w:space="0" w:color="auto"/>
        <w:left w:val="none" w:sz="0" w:space="0" w:color="auto"/>
        <w:bottom w:val="none" w:sz="0" w:space="0" w:color="auto"/>
        <w:right w:val="none" w:sz="0" w:space="0" w:color="auto"/>
      </w:divBdr>
    </w:div>
    <w:div w:id="670791061">
      <w:bodyDiv w:val="1"/>
      <w:marLeft w:val="0"/>
      <w:marRight w:val="0"/>
      <w:marTop w:val="0"/>
      <w:marBottom w:val="0"/>
      <w:divBdr>
        <w:top w:val="none" w:sz="0" w:space="0" w:color="auto"/>
        <w:left w:val="none" w:sz="0" w:space="0" w:color="auto"/>
        <w:bottom w:val="none" w:sz="0" w:space="0" w:color="auto"/>
        <w:right w:val="none" w:sz="0" w:space="0" w:color="auto"/>
      </w:divBdr>
    </w:div>
    <w:div w:id="684482901">
      <w:bodyDiv w:val="1"/>
      <w:marLeft w:val="0"/>
      <w:marRight w:val="0"/>
      <w:marTop w:val="0"/>
      <w:marBottom w:val="0"/>
      <w:divBdr>
        <w:top w:val="none" w:sz="0" w:space="0" w:color="auto"/>
        <w:left w:val="none" w:sz="0" w:space="0" w:color="auto"/>
        <w:bottom w:val="none" w:sz="0" w:space="0" w:color="auto"/>
        <w:right w:val="none" w:sz="0" w:space="0" w:color="auto"/>
      </w:divBdr>
    </w:div>
    <w:div w:id="704210913">
      <w:bodyDiv w:val="1"/>
      <w:marLeft w:val="0"/>
      <w:marRight w:val="0"/>
      <w:marTop w:val="0"/>
      <w:marBottom w:val="0"/>
      <w:divBdr>
        <w:top w:val="none" w:sz="0" w:space="0" w:color="auto"/>
        <w:left w:val="none" w:sz="0" w:space="0" w:color="auto"/>
        <w:bottom w:val="none" w:sz="0" w:space="0" w:color="auto"/>
        <w:right w:val="none" w:sz="0" w:space="0" w:color="auto"/>
      </w:divBdr>
    </w:div>
    <w:div w:id="707339130">
      <w:bodyDiv w:val="1"/>
      <w:marLeft w:val="0"/>
      <w:marRight w:val="0"/>
      <w:marTop w:val="0"/>
      <w:marBottom w:val="0"/>
      <w:divBdr>
        <w:top w:val="none" w:sz="0" w:space="0" w:color="auto"/>
        <w:left w:val="none" w:sz="0" w:space="0" w:color="auto"/>
        <w:bottom w:val="none" w:sz="0" w:space="0" w:color="auto"/>
        <w:right w:val="none" w:sz="0" w:space="0" w:color="auto"/>
      </w:divBdr>
    </w:div>
    <w:div w:id="710231302">
      <w:bodyDiv w:val="1"/>
      <w:marLeft w:val="0"/>
      <w:marRight w:val="0"/>
      <w:marTop w:val="0"/>
      <w:marBottom w:val="0"/>
      <w:divBdr>
        <w:top w:val="none" w:sz="0" w:space="0" w:color="auto"/>
        <w:left w:val="none" w:sz="0" w:space="0" w:color="auto"/>
        <w:bottom w:val="none" w:sz="0" w:space="0" w:color="auto"/>
        <w:right w:val="none" w:sz="0" w:space="0" w:color="auto"/>
      </w:divBdr>
    </w:div>
    <w:div w:id="716515133">
      <w:bodyDiv w:val="1"/>
      <w:marLeft w:val="0"/>
      <w:marRight w:val="0"/>
      <w:marTop w:val="0"/>
      <w:marBottom w:val="0"/>
      <w:divBdr>
        <w:top w:val="none" w:sz="0" w:space="0" w:color="auto"/>
        <w:left w:val="none" w:sz="0" w:space="0" w:color="auto"/>
        <w:bottom w:val="none" w:sz="0" w:space="0" w:color="auto"/>
        <w:right w:val="none" w:sz="0" w:space="0" w:color="auto"/>
      </w:divBdr>
    </w:div>
    <w:div w:id="720255149">
      <w:bodyDiv w:val="1"/>
      <w:marLeft w:val="0"/>
      <w:marRight w:val="0"/>
      <w:marTop w:val="0"/>
      <w:marBottom w:val="0"/>
      <w:divBdr>
        <w:top w:val="none" w:sz="0" w:space="0" w:color="auto"/>
        <w:left w:val="none" w:sz="0" w:space="0" w:color="auto"/>
        <w:bottom w:val="none" w:sz="0" w:space="0" w:color="auto"/>
        <w:right w:val="none" w:sz="0" w:space="0" w:color="auto"/>
      </w:divBdr>
    </w:div>
    <w:div w:id="722093748">
      <w:bodyDiv w:val="1"/>
      <w:marLeft w:val="0"/>
      <w:marRight w:val="0"/>
      <w:marTop w:val="0"/>
      <w:marBottom w:val="0"/>
      <w:divBdr>
        <w:top w:val="none" w:sz="0" w:space="0" w:color="auto"/>
        <w:left w:val="none" w:sz="0" w:space="0" w:color="auto"/>
        <w:bottom w:val="none" w:sz="0" w:space="0" w:color="auto"/>
        <w:right w:val="none" w:sz="0" w:space="0" w:color="auto"/>
      </w:divBdr>
    </w:div>
    <w:div w:id="726222511">
      <w:bodyDiv w:val="1"/>
      <w:marLeft w:val="0"/>
      <w:marRight w:val="0"/>
      <w:marTop w:val="0"/>
      <w:marBottom w:val="0"/>
      <w:divBdr>
        <w:top w:val="none" w:sz="0" w:space="0" w:color="auto"/>
        <w:left w:val="none" w:sz="0" w:space="0" w:color="auto"/>
        <w:bottom w:val="none" w:sz="0" w:space="0" w:color="auto"/>
        <w:right w:val="none" w:sz="0" w:space="0" w:color="auto"/>
      </w:divBdr>
    </w:div>
    <w:div w:id="729305438">
      <w:bodyDiv w:val="1"/>
      <w:marLeft w:val="0"/>
      <w:marRight w:val="0"/>
      <w:marTop w:val="0"/>
      <w:marBottom w:val="0"/>
      <w:divBdr>
        <w:top w:val="none" w:sz="0" w:space="0" w:color="auto"/>
        <w:left w:val="none" w:sz="0" w:space="0" w:color="auto"/>
        <w:bottom w:val="none" w:sz="0" w:space="0" w:color="auto"/>
        <w:right w:val="none" w:sz="0" w:space="0" w:color="auto"/>
      </w:divBdr>
    </w:div>
    <w:div w:id="733159186">
      <w:bodyDiv w:val="1"/>
      <w:marLeft w:val="0"/>
      <w:marRight w:val="0"/>
      <w:marTop w:val="0"/>
      <w:marBottom w:val="0"/>
      <w:divBdr>
        <w:top w:val="none" w:sz="0" w:space="0" w:color="auto"/>
        <w:left w:val="none" w:sz="0" w:space="0" w:color="auto"/>
        <w:bottom w:val="none" w:sz="0" w:space="0" w:color="auto"/>
        <w:right w:val="none" w:sz="0" w:space="0" w:color="auto"/>
      </w:divBdr>
    </w:div>
    <w:div w:id="734666004">
      <w:bodyDiv w:val="1"/>
      <w:marLeft w:val="0"/>
      <w:marRight w:val="0"/>
      <w:marTop w:val="0"/>
      <w:marBottom w:val="0"/>
      <w:divBdr>
        <w:top w:val="none" w:sz="0" w:space="0" w:color="auto"/>
        <w:left w:val="none" w:sz="0" w:space="0" w:color="auto"/>
        <w:bottom w:val="none" w:sz="0" w:space="0" w:color="auto"/>
        <w:right w:val="none" w:sz="0" w:space="0" w:color="auto"/>
      </w:divBdr>
    </w:div>
    <w:div w:id="735051861">
      <w:bodyDiv w:val="1"/>
      <w:marLeft w:val="0"/>
      <w:marRight w:val="0"/>
      <w:marTop w:val="0"/>
      <w:marBottom w:val="0"/>
      <w:divBdr>
        <w:top w:val="none" w:sz="0" w:space="0" w:color="auto"/>
        <w:left w:val="none" w:sz="0" w:space="0" w:color="auto"/>
        <w:bottom w:val="none" w:sz="0" w:space="0" w:color="auto"/>
        <w:right w:val="none" w:sz="0" w:space="0" w:color="auto"/>
      </w:divBdr>
    </w:div>
    <w:div w:id="743376401">
      <w:bodyDiv w:val="1"/>
      <w:marLeft w:val="0"/>
      <w:marRight w:val="0"/>
      <w:marTop w:val="0"/>
      <w:marBottom w:val="0"/>
      <w:divBdr>
        <w:top w:val="none" w:sz="0" w:space="0" w:color="auto"/>
        <w:left w:val="none" w:sz="0" w:space="0" w:color="auto"/>
        <w:bottom w:val="none" w:sz="0" w:space="0" w:color="auto"/>
        <w:right w:val="none" w:sz="0" w:space="0" w:color="auto"/>
      </w:divBdr>
      <w:divsChild>
        <w:div w:id="792022262">
          <w:marLeft w:val="480"/>
          <w:marRight w:val="0"/>
          <w:marTop w:val="0"/>
          <w:marBottom w:val="0"/>
          <w:divBdr>
            <w:top w:val="none" w:sz="0" w:space="0" w:color="auto"/>
            <w:left w:val="none" w:sz="0" w:space="0" w:color="auto"/>
            <w:bottom w:val="none" w:sz="0" w:space="0" w:color="auto"/>
            <w:right w:val="none" w:sz="0" w:space="0" w:color="auto"/>
          </w:divBdr>
        </w:div>
        <w:div w:id="666593137">
          <w:marLeft w:val="480"/>
          <w:marRight w:val="0"/>
          <w:marTop w:val="0"/>
          <w:marBottom w:val="0"/>
          <w:divBdr>
            <w:top w:val="none" w:sz="0" w:space="0" w:color="auto"/>
            <w:left w:val="none" w:sz="0" w:space="0" w:color="auto"/>
            <w:bottom w:val="none" w:sz="0" w:space="0" w:color="auto"/>
            <w:right w:val="none" w:sz="0" w:space="0" w:color="auto"/>
          </w:divBdr>
        </w:div>
        <w:div w:id="1185632201">
          <w:marLeft w:val="480"/>
          <w:marRight w:val="0"/>
          <w:marTop w:val="0"/>
          <w:marBottom w:val="0"/>
          <w:divBdr>
            <w:top w:val="none" w:sz="0" w:space="0" w:color="auto"/>
            <w:left w:val="none" w:sz="0" w:space="0" w:color="auto"/>
            <w:bottom w:val="none" w:sz="0" w:space="0" w:color="auto"/>
            <w:right w:val="none" w:sz="0" w:space="0" w:color="auto"/>
          </w:divBdr>
        </w:div>
        <w:div w:id="1786388597">
          <w:marLeft w:val="480"/>
          <w:marRight w:val="0"/>
          <w:marTop w:val="0"/>
          <w:marBottom w:val="0"/>
          <w:divBdr>
            <w:top w:val="none" w:sz="0" w:space="0" w:color="auto"/>
            <w:left w:val="none" w:sz="0" w:space="0" w:color="auto"/>
            <w:bottom w:val="none" w:sz="0" w:space="0" w:color="auto"/>
            <w:right w:val="none" w:sz="0" w:space="0" w:color="auto"/>
          </w:divBdr>
        </w:div>
        <w:div w:id="1799102562">
          <w:marLeft w:val="480"/>
          <w:marRight w:val="0"/>
          <w:marTop w:val="0"/>
          <w:marBottom w:val="0"/>
          <w:divBdr>
            <w:top w:val="none" w:sz="0" w:space="0" w:color="auto"/>
            <w:left w:val="none" w:sz="0" w:space="0" w:color="auto"/>
            <w:bottom w:val="none" w:sz="0" w:space="0" w:color="auto"/>
            <w:right w:val="none" w:sz="0" w:space="0" w:color="auto"/>
          </w:divBdr>
        </w:div>
        <w:div w:id="1728259267">
          <w:marLeft w:val="480"/>
          <w:marRight w:val="0"/>
          <w:marTop w:val="0"/>
          <w:marBottom w:val="0"/>
          <w:divBdr>
            <w:top w:val="none" w:sz="0" w:space="0" w:color="auto"/>
            <w:left w:val="none" w:sz="0" w:space="0" w:color="auto"/>
            <w:bottom w:val="none" w:sz="0" w:space="0" w:color="auto"/>
            <w:right w:val="none" w:sz="0" w:space="0" w:color="auto"/>
          </w:divBdr>
        </w:div>
        <w:div w:id="1127697009">
          <w:marLeft w:val="480"/>
          <w:marRight w:val="0"/>
          <w:marTop w:val="0"/>
          <w:marBottom w:val="0"/>
          <w:divBdr>
            <w:top w:val="none" w:sz="0" w:space="0" w:color="auto"/>
            <w:left w:val="none" w:sz="0" w:space="0" w:color="auto"/>
            <w:bottom w:val="none" w:sz="0" w:space="0" w:color="auto"/>
            <w:right w:val="none" w:sz="0" w:space="0" w:color="auto"/>
          </w:divBdr>
        </w:div>
        <w:div w:id="1564564490">
          <w:marLeft w:val="480"/>
          <w:marRight w:val="0"/>
          <w:marTop w:val="0"/>
          <w:marBottom w:val="0"/>
          <w:divBdr>
            <w:top w:val="none" w:sz="0" w:space="0" w:color="auto"/>
            <w:left w:val="none" w:sz="0" w:space="0" w:color="auto"/>
            <w:bottom w:val="none" w:sz="0" w:space="0" w:color="auto"/>
            <w:right w:val="none" w:sz="0" w:space="0" w:color="auto"/>
          </w:divBdr>
        </w:div>
        <w:div w:id="955020320">
          <w:marLeft w:val="480"/>
          <w:marRight w:val="0"/>
          <w:marTop w:val="0"/>
          <w:marBottom w:val="0"/>
          <w:divBdr>
            <w:top w:val="none" w:sz="0" w:space="0" w:color="auto"/>
            <w:left w:val="none" w:sz="0" w:space="0" w:color="auto"/>
            <w:bottom w:val="none" w:sz="0" w:space="0" w:color="auto"/>
            <w:right w:val="none" w:sz="0" w:space="0" w:color="auto"/>
          </w:divBdr>
        </w:div>
        <w:div w:id="1652710039">
          <w:marLeft w:val="480"/>
          <w:marRight w:val="0"/>
          <w:marTop w:val="0"/>
          <w:marBottom w:val="0"/>
          <w:divBdr>
            <w:top w:val="none" w:sz="0" w:space="0" w:color="auto"/>
            <w:left w:val="none" w:sz="0" w:space="0" w:color="auto"/>
            <w:bottom w:val="none" w:sz="0" w:space="0" w:color="auto"/>
            <w:right w:val="none" w:sz="0" w:space="0" w:color="auto"/>
          </w:divBdr>
        </w:div>
        <w:div w:id="1941256200">
          <w:marLeft w:val="480"/>
          <w:marRight w:val="0"/>
          <w:marTop w:val="0"/>
          <w:marBottom w:val="0"/>
          <w:divBdr>
            <w:top w:val="none" w:sz="0" w:space="0" w:color="auto"/>
            <w:left w:val="none" w:sz="0" w:space="0" w:color="auto"/>
            <w:bottom w:val="none" w:sz="0" w:space="0" w:color="auto"/>
            <w:right w:val="none" w:sz="0" w:space="0" w:color="auto"/>
          </w:divBdr>
        </w:div>
        <w:div w:id="1510753148">
          <w:marLeft w:val="480"/>
          <w:marRight w:val="0"/>
          <w:marTop w:val="0"/>
          <w:marBottom w:val="0"/>
          <w:divBdr>
            <w:top w:val="none" w:sz="0" w:space="0" w:color="auto"/>
            <w:left w:val="none" w:sz="0" w:space="0" w:color="auto"/>
            <w:bottom w:val="none" w:sz="0" w:space="0" w:color="auto"/>
            <w:right w:val="none" w:sz="0" w:space="0" w:color="auto"/>
          </w:divBdr>
        </w:div>
        <w:div w:id="1861316343">
          <w:marLeft w:val="480"/>
          <w:marRight w:val="0"/>
          <w:marTop w:val="0"/>
          <w:marBottom w:val="0"/>
          <w:divBdr>
            <w:top w:val="none" w:sz="0" w:space="0" w:color="auto"/>
            <w:left w:val="none" w:sz="0" w:space="0" w:color="auto"/>
            <w:bottom w:val="none" w:sz="0" w:space="0" w:color="auto"/>
            <w:right w:val="none" w:sz="0" w:space="0" w:color="auto"/>
          </w:divBdr>
        </w:div>
        <w:div w:id="904268093">
          <w:marLeft w:val="480"/>
          <w:marRight w:val="0"/>
          <w:marTop w:val="0"/>
          <w:marBottom w:val="0"/>
          <w:divBdr>
            <w:top w:val="none" w:sz="0" w:space="0" w:color="auto"/>
            <w:left w:val="none" w:sz="0" w:space="0" w:color="auto"/>
            <w:bottom w:val="none" w:sz="0" w:space="0" w:color="auto"/>
            <w:right w:val="none" w:sz="0" w:space="0" w:color="auto"/>
          </w:divBdr>
        </w:div>
      </w:divsChild>
    </w:div>
    <w:div w:id="744105049">
      <w:bodyDiv w:val="1"/>
      <w:marLeft w:val="0"/>
      <w:marRight w:val="0"/>
      <w:marTop w:val="0"/>
      <w:marBottom w:val="0"/>
      <w:divBdr>
        <w:top w:val="none" w:sz="0" w:space="0" w:color="auto"/>
        <w:left w:val="none" w:sz="0" w:space="0" w:color="auto"/>
        <w:bottom w:val="none" w:sz="0" w:space="0" w:color="auto"/>
        <w:right w:val="none" w:sz="0" w:space="0" w:color="auto"/>
      </w:divBdr>
      <w:divsChild>
        <w:div w:id="1383169114">
          <w:marLeft w:val="480"/>
          <w:marRight w:val="0"/>
          <w:marTop w:val="0"/>
          <w:marBottom w:val="0"/>
          <w:divBdr>
            <w:top w:val="none" w:sz="0" w:space="0" w:color="auto"/>
            <w:left w:val="none" w:sz="0" w:space="0" w:color="auto"/>
            <w:bottom w:val="none" w:sz="0" w:space="0" w:color="auto"/>
            <w:right w:val="none" w:sz="0" w:space="0" w:color="auto"/>
          </w:divBdr>
        </w:div>
        <w:div w:id="2095390125">
          <w:marLeft w:val="480"/>
          <w:marRight w:val="0"/>
          <w:marTop w:val="0"/>
          <w:marBottom w:val="0"/>
          <w:divBdr>
            <w:top w:val="none" w:sz="0" w:space="0" w:color="auto"/>
            <w:left w:val="none" w:sz="0" w:space="0" w:color="auto"/>
            <w:bottom w:val="none" w:sz="0" w:space="0" w:color="auto"/>
            <w:right w:val="none" w:sz="0" w:space="0" w:color="auto"/>
          </w:divBdr>
        </w:div>
        <w:div w:id="2059894123">
          <w:marLeft w:val="480"/>
          <w:marRight w:val="0"/>
          <w:marTop w:val="0"/>
          <w:marBottom w:val="0"/>
          <w:divBdr>
            <w:top w:val="none" w:sz="0" w:space="0" w:color="auto"/>
            <w:left w:val="none" w:sz="0" w:space="0" w:color="auto"/>
            <w:bottom w:val="none" w:sz="0" w:space="0" w:color="auto"/>
            <w:right w:val="none" w:sz="0" w:space="0" w:color="auto"/>
          </w:divBdr>
        </w:div>
        <w:div w:id="580020534">
          <w:marLeft w:val="480"/>
          <w:marRight w:val="0"/>
          <w:marTop w:val="0"/>
          <w:marBottom w:val="0"/>
          <w:divBdr>
            <w:top w:val="none" w:sz="0" w:space="0" w:color="auto"/>
            <w:left w:val="none" w:sz="0" w:space="0" w:color="auto"/>
            <w:bottom w:val="none" w:sz="0" w:space="0" w:color="auto"/>
            <w:right w:val="none" w:sz="0" w:space="0" w:color="auto"/>
          </w:divBdr>
        </w:div>
        <w:div w:id="1787651977">
          <w:marLeft w:val="480"/>
          <w:marRight w:val="0"/>
          <w:marTop w:val="0"/>
          <w:marBottom w:val="0"/>
          <w:divBdr>
            <w:top w:val="none" w:sz="0" w:space="0" w:color="auto"/>
            <w:left w:val="none" w:sz="0" w:space="0" w:color="auto"/>
            <w:bottom w:val="none" w:sz="0" w:space="0" w:color="auto"/>
            <w:right w:val="none" w:sz="0" w:space="0" w:color="auto"/>
          </w:divBdr>
        </w:div>
        <w:div w:id="1348018448">
          <w:marLeft w:val="480"/>
          <w:marRight w:val="0"/>
          <w:marTop w:val="0"/>
          <w:marBottom w:val="0"/>
          <w:divBdr>
            <w:top w:val="none" w:sz="0" w:space="0" w:color="auto"/>
            <w:left w:val="none" w:sz="0" w:space="0" w:color="auto"/>
            <w:bottom w:val="none" w:sz="0" w:space="0" w:color="auto"/>
            <w:right w:val="none" w:sz="0" w:space="0" w:color="auto"/>
          </w:divBdr>
        </w:div>
        <w:div w:id="2007200528">
          <w:marLeft w:val="480"/>
          <w:marRight w:val="0"/>
          <w:marTop w:val="0"/>
          <w:marBottom w:val="0"/>
          <w:divBdr>
            <w:top w:val="none" w:sz="0" w:space="0" w:color="auto"/>
            <w:left w:val="none" w:sz="0" w:space="0" w:color="auto"/>
            <w:bottom w:val="none" w:sz="0" w:space="0" w:color="auto"/>
            <w:right w:val="none" w:sz="0" w:space="0" w:color="auto"/>
          </w:divBdr>
        </w:div>
        <w:div w:id="278412853">
          <w:marLeft w:val="480"/>
          <w:marRight w:val="0"/>
          <w:marTop w:val="0"/>
          <w:marBottom w:val="0"/>
          <w:divBdr>
            <w:top w:val="none" w:sz="0" w:space="0" w:color="auto"/>
            <w:left w:val="none" w:sz="0" w:space="0" w:color="auto"/>
            <w:bottom w:val="none" w:sz="0" w:space="0" w:color="auto"/>
            <w:right w:val="none" w:sz="0" w:space="0" w:color="auto"/>
          </w:divBdr>
        </w:div>
        <w:div w:id="1949845484">
          <w:marLeft w:val="480"/>
          <w:marRight w:val="0"/>
          <w:marTop w:val="0"/>
          <w:marBottom w:val="0"/>
          <w:divBdr>
            <w:top w:val="none" w:sz="0" w:space="0" w:color="auto"/>
            <w:left w:val="none" w:sz="0" w:space="0" w:color="auto"/>
            <w:bottom w:val="none" w:sz="0" w:space="0" w:color="auto"/>
            <w:right w:val="none" w:sz="0" w:space="0" w:color="auto"/>
          </w:divBdr>
        </w:div>
        <w:div w:id="1635140277">
          <w:marLeft w:val="480"/>
          <w:marRight w:val="0"/>
          <w:marTop w:val="0"/>
          <w:marBottom w:val="0"/>
          <w:divBdr>
            <w:top w:val="none" w:sz="0" w:space="0" w:color="auto"/>
            <w:left w:val="none" w:sz="0" w:space="0" w:color="auto"/>
            <w:bottom w:val="none" w:sz="0" w:space="0" w:color="auto"/>
            <w:right w:val="none" w:sz="0" w:space="0" w:color="auto"/>
          </w:divBdr>
        </w:div>
        <w:div w:id="829949166">
          <w:marLeft w:val="480"/>
          <w:marRight w:val="0"/>
          <w:marTop w:val="0"/>
          <w:marBottom w:val="0"/>
          <w:divBdr>
            <w:top w:val="none" w:sz="0" w:space="0" w:color="auto"/>
            <w:left w:val="none" w:sz="0" w:space="0" w:color="auto"/>
            <w:bottom w:val="none" w:sz="0" w:space="0" w:color="auto"/>
            <w:right w:val="none" w:sz="0" w:space="0" w:color="auto"/>
          </w:divBdr>
        </w:div>
        <w:div w:id="1230191175">
          <w:marLeft w:val="480"/>
          <w:marRight w:val="0"/>
          <w:marTop w:val="0"/>
          <w:marBottom w:val="0"/>
          <w:divBdr>
            <w:top w:val="none" w:sz="0" w:space="0" w:color="auto"/>
            <w:left w:val="none" w:sz="0" w:space="0" w:color="auto"/>
            <w:bottom w:val="none" w:sz="0" w:space="0" w:color="auto"/>
            <w:right w:val="none" w:sz="0" w:space="0" w:color="auto"/>
          </w:divBdr>
        </w:div>
        <w:div w:id="958490126">
          <w:marLeft w:val="480"/>
          <w:marRight w:val="0"/>
          <w:marTop w:val="0"/>
          <w:marBottom w:val="0"/>
          <w:divBdr>
            <w:top w:val="none" w:sz="0" w:space="0" w:color="auto"/>
            <w:left w:val="none" w:sz="0" w:space="0" w:color="auto"/>
            <w:bottom w:val="none" w:sz="0" w:space="0" w:color="auto"/>
            <w:right w:val="none" w:sz="0" w:space="0" w:color="auto"/>
          </w:divBdr>
        </w:div>
        <w:div w:id="651637507">
          <w:marLeft w:val="480"/>
          <w:marRight w:val="0"/>
          <w:marTop w:val="0"/>
          <w:marBottom w:val="0"/>
          <w:divBdr>
            <w:top w:val="none" w:sz="0" w:space="0" w:color="auto"/>
            <w:left w:val="none" w:sz="0" w:space="0" w:color="auto"/>
            <w:bottom w:val="none" w:sz="0" w:space="0" w:color="auto"/>
            <w:right w:val="none" w:sz="0" w:space="0" w:color="auto"/>
          </w:divBdr>
        </w:div>
        <w:div w:id="190849720">
          <w:marLeft w:val="480"/>
          <w:marRight w:val="0"/>
          <w:marTop w:val="0"/>
          <w:marBottom w:val="0"/>
          <w:divBdr>
            <w:top w:val="none" w:sz="0" w:space="0" w:color="auto"/>
            <w:left w:val="none" w:sz="0" w:space="0" w:color="auto"/>
            <w:bottom w:val="none" w:sz="0" w:space="0" w:color="auto"/>
            <w:right w:val="none" w:sz="0" w:space="0" w:color="auto"/>
          </w:divBdr>
        </w:div>
      </w:divsChild>
    </w:div>
    <w:div w:id="753362750">
      <w:bodyDiv w:val="1"/>
      <w:marLeft w:val="0"/>
      <w:marRight w:val="0"/>
      <w:marTop w:val="0"/>
      <w:marBottom w:val="0"/>
      <w:divBdr>
        <w:top w:val="none" w:sz="0" w:space="0" w:color="auto"/>
        <w:left w:val="none" w:sz="0" w:space="0" w:color="auto"/>
        <w:bottom w:val="none" w:sz="0" w:space="0" w:color="auto"/>
        <w:right w:val="none" w:sz="0" w:space="0" w:color="auto"/>
      </w:divBdr>
    </w:div>
    <w:div w:id="760905510">
      <w:bodyDiv w:val="1"/>
      <w:marLeft w:val="0"/>
      <w:marRight w:val="0"/>
      <w:marTop w:val="0"/>
      <w:marBottom w:val="0"/>
      <w:divBdr>
        <w:top w:val="none" w:sz="0" w:space="0" w:color="auto"/>
        <w:left w:val="none" w:sz="0" w:space="0" w:color="auto"/>
        <w:bottom w:val="none" w:sz="0" w:space="0" w:color="auto"/>
        <w:right w:val="none" w:sz="0" w:space="0" w:color="auto"/>
      </w:divBdr>
    </w:div>
    <w:div w:id="778331023">
      <w:bodyDiv w:val="1"/>
      <w:marLeft w:val="0"/>
      <w:marRight w:val="0"/>
      <w:marTop w:val="0"/>
      <w:marBottom w:val="0"/>
      <w:divBdr>
        <w:top w:val="none" w:sz="0" w:space="0" w:color="auto"/>
        <w:left w:val="none" w:sz="0" w:space="0" w:color="auto"/>
        <w:bottom w:val="none" w:sz="0" w:space="0" w:color="auto"/>
        <w:right w:val="none" w:sz="0" w:space="0" w:color="auto"/>
      </w:divBdr>
    </w:div>
    <w:div w:id="779105566">
      <w:bodyDiv w:val="1"/>
      <w:marLeft w:val="0"/>
      <w:marRight w:val="0"/>
      <w:marTop w:val="0"/>
      <w:marBottom w:val="0"/>
      <w:divBdr>
        <w:top w:val="none" w:sz="0" w:space="0" w:color="auto"/>
        <w:left w:val="none" w:sz="0" w:space="0" w:color="auto"/>
        <w:bottom w:val="none" w:sz="0" w:space="0" w:color="auto"/>
        <w:right w:val="none" w:sz="0" w:space="0" w:color="auto"/>
      </w:divBdr>
    </w:div>
    <w:div w:id="783619994">
      <w:bodyDiv w:val="1"/>
      <w:marLeft w:val="0"/>
      <w:marRight w:val="0"/>
      <w:marTop w:val="0"/>
      <w:marBottom w:val="0"/>
      <w:divBdr>
        <w:top w:val="none" w:sz="0" w:space="0" w:color="auto"/>
        <w:left w:val="none" w:sz="0" w:space="0" w:color="auto"/>
        <w:bottom w:val="none" w:sz="0" w:space="0" w:color="auto"/>
        <w:right w:val="none" w:sz="0" w:space="0" w:color="auto"/>
      </w:divBdr>
    </w:div>
    <w:div w:id="785276128">
      <w:bodyDiv w:val="1"/>
      <w:marLeft w:val="0"/>
      <w:marRight w:val="0"/>
      <w:marTop w:val="0"/>
      <w:marBottom w:val="0"/>
      <w:divBdr>
        <w:top w:val="none" w:sz="0" w:space="0" w:color="auto"/>
        <w:left w:val="none" w:sz="0" w:space="0" w:color="auto"/>
        <w:bottom w:val="none" w:sz="0" w:space="0" w:color="auto"/>
        <w:right w:val="none" w:sz="0" w:space="0" w:color="auto"/>
      </w:divBdr>
    </w:div>
    <w:div w:id="789130225">
      <w:bodyDiv w:val="1"/>
      <w:marLeft w:val="0"/>
      <w:marRight w:val="0"/>
      <w:marTop w:val="0"/>
      <w:marBottom w:val="0"/>
      <w:divBdr>
        <w:top w:val="none" w:sz="0" w:space="0" w:color="auto"/>
        <w:left w:val="none" w:sz="0" w:space="0" w:color="auto"/>
        <w:bottom w:val="none" w:sz="0" w:space="0" w:color="auto"/>
        <w:right w:val="none" w:sz="0" w:space="0" w:color="auto"/>
      </w:divBdr>
    </w:div>
    <w:div w:id="798763650">
      <w:bodyDiv w:val="1"/>
      <w:marLeft w:val="0"/>
      <w:marRight w:val="0"/>
      <w:marTop w:val="0"/>
      <w:marBottom w:val="0"/>
      <w:divBdr>
        <w:top w:val="none" w:sz="0" w:space="0" w:color="auto"/>
        <w:left w:val="none" w:sz="0" w:space="0" w:color="auto"/>
        <w:bottom w:val="none" w:sz="0" w:space="0" w:color="auto"/>
        <w:right w:val="none" w:sz="0" w:space="0" w:color="auto"/>
      </w:divBdr>
    </w:div>
    <w:div w:id="805968972">
      <w:bodyDiv w:val="1"/>
      <w:marLeft w:val="0"/>
      <w:marRight w:val="0"/>
      <w:marTop w:val="0"/>
      <w:marBottom w:val="0"/>
      <w:divBdr>
        <w:top w:val="none" w:sz="0" w:space="0" w:color="auto"/>
        <w:left w:val="none" w:sz="0" w:space="0" w:color="auto"/>
        <w:bottom w:val="none" w:sz="0" w:space="0" w:color="auto"/>
        <w:right w:val="none" w:sz="0" w:space="0" w:color="auto"/>
      </w:divBdr>
    </w:div>
    <w:div w:id="810827088">
      <w:bodyDiv w:val="1"/>
      <w:marLeft w:val="0"/>
      <w:marRight w:val="0"/>
      <w:marTop w:val="0"/>
      <w:marBottom w:val="0"/>
      <w:divBdr>
        <w:top w:val="none" w:sz="0" w:space="0" w:color="auto"/>
        <w:left w:val="none" w:sz="0" w:space="0" w:color="auto"/>
        <w:bottom w:val="none" w:sz="0" w:space="0" w:color="auto"/>
        <w:right w:val="none" w:sz="0" w:space="0" w:color="auto"/>
      </w:divBdr>
    </w:div>
    <w:div w:id="811212606">
      <w:bodyDiv w:val="1"/>
      <w:marLeft w:val="0"/>
      <w:marRight w:val="0"/>
      <w:marTop w:val="0"/>
      <w:marBottom w:val="0"/>
      <w:divBdr>
        <w:top w:val="none" w:sz="0" w:space="0" w:color="auto"/>
        <w:left w:val="none" w:sz="0" w:space="0" w:color="auto"/>
        <w:bottom w:val="none" w:sz="0" w:space="0" w:color="auto"/>
        <w:right w:val="none" w:sz="0" w:space="0" w:color="auto"/>
      </w:divBdr>
    </w:div>
    <w:div w:id="822896553">
      <w:bodyDiv w:val="1"/>
      <w:marLeft w:val="0"/>
      <w:marRight w:val="0"/>
      <w:marTop w:val="0"/>
      <w:marBottom w:val="0"/>
      <w:divBdr>
        <w:top w:val="none" w:sz="0" w:space="0" w:color="auto"/>
        <w:left w:val="none" w:sz="0" w:space="0" w:color="auto"/>
        <w:bottom w:val="none" w:sz="0" w:space="0" w:color="auto"/>
        <w:right w:val="none" w:sz="0" w:space="0" w:color="auto"/>
      </w:divBdr>
    </w:div>
    <w:div w:id="839932340">
      <w:bodyDiv w:val="1"/>
      <w:marLeft w:val="0"/>
      <w:marRight w:val="0"/>
      <w:marTop w:val="0"/>
      <w:marBottom w:val="0"/>
      <w:divBdr>
        <w:top w:val="none" w:sz="0" w:space="0" w:color="auto"/>
        <w:left w:val="none" w:sz="0" w:space="0" w:color="auto"/>
        <w:bottom w:val="none" w:sz="0" w:space="0" w:color="auto"/>
        <w:right w:val="none" w:sz="0" w:space="0" w:color="auto"/>
      </w:divBdr>
    </w:div>
    <w:div w:id="841163950">
      <w:bodyDiv w:val="1"/>
      <w:marLeft w:val="0"/>
      <w:marRight w:val="0"/>
      <w:marTop w:val="0"/>
      <w:marBottom w:val="0"/>
      <w:divBdr>
        <w:top w:val="none" w:sz="0" w:space="0" w:color="auto"/>
        <w:left w:val="none" w:sz="0" w:space="0" w:color="auto"/>
        <w:bottom w:val="none" w:sz="0" w:space="0" w:color="auto"/>
        <w:right w:val="none" w:sz="0" w:space="0" w:color="auto"/>
      </w:divBdr>
    </w:div>
    <w:div w:id="842203456">
      <w:bodyDiv w:val="1"/>
      <w:marLeft w:val="0"/>
      <w:marRight w:val="0"/>
      <w:marTop w:val="0"/>
      <w:marBottom w:val="0"/>
      <w:divBdr>
        <w:top w:val="none" w:sz="0" w:space="0" w:color="auto"/>
        <w:left w:val="none" w:sz="0" w:space="0" w:color="auto"/>
        <w:bottom w:val="none" w:sz="0" w:space="0" w:color="auto"/>
        <w:right w:val="none" w:sz="0" w:space="0" w:color="auto"/>
      </w:divBdr>
    </w:div>
    <w:div w:id="842276905">
      <w:bodyDiv w:val="1"/>
      <w:marLeft w:val="0"/>
      <w:marRight w:val="0"/>
      <w:marTop w:val="0"/>
      <w:marBottom w:val="0"/>
      <w:divBdr>
        <w:top w:val="none" w:sz="0" w:space="0" w:color="auto"/>
        <w:left w:val="none" w:sz="0" w:space="0" w:color="auto"/>
        <w:bottom w:val="none" w:sz="0" w:space="0" w:color="auto"/>
        <w:right w:val="none" w:sz="0" w:space="0" w:color="auto"/>
      </w:divBdr>
    </w:div>
    <w:div w:id="849368081">
      <w:bodyDiv w:val="1"/>
      <w:marLeft w:val="0"/>
      <w:marRight w:val="0"/>
      <w:marTop w:val="0"/>
      <w:marBottom w:val="0"/>
      <w:divBdr>
        <w:top w:val="none" w:sz="0" w:space="0" w:color="auto"/>
        <w:left w:val="none" w:sz="0" w:space="0" w:color="auto"/>
        <w:bottom w:val="none" w:sz="0" w:space="0" w:color="auto"/>
        <w:right w:val="none" w:sz="0" w:space="0" w:color="auto"/>
      </w:divBdr>
    </w:div>
    <w:div w:id="851190968">
      <w:bodyDiv w:val="1"/>
      <w:marLeft w:val="0"/>
      <w:marRight w:val="0"/>
      <w:marTop w:val="0"/>
      <w:marBottom w:val="0"/>
      <w:divBdr>
        <w:top w:val="none" w:sz="0" w:space="0" w:color="auto"/>
        <w:left w:val="none" w:sz="0" w:space="0" w:color="auto"/>
        <w:bottom w:val="none" w:sz="0" w:space="0" w:color="auto"/>
        <w:right w:val="none" w:sz="0" w:space="0" w:color="auto"/>
      </w:divBdr>
    </w:div>
    <w:div w:id="869925495">
      <w:bodyDiv w:val="1"/>
      <w:marLeft w:val="0"/>
      <w:marRight w:val="0"/>
      <w:marTop w:val="0"/>
      <w:marBottom w:val="0"/>
      <w:divBdr>
        <w:top w:val="none" w:sz="0" w:space="0" w:color="auto"/>
        <w:left w:val="none" w:sz="0" w:space="0" w:color="auto"/>
        <w:bottom w:val="none" w:sz="0" w:space="0" w:color="auto"/>
        <w:right w:val="none" w:sz="0" w:space="0" w:color="auto"/>
      </w:divBdr>
    </w:div>
    <w:div w:id="872577646">
      <w:bodyDiv w:val="1"/>
      <w:marLeft w:val="0"/>
      <w:marRight w:val="0"/>
      <w:marTop w:val="0"/>
      <w:marBottom w:val="0"/>
      <w:divBdr>
        <w:top w:val="none" w:sz="0" w:space="0" w:color="auto"/>
        <w:left w:val="none" w:sz="0" w:space="0" w:color="auto"/>
        <w:bottom w:val="none" w:sz="0" w:space="0" w:color="auto"/>
        <w:right w:val="none" w:sz="0" w:space="0" w:color="auto"/>
      </w:divBdr>
    </w:div>
    <w:div w:id="872766483">
      <w:bodyDiv w:val="1"/>
      <w:marLeft w:val="0"/>
      <w:marRight w:val="0"/>
      <w:marTop w:val="0"/>
      <w:marBottom w:val="0"/>
      <w:divBdr>
        <w:top w:val="none" w:sz="0" w:space="0" w:color="auto"/>
        <w:left w:val="none" w:sz="0" w:space="0" w:color="auto"/>
        <w:bottom w:val="none" w:sz="0" w:space="0" w:color="auto"/>
        <w:right w:val="none" w:sz="0" w:space="0" w:color="auto"/>
      </w:divBdr>
    </w:div>
    <w:div w:id="876308130">
      <w:bodyDiv w:val="1"/>
      <w:marLeft w:val="0"/>
      <w:marRight w:val="0"/>
      <w:marTop w:val="0"/>
      <w:marBottom w:val="0"/>
      <w:divBdr>
        <w:top w:val="none" w:sz="0" w:space="0" w:color="auto"/>
        <w:left w:val="none" w:sz="0" w:space="0" w:color="auto"/>
        <w:bottom w:val="none" w:sz="0" w:space="0" w:color="auto"/>
        <w:right w:val="none" w:sz="0" w:space="0" w:color="auto"/>
      </w:divBdr>
    </w:div>
    <w:div w:id="878006681">
      <w:bodyDiv w:val="1"/>
      <w:marLeft w:val="0"/>
      <w:marRight w:val="0"/>
      <w:marTop w:val="0"/>
      <w:marBottom w:val="0"/>
      <w:divBdr>
        <w:top w:val="none" w:sz="0" w:space="0" w:color="auto"/>
        <w:left w:val="none" w:sz="0" w:space="0" w:color="auto"/>
        <w:bottom w:val="none" w:sz="0" w:space="0" w:color="auto"/>
        <w:right w:val="none" w:sz="0" w:space="0" w:color="auto"/>
      </w:divBdr>
    </w:div>
    <w:div w:id="885334420">
      <w:bodyDiv w:val="1"/>
      <w:marLeft w:val="0"/>
      <w:marRight w:val="0"/>
      <w:marTop w:val="0"/>
      <w:marBottom w:val="0"/>
      <w:divBdr>
        <w:top w:val="none" w:sz="0" w:space="0" w:color="auto"/>
        <w:left w:val="none" w:sz="0" w:space="0" w:color="auto"/>
        <w:bottom w:val="none" w:sz="0" w:space="0" w:color="auto"/>
        <w:right w:val="none" w:sz="0" w:space="0" w:color="auto"/>
      </w:divBdr>
    </w:div>
    <w:div w:id="889415048">
      <w:bodyDiv w:val="1"/>
      <w:marLeft w:val="0"/>
      <w:marRight w:val="0"/>
      <w:marTop w:val="0"/>
      <w:marBottom w:val="0"/>
      <w:divBdr>
        <w:top w:val="none" w:sz="0" w:space="0" w:color="auto"/>
        <w:left w:val="none" w:sz="0" w:space="0" w:color="auto"/>
        <w:bottom w:val="none" w:sz="0" w:space="0" w:color="auto"/>
        <w:right w:val="none" w:sz="0" w:space="0" w:color="auto"/>
      </w:divBdr>
    </w:div>
    <w:div w:id="898328197">
      <w:bodyDiv w:val="1"/>
      <w:marLeft w:val="0"/>
      <w:marRight w:val="0"/>
      <w:marTop w:val="0"/>
      <w:marBottom w:val="0"/>
      <w:divBdr>
        <w:top w:val="none" w:sz="0" w:space="0" w:color="auto"/>
        <w:left w:val="none" w:sz="0" w:space="0" w:color="auto"/>
        <w:bottom w:val="none" w:sz="0" w:space="0" w:color="auto"/>
        <w:right w:val="none" w:sz="0" w:space="0" w:color="auto"/>
      </w:divBdr>
      <w:divsChild>
        <w:div w:id="468716139">
          <w:marLeft w:val="0"/>
          <w:marRight w:val="0"/>
          <w:marTop w:val="0"/>
          <w:marBottom w:val="0"/>
          <w:divBdr>
            <w:top w:val="none" w:sz="0" w:space="0" w:color="auto"/>
            <w:left w:val="none" w:sz="0" w:space="0" w:color="auto"/>
            <w:bottom w:val="none" w:sz="0" w:space="0" w:color="auto"/>
            <w:right w:val="none" w:sz="0" w:space="0" w:color="auto"/>
          </w:divBdr>
        </w:div>
      </w:divsChild>
    </w:div>
    <w:div w:id="901714533">
      <w:bodyDiv w:val="1"/>
      <w:marLeft w:val="0"/>
      <w:marRight w:val="0"/>
      <w:marTop w:val="0"/>
      <w:marBottom w:val="0"/>
      <w:divBdr>
        <w:top w:val="none" w:sz="0" w:space="0" w:color="auto"/>
        <w:left w:val="none" w:sz="0" w:space="0" w:color="auto"/>
        <w:bottom w:val="none" w:sz="0" w:space="0" w:color="auto"/>
        <w:right w:val="none" w:sz="0" w:space="0" w:color="auto"/>
      </w:divBdr>
    </w:div>
    <w:div w:id="906722524">
      <w:bodyDiv w:val="1"/>
      <w:marLeft w:val="0"/>
      <w:marRight w:val="0"/>
      <w:marTop w:val="0"/>
      <w:marBottom w:val="0"/>
      <w:divBdr>
        <w:top w:val="none" w:sz="0" w:space="0" w:color="auto"/>
        <w:left w:val="none" w:sz="0" w:space="0" w:color="auto"/>
        <w:bottom w:val="none" w:sz="0" w:space="0" w:color="auto"/>
        <w:right w:val="none" w:sz="0" w:space="0" w:color="auto"/>
      </w:divBdr>
    </w:div>
    <w:div w:id="908002704">
      <w:bodyDiv w:val="1"/>
      <w:marLeft w:val="0"/>
      <w:marRight w:val="0"/>
      <w:marTop w:val="0"/>
      <w:marBottom w:val="0"/>
      <w:divBdr>
        <w:top w:val="none" w:sz="0" w:space="0" w:color="auto"/>
        <w:left w:val="none" w:sz="0" w:space="0" w:color="auto"/>
        <w:bottom w:val="none" w:sz="0" w:space="0" w:color="auto"/>
        <w:right w:val="none" w:sz="0" w:space="0" w:color="auto"/>
      </w:divBdr>
    </w:div>
    <w:div w:id="908728631">
      <w:bodyDiv w:val="1"/>
      <w:marLeft w:val="0"/>
      <w:marRight w:val="0"/>
      <w:marTop w:val="0"/>
      <w:marBottom w:val="0"/>
      <w:divBdr>
        <w:top w:val="none" w:sz="0" w:space="0" w:color="auto"/>
        <w:left w:val="none" w:sz="0" w:space="0" w:color="auto"/>
        <w:bottom w:val="none" w:sz="0" w:space="0" w:color="auto"/>
        <w:right w:val="none" w:sz="0" w:space="0" w:color="auto"/>
      </w:divBdr>
    </w:div>
    <w:div w:id="920985680">
      <w:bodyDiv w:val="1"/>
      <w:marLeft w:val="0"/>
      <w:marRight w:val="0"/>
      <w:marTop w:val="0"/>
      <w:marBottom w:val="0"/>
      <w:divBdr>
        <w:top w:val="none" w:sz="0" w:space="0" w:color="auto"/>
        <w:left w:val="none" w:sz="0" w:space="0" w:color="auto"/>
        <w:bottom w:val="none" w:sz="0" w:space="0" w:color="auto"/>
        <w:right w:val="none" w:sz="0" w:space="0" w:color="auto"/>
      </w:divBdr>
    </w:div>
    <w:div w:id="921378902">
      <w:bodyDiv w:val="1"/>
      <w:marLeft w:val="0"/>
      <w:marRight w:val="0"/>
      <w:marTop w:val="0"/>
      <w:marBottom w:val="0"/>
      <w:divBdr>
        <w:top w:val="none" w:sz="0" w:space="0" w:color="auto"/>
        <w:left w:val="none" w:sz="0" w:space="0" w:color="auto"/>
        <w:bottom w:val="none" w:sz="0" w:space="0" w:color="auto"/>
        <w:right w:val="none" w:sz="0" w:space="0" w:color="auto"/>
      </w:divBdr>
      <w:divsChild>
        <w:div w:id="1164855809">
          <w:marLeft w:val="0"/>
          <w:marRight w:val="0"/>
          <w:marTop w:val="0"/>
          <w:marBottom w:val="0"/>
          <w:divBdr>
            <w:top w:val="none" w:sz="0" w:space="0" w:color="auto"/>
            <w:left w:val="none" w:sz="0" w:space="0" w:color="auto"/>
            <w:bottom w:val="none" w:sz="0" w:space="0" w:color="auto"/>
            <w:right w:val="none" w:sz="0" w:space="0" w:color="auto"/>
          </w:divBdr>
          <w:divsChild>
            <w:div w:id="1301618128">
              <w:marLeft w:val="0"/>
              <w:marRight w:val="0"/>
              <w:marTop w:val="0"/>
              <w:marBottom w:val="0"/>
              <w:divBdr>
                <w:top w:val="none" w:sz="0" w:space="0" w:color="auto"/>
                <w:left w:val="none" w:sz="0" w:space="0" w:color="auto"/>
                <w:bottom w:val="none" w:sz="0" w:space="0" w:color="auto"/>
                <w:right w:val="none" w:sz="0" w:space="0" w:color="auto"/>
              </w:divBdr>
              <w:divsChild>
                <w:div w:id="682780735">
                  <w:marLeft w:val="0"/>
                  <w:marRight w:val="0"/>
                  <w:marTop w:val="0"/>
                  <w:marBottom w:val="0"/>
                  <w:divBdr>
                    <w:top w:val="none" w:sz="0" w:space="0" w:color="auto"/>
                    <w:left w:val="none" w:sz="0" w:space="0" w:color="auto"/>
                    <w:bottom w:val="none" w:sz="0" w:space="0" w:color="auto"/>
                    <w:right w:val="none" w:sz="0" w:space="0" w:color="auto"/>
                  </w:divBdr>
                </w:div>
              </w:divsChild>
            </w:div>
            <w:div w:id="425809252">
              <w:marLeft w:val="0"/>
              <w:marRight w:val="0"/>
              <w:marTop w:val="0"/>
              <w:marBottom w:val="0"/>
              <w:divBdr>
                <w:top w:val="none" w:sz="0" w:space="0" w:color="auto"/>
                <w:left w:val="none" w:sz="0" w:space="0" w:color="auto"/>
                <w:bottom w:val="none" w:sz="0" w:space="0" w:color="auto"/>
                <w:right w:val="none" w:sz="0" w:space="0" w:color="auto"/>
              </w:divBdr>
              <w:divsChild>
                <w:div w:id="2735137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21916284">
      <w:bodyDiv w:val="1"/>
      <w:marLeft w:val="0"/>
      <w:marRight w:val="0"/>
      <w:marTop w:val="0"/>
      <w:marBottom w:val="0"/>
      <w:divBdr>
        <w:top w:val="none" w:sz="0" w:space="0" w:color="auto"/>
        <w:left w:val="none" w:sz="0" w:space="0" w:color="auto"/>
        <w:bottom w:val="none" w:sz="0" w:space="0" w:color="auto"/>
        <w:right w:val="none" w:sz="0" w:space="0" w:color="auto"/>
      </w:divBdr>
      <w:divsChild>
        <w:div w:id="171188688">
          <w:marLeft w:val="0"/>
          <w:marRight w:val="0"/>
          <w:marTop w:val="0"/>
          <w:marBottom w:val="0"/>
          <w:divBdr>
            <w:top w:val="none" w:sz="0" w:space="0" w:color="auto"/>
            <w:left w:val="none" w:sz="0" w:space="0" w:color="auto"/>
            <w:bottom w:val="none" w:sz="0" w:space="0" w:color="auto"/>
            <w:right w:val="none" w:sz="0" w:space="0" w:color="auto"/>
          </w:divBdr>
        </w:div>
      </w:divsChild>
    </w:div>
    <w:div w:id="925773130">
      <w:bodyDiv w:val="1"/>
      <w:marLeft w:val="0"/>
      <w:marRight w:val="0"/>
      <w:marTop w:val="0"/>
      <w:marBottom w:val="0"/>
      <w:divBdr>
        <w:top w:val="none" w:sz="0" w:space="0" w:color="auto"/>
        <w:left w:val="none" w:sz="0" w:space="0" w:color="auto"/>
        <w:bottom w:val="none" w:sz="0" w:space="0" w:color="auto"/>
        <w:right w:val="none" w:sz="0" w:space="0" w:color="auto"/>
      </w:divBdr>
    </w:div>
    <w:div w:id="928738973">
      <w:bodyDiv w:val="1"/>
      <w:marLeft w:val="0"/>
      <w:marRight w:val="0"/>
      <w:marTop w:val="0"/>
      <w:marBottom w:val="0"/>
      <w:divBdr>
        <w:top w:val="none" w:sz="0" w:space="0" w:color="auto"/>
        <w:left w:val="none" w:sz="0" w:space="0" w:color="auto"/>
        <w:bottom w:val="none" w:sz="0" w:space="0" w:color="auto"/>
        <w:right w:val="none" w:sz="0" w:space="0" w:color="auto"/>
      </w:divBdr>
    </w:div>
    <w:div w:id="940529560">
      <w:bodyDiv w:val="1"/>
      <w:marLeft w:val="0"/>
      <w:marRight w:val="0"/>
      <w:marTop w:val="0"/>
      <w:marBottom w:val="0"/>
      <w:divBdr>
        <w:top w:val="none" w:sz="0" w:space="0" w:color="auto"/>
        <w:left w:val="none" w:sz="0" w:space="0" w:color="auto"/>
        <w:bottom w:val="none" w:sz="0" w:space="0" w:color="auto"/>
        <w:right w:val="none" w:sz="0" w:space="0" w:color="auto"/>
      </w:divBdr>
    </w:div>
    <w:div w:id="940722828">
      <w:bodyDiv w:val="1"/>
      <w:marLeft w:val="0"/>
      <w:marRight w:val="0"/>
      <w:marTop w:val="0"/>
      <w:marBottom w:val="0"/>
      <w:divBdr>
        <w:top w:val="none" w:sz="0" w:space="0" w:color="auto"/>
        <w:left w:val="none" w:sz="0" w:space="0" w:color="auto"/>
        <w:bottom w:val="none" w:sz="0" w:space="0" w:color="auto"/>
        <w:right w:val="none" w:sz="0" w:space="0" w:color="auto"/>
      </w:divBdr>
    </w:div>
    <w:div w:id="941181685">
      <w:bodyDiv w:val="1"/>
      <w:marLeft w:val="0"/>
      <w:marRight w:val="0"/>
      <w:marTop w:val="0"/>
      <w:marBottom w:val="0"/>
      <w:divBdr>
        <w:top w:val="none" w:sz="0" w:space="0" w:color="auto"/>
        <w:left w:val="none" w:sz="0" w:space="0" w:color="auto"/>
        <w:bottom w:val="none" w:sz="0" w:space="0" w:color="auto"/>
        <w:right w:val="none" w:sz="0" w:space="0" w:color="auto"/>
      </w:divBdr>
    </w:div>
    <w:div w:id="944650584">
      <w:bodyDiv w:val="1"/>
      <w:marLeft w:val="0"/>
      <w:marRight w:val="0"/>
      <w:marTop w:val="0"/>
      <w:marBottom w:val="0"/>
      <w:divBdr>
        <w:top w:val="none" w:sz="0" w:space="0" w:color="auto"/>
        <w:left w:val="none" w:sz="0" w:space="0" w:color="auto"/>
        <w:bottom w:val="none" w:sz="0" w:space="0" w:color="auto"/>
        <w:right w:val="none" w:sz="0" w:space="0" w:color="auto"/>
      </w:divBdr>
      <w:divsChild>
        <w:div w:id="671953361">
          <w:marLeft w:val="480"/>
          <w:marRight w:val="0"/>
          <w:marTop w:val="0"/>
          <w:marBottom w:val="0"/>
          <w:divBdr>
            <w:top w:val="none" w:sz="0" w:space="0" w:color="auto"/>
            <w:left w:val="none" w:sz="0" w:space="0" w:color="auto"/>
            <w:bottom w:val="none" w:sz="0" w:space="0" w:color="auto"/>
            <w:right w:val="none" w:sz="0" w:space="0" w:color="auto"/>
          </w:divBdr>
        </w:div>
        <w:div w:id="2016640797">
          <w:marLeft w:val="480"/>
          <w:marRight w:val="0"/>
          <w:marTop w:val="0"/>
          <w:marBottom w:val="0"/>
          <w:divBdr>
            <w:top w:val="none" w:sz="0" w:space="0" w:color="auto"/>
            <w:left w:val="none" w:sz="0" w:space="0" w:color="auto"/>
            <w:bottom w:val="none" w:sz="0" w:space="0" w:color="auto"/>
            <w:right w:val="none" w:sz="0" w:space="0" w:color="auto"/>
          </w:divBdr>
        </w:div>
        <w:div w:id="894506477">
          <w:marLeft w:val="480"/>
          <w:marRight w:val="0"/>
          <w:marTop w:val="0"/>
          <w:marBottom w:val="0"/>
          <w:divBdr>
            <w:top w:val="none" w:sz="0" w:space="0" w:color="auto"/>
            <w:left w:val="none" w:sz="0" w:space="0" w:color="auto"/>
            <w:bottom w:val="none" w:sz="0" w:space="0" w:color="auto"/>
            <w:right w:val="none" w:sz="0" w:space="0" w:color="auto"/>
          </w:divBdr>
        </w:div>
        <w:div w:id="379985572">
          <w:marLeft w:val="480"/>
          <w:marRight w:val="0"/>
          <w:marTop w:val="0"/>
          <w:marBottom w:val="0"/>
          <w:divBdr>
            <w:top w:val="none" w:sz="0" w:space="0" w:color="auto"/>
            <w:left w:val="none" w:sz="0" w:space="0" w:color="auto"/>
            <w:bottom w:val="none" w:sz="0" w:space="0" w:color="auto"/>
            <w:right w:val="none" w:sz="0" w:space="0" w:color="auto"/>
          </w:divBdr>
        </w:div>
        <w:div w:id="1326398883">
          <w:marLeft w:val="480"/>
          <w:marRight w:val="0"/>
          <w:marTop w:val="0"/>
          <w:marBottom w:val="0"/>
          <w:divBdr>
            <w:top w:val="none" w:sz="0" w:space="0" w:color="auto"/>
            <w:left w:val="none" w:sz="0" w:space="0" w:color="auto"/>
            <w:bottom w:val="none" w:sz="0" w:space="0" w:color="auto"/>
            <w:right w:val="none" w:sz="0" w:space="0" w:color="auto"/>
          </w:divBdr>
        </w:div>
        <w:div w:id="2124955157">
          <w:marLeft w:val="480"/>
          <w:marRight w:val="0"/>
          <w:marTop w:val="0"/>
          <w:marBottom w:val="0"/>
          <w:divBdr>
            <w:top w:val="none" w:sz="0" w:space="0" w:color="auto"/>
            <w:left w:val="none" w:sz="0" w:space="0" w:color="auto"/>
            <w:bottom w:val="none" w:sz="0" w:space="0" w:color="auto"/>
            <w:right w:val="none" w:sz="0" w:space="0" w:color="auto"/>
          </w:divBdr>
        </w:div>
        <w:div w:id="1281719198">
          <w:marLeft w:val="480"/>
          <w:marRight w:val="0"/>
          <w:marTop w:val="0"/>
          <w:marBottom w:val="0"/>
          <w:divBdr>
            <w:top w:val="none" w:sz="0" w:space="0" w:color="auto"/>
            <w:left w:val="none" w:sz="0" w:space="0" w:color="auto"/>
            <w:bottom w:val="none" w:sz="0" w:space="0" w:color="auto"/>
            <w:right w:val="none" w:sz="0" w:space="0" w:color="auto"/>
          </w:divBdr>
        </w:div>
        <w:div w:id="1754424367">
          <w:marLeft w:val="480"/>
          <w:marRight w:val="0"/>
          <w:marTop w:val="0"/>
          <w:marBottom w:val="0"/>
          <w:divBdr>
            <w:top w:val="none" w:sz="0" w:space="0" w:color="auto"/>
            <w:left w:val="none" w:sz="0" w:space="0" w:color="auto"/>
            <w:bottom w:val="none" w:sz="0" w:space="0" w:color="auto"/>
            <w:right w:val="none" w:sz="0" w:space="0" w:color="auto"/>
          </w:divBdr>
        </w:div>
        <w:div w:id="338507080">
          <w:marLeft w:val="480"/>
          <w:marRight w:val="0"/>
          <w:marTop w:val="0"/>
          <w:marBottom w:val="0"/>
          <w:divBdr>
            <w:top w:val="none" w:sz="0" w:space="0" w:color="auto"/>
            <w:left w:val="none" w:sz="0" w:space="0" w:color="auto"/>
            <w:bottom w:val="none" w:sz="0" w:space="0" w:color="auto"/>
            <w:right w:val="none" w:sz="0" w:space="0" w:color="auto"/>
          </w:divBdr>
        </w:div>
        <w:div w:id="1426684196">
          <w:marLeft w:val="480"/>
          <w:marRight w:val="0"/>
          <w:marTop w:val="0"/>
          <w:marBottom w:val="0"/>
          <w:divBdr>
            <w:top w:val="none" w:sz="0" w:space="0" w:color="auto"/>
            <w:left w:val="none" w:sz="0" w:space="0" w:color="auto"/>
            <w:bottom w:val="none" w:sz="0" w:space="0" w:color="auto"/>
            <w:right w:val="none" w:sz="0" w:space="0" w:color="auto"/>
          </w:divBdr>
        </w:div>
        <w:div w:id="10644441">
          <w:marLeft w:val="480"/>
          <w:marRight w:val="0"/>
          <w:marTop w:val="0"/>
          <w:marBottom w:val="0"/>
          <w:divBdr>
            <w:top w:val="none" w:sz="0" w:space="0" w:color="auto"/>
            <w:left w:val="none" w:sz="0" w:space="0" w:color="auto"/>
            <w:bottom w:val="none" w:sz="0" w:space="0" w:color="auto"/>
            <w:right w:val="none" w:sz="0" w:space="0" w:color="auto"/>
          </w:divBdr>
        </w:div>
        <w:div w:id="1747534954">
          <w:marLeft w:val="480"/>
          <w:marRight w:val="0"/>
          <w:marTop w:val="0"/>
          <w:marBottom w:val="0"/>
          <w:divBdr>
            <w:top w:val="none" w:sz="0" w:space="0" w:color="auto"/>
            <w:left w:val="none" w:sz="0" w:space="0" w:color="auto"/>
            <w:bottom w:val="none" w:sz="0" w:space="0" w:color="auto"/>
            <w:right w:val="none" w:sz="0" w:space="0" w:color="auto"/>
          </w:divBdr>
        </w:div>
        <w:div w:id="476460624">
          <w:marLeft w:val="480"/>
          <w:marRight w:val="0"/>
          <w:marTop w:val="0"/>
          <w:marBottom w:val="0"/>
          <w:divBdr>
            <w:top w:val="none" w:sz="0" w:space="0" w:color="auto"/>
            <w:left w:val="none" w:sz="0" w:space="0" w:color="auto"/>
            <w:bottom w:val="none" w:sz="0" w:space="0" w:color="auto"/>
            <w:right w:val="none" w:sz="0" w:space="0" w:color="auto"/>
          </w:divBdr>
        </w:div>
        <w:div w:id="1703477743">
          <w:marLeft w:val="480"/>
          <w:marRight w:val="0"/>
          <w:marTop w:val="0"/>
          <w:marBottom w:val="0"/>
          <w:divBdr>
            <w:top w:val="none" w:sz="0" w:space="0" w:color="auto"/>
            <w:left w:val="none" w:sz="0" w:space="0" w:color="auto"/>
            <w:bottom w:val="none" w:sz="0" w:space="0" w:color="auto"/>
            <w:right w:val="none" w:sz="0" w:space="0" w:color="auto"/>
          </w:divBdr>
        </w:div>
        <w:div w:id="1114667756">
          <w:marLeft w:val="480"/>
          <w:marRight w:val="0"/>
          <w:marTop w:val="0"/>
          <w:marBottom w:val="0"/>
          <w:divBdr>
            <w:top w:val="none" w:sz="0" w:space="0" w:color="auto"/>
            <w:left w:val="none" w:sz="0" w:space="0" w:color="auto"/>
            <w:bottom w:val="none" w:sz="0" w:space="0" w:color="auto"/>
            <w:right w:val="none" w:sz="0" w:space="0" w:color="auto"/>
          </w:divBdr>
        </w:div>
      </w:divsChild>
    </w:div>
    <w:div w:id="947812842">
      <w:bodyDiv w:val="1"/>
      <w:marLeft w:val="0"/>
      <w:marRight w:val="0"/>
      <w:marTop w:val="0"/>
      <w:marBottom w:val="0"/>
      <w:divBdr>
        <w:top w:val="none" w:sz="0" w:space="0" w:color="auto"/>
        <w:left w:val="none" w:sz="0" w:space="0" w:color="auto"/>
        <w:bottom w:val="none" w:sz="0" w:space="0" w:color="auto"/>
        <w:right w:val="none" w:sz="0" w:space="0" w:color="auto"/>
      </w:divBdr>
    </w:div>
    <w:div w:id="951058441">
      <w:bodyDiv w:val="1"/>
      <w:marLeft w:val="0"/>
      <w:marRight w:val="0"/>
      <w:marTop w:val="0"/>
      <w:marBottom w:val="0"/>
      <w:divBdr>
        <w:top w:val="none" w:sz="0" w:space="0" w:color="auto"/>
        <w:left w:val="none" w:sz="0" w:space="0" w:color="auto"/>
        <w:bottom w:val="none" w:sz="0" w:space="0" w:color="auto"/>
        <w:right w:val="none" w:sz="0" w:space="0" w:color="auto"/>
      </w:divBdr>
    </w:div>
    <w:div w:id="951130059">
      <w:bodyDiv w:val="1"/>
      <w:marLeft w:val="0"/>
      <w:marRight w:val="0"/>
      <w:marTop w:val="0"/>
      <w:marBottom w:val="0"/>
      <w:divBdr>
        <w:top w:val="none" w:sz="0" w:space="0" w:color="auto"/>
        <w:left w:val="none" w:sz="0" w:space="0" w:color="auto"/>
        <w:bottom w:val="none" w:sz="0" w:space="0" w:color="auto"/>
        <w:right w:val="none" w:sz="0" w:space="0" w:color="auto"/>
      </w:divBdr>
    </w:div>
    <w:div w:id="960959809">
      <w:bodyDiv w:val="1"/>
      <w:marLeft w:val="0"/>
      <w:marRight w:val="0"/>
      <w:marTop w:val="0"/>
      <w:marBottom w:val="0"/>
      <w:divBdr>
        <w:top w:val="none" w:sz="0" w:space="0" w:color="auto"/>
        <w:left w:val="none" w:sz="0" w:space="0" w:color="auto"/>
        <w:bottom w:val="none" w:sz="0" w:space="0" w:color="auto"/>
        <w:right w:val="none" w:sz="0" w:space="0" w:color="auto"/>
      </w:divBdr>
    </w:div>
    <w:div w:id="962543206">
      <w:bodyDiv w:val="1"/>
      <w:marLeft w:val="0"/>
      <w:marRight w:val="0"/>
      <w:marTop w:val="0"/>
      <w:marBottom w:val="0"/>
      <w:divBdr>
        <w:top w:val="none" w:sz="0" w:space="0" w:color="auto"/>
        <w:left w:val="none" w:sz="0" w:space="0" w:color="auto"/>
        <w:bottom w:val="none" w:sz="0" w:space="0" w:color="auto"/>
        <w:right w:val="none" w:sz="0" w:space="0" w:color="auto"/>
      </w:divBdr>
    </w:div>
    <w:div w:id="967592386">
      <w:bodyDiv w:val="1"/>
      <w:marLeft w:val="0"/>
      <w:marRight w:val="0"/>
      <w:marTop w:val="0"/>
      <w:marBottom w:val="0"/>
      <w:divBdr>
        <w:top w:val="none" w:sz="0" w:space="0" w:color="auto"/>
        <w:left w:val="none" w:sz="0" w:space="0" w:color="auto"/>
        <w:bottom w:val="none" w:sz="0" w:space="0" w:color="auto"/>
        <w:right w:val="none" w:sz="0" w:space="0" w:color="auto"/>
      </w:divBdr>
    </w:div>
    <w:div w:id="976683218">
      <w:bodyDiv w:val="1"/>
      <w:marLeft w:val="0"/>
      <w:marRight w:val="0"/>
      <w:marTop w:val="0"/>
      <w:marBottom w:val="0"/>
      <w:divBdr>
        <w:top w:val="none" w:sz="0" w:space="0" w:color="auto"/>
        <w:left w:val="none" w:sz="0" w:space="0" w:color="auto"/>
        <w:bottom w:val="none" w:sz="0" w:space="0" w:color="auto"/>
        <w:right w:val="none" w:sz="0" w:space="0" w:color="auto"/>
      </w:divBdr>
      <w:divsChild>
        <w:div w:id="941844115">
          <w:marLeft w:val="0"/>
          <w:marRight w:val="0"/>
          <w:marTop w:val="0"/>
          <w:marBottom w:val="0"/>
          <w:divBdr>
            <w:top w:val="none" w:sz="0" w:space="0" w:color="auto"/>
            <w:left w:val="none" w:sz="0" w:space="0" w:color="auto"/>
            <w:bottom w:val="none" w:sz="0" w:space="0" w:color="auto"/>
            <w:right w:val="none" w:sz="0" w:space="0" w:color="auto"/>
          </w:divBdr>
        </w:div>
      </w:divsChild>
    </w:div>
    <w:div w:id="978607858">
      <w:bodyDiv w:val="1"/>
      <w:marLeft w:val="0"/>
      <w:marRight w:val="0"/>
      <w:marTop w:val="0"/>
      <w:marBottom w:val="0"/>
      <w:divBdr>
        <w:top w:val="none" w:sz="0" w:space="0" w:color="auto"/>
        <w:left w:val="none" w:sz="0" w:space="0" w:color="auto"/>
        <w:bottom w:val="none" w:sz="0" w:space="0" w:color="auto"/>
        <w:right w:val="none" w:sz="0" w:space="0" w:color="auto"/>
      </w:divBdr>
    </w:div>
    <w:div w:id="985549606">
      <w:bodyDiv w:val="1"/>
      <w:marLeft w:val="0"/>
      <w:marRight w:val="0"/>
      <w:marTop w:val="0"/>
      <w:marBottom w:val="0"/>
      <w:divBdr>
        <w:top w:val="none" w:sz="0" w:space="0" w:color="auto"/>
        <w:left w:val="none" w:sz="0" w:space="0" w:color="auto"/>
        <w:bottom w:val="none" w:sz="0" w:space="0" w:color="auto"/>
        <w:right w:val="none" w:sz="0" w:space="0" w:color="auto"/>
      </w:divBdr>
      <w:divsChild>
        <w:div w:id="490217272">
          <w:marLeft w:val="0"/>
          <w:marRight w:val="0"/>
          <w:marTop w:val="0"/>
          <w:marBottom w:val="0"/>
          <w:divBdr>
            <w:top w:val="none" w:sz="0" w:space="0" w:color="auto"/>
            <w:left w:val="none" w:sz="0" w:space="0" w:color="auto"/>
            <w:bottom w:val="none" w:sz="0" w:space="0" w:color="auto"/>
            <w:right w:val="none" w:sz="0" w:space="0" w:color="auto"/>
          </w:divBdr>
        </w:div>
      </w:divsChild>
    </w:div>
    <w:div w:id="986014701">
      <w:bodyDiv w:val="1"/>
      <w:marLeft w:val="0"/>
      <w:marRight w:val="0"/>
      <w:marTop w:val="0"/>
      <w:marBottom w:val="0"/>
      <w:divBdr>
        <w:top w:val="none" w:sz="0" w:space="0" w:color="auto"/>
        <w:left w:val="none" w:sz="0" w:space="0" w:color="auto"/>
        <w:bottom w:val="none" w:sz="0" w:space="0" w:color="auto"/>
        <w:right w:val="none" w:sz="0" w:space="0" w:color="auto"/>
      </w:divBdr>
    </w:div>
    <w:div w:id="993988807">
      <w:bodyDiv w:val="1"/>
      <w:marLeft w:val="0"/>
      <w:marRight w:val="0"/>
      <w:marTop w:val="0"/>
      <w:marBottom w:val="0"/>
      <w:divBdr>
        <w:top w:val="none" w:sz="0" w:space="0" w:color="auto"/>
        <w:left w:val="none" w:sz="0" w:space="0" w:color="auto"/>
        <w:bottom w:val="none" w:sz="0" w:space="0" w:color="auto"/>
        <w:right w:val="none" w:sz="0" w:space="0" w:color="auto"/>
      </w:divBdr>
    </w:div>
    <w:div w:id="997617624">
      <w:bodyDiv w:val="1"/>
      <w:marLeft w:val="0"/>
      <w:marRight w:val="0"/>
      <w:marTop w:val="0"/>
      <w:marBottom w:val="0"/>
      <w:divBdr>
        <w:top w:val="none" w:sz="0" w:space="0" w:color="auto"/>
        <w:left w:val="none" w:sz="0" w:space="0" w:color="auto"/>
        <w:bottom w:val="none" w:sz="0" w:space="0" w:color="auto"/>
        <w:right w:val="none" w:sz="0" w:space="0" w:color="auto"/>
      </w:divBdr>
    </w:div>
    <w:div w:id="1002929493">
      <w:bodyDiv w:val="1"/>
      <w:marLeft w:val="0"/>
      <w:marRight w:val="0"/>
      <w:marTop w:val="0"/>
      <w:marBottom w:val="0"/>
      <w:divBdr>
        <w:top w:val="none" w:sz="0" w:space="0" w:color="auto"/>
        <w:left w:val="none" w:sz="0" w:space="0" w:color="auto"/>
        <w:bottom w:val="none" w:sz="0" w:space="0" w:color="auto"/>
        <w:right w:val="none" w:sz="0" w:space="0" w:color="auto"/>
      </w:divBdr>
    </w:div>
    <w:div w:id="1005668350">
      <w:bodyDiv w:val="1"/>
      <w:marLeft w:val="0"/>
      <w:marRight w:val="0"/>
      <w:marTop w:val="0"/>
      <w:marBottom w:val="0"/>
      <w:divBdr>
        <w:top w:val="none" w:sz="0" w:space="0" w:color="auto"/>
        <w:left w:val="none" w:sz="0" w:space="0" w:color="auto"/>
        <w:bottom w:val="none" w:sz="0" w:space="0" w:color="auto"/>
        <w:right w:val="none" w:sz="0" w:space="0" w:color="auto"/>
      </w:divBdr>
    </w:div>
    <w:div w:id="1008749358">
      <w:bodyDiv w:val="1"/>
      <w:marLeft w:val="0"/>
      <w:marRight w:val="0"/>
      <w:marTop w:val="0"/>
      <w:marBottom w:val="0"/>
      <w:divBdr>
        <w:top w:val="none" w:sz="0" w:space="0" w:color="auto"/>
        <w:left w:val="none" w:sz="0" w:space="0" w:color="auto"/>
        <w:bottom w:val="none" w:sz="0" w:space="0" w:color="auto"/>
        <w:right w:val="none" w:sz="0" w:space="0" w:color="auto"/>
      </w:divBdr>
    </w:div>
    <w:div w:id="1008874706">
      <w:bodyDiv w:val="1"/>
      <w:marLeft w:val="0"/>
      <w:marRight w:val="0"/>
      <w:marTop w:val="0"/>
      <w:marBottom w:val="0"/>
      <w:divBdr>
        <w:top w:val="none" w:sz="0" w:space="0" w:color="auto"/>
        <w:left w:val="none" w:sz="0" w:space="0" w:color="auto"/>
        <w:bottom w:val="none" w:sz="0" w:space="0" w:color="auto"/>
        <w:right w:val="none" w:sz="0" w:space="0" w:color="auto"/>
      </w:divBdr>
    </w:div>
    <w:div w:id="1023628241">
      <w:bodyDiv w:val="1"/>
      <w:marLeft w:val="0"/>
      <w:marRight w:val="0"/>
      <w:marTop w:val="0"/>
      <w:marBottom w:val="0"/>
      <w:divBdr>
        <w:top w:val="none" w:sz="0" w:space="0" w:color="auto"/>
        <w:left w:val="none" w:sz="0" w:space="0" w:color="auto"/>
        <w:bottom w:val="none" w:sz="0" w:space="0" w:color="auto"/>
        <w:right w:val="none" w:sz="0" w:space="0" w:color="auto"/>
      </w:divBdr>
    </w:div>
    <w:div w:id="1030834771">
      <w:bodyDiv w:val="1"/>
      <w:marLeft w:val="0"/>
      <w:marRight w:val="0"/>
      <w:marTop w:val="0"/>
      <w:marBottom w:val="0"/>
      <w:divBdr>
        <w:top w:val="none" w:sz="0" w:space="0" w:color="auto"/>
        <w:left w:val="none" w:sz="0" w:space="0" w:color="auto"/>
        <w:bottom w:val="none" w:sz="0" w:space="0" w:color="auto"/>
        <w:right w:val="none" w:sz="0" w:space="0" w:color="auto"/>
      </w:divBdr>
    </w:div>
    <w:div w:id="1031564702">
      <w:bodyDiv w:val="1"/>
      <w:marLeft w:val="0"/>
      <w:marRight w:val="0"/>
      <w:marTop w:val="0"/>
      <w:marBottom w:val="0"/>
      <w:divBdr>
        <w:top w:val="none" w:sz="0" w:space="0" w:color="auto"/>
        <w:left w:val="none" w:sz="0" w:space="0" w:color="auto"/>
        <w:bottom w:val="none" w:sz="0" w:space="0" w:color="auto"/>
        <w:right w:val="none" w:sz="0" w:space="0" w:color="auto"/>
      </w:divBdr>
    </w:div>
    <w:div w:id="1032075308">
      <w:bodyDiv w:val="1"/>
      <w:marLeft w:val="0"/>
      <w:marRight w:val="0"/>
      <w:marTop w:val="0"/>
      <w:marBottom w:val="0"/>
      <w:divBdr>
        <w:top w:val="none" w:sz="0" w:space="0" w:color="auto"/>
        <w:left w:val="none" w:sz="0" w:space="0" w:color="auto"/>
        <w:bottom w:val="none" w:sz="0" w:space="0" w:color="auto"/>
        <w:right w:val="none" w:sz="0" w:space="0" w:color="auto"/>
      </w:divBdr>
    </w:div>
    <w:div w:id="1032657139">
      <w:bodyDiv w:val="1"/>
      <w:marLeft w:val="0"/>
      <w:marRight w:val="0"/>
      <w:marTop w:val="0"/>
      <w:marBottom w:val="0"/>
      <w:divBdr>
        <w:top w:val="none" w:sz="0" w:space="0" w:color="auto"/>
        <w:left w:val="none" w:sz="0" w:space="0" w:color="auto"/>
        <w:bottom w:val="none" w:sz="0" w:space="0" w:color="auto"/>
        <w:right w:val="none" w:sz="0" w:space="0" w:color="auto"/>
      </w:divBdr>
    </w:div>
    <w:div w:id="1038165435">
      <w:bodyDiv w:val="1"/>
      <w:marLeft w:val="0"/>
      <w:marRight w:val="0"/>
      <w:marTop w:val="0"/>
      <w:marBottom w:val="0"/>
      <w:divBdr>
        <w:top w:val="none" w:sz="0" w:space="0" w:color="auto"/>
        <w:left w:val="none" w:sz="0" w:space="0" w:color="auto"/>
        <w:bottom w:val="none" w:sz="0" w:space="0" w:color="auto"/>
        <w:right w:val="none" w:sz="0" w:space="0" w:color="auto"/>
      </w:divBdr>
    </w:div>
    <w:div w:id="1052271737">
      <w:bodyDiv w:val="1"/>
      <w:marLeft w:val="0"/>
      <w:marRight w:val="0"/>
      <w:marTop w:val="0"/>
      <w:marBottom w:val="0"/>
      <w:divBdr>
        <w:top w:val="none" w:sz="0" w:space="0" w:color="auto"/>
        <w:left w:val="none" w:sz="0" w:space="0" w:color="auto"/>
        <w:bottom w:val="none" w:sz="0" w:space="0" w:color="auto"/>
        <w:right w:val="none" w:sz="0" w:space="0" w:color="auto"/>
      </w:divBdr>
      <w:divsChild>
        <w:div w:id="1037245158">
          <w:marLeft w:val="480"/>
          <w:marRight w:val="0"/>
          <w:marTop w:val="0"/>
          <w:marBottom w:val="0"/>
          <w:divBdr>
            <w:top w:val="none" w:sz="0" w:space="0" w:color="auto"/>
            <w:left w:val="none" w:sz="0" w:space="0" w:color="auto"/>
            <w:bottom w:val="none" w:sz="0" w:space="0" w:color="auto"/>
            <w:right w:val="none" w:sz="0" w:space="0" w:color="auto"/>
          </w:divBdr>
        </w:div>
        <w:div w:id="216170202">
          <w:marLeft w:val="480"/>
          <w:marRight w:val="0"/>
          <w:marTop w:val="0"/>
          <w:marBottom w:val="0"/>
          <w:divBdr>
            <w:top w:val="none" w:sz="0" w:space="0" w:color="auto"/>
            <w:left w:val="none" w:sz="0" w:space="0" w:color="auto"/>
            <w:bottom w:val="none" w:sz="0" w:space="0" w:color="auto"/>
            <w:right w:val="none" w:sz="0" w:space="0" w:color="auto"/>
          </w:divBdr>
        </w:div>
        <w:div w:id="1345593052">
          <w:marLeft w:val="480"/>
          <w:marRight w:val="0"/>
          <w:marTop w:val="0"/>
          <w:marBottom w:val="0"/>
          <w:divBdr>
            <w:top w:val="none" w:sz="0" w:space="0" w:color="auto"/>
            <w:left w:val="none" w:sz="0" w:space="0" w:color="auto"/>
            <w:bottom w:val="none" w:sz="0" w:space="0" w:color="auto"/>
            <w:right w:val="none" w:sz="0" w:space="0" w:color="auto"/>
          </w:divBdr>
        </w:div>
        <w:div w:id="1268194016">
          <w:marLeft w:val="480"/>
          <w:marRight w:val="0"/>
          <w:marTop w:val="0"/>
          <w:marBottom w:val="0"/>
          <w:divBdr>
            <w:top w:val="none" w:sz="0" w:space="0" w:color="auto"/>
            <w:left w:val="none" w:sz="0" w:space="0" w:color="auto"/>
            <w:bottom w:val="none" w:sz="0" w:space="0" w:color="auto"/>
            <w:right w:val="none" w:sz="0" w:space="0" w:color="auto"/>
          </w:divBdr>
        </w:div>
        <w:div w:id="1867981152">
          <w:marLeft w:val="480"/>
          <w:marRight w:val="0"/>
          <w:marTop w:val="0"/>
          <w:marBottom w:val="0"/>
          <w:divBdr>
            <w:top w:val="none" w:sz="0" w:space="0" w:color="auto"/>
            <w:left w:val="none" w:sz="0" w:space="0" w:color="auto"/>
            <w:bottom w:val="none" w:sz="0" w:space="0" w:color="auto"/>
            <w:right w:val="none" w:sz="0" w:space="0" w:color="auto"/>
          </w:divBdr>
        </w:div>
        <w:div w:id="2118988779">
          <w:marLeft w:val="480"/>
          <w:marRight w:val="0"/>
          <w:marTop w:val="0"/>
          <w:marBottom w:val="0"/>
          <w:divBdr>
            <w:top w:val="none" w:sz="0" w:space="0" w:color="auto"/>
            <w:left w:val="none" w:sz="0" w:space="0" w:color="auto"/>
            <w:bottom w:val="none" w:sz="0" w:space="0" w:color="auto"/>
            <w:right w:val="none" w:sz="0" w:space="0" w:color="auto"/>
          </w:divBdr>
        </w:div>
        <w:div w:id="14771629">
          <w:marLeft w:val="480"/>
          <w:marRight w:val="0"/>
          <w:marTop w:val="0"/>
          <w:marBottom w:val="0"/>
          <w:divBdr>
            <w:top w:val="none" w:sz="0" w:space="0" w:color="auto"/>
            <w:left w:val="none" w:sz="0" w:space="0" w:color="auto"/>
            <w:bottom w:val="none" w:sz="0" w:space="0" w:color="auto"/>
            <w:right w:val="none" w:sz="0" w:space="0" w:color="auto"/>
          </w:divBdr>
        </w:div>
        <w:div w:id="84886780">
          <w:marLeft w:val="480"/>
          <w:marRight w:val="0"/>
          <w:marTop w:val="0"/>
          <w:marBottom w:val="0"/>
          <w:divBdr>
            <w:top w:val="none" w:sz="0" w:space="0" w:color="auto"/>
            <w:left w:val="none" w:sz="0" w:space="0" w:color="auto"/>
            <w:bottom w:val="none" w:sz="0" w:space="0" w:color="auto"/>
            <w:right w:val="none" w:sz="0" w:space="0" w:color="auto"/>
          </w:divBdr>
        </w:div>
        <w:div w:id="1746490150">
          <w:marLeft w:val="480"/>
          <w:marRight w:val="0"/>
          <w:marTop w:val="0"/>
          <w:marBottom w:val="0"/>
          <w:divBdr>
            <w:top w:val="none" w:sz="0" w:space="0" w:color="auto"/>
            <w:left w:val="none" w:sz="0" w:space="0" w:color="auto"/>
            <w:bottom w:val="none" w:sz="0" w:space="0" w:color="auto"/>
            <w:right w:val="none" w:sz="0" w:space="0" w:color="auto"/>
          </w:divBdr>
        </w:div>
        <w:div w:id="287900167">
          <w:marLeft w:val="480"/>
          <w:marRight w:val="0"/>
          <w:marTop w:val="0"/>
          <w:marBottom w:val="0"/>
          <w:divBdr>
            <w:top w:val="none" w:sz="0" w:space="0" w:color="auto"/>
            <w:left w:val="none" w:sz="0" w:space="0" w:color="auto"/>
            <w:bottom w:val="none" w:sz="0" w:space="0" w:color="auto"/>
            <w:right w:val="none" w:sz="0" w:space="0" w:color="auto"/>
          </w:divBdr>
        </w:div>
        <w:div w:id="1121263374">
          <w:marLeft w:val="480"/>
          <w:marRight w:val="0"/>
          <w:marTop w:val="0"/>
          <w:marBottom w:val="0"/>
          <w:divBdr>
            <w:top w:val="none" w:sz="0" w:space="0" w:color="auto"/>
            <w:left w:val="none" w:sz="0" w:space="0" w:color="auto"/>
            <w:bottom w:val="none" w:sz="0" w:space="0" w:color="auto"/>
            <w:right w:val="none" w:sz="0" w:space="0" w:color="auto"/>
          </w:divBdr>
        </w:div>
        <w:div w:id="1459033594">
          <w:marLeft w:val="480"/>
          <w:marRight w:val="0"/>
          <w:marTop w:val="0"/>
          <w:marBottom w:val="0"/>
          <w:divBdr>
            <w:top w:val="none" w:sz="0" w:space="0" w:color="auto"/>
            <w:left w:val="none" w:sz="0" w:space="0" w:color="auto"/>
            <w:bottom w:val="none" w:sz="0" w:space="0" w:color="auto"/>
            <w:right w:val="none" w:sz="0" w:space="0" w:color="auto"/>
          </w:divBdr>
        </w:div>
        <w:div w:id="613483298">
          <w:marLeft w:val="480"/>
          <w:marRight w:val="0"/>
          <w:marTop w:val="0"/>
          <w:marBottom w:val="0"/>
          <w:divBdr>
            <w:top w:val="none" w:sz="0" w:space="0" w:color="auto"/>
            <w:left w:val="none" w:sz="0" w:space="0" w:color="auto"/>
            <w:bottom w:val="none" w:sz="0" w:space="0" w:color="auto"/>
            <w:right w:val="none" w:sz="0" w:space="0" w:color="auto"/>
          </w:divBdr>
        </w:div>
      </w:divsChild>
    </w:div>
    <w:div w:id="1055738645">
      <w:bodyDiv w:val="1"/>
      <w:marLeft w:val="0"/>
      <w:marRight w:val="0"/>
      <w:marTop w:val="0"/>
      <w:marBottom w:val="0"/>
      <w:divBdr>
        <w:top w:val="none" w:sz="0" w:space="0" w:color="auto"/>
        <w:left w:val="none" w:sz="0" w:space="0" w:color="auto"/>
        <w:bottom w:val="none" w:sz="0" w:space="0" w:color="auto"/>
        <w:right w:val="none" w:sz="0" w:space="0" w:color="auto"/>
      </w:divBdr>
      <w:divsChild>
        <w:div w:id="1727099121">
          <w:marLeft w:val="480"/>
          <w:marRight w:val="0"/>
          <w:marTop w:val="0"/>
          <w:marBottom w:val="0"/>
          <w:divBdr>
            <w:top w:val="none" w:sz="0" w:space="0" w:color="auto"/>
            <w:left w:val="none" w:sz="0" w:space="0" w:color="auto"/>
            <w:bottom w:val="none" w:sz="0" w:space="0" w:color="auto"/>
            <w:right w:val="none" w:sz="0" w:space="0" w:color="auto"/>
          </w:divBdr>
        </w:div>
        <w:div w:id="2136676528">
          <w:marLeft w:val="480"/>
          <w:marRight w:val="0"/>
          <w:marTop w:val="0"/>
          <w:marBottom w:val="0"/>
          <w:divBdr>
            <w:top w:val="none" w:sz="0" w:space="0" w:color="auto"/>
            <w:left w:val="none" w:sz="0" w:space="0" w:color="auto"/>
            <w:bottom w:val="none" w:sz="0" w:space="0" w:color="auto"/>
            <w:right w:val="none" w:sz="0" w:space="0" w:color="auto"/>
          </w:divBdr>
        </w:div>
        <w:div w:id="899629096">
          <w:marLeft w:val="480"/>
          <w:marRight w:val="0"/>
          <w:marTop w:val="0"/>
          <w:marBottom w:val="0"/>
          <w:divBdr>
            <w:top w:val="none" w:sz="0" w:space="0" w:color="auto"/>
            <w:left w:val="none" w:sz="0" w:space="0" w:color="auto"/>
            <w:bottom w:val="none" w:sz="0" w:space="0" w:color="auto"/>
            <w:right w:val="none" w:sz="0" w:space="0" w:color="auto"/>
          </w:divBdr>
        </w:div>
        <w:div w:id="1427653755">
          <w:marLeft w:val="480"/>
          <w:marRight w:val="0"/>
          <w:marTop w:val="0"/>
          <w:marBottom w:val="0"/>
          <w:divBdr>
            <w:top w:val="none" w:sz="0" w:space="0" w:color="auto"/>
            <w:left w:val="none" w:sz="0" w:space="0" w:color="auto"/>
            <w:bottom w:val="none" w:sz="0" w:space="0" w:color="auto"/>
            <w:right w:val="none" w:sz="0" w:space="0" w:color="auto"/>
          </w:divBdr>
        </w:div>
        <w:div w:id="2087914116">
          <w:marLeft w:val="480"/>
          <w:marRight w:val="0"/>
          <w:marTop w:val="0"/>
          <w:marBottom w:val="0"/>
          <w:divBdr>
            <w:top w:val="none" w:sz="0" w:space="0" w:color="auto"/>
            <w:left w:val="none" w:sz="0" w:space="0" w:color="auto"/>
            <w:bottom w:val="none" w:sz="0" w:space="0" w:color="auto"/>
            <w:right w:val="none" w:sz="0" w:space="0" w:color="auto"/>
          </w:divBdr>
        </w:div>
        <w:div w:id="1162964324">
          <w:marLeft w:val="480"/>
          <w:marRight w:val="0"/>
          <w:marTop w:val="0"/>
          <w:marBottom w:val="0"/>
          <w:divBdr>
            <w:top w:val="none" w:sz="0" w:space="0" w:color="auto"/>
            <w:left w:val="none" w:sz="0" w:space="0" w:color="auto"/>
            <w:bottom w:val="none" w:sz="0" w:space="0" w:color="auto"/>
            <w:right w:val="none" w:sz="0" w:space="0" w:color="auto"/>
          </w:divBdr>
        </w:div>
        <w:div w:id="1442602547">
          <w:marLeft w:val="480"/>
          <w:marRight w:val="0"/>
          <w:marTop w:val="0"/>
          <w:marBottom w:val="0"/>
          <w:divBdr>
            <w:top w:val="none" w:sz="0" w:space="0" w:color="auto"/>
            <w:left w:val="none" w:sz="0" w:space="0" w:color="auto"/>
            <w:bottom w:val="none" w:sz="0" w:space="0" w:color="auto"/>
            <w:right w:val="none" w:sz="0" w:space="0" w:color="auto"/>
          </w:divBdr>
        </w:div>
        <w:div w:id="2058120570">
          <w:marLeft w:val="480"/>
          <w:marRight w:val="0"/>
          <w:marTop w:val="0"/>
          <w:marBottom w:val="0"/>
          <w:divBdr>
            <w:top w:val="none" w:sz="0" w:space="0" w:color="auto"/>
            <w:left w:val="none" w:sz="0" w:space="0" w:color="auto"/>
            <w:bottom w:val="none" w:sz="0" w:space="0" w:color="auto"/>
            <w:right w:val="none" w:sz="0" w:space="0" w:color="auto"/>
          </w:divBdr>
        </w:div>
        <w:div w:id="1130438732">
          <w:marLeft w:val="480"/>
          <w:marRight w:val="0"/>
          <w:marTop w:val="0"/>
          <w:marBottom w:val="0"/>
          <w:divBdr>
            <w:top w:val="none" w:sz="0" w:space="0" w:color="auto"/>
            <w:left w:val="none" w:sz="0" w:space="0" w:color="auto"/>
            <w:bottom w:val="none" w:sz="0" w:space="0" w:color="auto"/>
            <w:right w:val="none" w:sz="0" w:space="0" w:color="auto"/>
          </w:divBdr>
        </w:div>
        <w:div w:id="1884705785">
          <w:marLeft w:val="480"/>
          <w:marRight w:val="0"/>
          <w:marTop w:val="0"/>
          <w:marBottom w:val="0"/>
          <w:divBdr>
            <w:top w:val="none" w:sz="0" w:space="0" w:color="auto"/>
            <w:left w:val="none" w:sz="0" w:space="0" w:color="auto"/>
            <w:bottom w:val="none" w:sz="0" w:space="0" w:color="auto"/>
            <w:right w:val="none" w:sz="0" w:space="0" w:color="auto"/>
          </w:divBdr>
        </w:div>
        <w:div w:id="704404097">
          <w:marLeft w:val="480"/>
          <w:marRight w:val="0"/>
          <w:marTop w:val="0"/>
          <w:marBottom w:val="0"/>
          <w:divBdr>
            <w:top w:val="none" w:sz="0" w:space="0" w:color="auto"/>
            <w:left w:val="none" w:sz="0" w:space="0" w:color="auto"/>
            <w:bottom w:val="none" w:sz="0" w:space="0" w:color="auto"/>
            <w:right w:val="none" w:sz="0" w:space="0" w:color="auto"/>
          </w:divBdr>
        </w:div>
        <w:div w:id="681317077">
          <w:marLeft w:val="480"/>
          <w:marRight w:val="0"/>
          <w:marTop w:val="0"/>
          <w:marBottom w:val="0"/>
          <w:divBdr>
            <w:top w:val="none" w:sz="0" w:space="0" w:color="auto"/>
            <w:left w:val="none" w:sz="0" w:space="0" w:color="auto"/>
            <w:bottom w:val="none" w:sz="0" w:space="0" w:color="auto"/>
            <w:right w:val="none" w:sz="0" w:space="0" w:color="auto"/>
          </w:divBdr>
        </w:div>
        <w:div w:id="604193623">
          <w:marLeft w:val="480"/>
          <w:marRight w:val="0"/>
          <w:marTop w:val="0"/>
          <w:marBottom w:val="0"/>
          <w:divBdr>
            <w:top w:val="none" w:sz="0" w:space="0" w:color="auto"/>
            <w:left w:val="none" w:sz="0" w:space="0" w:color="auto"/>
            <w:bottom w:val="none" w:sz="0" w:space="0" w:color="auto"/>
            <w:right w:val="none" w:sz="0" w:space="0" w:color="auto"/>
          </w:divBdr>
        </w:div>
        <w:div w:id="1434129511">
          <w:marLeft w:val="480"/>
          <w:marRight w:val="0"/>
          <w:marTop w:val="0"/>
          <w:marBottom w:val="0"/>
          <w:divBdr>
            <w:top w:val="none" w:sz="0" w:space="0" w:color="auto"/>
            <w:left w:val="none" w:sz="0" w:space="0" w:color="auto"/>
            <w:bottom w:val="none" w:sz="0" w:space="0" w:color="auto"/>
            <w:right w:val="none" w:sz="0" w:space="0" w:color="auto"/>
          </w:divBdr>
        </w:div>
        <w:div w:id="432483027">
          <w:marLeft w:val="480"/>
          <w:marRight w:val="0"/>
          <w:marTop w:val="0"/>
          <w:marBottom w:val="0"/>
          <w:divBdr>
            <w:top w:val="none" w:sz="0" w:space="0" w:color="auto"/>
            <w:left w:val="none" w:sz="0" w:space="0" w:color="auto"/>
            <w:bottom w:val="none" w:sz="0" w:space="0" w:color="auto"/>
            <w:right w:val="none" w:sz="0" w:space="0" w:color="auto"/>
          </w:divBdr>
        </w:div>
      </w:divsChild>
    </w:div>
    <w:div w:id="1059016041">
      <w:bodyDiv w:val="1"/>
      <w:marLeft w:val="0"/>
      <w:marRight w:val="0"/>
      <w:marTop w:val="0"/>
      <w:marBottom w:val="0"/>
      <w:divBdr>
        <w:top w:val="none" w:sz="0" w:space="0" w:color="auto"/>
        <w:left w:val="none" w:sz="0" w:space="0" w:color="auto"/>
        <w:bottom w:val="none" w:sz="0" w:space="0" w:color="auto"/>
        <w:right w:val="none" w:sz="0" w:space="0" w:color="auto"/>
      </w:divBdr>
    </w:div>
    <w:div w:id="1064062058">
      <w:bodyDiv w:val="1"/>
      <w:marLeft w:val="0"/>
      <w:marRight w:val="0"/>
      <w:marTop w:val="0"/>
      <w:marBottom w:val="0"/>
      <w:divBdr>
        <w:top w:val="none" w:sz="0" w:space="0" w:color="auto"/>
        <w:left w:val="none" w:sz="0" w:space="0" w:color="auto"/>
        <w:bottom w:val="none" w:sz="0" w:space="0" w:color="auto"/>
        <w:right w:val="none" w:sz="0" w:space="0" w:color="auto"/>
      </w:divBdr>
    </w:div>
    <w:div w:id="1065371312">
      <w:bodyDiv w:val="1"/>
      <w:marLeft w:val="0"/>
      <w:marRight w:val="0"/>
      <w:marTop w:val="0"/>
      <w:marBottom w:val="0"/>
      <w:divBdr>
        <w:top w:val="none" w:sz="0" w:space="0" w:color="auto"/>
        <w:left w:val="none" w:sz="0" w:space="0" w:color="auto"/>
        <w:bottom w:val="none" w:sz="0" w:space="0" w:color="auto"/>
        <w:right w:val="none" w:sz="0" w:space="0" w:color="auto"/>
      </w:divBdr>
    </w:div>
    <w:div w:id="1065831794">
      <w:bodyDiv w:val="1"/>
      <w:marLeft w:val="0"/>
      <w:marRight w:val="0"/>
      <w:marTop w:val="0"/>
      <w:marBottom w:val="0"/>
      <w:divBdr>
        <w:top w:val="none" w:sz="0" w:space="0" w:color="auto"/>
        <w:left w:val="none" w:sz="0" w:space="0" w:color="auto"/>
        <w:bottom w:val="none" w:sz="0" w:space="0" w:color="auto"/>
        <w:right w:val="none" w:sz="0" w:space="0" w:color="auto"/>
      </w:divBdr>
    </w:div>
    <w:div w:id="1067460851">
      <w:bodyDiv w:val="1"/>
      <w:marLeft w:val="0"/>
      <w:marRight w:val="0"/>
      <w:marTop w:val="0"/>
      <w:marBottom w:val="0"/>
      <w:divBdr>
        <w:top w:val="none" w:sz="0" w:space="0" w:color="auto"/>
        <w:left w:val="none" w:sz="0" w:space="0" w:color="auto"/>
        <w:bottom w:val="none" w:sz="0" w:space="0" w:color="auto"/>
        <w:right w:val="none" w:sz="0" w:space="0" w:color="auto"/>
      </w:divBdr>
    </w:div>
    <w:div w:id="1076633903">
      <w:bodyDiv w:val="1"/>
      <w:marLeft w:val="0"/>
      <w:marRight w:val="0"/>
      <w:marTop w:val="0"/>
      <w:marBottom w:val="0"/>
      <w:divBdr>
        <w:top w:val="none" w:sz="0" w:space="0" w:color="auto"/>
        <w:left w:val="none" w:sz="0" w:space="0" w:color="auto"/>
        <w:bottom w:val="none" w:sz="0" w:space="0" w:color="auto"/>
        <w:right w:val="none" w:sz="0" w:space="0" w:color="auto"/>
      </w:divBdr>
    </w:div>
    <w:div w:id="1081873432">
      <w:bodyDiv w:val="1"/>
      <w:marLeft w:val="0"/>
      <w:marRight w:val="0"/>
      <w:marTop w:val="0"/>
      <w:marBottom w:val="0"/>
      <w:divBdr>
        <w:top w:val="none" w:sz="0" w:space="0" w:color="auto"/>
        <w:left w:val="none" w:sz="0" w:space="0" w:color="auto"/>
        <w:bottom w:val="none" w:sz="0" w:space="0" w:color="auto"/>
        <w:right w:val="none" w:sz="0" w:space="0" w:color="auto"/>
      </w:divBdr>
    </w:div>
    <w:div w:id="1089737209">
      <w:bodyDiv w:val="1"/>
      <w:marLeft w:val="0"/>
      <w:marRight w:val="0"/>
      <w:marTop w:val="0"/>
      <w:marBottom w:val="0"/>
      <w:divBdr>
        <w:top w:val="none" w:sz="0" w:space="0" w:color="auto"/>
        <w:left w:val="none" w:sz="0" w:space="0" w:color="auto"/>
        <w:bottom w:val="none" w:sz="0" w:space="0" w:color="auto"/>
        <w:right w:val="none" w:sz="0" w:space="0" w:color="auto"/>
      </w:divBdr>
    </w:div>
    <w:div w:id="1091241022">
      <w:bodyDiv w:val="1"/>
      <w:marLeft w:val="0"/>
      <w:marRight w:val="0"/>
      <w:marTop w:val="0"/>
      <w:marBottom w:val="0"/>
      <w:divBdr>
        <w:top w:val="none" w:sz="0" w:space="0" w:color="auto"/>
        <w:left w:val="none" w:sz="0" w:space="0" w:color="auto"/>
        <w:bottom w:val="none" w:sz="0" w:space="0" w:color="auto"/>
        <w:right w:val="none" w:sz="0" w:space="0" w:color="auto"/>
      </w:divBdr>
    </w:div>
    <w:div w:id="1097481099">
      <w:bodyDiv w:val="1"/>
      <w:marLeft w:val="0"/>
      <w:marRight w:val="0"/>
      <w:marTop w:val="0"/>
      <w:marBottom w:val="0"/>
      <w:divBdr>
        <w:top w:val="none" w:sz="0" w:space="0" w:color="auto"/>
        <w:left w:val="none" w:sz="0" w:space="0" w:color="auto"/>
        <w:bottom w:val="none" w:sz="0" w:space="0" w:color="auto"/>
        <w:right w:val="none" w:sz="0" w:space="0" w:color="auto"/>
      </w:divBdr>
    </w:div>
    <w:div w:id="1101221073">
      <w:bodyDiv w:val="1"/>
      <w:marLeft w:val="0"/>
      <w:marRight w:val="0"/>
      <w:marTop w:val="0"/>
      <w:marBottom w:val="0"/>
      <w:divBdr>
        <w:top w:val="none" w:sz="0" w:space="0" w:color="auto"/>
        <w:left w:val="none" w:sz="0" w:space="0" w:color="auto"/>
        <w:bottom w:val="none" w:sz="0" w:space="0" w:color="auto"/>
        <w:right w:val="none" w:sz="0" w:space="0" w:color="auto"/>
      </w:divBdr>
      <w:divsChild>
        <w:div w:id="1265458913">
          <w:marLeft w:val="480"/>
          <w:marRight w:val="0"/>
          <w:marTop w:val="0"/>
          <w:marBottom w:val="0"/>
          <w:divBdr>
            <w:top w:val="none" w:sz="0" w:space="0" w:color="auto"/>
            <w:left w:val="none" w:sz="0" w:space="0" w:color="auto"/>
            <w:bottom w:val="none" w:sz="0" w:space="0" w:color="auto"/>
            <w:right w:val="none" w:sz="0" w:space="0" w:color="auto"/>
          </w:divBdr>
        </w:div>
        <w:div w:id="1271665220">
          <w:marLeft w:val="480"/>
          <w:marRight w:val="0"/>
          <w:marTop w:val="0"/>
          <w:marBottom w:val="0"/>
          <w:divBdr>
            <w:top w:val="none" w:sz="0" w:space="0" w:color="auto"/>
            <w:left w:val="none" w:sz="0" w:space="0" w:color="auto"/>
            <w:bottom w:val="none" w:sz="0" w:space="0" w:color="auto"/>
            <w:right w:val="none" w:sz="0" w:space="0" w:color="auto"/>
          </w:divBdr>
        </w:div>
        <w:div w:id="1799375349">
          <w:marLeft w:val="480"/>
          <w:marRight w:val="0"/>
          <w:marTop w:val="0"/>
          <w:marBottom w:val="0"/>
          <w:divBdr>
            <w:top w:val="none" w:sz="0" w:space="0" w:color="auto"/>
            <w:left w:val="none" w:sz="0" w:space="0" w:color="auto"/>
            <w:bottom w:val="none" w:sz="0" w:space="0" w:color="auto"/>
            <w:right w:val="none" w:sz="0" w:space="0" w:color="auto"/>
          </w:divBdr>
        </w:div>
        <w:div w:id="222569095">
          <w:marLeft w:val="480"/>
          <w:marRight w:val="0"/>
          <w:marTop w:val="0"/>
          <w:marBottom w:val="0"/>
          <w:divBdr>
            <w:top w:val="none" w:sz="0" w:space="0" w:color="auto"/>
            <w:left w:val="none" w:sz="0" w:space="0" w:color="auto"/>
            <w:bottom w:val="none" w:sz="0" w:space="0" w:color="auto"/>
            <w:right w:val="none" w:sz="0" w:space="0" w:color="auto"/>
          </w:divBdr>
        </w:div>
        <w:div w:id="1822379538">
          <w:marLeft w:val="480"/>
          <w:marRight w:val="0"/>
          <w:marTop w:val="0"/>
          <w:marBottom w:val="0"/>
          <w:divBdr>
            <w:top w:val="none" w:sz="0" w:space="0" w:color="auto"/>
            <w:left w:val="none" w:sz="0" w:space="0" w:color="auto"/>
            <w:bottom w:val="none" w:sz="0" w:space="0" w:color="auto"/>
            <w:right w:val="none" w:sz="0" w:space="0" w:color="auto"/>
          </w:divBdr>
        </w:div>
        <w:div w:id="808325206">
          <w:marLeft w:val="480"/>
          <w:marRight w:val="0"/>
          <w:marTop w:val="0"/>
          <w:marBottom w:val="0"/>
          <w:divBdr>
            <w:top w:val="none" w:sz="0" w:space="0" w:color="auto"/>
            <w:left w:val="none" w:sz="0" w:space="0" w:color="auto"/>
            <w:bottom w:val="none" w:sz="0" w:space="0" w:color="auto"/>
            <w:right w:val="none" w:sz="0" w:space="0" w:color="auto"/>
          </w:divBdr>
        </w:div>
        <w:div w:id="618880255">
          <w:marLeft w:val="480"/>
          <w:marRight w:val="0"/>
          <w:marTop w:val="0"/>
          <w:marBottom w:val="0"/>
          <w:divBdr>
            <w:top w:val="none" w:sz="0" w:space="0" w:color="auto"/>
            <w:left w:val="none" w:sz="0" w:space="0" w:color="auto"/>
            <w:bottom w:val="none" w:sz="0" w:space="0" w:color="auto"/>
            <w:right w:val="none" w:sz="0" w:space="0" w:color="auto"/>
          </w:divBdr>
        </w:div>
        <w:div w:id="993681919">
          <w:marLeft w:val="480"/>
          <w:marRight w:val="0"/>
          <w:marTop w:val="0"/>
          <w:marBottom w:val="0"/>
          <w:divBdr>
            <w:top w:val="none" w:sz="0" w:space="0" w:color="auto"/>
            <w:left w:val="none" w:sz="0" w:space="0" w:color="auto"/>
            <w:bottom w:val="none" w:sz="0" w:space="0" w:color="auto"/>
            <w:right w:val="none" w:sz="0" w:space="0" w:color="auto"/>
          </w:divBdr>
        </w:div>
        <w:div w:id="654725707">
          <w:marLeft w:val="480"/>
          <w:marRight w:val="0"/>
          <w:marTop w:val="0"/>
          <w:marBottom w:val="0"/>
          <w:divBdr>
            <w:top w:val="none" w:sz="0" w:space="0" w:color="auto"/>
            <w:left w:val="none" w:sz="0" w:space="0" w:color="auto"/>
            <w:bottom w:val="none" w:sz="0" w:space="0" w:color="auto"/>
            <w:right w:val="none" w:sz="0" w:space="0" w:color="auto"/>
          </w:divBdr>
        </w:div>
        <w:div w:id="691420806">
          <w:marLeft w:val="480"/>
          <w:marRight w:val="0"/>
          <w:marTop w:val="0"/>
          <w:marBottom w:val="0"/>
          <w:divBdr>
            <w:top w:val="none" w:sz="0" w:space="0" w:color="auto"/>
            <w:left w:val="none" w:sz="0" w:space="0" w:color="auto"/>
            <w:bottom w:val="none" w:sz="0" w:space="0" w:color="auto"/>
            <w:right w:val="none" w:sz="0" w:space="0" w:color="auto"/>
          </w:divBdr>
        </w:div>
        <w:div w:id="521018636">
          <w:marLeft w:val="480"/>
          <w:marRight w:val="0"/>
          <w:marTop w:val="0"/>
          <w:marBottom w:val="0"/>
          <w:divBdr>
            <w:top w:val="none" w:sz="0" w:space="0" w:color="auto"/>
            <w:left w:val="none" w:sz="0" w:space="0" w:color="auto"/>
            <w:bottom w:val="none" w:sz="0" w:space="0" w:color="auto"/>
            <w:right w:val="none" w:sz="0" w:space="0" w:color="auto"/>
          </w:divBdr>
        </w:div>
        <w:div w:id="1851022204">
          <w:marLeft w:val="480"/>
          <w:marRight w:val="0"/>
          <w:marTop w:val="0"/>
          <w:marBottom w:val="0"/>
          <w:divBdr>
            <w:top w:val="none" w:sz="0" w:space="0" w:color="auto"/>
            <w:left w:val="none" w:sz="0" w:space="0" w:color="auto"/>
            <w:bottom w:val="none" w:sz="0" w:space="0" w:color="auto"/>
            <w:right w:val="none" w:sz="0" w:space="0" w:color="auto"/>
          </w:divBdr>
        </w:div>
        <w:div w:id="327172818">
          <w:marLeft w:val="480"/>
          <w:marRight w:val="0"/>
          <w:marTop w:val="0"/>
          <w:marBottom w:val="0"/>
          <w:divBdr>
            <w:top w:val="none" w:sz="0" w:space="0" w:color="auto"/>
            <w:left w:val="none" w:sz="0" w:space="0" w:color="auto"/>
            <w:bottom w:val="none" w:sz="0" w:space="0" w:color="auto"/>
            <w:right w:val="none" w:sz="0" w:space="0" w:color="auto"/>
          </w:divBdr>
        </w:div>
        <w:div w:id="668338426">
          <w:marLeft w:val="480"/>
          <w:marRight w:val="0"/>
          <w:marTop w:val="0"/>
          <w:marBottom w:val="0"/>
          <w:divBdr>
            <w:top w:val="none" w:sz="0" w:space="0" w:color="auto"/>
            <w:left w:val="none" w:sz="0" w:space="0" w:color="auto"/>
            <w:bottom w:val="none" w:sz="0" w:space="0" w:color="auto"/>
            <w:right w:val="none" w:sz="0" w:space="0" w:color="auto"/>
          </w:divBdr>
        </w:div>
        <w:div w:id="1533151622">
          <w:marLeft w:val="480"/>
          <w:marRight w:val="0"/>
          <w:marTop w:val="0"/>
          <w:marBottom w:val="0"/>
          <w:divBdr>
            <w:top w:val="none" w:sz="0" w:space="0" w:color="auto"/>
            <w:left w:val="none" w:sz="0" w:space="0" w:color="auto"/>
            <w:bottom w:val="none" w:sz="0" w:space="0" w:color="auto"/>
            <w:right w:val="none" w:sz="0" w:space="0" w:color="auto"/>
          </w:divBdr>
        </w:div>
      </w:divsChild>
    </w:div>
    <w:div w:id="1102192154">
      <w:bodyDiv w:val="1"/>
      <w:marLeft w:val="0"/>
      <w:marRight w:val="0"/>
      <w:marTop w:val="0"/>
      <w:marBottom w:val="0"/>
      <w:divBdr>
        <w:top w:val="none" w:sz="0" w:space="0" w:color="auto"/>
        <w:left w:val="none" w:sz="0" w:space="0" w:color="auto"/>
        <w:bottom w:val="none" w:sz="0" w:space="0" w:color="auto"/>
        <w:right w:val="none" w:sz="0" w:space="0" w:color="auto"/>
      </w:divBdr>
    </w:div>
    <w:div w:id="1106344245">
      <w:bodyDiv w:val="1"/>
      <w:marLeft w:val="0"/>
      <w:marRight w:val="0"/>
      <w:marTop w:val="0"/>
      <w:marBottom w:val="0"/>
      <w:divBdr>
        <w:top w:val="none" w:sz="0" w:space="0" w:color="auto"/>
        <w:left w:val="none" w:sz="0" w:space="0" w:color="auto"/>
        <w:bottom w:val="none" w:sz="0" w:space="0" w:color="auto"/>
        <w:right w:val="none" w:sz="0" w:space="0" w:color="auto"/>
      </w:divBdr>
    </w:div>
    <w:div w:id="1107195527">
      <w:bodyDiv w:val="1"/>
      <w:marLeft w:val="0"/>
      <w:marRight w:val="0"/>
      <w:marTop w:val="0"/>
      <w:marBottom w:val="0"/>
      <w:divBdr>
        <w:top w:val="none" w:sz="0" w:space="0" w:color="auto"/>
        <w:left w:val="none" w:sz="0" w:space="0" w:color="auto"/>
        <w:bottom w:val="none" w:sz="0" w:space="0" w:color="auto"/>
        <w:right w:val="none" w:sz="0" w:space="0" w:color="auto"/>
      </w:divBdr>
    </w:div>
    <w:div w:id="1113402532">
      <w:bodyDiv w:val="1"/>
      <w:marLeft w:val="0"/>
      <w:marRight w:val="0"/>
      <w:marTop w:val="0"/>
      <w:marBottom w:val="0"/>
      <w:divBdr>
        <w:top w:val="none" w:sz="0" w:space="0" w:color="auto"/>
        <w:left w:val="none" w:sz="0" w:space="0" w:color="auto"/>
        <w:bottom w:val="none" w:sz="0" w:space="0" w:color="auto"/>
        <w:right w:val="none" w:sz="0" w:space="0" w:color="auto"/>
      </w:divBdr>
    </w:div>
    <w:div w:id="1114399692">
      <w:bodyDiv w:val="1"/>
      <w:marLeft w:val="0"/>
      <w:marRight w:val="0"/>
      <w:marTop w:val="0"/>
      <w:marBottom w:val="0"/>
      <w:divBdr>
        <w:top w:val="none" w:sz="0" w:space="0" w:color="auto"/>
        <w:left w:val="none" w:sz="0" w:space="0" w:color="auto"/>
        <w:bottom w:val="none" w:sz="0" w:space="0" w:color="auto"/>
        <w:right w:val="none" w:sz="0" w:space="0" w:color="auto"/>
      </w:divBdr>
    </w:div>
    <w:div w:id="1116365234">
      <w:bodyDiv w:val="1"/>
      <w:marLeft w:val="0"/>
      <w:marRight w:val="0"/>
      <w:marTop w:val="0"/>
      <w:marBottom w:val="0"/>
      <w:divBdr>
        <w:top w:val="none" w:sz="0" w:space="0" w:color="auto"/>
        <w:left w:val="none" w:sz="0" w:space="0" w:color="auto"/>
        <w:bottom w:val="none" w:sz="0" w:space="0" w:color="auto"/>
        <w:right w:val="none" w:sz="0" w:space="0" w:color="auto"/>
      </w:divBdr>
    </w:div>
    <w:div w:id="1116869793">
      <w:bodyDiv w:val="1"/>
      <w:marLeft w:val="0"/>
      <w:marRight w:val="0"/>
      <w:marTop w:val="0"/>
      <w:marBottom w:val="0"/>
      <w:divBdr>
        <w:top w:val="none" w:sz="0" w:space="0" w:color="auto"/>
        <w:left w:val="none" w:sz="0" w:space="0" w:color="auto"/>
        <w:bottom w:val="none" w:sz="0" w:space="0" w:color="auto"/>
        <w:right w:val="none" w:sz="0" w:space="0" w:color="auto"/>
      </w:divBdr>
    </w:div>
    <w:div w:id="1127310173">
      <w:bodyDiv w:val="1"/>
      <w:marLeft w:val="0"/>
      <w:marRight w:val="0"/>
      <w:marTop w:val="0"/>
      <w:marBottom w:val="0"/>
      <w:divBdr>
        <w:top w:val="none" w:sz="0" w:space="0" w:color="auto"/>
        <w:left w:val="none" w:sz="0" w:space="0" w:color="auto"/>
        <w:bottom w:val="none" w:sz="0" w:space="0" w:color="auto"/>
        <w:right w:val="none" w:sz="0" w:space="0" w:color="auto"/>
      </w:divBdr>
    </w:div>
    <w:div w:id="1133518295">
      <w:bodyDiv w:val="1"/>
      <w:marLeft w:val="0"/>
      <w:marRight w:val="0"/>
      <w:marTop w:val="0"/>
      <w:marBottom w:val="0"/>
      <w:divBdr>
        <w:top w:val="none" w:sz="0" w:space="0" w:color="auto"/>
        <w:left w:val="none" w:sz="0" w:space="0" w:color="auto"/>
        <w:bottom w:val="none" w:sz="0" w:space="0" w:color="auto"/>
        <w:right w:val="none" w:sz="0" w:space="0" w:color="auto"/>
      </w:divBdr>
      <w:divsChild>
        <w:div w:id="332494141">
          <w:marLeft w:val="0"/>
          <w:marRight w:val="0"/>
          <w:marTop w:val="0"/>
          <w:marBottom w:val="0"/>
          <w:divBdr>
            <w:top w:val="none" w:sz="0" w:space="0" w:color="auto"/>
            <w:left w:val="none" w:sz="0" w:space="0" w:color="auto"/>
            <w:bottom w:val="none" w:sz="0" w:space="0" w:color="auto"/>
            <w:right w:val="none" w:sz="0" w:space="0" w:color="auto"/>
          </w:divBdr>
        </w:div>
      </w:divsChild>
    </w:div>
    <w:div w:id="1134298439">
      <w:bodyDiv w:val="1"/>
      <w:marLeft w:val="0"/>
      <w:marRight w:val="0"/>
      <w:marTop w:val="0"/>
      <w:marBottom w:val="0"/>
      <w:divBdr>
        <w:top w:val="none" w:sz="0" w:space="0" w:color="auto"/>
        <w:left w:val="none" w:sz="0" w:space="0" w:color="auto"/>
        <w:bottom w:val="none" w:sz="0" w:space="0" w:color="auto"/>
        <w:right w:val="none" w:sz="0" w:space="0" w:color="auto"/>
      </w:divBdr>
    </w:div>
    <w:div w:id="1135220535">
      <w:bodyDiv w:val="1"/>
      <w:marLeft w:val="0"/>
      <w:marRight w:val="0"/>
      <w:marTop w:val="0"/>
      <w:marBottom w:val="0"/>
      <w:divBdr>
        <w:top w:val="none" w:sz="0" w:space="0" w:color="auto"/>
        <w:left w:val="none" w:sz="0" w:space="0" w:color="auto"/>
        <w:bottom w:val="none" w:sz="0" w:space="0" w:color="auto"/>
        <w:right w:val="none" w:sz="0" w:space="0" w:color="auto"/>
      </w:divBdr>
    </w:div>
    <w:div w:id="1148519486">
      <w:bodyDiv w:val="1"/>
      <w:marLeft w:val="0"/>
      <w:marRight w:val="0"/>
      <w:marTop w:val="0"/>
      <w:marBottom w:val="0"/>
      <w:divBdr>
        <w:top w:val="none" w:sz="0" w:space="0" w:color="auto"/>
        <w:left w:val="none" w:sz="0" w:space="0" w:color="auto"/>
        <w:bottom w:val="none" w:sz="0" w:space="0" w:color="auto"/>
        <w:right w:val="none" w:sz="0" w:space="0" w:color="auto"/>
      </w:divBdr>
    </w:div>
    <w:div w:id="1152259140">
      <w:bodyDiv w:val="1"/>
      <w:marLeft w:val="0"/>
      <w:marRight w:val="0"/>
      <w:marTop w:val="0"/>
      <w:marBottom w:val="0"/>
      <w:divBdr>
        <w:top w:val="none" w:sz="0" w:space="0" w:color="auto"/>
        <w:left w:val="none" w:sz="0" w:space="0" w:color="auto"/>
        <w:bottom w:val="none" w:sz="0" w:space="0" w:color="auto"/>
        <w:right w:val="none" w:sz="0" w:space="0" w:color="auto"/>
      </w:divBdr>
    </w:div>
    <w:div w:id="1154297481">
      <w:bodyDiv w:val="1"/>
      <w:marLeft w:val="0"/>
      <w:marRight w:val="0"/>
      <w:marTop w:val="0"/>
      <w:marBottom w:val="0"/>
      <w:divBdr>
        <w:top w:val="none" w:sz="0" w:space="0" w:color="auto"/>
        <w:left w:val="none" w:sz="0" w:space="0" w:color="auto"/>
        <w:bottom w:val="none" w:sz="0" w:space="0" w:color="auto"/>
        <w:right w:val="none" w:sz="0" w:space="0" w:color="auto"/>
      </w:divBdr>
    </w:div>
    <w:div w:id="1157964426">
      <w:bodyDiv w:val="1"/>
      <w:marLeft w:val="0"/>
      <w:marRight w:val="0"/>
      <w:marTop w:val="0"/>
      <w:marBottom w:val="0"/>
      <w:divBdr>
        <w:top w:val="none" w:sz="0" w:space="0" w:color="auto"/>
        <w:left w:val="none" w:sz="0" w:space="0" w:color="auto"/>
        <w:bottom w:val="none" w:sz="0" w:space="0" w:color="auto"/>
        <w:right w:val="none" w:sz="0" w:space="0" w:color="auto"/>
      </w:divBdr>
    </w:div>
    <w:div w:id="1159231162">
      <w:bodyDiv w:val="1"/>
      <w:marLeft w:val="0"/>
      <w:marRight w:val="0"/>
      <w:marTop w:val="0"/>
      <w:marBottom w:val="0"/>
      <w:divBdr>
        <w:top w:val="none" w:sz="0" w:space="0" w:color="auto"/>
        <w:left w:val="none" w:sz="0" w:space="0" w:color="auto"/>
        <w:bottom w:val="none" w:sz="0" w:space="0" w:color="auto"/>
        <w:right w:val="none" w:sz="0" w:space="0" w:color="auto"/>
      </w:divBdr>
    </w:div>
    <w:div w:id="1160543224">
      <w:bodyDiv w:val="1"/>
      <w:marLeft w:val="0"/>
      <w:marRight w:val="0"/>
      <w:marTop w:val="0"/>
      <w:marBottom w:val="0"/>
      <w:divBdr>
        <w:top w:val="none" w:sz="0" w:space="0" w:color="auto"/>
        <w:left w:val="none" w:sz="0" w:space="0" w:color="auto"/>
        <w:bottom w:val="none" w:sz="0" w:space="0" w:color="auto"/>
        <w:right w:val="none" w:sz="0" w:space="0" w:color="auto"/>
      </w:divBdr>
      <w:divsChild>
        <w:div w:id="692338150">
          <w:marLeft w:val="0"/>
          <w:marRight w:val="0"/>
          <w:marTop w:val="0"/>
          <w:marBottom w:val="0"/>
          <w:divBdr>
            <w:top w:val="none" w:sz="0" w:space="0" w:color="auto"/>
            <w:left w:val="none" w:sz="0" w:space="0" w:color="auto"/>
            <w:bottom w:val="none" w:sz="0" w:space="0" w:color="auto"/>
            <w:right w:val="none" w:sz="0" w:space="0" w:color="auto"/>
          </w:divBdr>
        </w:div>
      </w:divsChild>
    </w:div>
    <w:div w:id="1176577381">
      <w:bodyDiv w:val="1"/>
      <w:marLeft w:val="0"/>
      <w:marRight w:val="0"/>
      <w:marTop w:val="0"/>
      <w:marBottom w:val="0"/>
      <w:divBdr>
        <w:top w:val="none" w:sz="0" w:space="0" w:color="auto"/>
        <w:left w:val="none" w:sz="0" w:space="0" w:color="auto"/>
        <w:bottom w:val="none" w:sz="0" w:space="0" w:color="auto"/>
        <w:right w:val="none" w:sz="0" w:space="0" w:color="auto"/>
      </w:divBdr>
    </w:div>
    <w:div w:id="1176724783">
      <w:bodyDiv w:val="1"/>
      <w:marLeft w:val="0"/>
      <w:marRight w:val="0"/>
      <w:marTop w:val="0"/>
      <w:marBottom w:val="0"/>
      <w:divBdr>
        <w:top w:val="none" w:sz="0" w:space="0" w:color="auto"/>
        <w:left w:val="none" w:sz="0" w:space="0" w:color="auto"/>
        <w:bottom w:val="none" w:sz="0" w:space="0" w:color="auto"/>
        <w:right w:val="none" w:sz="0" w:space="0" w:color="auto"/>
      </w:divBdr>
    </w:div>
    <w:div w:id="1184051297">
      <w:bodyDiv w:val="1"/>
      <w:marLeft w:val="0"/>
      <w:marRight w:val="0"/>
      <w:marTop w:val="0"/>
      <w:marBottom w:val="0"/>
      <w:divBdr>
        <w:top w:val="none" w:sz="0" w:space="0" w:color="auto"/>
        <w:left w:val="none" w:sz="0" w:space="0" w:color="auto"/>
        <w:bottom w:val="none" w:sz="0" w:space="0" w:color="auto"/>
        <w:right w:val="none" w:sz="0" w:space="0" w:color="auto"/>
      </w:divBdr>
    </w:div>
    <w:div w:id="1184980458">
      <w:bodyDiv w:val="1"/>
      <w:marLeft w:val="0"/>
      <w:marRight w:val="0"/>
      <w:marTop w:val="0"/>
      <w:marBottom w:val="0"/>
      <w:divBdr>
        <w:top w:val="none" w:sz="0" w:space="0" w:color="auto"/>
        <w:left w:val="none" w:sz="0" w:space="0" w:color="auto"/>
        <w:bottom w:val="none" w:sz="0" w:space="0" w:color="auto"/>
        <w:right w:val="none" w:sz="0" w:space="0" w:color="auto"/>
      </w:divBdr>
      <w:divsChild>
        <w:div w:id="1241939232">
          <w:marLeft w:val="480"/>
          <w:marRight w:val="0"/>
          <w:marTop w:val="0"/>
          <w:marBottom w:val="0"/>
          <w:divBdr>
            <w:top w:val="none" w:sz="0" w:space="0" w:color="auto"/>
            <w:left w:val="none" w:sz="0" w:space="0" w:color="auto"/>
            <w:bottom w:val="none" w:sz="0" w:space="0" w:color="auto"/>
            <w:right w:val="none" w:sz="0" w:space="0" w:color="auto"/>
          </w:divBdr>
        </w:div>
        <w:div w:id="1990164290">
          <w:marLeft w:val="480"/>
          <w:marRight w:val="0"/>
          <w:marTop w:val="0"/>
          <w:marBottom w:val="0"/>
          <w:divBdr>
            <w:top w:val="none" w:sz="0" w:space="0" w:color="auto"/>
            <w:left w:val="none" w:sz="0" w:space="0" w:color="auto"/>
            <w:bottom w:val="none" w:sz="0" w:space="0" w:color="auto"/>
            <w:right w:val="none" w:sz="0" w:space="0" w:color="auto"/>
          </w:divBdr>
        </w:div>
        <w:div w:id="1142043417">
          <w:marLeft w:val="480"/>
          <w:marRight w:val="0"/>
          <w:marTop w:val="0"/>
          <w:marBottom w:val="0"/>
          <w:divBdr>
            <w:top w:val="none" w:sz="0" w:space="0" w:color="auto"/>
            <w:left w:val="none" w:sz="0" w:space="0" w:color="auto"/>
            <w:bottom w:val="none" w:sz="0" w:space="0" w:color="auto"/>
            <w:right w:val="none" w:sz="0" w:space="0" w:color="auto"/>
          </w:divBdr>
        </w:div>
        <w:div w:id="1245996660">
          <w:marLeft w:val="480"/>
          <w:marRight w:val="0"/>
          <w:marTop w:val="0"/>
          <w:marBottom w:val="0"/>
          <w:divBdr>
            <w:top w:val="none" w:sz="0" w:space="0" w:color="auto"/>
            <w:left w:val="none" w:sz="0" w:space="0" w:color="auto"/>
            <w:bottom w:val="none" w:sz="0" w:space="0" w:color="auto"/>
            <w:right w:val="none" w:sz="0" w:space="0" w:color="auto"/>
          </w:divBdr>
        </w:div>
        <w:div w:id="452477798">
          <w:marLeft w:val="480"/>
          <w:marRight w:val="0"/>
          <w:marTop w:val="0"/>
          <w:marBottom w:val="0"/>
          <w:divBdr>
            <w:top w:val="none" w:sz="0" w:space="0" w:color="auto"/>
            <w:left w:val="none" w:sz="0" w:space="0" w:color="auto"/>
            <w:bottom w:val="none" w:sz="0" w:space="0" w:color="auto"/>
            <w:right w:val="none" w:sz="0" w:space="0" w:color="auto"/>
          </w:divBdr>
        </w:div>
        <w:div w:id="918098410">
          <w:marLeft w:val="480"/>
          <w:marRight w:val="0"/>
          <w:marTop w:val="0"/>
          <w:marBottom w:val="0"/>
          <w:divBdr>
            <w:top w:val="none" w:sz="0" w:space="0" w:color="auto"/>
            <w:left w:val="none" w:sz="0" w:space="0" w:color="auto"/>
            <w:bottom w:val="none" w:sz="0" w:space="0" w:color="auto"/>
            <w:right w:val="none" w:sz="0" w:space="0" w:color="auto"/>
          </w:divBdr>
        </w:div>
        <w:div w:id="1140539215">
          <w:marLeft w:val="480"/>
          <w:marRight w:val="0"/>
          <w:marTop w:val="0"/>
          <w:marBottom w:val="0"/>
          <w:divBdr>
            <w:top w:val="none" w:sz="0" w:space="0" w:color="auto"/>
            <w:left w:val="none" w:sz="0" w:space="0" w:color="auto"/>
            <w:bottom w:val="none" w:sz="0" w:space="0" w:color="auto"/>
            <w:right w:val="none" w:sz="0" w:space="0" w:color="auto"/>
          </w:divBdr>
        </w:div>
        <w:div w:id="330719636">
          <w:marLeft w:val="480"/>
          <w:marRight w:val="0"/>
          <w:marTop w:val="0"/>
          <w:marBottom w:val="0"/>
          <w:divBdr>
            <w:top w:val="none" w:sz="0" w:space="0" w:color="auto"/>
            <w:left w:val="none" w:sz="0" w:space="0" w:color="auto"/>
            <w:bottom w:val="none" w:sz="0" w:space="0" w:color="auto"/>
            <w:right w:val="none" w:sz="0" w:space="0" w:color="auto"/>
          </w:divBdr>
        </w:div>
        <w:div w:id="1809974838">
          <w:marLeft w:val="480"/>
          <w:marRight w:val="0"/>
          <w:marTop w:val="0"/>
          <w:marBottom w:val="0"/>
          <w:divBdr>
            <w:top w:val="none" w:sz="0" w:space="0" w:color="auto"/>
            <w:left w:val="none" w:sz="0" w:space="0" w:color="auto"/>
            <w:bottom w:val="none" w:sz="0" w:space="0" w:color="auto"/>
            <w:right w:val="none" w:sz="0" w:space="0" w:color="auto"/>
          </w:divBdr>
        </w:div>
        <w:div w:id="419910968">
          <w:marLeft w:val="480"/>
          <w:marRight w:val="0"/>
          <w:marTop w:val="0"/>
          <w:marBottom w:val="0"/>
          <w:divBdr>
            <w:top w:val="none" w:sz="0" w:space="0" w:color="auto"/>
            <w:left w:val="none" w:sz="0" w:space="0" w:color="auto"/>
            <w:bottom w:val="none" w:sz="0" w:space="0" w:color="auto"/>
            <w:right w:val="none" w:sz="0" w:space="0" w:color="auto"/>
          </w:divBdr>
        </w:div>
        <w:div w:id="1812554368">
          <w:marLeft w:val="480"/>
          <w:marRight w:val="0"/>
          <w:marTop w:val="0"/>
          <w:marBottom w:val="0"/>
          <w:divBdr>
            <w:top w:val="none" w:sz="0" w:space="0" w:color="auto"/>
            <w:left w:val="none" w:sz="0" w:space="0" w:color="auto"/>
            <w:bottom w:val="none" w:sz="0" w:space="0" w:color="auto"/>
            <w:right w:val="none" w:sz="0" w:space="0" w:color="auto"/>
          </w:divBdr>
        </w:div>
        <w:div w:id="117335011">
          <w:marLeft w:val="480"/>
          <w:marRight w:val="0"/>
          <w:marTop w:val="0"/>
          <w:marBottom w:val="0"/>
          <w:divBdr>
            <w:top w:val="none" w:sz="0" w:space="0" w:color="auto"/>
            <w:left w:val="none" w:sz="0" w:space="0" w:color="auto"/>
            <w:bottom w:val="none" w:sz="0" w:space="0" w:color="auto"/>
            <w:right w:val="none" w:sz="0" w:space="0" w:color="auto"/>
          </w:divBdr>
        </w:div>
      </w:divsChild>
    </w:div>
    <w:div w:id="1193226545">
      <w:bodyDiv w:val="1"/>
      <w:marLeft w:val="0"/>
      <w:marRight w:val="0"/>
      <w:marTop w:val="0"/>
      <w:marBottom w:val="0"/>
      <w:divBdr>
        <w:top w:val="none" w:sz="0" w:space="0" w:color="auto"/>
        <w:left w:val="none" w:sz="0" w:space="0" w:color="auto"/>
        <w:bottom w:val="none" w:sz="0" w:space="0" w:color="auto"/>
        <w:right w:val="none" w:sz="0" w:space="0" w:color="auto"/>
      </w:divBdr>
    </w:div>
    <w:div w:id="1196776352">
      <w:bodyDiv w:val="1"/>
      <w:marLeft w:val="0"/>
      <w:marRight w:val="0"/>
      <w:marTop w:val="0"/>
      <w:marBottom w:val="0"/>
      <w:divBdr>
        <w:top w:val="none" w:sz="0" w:space="0" w:color="auto"/>
        <w:left w:val="none" w:sz="0" w:space="0" w:color="auto"/>
        <w:bottom w:val="none" w:sz="0" w:space="0" w:color="auto"/>
        <w:right w:val="none" w:sz="0" w:space="0" w:color="auto"/>
      </w:divBdr>
    </w:div>
    <w:div w:id="1197620464">
      <w:bodyDiv w:val="1"/>
      <w:marLeft w:val="0"/>
      <w:marRight w:val="0"/>
      <w:marTop w:val="0"/>
      <w:marBottom w:val="0"/>
      <w:divBdr>
        <w:top w:val="none" w:sz="0" w:space="0" w:color="auto"/>
        <w:left w:val="none" w:sz="0" w:space="0" w:color="auto"/>
        <w:bottom w:val="none" w:sz="0" w:space="0" w:color="auto"/>
        <w:right w:val="none" w:sz="0" w:space="0" w:color="auto"/>
      </w:divBdr>
    </w:div>
    <w:div w:id="1205214285">
      <w:bodyDiv w:val="1"/>
      <w:marLeft w:val="0"/>
      <w:marRight w:val="0"/>
      <w:marTop w:val="0"/>
      <w:marBottom w:val="0"/>
      <w:divBdr>
        <w:top w:val="none" w:sz="0" w:space="0" w:color="auto"/>
        <w:left w:val="none" w:sz="0" w:space="0" w:color="auto"/>
        <w:bottom w:val="none" w:sz="0" w:space="0" w:color="auto"/>
        <w:right w:val="none" w:sz="0" w:space="0" w:color="auto"/>
      </w:divBdr>
    </w:div>
    <w:div w:id="1215697269">
      <w:bodyDiv w:val="1"/>
      <w:marLeft w:val="0"/>
      <w:marRight w:val="0"/>
      <w:marTop w:val="0"/>
      <w:marBottom w:val="0"/>
      <w:divBdr>
        <w:top w:val="none" w:sz="0" w:space="0" w:color="auto"/>
        <w:left w:val="none" w:sz="0" w:space="0" w:color="auto"/>
        <w:bottom w:val="none" w:sz="0" w:space="0" w:color="auto"/>
        <w:right w:val="none" w:sz="0" w:space="0" w:color="auto"/>
      </w:divBdr>
    </w:div>
    <w:div w:id="1216623898">
      <w:bodyDiv w:val="1"/>
      <w:marLeft w:val="0"/>
      <w:marRight w:val="0"/>
      <w:marTop w:val="0"/>
      <w:marBottom w:val="0"/>
      <w:divBdr>
        <w:top w:val="none" w:sz="0" w:space="0" w:color="auto"/>
        <w:left w:val="none" w:sz="0" w:space="0" w:color="auto"/>
        <w:bottom w:val="none" w:sz="0" w:space="0" w:color="auto"/>
        <w:right w:val="none" w:sz="0" w:space="0" w:color="auto"/>
      </w:divBdr>
    </w:div>
    <w:div w:id="1216624598">
      <w:bodyDiv w:val="1"/>
      <w:marLeft w:val="0"/>
      <w:marRight w:val="0"/>
      <w:marTop w:val="0"/>
      <w:marBottom w:val="0"/>
      <w:divBdr>
        <w:top w:val="none" w:sz="0" w:space="0" w:color="auto"/>
        <w:left w:val="none" w:sz="0" w:space="0" w:color="auto"/>
        <w:bottom w:val="none" w:sz="0" w:space="0" w:color="auto"/>
        <w:right w:val="none" w:sz="0" w:space="0" w:color="auto"/>
      </w:divBdr>
    </w:div>
    <w:div w:id="1229850304">
      <w:bodyDiv w:val="1"/>
      <w:marLeft w:val="0"/>
      <w:marRight w:val="0"/>
      <w:marTop w:val="0"/>
      <w:marBottom w:val="0"/>
      <w:divBdr>
        <w:top w:val="none" w:sz="0" w:space="0" w:color="auto"/>
        <w:left w:val="none" w:sz="0" w:space="0" w:color="auto"/>
        <w:bottom w:val="none" w:sz="0" w:space="0" w:color="auto"/>
        <w:right w:val="none" w:sz="0" w:space="0" w:color="auto"/>
      </w:divBdr>
    </w:div>
    <w:div w:id="1238594229">
      <w:bodyDiv w:val="1"/>
      <w:marLeft w:val="0"/>
      <w:marRight w:val="0"/>
      <w:marTop w:val="0"/>
      <w:marBottom w:val="0"/>
      <w:divBdr>
        <w:top w:val="none" w:sz="0" w:space="0" w:color="auto"/>
        <w:left w:val="none" w:sz="0" w:space="0" w:color="auto"/>
        <w:bottom w:val="none" w:sz="0" w:space="0" w:color="auto"/>
        <w:right w:val="none" w:sz="0" w:space="0" w:color="auto"/>
      </w:divBdr>
    </w:div>
    <w:div w:id="1238710486">
      <w:bodyDiv w:val="1"/>
      <w:marLeft w:val="0"/>
      <w:marRight w:val="0"/>
      <w:marTop w:val="0"/>
      <w:marBottom w:val="0"/>
      <w:divBdr>
        <w:top w:val="none" w:sz="0" w:space="0" w:color="auto"/>
        <w:left w:val="none" w:sz="0" w:space="0" w:color="auto"/>
        <w:bottom w:val="none" w:sz="0" w:space="0" w:color="auto"/>
        <w:right w:val="none" w:sz="0" w:space="0" w:color="auto"/>
      </w:divBdr>
    </w:div>
    <w:div w:id="1248733090">
      <w:bodyDiv w:val="1"/>
      <w:marLeft w:val="0"/>
      <w:marRight w:val="0"/>
      <w:marTop w:val="0"/>
      <w:marBottom w:val="0"/>
      <w:divBdr>
        <w:top w:val="none" w:sz="0" w:space="0" w:color="auto"/>
        <w:left w:val="none" w:sz="0" w:space="0" w:color="auto"/>
        <w:bottom w:val="none" w:sz="0" w:space="0" w:color="auto"/>
        <w:right w:val="none" w:sz="0" w:space="0" w:color="auto"/>
      </w:divBdr>
    </w:div>
    <w:div w:id="1253124497">
      <w:bodyDiv w:val="1"/>
      <w:marLeft w:val="0"/>
      <w:marRight w:val="0"/>
      <w:marTop w:val="0"/>
      <w:marBottom w:val="0"/>
      <w:divBdr>
        <w:top w:val="none" w:sz="0" w:space="0" w:color="auto"/>
        <w:left w:val="none" w:sz="0" w:space="0" w:color="auto"/>
        <w:bottom w:val="none" w:sz="0" w:space="0" w:color="auto"/>
        <w:right w:val="none" w:sz="0" w:space="0" w:color="auto"/>
      </w:divBdr>
    </w:div>
    <w:div w:id="1254124492">
      <w:bodyDiv w:val="1"/>
      <w:marLeft w:val="0"/>
      <w:marRight w:val="0"/>
      <w:marTop w:val="0"/>
      <w:marBottom w:val="0"/>
      <w:divBdr>
        <w:top w:val="none" w:sz="0" w:space="0" w:color="auto"/>
        <w:left w:val="none" w:sz="0" w:space="0" w:color="auto"/>
        <w:bottom w:val="none" w:sz="0" w:space="0" w:color="auto"/>
        <w:right w:val="none" w:sz="0" w:space="0" w:color="auto"/>
      </w:divBdr>
    </w:div>
    <w:div w:id="1256135518">
      <w:bodyDiv w:val="1"/>
      <w:marLeft w:val="0"/>
      <w:marRight w:val="0"/>
      <w:marTop w:val="0"/>
      <w:marBottom w:val="0"/>
      <w:divBdr>
        <w:top w:val="none" w:sz="0" w:space="0" w:color="auto"/>
        <w:left w:val="none" w:sz="0" w:space="0" w:color="auto"/>
        <w:bottom w:val="none" w:sz="0" w:space="0" w:color="auto"/>
        <w:right w:val="none" w:sz="0" w:space="0" w:color="auto"/>
      </w:divBdr>
    </w:div>
    <w:div w:id="1258056955">
      <w:bodyDiv w:val="1"/>
      <w:marLeft w:val="0"/>
      <w:marRight w:val="0"/>
      <w:marTop w:val="0"/>
      <w:marBottom w:val="0"/>
      <w:divBdr>
        <w:top w:val="none" w:sz="0" w:space="0" w:color="auto"/>
        <w:left w:val="none" w:sz="0" w:space="0" w:color="auto"/>
        <w:bottom w:val="none" w:sz="0" w:space="0" w:color="auto"/>
        <w:right w:val="none" w:sz="0" w:space="0" w:color="auto"/>
      </w:divBdr>
    </w:div>
    <w:div w:id="1260941863">
      <w:bodyDiv w:val="1"/>
      <w:marLeft w:val="0"/>
      <w:marRight w:val="0"/>
      <w:marTop w:val="0"/>
      <w:marBottom w:val="0"/>
      <w:divBdr>
        <w:top w:val="none" w:sz="0" w:space="0" w:color="auto"/>
        <w:left w:val="none" w:sz="0" w:space="0" w:color="auto"/>
        <w:bottom w:val="none" w:sz="0" w:space="0" w:color="auto"/>
        <w:right w:val="none" w:sz="0" w:space="0" w:color="auto"/>
      </w:divBdr>
      <w:divsChild>
        <w:div w:id="361515785">
          <w:marLeft w:val="480"/>
          <w:marRight w:val="0"/>
          <w:marTop w:val="0"/>
          <w:marBottom w:val="0"/>
          <w:divBdr>
            <w:top w:val="none" w:sz="0" w:space="0" w:color="auto"/>
            <w:left w:val="none" w:sz="0" w:space="0" w:color="auto"/>
            <w:bottom w:val="none" w:sz="0" w:space="0" w:color="auto"/>
            <w:right w:val="none" w:sz="0" w:space="0" w:color="auto"/>
          </w:divBdr>
        </w:div>
        <w:div w:id="1631935606">
          <w:marLeft w:val="480"/>
          <w:marRight w:val="0"/>
          <w:marTop w:val="0"/>
          <w:marBottom w:val="0"/>
          <w:divBdr>
            <w:top w:val="none" w:sz="0" w:space="0" w:color="auto"/>
            <w:left w:val="none" w:sz="0" w:space="0" w:color="auto"/>
            <w:bottom w:val="none" w:sz="0" w:space="0" w:color="auto"/>
            <w:right w:val="none" w:sz="0" w:space="0" w:color="auto"/>
          </w:divBdr>
        </w:div>
        <w:div w:id="1193685663">
          <w:marLeft w:val="480"/>
          <w:marRight w:val="0"/>
          <w:marTop w:val="0"/>
          <w:marBottom w:val="0"/>
          <w:divBdr>
            <w:top w:val="none" w:sz="0" w:space="0" w:color="auto"/>
            <w:left w:val="none" w:sz="0" w:space="0" w:color="auto"/>
            <w:bottom w:val="none" w:sz="0" w:space="0" w:color="auto"/>
            <w:right w:val="none" w:sz="0" w:space="0" w:color="auto"/>
          </w:divBdr>
        </w:div>
        <w:div w:id="1841265329">
          <w:marLeft w:val="480"/>
          <w:marRight w:val="0"/>
          <w:marTop w:val="0"/>
          <w:marBottom w:val="0"/>
          <w:divBdr>
            <w:top w:val="none" w:sz="0" w:space="0" w:color="auto"/>
            <w:left w:val="none" w:sz="0" w:space="0" w:color="auto"/>
            <w:bottom w:val="none" w:sz="0" w:space="0" w:color="auto"/>
            <w:right w:val="none" w:sz="0" w:space="0" w:color="auto"/>
          </w:divBdr>
        </w:div>
        <w:div w:id="460348256">
          <w:marLeft w:val="480"/>
          <w:marRight w:val="0"/>
          <w:marTop w:val="0"/>
          <w:marBottom w:val="0"/>
          <w:divBdr>
            <w:top w:val="none" w:sz="0" w:space="0" w:color="auto"/>
            <w:left w:val="none" w:sz="0" w:space="0" w:color="auto"/>
            <w:bottom w:val="none" w:sz="0" w:space="0" w:color="auto"/>
            <w:right w:val="none" w:sz="0" w:space="0" w:color="auto"/>
          </w:divBdr>
        </w:div>
        <w:div w:id="1946375615">
          <w:marLeft w:val="480"/>
          <w:marRight w:val="0"/>
          <w:marTop w:val="0"/>
          <w:marBottom w:val="0"/>
          <w:divBdr>
            <w:top w:val="none" w:sz="0" w:space="0" w:color="auto"/>
            <w:left w:val="none" w:sz="0" w:space="0" w:color="auto"/>
            <w:bottom w:val="none" w:sz="0" w:space="0" w:color="auto"/>
            <w:right w:val="none" w:sz="0" w:space="0" w:color="auto"/>
          </w:divBdr>
        </w:div>
        <w:div w:id="587736406">
          <w:marLeft w:val="480"/>
          <w:marRight w:val="0"/>
          <w:marTop w:val="0"/>
          <w:marBottom w:val="0"/>
          <w:divBdr>
            <w:top w:val="none" w:sz="0" w:space="0" w:color="auto"/>
            <w:left w:val="none" w:sz="0" w:space="0" w:color="auto"/>
            <w:bottom w:val="none" w:sz="0" w:space="0" w:color="auto"/>
            <w:right w:val="none" w:sz="0" w:space="0" w:color="auto"/>
          </w:divBdr>
        </w:div>
        <w:div w:id="1771581625">
          <w:marLeft w:val="480"/>
          <w:marRight w:val="0"/>
          <w:marTop w:val="0"/>
          <w:marBottom w:val="0"/>
          <w:divBdr>
            <w:top w:val="none" w:sz="0" w:space="0" w:color="auto"/>
            <w:left w:val="none" w:sz="0" w:space="0" w:color="auto"/>
            <w:bottom w:val="none" w:sz="0" w:space="0" w:color="auto"/>
            <w:right w:val="none" w:sz="0" w:space="0" w:color="auto"/>
          </w:divBdr>
        </w:div>
        <w:div w:id="1684473914">
          <w:marLeft w:val="480"/>
          <w:marRight w:val="0"/>
          <w:marTop w:val="0"/>
          <w:marBottom w:val="0"/>
          <w:divBdr>
            <w:top w:val="none" w:sz="0" w:space="0" w:color="auto"/>
            <w:left w:val="none" w:sz="0" w:space="0" w:color="auto"/>
            <w:bottom w:val="none" w:sz="0" w:space="0" w:color="auto"/>
            <w:right w:val="none" w:sz="0" w:space="0" w:color="auto"/>
          </w:divBdr>
        </w:div>
        <w:div w:id="1206143606">
          <w:marLeft w:val="480"/>
          <w:marRight w:val="0"/>
          <w:marTop w:val="0"/>
          <w:marBottom w:val="0"/>
          <w:divBdr>
            <w:top w:val="none" w:sz="0" w:space="0" w:color="auto"/>
            <w:left w:val="none" w:sz="0" w:space="0" w:color="auto"/>
            <w:bottom w:val="none" w:sz="0" w:space="0" w:color="auto"/>
            <w:right w:val="none" w:sz="0" w:space="0" w:color="auto"/>
          </w:divBdr>
        </w:div>
        <w:div w:id="1111127050">
          <w:marLeft w:val="480"/>
          <w:marRight w:val="0"/>
          <w:marTop w:val="0"/>
          <w:marBottom w:val="0"/>
          <w:divBdr>
            <w:top w:val="none" w:sz="0" w:space="0" w:color="auto"/>
            <w:left w:val="none" w:sz="0" w:space="0" w:color="auto"/>
            <w:bottom w:val="none" w:sz="0" w:space="0" w:color="auto"/>
            <w:right w:val="none" w:sz="0" w:space="0" w:color="auto"/>
          </w:divBdr>
        </w:div>
        <w:div w:id="460274339">
          <w:marLeft w:val="480"/>
          <w:marRight w:val="0"/>
          <w:marTop w:val="0"/>
          <w:marBottom w:val="0"/>
          <w:divBdr>
            <w:top w:val="none" w:sz="0" w:space="0" w:color="auto"/>
            <w:left w:val="none" w:sz="0" w:space="0" w:color="auto"/>
            <w:bottom w:val="none" w:sz="0" w:space="0" w:color="auto"/>
            <w:right w:val="none" w:sz="0" w:space="0" w:color="auto"/>
          </w:divBdr>
        </w:div>
        <w:div w:id="1920094434">
          <w:marLeft w:val="480"/>
          <w:marRight w:val="0"/>
          <w:marTop w:val="0"/>
          <w:marBottom w:val="0"/>
          <w:divBdr>
            <w:top w:val="none" w:sz="0" w:space="0" w:color="auto"/>
            <w:left w:val="none" w:sz="0" w:space="0" w:color="auto"/>
            <w:bottom w:val="none" w:sz="0" w:space="0" w:color="auto"/>
            <w:right w:val="none" w:sz="0" w:space="0" w:color="auto"/>
          </w:divBdr>
        </w:div>
        <w:div w:id="1917787450">
          <w:marLeft w:val="480"/>
          <w:marRight w:val="0"/>
          <w:marTop w:val="0"/>
          <w:marBottom w:val="0"/>
          <w:divBdr>
            <w:top w:val="none" w:sz="0" w:space="0" w:color="auto"/>
            <w:left w:val="none" w:sz="0" w:space="0" w:color="auto"/>
            <w:bottom w:val="none" w:sz="0" w:space="0" w:color="auto"/>
            <w:right w:val="none" w:sz="0" w:space="0" w:color="auto"/>
          </w:divBdr>
        </w:div>
        <w:div w:id="1510293467">
          <w:marLeft w:val="480"/>
          <w:marRight w:val="0"/>
          <w:marTop w:val="0"/>
          <w:marBottom w:val="0"/>
          <w:divBdr>
            <w:top w:val="none" w:sz="0" w:space="0" w:color="auto"/>
            <w:left w:val="none" w:sz="0" w:space="0" w:color="auto"/>
            <w:bottom w:val="none" w:sz="0" w:space="0" w:color="auto"/>
            <w:right w:val="none" w:sz="0" w:space="0" w:color="auto"/>
          </w:divBdr>
        </w:div>
      </w:divsChild>
    </w:div>
    <w:div w:id="1267269834">
      <w:bodyDiv w:val="1"/>
      <w:marLeft w:val="0"/>
      <w:marRight w:val="0"/>
      <w:marTop w:val="0"/>
      <w:marBottom w:val="0"/>
      <w:divBdr>
        <w:top w:val="none" w:sz="0" w:space="0" w:color="auto"/>
        <w:left w:val="none" w:sz="0" w:space="0" w:color="auto"/>
        <w:bottom w:val="none" w:sz="0" w:space="0" w:color="auto"/>
        <w:right w:val="none" w:sz="0" w:space="0" w:color="auto"/>
      </w:divBdr>
    </w:div>
    <w:div w:id="1269048270">
      <w:bodyDiv w:val="1"/>
      <w:marLeft w:val="0"/>
      <w:marRight w:val="0"/>
      <w:marTop w:val="0"/>
      <w:marBottom w:val="0"/>
      <w:divBdr>
        <w:top w:val="none" w:sz="0" w:space="0" w:color="auto"/>
        <w:left w:val="none" w:sz="0" w:space="0" w:color="auto"/>
        <w:bottom w:val="none" w:sz="0" w:space="0" w:color="auto"/>
        <w:right w:val="none" w:sz="0" w:space="0" w:color="auto"/>
      </w:divBdr>
    </w:div>
    <w:div w:id="1280189064">
      <w:bodyDiv w:val="1"/>
      <w:marLeft w:val="0"/>
      <w:marRight w:val="0"/>
      <w:marTop w:val="0"/>
      <w:marBottom w:val="0"/>
      <w:divBdr>
        <w:top w:val="none" w:sz="0" w:space="0" w:color="auto"/>
        <w:left w:val="none" w:sz="0" w:space="0" w:color="auto"/>
        <w:bottom w:val="none" w:sz="0" w:space="0" w:color="auto"/>
        <w:right w:val="none" w:sz="0" w:space="0" w:color="auto"/>
      </w:divBdr>
    </w:div>
    <w:div w:id="1284381990">
      <w:bodyDiv w:val="1"/>
      <w:marLeft w:val="0"/>
      <w:marRight w:val="0"/>
      <w:marTop w:val="0"/>
      <w:marBottom w:val="0"/>
      <w:divBdr>
        <w:top w:val="none" w:sz="0" w:space="0" w:color="auto"/>
        <w:left w:val="none" w:sz="0" w:space="0" w:color="auto"/>
        <w:bottom w:val="none" w:sz="0" w:space="0" w:color="auto"/>
        <w:right w:val="none" w:sz="0" w:space="0" w:color="auto"/>
      </w:divBdr>
    </w:div>
    <w:div w:id="1290623715">
      <w:bodyDiv w:val="1"/>
      <w:marLeft w:val="0"/>
      <w:marRight w:val="0"/>
      <w:marTop w:val="0"/>
      <w:marBottom w:val="0"/>
      <w:divBdr>
        <w:top w:val="none" w:sz="0" w:space="0" w:color="auto"/>
        <w:left w:val="none" w:sz="0" w:space="0" w:color="auto"/>
        <w:bottom w:val="none" w:sz="0" w:space="0" w:color="auto"/>
        <w:right w:val="none" w:sz="0" w:space="0" w:color="auto"/>
      </w:divBdr>
    </w:div>
    <w:div w:id="1295984499">
      <w:bodyDiv w:val="1"/>
      <w:marLeft w:val="0"/>
      <w:marRight w:val="0"/>
      <w:marTop w:val="0"/>
      <w:marBottom w:val="0"/>
      <w:divBdr>
        <w:top w:val="none" w:sz="0" w:space="0" w:color="auto"/>
        <w:left w:val="none" w:sz="0" w:space="0" w:color="auto"/>
        <w:bottom w:val="none" w:sz="0" w:space="0" w:color="auto"/>
        <w:right w:val="none" w:sz="0" w:space="0" w:color="auto"/>
      </w:divBdr>
    </w:div>
    <w:div w:id="1309702761">
      <w:bodyDiv w:val="1"/>
      <w:marLeft w:val="0"/>
      <w:marRight w:val="0"/>
      <w:marTop w:val="0"/>
      <w:marBottom w:val="0"/>
      <w:divBdr>
        <w:top w:val="none" w:sz="0" w:space="0" w:color="auto"/>
        <w:left w:val="none" w:sz="0" w:space="0" w:color="auto"/>
        <w:bottom w:val="none" w:sz="0" w:space="0" w:color="auto"/>
        <w:right w:val="none" w:sz="0" w:space="0" w:color="auto"/>
      </w:divBdr>
    </w:div>
    <w:div w:id="1313486879">
      <w:bodyDiv w:val="1"/>
      <w:marLeft w:val="0"/>
      <w:marRight w:val="0"/>
      <w:marTop w:val="0"/>
      <w:marBottom w:val="0"/>
      <w:divBdr>
        <w:top w:val="none" w:sz="0" w:space="0" w:color="auto"/>
        <w:left w:val="none" w:sz="0" w:space="0" w:color="auto"/>
        <w:bottom w:val="none" w:sz="0" w:space="0" w:color="auto"/>
        <w:right w:val="none" w:sz="0" w:space="0" w:color="auto"/>
      </w:divBdr>
    </w:div>
    <w:div w:id="1313677172">
      <w:bodyDiv w:val="1"/>
      <w:marLeft w:val="0"/>
      <w:marRight w:val="0"/>
      <w:marTop w:val="0"/>
      <w:marBottom w:val="0"/>
      <w:divBdr>
        <w:top w:val="none" w:sz="0" w:space="0" w:color="auto"/>
        <w:left w:val="none" w:sz="0" w:space="0" w:color="auto"/>
        <w:bottom w:val="none" w:sz="0" w:space="0" w:color="auto"/>
        <w:right w:val="none" w:sz="0" w:space="0" w:color="auto"/>
      </w:divBdr>
    </w:div>
    <w:div w:id="1313801576">
      <w:bodyDiv w:val="1"/>
      <w:marLeft w:val="0"/>
      <w:marRight w:val="0"/>
      <w:marTop w:val="0"/>
      <w:marBottom w:val="0"/>
      <w:divBdr>
        <w:top w:val="none" w:sz="0" w:space="0" w:color="auto"/>
        <w:left w:val="none" w:sz="0" w:space="0" w:color="auto"/>
        <w:bottom w:val="none" w:sz="0" w:space="0" w:color="auto"/>
        <w:right w:val="none" w:sz="0" w:space="0" w:color="auto"/>
      </w:divBdr>
    </w:div>
    <w:div w:id="1318650630">
      <w:bodyDiv w:val="1"/>
      <w:marLeft w:val="0"/>
      <w:marRight w:val="0"/>
      <w:marTop w:val="0"/>
      <w:marBottom w:val="0"/>
      <w:divBdr>
        <w:top w:val="none" w:sz="0" w:space="0" w:color="auto"/>
        <w:left w:val="none" w:sz="0" w:space="0" w:color="auto"/>
        <w:bottom w:val="none" w:sz="0" w:space="0" w:color="auto"/>
        <w:right w:val="none" w:sz="0" w:space="0" w:color="auto"/>
      </w:divBdr>
    </w:div>
    <w:div w:id="1320421123">
      <w:bodyDiv w:val="1"/>
      <w:marLeft w:val="0"/>
      <w:marRight w:val="0"/>
      <w:marTop w:val="0"/>
      <w:marBottom w:val="0"/>
      <w:divBdr>
        <w:top w:val="none" w:sz="0" w:space="0" w:color="auto"/>
        <w:left w:val="none" w:sz="0" w:space="0" w:color="auto"/>
        <w:bottom w:val="none" w:sz="0" w:space="0" w:color="auto"/>
        <w:right w:val="none" w:sz="0" w:space="0" w:color="auto"/>
      </w:divBdr>
    </w:div>
    <w:div w:id="1322850658">
      <w:bodyDiv w:val="1"/>
      <w:marLeft w:val="0"/>
      <w:marRight w:val="0"/>
      <w:marTop w:val="0"/>
      <w:marBottom w:val="0"/>
      <w:divBdr>
        <w:top w:val="none" w:sz="0" w:space="0" w:color="auto"/>
        <w:left w:val="none" w:sz="0" w:space="0" w:color="auto"/>
        <w:bottom w:val="none" w:sz="0" w:space="0" w:color="auto"/>
        <w:right w:val="none" w:sz="0" w:space="0" w:color="auto"/>
      </w:divBdr>
    </w:div>
    <w:div w:id="1324164643">
      <w:bodyDiv w:val="1"/>
      <w:marLeft w:val="0"/>
      <w:marRight w:val="0"/>
      <w:marTop w:val="0"/>
      <w:marBottom w:val="0"/>
      <w:divBdr>
        <w:top w:val="none" w:sz="0" w:space="0" w:color="auto"/>
        <w:left w:val="none" w:sz="0" w:space="0" w:color="auto"/>
        <w:bottom w:val="none" w:sz="0" w:space="0" w:color="auto"/>
        <w:right w:val="none" w:sz="0" w:space="0" w:color="auto"/>
      </w:divBdr>
      <w:divsChild>
        <w:div w:id="1749768284">
          <w:marLeft w:val="480"/>
          <w:marRight w:val="0"/>
          <w:marTop w:val="0"/>
          <w:marBottom w:val="0"/>
          <w:divBdr>
            <w:top w:val="none" w:sz="0" w:space="0" w:color="auto"/>
            <w:left w:val="none" w:sz="0" w:space="0" w:color="auto"/>
            <w:bottom w:val="none" w:sz="0" w:space="0" w:color="auto"/>
            <w:right w:val="none" w:sz="0" w:space="0" w:color="auto"/>
          </w:divBdr>
        </w:div>
        <w:div w:id="933975781">
          <w:marLeft w:val="480"/>
          <w:marRight w:val="0"/>
          <w:marTop w:val="0"/>
          <w:marBottom w:val="0"/>
          <w:divBdr>
            <w:top w:val="none" w:sz="0" w:space="0" w:color="auto"/>
            <w:left w:val="none" w:sz="0" w:space="0" w:color="auto"/>
            <w:bottom w:val="none" w:sz="0" w:space="0" w:color="auto"/>
            <w:right w:val="none" w:sz="0" w:space="0" w:color="auto"/>
          </w:divBdr>
        </w:div>
        <w:div w:id="1643149486">
          <w:marLeft w:val="480"/>
          <w:marRight w:val="0"/>
          <w:marTop w:val="0"/>
          <w:marBottom w:val="0"/>
          <w:divBdr>
            <w:top w:val="none" w:sz="0" w:space="0" w:color="auto"/>
            <w:left w:val="none" w:sz="0" w:space="0" w:color="auto"/>
            <w:bottom w:val="none" w:sz="0" w:space="0" w:color="auto"/>
            <w:right w:val="none" w:sz="0" w:space="0" w:color="auto"/>
          </w:divBdr>
        </w:div>
        <w:div w:id="589890501">
          <w:marLeft w:val="480"/>
          <w:marRight w:val="0"/>
          <w:marTop w:val="0"/>
          <w:marBottom w:val="0"/>
          <w:divBdr>
            <w:top w:val="none" w:sz="0" w:space="0" w:color="auto"/>
            <w:left w:val="none" w:sz="0" w:space="0" w:color="auto"/>
            <w:bottom w:val="none" w:sz="0" w:space="0" w:color="auto"/>
            <w:right w:val="none" w:sz="0" w:space="0" w:color="auto"/>
          </w:divBdr>
        </w:div>
        <w:div w:id="1370454662">
          <w:marLeft w:val="480"/>
          <w:marRight w:val="0"/>
          <w:marTop w:val="0"/>
          <w:marBottom w:val="0"/>
          <w:divBdr>
            <w:top w:val="none" w:sz="0" w:space="0" w:color="auto"/>
            <w:left w:val="none" w:sz="0" w:space="0" w:color="auto"/>
            <w:bottom w:val="none" w:sz="0" w:space="0" w:color="auto"/>
            <w:right w:val="none" w:sz="0" w:space="0" w:color="auto"/>
          </w:divBdr>
        </w:div>
        <w:div w:id="1421096493">
          <w:marLeft w:val="480"/>
          <w:marRight w:val="0"/>
          <w:marTop w:val="0"/>
          <w:marBottom w:val="0"/>
          <w:divBdr>
            <w:top w:val="none" w:sz="0" w:space="0" w:color="auto"/>
            <w:left w:val="none" w:sz="0" w:space="0" w:color="auto"/>
            <w:bottom w:val="none" w:sz="0" w:space="0" w:color="auto"/>
            <w:right w:val="none" w:sz="0" w:space="0" w:color="auto"/>
          </w:divBdr>
        </w:div>
        <w:div w:id="822503753">
          <w:marLeft w:val="480"/>
          <w:marRight w:val="0"/>
          <w:marTop w:val="0"/>
          <w:marBottom w:val="0"/>
          <w:divBdr>
            <w:top w:val="none" w:sz="0" w:space="0" w:color="auto"/>
            <w:left w:val="none" w:sz="0" w:space="0" w:color="auto"/>
            <w:bottom w:val="none" w:sz="0" w:space="0" w:color="auto"/>
            <w:right w:val="none" w:sz="0" w:space="0" w:color="auto"/>
          </w:divBdr>
        </w:div>
        <w:div w:id="1012605302">
          <w:marLeft w:val="480"/>
          <w:marRight w:val="0"/>
          <w:marTop w:val="0"/>
          <w:marBottom w:val="0"/>
          <w:divBdr>
            <w:top w:val="none" w:sz="0" w:space="0" w:color="auto"/>
            <w:left w:val="none" w:sz="0" w:space="0" w:color="auto"/>
            <w:bottom w:val="none" w:sz="0" w:space="0" w:color="auto"/>
            <w:right w:val="none" w:sz="0" w:space="0" w:color="auto"/>
          </w:divBdr>
        </w:div>
        <w:div w:id="90514350">
          <w:marLeft w:val="480"/>
          <w:marRight w:val="0"/>
          <w:marTop w:val="0"/>
          <w:marBottom w:val="0"/>
          <w:divBdr>
            <w:top w:val="none" w:sz="0" w:space="0" w:color="auto"/>
            <w:left w:val="none" w:sz="0" w:space="0" w:color="auto"/>
            <w:bottom w:val="none" w:sz="0" w:space="0" w:color="auto"/>
            <w:right w:val="none" w:sz="0" w:space="0" w:color="auto"/>
          </w:divBdr>
        </w:div>
        <w:div w:id="580261124">
          <w:marLeft w:val="480"/>
          <w:marRight w:val="0"/>
          <w:marTop w:val="0"/>
          <w:marBottom w:val="0"/>
          <w:divBdr>
            <w:top w:val="none" w:sz="0" w:space="0" w:color="auto"/>
            <w:left w:val="none" w:sz="0" w:space="0" w:color="auto"/>
            <w:bottom w:val="none" w:sz="0" w:space="0" w:color="auto"/>
            <w:right w:val="none" w:sz="0" w:space="0" w:color="auto"/>
          </w:divBdr>
        </w:div>
        <w:div w:id="906184143">
          <w:marLeft w:val="480"/>
          <w:marRight w:val="0"/>
          <w:marTop w:val="0"/>
          <w:marBottom w:val="0"/>
          <w:divBdr>
            <w:top w:val="none" w:sz="0" w:space="0" w:color="auto"/>
            <w:left w:val="none" w:sz="0" w:space="0" w:color="auto"/>
            <w:bottom w:val="none" w:sz="0" w:space="0" w:color="auto"/>
            <w:right w:val="none" w:sz="0" w:space="0" w:color="auto"/>
          </w:divBdr>
        </w:div>
        <w:div w:id="1464232558">
          <w:marLeft w:val="480"/>
          <w:marRight w:val="0"/>
          <w:marTop w:val="0"/>
          <w:marBottom w:val="0"/>
          <w:divBdr>
            <w:top w:val="none" w:sz="0" w:space="0" w:color="auto"/>
            <w:left w:val="none" w:sz="0" w:space="0" w:color="auto"/>
            <w:bottom w:val="none" w:sz="0" w:space="0" w:color="auto"/>
            <w:right w:val="none" w:sz="0" w:space="0" w:color="auto"/>
          </w:divBdr>
        </w:div>
        <w:div w:id="101849033">
          <w:marLeft w:val="480"/>
          <w:marRight w:val="0"/>
          <w:marTop w:val="0"/>
          <w:marBottom w:val="0"/>
          <w:divBdr>
            <w:top w:val="none" w:sz="0" w:space="0" w:color="auto"/>
            <w:left w:val="none" w:sz="0" w:space="0" w:color="auto"/>
            <w:bottom w:val="none" w:sz="0" w:space="0" w:color="auto"/>
            <w:right w:val="none" w:sz="0" w:space="0" w:color="auto"/>
          </w:divBdr>
        </w:div>
        <w:div w:id="1547057938">
          <w:marLeft w:val="480"/>
          <w:marRight w:val="0"/>
          <w:marTop w:val="0"/>
          <w:marBottom w:val="0"/>
          <w:divBdr>
            <w:top w:val="none" w:sz="0" w:space="0" w:color="auto"/>
            <w:left w:val="none" w:sz="0" w:space="0" w:color="auto"/>
            <w:bottom w:val="none" w:sz="0" w:space="0" w:color="auto"/>
            <w:right w:val="none" w:sz="0" w:space="0" w:color="auto"/>
          </w:divBdr>
        </w:div>
        <w:div w:id="2118451733">
          <w:marLeft w:val="480"/>
          <w:marRight w:val="0"/>
          <w:marTop w:val="0"/>
          <w:marBottom w:val="0"/>
          <w:divBdr>
            <w:top w:val="none" w:sz="0" w:space="0" w:color="auto"/>
            <w:left w:val="none" w:sz="0" w:space="0" w:color="auto"/>
            <w:bottom w:val="none" w:sz="0" w:space="0" w:color="auto"/>
            <w:right w:val="none" w:sz="0" w:space="0" w:color="auto"/>
          </w:divBdr>
        </w:div>
      </w:divsChild>
    </w:div>
    <w:div w:id="1335457252">
      <w:bodyDiv w:val="1"/>
      <w:marLeft w:val="0"/>
      <w:marRight w:val="0"/>
      <w:marTop w:val="0"/>
      <w:marBottom w:val="0"/>
      <w:divBdr>
        <w:top w:val="none" w:sz="0" w:space="0" w:color="auto"/>
        <w:left w:val="none" w:sz="0" w:space="0" w:color="auto"/>
        <w:bottom w:val="none" w:sz="0" w:space="0" w:color="auto"/>
        <w:right w:val="none" w:sz="0" w:space="0" w:color="auto"/>
      </w:divBdr>
    </w:div>
    <w:div w:id="1337152611">
      <w:bodyDiv w:val="1"/>
      <w:marLeft w:val="0"/>
      <w:marRight w:val="0"/>
      <w:marTop w:val="0"/>
      <w:marBottom w:val="0"/>
      <w:divBdr>
        <w:top w:val="none" w:sz="0" w:space="0" w:color="auto"/>
        <w:left w:val="none" w:sz="0" w:space="0" w:color="auto"/>
        <w:bottom w:val="none" w:sz="0" w:space="0" w:color="auto"/>
        <w:right w:val="none" w:sz="0" w:space="0" w:color="auto"/>
      </w:divBdr>
    </w:div>
    <w:div w:id="1340037994">
      <w:bodyDiv w:val="1"/>
      <w:marLeft w:val="0"/>
      <w:marRight w:val="0"/>
      <w:marTop w:val="0"/>
      <w:marBottom w:val="0"/>
      <w:divBdr>
        <w:top w:val="none" w:sz="0" w:space="0" w:color="auto"/>
        <w:left w:val="none" w:sz="0" w:space="0" w:color="auto"/>
        <w:bottom w:val="none" w:sz="0" w:space="0" w:color="auto"/>
        <w:right w:val="none" w:sz="0" w:space="0" w:color="auto"/>
      </w:divBdr>
    </w:div>
    <w:div w:id="1342507207">
      <w:bodyDiv w:val="1"/>
      <w:marLeft w:val="0"/>
      <w:marRight w:val="0"/>
      <w:marTop w:val="0"/>
      <w:marBottom w:val="0"/>
      <w:divBdr>
        <w:top w:val="none" w:sz="0" w:space="0" w:color="auto"/>
        <w:left w:val="none" w:sz="0" w:space="0" w:color="auto"/>
        <w:bottom w:val="none" w:sz="0" w:space="0" w:color="auto"/>
        <w:right w:val="none" w:sz="0" w:space="0" w:color="auto"/>
      </w:divBdr>
      <w:divsChild>
        <w:div w:id="303046131">
          <w:marLeft w:val="480"/>
          <w:marRight w:val="0"/>
          <w:marTop w:val="0"/>
          <w:marBottom w:val="0"/>
          <w:divBdr>
            <w:top w:val="none" w:sz="0" w:space="0" w:color="auto"/>
            <w:left w:val="none" w:sz="0" w:space="0" w:color="auto"/>
            <w:bottom w:val="none" w:sz="0" w:space="0" w:color="auto"/>
            <w:right w:val="none" w:sz="0" w:space="0" w:color="auto"/>
          </w:divBdr>
        </w:div>
        <w:div w:id="1815680787">
          <w:marLeft w:val="480"/>
          <w:marRight w:val="0"/>
          <w:marTop w:val="0"/>
          <w:marBottom w:val="0"/>
          <w:divBdr>
            <w:top w:val="none" w:sz="0" w:space="0" w:color="auto"/>
            <w:left w:val="none" w:sz="0" w:space="0" w:color="auto"/>
            <w:bottom w:val="none" w:sz="0" w:space="0" w:color="auto"/>
            <w:right w:val="none" w:sz="0" w:space="0" w:color="auto"/>
          </w:divBdr>
        </w:div>
        <w:div w:id="629238946">
          <w:marLeft w:val="480"/>
          <w:marRight w:val="0"/>
          <w:marTop w:val="0"/>
          <w:marBottom w:val="0"/>
          <w:divBdr>
            <w:top w:val="none" w:sz="0" w:space="0" w:color="auto"/>
            <w:left w:val="none" w:sz="0" w:space="0" w:color="auto"/>
            <w:bottom w:val="none" w:sz="0" w:space="0" w:color="auto"/>
            <w:right w:val="none" w:sz="0" w:space="0" w:color="auto"/>
          </w:divBdr>
        </w:div>
        <w:div w:id="1842040985">
          <w:marLeft w:val="480"/>
          <w:marRight w:val="0"/>
          <w:marTop w:val="0"/>
          <w:marBottom w:val="0"/>
          <w:divBdr>
            <w:top w:val="none" w:sz="0" w:space="0" w:color="auto"/>
            <w:left w:val="none" w:sz="0" w:space="0" w:color="auto"/>
            <w:bottom w:val="none" w:sz="0" w:space="0" w:color="auto"/>
            <w:right w:val="none" w:sz="0" w:space="0" w:color="auto"/>
          </w:divBdr>
        </w:div>
        <w:div w:id="1909726246">
          <w:marLeft w:val="480"/>
          <w:marRight w:val="0"/>
          <w:marTop w:val="0"/>
          <w:marBottom w:val="0"/>
          <w:divBdr>
            <w:top w:val="none" w:sz="0" w:space="0" w:color="auto"/>
            <w:left w:val="none" w:sz="0" w:space="0" w:color="auto"/>
            <w:bottom w:val="none" w:sz="0" w:space="0" w:color="auto"/>
            <w:right w:val="none" w:sz="0" w:space="0" w:color="auto"/>
          </w:divBdr>
        </w:div>
        <w:div w:id="1385563073">
          <w:marLeft w:val="480"/>
          <w:marRight w:val="0"/>
          <w:marTop w:val="0"/>
          <w:marBottom w:val="0"/>
          <w:divBdr>
            <w:top w:val="none" w:sz="0" w:space="0" w:color="auto"/>
            <w:left w:val="none" w:sz="0" w:space="0" w:color="auto"/>
            <w:bottom w:val="none" w:sz="0" w:space="0" w:color="auto"/>
            <w:right w:val="none" w:sz="0" w:space="0" w:color="auto"/>
          </w:divBdr>
        </w:div>
        <w:div w:id="479268475">
          <w:marLeft w:val="480"/>
          <w:marRight w:val="0"/>
          <w:marTop w:val="0"/>
          <w:marBottom w:val="0"/>
          <w:divBdr>
            <w:top w:val="none" w:sz="0" w:space="0" w:color="auto"/>
            <w:left w:val="none" w:sz="0" w:space="0" w:color="auto"/>
            <w:bottom w:val="none" w:sz="0" w:space="0" w:color="auto"/>
            <w:right w:val="none" w:sz="0" w:space="0" w:color="auto"/>
          </w:divBdr>
        </w:div>
        <w:div w:id="421921736">
          <w:marLeft w:val="480"/>
          <w:marRight w:val="0"/>
          <w:marTop w:val="0"/>
          <w:marBottom w:val="0"/>
          <w:divBdr>
            <w:top w:val="none" w:sz="0" w:space="0" w:color="auto"/>
            <w:left w:val="none" w:sz="0" w:space="0" w:color="auto"/>
            <w:bottom w:val="none" w:sz="0" w:space="0" w:color="auto"/>
            <w:right w:val="none" w:sz="0" w:space="0" w:color="auto"/>
          </w:divBdr>
        </w:div>
        <w:div w:id="190455545">
          <w:marLeft w:val="480"/>
          <w:marRight w:val="0"/>
          <w:marTop w:val="0"/>
          <w:marBottom w:val="0"/>
          <w:divBdr>
            <w:top w:val="none" w:sz="0" w:space="0" w:color="auto"/>
            <w:left w:val="none" w:sz="0" w:space="0" w:color="auto"/>
            <w:bottom w:val="none" w:sz="0" w:space="0" w:color="auto"/>
            <w:right w:val="none" w:sz="0" w:space="0" w:color="auto"/>
          </w:divBdr>
        </w:div>
        <w:div w:id="1495334933">
          <w:marLeft w:val="480"/>
          <w:marRight w:val="0"/>
          <w:marTop w:val="0"/>
          <w:marBottom w:val="0"/>
          <w:divBdr>
            <w:top w:val="none" w:sz="0" w:space="0" w:color="auto"/>
            <w:left w:val="none" w:sz="0" w:space="0" w:color="auto"/>
            <w:bottom w:val="none" w:sz="0" w:space="0" w:color="auto"/>
            <w:right w:val="none" w:sz="0" w:space="0" w:color="auto"/>
          </w:divBdr>
        </w:div>
        <w:div w:id="473839957">
          <w:marLeft w:val="480"/>
          <w:marRight w:val="0"/>
          <w:marTop w:val="0"/>
          <w:marBottom w:val="0"/>
          <w:divBdr>
            <w:top w:val="none" w:sz="0" w:space="0" w:color="auto"/>
            <w:left w:val="none" w:sz="0" w:space="0" w:color="auto"/>
            <w:bottom w:val="none" w:sz="0" w:space="0" w:color="auto"/>
            <w:right w:val="none" w:sz="0" w:space="0" w:color="auto"/>
          </w:divBdr>
        </w:div>
        <w:div w:id="1616132426">
          <w:marLeft w:val="480"/>
          <w:marRight w:val="0"/>
          <w:marTop w:val="0"/>
          <w:marBottom w:val="0"/>
          <w:divBdr>
            <w:top w:val="none" w:sz="0" w:space="0" w:color="auto"/>
            <w:left w:val="none" w:sz="0" w:space="0" w:color="auto"/>
            <w:bottom w:val="none" w:sz="0" w:space="0" w:color="auto"/>
            <w:right w:val="none" w:sz="0" w:space="0" w:color="auto"/>
          </w:divBdr>
        </w:div>
      </w:divsChild>
    </w:div>
    <w:div w:id="1344934256">
      <w:bodyDiv w:val="1"/>
      <w:marLeft w:val="0"/>
      <w:marRight w:val="0"/>
      <w:marTop w:val="0"/>
      <w:marBottom w:val="0"/>
      <w:divBdr>
        <w:top w:val="none" w:sz="0" w:space="0" w:color="auto"/>
        <w:left w:val="none" w:sz="0" w:space="0" w:color="auto"/>
        <w:bottom w:val="none" w:sz="0" w:space="0" w:color="auto"/>
        <w:right w:val="none" w:sz="0" w:space="0" w:color="auto"/>
      </w:divBdr>
    </w:div>
    <w:div w:id="1346858517">
      <w:bodyDiv w:val="1"/>
      <w:marLeft w:val="0"/>
      <w:marRight w:val="0"/>
      <w:marTop w:val="0"/>
      <w:marBottom w:val="0"/>
      <w:divBdr>
        <w:top w:val="none" w:sz="0" w:space="0" w:color="auto"/>
        <w:left w:val="none" w:sz="0" w:space="0" w:color="auto"/>
        <w:bottom w:val="none" w:sz="0" w:space="0" w:color="auto"/>
        <w:right w:val="none" w:sz="0" w:space="0" w:color="auto"/>
      </w:divBdr>
    </w:div>
    <w:div w:id="1353067808">
      <w:bodyDiv w:val="1"/>
      <w:marLeft w:val="0"/>
      <w:marRight w:val="0"/>
      <w:marTop w:val="0"/>
      <w:marBottom w:val="0"/>
      <w:divBdr>
        <w:top w:val="none" w:sz="0" w:space="0" w:color="auto"/>
        <w:left w:val="none" w:sz="0" w:space="0" w:color="auto"/>
        <w:bottom w:val="none" w:sz="0" w:space="0" w:color="auto"/>
        <w:right w:val="none" w:sz="0" w:space="0" w:color="auto"/>
      </w:divBdr>
    </w:div>
    <w:div w:id="1353611337">
      <w:bodyDiv w:val="1"/>
      <w:marLeft w:val="0"/>
      <w:marRight w:val="0"/>
      <w:marTop w:val="0"/>
      <w:marBottom w:val="0"/>
      <w:divBdr>
        <w:top w:val="none" w:sz="0" w:space="0" w:color="auto"/>
        <w:left w:val="none" w:sz="0" w:space="0" w:color="auto"/>
        <w:bottom w:val="none" w:sz="0" w:space="0" w:color="auto"/>
        <w:right w:val="none" w:sz="0" w:space="0" w:color="auto"/>
      </w:divBdr>
      <w:divsChild>
        <w:div w:id="1779912978">
          <w:marLeft w:val="0"/>
          <w:marRight w:val="0"/>
          <w:marTop w:val="0"/>
          <w:marBottom w:val="0"/>
          <w:divBdr>
            <w:top w:val="none" w:sz="0" w:space="0" w:color="auto"/>
            <w:left w:val="none" w:sz="0" w:space="0" w:color="auto"/>
            <w:bottom w:val="none" w:sz="0" w:space="0" w:color="auto"/>
            <w:right w:val="none" w:sz="0" w:space="0" w:color="auto"/>
          </w:divBdr>
        </w:div>
      </w:divsChild>
    </w:div>
    <w:div w:id="1354265565">
      <w:bodyDiv w:val="1"/>
      <w:marLeft w:val="0"/>
      <w:marRight w:val="0"/>
      <w:marTop w:val="0"/>
      <w:marBottom w:val="0"/>
      <w:divBdr>
        <w:top w:val="none" w:sz="0" w:space="0" w:color="auto"/>
        <w:left w:val="none" w:sz="0" w:space="0" w:color="auto"/>
        <w:bottom w:val="none" w:sz="0" w:space="0" w:color="auto"/>
        <w:right w:val="none" w:sz="0" w:space="0" w:color="auto"/>
      </w:divBdr>
    </w:div>
    <w:div w:id="1369138671">
      <w:bodyDiv w:val="1"/>
      <w:marLeft w:val="0"/>
      <w:marRight w:val="0"/>
      <w:marTop w:val="0"/>
      <w:marBottom w:val="0"/>
      <w:divBdr>
        <w:top w:val="none" w:sz="0" w:space="0" w:color="auto"/>
        <w:left w:val="none" w:sz="0" w:space="0" w:color="auto"/>
        <w:bottom w:val="none" w:sz="0" w:space="0" w:color="auto"/>
        <w:right w:val="none" w:sz="0" w:space="0" w:color="auto"/>
      </w:divBdr>
    </w:div>
    <w:div w:id="1370182219">
      <w:bodyDiv w:val="1"/>
      <w:marLeft w:val="0"/>
      <w:marRight w:val="0"/>
      <w:marTop w:val="0"/>
      <w:marBottom w:val="0"/>
      <w:divBdr>
        <w:top w:val="none" w:sz="0" w:space="0" w:color="auto"/>
        <w:left w:val="none" w:sz="0" w:space="0" w:color="auto"/>
        <w:bottom w:val="none" w:sz="0" w:space="0" w:color="auto"/>
        <w:right w:val="none" w:sz="0" w:space="0" w:color="auto"/>
      </w:divBdr>
    </w:div>
    <w:div w:id="1382285597">
      <w:bodyDiv w:val="1"/>
      <w:marLeft w:val="0"/>
      <w:marRight w:val="0"/>
      <w:marTop w:val="0"/>
      <w:marBottom w:val="0"/>
      <w:divBdr>
        <w:top w:val="none" w:sz="0" w:space="0" w:color="auto"/>
        <w:left w:val="none" w:sz="0" w:space="0" w:color="auto"/>
        <w:bottom w:val="none" w:sz="0" w:space="0" w:color="auto"/>
        <w:right w:val="none" w:sz="0" w:space="0" w:color="auto"/>
      </w:divBdr>
      <w:divsChild>
        <w:div w:id="1844198856">
          <w:marLeft w:val="480"/>
          <w:marRight w:val="0"/>
          <w:marTop w:val="0"/>
          <w:marBottom w:val="0"/>
          <w:divBdr>
            <w:top w:val="none" w:sz="0" w:space="0" w:color="auto"/>
            <w:left w:val="none" w:sz="0" w:space="0" w:color="auto"/>
            <w:bottom w:val="none" w:sz="0" w:space="0" w:color="auto"/>
            <w:right w:val="none" w:sz="0" w:space="0" w:color="auto"/>
          </w:divBdr>
        </w:div>
        <w:div w:id="1271934880">
          <w:marLeft w:val="480"/>
          <w:marRight w:val="0"/>
          <w:marTop w:val="0"/>
          <w:marBottom w:val="0"/>
          <w:divBdr>
            <w:top w:val="none" w:sz="0" w:space="0" w:color="auto"/>
            <w:left w:val="none" w:sz="0" w:space="0" w:color="auto"/>
            <w:bottom w:val="none" w:sz="0" w:space="0" w:color="auto"/>
            <w:right w:val="none" w:sz="0" w:space="0" w:color="auto"/>
          </w:divBdr>
        </w:div>
        <w:div w:id="1085960275">
          <w:marLeft w:val="480"/>
          <w:marRight w:val="0"/>
          <w:marTop w:val="0"/>
          <w:marBottom w:val="0"/>
          <w:divBdr>
            <w:top w:val="none" w:sz="0" w:space="0" w:color="auto"/>
            <w:left w:val="none" w:sz="0" w:space="0" w:color="auto"/>
            <w:bottom w:val="none" w:sz="0" w:space="0" w:color="auto"/>
            <w:right w:val="none" w:sz="0" w:space="0" w:color="auto"/>
          </w:divBdr>
        </w:div>
        <w:div w:id="436873992">
          <w:marLeft w:val="480"/>
          <w:marRight w:val="0"/>
          <w:marTop w:val="0"/>
          <w:marBottom w:val="0"/>
          <w:divBdr>
            <w:top w:val="none" w:sz="0" w:space="0" w:color="auto"/>
            <w:left w:val="none" w:sz="0" w:space="0" w:color="auto"/>
            <w:bottom w:val="none" w:sz="0" w:space="0" w:color="auto"/>
            <w:right w:val="none" w:sz="0" w:space="0" w:color="auto"/>
          </w:divBdr>
        </w:div>
        <w:div w:id="929318714">
          <w:marLeft w:val="480"/>
          <w:marRight w:val="0"/>
          <w:marTop w:val="0"/>
          <w:marBottom w:val="0"/>
          <w:divBdr>
            <w:top w:val="none" w:sz="0" w:space="0" w:color="auto"/>
            <w:left w:val="none" w:sz="0" w:space="0" w:color="auto"/>
            <w:bottom w:val="none" w:sz="0" w:space="0" w:color="auto"/>
            <w:right w:val="none" w:sz="0" w:space="0" w:color="auto"/>
          </w:divBdr>
        </w:div>
        <w:div w:id="1292394452">
          <w:marLeft w:val="480"/>
          <w:marRight w:val="0"/>
          <w:marTop w:val="0"/>
          <w:marBottom w:val="0"/>
          <w:divBdr>
            <w:top w:val="none" w:sz="0" w:space="0" w:color="auto"/>
            <w:left w:val="none" w:sz="0" w:space="0" w:color="auto"/>
            <w:bottom w:val="none" w:sz="0" w:space="0" w:color="auto"/>
            <w:right w:val="none" w:sz="0" w:space="0" w:color="auto"/>
          </w:divBdr>
        </w:div>
        <w:div w:id="1429689570">
          <w:marLeft w:val="480"/>
          <w:marRight w:val="0"/>
          <w:marTop w:val="0"/>
          <w:marBottom w:val="0"/>
          <w:divBdr>
            <w:top w:val="none" w:sz="0" w:space="0" w:color="auto"/>
            <w:left w:val="none" w:sz="0" w:space="0" w:color="auto"/>
            <w:bottom w:val="none" w:sz="0" w:space="0" w:color="auto"/>
            <w:right w:val="none" w:sz="0" w:space="0" w:color="auto"/>
          </w:divBdr>
        </w:div>
        <w:div w:id="1846824575">
          <w:marLeft w:val="480"/>
          <w:marRight w:val="0"/>
          <w:marTop w:val="0"/>
          <w:marBottom w:val="0"/>
          <w:divBdr>
            <w:top w:val="none" w:sz="0" w:space="0" w:color="auto"/>
            <w:left w:val="none" w:sz="0" w:space="0" w:color="auto"/>
            <w:bottom w:val="none" w:sz="0" w:space="0" w:color="auto"/>
            <w:right w:val="none" w:sz="0" w:space="0" w:color="auto"/>
          </w:divBdr>
        </w:div>
        <w:div w:id="1900288670">
          <w:marLeft w:val="480"/>
          <w:marRight w:val="0"/>
          <w:marTop w:val="0"/>
          <w:marBottom w:val="0"/>
          <w:divBdr>
            <w:top w:val="none" w:sz="0" w:space="0" w:color="auto"/>
            <w:left w:val="none" w:sz="0" w:space="0" w:color="auto"/>
            <w:bottom w:val="none" w:sz="0" w:space="0" w:color="auto"/>
            <w:right w:val="none" w:sz="0" w:space="0" w:color="auto"/>
          </w:divBdr>
        </w:div>
        <w:div w:id="961811937">
          <w:marLeft w:val="480"/>
          <w:marRight w:val="0"/>
          <w:marTop w:val="0"/>
          <w:marBottom w:val="0"/>
          <w:divBdr>
            <w:top w:val="none" w:sz="0" w:space="0" w:color="auto"/>
            <w:left w:val="none" w:sz="0" w:space="0" w:color="auto"/>
            <w:bottom w:val="none" w:sz="0" w:space="0" w:color="auto"/>
            <w:right w:val="none" w:sz="0" w:space="0" w:color="auto"/>
          </w:divBdr>
        </w:div>
        <w:div w:id="1149321754">
          <w:marLeft w:val="480"/>
          <w:marRight w:val="0"/>
          <w:marTop w:val="0"/>
          <w:marBottom w:val="0"/>
          <w:divBdr>
            <w:top w:val="none" w:sz="0" w:space="0" w:color="auto"/>
            <w:left w:val="none" w:sz="0" w:space="0" w:color="auto"/>
            <w:bottom w:val="none" w:sz="0" w:space="0" w:color="auto"/>
            <w:right w:val="none" w:sz="0" w:space="0" w:color="auto"/>
          </w:divBdr>
        </w:div>
        <w:div w:id="256443244">
          <w:marLeft w:val="480"/>
          <w:marRight w:val="0"/>
          <w:marTop w:val="0"/>
          <w:marBottom w:val="0"/>
          <w:divBdr>
            <w:top w:val="none" w:sz="0" w:space="0" w:color="auto"/>
            <w:left w:val="none" w:sz="0" w:space="0" w:color="auto"/>
            <w:bottom w:val="none" w:sz="0" w:space="0" w:color="auto"/>
            <w:right w:val="none" w:sz="0" w:space="0" w:color="auto"/>
          </w:divBdr>
        </w:div>
      </w:divsChild>
    </w:div>
    <w:div w:id="1383824586">
      <w:bodyDiv w:val="1"/>
      <w:marLeft w:val="0"/>
      <w:marRight w:val="0"/>
      <w:marTop w:val="0"/>
      <w:marBottom w:val="0"/>
      <w:divBdr>
        <w:top w:val="none" w:sz="0" w:space="0" w:color="auto"/>
        <w:left w:val="none" w:sz="0" w:space="0" w:color="auto"/>
        <w:bottom w:val="none" w:sz="0" w:space="0" w:color="auto"/>
        <w:right w:val="none" w:sz="0" w:space="0" w:color="auto"/>
      </w:divBdr>
    </w:div>
    <w:div w:id="1389525492">
      <w:bodyDiv w:val="1"/>
      <w:marLeft w:val="0"/>
      <w:marRight w:val="0"/>
      <w:marTop w:val="0"/>
      <w:marBottom w:val="0"/>
      <w:divBdr>
        <w:top w:val="none" w:sz="0" w:space="0" w:color="auto"/>
        <w:left w:val="none" w:sz="0" w:space="0" w:color="auto"/>
        <w:bottom w:val="none" w:sz="0" w:space="0" w:color="auto"/>
        <w:right w:val="none" w:sz="0" w:space="0" w:color="auto"/>
      </w:divBdr>
      <w:divsChild>
        <w:div w:id="1418478031">
          <w:marLeft w:val="480"/>
          <w:marRight w:val="0"/>
          <w:marTop w:val="0"/>
          <w:marBottom w:val="0"/>
          <w:divBdr>
            <w:top w:val="none" w:sz="0" w:space="0" w:color="auto"/>
            <w:left w:val="none" w:sz="0" w:space="0" w:color="auto"/>
            <w:bottom w:val="none" w:sz="0" w:space="0" w:color="auto"/>
            <w:right w:val="none" w:sz="0" w:space="0" w:color="auto"/>
          </w:divBdr>
        </w:div>
        <w:div w:id="256907660">
          <w:marLeft w:val="480"/>
          <w:marRight w:val="0"/>
          <w:marTop w:val="0"/>
          <w:marBottom w:val="0"/>
          <w:divBdr>
            <w:top w:val="none" w:sz="0" w:space="0" w:color="auto"/>
            <w:left w:val="none" w:sz="0" w:space="0" w:color="auto"/>
            <w:bottom w:val="none" w:sz="0" w:space="0" w:color="auto"/>
            <w:right w:val="none" w:sz="0" w:space="0" w:color="auto"/>
          </w:divBdr>
        </w:div>
        <w:div w:id="186218180">
          <w:marLeft w:val="480"/>
          <w:marRight w:val="0"/>
          <w:marTop w:val="0"/>
          <w:marBottom w:val="0"/>
          <w:divBdr>
            <w:top w:val="none" w:sz="0" w:space="0" w:color="auto"/>
            <w:left w:val="none" w:sz="0" w:space="0" w:color="auto"/>
            <w:bottom w:val="none" w:sz="0" w:space="0" w:color="auto"/>
            <w:right w:val="none" w:sz="0" w:space="0" w:color="auto"/>
          </w:divBdr>
        </w:div>
        <w:div w:id="965769430">
          <w:marLeft w:val="480"/>
          <w:marRight w:val="0"/>
          <w:marTop w:val="0"/>
          <w:marBottom w:val="0"/>
          <w:divBdr>
            <w:top w:val="none" w:sz="0" w:space="0" w:color="auto"/>
            <w:left w:val="none" w:sz="0" w:space="0" w:color="auto"/>
            <w:bottom w:val="none" w:sz="0" w:space="0" w:color="auto"/>
            <w:right w:val="none" w:sz="0" w:space="0" w:color="auto"/>
          </w:divBdr>
        </w:div>
        <w:div w:id="1162236337">
          <w:marLeft w:val="480"/>
          <w:marRight w:val="0"/>
          <w:marTop w:val="0"/>
          <w:marBottom w:val="0"/>
          <w:divBdr>
            <w:top w:val="none" w:sz="0" w:space="0" w:color="auto"/>
            <w:left w:val="none" w:sz="0" w:space="0" w:color="auto"/>
            <w:bottom w:val="none" w:sz="0" w:space="0" w:color="auto"/>
            <w:right w:val="none" w:sz="0" w:space="0" w:color="auto"/>
          </w:divBdr>
        </w:div>
        <w:div w:id="2143451810">
          <w:marLeft w:val="480"/>
          <w:marRight w:val="0"/>
          <w:marTop w:val="0"/>
          <w:marBottom w:val="0"/>
          <w:divBdr>
            <w:top w:val="none" w:sz="0" w:space="0" w:color="auto"/>
            <w:left w:val="none" w:sz="0" w:space="0" w:color="auto"/>
            <w:bottom w:val="none" w:sz="0" w:space="0" w:color="auto"/>
            <w:right w:val="none" w:sz="0" w:space="0" w:color="auto"/>
          </w:divBdr>
        </w:div>
        <w:div w:id="1113522534">
          <w:marLeft w:val="480"/>
          <w:marRight w:val="0"/>
          <w:marTop w:val="0"/>
          <w:marBottom w:val="0"/>
          <w:divBdr>
            <w:top w:val="none" w:sz="0" w:space="0" w:color="auto"/>
            <w:left w:val="none" w:sz="0" w:space="0" w:color="auto"/>
            <w:bottom w:val="none" w:sz="0" w:space="0" w:color="auto"/>
            <w:right w:val="none" w:sz="0" w:space="0" w:color="auto"/>
          </w:divBdr>
        </w:div>
        <w:div w:id="1442843964">
          <w:marLeft w:val="480"/>
          <w:marRight w:val="0"/>
          <w:marTop w:val="0"/>
          <w:marBottom w:val="0"/>
          <w:divBdr>
            <w:top w:val="none" w:sz="0" w:space="0" w:color="auto"/>
            <w:left w:val="none" w:sz="0" w:space="0" w:color="auto"/>
            <w:bottom w:val="none" w:sz="0" w:space="0" w:color="auto"/>
            <w:right w:val="none" w:sz="0" w:space="0" w:color="auto"/>
          </w:divBdr>
        </w:div>
        <w:div w:id="1032460580">
          <w:marLeft w:val="480"/>
          <w:marRight w:val="0"/>
          <w:marTop w:val="0"/>
          <w:marBottom w:val="0"/>
          <w:divBdr>
            <w:top w:val="none" w:sz="0" w:space="0" w:color="auto"/>
            <w:left w:val="none" w:sz="0" w:space="0" w:color="auto"/>
            <w:bottom w:val="none" w:sz="0" w:space="0" w:color="auto"/>
            <w:right w:val="none" w:sz="0" w:space="0" w:color="auto"/>
          </w:divBdr>
        </w:div>
        <w:div w:id="1053232467">
          <w:marLeft w:val="480"/>
          <w:marRight w:val="0"/>
          <w:marTop w:val="0"/>
          <w:marBottom w:val="0"/>
          <w:divBdr>
            <w:top w:val="none" w:sz="0" w:space="0" w:color="auto"/>
            <w:left w:val="none" w:sz="0" w:space="0" w:color="auto"/>
            <w:bottom w:val="none" w:sz="0" w:space="0" w:color="auto"/>
            <w:right w:val="none" w:sz="0" w:space="0" w:color="auto"/>
          </w:divBdr>
        </w:div>
        <w:div w:id="1131022054">
          <w:marLeft w:val="480"/>
          <w:marRight w:val="0"/>
          <w:marTop w:val="0"/>
          <w:marBottom w:val="0"/>
          <w:divBdr>
            <w:top w:val="none" w:sz="0" w:space="0" w:color="auto"/>
            <w:left w:val="none" w:sz="0" w:space="0" w:color="auto"/>
            <w:bottom w:val="none" w:sz="0" w:space="0" w:color="auto"/>
            <w:right w:val="none" w:sz="0" w:space="0" w:color="auto"/>
          </w:divBdr>
        </w:div>
        <w:div w:id="675577460">
          <w:marLeft w:val="480"/>
          <w:marRight w:val="0"/>
          <w:marTop w:val="0"/>
          <w:marBottom w:val="0"/>
          <w:divBdr>
            <w:top w:val="none" w:sz="0" w:space="0" w:color="auto"/>
            <w:left w:val="none" w:sz="0" w:space="0" w:color="auto"/>
            <w:bottom w:val="none" w:sz="0" w:space="0" w:color="auto"/>
            <w:right w:val="none" w:sz="0" w:space="0" w:color="auto"/>
          </w:divBdr>
        </w:div>
        <w:div w:id="2115398784">
          <w:marLeft w:val="480"/>
          <w:marRight w:val="0"/>
          <w:marTop w:val="0"/>
          <w:marBottom w:val="0"/>
          <w:divBdr>
            <w:top w:val="none" w:sz="0" w:space="0" w:color="auto"/>
            <w:left w:val="none" w:sz="0" w:space="0" w:color="auto"/>
            <w:bottom w:val="none" w:sz="0" w:space="0" w:color="auto"/>
            <w:right w:val="none" w:sz="0" w:space="0" w:color="auto"/>
          </w:divBdr>
        </w:div>
      </w:divsChild>
    </w:div>
    <w:div w:id="1412199846">
      <w:bodyDiv w:val="1"/>
      <w:marLeft w:val="0"/>
      <w:marRight w:val="0"/>
      <w:marTop w:val="0"/>
      <w:marBottom w:val="0"/>
      <w:divBdr>
        <w:top w:val="none" w:sz="0" w:space="0" w:color="auto"/>
        <w:left w:val="none" w:sz="0" w:space="0" w:color="auto"/>
        <w:bottom w:val="none" w:sz="0" w:space="0" w:color="auto"/>
        <w:right w:val="none" w:sz="0" w:space="0" w:color="auto"/>
      </w:divBdr>
    </w:div>
    <w:div w:id="1412509985">
      <w:bodyDiv w:val="1"/>
      <w:marLeft w:val="0"/>
      <w:marRight w:val="0"/>
      <w:marTop w:val="0"/>
      <w:marBottom w:val="0"/>
      <w:divBdr>
        <w:top w:val="none" w:sz="0" w:space="0" w:color="auto"/>
        <w:left w:val="none" w:sz="0" w:space="0" w:color="auto"/>
        <w:bottom w:val="none" w:sz="0" w:space="0" w:color="auto"/>
        <w:right w:val="none" w:sz="0" w:space="0" w:color="auto"/>
      </w:divBdr>
    </w:div>
    <w:div w:id="1414737012">
      <w:bodyDiv w:val="1"/>
      <w:marLeft w:val="0"/>
      <w:marRight w:val="0"/>
      <w:marTop w:val="0"/>
      <w:marBottom w:val="0"/>
      <w:divBdr>
        <w:top w:val="none" w:sz="0" w:space="0" w:color="auto"/>
        <w:left w:val="none" w:sz="0" w:space="0" w:color="auto"/>
        <w:bottom w:val="none" w:sz="0" w:space="0" w:color="auto"/>
        <w:right w:val="none" w:sz="0" w:space="0" w:color="auto"/>
      </w:divBdr>
    </w:div>
    <w:div w:id="1415201691">
      <w:bodyDiv w:val="1"/>
      <w:marLeft w:val="0"/>
      <w:marRight w:val="0"/>
      <w:marTop w:val="0"/>
      <w:marBottom w:val="0"/>
      <w:divBdr>
        <w:top w:val="none" w:sz="0" w:space="0" w:color="auto"/>
        <w:left w:val="none" w:sz="0" w:space="0" w:color="auto"/>
        <w:bottom w:val="none" w:sz="0" w:space="0" w:color="auto"/>
        <w:right w:val="none" w:sz="0" w:space="0" w:color="auto"/>
      </w:divBdr>
      <w:divsChild>
        <w:div w:id="606348931">
          <w:marLeft w:val="480"/>
          <w:marRight w:val="0"/>
          <w:marTop w:val="0"/>
          <w:marBottom w:val="0"/>
          <w:divBdr>
            <w:top w:val="none" w:sz="0" w:space="0" w:color="auto"/>
            <w:left w:val="none" w:sz="0" w:space="0" w:color="auto"/>
            <w:bottom w:val="none" w:sz="0" w:space="0" w:color="auto"/>
            <w:right w:val="none" w:sz="0" w:space="0" w:color="auto"/>
          </w:divBdr>
        </w:div>
        <w:div w:id="1579559068">
          <w:marLeft w:val="480"/>
          <w:marRight w:val="0"/>
          <w:marTop w:val="0"/>
          <w:marBottom w:val="0"/>
          <w:divBdr>
            <w:top w:val="none" w:sz="0" w:space="0" w:color="auto"/>
            <w:left w:val="none" w:sz="0" w:space="0" w:color="auto"/>
            <w:bottom w:val="none" w:sz="0" w:space="0" w:color="auto"/>
            <w:right w:val="none" w:sz="0" w:space="0" w:color="auto"/>
          </w:divBdr>
        </w:div>
        <w:div w:id="476991949">
          <w:marLeft w:val="480"/>
          <w:marRight w:val="0"/>
          <w:marTop w:val="0"/>
          <w:marBottom w:val="0"/>
          <w:divBdr>
            <w:top w:val="none" w:sz="0" w:space="0" w:color="auto"/>
            <w:left w:val="none" w:sz="0" w:space="0" w:color="auto"/>
            <w:bottom w:val="none" w:sz="0" w:space="0" w:color="auto"/>
            <w:right w:val="none" w:sz="0" w:space="0" w:color="auto"/>
          </w:divBdr>
        </w:div>
        <w:div w:id="952713242">
          <w:marLeft w:val="480"/>
          <w:marRight w:val="0"/>
          <w:marTop w:val="0"/>
          <w:marBottom w:val="0"/>
          <w:divBdr>
            <w:top w:val="none" w:sz="0" w:space="0" w:color="auto"/>
            <w:left w:val="none" w:sz="0" w:space="0" w:color="auto"/>
            <w:bottom w:val="none" w:sz="0" w:space="0" w:color="auto"/>
            <w:right w:val="none" w:sz="0" w:space="0" w:color="auto"/>
          </w:divBdr>
        </w:div>
        <w:div w:id="1153982694">
          <w:marLeft w:val="480"/>
          <w:marRight w:val="0"/>
          <w:marTop w:val="0"/>
          <w:marBottom w:val="0"/>
          <w:divBdr>
            <w:top w:val="none" w:sz="0" w:space="0" w:color="auto"/>
            <w:left w:val="none" w:sz="0" w:space="0" w:color="auto"/>
            <w:bottom w:val="none" w:sz="0" w:space="0" w:color="auto"/>
            <w:right w:val="none" w:sz="0" w:space="0" w:color="auto"/>
          </w:divBdr>
        </w:div>
        <w:div w:id="765619408">
          <w:marLeft w:val="480"/>
          <w:marRight w:val="0"/>
          <w:marTop w:val="0"/>
          <w:marBottom w:val="0"/>
          <w:divBdr>
            <w:top w:val="none" w:sz="0" w:space="0" w:color="auto"/>
            <w:left w:val="none" w:sz="0" w:space="0" w:color="auto"/>
            <w:bottom w:val="none" w:sz="0" w:space="0" w:color="auto"/>
            <w:right w:val="none" w:sz="0" w:space="0" w:color="auto"/>
          </w:divBdr>
        </w:div>
        <w:div w:id="1898934161">
          <w:marLeft w:val="480"/>
          <w:marRight w:val="0"/>
          <w:marTop w:val="0"/>
          <w:marBottom w:val="0"/>
          <w:divBdr>
            <w:top w:val="none" w:sz="0" w:space="0" w:color="auto"/>
            <w:left w:val="none" w:sz="0" w:space="0" w:color="auto"/>
            <w:bottom w:val="none" w:sz="0" w:space="0" w:color="auto"/>
            <w:right w:val="none" w:sz="0" w:space="0" w:color="auto"/>
          </w:divBdr>
        </w:div>
        <w:div w:id="1018889419">
          <w:marLeft w:val="480"/>
          <w:marRight w:val="0"/>
          <w:marTop w:val="0"/>
          <w:marBottom w:val="0"/>
          <w:divBdr>
            <w:top w:val="none" w:sz="0" w:space="0" w:color="auto"/>
            <w:left w:val="none" w:sz="0" w:space="0" w:color="auto"/>
            <w:bottom w:val="none" w:sz="0" w:space="0" w:color="auto"/>
            <w:right w:val="none" w:sz="0" w:space="0" w:color="auto"/>
          </w:divBdr>
        </w:div>
        <w:div w:id="1981837940">
          <w:marLeft w:val="480"/>
          <w:marRight w:val="0"/>
          <w:marTop w:val="0"/>
          <w:marBottom w:val="0"/>
          <w:divBdr>
            <w:top w:val="none" w:sz="0" w:space="0" w:color="auto"/>
            <w:left w:val="none" w:sz="0" w:space="0" w:color="auto"/>
            <w:bottom w:val="none" w:sz="0" w:space="0" w:color="auto"/>
            <w:right w:val="none" w:sz="0" w:space="0" w:color="auto"/>
          </w:divBdr>
        </w:div>
        <w:div w:id="956911023">
          <w:marLeft w:val="480"/>
          <w:marRight w:val="0"/>
          <w:marTop w:val="0"/>
          <w:marBottom w:val="0"/>
          <w:divBdr>
            <w:top w:val="none" w:sz="0" w:space="0" w:color="auto"/>
            <w:left w:val="none" w:sz="0" w:space="0" w:color="auto"/>
            <w:bottom w:val="none" w:sz="0" w:space="0" w:color="auto"/>
            <w:right w:val="none" w:sz="0" w:space="0" w:color="auto"/>
          </w:divBdr>
        </w:div>
        <w:div w:id="1979989421">
          <w:marLeft w:val="480"/>
          <w:marRight w:val="0"/>
          <w:marTop w:val="0"/>
          <w:marBottom w:val="0"/>
          <w:divBdr>
            <w:top w:val="none" w:sz="0" w:space="0" w:color="auto"/>
            <w:left w:val="none" w:sz="0" w:space="0" w:color="auto"/>
            <w:bottom w:val="none" w:sz="0" w:space="0" w:color="auto"/>
            <w:right w:val="none" w:sz="0" w:space="0" w:color="auto"/>
          </w:divBdr>
        </w:div>
        <w:div w:id="600141238">
          <w:marLeft w:val="480"/>
          <w:marRight w:val="0"/>
          <w:marTop w:val="0"/>
          <w:marBottom w:val="0"/>
          <w:divBdr>
            <w:top w:val="none" w:sz="0" w:space="0" w:color="auto"/>
            <w:left w:val="none" w:sz="0" w:space="0" w:color="auto"/>
            <w:bottom w:val="none" w:sz="0" w:space="0" w:color="auto"/>
            <w:right w:val="none" w:sz="0" w:space="0" w:color="auto"/>
          </w:divBdr>
        </w:div>
        <w:div w:id="234048134">
          <w:marLeft w:val="480"/>
          <w:marRight w:val="0"/>
          <w:marTop w:val="0"/>
          <w:marBottom w:val="0"/>
          <w:divBdr>
            <w:top w:val="none" w:sz="0" w:space="0" w:color="auto"/>
            <w:left w:val="none" w:sz="0" w:space="0" w:color="auto"/>
            <w:bottom w:val="none" w:sz="0" w:space="0" w:color="auto"/>
            <w:right w:val="none" w:sz="0" w:space="0" w:color="auto"/>
          </w:divBdr>
        </w:div>
        <w:div w:id="813177670">
          <w:marLeft w:val="480"/>
          <w:marRight w:val="0"/>
          <w:marTop w:val="0"/>
          <w:marBottom w:val="0"/>
          <w:divBdr>
            <w:top w:val="none" w:sz="0" w:space="0" w:color="auto"/>
            <w:left w:val="none" w:sz="0" w:space="0" w:color="auto"/>
            <w:bottom w:val="none" w:sz="0" w:space="0" w:color="auto"/>
            <w:right w:val="none" w:sz="0" w:space="0" w:color="auto"/>
          </w:divBdr>
        </w:div>
        <w:div w:id="1806700558">
          <w:marLeft w:val="480"/>
          <w:marRight w:val="0"/>
          <w:marTop w:val="0"/>
          <w:marBottom w:val="0"/>
          <w:divBdr>
            <w:top w:val="none" w:sz="0" w:space="0" w:color="auto"/>
            <w:left w:val="none" w:sz="0" w:space="0" w:color="auto"/>
            <w:bottom w:val="none" w:sz="0" w:space="0" w:color="auto"/>
            <w:right w:val="none" w:sz="0" w:space="0" w:color="auto"/>
          </w:divBdr>
        </w:div>
      </w:divsChild>
    </w:div>
    <w:div w:id="1425885264">
      <w:bodyDiv w:val="1"/>
      <w:marLeft w:val="0"/>
      <w:marRight w:val="0"/>
      <w:marTop w:val="0"/>
      <w:marBottom w:val="0"/>
      <w:divBdr>
        <w:top w:val="none" w:sz="0" w:space="0" w:color="auto"/>
        <w:left w:val="none" w:sz="0" w:space="0" w:color="auto"/>
        <w:bottom w:val="none" w:sz="0" w:space="0" w:color="auto"/>
        <w:right w:val="none" w:sz="0" w:space="0" w:color="auto"/>
      </w:divBdr>
    </w:div>
    <w:div w:id="1434011216">
      <w:bodyDiv w:val="1"/>
      <w:marLeft w:val="0"/>
      <w:marRight w:val="0"/>
      <w:marTop w:val="0"/>
      <w:marBottom w:val="0"/>
      <w:divBdr>
        <w:top w:val="none" w:sz="0" w:space="0" w:color="auto"/>
        <w:left w:val="none" w:sz="0" w:space="0" w:color="auto"/>
        <w:bottom w:val="none" w:sz="0" w:space="0" w:color="auto"/>
        <w:right w:val="none" w:sz="0" w:space="0" w:color="auto"/>
      </w:divBdr>
    </w:div>
    <w:div w:id="1446080170">
      <w:bodyDiv w:val="1"/>
      <w:marLeft w:val="0"/>
      <w:marRight w:val="0"/>
      <w:marTop w:val="0"/>
      <w:marBottom w:val="0"/>
      <w:divBdr>
        <w:top w:val="none" w:sz="0" w:space="0" w:color="auto"/>
        <w:left w:val="none" w:sz="0" w:space="0" w:color="auto"/>
        <w:bottom w:val="none" w:sz="0" w:space="0" w:color="auto"/>
        <w:right w:val="none" w:sz="0" w:space="0" w:color="auto"/>
      </w:divBdr>
    </w:div>
    <w:div w:id="1447239690">
      <w:bodyDiv w:val="1"/>
      <w:marLeft w:val="0"/>
      <w:marRight w:val="0"/>
      <w:marTop w:val="0"/>
      <w:marBottom w:val="0"/>
      <w:divBdr>
        <w:top w:val="none" w:sz="0" w:space="0" w:color="auto"/>
        <w:left w:val="none" w:sz="0" w:space="0" w:color="auto"/>
        <w:bottom w:val="none" w:sz="0" w:space="0" w:color="auto"/>
        <w:right w:val="none" w:sz="0" w:space="0" w:color="auto"/>
      </w:divBdr>
    </w:div>
    <w:div w:id="1450006505">
      <w:bodyDiv w:val="1"/>
      <w:marLeft w:val="0"/>
      <w:marRight w:val="0"/>
      <w:marTop w:val="0"/>
      <w:marBottom w:val="0"/>
      <w:divBdr>
        <w:top w:val="none" w:sz="0" w:space="0" w:color="auto"/>
        <w:left w:val="none" w:sz="0" w:space="0" w:color="auto"/>
        <w:bottom w:val="none" w:sz="0" w:space="0" w:color="auto"/>
        <w:right w:val="none" w:sz="0" w:space="0" w:color="auto"/>
      </w:divBdr>
    </w:div>
    <w:div w:id="1451701312">
      <w:bodyDiv w:val="1"/>
      <w:marLeft w:val="0"/>
      <w:marRight w:val="0"/>
      <w:marTop w:val="0"/>
      <w:marBottom w:val="0"/>
      <w:divBdr>
        <w:top w:val="none" w:sz="0" w:space="0" w:color="auto"/>
        <w:left w:val="none" w:sz="0" w:space="0" w:color="auto"/>
        <w:bottom w:val="none" w:sz="0" w:space="0" w:color="auto"/>
        <w:right w:val="none" w:sz="0" w:space="0" w:color="auto"/>
      </w:divBdr>
      <w:divsChild>
        <w:div w:id="791823524">
          <w:marLeft w:val="480"/>
          <w:marRight w:val="0"/>
          <w:marTop w:val="0"/>
          <w:marBottom w:val="0"/>
          <w:divBdr>
            <w:top w:val="none" w:sz="0" w:space="0" w:color="auto"/>
            <w:left w:val="none" w:sz="0" w:space="0" w:color="auto"/>
            <w:bottom w:val="none" w:sz="0" w:space="0" w:color="auto"/>
            <w:right w:val="none" w:sz="0" w:space="0" w:color="auto"/>
          </w:divBdr>
        </w:div>
        <w:div w:id="1797479431">
          <w:marLeft w:val="480"/>
          <w:marRight w:val="0"/>
          <w:marTop w:val="0"/>
          <w:marBottom w:val="0"/>
          <w:divBdr>
            <w:top w:val="none" w:sz="0" w:space="0" w:color="auto"/>
            <w:left w:val="none" w:sz="0" w:space="0" w:color="auto"/>
            <w:bottom w:val="none" w:sz="0" w:space="0" w:color="auto"/>
            <w:right w:val="none" w:sz="0" w:space="0" w:color="auto"/>
          </w:divBdr>
        </w:div>
        <w:div w:id="1654408990">
          <w:marLeft w:val="480"/>
          <w:marRight w:val="0"/>
          <w:marTop w:val="0"/>
          <w:marBottom w:val="0"/>
          <w:divBdr>
            <w:top w:val="none" w:sz="0" w:space="0" w:color="auto"/>
            <w:left w:val="none" w:sz="0" w:space="0" w:color="auto"/>
            <w:bottom w:val="none" w:sz="0" w:space="0" w:color="auto"/>
            <w:right w:val="none" w:sz="0" w:space="0" w:color="auto"/>
          </w:divBdr>
        </w:div>
        <w:div w:id="868496159">
          <w:marLeft w:val="480"/>
          <w:marRight w:val="0"/>
          <w:marTop w:val="0"/>
          <w:marBottom w:val="0"/>
          <w:divBdr>
            <w:top w:val="none" w:sz="0" w:space="0" w:color="auto"/>
            <w:left w:val="none" w:sz="0" w:space="0" w:color="auto"/>
            <w:bottom w:val="none" w:sz="0" w:space="0" w:color="auto"/>
            <w:right w:val="none" w:sz="0" w:space="0" w:color="auto"/>
          </w:divBdr>
        </w:div>
        <w:div w:id="1181165347">
          <w:marLeft w:val="480"/>
          <w:marRight w:val="0"/>
          <w:marTop w:val="0"/>
          <w:marBottom w:val="0"/>
          <w:divBdr>
            <w:top w:val="none" w:sz="0" w:space="0" w:color="auto"/>
            <w:left w:val="none" w:sz="0" w:space="0" w:color="auto"/>
            <w:bottom w:val="none" w:sz="0" w:space="0" w:color="auto"/>
            <w:right w:val="none" w:sz="0" w:space="0" w:color="auto"/>
          </w:divBdr>
        </w:div>
        <w:div w:id="591856977">
          <w:marLeft w:val="480"/>
          <w:marRight w:val="0"/>
          <w:marTop w:val="0"/>
          <w:marBottom w:val="0"/>
          <w:divBdr>
            <w:top w:val="none" w:sz="0" w:space="0" w:color="auto"/>
            <w:left w:val="none" w:sz="0" w:space="0" w:color="auto"/>
            <w:bottom w:val="none" w:sz="0" w:space="0" w:color="auto"/>
            <w:right w:val="none" w:sz="0" w:space="0" w:color="auto"/>
          </w:divBdr>
        </w:div>
        <w:div w:id="1131679045">
          <w:marLeft w:val="480"/>
          <w:marRight w:val="0"/>
          <w:marTop w:val="0"/>
          <w:marBottom w:val="0"/>
          <w:divBdr>
            <w:top w:val="none" w:sz="0" w:space="0" w:color="auto"/>
            <w:left w:val="none" w:sz="0" w:space="0" w:color="auto"/>
            <w:bottom w:val="none" w:sz="0" w:space="0" w:color="auto"/>
            <w:right w:val="none" w:sz="0" w:space="0" w:color="auto"/>
          </w:divBdr>
        </w:div>
        <w:div w:id="1324703313">
          <w:marLeft w:val="480"/>
          <w:marRight w:val="0"/>
          <w:marTop w:val="0"/>
          <w:marBottom w:val="0"/>
          <w:divBdr>
            <w:top w:val="none" w:sz="0" w:space="0" w:color="auto"/>
            <w:left w:val="none" w:sz="0" w:space="0" w:color="auto"/>
            <w:bottom w:val="none" w:sz="0" w:space="0" w:color="auto"/>
            <w:right w:val="none" w:sz="0" w:space="0" w:color="auto"/>
          </w:divBdr>
        </w:div>
        <w:div w:id="1276521628">
          <w:marLeft w:val="480"/>
          <w:marRight w:val="0"/>
          <w:marTop w:val="0"/>
          <w:marBottom w:val="0"/>
          <w:divBdr>
            <w:top w:val="none" w:sz="0" w:space="0" w:color="auto"/>
            <w:left w:val="none" w:sz="0" w:space="0" w:color="auto"/>
            <w:bottom w:val="none" w:sz="0" w:space="0" w:color="auto"/>
            <w:right w:val="none" w:sz="0" w:space="0" w:color="auto"/>
          </w:divBdr>
        </w:div>
        <w:div w:id="1914045158">
          <w:marLeft w:val="480"/>
          <w:marRight w:val="0"/>
          <w:marTop w:val="0"/>
          <w:marBottom w:val="0"/>
          <w:divBdr>
            <w:top w:val="none" w:sz="0" w:space="0" w:color="auto"/>
            <w:left w:val="none" w:sz="0" w:space="0" w:color="auto"/>
            <w:bottom w:val="none" w:sz="0" w:space="0" w:color="auto"/>
            <w:right w:val="none" w:sz="0" w:space="0" w:color="auto"/>
          </w:divBdr>
        </w:div>
        <w:div w:id="860171211">
          <w:marLeft w:val="480"/>
          <w:marRight w:val="0"/>
          <w:marTop w:val="0"/>
          <w:marBottom w:val="0"/>
          <w:divBdr>
            <w:top w:val="none" w:sz="0" w:space="0" w:color="auto"/>
            <w:left w:val="none" w:sz="0" w:space="0" w:color="auto"/>
            <w:bottom w:val="none" w:sz="0" w:space="0" w:color="auto"/>
            <w:right w:val="none" w:sz="0" w:space="0" w:color="auto"/>
          </w:divBdr>
        </w:div>
        <w:div w:id="1766076066">
          <w:marLeft w:val="480"/>
          <w:marRight w:val="0"/>
          <w:marTop w:val="0"/>
          <w:marBottom w:val="0"/>
          <w:divBdr>
            <w:top w:val="none" w:sz="0" w:space="0" w:color="auto"/>
            <w:left w:val="none" w:sz="0" w:space="0" w:color="auto"/>
            <w:bottom w:val="none" w:sz="0" w:space="0" w:color="auto"/>
            <w:right w:val="none" w:sz="0" w:space="0" w:color="auto"/>
          </w:divBdr>
        </w:div>
      </w:divsChild>
    </w:div>
    <w:div w:id="1457724016">
      <w:bodyDiv w:val="1"/>
      <w:marLeft w:val="0"/>
      <w:marRight w:val="0"/>
      <w:marTop w:val="0"/>
      <w:marBottom w:val="0"/>
      <w:divBdr>
        <w:top w:val="none" w:sz="0" w:space="0" w:color="auto"/>
        <w:left w:val="none" w:sz="0" w:space="0" w:color="auto"/>
        <w:bottom w:val="none" w:sz="0" w:space="0" w:color="auto"/>
        <w:right w:val="none" w:sz="0" w:space="0" w:color="auto"/>
      </w:divBdr>
      <w:divsChild>
        <w:div w:id="1509633910">
          <w:marLeft w:val="0"/>
          <w:marRight w:val="0"/>
          <w:marTop w:val="0"/>
          <w:marBottom w:val="0"/>
          <w:divBdr>
            <w:top w:val="none" w:sz="0" w:space="0" w:color="auto"/>
            <w:left w:val="none" w:sz="0" w:space="0" w:color="auto"/>
            <w:bottom w:val="none" w:sz="0" w:space="0" w:color="auto"/>
            <w:right w:val="none" w:sz="0" w:space="0" w:color="auto"/>
          </w:divBdr>
        </w:div>
      </w:divsChild>
    </w:div>
    <w:div w:id="1465191984">
      <w:bodyDiv w:val="1"/>
      <w:marLeft w:val="0"/>
      <w:marRight w:val="0"/>
      <w:marTop w:val="0"/>
      <w:marBottom w:val="0"/>
      <w:divBdr>
        <w:top w:val="none" w:sz="0" w:space="0" w:color="auto"/>
        <w:left w:val="none" w:sz="0" w:space="0" w:color="auto"/>
        <w:bottom w:val="none" w:sz="0" w:space="0" w:color="auto"/>
        <w:right w:val="none" w:sz="0" w:space="0" w:color="auto"/>
      </w:divBdr>
      <w:divsChild>
        <w:div w:id="1328051359">
          <w:marLeft w:val="480"/>
          <w:marRight w:val="0"/>
          <w:marTop w:val="0"/>
          <w:marBottom w:val="0"/>
          <w:divBdr>
            <w:top w:val="none" w:sz="0" w:space="0" w:color="auto"/>
            <w:left w:val="none" w:sz="0" w:space="0" w:color="auto"/>
            <w:bottom w:val="none" w:sz="0" w:space="0" w:color="auto"/>
            <w:right w:val="none" w:sz="0" w:space="0" w:color="auto"/>
          </w:divBdr>
        </w:div>
        <w:div w:id="900944239">
          <w:marLeft w:val="480"/>
          <w:marRight w:val="0"/>
          <w:marTop w:val="0"/>
          <w:marBottom w:val="0"/>
          <w:divBdr>
            <w:top w:val="none" w:sz="0" w:space="0" w:color="auto"/>
            <w:left w:val="none" w:sz="0" w:space="0" w:color="auto"/>
            <w:bottom w:val="none" w:sz="0" w:space="0" w:color="auto"/>
            <w:right w:val="none" w:sz="0" w:space="0" w:color="auto"/>
          </w:divBdr>
        </w:div>
        <w:div w:id="531109539">
          <w:marLeft w:val="480"/>
          <w:marRight w:val="0"/>
          <w:marTop w:val="0"/>
          <w:marBottom w:val="0"/>
          <w:divBdr>
            <w:top w:val="none" w:sz="0" w:space="0" w:color="auto"/>
            <w:left w:val="none" w:sz="0" w:space="0" w:color="auto"/>
            <w:bottom w:val="none" w:sz="0" w:space="0" w:color="auto"/>
            <w:right w:val="none" w:sz="0" w:space="0" w:color="auto"/>
          </w:divBdr>
        </w:div>
        <w:div w:id="1786659137">
          <w:marLeft w:val="480"/>
          <w:marRight w:val="0"/>
          <w:marTop w:val="0"/>
          <w:marBottom w:val="0"/>
          <w:divBdr>
            <w:top w:val="none" w:sz="0" w:space="0" w:color="auto"/>
            <w:left w:val="none" w:sz="0" w:space="0" w:color="auto"/>
            <w:bottom w:val="none" w:sz="0" w:space="0" w:color="auto"/>
            <w:right w:val="none" w:sz="0" w:space="0" w:color="auto"/>
          </w:divBdr>
        </w:div>
        <w:div w:id="907420266">
          <w:marLeft w:val="480"/>
          <w:marRight w:val="0"/>
          <w:marTop w:val="0"/>
          <w:marBottom w:val="0"/>
          <w:divBdr>
            <w:top w:val="none" w:sz="0" w:space="0" w:color="auto"/>
            <w:left w:val="none" w:sz="0" w:space="0" w:color="auto"/>
            <w:bottom w:val="none" w:sz="0" w:space="0" w:color="auto"/>
            <w:right w:val="none" w:sz="0" w:space="0" w:color="auto"/>
          </w:divBdr>
        </w:div>
        <w:div w:id="2029259495">
          <w:marLeft w:val="480"/>
          <w:marRight w:val="0"/>
          <w:marTop w:val="0"/>
          <w:marBottom w:val="0"/>
          <w:divBdr>
            <w:top w:val="none" w:sz="0" w:space="0" w:color="auto"/>
            <w:left w:val="none" w:sz="0" w:space="0" w:color="auto"/>
            <w:bottom w:val="none" w:sz="0" w:space="0" w:color="auto"/>
            <w:right w:val="none" w:sz="0" w:space="0" w:color="auto"/>
          </w:divBdr>
        </w:div>
        <w:div w:id="1587379012">
          <w:marLeft w:val="480"/>
          <w:marRight w:val="0"/>
          <w:marTop w:val="0"/>
          <w:marBottom w:val="0"/>
          <w:divBdr>
            <w:top w:val="none" w:sz="0" w:space="0" w:color="auto"/>
            <w:left w:val="none" w:sz="0" w:space="0" w:color="auto"/>
            <w:bottom w:val="none" w:sz="0" w:space="0" w:color="auto"/>
            <w:right w:val="none" w:sz="0" w:space="0" w:color="auto"/>
          </w:divBdr>
        </w:div>
        <w:div w:id="425075517">
          <w:marLeft w:val="480"/>
          <w:marRight w:val="0"/>
          <w:marTop w:val="0"/>
          <w:marBottom w:val="0"/>
          <w:divBdr>
            <w:top w:val="none" w:sz="0" w:space="0" w:color="auto"/>
            <w:left w:val="none" w:sz="0" w:space="0" w:color="auto"/>
            <w:bottom w:val="none" w:sz="0" w:space="0" w:color="auto"/>
            <w:right w:val="none" w:sz="0" w:space="0" w:color="auto"/>
          </w:divBdr>
        </w:div>
        <w:div w:id="1717656021">
          <w:marLeft w:val="480"/>
          <w:marRight w:val="0"/>
          <w:marTop w:val="0"/>
          <w:marBottom w:val="0"/>
          <w:divBdr>
            <w:top w:val="none" w:sz="0" w:space="0" w:color="auto"/>
            <w:left w:val="none" w:sz="0" w:space="0" w:color="auto"/>
            <w:bottom w:val="none" w:sz="0" w:space="0" w:color="auto"/>
            <w:right w:val="none" w:sz="0" w:space="0" w:color="auto"/>
          </w:divBdr>
        </w:div>
        <w:div w:id="265818553">
          <w:marLeft w:val="480"/>
          <w:marRight w:val="0"/>
          <w:marTop w:val="0"/>
          <w:marBottom w:val="0"/>
          <w:divBdr>
            <w:top w:val="none" w:sz="0" w:space="0" w:color="auto"/>
            <w:left w:val="none" w:sz="0" w:space="0" w:color="auto"/>
            <w:bottom w:val="none" w:sz="0" w:space="0" w:color="auto"/>
            <w:right w:val="none" w:sz="0" w:space="0" w:color="auto"/>
          </w:divBdr>
        </w:div>
        <w:div w:id="751201083">
          <w:marLeft w:val="480"/>
          <w:marRight w:val="0"/>
          <w:marTop w:val="0"/>
          <w:marBottom w:val="0"/>
          <w:divBdr>
            <w:top w:val="none" w:sz="0" w:space="0" w:color="auto"/>
            <w:left w:val="none" w:sz="0" w:space="0" w:color="auto"/>
            <w:bottom w:val="none" w:sz="0" w:space="0" w:color="auto"/>
            <w:right w:val="none" w:sz="0" w:space="0" w:color="auto"/>
          </w:divBdr>
        </w:div>
      </w:divsChild>
    </w:div>
    <w:div w:id="1467888736">
      <w:bodyDiv w:val="1"/>
      <w:marLeft w:val="0"/>
      <w:marRight w:val="0"/>
      <w:marTop w:val="0"/>
      <w:marBottom w:val="0"/>
      <w:divBdr>
        <w:top w:val="none" w:sz="0" w:space="0" w:color="auto"/>
        <w:left w:val="none" w:sz="0" w:space="0" w:color="auto"/>
        <w:bottom w:val="none" w:sz="0" w:space="0" w:color="auto"/>
        <w:right w:val="none" w:sz="0" w:space="0" w:color="auto"/>
      </w:divBdr>
    </w:div>
    <w:div w:id="1479033365">
      <w:bodyDiv w:val="1"/>
      <w:marLeft w:val="0"/>
      <w:marRight w:val="0"/>
      <w:marTop w:val="0"/>
      <w:marBottom w:val="0"/>
      <w:divBdr>
        <w:top w:val="none" w:sz="0" w:space="0" w:color="auto"/>
        <w:left w:val="none" w:sz="0" w:space="0" w:color="auto"/>
        <w:bottom w:val="none" w:sz="0" w:space="0" w:color="auto"/>
        <w:right w:val="none" w:sz="0" w:space="0" w:color="auto"/>
      </w:divBdr>
    </w:div>
    <w:div w:id="1480687433">
      <w:bodyDiv w:val="1"/>
      <w:marLeft w:val="0"/>
      <w:marRight w:val="0"/>
      <w:marTop w:val="0"/>
      <w:marBottom w:val="0"/>
      <w:divBdr>
        <w:top w:val="none" w:sz="0" w:space="0" w:color="auto"/>
        <w:left w:val="none" w:sz="0" w:space="0" w:color="auto"/>
        <w:bottom w:val="none" w:sz="0" w:space="0" w:color="auto"/>
        <w:right w:val="none" w:sz="0" w:space="0" w:color="auto"/>
      </w:divBdr>
    </w:div>
    <w:div w:id="1481538325">
      <w:bodyDiv w:val="1"/>
      <w:marLeft w:val="0"/>
      <w:marRight w:val="0"/>
      <w:marTop w:val="0"/>
      <w:marBottom w:val="0"/>
      <w:divBdr>
        <w:top w:val="none" w:sz="0" w:space="0" w:color="auto"/>
        <w:left w:val="none" w:sz="0" w:space="0" w:color="auto"/>
        <w:bottom w:val="none" w:sz="0" w:space="0" w:color="auto"/>
        <w:right w:val="none" w:sz="0" w:space="0" w:color="auto"/>
      </w:divBdr>
      <w:divsChild>
        <w:div w:id="1092508037">
          <w:marLeft w:val="0"/>
          <w:marRight w:val="0"/>
          <w:marTop w:val="0"/>
          <w:marBottom w:val="0"/>
          <w:divBdr>
            <w:top w:val="none" w:sz="0" w:space="0" w:color="auto"/>
            <w:left w:val="none" w:sz="0" w:space="0" w:color="auto"/>
            <w:bottom w:val="none" w:sz="0" w:space="0" w:color="auto"/>
            <w:right w:val="none" w:sz="0" w:space="0" w:color="auto"/>
          </w:divBdr>
        </w:div>
      </w:divsChild>
    </w:div>
    <w:div w:id="1484082686">
      <w:bodyDiv w:val="1"/>
      <w:marLeft w:val="0"/>
      <w:marRight w:val="0"/>
      <w:marTop w:val="0"/>
      <w:marBottom w:val="0"/>
      <w:divBdr>
        <w:top w:val="none" w:sz="0" w:space="0" w:color="auto"/>
        <w:left w:val="none" w:sz="0" w:space="0" w:color="auto"/>
        <w:bottom w:val="none" w:sz="0" w:space="0" w:color="auto"/>
        <w:right w:val="none" w:sz="0" w:space="0" w:color="auto"/>
      </w:divBdr>
    </w:div>
    <w:div w:id="1485464631">
      <w:bodyDiv w:val="1"/>
      <w:marLeft w:val="0"/>
      <w:marRight w:val="0"/>
      <w:marTop w:val="0"/>
      <w:marBottom w:val="0"/>
      <w:divBdr>
        <w:top w:val="none" w:sz="0" w:space="0" w:color="auto"/>
        <w:left w:val="none" w:sz="0" w:space="0" w:color="auto"/>
        <w:bottom w:val="none" w:sz="0" w:space="0" w:color="auto"/>
        <w:right w:val="none" w:sz="0" w:space="0" w:color="auto"/>
      </w:divBdr>
      <w:divsChild>
        <w:div w:id="84351905">
          <w:marLeft w:val="480"/>
          <w:marRight w:val="0"/>
          <w:marTop w:val="0"/>
          <w:marBottom w:val="0"/>
          <w:divBdr>
            <w:top w:val="none" w:sz="0" w:space="0" w:color="auto"/>
            <w:left w:val="none" w:sz="0" w:space="0" w:color="auto"/>
            <w:bottom w:val="none" w:sz="0" w:space="0" w:color="auto"/>
            <w:right w:val="none" w:sz="0" w:space="0" w:color="auto"/>
          </w:divBdr>
        </w:div>
        <w:div w:id="1783914026">
          <w:marLeft w:val="480"/>
          <w:marRight w:val="0"/>
          <w:marTop w:val="0"/>
          <w:marBottom w:val="0"/>
          <w:divBdr>
            <w:top w:val="none" w:sz="0" w:space="0" w:color="auto"/>
            <w:left w:val="none" w:sz="0" w:space="0" w:color="auto"/>
            <w:bottom w:val="none" w:sz="0" w:space="0" w:color="auto"/>
            <w:right w:val="none" w:sz="0" w:space="0" w:color="auto"/>
          </w:divBdr>
        </w:div>
        <w:div w:id="1155994559">
          <w:marLeft w:val="480"/>
          <w:marRight w:val="0"/>
          <w:marTop w:val="0"/>
          <w:marBottom w:val="0"/>
          <w:divBdr>
            <w:top w:val="none" w:sz="0" w:space="0" w:color="auto"/>
            <w:left w:val="none" w:sz="0" w:space="0" w:color="auto"/>
            <w:bottom w:val="none" w:sz="0" w:space="0" w:color="auto"/>
            <w:right w:val="none" w:sz="0" w:space="0" w:color="auto"/>
          </w:divBdr>
        </w:div>
        <w:div w:id="1383212259">
          <w:marLeft w:val="480"/>
          <w:marRight w:val="0"/>
          <w:marTop w:val="0"/>
          <w:marBottom w:val="0"/>
          <w:divBdr>
            <w:top w:val="none" w:sz="0" w:space="0" w:color="auto"/>
            <w:left w:val="none" w:sz="0" w:space="0" w:color="auto"/>
            <w:bottom w:val="none" w:sz="0" w:space="0" w:color="auto"/>
            <w:right w:val="none" w:sz="0" w:space="0" w:color="auto"/>
          </w:divBdr>
        </w:div>
        <w:div w:id="122387542">
          <w:marLeft w:val="480"/>
          <w:marRight w:val="0"/>
          <w:marTop w:val="0"/>
          <w:marBottom w:val="0"/>
          <w:divBdr>
            <w:top w:val="none" w:sz="0" w:space="0" w:color="auto"/>
            <w:left w:val="none" w:sz="0" w:space="0" w:color="auto"/>
            <w:bottom w:val="none" w:sz="0" w:space="0" w:color="auto"/>
            <w:right w:val="none" w:sz="0" w:space="0" w:color="auto"/>
          </w:divBdr>
        </w:div>
        <w:div w:id="900407796">
          <w:marLeft w:val="480"/>
          <w:marRight w:val="0"/>
          <w:marTop w:val="0"/>
          <w:marBottom w:val="0"/>
          <w:divBdr>
            <w:top w:val="none" w:sz="0" w:space="0" w:color="auto"/>
            <w:left w:val="none" w:sz="0" w:space="0" w:color="auto"/>
            <w:bottom w:val="none" w:sz="0" w:space="0" w:color="auto"/>
            <w:right w:val="none" w:sz="0" w:space="0" w:color="auto"/>
          </w:divBdr>
        </w:div>
        <w:div w:id="1796022872">
          <w:marLeft w:val="480"/>
          <w:marRight w:val="0"/>
          <w:marTop w:val="0"/>
          <w:marBottom w:val="0"/>
          <w:divBdr>
            <w:top w:val="none" w:sz="0" w:space="0" w:color="auto"/>
            <w:left w:val="none" w:sz="0" w:space="0" w:color="auto"/>
            <w:bottom w:val="none" w:sz="0" w:space="0" w:color="auto"/>
            <w:right w:val="none" w:sz="0" w:space="0" w:color="auto"/>
          </w:divBdr>
        </w:div>
        <w:div w:id="127629406">
          <w:marLeft w:val="480"/>
          <w:marRight w:val="0"/>
          <w:marTop w:val="0"/>
          <w:marBottom w:val="0"/>
          <w:divBdr>
            <w:top w:val="none" w:sz="0" w:space="0" w:color="auto"/>
            <w:left w:val="none" w:sz="0" w:space="0" w:color="auto"/>
            <w:bottom w:val="none" w:sz="0" w:space="0" w:color="auto"/>
            <w:right w:val="none" w:sz="0" w:space="0" w:color="auto"/>
          </w:divBdr>
        </w:div>
        <w:div w:id="1082993496">
          <w:marLeft w:val="480"/>
          <w:marRight w:val="0"/>
          <w:marTop w:val="0"/>
          <w:marBottom w:val="0"/>
          <w:divBdr>
            <w:top w:val="none" w:sz="0" w:space="0" w:color="auto"/>
            <w:left w:val="none" w:sz="0" w:space="0" w:color="auto"/>
            <w:bottom w:val="none" w:sz="0" w:space="0" w:color="auto"/>
            <w:right w:val="none" w:sz="0" w:space="0" w:color="auto"/>
          </w:divBdr>
        </w:div>
        <w:div w:id="1418013564">
          <w:marLeft w:val="480"/>
          <w:marRight w:val="0"/>
          <w:marTop w:val="0"/>
          <w:marBottom w:val="0"/>
          <w:divBdr>
            <w:top w:val="none" w:sz="0" w:space="0" w:color="auto"/>
            <w:left w:val="none" w:sz="0" w:space="0" w:color="auto"/>
            <w:bottom w:val="none" w:sz="0" w:space="0" w:color="auto"/>
            <w:right w:val="none" w:sz="0" w:space="0" w:color="auto"/>
          </w:divBdr>
        </w:div>
        <w:div w:id="415979746">
          <w:marLeft w:val="480"/>
          <w:marRight w:val="0"/>
          <w:marTop w:val="0"/>
          <w:marBottom w:val="0"/>
          <w:divBdr>
            <w:top w:val="none" w:sz="0" w:space="0" w:color="auto"/>
            <w:left w:val="none" w:sz="0" w:space="0" w:color="auto"/>
            <w:bottom w:val="none" w:sz="0" w:space="0" w:color="auto"/>
            <w:right w:val="none" w:sz="0" w:space="0" w:color="auto"/>
          </w:divBdr>
        </w:div>
        <w:div w:id="714548497">
          <w:marLeft w:val="480"/>
          <w:marRight w:val="0"/>
          <w:marTop w:val="0"/>
          <w:marBottom w:val="0"/>
          <w:divBdr>
            <w:top w:val="none" w:sz="0" w:space="0" w:color="auto"/>
            <w:left w:val="none" w:sz="0" w:space="0" w:color="auto"/>
            <w:bottom w:val="none" w:sz="0" w:space="0" w:color="auto"/>
            <w:right w:val="none" w:sz="0" w:space="0" w:color="auto"/>
          </w:divBdr>
        </w:div>
        <w:div w:id="1646158117">
          <w:marLeft w:val="480"/>
          <w:marRight w:val="0"/>
          <w:marTop w:val="0"/>
          <w:marBottom w:val="0"/>
          <w:divBdr>
            <w:top w:val="none" w:sz="0" w:space="0" w:color="auto"/>
            <w:left w:val="none" w:sz="0" w:space="0" w:color="auto"/>
            <w:bottom w:val="none" w:sz="0" w:space="0" w:color="auto"/>
            <w:right w:val="none" w:sz="0" w:space="0" w:color="auto"/>
          </w:divBdr>
        </w:div>
        <w:div w:id="1531067665">
          <w:marLeft w:val="480"/>
          <w:marRight w:val="0"/>
          <w:marTop w:val="0"/>
          <w:marBottom w:val="0"/>
          <w:divBdr>
            <w:top w:val="none" w:sz="0" w:space="0" w:color="auto"/>
            <w:left w:val="none" w:sz="0" w:space="0" w:color="auto"/>
            <w:bottom w:val="none" w:sz="0" w:space="0" w:color="auto"/>
            <w:right w:val="none" w:sz="0" w:space="0" w:color="auto"/>
          </w:divBdr>
        </w:div>
      </w:divsChild>
    </w:div>
    <w:div w:id="1490973355">
      <w:bodyDiv w:val="1"/>
      <w:marLeft w:val="0"/>
      <w:marRight w:val="0"/>
      <w:marTop w:val="0"/>
      <w:marBottom w:val="0"/>
      <w:divBdr>
        <w:top w:val="none" w:sz="0" w:space="0" w:color="auto"/>
        <w:left w:val="none" w:sz="0" w:space="0" w:color="auto"/>
        <w:bottom w:val="none" w:sz="0" w:space="0" w:color="auto"/>
        <w:right w:val="none" w:sz="0" w:space="0" w:color="auto"/>
      </w:divBdr>
      <w:divsChild>
        <w:div w:id="2140563125">
          <w:marLeft w:val="0"/>
          <w:marRight w:val="0"/>
          <w:marTop w:val="0"/>
          <w:marBottom w:val="0"/>
          <w:divBdr>
            <w:top w:val="none" w:sz="0" w:space="0" w:color="auto"/>
            <w:left w:val="none" w:sz="0" w:space="0" w:color="auto"/>
            <w:bottom w:val="none" w:sz="0" w:space="0" w:color="auto"/>
            <w:right w:val="none" w:sz="0" w:space="0" w:color="auto"/>
          </w:divBdr>
        </w:div>
      </w:divsChild>
    </w:div>
    <w:div w:id="1498767052">
      <w:bodyDiv w:val="1"/>
      <w:marLeft w:val="0"/>
      <w:marRight w:val="0"/>
      <w:marTop w:val="0"/>
      <w:marBottom w:val="0"/>
      <w:divBdr>
        <w:top w:val="none" w:sz="0" w:space="0" w:color="auto"/>
        <w:left w:val="none" w:sz="0" w:space="0" w:color="auto"/>
        <w:bottom w:val="none" w:sz="0" w:space="0" w:color="auto"/>
        <w:right w:val="none" w:sz="0" w:space="0" w:color="auto"/>
      </w:divBdr>
      <w:divsChild>
        <w:div w:id="962921858">
          <w:marLeft w:val="480"/>
          <w:marRight w:val="0"/>
          <w:marTop w:val="0"/>
          <w:marBottom w:val="0"/>
          <w:divBdr>
            <w:top w:val="none" w:sz="0" w:space="0" w:color="auto"/>
            <w:left w:val="none" w:sz="0" w:space="0" w:color="auto"/>
            <w:bottom w:val="none" w:sz="0" w:space="0" w:color="auto"/>
            <w:right w:val="none" w:sz="0" w:space="0" w:color="auto"/>
          </w:divBdr>
        </w:div>
        <w:div w:id="287779709">
          <w:marLeft w:val="480"/>
          <w:marRight w:val="0"/>
          <w:marTop w:val="0"/>
          <w:marBottom w:val="0"/>
          <w:divBdr>
            <w:top w:val="none" w:sz="0" w:space="0" w:color="auto"/>
            <w:left w:val="none" w:sz="0" w:space="0" w:color="auto"/>
            <w:bottom w:val="none" w:sz="0" w:space="0" w:color="auto"/>
            <w:right w:val="none" w:sz="0" w:space="0" w:color="auto"/>
          </w:divBdr>
        </w:div>
        <w:div w:id="1610116762">
          <w:marLeft w:val="480"/>
          <w:marRight w:val="0"/>
          <w:marTop w:val="0"/>
          <w:marBottom w:val="0"/>
          <w:divBdr>
            <w:top w:val="none" w:sz="0" w:space="0" w:color="auto"/>
            <w:left w:val="none" w:sz="0" w:space="0" w:color="auto"/>
            <w:bottom w:val="none" w:sz="0" w:space="0" w:color="auto"/>
            <w:right w:val="none" w:sz="0" w:space="0" w:color="auto"/>
          </w:divBdr>
        </w:div>
        <w:div w:id="1849563799">
          <w:marLeft w:val="480"/>
          <w:marRight w:val="0"/>
          <w:marTop w:val="0"/>
          <w:marBottom w:val="0"/>
          <w:divBdr>
            <w:top w:val="none" w:sz="0" w:space="0" w:color="auto"/>
            <w:left w:val="none" w:sz="0" w:space="0" w:color="auto"/>
            <w:bottom w:val="none" w:sz="0" w:space="0" w:color="auto"/>
            <w:right w:val="none" w:sz="0" w:space="0" w:color="auto"/>
          </w:divBdr>
        </w:div>
        <w:div w:id="1297418924">
          <w:marLeft w:val="480"/>
          <w:marRight w:val="0"/>
          <w:marTop w:val="0"/>
          <w:marBottom w:val="0"/>
          <w:divBdr>
            <w:top w:val="none" w:sz="0" w:space="0" w:color="auto"/>
            <w:left w:val="none" w:sz="0" w:space="0" w:color="auto"/>
            <w:bottom w:val="none" w:sz="0" w:space="0" w:color="auto"/>
            <w:right w:val="none" w:sz="0" w:space="0" w:color="auto"/>
          </w:divBdr>
        </w:div>
        <w:div w:id="887182500">
          <w:marLeft w:val="480"/>
          <w:marRight w:val="0"/>
          <w:marTop w:val="0"/>
          <w:marBottom w:val="0"/>
          <w:divBdr>
            <w:top w:val="none" w:sz="0" w:space="0" w:color="auto"/>
            <w:left w:val="none" w:sz="0" w:space="0" w:color="auto"/>
            <w:bottom w:val="none" w:sz="0" w:space="0" w:color="auto"/>
            <w:right w:val="none" w:sz="0" w:space="0" w:color="auto"/>
          </w:divBdr>
        </w:div>
        <w:div w:id="1774587622">
          <w:marLeft w:val="480"/>
          <w:marRight w:val="0"/>
          <w:marTop w:val="0"/>
          <w:marBottom w:val="0"/>
          <w:divBdr>
            <w:top w:val="none" w:sz="0" w:space="0" w:color="auto"/>
            <w:left w:val="none" w:sz="0" w:space="0" w:color="auto"/>
            <w:bottom w:val="none" w:sz="0" w:space="0" w:color="auto"/>
            <w:right w:val="none" w:sz="0" w:space="0" w:color="auto"/>
          </w:divBdr>
        </w:div>
        <w:div w:id="1319577973">
          <w:marLeft w:val="480"/>
          <w:marRight w:val="0"/>
          <w:marTop w:val="0"/>
          <w:marBottom w:val="0"/>
          <w:divBdr>
            <w:top w:val="none" w:sz="0" w:space="0" w:color="auto"/>
            <w:left w:val="none" w:sz="0" w:space="0" w:color="auto"/>
            <w:bottom w:val="none" w:sz="0" w:space="0" w:color="auto"/>
            <w:right w:val="none" w:sz="0" w:space="0" w:color="auto"/>
          </w:divBdr>
        </w:div>
        <w:div w:id="1811246614">
          <w:marLeft w:val="480"/>
          <w:marRight w:val="0"/>
          <w:marTop w:val="0"/>
          <w:marBottom w:val="0"/>
          <w:divBdr>
            <w:top w:val="none" w:sz="0" w:space="0" w:color="auto"/>
            <w:left w:val="none" w:sz="0" w:space="0" w:color="auto"/>
            <w:bottom w:val="none" w:sz="0" w:space="0" w:color="auto"/>
            <w:right w:val="none" w:sz="0" w:space="0" w:color="auto"/>
          </w:divBdr>
        </w:div>
        <w:div w:id="1300652867">
          <w:marLeft w:val="480"/>
          <w:marRight w:val="0"/>
          <w:marTop w:val="0"/>
          <w:marBottom w:val="0"/>
          <w:divBdr>
            <w:top w:val="none" w:sz="0" w:space="0" w:color="auto"/>
            <w:left w:val="none" w:sz="0" w:space="0" w:color="auto"/>
            <w:bottom w:val="none" w:sz="0" w:space="0" w:color="auto"/>
            <w:right w:val="none" w:sz="0" w:space="0" w:color="auto"/>
          </w:divBdr>
        </w:div>
        <w:div w:id="430319695">
          <w:marLeft w:val="480"/>
          <w:marRight w:val="0"/>
          <w:marTop w:val="0"/>
          <w:marBottom w:val="0"/>
          <w:divBdr>
            <w:top w:val="none" w:sz="0" w:space="0" w:color="auto"/>
            <w:left w:val="none" w:sz="0" w:space="0" w:color="auto"/>
            <w:bottom w:val="none" w:sz="0" w:space="0" w:color="auto"/>
            <w:right w:val="none" w:sz="0" w:space="0" w:color="auto"/>
          </w:divBdr>
        </w:div>
        <w:div w:id="2088065559">
          <w:marLeft w:val="480"/>
          <w:marRight w:val="0"/>
          <w:marTop w:val="0"/>
          <w:marBottom w:val="0"/>
          <w:divBdr>
            <w:top w:val="none" w:sz="0" w:space="0" w:color="auto"/>
            <w:left w:val="none" w:sz="0" w:space="0" w:color="auto"/>
            <w:bottom w:val="none" w:sz="0" w:space="0" w:color="auto"/>
            <w:right w:val="none" w:sz="0" w:space="0" w:color="auto"/>
          </w:divBdr>
        </w:div>
        <w:div w:id="477848114">
          <w:marLeft w:val="480"/>
          <w:marRight w:val="0"/>
          <w:marTop w:val="0"/>
          <w:marBottom w:val="0"/>
          <w:divBdr>
            <w:top w:val="none" w:sz="0" w:space="0" w:color="auto"/>
            <w:left w:val="none" w:sz="0" w:space="0" w:color="auto"/>
            <w:bottom w:val="none" w:sz="0" w:space="0" w:color="auto"/>
            <w:right w:val="none" w:sz="0" w:space="0" w:color="auto"/>
          </w:divBdr>
        </w:div>
        <w:div w:id="1104694341">
          <w:marLeft w:val="480"/>
          <w:marRight w:val="0"/>
          <w:marTop w:val="0"/>
          <w:marBottom w:val="0"/>
          <w:divBdr>
            <w:top w:val="none" w:sz="0" w:space="0" w:color="auto"/>
            <w:left w:val="none" w:sz="0" w:space="0" w:color="auto"/>
            <w:bottom w:val="none" w:sz="0" w:space="0" w:color="auto"/>
            <w:right w:val="none" w:sz="0" w:space="0" w:color="auto"/>
          </w:divBdr>
        </w:div>
        <w:div w:id="155070854">
          <w:marLeft w:val="480"/>
          <w:marRight w:val="0"/>
          <w:marTop w:val="0"/>
          <w:marBottom w:val="0"/>
          <w:divBdr>
            <w:top w:val="none" w:sz="0" w:space="0" w:color="auto"/>
            <w:left w:val="none" w:sz="0" w:space="0" w:color="auto"/>
            <w:bottom w:val="none" w:sz="0" w:space="0" w:color="auto"/>
            <w:right w:val="none" w:sz="0" w:space="0" w:color="auto"/>
          </w:divBdr>
        </w:div>
      </w:divsChild>
    </w:div>
    <w:div w:id="1505894849">
      <w:bodyDiv w:val="1"/>
      <w:marLeft w:val="0"/>
      <w:marRight w:val="0"/>
      <w:marTop w:val="0"/>
      <w:marBottom w:val="0"/>
      <w:divBdr>
        <w:top w:val="none" w:sz="0" w:space="0" w:color="auto"/>
        <w:left w:val="none" w:sz="0" w:space="0" w:color="auto"/>
        <w:bottom w:val="none" w:sz="0" w:space="0" w:color="auto"/>
        <w:right w:val="none" w:sz="0" w:space="0" w:color="auto"/>
      </w:divBdr>
    </w:div>
    <w:div w:id="1507597015">
      <w:bodyDiv w:val="1"/>
      <w:marLeft w:val="0"/>
      <w:marRight w:val="0"/>
      <w:marTop w:val="0"/>
      <w:marBottom w:val="0"/>
      <w:divBdr>
        <w:top w:val="none" w:sz="0" w:space="0" w:color="auto"/>
        <w:left w:val="none" w:sz="0" w:space="0" w:color="auto"/>
        <w:bottom w:val="none" w:sz="0" w:space="0" w:color="auto"/>
        <w:right w:val="none" w:sz="0" w:space="0" w:color="auto"/>
      </w:divBdr>
      <w:divsChild>
        <w:div w:id="1677613885">
          <w:marLeft w:val="480"/>
          <w:marRight w:val="0"/>
          <w:marTop w:val="0"/>
          <w:marBottom w:val="0"/>
          <w:divBdr>
            <w:top w:val="none" w:sz="0" w:space="0" w:color="auto"/>
            <w:left w:val="none" w:sz="0" w:space="0" w:color="auto"/>
            <w:bottom w:val="none" w:sz="0" w:space="0" w:color="auto"/>
            <w:right w:val="none" w:sz="0" w:space="0" w:color="auto"/>
          </w:divBdr>
        </w:div>
        <w:div w:id="865875153">
          <w:marLeft w:val="480"/>
          <w:marRight w:val="0"/>
          <w:marTop w:val="0"/>
          <w:marBottom w:val="0"/>
          <w:divBdr>
            <w:top w:val="none" w:sz="0" w:space="0" w:color="auto"/>
            <w:left w:val="none" w:sz="0" w:space="0" w:color="auto"/>
            <w:bottom w:val="none" w:sz="0" w:space="0" w:color="auto"/>
            <w:right w:val="none" w:sz="0" w:space="0" w:color="auto"/>
          </w:divBdr>
        </w:div>
        <w:div w:id="602423886">
          <w:marLeft w:val="480"/>
          <w:marRight w:val="0"/>
          <w:marTop w:val="0"/>
          <w:marBottom w:val="0"/>
          <w:divBdr>
            <w:top w:val="none" w:sz="0" w:space="0" w:color="auto"/>
            <w:left w:val="none" w:sz="0" w:space="0" w:color="auto"/>
            <w:bottom w:val="none" w:sz="0" w:space="0" w:color="auto"/>
            <w:right w:val="none" w:sz="0" w:space="0" w:color="auto"/>
          </w:divBdr>
        </w:div>
        <w:div w:id="976760846">
          <w:marLeft w:val="480"/>
          <w:marRight w:val="0"/>
          <w:marTop w:val="0"/>
          <w:marBottom w:val="0"/>
          <w:divBdr>
            <w:top w:val="none" w:sz="0" w:space="0" w:color="auto"/>
            <w:left w:val="none" w:sz="0" w:space="0" w:color="auto"/>
            <w:bottom w:val="none" w:sz="0" w:space="0" w:color="auto"/>
            <w:right w:val="none" w:sz="0" w:space="0" w:color="auto"/>
          </w:divBdr>
        </w:div>
        <w:div w:id="571544199">
          <w:marLeft w:val="480"/>
          <w:marRight w:val="0"/>
          <w:marTop w:val="0"/>
          <w:marBottom w:val="0"/>
          <w:divBdr>
            <w:top w:val="none" w:sz="0" w:space="0" w:color="auto"/>
            <w:left w:val="none" w:sz="0" w:space="0" w:color="auto"/>
            <w:bottom w:val="none" w:sz="0" w:space="0" w:color="auto"/>
            <w:right w:val="none" w:sz="0" w:space="0" w:color="auto"/>
          </w:divBdr>
        </w:div>
        <w:div w:id="404382102">
          <w:marLeft w:val="480"/>
          <w:marRight w:val="0"/>
          <w:marTop w:val="0"/>
          <w:marBottom w:val="0"/>
          <w:divBdr>
            <w:top w:val="none" w:sz="0" w:space="0" w:color="auto"/>
            <w:left w:val="none" w:sz="0" w:space="0" w:color="auto"/>
            <w:bottom w:val="none" w:sz="0" w:space="0" w:color="auto"/>
            <w:right w:val="none" w:sz="0" w:space="0" w:color="auto"/>
          </w:divBdr>
        </w:div>
        <w:div w:id="1964311452">
          <w:marLeft w:val="480"/>
          <w:marRight w:val="0"/>
          <w:marTop w:val="0"/>
          <w:marBottom w:val="0"/>
          <w:divBdr>
            <w:top w:val="none" w:sz="0" w:space="0" w:color="auto"/>
            <w:left w:val="none" w:sz="0" w:space="0" w:color="auto"/>
            <w:bottom w:val="none" w:sz="0" w:space="0" w:color="auto"/>
            <w:right w:val="none" w:sz="0" w:space="0" w:color="auto"/>
          </w:divBdr>
        </w:div>
        <w:div w:id="1271668785">
          <w:marLeft w:val="480"/>
          <w:marRight w:val="0"/>
          <w:marTop w:val="0"/>
          <w:marBottom w:val="0"/>
          <w:divBdr>
            <w:top w:val="none" w:sz="0" w:space="0" w:color="auto"/>
            <w:left w:val="none" w:sz="0" w:space="0" w:color="auto"/>
            <w:bottom w:val="none" w:sz="0" w:space="0" w:color="auto"/>
            <w:right w:val="none" w:sz="0" w:space="0" w:color="auto"/>
          </w:divBdr>
        </w:div>
        <w:div w:id="370226450">
          <w:marLeft w:val="480"/>
          <w:marRight w:val="0"/>
          <w:marTop w:val="0"/>
          <w:marBottom w:val="0"/>
          <w:divBdr>
            <w:top w:val="none" w:sz="0" w:space="0" w:color="auto"/>
            <w:left w:val="none" w:sz="0" w:space="0" w:color="auto"/>
            <w:bottom w:val="none" w:sz="0" w:space="0" w:color="auto"/>
            <w:right w:val="none" w:sz="0" w:space="0" w:color="auto"/>
          </w:divBdr>
        </w:div>
        <w:div w:id="1853758300">
          <w:marLeft w:val="480"/>
          <w:marRight w:val="0"/>
          <w:marTop w:val="0"/>
          <w:marBottom w:val="0"/>
          <w:divBdr>
            <w:top w:val="none" w:sz="0" w:space="0" w:color="auto"/>
            <w:left w:val="none" w:sz="0" w:space="0" w:color="auto"/>
            <w:bottom w:val="none" w:sz="0" w:space="0" w:color="auto"/>
            <w:right w:val="none" w:sz="0" w:space="0" w:color="auto"/>
          </w:divBdr>
        </w:div>
        <w:div w:id="210464035">
          <w:marLeft w:val="480"/>
          <w:marRight w:val="0"/>
          <w:marTop w:val="0"/>
          <w:marBottom w:val="0"/>
          <w:divBdr>
            <w:top w:val="none" w:sz="0" w:space="0" w:color="auto"/>
            <w:left w:val="none" w:sz="0" w:space="0" w:color="auto"/>
            <w:bottom w:val="none" w:sz="0" w:space="0" w:color="auto"/>
            <w:right w:val="none" w:sz="0" w:space="0" w:color="auto"/>
          </w:divBdr>
        </w:div>
        <w:div w:id="386077666">
          <w:marLeft w:val="480"/>
          <w:marRight w:val="0"/>
          <w:marTop w:val="0"/>
          <w:marBottom w:val="0"/>
          <w:divBdr>
            <w:top w:val="none" w:sz="0" w:space="0" w:color="auto"/>
            <w:left w:val="none" w:sz="0" w:space="0" w:color="auto"/>
            <w:bottom w:val="none" w:sz="0" w:space="0" w:color="auto"/>
            <w:right w:val="none" w:sz="0" w:space="0" w:color="auto"/>
          </w:divBdr>
        </w:div>
        <w:div w:id="435835324">
          <w:marLeft w:val="480"/>
          <w:marRight w:val="0"/>
          <w:marTop w:val="0"/>
          <w:marBottom w:val="0"/>
          <w:divBdr>
            <w:top w:val="none" w:sz="0" w:space="0" w:color="auto"/>
            <w:left w:val="none" w:sz="0" w:space="0" w:color="auto"/>
            <w:bottom w:val="none" w:sz="0" w:space="0" w:color="auto"/>
            <w:right w:val="none" w:sz="0" w:space="0" w:color="auto"/>
          </w:divBdr>
        </w:div>
        <w:div w:id="1841385646">
          <w:marLeft w:val="480"/>
          <w:marRight w:val="0"/>
          <w:marTop w:val="0"/>
          <w:marBottom w:val="0"/>
          <w:divBdr>
            <w:top w:val="none" w:sz="0" w:space="0" w:color="auto"/>
            <w:left w:val="none" w:sz="0" w:space="0" w:color="auto"/>
            <w:bottom w:val="none" w:sz="0" w:space="0" w:color="auto"/>
            <w:right w:val="none" w:sz="0" w:space="0" w:color="auto"/>
          </w:divBdr>
        </w:div>
        <w:div w:id="1832528559">
          <w:marLeft w:val="480"/>
          <w:marRight w:val="0"/>
          <w:marTop w:val="0"/>
          <w:marBottom w:val="0"/>
          <w:divBdr>
            <w:top w:val="none" w:sz="0" w:space="0" w:color="auto"/>
            <w:left w:val="none" w:sz="0" w:space="0" w:color="auto"/>
            <w:bottom w:val="none" w:sz="0" w:space="0" w:color="auto"/>
            <w:right w:val="none" w:sz="0" w:space="0" w:color="auto"/>
          </w:divBdr>
        </w:div>
      </w:divsChild>
    </w:div>
    <w:div w:id="1517649065">
      <w:bodyDiv w:val="1"/>
      <w:marLeft w:val="0"/>
      <w:marRight w:val="0"/>
      <w:marTop w:val="0"/>
      <w:marBottom w:val="0"/>
      <w:divBdr>
        <w:top w:val="none" w:sz="0" w:space="0" w:color="auto"/>
        <w:left w:val="none" w:sz="0" w:space="0" w:color="auto"/>
        <w:bottom w:val="none" w:sz="0" w:space="0" w:color="auto"/>
        <w:right w:val="none" w:sz="0" w:space="0" w:color="auto"/>
      </w:divBdr>
      <w:divsChild>
        <w:div w:id="1998218399">
          <w:marLeft w:val="480"/>
          <w:marRight w:val="0"/>
          <w:marTop w:val="0"/>
          <w:marBottom w:val="0"/>
          <w:divBdr>
            <w:top w:val="none" w:sz="0" w:space="0" w:color="auto"/>
            <w:left w:val="none" w:sz="0" w:space="0" w:color="auto"/>
            <w:bottom w:val="none" w:sz="0" w:space="0" w:color="auto"/>
            <w:right w:val="none" w:sz="0" w:space="0" w:color="auto"/>
          </w:divBdr>
        </w:div>
        <w:div w:id="1610357234">
          <w:marLeft w:val="480"/>
          <w:marRight w:val="0"/>
          <w:marTop w:val="0"/>
          <w:marBottom w:val="0"/>
          <w:divBdr>
            <w:top w:val="none" w:sz="0" w:space="0" w:color="auto"/>
            <w:left w:val="none" w:sz="0" w:space="0" w:color="auto"/>
            <w:bottom w:val="none" w:sz="0" w:space="0" w:color="auto"/>
            <w:right w:val="none" w:sz="0" w:space="0" w:color="auto"/>
          </w:divBdr>
        </w:div>
      </w:divsChild>
    </w:div>
    <w:div w:id="1523327143">
      <w:bodyDiv w:val="1"/>
      <w:marLeft w:val="0"/>
      <w:marRight w:val="0"/>
      <w:marTop w:val="0"/>
      <w:marBottom w:val="0"/>
      <w:divBdr>
        <w:top w:val="none" w:sz="0" w:space="0" w:color="auto"/>
        <w:left w:val="none" w:sz="0" w:space="0" w:color="auto"/>
        <w:bottom w:val="none" w:sz="0" w:space="0" w:color="auto"/>
        <w:right w:val="none" w:sz="0" w:space="0" w:color="auto"/>
      </w:divBdr>
    </w:div>
    <w:div w:id="1525440060">
      <w:bodyDiv w:val="1"/>
      <w:marLeft w:val="0"/>
      <w:marRight w:val="0"/>
      <w:marTop w:val="0"/>
      <w:marBottom w:val="0"/>
      <w:divBdr>
        <w:top w:val="none" w:sz="0" w:space="0" w:color="auto"/>
        <w:left w:val="none" w:sz="0" w:space="0" w:color="auto"/>
        <w:bottom w:val="none" w:sz="0" w:space="0" w:color="auto"/>
        <w:right w:val="none" w:sz="0" w:space="0" w:color="auto"/>
      </w:divBdr>
    </w:div>
    <w:div w:id="1526208614">
      <w:bodyDiv w:val="1"/>
      <w:marLeft w:val="0"/>
      <w:marRight w:val="0"/>
      <w:marTop w:val="0"/>
      <w:marBottom w:val="0"/>
      <w:divBdr>
        <w:top w:val="none" w:sz="0" w:space="0" w:color="auto"/>
        <w:left w:val="none" w:sz="0" w:space="0" w:color="auto"/>
        <w:bottom w:val="none" w:sz="0" w:space="0" w:color="auto"/>
        <w:right w:val="none" w:sz="0" w:space="0" w:color="auto"/>
      </w:divBdr>
    </w:div>
    <w:div w:id="1527597509">
      <w:bodyDiv w:val="1"/>
      <w:marLeft w:val="0"/>
      <w:marRight w:val="0"/>
      <w:marTop w:val="0"/>
      <w:marBottom w:val="0"/>
      <w:divBdr>
        <w:top w:val="none" w:sz="0" w:space="0" w:color="auto"/>
        <w:left w:val="none" w:sz="0" w:space="0" w:color="auto"/>
        <w:bottom w:val="none" w:sz="0" w:space="0" w:color="auto"/>
        <w:right w:val="none" w:sz="0" w:space="0" w:color="auto"/>
      </w:divBdr>
    </w:div>
    <w:div w:id="1533499617">
      <w:bodyDiv w:val="1"/>
      <w:marLeft w:val="0"/>
      <w:marRight w:val="0"/>
      <w:marTop w:val="0"/>
      <w:marBottom w:val="0"/>
      <w:divBdr>
        <w:top w:val="none" w:sz="0" w:space="0" w:color="auto"/>
        <w:left w:val="none" w:sz="0" w:space="0" w:color="auto"/>
        <w:bottom w:val="none" w:sz="0" w:space="0" w:color="auto"/>
        <w:right w:val="none" w:sz="0" w:space="0" w:color="auto"/>
      </w:divBdr>
    </w:div>
    <w:div w:id="1538935080">
      <w:bodyDiv w:val="1"/>
      <w:marLeft w:val="0"/>
      <w:marRight w:val="0"/>
      <w:marTop w:val="0"/>
      <w:marBottom w:val="0"/>
      <w:divBdr>
        <w:top w:val="none" w:sz="0" w:space="0" w:color="auto"/>
        <w:left w:val="none" w:sz="0" w:space="0" w:color="auto"/>
        <w:bottom w:val="none" w:sz="0" w:space="0" w:color="auto"/>
        <w:right w:val="none" w:sz="0" w:space="0" w:color="auto"/>
      </w:divBdr>
    </w:div>
    <w:div w:id="1540779942">
      <w:bodyDiv w:val="1"/>
      <w:marLeft w:val="0"/>
      <w:marRight w:val="0"/>
      <w:marTop w:val="0"/>
      <w:marBottom w:val="0"/>
      <w:divBdr>
        <w:top w:val="none" w:sz="0" w:space="0" w:color="auto"/>
        <w:left w:val="none" w:sz="0" w:space="0" w:color="auto"/>
        <w:bottom w:val="none" w:sz="0" w:space="0" w:color="auto"/>
        <w:right w:val="none" w:sz="0" w:space="0" w:color="auto"/>
      </w:divBdr>
    </w:div>
    <w:div w:id="1547178292">
      <w:bodyDiv w:val="1"/>
      <w:marLeft w:val="0"/>
      <w:marRight w:val="0"/>
      <w:marTop w:val="0"/>
      <w:marBottom w:val="0"/>
      <w:divBdr>
        <w:top w:val="none" w:sz="0" w:space="0" w:color="auto"/>
        <w:left w:val="none" w:sz="0" w:space="0" w:color="auto"/>
        <w:bottom w:val="none" w:sz="0" w:space="0" w:color="auto"/>
        <w:right w:val="none" w:sz="0" w:space="0" w:color="auto"/>
      </w:divBdr>
    </w:div>
    <w:div w:id="1553887607">
      <w:bodyDiv w:val="1"/>
      <w:marLeft w:val="0"/>
      <w:marRight w:val="0"/>
      <w:marTop w:val="0"/>
      <w:marBottom w:val="0"/>
      <w:divBdr>
        <w:top w:val="none" w:sz="0" w:space="0" w:color="auto"/>
        <w:left w:val="none" w:sz="0" w:space="0" w:color="auto"/>
        <w:bottom w:val="none" w:sz="0" w:space="0" w:color="auto"/>
        <w:right w:val="none" w:sz="0" w:space="0" w:color="auto"/>
      </w:divBdr>
    </w:div>
    <w:div w:id="1556356050">
      <w:bodyDiv w:val="1"/>
      <w:marLeft w:val="0"/>
      <w:marRight w:val="0"/>
      <w:marTop w:val="0"/>
      <w:marBottom w:val="0"/>
      <w:divBdr>
        <w:top w:val="none" w:sz="0" w:space="0" w:color="auto"/>
        <w:left w:val="none" w:sz="0" w:space="0" w:color="auto"/>
        <w:bottom w:val="none" w:sz="0" w:space="0" w:color="auto"/>
        <w:right w:val="none" w:sz="0" w:space="0" w:color="auto"/>
      </w:divBdr>
      <w:divsChild>
        <w:div w:id="1667249075">
          <w:marLeft w:val="480"/>
          <w:marRight w:val="0"/>
          <w:marTop w:val="0"/>
          <w:marBottom w:val="0"/>
          <w:divBdr>
            <w:top w:val="none" w:sz="0" w:space="0" w:color="auto"/>
            <w:left w:val="none" w:sz="0" w:space="0" w:color="auto"/>
            <w:bottom w:val="none" w:sz="0" w:space="0" w:color="auto"/>
            <w:right w:val="none" w:sz="0" w:space="0" w:color="auto"/>
          </w:divBdr>
        </w:div>
        <w:div w:id="1819835310">
          <w:marLeft w:val="480"/>
          <w:marRight w:val="0"/>
          <w:marTop w:val="0"/>
          <w:marBottom w:val="0"/>
          <w:divBdr>
            <w:top w:val="none" w:sz="0" w:space="0" w:color="auto"/>
            <w:left w:val="none" w:sz="0" w:space="0" w:color="auto"/>
            <w:bottom w:val="none" w:sz="0" w:space="0" w:color="auto"/>
            <w:right w:val="none" w:sz="0" w:space="0" w:color="auto"/>
          </w:divBdr>
        </w:div>
        <w:div w:id="1540388901">
          <w:marLeft w:val="480"/>
          <w:marRight w:val="0"/>
          <w:marTop w:val="0"/>
          <w:marBottom w:val="0"/>
          <w:divBdr>
            <w:top w:val="none" w:sz="0" w:space="0" w:color="auto"/>
            <w:left w:val="none" w:sz="0" w:space="0" w:color="auto"/>
            <w:bottom w:val="none" w:sz="0" w:space="0" w:color="auto"/>
            <w:right w:val="none" w:sz="0" w:space="0" w:color="auto"/>
          </w:divBdr>
        </w:div>
        <w:div w:id="688414416">
          <w:marLeft w:val="480"/>
          <w:marRight w:val="0"/>
          <w:marTop w:val="0"/>
          <w:marBottom w:val="0"/>
          <w:divBdr>
            <w:top w:val="none" w:sz="0" w:space="0" w:color="auto"/>
            <w:left w:val="none" w:sz="0" w:space="0" w:color="auto"/>
            <w:bottom w:val="none" w:sz="0" w:space="0" w:color="auto"/>
            <w:right w:val="none" w:sz="0" w:space="0" w:color="auto"/>
          </w:divBdr>
        </w:div>
        <w:div w:id="1838186359">
          <w:marLeft w:val="480"/>
          <w:marRight w:val="0"/>
          <w:marTop w:val="0"/>
          <w:marBottom w:val="0"/>
          <w:divBdr>
            <w:top w:val="none" w:sz="0" w:space="0" w:color="auto"/>
            <w:left w:val="none" w:sz="0" w:space="0" w:color="auto"/>
            <w:bottom w:val="none" w:sz="0" w:space="0" w:color="auto"/>
            <w:right w:val="none" w:sz="0" w:space="0" w:color="auto"/>
          </w:divBdr>
        </w:div>
        <w:div w:id="57098076">
          <w:marLeft w:val="480"/>
          <w:marRight w:val="0"/>
          <w:marTop w:val="0"/>
          <w:marBottom w:val="0"/>
          <w:divBdr>
            <w:top w:val="none" w:sz="0" w:space="0" w:color="auto"/>
            <w:left w:val="none" w:sz="0" w:space="0" w:color="auto"/>
            <w:bottom w:val="none" w:sz="0" w:space="0" w:color="auto"/>
            <w:right w:val="none" w:sz="0" w:space="0" w:color="auto"/>
          </w:divBdr>
        </w:div>
        <w:div w:id="293489709">
          <w:marLeft w:val="480"/>
          <w:marRight w:val="0"/>
          <w:marTop w:val="0"/>
          <w:marBottom w:val="0"/>
          <w:divBdr>
            <w:top w:val="none" w:sz="0" w:space="0" w:color="auto"/>
            <w:left w:val="none" w:sz="0" w:space="0" w:color="auto"/>
            <w:bottom w:val="none" w:sz="0" w:space="0" w:color="auto"/>
            <w:right w:val="none" w:sz="0" w:space="0" w:color="auto"/>
          </w:divBdr>
        </w:div>
        <w:div w:id="1049381431">
          <w:marLeft w:val="480"/>
          <w:marRight w:val="0"/>
          <w:marTop w:val="0"/>
          <w:marBottom w:val="0"/>
          <w:divBdr>
            <w:top w:val="none" w:sz="0" w:space="0" w:color="auto"/>
            <w:left w:val="none" w:sz="0" w:space="0" w:color="auto"/>
            <w:bottom w:val="none" w:sz="0" w:space="0" w:color="auto"/>
            <w:right w:val="none" w:sz="0" w:space="0" w:color="auto"/>
          </w:divBdr>
        </w:div>
        <w:div w:id="890507444">
          <w:marLeft w:val="480"/>
          <w:marRight w:val="0"/>
          <w:marTop w:val="0"/>
          <w:marBottom w:val="0"/>
          <w:divBdr>
            <w:top w:val="none" w:sz="0" w:space="0" w:color="auto"/>
            <w:left w:val="none" w:sz="0" w:space="0" w:color="auto"/>
            <w:bottom w:val="none" w:sz="0" w:space="0" w:color="auto"/>
            <w:right w:val="none" w:sz="0" w:space="0" w:color="auto"/>
          </w:divBdr>
        </w:div>
        <w:div w:id="369302111">
          <w:marLeft w:val="480"/>
          <w:marRight w:val="0"/>
          <w:marTop w:val="0"/>
          <w:marBottom w:val="0"/>
          <w:divBdr>
            <w:top w:val="none" w:sz="0" w:space="0" w:color="auto"/>
            <w:left w:val="none" w:sz="0" w:space="0" w:color="auto"/>
            <w:bottom w:val="none" w:sz="0" w:space="0" w:color="auto"/>
            <w:right w:val="none" w:sz="0" w:space="0" w:color="auto"/>
          </w:divBdr>
        </w:div>
        <w:div w:id="1190995664">
          <w:marLeft w:val="480"/>
          <w:marRight w:val="0"/>
          <w:marTop w:val="0"/>
          <w:marBottom w:val="0"/>
          <w:divBdr>
            <w:top w:val="none" w:sz="0" w:space="0" w:color="auto"/>
            <w:left w:val="none" w:sz="0" w:space="0" w:color="auto"/>
            <w:bottom w:val="none" w:sz="0" w:space="0" w:color="auto"/>
            <w:right w:val="none" w:sz="0" w:space="0" w:color="auto"/>
          </w:divBdr>
        </w:div>
        <w:div w:id="1760830336">
          <w:marLeft w:val="480"/>
          <w:marRight w:val="0"/>
          <w:marTop w:val="0"/>
          <w:marBottom w:val="0"/>
          <w:divBdr>
            <w:top w:val="none" w:sz="0" w:space="0" w:color="auto"/>
            <w:left w:val="none" w:sz="0" w:space="0" w:color="auto"/>
            <w:bottom w:val="none" w:sz="0" w:space="0" w:color="auto"/>
            <w:right w:val="none" w:sz="0" w:space="0" w:color="auto"/>
          </w:divBdr>
        </w:div>
        <w:div w:id="477918553">
          <w:marLeft w:val="480"/>
          <w:marRight w:val="0"/>
          <w:marTop w:val="0"/>
          <w:marBottom w:val="0"/>
          <w:divBdr>
            <w:top w:val="none" w:sz="0" w:space="0" w:color="auto"/>
            <w:left w:val="none" w:sz="0" w:space="0" w:color="auto"/>
            <w:bottom w:val="none" w:sz="0" w:space="0" w:color="auto"/>
            <w:right w:val="none" w:sz="0" w:space="0" w:color="auto"/>
          </w:divBdr>
        </w:div>
        <w:div w:id="646278193">
          <w:marLeft w:val="480"/>
          <w:marRight w:val="0"/>
          <w:marTop w:val="0"/>
          <w:marBottom w:val="0"/>
          <w:divBdr>
            <w:top w:val="none" w:sz="0" w:space="0" w:color="auto"/>
            <w:left w:val="none" w:sz="0" w:space="0" w:color="auto"/>
            <w:bottom w:val="none" w:sz="0" w:space="0" w:color="auto"/>
            <w:right w:val="none" w:sz="0" w:space="0" w:color="auto"/>
          </w:divBdr>
        </w:div>
      </w:divsChild>
    </w:div>
    <w:div w:id="1575312873">
      <w:bodyDiv w:val="1"/>
      <w:marLeft w:val="0"/>
      <w:marRight w:val="0"/>
      <w:marTop w:val="0"/>
      <w:marBottom w:val="0"/>
      <w:divBdr>
        <w:top w:val="none" w:sz="0" w:space="0" w:color="auto"/>
        <w:left w:val="none" w:sz="0" w:space="0" w:color="auto"/>
        <w:bottom w:val="none" w:sz="0" w:space="0" w:color="auto"/>
        <w:right w:val="none" w:sz="0" w:space="0" w:color="auto"/>
      </w:divBdr>
    </w:div>
    <w:div w:id="1584486614">
      <w:bodyDiv w:val="1"/>
      <w:marLeft w:val="0"/>
      <w:marRight w:val="0"/>
      <w:marTop w:val="0"/>
      <w:marBottom w:val="0"/>
      <w:divBdr>
        <w:top w:val="none" w:sz="0" w:space="0" w:color="auto"/>
        <w:left w:val="none" w:sz="0" w:space="0" w:color="auto"/>
        <w:bottom w:val="none" w:sz="0" w:space="0" w:color="auto"/>
        <w:right w:val="none" w:sz="0" w:space="0" w:color="auto"/>
      </w:divBdr>
    </w:div>
    <w:div w:id="1585068704">
      <w:bodyDiv w:val="1"/>
      <w:marLeft w:val="0"/>
      <w:marRight w:val="0"/>
      <w:marTop w:val="0"/>
      <w:marBottom w:val="0"/>
      <w:divBdr>
        <w:top w:val="none" w:sz="0" w:space="0" w:color="auto"/>
        <w:left w:val="none" w:sz="0" w:space="0" w:color="auto"/>
        <w:bottom w:val="none" w:sz="0" w:space="0" w:color="auto"/>
        <w:right w:val="none" w:sz="0" w:space="0" w:color="auto"/>
      </w:divBdr>
    </w:div>
    <w:div w:id="1594585756">
      <w:bodyDiv w:val="1"/>
      <w:marLeft w:val="0"/>
      <w:marRight w:val="0"/>
      <w:marTop w:val="0"/>
      <w:marBottom w:val="0"/>
      <w:divBdr>
        <w:top w:val="none" w:sz="0" w:space="0" w:color="auto"/>
        <w:left w:val="none" w:sz="0" w:space="0" w:color="auto"/>
        <w:bottom w:val="none" w:sz="0" w:space="0" w:color="auto"/>
        <w:right w:val="none" w:sz="0" w:space="0" w:color="auto"/>
      </w:divBdr>
    </w:div>
    <w:div w:id="1598976577">
      <w:bodyDiv w:val="1"/>
      <w:marLeft w:val="0"/>
      <w:marRight w:val="0"/>
      <w:marTop w:val="0"/>
      <w:marBottom w:val="0"/>
      <w:divBdr>
        <w:top w:val="none" w:sz="0" w:space="0" w:color="auto"/>
        <w:left w:val="none" w:sz="0" w:space="0" w:color="auto"/>
        <w:bottom w:val="none" w:sz="0" w:space="0" w:color="auto"/>
        <w:right w:val="none" w:sz="0" w:space="0" w:color="auto"/>
      </w:divBdr>
    </w:div>
    <w:div w:id="1603685203">
      <w:bodyDiv w:val="1"/>
      <w:marLeft w:val="0"/>
      <w:marRight w:val="0"/>
      <w:marTop w:val="0"/>
      <w:marBottom w:val="0"/>
      <w:divBdr>
        <w:top w:val="none" w:sz="0" w:space="0" w:color="auto"/>
        <w:left w:val="none" w:sz="0" w:space="0" w:color="auto"/>
        <w:bottom w:val="none" w:sz="0" w:space="0" w:color="auto"/>
        <w:right w:val="none" w:sz="0" w:space="0" w:color="auto"/>
      </w:divBdr>
    </w:div>
    <w:div w:id="1604730619">
      <w:bodyDiv w:val="1"/>
      <w:marLeft w:val="0"/>
      <w:marRight w:val="0"/>
      <w:marTop w:val="0"/>
      <w:marBottom w:val="0"/>
      <w:divBdr>
        <w:top w:val="none" w:sz="0" w:space="0" w:color="auto"/>
        <w:left w:val="none" w:sz="0" w:space="0" w:color="auto"/>
        <w:bottom w:val="none" w:sz="0" w:space="0" w:color="auto"/>
        <w:right w:val="none" w:sz="0" w:space="0" w:color="auto"/>
      </w:divBdr>
    </w:div>
    <w:div w:id="1608392540">
      <w:bodyDiv w:val="1"/>
      <w:marLeft w:val="0"/>
      <w:marRight w:val="0"/>
      <w:marTop w:val="0"/>
      <w:marBottom w:val="0"/>
      <w:divBdr>
        <w:top w:val="none" w:sz="0" w:space="0" w:color="auto"/>
        <w:left w:val="none" w:sz="0" w:space="0" w:color="auto"/>
        <w:bottom w:val="none" w:sz="0" w:space="0" w:color="auto"/>
        <w:right w:val="none" w:sz="0" w:space="0" w:color="auto"/>
      </w:divBdr>
    </w:div>
    <w:div w:id="1610115794">
      <w:bodyDiv w:val="1"/>
      <w:marLeft w:val="0"/>
      <w:marRight w:val="0"/>
      <w:marTop w:val="0"/>
      <w:marBottom w:val="0"/>
      <w:divBdr>
        <w:top w:val="none" w:sz="0" w:space="0" w:color="auto"/>
        <w:left w:val="none" w:sz="0" w:space="0" w:color="auto"/>
        <w:bottom w:val="none" w:sz="0" w:space="0" w:color="auto"/>
        <w:right w:val="none" w:sz="0" w:space="0" w:color="auto"/>
      </w:divBdr>
    </w:div>
    <w:div w:id="1614626665">
      <w:bodyDiv w:val="1"/>
      <w:marLeft w:val="0"/>
      <w:marRight w:val="0"/>
      <w:marTop w:val="0"/>
      <w:marBottom w:val="0"/>
      <w:divBdr>
        <w:top w:val="none" w:sz="0" w:space="0" w:color="auto"/>
        <w:left w:val="none" w:sz="0" w:space="0" w:color="auto"/>
        <w:bottom w:val="none" w:sz="0" w:space="0" w:color="auto"/>
        <w:right w:val="none" w:sz="0" w:space="0" w:color="auto"/>
      </w:divBdr>
    </w:div>
    <w:div w:id="1615209362">
      <w:bodyDiv w:val="1"/>
      <w:marLeft w:val="0"/>
      <w:marRight w:val="0"/>
      <w:marTop w:val="0"/>
      <w:marBottom w:val="0"/>
      <w:divBdr>
        <w:top w:val="none" w:sz="0" w:space="0" w:color="auto"/>
        <w:left w:val="none" w:sz="0" w:space="0" w:color="auto"/>
        <w:bottom w:val="none" w:sz="0" w:space="0" w:color="auto"/>
        <w:right w:val="none" w:sz="0" w:space="0" w:color="auto"/>
      </w:divBdr>
    </w:div>
    <w:div w:id="1617374138">
      <w:bodyDiv w:val="1"/>
      <w:marLeft w:val="0"/>
      <w:marRight w:val="0"/>
      <w:marTop w:val="0"/>
      <w:marBottom w:val="0"/>
      <w:divBdr>
        <w:top w:val="none" w:sz="0" w:space="0" w:color="auto"/>
        <w:left w:val="none" w:sz="0" w:space="0" w:color="auto"/>
        <w:bottom w:val="none" w:sz="0" w:space="0" w:color="auto"/>
        <w:right w:val="none" w:sz="0" w:space="0" w:color="auto"/>
      </w:divBdr>
    </w:div>
    <w:div w:id="1631746713">
      <w:bodyDiv w:val="1"/>
      <w:marLeft w:val="0"/>
      <w:marRight w:val="0"/>
      <w:marTop w:val="0"/>
      <w:marBottom w:val="0"/>
      <w:divBdr>
        <w:top w:val="none" w:sz="0" w:space="0" w:color="auto"/>
        <w:left w:val="none" w:sz="0" w:space="0" w:color="auto"/>
        <w:bottom w:val="none" w:sz="0" w:space="0" w:color="auto"/>
        <w:right w:val="none" w:sz="0" w:space="0" w:color="auto"/>
      </w:divBdr>
    </w:div>
    <w:div w:id="1636764015">
      <w:bodyDiv w:val="1"/>
      <w:marLeft w:val="0"/>
      <w:marRight w:val="0"/>
      <w:marTop w:val="0"/>
      <w:marBottom w:val="0"/>
      <w:divBdr>
        <w:top w:val="none" w:sz="0" w:space="0" w:color="auto"/>
        <w:left w:val="none" w:sz="0" w:space="0" w:color="auto"/>
        <w:bottom w:val="none" w:sz="0" w:space="0" w:color="auto"/>
        <w:right w:val="none" w:sz="0" w:space="0" w:color="auto"/>
      </w:divBdr>
      <w:divsChild>
        <w:div w:id="1235354554">
          <w:marLeft w:val="480"/>
          <w:marRight w:val="0"/>
          <w:marTop w:val="0"/>
          <w:marBottom w:val="0"/>
          <w:divBdr>
            <w:top w:val="none" w:sz="0" w:space="0" w:color="auto"/>
            <w:left w:val="none" w:sz="0" w:space="0" w:color="auto"/>
            <w:bottom w:val="none" w:sz="0" w:space="0" w:color="auto"/>
            <w:right w:val="none" w:sz="0" w:space="0" w:color="auto"/>
          </w:divBdr>
        </w:div>
        <w:div w:id="1433478616">
          <w:marLeft w:val="480"/>
          <w:marRight w:val="0"/>
          <w:marTop w:val="0"/>
          <w:marBottom w:val="0"/>
          <w:divBdr>
            <w:top w:val="none" w:sz="0" w:space="0" w:color="auto"/>
            <w:left w:val="none" w:sz="0" w:space="0" w:color="auto"/>
            <w:bottom w:val="none" w:sz="0" w:space="0" w:color="auto"/>
            <w:right w:val="none" w:sz="0" w:space="0" w:color="auto"/>
          </w:divBdr>
        </w:div>
        <w:div w:id="1769617776">
          <w:marLeft w:val="480"/>
          <w:marRight w:val="0"/>
          <w:marTop w:val="0"/>
          <w:marBottom w:val="0"/>
          <w:divBdr>
            <w:top w:val="none" w:sz="0" w:space="0" w:color="auto"/>
            <w:left w:val="none" w:sz="0" w:space="0" w:color="auto"/>
            <w:bottom w:val="none" w:sz="0" w:space="0" w:color="auto"/>
            <w:right w:val="none" w:sz="0" w:space="0" w:color="auto"/>
          </w:divBdr>
        </w:div>
        <w:div w:id="1933079094">
          <w:marLeft w:val="480"/>
          <w:marRight w:val="0"/>
          <w:marTop w:val="0"/>
          <w:marBottom w:val="0"/>
          <w:divBdr>
            <w:top w:val="none" w:sz="0" w:space="0" w:color="auto"/>
            <w:left w:val="none" w:sz="0" w:space="0" w:color="auto"/>
            <w:bottom w:val="none" w:sz="0" w:space="0" w:color="auto"/>
            <w:right w:val="none" w:sz="0" w:space="0" w:color="auto"/>
          </w:divBdr>
        </w:div>
        <w:div w:id="1746999142">
          <w:marLeft w:val="480"/>
          <w:marRight w:val="0"/>
          <w:marTop w:val="0"/>
          <w:marBottom w:val="0"/>
          <w:divBdr>
            <w:top w:val="none" w:sz="0" w:space="0" w:color="auto"/>
            <w:left w:val="none" w:sz="0" w:space="0" w:color="auto"/>
            <w:bottom w:val="none" w:sz="0" w:space="0" w:color="auto"/>
            <w:right w:val="none" w:sz="0" w:space="0" w:color="auto"/>
          </w:divBdr>
        </w:div>
        <w:div w:id="646588122">
          <w:marLeft w:val="480"/>
          <w:marRight w:val="0"/>
          <w:marTop w:val="0"/>
          <w:marBottom w:val="0"/>
          <w:divBdr>
            <w:top w:val="none" w:sz="0" w:space="0" w:color="auto"/>
            <w:left w:val="none" w:sz="0" w:space="0" w:color="auto"/>
            <w:bottom w:val="none" w:sz="0" w:space="0" w:color="auto"/>
            <w:right w:val="none" w:sz="0" w:space="0" w:color="auto"/>
          </w:divBdr>
        </w:div>
        <w:div w:id="997078047">
          <w:marLeft w:val="480"/>
          <w:marRight w:val="0"/>
          <w:marTop w:val="0"/>
          <w:marBottom w:val="0"/>
          <w:divBdr>
            <w:top w:val="none" w:sz="0" w:space="0" w:color="auto"/>
            <w:left w:val="none" w:sz="0" w:space="0" w:color="auto"/>
            <w:bottom w:val="none" w:sz="0" w:space="0" w:color="auto"/>
            <w:right w:val="none" w:sz="0" w:space="0" w:color="auto"/>
          </w:divBdr>
        </w:div>
        <w:div w:id="2048603193">
          <w:marLeft w:val="480"/>
          <w:marRight w:val="0"/>
          <w:marTop w:val="0"/>
          <w:marBottom w:val="0"/>
          <w:divBdr>
            <w:top w:val="none" w:sz="0" w:space="0" w:color="auto"/>
            <w:left w:val="none" w:sz="0" w:space="0" w:color="auto"/>
            <w:bottom w:val="none" w:sz="0" w:space="0" w:color="auto"/>
            <w:right w:val="none" w:sz="0" w:space="0" w:color="auto"/>
          </w:divBdr>
        </w:div>
        <w:div w:id="1801025052">
          <w:marLeft w:val="480"/>
          <w:marRight w:val="0"/>
          <w:marTop w:val="0"/>
          <w:marBottom w:val="0"/>
          <w:divBdr>
            <w:top w:val="none" w:sz="0" w:space="0" w:color="auto"/>
            <w:left w:val="none" w:sz="0" w:space="0" w:color="auto"/>
            <w:bottom w:val="none" w:sz="0" w:space="0" w:color="auto"/>
            <w:right w:val="none" w:sz="0" w:space="0" w:color="auto"/>
          </w:divBdr>
        </w:div>
        <w:div w:id="643657178">
          <w:marLeft w:val="480"/>
          <w:marRight w:val="0"/>
          <w:marTop w:val="0"/>
          <w:marBottom w:val="0"/>
          <w:divBdr>
            <w:top w:val="none" w:sz="0" w:space="0" w:color="auto"/>
            <w:left w:val="none" w:sz="0" w:space="0" w:color="auto"/>
            <w:bottom w:val="none" w:sz="0" w:space="0" w:color="auto"/>
            <w:right w:val="none" w:sz="0" w:space="0" w:color="auto"/>
          </w:divBdr>
        </w:div>
        <w:div w:id="272834259">
          <w:marLeft w:val="480"/>
          <w:marRight w:val="0"/>
          <w:marTop w:val="0"/>
          <w:marBottom w:val="0"/>
          <w:divBdr>
            <w:top w:val="none" w:sz="0" w:space="0" w:color="auto"/>
            <w:left w:val="none" w:sz="0" w:space="0" w:color="auto"/>
            <w:bottom w:val="none" w:sz="0" w:space="0" w:color="auto"/>
            <w:right w:val="none" w:sz="0" w:space="0" w:color="auto"/>
          </w:divBdr>
        </w:div>
        <w:div w:id="1297644037">
          <w:marLeft w:val="480"/>
          <w:marRight w:val="0"/>
          <w:marTop w:val="0"/>
          <w:marBottom w:val="0"/>
          <w:divBdr>
            <w:top w:val="none" w:sz="0" w:space="0" w:color="auto"/>
            <w:left w:val="none" w:sz="0" w:space="0" w:color="auto"/>
            <w:bottom w:val="none" w:sz="0" w:space="0" w:color="auto"/>
            <w:right w:val="none" w:sz="0" w:space="0" w:color="auto"/>
          </w:divBdr>
        </w:div>
        <w:div w:id="543448894">
          <w:marLeft w:val="480"/>
          <w:marRight w:val="0"/>
          <w:marTop w:val="0"/>
          <w:marBottom w:val="0"/>
          <w:divBdr>
            <w:top w:val="none" w:sz="0" w:space="0" w:color="auto"/>
            <w:left w:val="none" w:sz="0" w:space="0" w:color="auto"/>
            <w:bottom w:val="none" w:sz="0" w:space="0" w:color="auto"/>
            <w:right w:val="none" w:sz="0" w:space="0" w:color="auto"/>
          </w:divBdr>
        </w:div>
        <w:div w:id="2061396982">
          <w:marLeft w:val="480"/>
          <w:marRight w:val="0"/>
          <w:marTop w:val="0"/>
          <w:marBottom w:val="0"/>
          <w:divBdr>
            <w:top w:val="none" w:sz="0" w:space="0" w:color="auto"/>
            <w:left w:val="none" w:sz="0" w:space="0" w:color="auto"/>
            <w:bottom w:val="none" w:sz="0" w:space="0" w:color="auto"/>
            <w:right w:val="none" w:sz="0" w:space="0" w:color="auto"/>
          </w:divBdr>
        </w:div>
        <w:div w:id="344288039">
          <w:marLeft w:val="480"/>
          <w:marRight w:val="0"/>
          <w:marTop w:val="0"/>
          <w:marBottom w:val="0"/>
          <w:divBdr>
            <w:top w:val="none" w:sz="0" w:space="0" w:color="auto"/>
            <w:left w:val="none" w:sz="0" w:space="0" w:color="auto"/>
            <w:bottom w:val="none" w:sz="0" w:space="0" w:color="auto"/>
            <w:right w:val="none" w:sz="0" w:space="0" w:color="auto"/>
          </w:divBdr>
        </w:div>
      </w:divsChild>
    </w:div>
    <w:div w:id="1637711391">
      <w:bodyDiv w:val="1"/>
      <w:marLeft w:val="0"/>
      <w:marRight w:val="0"/>
      <w:marTop w:val="0"/>
      <w:marBottom w:val="0"/>
      <w:divBdr>
        <w:top w:val="none" w:sz="0" w:space="0" w:color="auto"/>
        <w:left w:val="none" w:sz="0" w:space="0" w:color="auto"/>
        <w:bottom w:val="none" w:sz="0" w:space="0" w:color="auto"/>
        <w:right w:val="none" w:sz="0" w:space="0" w:color="auto"/>
      </w:divBdr>
    </w:div>
    <w:div w:id="1637760814">
      <w:bodyDiv w:val="1"/>
      <w:marLeft w:val="0"/>
      <w:marRight w:val="0"/>
      <w:marTop w:val="0"/>
      <w:marBottom w:val="0"/>
      <w:divBdr>
        <w:top w:val="none" w:sz="0" w:space="0" w:color="auto"/>
        <w:left w:val="none" w:sz="0" w:space="0" w:color="auto"/>
        <w:bottom w:val="none" w:sz="0" w:space="0" w:color="auto"/>
        <w:right w:val="none" w:sz="0" w:space="0" w:color="auto"/>
      </w:divBdr>
    </w:div>
    <w:div w:id="1650012489">
      <w:bodyDiv w:val="1"/>
      <w:marLeft w:val="0"/>
      <w:marRight w:val="0"/>
      <w:marTop w:val="0"/>
      <w:marBottom w:val="0"/>
      <w:divBdr>
        <w:top w:val="none" w:sz="0" w:space="0" w:color="auto"/>
        <w:left w:val="none" w:sz="0" w:space="0" w:color="auto"/>
        <w:bottom w:val="none" w:sz="0" w:space="0" w:color="auto"/>
        <w:right w:val="none" w:sz="0" w:space="0" w:color="auto"/>
      </w:divBdr>
    </w:div>
    <w:div w:id="1652177697">
      <w:bodyDiv w:val="1"/>
      <w:marLeft w:val="0"/>
      <w:marRight w:val="0"/>
      <w:marTop w:val="0"/>
      <w:marBottom w:val="0"/>
      <w:divBdr>
        <w:top w:val="none" w:sz="0" w:space="0" w:color="auto"/>
        <w:left w:val="none" w:sz="0" w:space="0" w:color="auto"/>
        <w:bottom w:val="none" w:sz="0" w:space="0" w:color="auto"/>
        <w:right w:val="none" w:sz="0" w:space="0" w:color="auto"/>
      </w:divBdr>
    </w:div>
    <w:div w:id="1662351560">
      <w:bodyDiv w:val="1"/>
      <w:marLeft w:val="0"/>
      <w:marRight w:val="0"/>
      <w:marTop w:val="0"/>
      <w:marBottom w:val="0"/>
      <w:divBdr>
        <w:top w:val="none" w:sz="0" w:space="0" w:color="auto"/>
        <w:left w:val="none" w:sz="0" w:space="0" w:color="auto"/>
        <w:bottom w:val="none" w:sz="0" w:space="0" w:color="auto"/>
        <w:right w:val="none" w:sz="0" w:space="0" w:color="auto"/>
      </w:divBdr>
    </w:div>
    <w:div w:id="1674406514">
      <w:bodyDiv w:val="1"/>
      <w:marLeft w:val="0"/>
      <w:marRight w:val="0"/>
      <w:marTop w:val="0"/>
      <w:marBottom w:val="0"/>
      <w:divBdr>
        <w:top w:val="none" w:sz="0" w:space="0" w:color="auto"/>
        <w:left w:val="none" w:sz="0" w:space="0" w:color="auto"/>
        <w:bottom w:val="none" w:sz="0" w:space="0" w:color="auto"/>
        <w:right w:val="none" w:sz="0" w:space="0" w:color="auto"/>
      </w:divBdr>
    </w:div>
    <w:div w:id="1683435384">
      <w:bodyDiv w:val="1"/>
      <w:marLeft w:val="0"/>
      <w:marRight w:val="0"/>
      <w:marTop w:val="0"/>
      <w:marBottom w:val="0"/>
      <w:divBdr>
        <w:top w:val="none" w:sz="0" w:space="0" w:color="auto"/>
        <w:left w:val="none" w:sz="0" w:space="0" w:color="auto"/>
        <w:bottom w:val="none" w:sz="0" w:space="0" w:color="auto"/>
        <w:right w:val="none" w:sz="0" w:space="0" w:color="auto"/>
      </w:divBdr>
      <w:divsChild>
        <w:div w:id="1871071226">
          <w:marLeft w:val="480"/>
          <w:marRight w:val="0"/>
          <w:marTop w:val="0"/>
          <w:marBottom w:val="0"/>
          <w:divBdr>
            <w:top w:val="none" w:sz="0" w:space="0" w:color="auto"/>
            <w:left w:val="none" w:sz="0" w:space="0" w:color="auto"/>
            <w:bottom w:val="none" w:sz="0" w:space="0" w:color="auto"/>
            <w:right w:val="none" w:sz="0" w:space="0" w:color="auto"/>
          </w:divBdr>
        </w:div>
        <w:div w:id="352851039">
          <w:marLeft w:val="480"/>
          <w:marRight w:val="0"/>
          <w:marTop w:val="0"/>
          <w:marBottom w:val="0"/>
          <w:divBdr>
            <w:top w:val="none" w:sz="0" w:space="0" w:color="auto"/>
            <w:left w:val="none" w:sz="0" w:space="0" w:color="auto"/>
            <w:bottom w:val="none" w:sz="0" w:space="0" w:color="auto"/>
            <w:right w:val="none" w:sz="0" w:space="0" w:color="auto"/>
          </w:divBdr>
        </w:div>
        <w:div w:id="199048323">
          <w:marLeft w:val="480"/>
          <w:marRight w:val="0"/>
          <w:marTop w:val="0"/>
          <w:marBottom w:val="0"/>
          <w:divBdr>
            <w:top w:val="none" w:sz="0" w:space="0" w:color="auto"/>
            <w:left w:val="none" w:sz="0" w:space="0" w:color="auto"/>
            <w:bottom w:val="none" w:sz="0" w:space="0" w:color="auto"/>
            <w:right w:val="none" w:sz="0" w:space="0" w:color="auto"/>
          </w:divBdr>
        </w:div>
        <w:div w:id="1883400878">
          <w:marLeft w:val="480"/>
          <w:marRight w:val="0"/>
          <w:marTop w:val="0"/>
          <w:marBottom w:val="0"/>
          <w:divBdr>
            <w:top w:val="none" w:sz="0" w:space="0" w:color="auto"/>
            <w:left w:val="none" w:sz="0" w:space="0" w:color="auto"/>
            <w:bottom w:val="none" w:sz="0" w:space="0" w:color="auto"/>
            <w:right w:val="none" w:sz="0" w:space="0" w:color="auto"/>
          </w:divBdr>
        </w:div>
        <w:div w:id="1933009143">
          <w:marLeft w:val="480"/>
          <w:marRight w:val="0"/>
          <w:marTop w:val="0"/>
          <w:marBottom w:val="0"/>
          <w:divBdr>
            <w:top w:val="none" w:sz="0" w:space="0" w:color="auto"/>
            <w:left w:val="none" w:sz="0" w:space="0" w:color="auto"/>
            <w:bottom w:val="none" w:sz="0" w:space="0" w:color="auto"/>
            <w:right w:val="none" w:sz="0" w:space="0" w:color="auto"/>
          </w:divBdr>
        </w:div>
        <w:div w:id="1651640170">
          <w:marLeft w:val="480"/>
          <w:marRight w:val="0"/>
          <w:marTop w:val="0"/>
          <w:marBottom w:val="0"/>
          <w:divBdr>
            <w:top w:val="none" w:sz="0" w:space="0" w:color="auto"/>
            <w:left w:val="none" w:sz="0" w:space="0" w:color="auto"/>
            <w:bottom w:val="none" w:sz="0" w:space="0" w:color="auto"/>
            <w:right w:val="none" w:sz="0" w:space="0" w:color="auto"/>
          </w:divBdr>
        </w:div>
        <w:div w:id="1404912340">
          <w:marLeft w:val="480"/>
          <w:marRight w:val="0"/>
          <w:marTop w:val="0"/>
          <w:marBottom w:val="0"/>
          <w:divBdr>
            <w:top w:val="none" w:sz="0" w:space="0" w:color="auto"/>
            <w:left w:val="none" w:sz="0" w:space="0" w:color="auto"/>
            <w:bottom w:val="none" w:sz="0" w:space="0" w:color="auto"/>
            <w:right w:val="none" w:sz="0" w:space="0" w:color="auto"/>
          </w:divBdr>
        </w:div>
        <w:div w:id="76442189">
          <w:marLeft w:val="480"/>
          <w:marRight w:val="0"/>
          <w:marTop w:val="0"/>
          <w:marBottom w:val="0"/>
          <w:divBdr>
            <w:top w:val="none" w:sz="0" w:space="0" w:color="auto"/>
            <w:left w:val="none" w:sz="0" w:space="0" w:color="auto"/>
            <w:bottom w:val="none" w:sz="0" w:space="0" w:color="auto"/>
            <w:right w:val="none" w:sz="0" w:space="0" w:color="auto"/>
          </w:divBdr>
        </w:div>
        <w:div w:id="1894341588">
          <w:marLeft w:val="480"/>
          <w:marRight w:val="0"/>
          <w:marTop w:val="0"/>
          <w:marBottom w:val="0"/>
          <w:divBdr>
            <w:top w:val="none" w:sz="0" w:space="0" w:color="auto"/>
            <w:left w:val="none" w:sz="0" w:space="0" w:color="auto"/>
            <w:bottom w:val="none" w:sz="0" w:space="0" w:color="auto"/>
            <w:right w:val="none" w:sz="0" w:space="0" w:color="auto"/>
          </w:divBdr>
        </w:div>
        <w:div w:id="1171137254">
          <w:marLeft w:val="480"/>
          <w:marRight w:val="0"/>
          <w:marTop w:val="0"/>
          <w:marBottom w:val="0"/>
          <w:divBdr>
            <w:top w:val="none" w:sz="0" w:space="0" w:color="auto"/>
            <w:left w:val="none" w:sz="0" w:space="0" w:color="auto"/>
            <w:bottom w:val="none" w:sz="0" w:space="0" w:color="auto"/>
            <w:right w:val="none" w:sz="0" w:space="0" w:color="auto"/>
          </w:divBdr>
        </w:div>
        <w:div w:id="1313679838">
          <w:marLeft w:val="480"/>
          <w:marRight w:val="0"/>
          <w:marTop w:val="0"/>
          <w:marBottom w:val="0"/>
          <w:divBdr>
            <w:top w:val="none" w:sz="0" w:space="0" w:color="auto"/>
            <w:left w:val="none" w:sz="0" w:space="0" w:color="auto"/>
            <w:bottom w:val="none" w:sz="0" w:space="0" w:color="auto"/>
            <w:right w:val="none" w:sz="0" w:space="0" w:color="auto"/>
          </w:divBdr>
        </w:div>
        <w:div w:id="749236736">
          <w:marLeft w:val="480"/>
          <w:marRight w:val="0"/>
          <w:marTop w:val="0"/>
          <w:marBottom w:val="0"/>
          <w:divBdr>
            <w:top w:val="none" w:sz="0" w:space="0" w:color="auto"/>
            <w:left w:val="none" w:sz="0" w:space="0" w:color="auto"/>
            <w:bottom w:val="none" w:sz="0" w:space="0" w:color="auto"/>
            <w:right w:val="none" w:sz="0" w:space="0" w:color="auto"/>
          </w:divBdr>
        </w:div>
        <w:div w:id="589461513">
          <w:marLeft w:val="480"/>
          <w:marRight w:val="0"/>
          <w:marTop w:val="0"/>
          <w:marBottom w:val="0"/>
          <w:divBdr>
            <w:top w:val="none" w:sz="0" w:space="0" w:color="auto"/>
            <w:left w:val="none" w:sz="0" w:space="0" w:color="auto"/>
            <w:bottom w:val="none" w:sz="0" w:space="0" w:color="auto"/>
            <w:right w:val="none" w:sz="0" w:space="0" w:color="auto"/>
          </w:divBdr>
        </w:div>
        <w:div w:id="158883729">
          <w:marLeft w:val="480"/>
          <w:marRight w:val="0"/>
          <w:marTop w:val="0"/>
          <w:marBottom w:val="0"/>
          <w:divBdr>
            <w:top w:val="none" w:sz="0" w:space="0" w:color="auto"/>
            <w:left w:val="none" w:sz="0" w:space="0" w:color="auto"/>
            <w:bottom w:val="none" w:sz="0" w:space="0" w:color="auto"/>
            <w:right w:val="none" w:sz="0" w:space="0" w:color="auto"/>
          </w:divBdr>
        </w:div>
        <w:div w:id="776289856">
          <w:marLeft w:val="480"/>
          <w:marRight w:val="0"/>
          <w:marTop w:val="0"/>
          <w:marBottom w:val="0"/>
          <w:divBdr>
            <w:top w:val="none" w:sz="0" w:space="0" w:color="auto"/>
            <w:left w:val="none" w:sz="0" w:space="0" w:color="auto"/>
            <w:bottom w:val="none" w:sz="0" w:space="0" w:color="auto"/>
            <w:right w:val="none" w:sz="0" w:space="0" w:color="auto"/>
          </w:divBdr>
        </w:div>
      </w:divsChild>
    </w:div>
    <w:div w:id="1683891249">
      <w:bodyDiv w:val="1"/>
      <w:marLeft w:val="0"/>
      <w:marRight w:val="0"/>
      <w:marTop w:val="0"/>
      <w:marBottom w:val="0"/>
      <w:divBdr>
        <w:top w:val="none" w:sz="0" w:space="0" w:color="auto"/>
        <w:left w:val="none" w:sz="0" w:space="0" w:color="auto"/>
        <w:bottom w:val="none" w:sz="0" w:space="0" w:color="auto"/>
        <w:right w:val="none" w:sz="0" w:space="0" w:color="auto"/>
      </w:divBdr>
      <w:divsChild>
        <w:div w:id="447891397">
          <w:marLeft w:val="0"/>
          <w:marRight w:val="0"/>
          <w:marTop w:val="0"/>
          <w:marBottom w:val="0"/>
          <w:divBdr>
            <w:top w:val="none" w:sz="0" w:space="0" w:color="auto"/>
            <w:left w:val="none" w:sz="0" w:space="0" w:color="auto"/>
            <w:bottom w:val="none" w:sz="0" w:space="0" w:color="auto"/>
            <w:right w:val="none" w:sz="0" w:space="0" w:color="auto"/>
          </w:divBdr>
          <w:divsChild>
            <w:div w:id="7369013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85131639">
      <w:bodyDiv w:val="1"/>
      <w:marLeft w:val="0"/>
      <w:marRight w:val="0"/>
      <w:marTop w:val="0"/>
      <w:marBottom w:val="0"/>
      <w:divBdr>
        <w:top w:val="none" w:sz="0" w:space="0" w:color="auto"/>
        <w:left w:val="none" w:sz="0" w:space="0" w:color="auto"/>
        <w:bottom w:val="none" w:sz="0" w:space="0" w:color="auto"/>
        <w:right w:val="none" w:sz="0" w:space="0" w:color="auto"/>
      </w:divBdr>
    </w:div>
    <w:div w:id="1690327564">
      <w:bodyDiv w:val="1"/>
      <w:marLeft w:val="0"/>
      <w:marRight w:val="0"/>
      <w:marTop w:val="0"/>
      <w:marBottom w:val="0"/>
      <w:divBdr>
        <w:top w:val="none" w:sz="0" w:space="0" w:color="auto"/>
        <w:left w:val="none" w:sz="0" w:space="0" w:color="auto"/>
        <w:bottom w:val="none" w:sz="0" w:space="0" w:color="auto"/>
        <w:right w:val="none" w:sz="0" w:space="0" w:color="auto"/>
      </w:divBdr>
    </w:div>
    <w:div w:id="1693919034">
      <w:bodyDiv w:val="1"/>
      <w:marLeft w:val="0"/>
      <w:marRight w:val="0"/>
      <w:marTop w:val="0"/>
      <w:marBottom w:val="0"/>
      <w:divBdr>
        <w:top w:val="none" w:sz="0" w:space="0" w:color="auto"/>
        <w:left w:val="none" w:sz="0" w:space="0" w:color="auto"/>
        <w:bottom w:val="none" w:sz="0" w:space="0" w:color="auto"/>
        <w:right w:val="none" w:sz="0" w:space="0" w:color="auto"/>
      </w:divBdr>
    </w:div>
    <w:div w:id="1697611332">
      <w:bodyDiv w:val="1"/>
      <w:marLeft w:val="0"/>
      <w:marRight w:val="0"/>
      <w:marTop w:val="0"/>
      <w:marBottom w:val="0"/>
      <w:divBdr>
        <w:top w:val="none" w:sz="0" w:space="0" w:color="auto"/>
        <w:left w:val="none" w:sz="0" w:space="0" w:color="auto"/>
        <w:bottom w:val="none" w:sz="0" w:space="0" w:color="auto"/>
        <w:right w:val="none" w:sz="0" w:space="0" w:color="auto"/>
      </w:divBdr>
      <w:divsChild>
        <w:div w:id="734165361">
          <w:marLeft w:val="480"/>
          <w:marRight w:val="0"/>
          <w:marTop w:val="0"/>
          <w:marBottom w:val="0"/>
          <w:divBdr>
            <w:top w:val="none" w:sz="0" w:space="0" w:color="auto"/>
            <w:left w:val="none" w:sz="0" w:space="0" w:color="auto"/>
            <w:bottom w:val="none" w:sz="0" w:space="0" w:color="auto"/>
            <w:right w:val="none" w:sz="0" w:space="0" w:color="auto"/>
          </w:divBdr>
        </w:div>
        <w:div w:id="357706158">
          <w:marLeft w:val="480"/>
          <w:marRight w:val="0"/>
          <w:marTop w:val="0"/>
          <w:marBottom w:val="0"/>
          <w:divBdr>
            <w:top w:val="none" w:sz="0" w:space="0" w:color="auto"/>
            <w:left w:val="none" w:sz="0" w:space="0" w:color="auto"/>
            <w:bottom w:val="none" w:sz="0" w:space="0" w:color="auto"/>
            <w:right w:val="none" w:sz="0" w:space="0" w:color="auto"/>
          </w:divBdr>
        </w:div>
        <w:div w:id="950093653">
          <w:marLeft w:val="480"/>
          <w:marRight w:val="0"/>
          <w:marTop w:val="0"/>
          <w:marBottom w:val="0"/>
          <w:divBdr>
            <w:top w:val="none" w:sz="0" w:space="0" w:color="auto"/>
            <w:left w:val="none" w:sz="0" w:space="0" w:color="auto"/>
            <w:bottom w:val="none" w:sz="0" w:space="0" w:color="auto"/>
            <w:right w:val="none" w:sz="0" w:space="0" w:color="auto"/>
          </w:divBdr>
        </w:div>
        <w:div w:id="462314846">
          <w:marLeft w:val="480"/>
          <w:marRight w:val="0"/>
          <w:marTop w:val="0"/>
          <w:marBottom w:val="0"/>
          <w:divBdr>
            <w:top w:val="none" w:sz="0" w:space="0" w:color="auto"/>
            <w:left w:val="none" w:sz="0" w:space="0" w:color="auto"/>
            <w:bottom w:val="none" w:sz="0" w:space="0" w:color="auto"/>
            <w:right w:val="none" w:sz="0" w:space="0" w:color="auto"/>
          </w:divBdr>
        </w:div>
        <w:div w:id="761027314">
          <w:marLeft w:val="480"/>
          <w:marRight w:val="0"/>
          <w:marTop w:val="0"/>
          <w:marBottom w:val="0"/>
          <w:divBdr>
            <w:top w:val="none" w:sz="0" w:space="0" w:color="auto"/>
            <w:left w:val="none" w:sz="0" w:space="0" w:color="auto"/>
            <w:bottom w:val="none" w:sz="0" w:space="0" w:color="auto"/>
            <w:right w:val="none" w:sz="0" w:space="0" w:color="auto"/>
          </w:divBdr>
        </w:div>
        <w:div w:id="583226276">
          <w:marLeft w:val="480"/>
          <w:marRight w:val="0"/>
          <w:marTop w:val="0"/>
          <w:marBottom w:val="0"/>
          <w:divBdr>
            <w:top w:val="none" w:sz="0" w:space="0" w:color="auto"/>
            <w:left w:val="none" w:sz="0" w:space="0" w:color="auto"/>
            <w:bottom w:val="none" w:sz="0" w:space="0" w:color="auto"/>
            <w:right w:val="none" w:sz="0" w:space="0" w:color="auto"/>
          </w:divBdr>
        </w:div>
        <w:div w:id="1657831251">
          <w:marLeft w:val="480"/>
          <w:marRight w:val="0"/>
          <w:marTop w:val="0"/>
          <w:marBottom w:val="0"/>
          <w:divBdr>
            <w:top w:val="none" w:sz="0" w:space="0" w:color="auto"/>
            <w:left w:val="none" w:sz="0" w:space="0" w:color="auto"/>
            <w:bottom w:val="none" w:sz="0" w:space="0" w:color="auto"/>
            <w:right w:val="none" w:sz="0" w:space="0" w:color="auto"/>
          </w:divBdr>
        </w:div>
        <w:div w:id="657349050">
          <w:marLeft w:val="480"/>
          <w:marRight w:val="0"/>
          <w:marTop w:val="0"/>
          <w:marBottom w:val="0"/>
          <w:divBdr>
            <w:top w:val="none" w:sz="0" w:space="0" w:color="auto"/>
            <w:left w:val="none" w:sz="0" w:space="0" w:color="auto"/>
            <w:bottom w:val="none" w:sz="0" w:space="0" w:color="auto"/>
            <w:right w:val="none" w:sz="0" w:space="0" w:color="auto"/>
          </w:divBdr>
        </w:div>
        <w:div w:id="1011227331">
          <w:marLeft w:val="480"/>
          <w:marRight w:val="0"/>
          <w:marTop w:val="0"/>
          <w:marBottom w:val="0"/>
          <w:divBdr>
            <w:top w:val="none" w:sz="0" w:space="0" w:color="auto"/>
            <w:left w:val="none" w:sz="0" w:space="0" w:color="auto"/>
            <w:bottom w:val="none" w:sz="0" w:space="0" w:color="auto"/>
            <w:right w:val="none" w:sz="0" w:space="0" w:color="auto"/>
          </w:divBdr>
        </w:div>
        <w:div w:id="1487478161">
          <w:marLeft w:val="480"/>
          <w:marRight w:val="0"/>
          <w:marTop w:val="0"/>
          <w:marBottom w:val="0"/>
          <w:divBdr>
            <w:top w:val="none" w:sz="0" w:space="0" w:color="auto"/>
            <w:left w:val="none" w:sz="0" w:space="0" w:color="auto"/>
            <w:bottom w:val="none" w:sz="0" w:space="0" w:color="auto"/>
            <w:right w:val="none" w:sz="0" w:space="0" w:color="auto"/>
          </w:divBdr>
        </w:div>
        <w:div w:id="1312174032">
          <w:marLeft w:val="480"/>
          <w:marRight w:val="0"/>
          <w:marTop w:val="0"/>
          <w:marBottom w:val="0"/>
          <w:divBdr>
            <w:top w:val="none" w:sz="0" w:space="0" w:color="auto"/>
            <w:left w:val="none" w:sz="0" w:space="0" w:color="auto"/>
            <w:bottom w:val="none" w:sz="0" w:space="0" w:color="auto"/>
            <w:right w:val="none" w:sz="0" w:space="0" w:color="auto"/>
          </w:divBdr>
        </w:div>
      </w:divsChild>
    </w:div>
    <w:div w:id="1701084521">
      <w:bodyDiv w:val="1"/>
      <w:marLeft w:val="0"/>
      <w:marRight w:val="0"/>
      <w:marTop w:val="0"/>
      <w:marBottom w:val="0"/>
      <w:divBdr>
        <w:top w:val="none" w:sz="0" w:space="0" w:color="auto"/>
        <w:left w:val="none" w:sz="0" w:space="0" w:color="auto"/>
        <w:bottom w:val="none" w:sz="0" w:space="0" w:color="auto"/>
        <w:right w:val="none" w:sz="0" w:space="0" w:color="auto"/>
      </w:divBdr>
    </w:div>
    <w:div w:id="1704598017">
      <w:bodyDiv w:val="1"/>
      <w:marLeft w:val="0"/>
      <w:marRight w:val="0"/>
      <w:marTop w:val="0"/>
      <w:marBottom w:val="0"/>
      <w:divBdr>
        <w:top w:val="none" w:sz="0" w:space="0" w:color="auto"/>
        <w:left w:val="none" w:sz="0" w:space="0" w:color="auto"/>
        <w:bottom w:val="none" w:sz="0" w:space="0" w:color="auto"/>
        <w:right w:val="none" w:sz="0" w:space="0" w:color="auto"/>
      </w:divBdr>
    </w:div>
    <w:div w:id="1715890451">
      <w:bodyDiv w:val="1"/>
      <w:marLeft w:val="0"/>
      <w:marRight w:val="0"/>
      <w:marTop w:val="0"/>
      <w:marBottom w:val="0"/>
      <w:divBdr>
        <w:top w:val="none" w:sz="0" w:space="0" w:color="auto"/>
        <w:left w:val="none" w:sz="0" w:space="0" w:color="auto"/>
        <w:bottom w:val="none" w:sz="0" w:space="0" w:color="auto"/>
        <w:right w:val="none" w:sz="0" w:space="0" w:color="auto"/>
      </w:divBdr>
      <w:divsChild>
        <w:div w:id="2023698057">
          <w:marLeft w:val="0"/>
          <w:marRight w:val="0"/>
          <w:marTop w:val="0"/>
          <w:marBottom w:val="0"/>
          <w:divBdr>
            <w:top w:val="none" w:sz="0" w:space="0" w:color="auto"/>
            <w:left w:val="none" w:sz="0" w:space="0" w:color="auto"/>
            <w:bottom w:val="none" w:sz="0" w:space="0" w:color="auto"/>
            <w:right w:val="none" w:sz="0" w:space="0" w:color="auto"/>
          </w:divBdr>
        </w:div>
      </w:divsChild>
    </w:div>
    <w:div w:id="1724787174">
      <w:bodyDiv w:val="1"/>
      <w:marLeft w:val="0"/>
      <w:marRight w:val="0"/>
      <w:marTop w:val="0"/>
      <w:marBottom w:val="0"/>
      <w:divBdr>
        <w:top w:val="none" w:sz="0" w:space="0" w:color="auto"/>
        <w:left w:val="none" w:sz="0" w:space="0" w:color="auto"/>
        <w:bottom w:val="none" w:sz="0" w:space="0" w:color="auto"/>
        <w:right w:val="none" w:sz="0" w:space="0" w:color="auto"/>
      </w:divBdr>
      <w:divsChild>
        <w:div w:id="490947424">
          <w:marLeft w:val="0"/>
          <w:marRight w:val="0"/>
          <w:marTop w:val="0"/>
          <w:marBottom w:val="0"/>
          <w:divBdr>
            <w:top w:val="none" w:sz="0" w:space="0" w:color="auto"/>
            <w:left w:val="none" w:sz="0" w:space="0" w:color="auto"/>
            <w:bottom w:val="none" w:sz="0" w:space="0" w:color="auto"/>
            <w:right w:val="none" w:sz="0" w:space="0" w:color="auto"/>
          </w:divBdr>
        </w:div>
      </w:divsChild>
    </w:div>
    <w:div w:id="1727755428">
      <w:bodyDiv w:val="1"/>
      <w:marLeft w:val="0"/>
      <w:marRight w:val="0"/>
      <w:marTop w:val="0"/>
      <w:marBottom w:val="0"/>
      <w:divBdr>
        <w:top w:val="none" w:sz="0" w:space="0" w:color="auto"/>
        <w:left w:val="none" w:sz="0" w:space="0" w:color="auto"/>
        <w:bottom w:val="none" w:sz="0" w:space="0" w:color="auto"/>
        <w:right w:val="none" w:sz="0" w:space="0" w:color="auto"/>
      </w:divBdr>
      <w:divsChild>
        <w:div w:id="2070380088">
          <w:marLeft w:val="0"/>
          <w:marRight w:val="0"/>
          <w:marTop w:val="0"/>
          <w:marBottom w:val="0"/>
          <w:divBdr>
            <w:top w:val="none" w:sz="0" w:space="0" w:color="auto"/>
            <w:left w:val="none" w:sz="0" w:space="0" w:color="auto"/>
            <w:bottom w:val="none" w:sz="0" w:space="0" w:color="auto"/>
            <w:right w:val="none" w:sz="0" w:space="0" w:color="auto"/>
          </w:divBdr>
          <w:divsChild>
            <w:div w:id="19079595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29186668">
      <w:bodyDiv w:val="1"/>
      <w:marLeft w:val="0"/>
      <w:marRight w:val="0"/>
      <w:marTop w:val="0"/>
      <w:marBottom w:val="0"/>
      <w:divBdr>
        <w:top w:val="none" w:sz="0" w:space="0" w:color="auto"/>
        <w:left w:val="none" w:sz="0" w:space="0" w:color="auto"/>
        <w:bottom w:val="none" w:sz="0" w:space="0" w:color="auto"/>
        <w:right w:val="none" w:sz="0" w:space="0" w:color="auto"/>
      </w:divBdr>
    </w:div>
    <w:div w:id="1731151932">
      <w:bodyDiv w:val="1"/>
      <w:marLeft w:val="0"/>
      <w:marRight w:val="0"/>
      <w:marTop w:val="0"/>
      <w:marBottom w:val="0"/>
      <w:divBdr>
        <w:top w:val="none" w:sz="0" w:space="0" w:color="auto"/>
        <w:left w:val="none" w:sz="0" w:space="0" w:color="auto"/>
        <w:bottom w:val="none" w:sz="0" w:space="0" w:color="auto"/>
        <w:right w:val="none" w:sz="0" w:space="0" w:color="auto"/>
      </w:divBdr>
    </w:div>
    <w:div w:id="1733649705">
      <w:bodyDiv w:val="1"/>
      <w:marLeft w:val="0"/>
      <w:marRight w:val="0"/>
      <w:marTop w:val="0"/>
      <w:marBottom w:val="0"/>
      <w:divBdr>
        <w:top w:val="none" w:sz="0" w:space="0" w:color="auto"/>
        <w:left w:val="none" w:sz="0" w:space="0" w:color="auto"/>
        <w:bottom w:val="none" w:sz="0" w:space="0" w:color="auto"/>
        <w:right w:val="none" w:sz="0" w:space="0" w:color="auto"/>
      </w:divBdr>
    </w:div>
    <w:div w:id="1741368066">
      <w:bodyDiv w:val="1"/>
      <w:marLeft w:val="0"/>
      <w:marRight w:val="0"/>
      <w:marTop w:val="0"/>
      <w:marBottom w:val="0"/>
      <w:divBdr>
        <w:top w:val="none" w:sz="0" w:space="0" w:color="auto"/>
        <w:left w:val="none" w:sz="0" w:space="0" w:color="auto"/>
        <w:bottom w:val="none" w:sz="0" w:space="0" w:color="auto"/>
        <w:right w:val="none" w:sz="0" w:space="0" w:color="auto"/>
      </w:divBdr>
    </w:div>
    <w:div w:id="1742633637">
      <w:bodyDiv w:val="1"/>
      <w:marLeft w:val="0"/>
      <w:marRight w:val="0"/>
      <w:marTop w:val="0"/>
      <w:marBottom w:val="0"/>
      <w:divBdr>
        <w:top w:val="none" w:sz="0" w:space="0" w:color="auto"/>
        <w:left w:val="none" w:sz="0" w:space="0" w:color="auto"/>
        <w:bottom w:val="none" w:sz="0" w:space="0" w:color="auto"/>
        <w:right w:val="none" w:sz="0" w:space="0" w:color="auto"/>
      </w:divBdr>
    </w:div>
    <w:div w:id="1743941440">
      <w:bodyDiv w:val="1"/>
      <w:marLeft w:val="0"/>
      <w:marRight w:val="0"/>
      <w:marTop w:val="0"/>
      <w:marBottom w:val="0"/>
      <w:divBdr>
        <w:top w:val="none" w:sz="0" w:space="0" w:color="auto"/>
        <w:left w:val="none" w:sz="0" w:space="0" w:color="auto"/>
        <w:bottom w:val="none" w:sz="0" w:space="0" w:color="auto"/>
        <w:right w:val="none" w:sz="0" w:space="0" w:color="auto"/>
      </w:divBdr>
    </w:div>
    <w:div w:id="1747216218">
      <w:bodyDiv w:val="1"/>
      <w:marLeft w:val="0"/>
      <w:marRight w:val="0"/>
      <w:marTop w:val="0"/>
      <w:marBottom w:val="0"/>
      <w:divBdr>
        <w:top w:val="none" w:sz="0" w:space="0" w:color="auto"/>
        <w:left w:val="none" w:sz="0" w:space="0" w:color="auto"/>
        <w:bottom w:val="none" w:sz="0" w:space="0" w:color="auto"/>
        <w:right w:val="none" w:sz="0" w:space="0" w:color="auto"/>
      </w:divBdr>
    </w:div>
    <w:div w:id="1753967462">
      <w:bodyDiv w:val="1"/>
      <w:marLeft w:val="0"/>
      <w:marRight w:val="0"/>
      <w:marTop w:val="0"/>
      <w:marBottom w:val="0"/>
      <w:divBdr>
        <w:top w:val="none" w:sz="0" w:space="0" w:color="auto"/>
        <w:left w:val="none" w:sz="0" w:space="0" w:color="auto"/>
        <w:bottom w:val="none" w:sz="0" w:space="0" w:color="auto"/>
        <w:right w:val="none" w:sz="0" w:space="0" w:color="auto"/>
      </w:divBdr>
    </w:div>
    <w:div w:id="1755282119">
      <w:bodyDiv w:val="1"/>
      <w:marLeft w:val="0"/>
      <w:marRight w:val="0"/>
      <w:marTop w:val="0"/>
      <w:marBottom w:val="0"/>
      <w:divBdr>
        <w:top w:val="none" w:sz="0" w:space="0" w:color="auto"/>
        <w:left w:val="none" w:sz="0" w:space="0" w:color="auto"/>
        <w:bottom w:val="none" w:sz="0" w:space="0" w:color="auto"/>
        <w:right w:val="none" w:sz="0" w:space="0" w:color="auto"/>
      </w:divBdr>
      <w:divsChild>
        <w:div w:id="1085031371">
          <w:marLeft w:val="0"/>
          <w:marRight w:val="0"/>
          <w:marTop w:val="0"/>
          <w:marBottom w:val="0"/>
          <w:divBdr>
            <w:top w:val="none" w:sz="0" w:space="0" w:color="auto"/>
            <w:left w:val="none" w:sz="0" w:space="0" w:color="auto"/>
            <w:bottom w:val="none" w:sz="0" w:space="0" w:color="auto"/>
            <w:right w:val="none" w:sz="0" w:space="0" w:color="auto"/>
          </w:divBdr>
        </w:div>
      </w:divsChild>
    </w:div>
    <w:div w:id="1759323803">
      <w:bodyDiv w:val="1"/>
      <w:marLeft w:val="0"/>
      <w:marRight w:val="0"/>
      <w:marTop w:val="0"/>
      <w:marBottom w:val="0"/>
      <w:divBdr>
        <w:top w:val="none" w:sz="0" w:space="0" w:color="auto"/>
        <w:left w:val="none" w:sz="0" w:space="0" w:color="auto"/>
        <w:bottom w:val="none" w:sz="0" w:space="0" w:color="auto"/>
        <w:right w:val="none" w:sz="0" w:space="0" w:color="auto"/>
      </w:divBdr>
    </w:div>
    <w:div w:id="1759711167">
      <w:bodyDiv w:val="1"/>
      <w:marLeft w:val="0"/>
      <w:marRight w:val="0"/>
      <w:marTop w:val="0"/>
      <w:marBottom w:val="0"/>
      <w:divBdr>
        <w:top w:val="none" w:sz="0" w:space="0" w:color="auto"/>
        <w:left w:val="none" w:sz="0" w:space="0" w:color="auto"/>
        <w:bottom w:val="none" w:sz="0" w:space="0" w:color="auto"/>
        <w:right w:val="none" w:sz="0" w:space="0" w:color="auto"/>
      </w:divBdr>
    </w:div>
    <w:div w:id="1762724478">
      <w:bodyDiv w:val="1"/>
      <w:marLeft w:val="0"/>
      <w:marRight w:val="0"/>
      <w:marTop w:val="0"/>
      <w:marBottom w:val="0"/>
      <w:divBdr>
        <w:top w:val="none" w:sz="0" w:space="0" w:color="auto"/>
        <w:left w:val="none" w:sz="0" w:space="0" w:color="auto"/>
        <w:bottom w:val="none" w:sz="0" w:space="0" w:color="auto"/>
        <w:right w:val="none" w:sz="0" w:space="0" w:color="auto"/>
      </w:divBdr>
    </w:div>
    <w:div w:id="1767142984">
      <w:bodyDiv w:val="1"/>
      <w:marLeft w:val="0"/>
      <w:marRight w:val="0"/>
      <w:marTop w:val="0"/>
      <w:marBottom w:val="0"/>
      <w:divBdr>
        <w:top w:val="none" w:sz="0" w:space="0" w:color="auto"/>
        <w:left w:val="none" w:sz="0" w:space="0" w:color="auto"/>
        <w:bottom w:val="none" w:sz="0" w:space="0" w:color="auto"/>
        <w:right w:val="none" w:sz="0" w:space="0" w:color="auto"/>
      </w:divBdr>
    </w:div>
    <w:div w:id="1769688872">
      <w:bodyDiv w:val="1"/>
      <w:marLeft w:val="0"/>
      <w:marRight w:val="0"/>
      <w:marTop w:val="0"/>
      <w:marBottom w:val="0"/>
      <w:divBdr>
        <w:top w:val="none" w:sz="0" w:space="0" w:color="auto"/>
        <w:left w:val="none" w:sz="0" w:space="0" w:color="auto"/>
        <w:bottom w:val="none" w:sz="0" w:space="0" w:color="auto"/>
        <w:right w:val="none" w:sz="0" w:space="0" w:color="auto"/>
      </w:divBdr>
    </w:div>
    <w:div w:id="1773549828">
      <w:bodyDiv w:val="1"/>
      <w:marLeft w:val="0"/>
      <w:marRight w:val="0"/>
      <w:marTop w:val="0"/>
      <w:marBottom w:val="0"/>
      <w:divBdr>
        <w:top w:val="none" w:sz="0" w:space="0" w:color="auto"/>
        <w:left w:val="none" w:sz="0" w:space="0" w:color="auto"/>
        <w:bottom w:val="none" w:sz="0" w:space="0" w:color="auto"/>
        <w:right w:val="none" w:sz="0" w:space="0" w:color="auto"/>
      </w:divBdr>
      <w:divsChild>
        <w:div w:id="2036540020">
          <w:marLeft w:val="480"/>
          <w:marRight w:val="0"/>
          <w:marTop w:val="0"/>
          <w:marBottom w:val="0"/>
          <w:divBdr>
            <w:top w:val="none" w:sz="0" w:space="0" w:color="auto"/>
            <w:left w:val="none" w:sz="0" w:space="0" w:color="auto"/>
            <w:bottom w:val="none" w:sz="0" w:space="0" w:color="auto"/>
            <w:right w:val="none" w:sz="0" w:space="0" w:color="auto"/>
          </w:divBdr>
        </w:div>
        <w:div w:id="1860047045">
          <w:marLeft w:val="480"/>
          <w:marRight w:val="0"/>
          <w:marTop w:val="0"/>
          <w:marBottom w:val="0"/>
          <w:divBdr>
            <w:top w:val="none" w:sz="0" w:space="0" w:color="auto"/>
            <w:left w:val="none" w:sz="0" w:space="0" w:color="auto"/>
            <w:bottom w:val="none" w:sz="0" w:space="0" w:color="auto"/>
            <w:right w:val="none" w:sz="0" w:space="0" w:color="auto"/>
          </w:divBdr>
        </w:div>
        <w:div w:id="688677982">
          <w:marLeft w:val="480"/>
          <w:marRight w:val="0"/>
          <w:marTop w:val="0"/>
          <w:marBottom w:val="0"/>
          <w:divBdr>
            <w:top w:val="none" w:sz="0" w:space="0" w:color="auto"/>
            <w:left w:val="none" w:sz="0" w:space="0" w:color="auto"/>
            <w:bottom w:val="none" w:sz="0" w:space="0" w:color="auto"/>
            <w:right w:val="none" w:sz="0" w:space="0" w:color="auto"/>
          </w:divBdr>
        </w:div>
        <w:div w:id="237643274">
          <w:marLeft w:val="480"/>
          <w:marRight w:val="0"/>
          <w:marTop w:val="0"/>
          <w:marBottom w:val="0"/>
          <w:divBdr>
            <w:top w:val="none" w:sz="0" w:space="0" w:color="auto"/>
            <w:left w:val="none" w:sz="0" w:space="0" w:color="auto"/>
            <w:bottom w:val="none" w:sz="0" w:space="0" w:color="auto"/>
            <w:right w:val="none" w:sz="0" w:space="0" w:color="auto"/>
          </w:divBdr>
        </w:div>
        <w:div w:id="1301034489">
          <w:marLeft w:val="480"/>
          <w:marRight w:val="0"/>
          <w:marTop w:val="0"/>
          <w:marBottom w:val="0"/>
          <w:divBdr>
            <w:top w:val="none" w:sz="0" w:space="0" w:color="auto"/>
            <w:left w:val="none" w:sz="0" w:space="0" w:color="auto"/>
            <w:bottom w:val="none" w:sz="0" w:space="0" w:color="auto"/>
            <w:right w:val="none" w:sz="0" w:space="0" w:color="auto"/>
          </w:divBdr>
        </w:div>
        <w:div w:id="1471434260">
          <w:marLeft w:val="480"/>
          <w:marRight w:val="0"/>
          <w:marTop w:val="0"/>
          <w:marBottom w:val="0"/>
          <w:divBdr>
            <w:top w:val="none" w:sz="0" w:space="0" w:color="auto"/>
            <w:left w:val="none" w:sz="0" w:space="0" w:color="auto"/>
            <w:bottom w:val="none" w:sz="0" w:space="0" w:color="auto"/>
            <w:right w:val="none" w:sz="0" w:space="0" w:color="auto"/>
          </w:divBdr>
        </w:div>
        <w:div w:id="189687589">
          <w:marLeft w:val="480"/>
          <w:marRight w:val="0"/>
          <w:marTop w:val="0"/>
          <w:marBottom w:val="0"/>
          <w:divBdr>
            <w:top w:val="none" w:sz="0" w:space="0" w:color="auto"/>
            <w:left w:val="none" w:sz="0" w:space="0" w:color="auto"/>
            <w:bottom w:val="none" w:sz="0" w:space="0" w:color="auto"/>
            <w:right w:val="none" w:sz="0" w:space="0" w:color="auto"/>
          </w:divBdr>
        </w:div>
        <w:div w:id="1947035411">
          <w:marLeft w:val="480"/>
          <w:marRight w:val="0"/>
          <w:marTop w:val="0"/>
          <w:marBottom w:val="0"/>
          <w:divBdr>
            <w:top w:val="none" w:sz="0" w:space="0" w:color="auto"/>
            <w:left w:val="none" w:sz="0" w:space="0" w:color="auto"/>
            <w:bottom w:val="none" w:sz="0" w:space="0" w:color="auto"/>
            <w:right w:val="none" w:sz="0" w:space="0" w:color="auto"/>
          </w:divBdr>
        </w:div>
        <w:div w:id="1399209142">
          <w:marLeft w:val="480"/>
          <w:marRight w:val="0"/>
          <w:marTop w:val="0"/>
          <w:marBottom w:val="0"/>
          <w:divBdr>
            <w:top w:val="none" w:sz="0" w:space="0" w:color="auto"/>
            <w:left w:val="none" w:sz="0" w:space="0" w:color="auto"/>
            <w:bottom w:val="none" w:sz="0" w:space="0" w:color="auto"/>
            <w:right w:val="none" w:sz="0" w:space="0" w:color="auto"/>
          </w:divBdr>
        </w:div>
        <w:div w:id="2108192674">
          <w:marLeft w:val="480"/>
          <w:marRight w:val="0"/>
          <w:marTop w:val="0"/>
          <w:marBottom w:val="0"/>
          <w:divBdr>
            <w:top w:val="none" w:sz="0" w:space="0" w:color="auto"/>
            <w:left w:val="none" w:sz="0" w:space="0" w:color="auto"/>
            <w:bottom w:val="none" w:sz="0" w:space="0" w:color="auto"/>
            <w:right w:val="none" w:sz="0" w:space="0" w:color="auto"/>
          </w:divBdr>
        </w:div>
        <w:div w:id="796219209">
          <w:marLeft w:val="480"/>
          <w:marRight w:val="0"/>
          <w:marTop w:val="0"/>
          <w:marBottom w:val="0"/>
          <w:divBdr>
            <w:top w:val="none" w:sz="0" w:space="0" w:color="auto"/>
            <w:left w:val="none" w:sz="0" w:space="0" w:color="auto"/>
            <w:bottom w:val="none" w:sz="0" w:space="0" w:color="auto"/>
            <w:right w:val="none" w:sz="0" w:space="0" w:color="auto"/>
          </w:divBdr>
        </w:div>
        <w:div w:id="781221128">
          <w:marLeft w:val="480"/>
          <w:marRight w:val="0"/>
          <w:marTop w:val="0"/>
          <w:marBottom w:val="0"/>
          <w:divBdr>
            <w:top w:val="none" w:sz="0" w:space="0" w:color="auto"/>
            <w:left w:val="none" w:sz="0" w:space="0" w:color="auto"/>
            <w:bottom w:val="none" w:sz="0" w:space="0" w:color="auto"/>
            <w:right w:val="none" w:sz="0" w:space="0" w:color="auto"/>
          </w:divBdr>
        </w:div>
      </w:divsChild>
    </w:div>
    <w:div w:id="1779907773">
      <w:bodyDiv w:val="1"/>
      <w:marLeft w:val="0"/>
      <w:marRight w:val="0"/>
      <w:marTop w:val="0"/>
      <w:marBottom w:val="0"/>
      <w:divBdr>
        <w:top w:val="none" w:sz="0" w:space="0" w:color="auto"/>
        <w:left w:val="none" w:sz="0" w:space="0" w:color="auto"/>
        <w:bottom w:val="none" w:sz="0" w:space="0" w:color="auto"/>
        <w:right w:val="none" w:sz="0" w:space="0" w:color="auto"/>
      </w:divBdr>
    </w:div>
    <w:div w:id="1780442135">
      <w:bodyDiv w:val="1"/>
      <w:marLeft w:val="0"/>
      <w:marRight w:val="0"/>
      <w:marTop w:val="0"/>
      <w:marBottom w:val="0"/>
      <w:divBdr>
        <w:top w:val="none" w:sz="0" w:space="0" w:color="auto"/>
        <w:left w:val="none" w:sz="0" w:space="0" w:color="auto"/>
        <w:bottom w:val="none" w:sz="0" w:space="0" w:color="auto"/>
        <w:right w:val="none" w:sz="0" w:space="0" w:color="auto"/>
      </w:divBdr>
    </w:div>
    <w:div w:id="1782920363">
      <w:bodyDiv w:val="1"/>
      <w:marLeft w:val="0"/>
      <w:marRight w:val="0"/>
      <w:marTop w:val="0"/>
      <w:marBottom w:val="0"/>
      <w:divBdr>
        <w:top w:val="none" w:sz="0" w:space="0" w:color="auto"/>
        <w:left w:val="none" w:sz="0" w:space="0" w:color="auto"/>
        <w:bottom w:val="none" w:sz="0" w:space="0" w:color="auto"/>
        <w:right w:val="none" w:sz="0" w:space="0" w:color="auto"/>
      </w:divBdr>
    </w:div>
    <w:div w:id="1782988634">
      <w:bodyDiv w:val="1"/>
      <w:marLeft w:val="0"/>
      <w:marRight w:val="0"/>
      <w:marTop w:val="0"/>
      <w:marBottom w:val="0"/>
      <w:divBdr>
        <w:top w:val="none" w:sz="0" w:space="0" w:color="auto"/>
        <w:left w:val="none" w:sz="0" w:space="0" w:color="auto"/>
        <w:bottom w:val="none" w:sz="0" w:space="0" w:color="auto"/>
        <w:right w:val="none" w:sz="0" w:space="0" w:color="auto"/>
      </w:divBdr>
      <w:divsChild>
        <w:div w:id="2037196402">
          <w:marLeft w:val="0"/>
          <w:marRight w:val="0"/>
          <w:marTop w:val="0"/>
          <w:marBottom w:val="0"/>
          <w:divBdr>
            <w:top w:val="none" w:sz="0" w:space="0" w:color="auto"/>
            <w:left w:val="none" w:sz="0" w:space="0" w:color="auto"/>
            <w:bottom w:val="none" w:sz="0" w:space="0" w:color="auto"/>
            <w:right w:val="none" w:sz="0" w:space="0" w:color="auto"/>
          </w:divBdr>
        </w:div>
      </w:divsChild>
    </w:div>
    <w:div w:id="1784373639">
      <w:bodyDiv w:val="1"/>
      <w:marLeft w:val="0"/>
      <w:marRight w:val="0"/>
      <w:marTop w:val="0"/>
      <w:marBottom w:val="0"/>
      <w:divBdr>
        <w:top w:val="none" w:sz="0" w:space="0" w:color="auto"/>
        <w:left w:val="none" w:sz="0" w:space="0" w:color="auto"/>
        <w:bottom w:val="none" w:sz="0" w:space="0" w:color="auto"/>
        <w:right w:val="none" w:sz="0" w:space="0" w:color="auto"/>
      </w:divBdr>
    </w:div>
    <w:div w:id="1788549736">
      <w:bodyDiv w:val="1"/>
      <w:marLeft w:val="0"/>
      <w:marRight w:val="0"/>
      <w:marTop w:val="0"/>
      <w:marBottom w:val="0"/>
      <w:divBdr>
        <w:top w:val="none" w:sz="0" w:space="0" w:color="auto"/>
        <w:left w:val="none" w:sz="0" w:space="0" w:color="auto"/>
        <w:bottom w:val="none" w:sz="0" w:space="0" w:color="auto"/>
        <w:right w:val="none" w:sz="0" w:space="0" w:color="auto"/>
      </w:divBdr>
    </w:div>
    <w:div w:id="1802646663">
      <w:bodyDiv w:val="1"/>
      <w:marLeft w:val="0"/>
      <w:marRight w:val="0"/>
      <w:marTop w:val="0"/>
      <w:marBottom w:val="0"/>
      <w:divBdr>
        <w:top w:val="none" w:sz="0" w:space="0" w:color="auto"/>
        <w:left w:val="none" w:sz="0" w:space="0" w:color="auto"/>
        <w:bottom w:val="none" w:sz="0" w:space="0" w:color="auto"/>
        <w:right w:val="none" w:sz="0" w:space="0" w:color="auto"/>
      </w:divBdr>
    </w:div>
    <w:div w:id="1812287736">
      <w:bodyDiv w:val="1"/>
      <w:marLeft w:val="0"/>
      <w:marRight w:val="0"/>
      <w:marTop w:val="0"/>
      <w:marBottom w:val="0"/>
      <w:divBdr>
        <w:top w:val="none" w:sz="0" w:space="0" w:color="auto"/>
        <w:left w:val="none" w:sz="0" w:space="0" w:color="auto"/>
        <w:bottom w:val="none" w:sz="0" w:space="0" w:color="auto"/>
        <w:right w:val="none" w:sz="0" w:space="0" w:color="auto"/>
      </w:divBdr>
      <w:divsChild>
        <w:div w:id="80221348">
          <w:marLeft w:val="0"/>
          <w:marRight w:val="0"/>
          <w:marTop w:val="0"/>
          <w:marBottom w:val="0"/>
          <w:divBdr>
            <w:top w:val="none" w:sz="0" w:space="0" w:color="auto"/>
            <w:left w:val="none" w:sz="0" w:space="0" w:color="auto"/>
            <w:bottom w:val="none" w:sz="0" w:space="0" w:color="auto"/>
            <w:right w:val="none" w:sz="0" w:space="0" w:color="auto"/>
          </w:divBdr>
          <w:divsChild>
            <w:div w:id="1026904620">
              <w:marLeft w:val="0"/>
              <w:marRight w:val="0"/>
              <w:marTop w:val="0"/>
              <w:marBottom w:val="0"/>
              <w:divBdr>
                <w:top w:val="none" w:sz="0" w:space="0" w:color="auto"/>
                <w:left w:val="none" w:sz="0" w:space="0" w:color="auto"/>
                <w:bottom w:val="none" w:sz="0" w:space="0" w:color="auto"/>
                <w:right w:val="none" w:sz="0" w:space="0" w:color="auto"/>
              </w:divBdr>
              <w:divsChild>
                <w:div w:id="9519353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12598401">
      <w:bodyDiv w:val="1"/>
      <w:marLeft w:val="0"/>
      <w:marRight w:val="0"/>
      <w:marTop w:val="0"/>
      <w:marBottom w:val="0"/>
      <w:divBdr>
        <w:top w:val="none" w:sz="0" w:space="0" w:color="auto"/>
        <w:left w:val="none" w:sz="0" w:space="0" w:color="auto"/>
        <w:bottom w:val="none" w:sz="0" w:space="0" w:color="auto"/>
        <w:right w:val="none" w:sz="0" w:space="0" w:color="auto"/>
      </w:divBdr>
    </w:div>
    <w:div w:id="1813985738">
      <w:bodyDiv w:val="1"/>
      <w:marLeft w:val="0"/>
      <w:marRight w:val="0"/>
      <w:marTop w:val="0"/>
      <w:marBottom w:val="0"/>
      <w:divBdr>
        <w:top w:val="none" w:sz="0" w:space="0" w:color="auto"/>
        <w:left w:val="none" w:sz="0" w:space="0" w:color="auto"/>
        <w:bottom w:val="none" w:sz="0" w:space="0" w:color="auto"/>
        <w:right w:val="none" w:sz="0" w:space="0" w:color="auto"/>
      </w:divBdr>
    </w:div>
    <w:div w:id="1822883941">
      <w:bodyDiv w:val="1"/>
      <w:marLeft w:val="0"/>
      <w:marRight w:val="0"/>
      <w:marTop w:val="0"/>
      <w:marBottom w:val="0"/>
      <w:divBdr>
        <w:top w:val="none" w:sz="0" w:space="0" w:color="auto"/>
        <w:left w:val="none" w:sz="0" w:space="0" w:color="auto"/>
        <w:bottom w:val="none" w:sz="0" w:space="0" w:color="auto"/>
        <w:right w:val="none" w:sz="0" w:space="0" w:color="auto"/>
      </w:divBdr>
    </w:div>
    <w:div w:id="1828668615">
      <w:bodyDiv w:val="1"/>
      <w:marLeft w:val="0"/>
      <w:marRight w:val="0"/>
      <w:marTop w:val="0"/>
      <w:marBottom w:val="0"/>
      <w:divBdr>
        <w:top w:val="none" w:sz="0" w:space="0" w:color="auto"/>
        <w:left w:val="none" w:sz="0" w:space="0" w:color="auto"/>
        <w:bottom w:val="none" w:sz="0" w:space="0" w:color="auto"/>
        <w:right w:val="none" w:sz="0" w:space="0" w:color="auto"/>
      </w:divBdr>
    </w:div>
    <w:div w:id="1828939738">
      <w:bodyDiv w:val="1"/>
      <w:marLeft w:val="0"/>
      <w:marRight w:val="0"/>
      <w:marTop w:val="0"/>
      <w:marBottom w:val="0"/>
      <w:divBdr>
        <w:top w:val="none" w:sz="0" w:space="0" w:color="auto"/>
        <w:left w:val="none" w:sz="0" w:space="0" w:color="auto"/>
        <w:bottom w:val="none" w:sz="0" w:space="0" w:color="auto"/>
        <w:right w:val="none" w:sz="0" w:space="0" w:color="auto"/>
      </w:divBdr>
      <w:divsChild>
        <w:div w:id="1661421637">
          <w:marLeft w:val="480"/>
          <w:marRight w:val="0"/>
          <w:marTop w:val="0"/>
          <w:marBottom w:val="0"/>
          <w:divBdr>
            <w:top w:val="none" w:sz="0" w:space="0" w:color="auto"/>
            <w:left w:val="none" w:sz="0" w:space="0" w:color="auto"/>
            <w:bottom w:val="none" w:sz="0" w:space="0" w:color="auto"/>
            <w:right w:val="none" w:sz="0" w:space="0" w:color="auto"/>
          </w:divBdr>
        </w:div>
        <w:div w:id="1928612248">
          <w:marLeft w:val="480"/>
          <w:marRight w:val="0"/>
          <w:marTop w:val="0"/>
          <w:marBottom w:val="0"/>
          <w:divBdr>
            <w:top w:val="none" w:sz="0" w:space="0" w:color="auto"/>
            <w:left w:val="none" w:sz="0" w:space="0" w:color="auto"/>
            <w:bottom w:val="none" w:sz="0" w:space="0" w:color="auto"/>
            <w:right w:val="none" w:sz="0" w:space="0" w:color="auto"/>
          </w:divBdr>
        </w:div>
        <w:div w:id="552666287">
          <w:marLeft w:val="480"/>
          <w:marRight w:val="0"/>
          <w:marTop w:val="0"/>
          <w:marBottom w:val="0"/>
          <w:divBdr>
            <w:top w:val="none" w:sz="0" w:space="0" w:color="auto"/>
            <w:left w:val="none" w:sz="0" w:space="0" w:color="auto"/>
            <w:bottom w:val="none" w:sz="0" w:space="0" w:color="auto"/>
            <w:right w:val="none" w:sz="0" w:space="0" w:color="auto"/>
          </w:divBdr>
        </w:div>
        <w:div w:id="630094600">
          <w:marLeft w:val="480"/>
          <w:marRight w:val="0"/>
          <w:marTop w:val="0"/>
          <w:marBottom w:val="0"/>
          <w:divBdr>
            <w:top w:val="none" w:sz="0" w:space="0" w:color="auto"/>
            <w:left w:val="none" w:sz="0" w:space="0" w:color="auto"/>
            <w:bottom w:val="none" w:sz="0" w:space="0" w:color="auto"/>
            <w:right w:val="none" w:sz="0" w:space="0" w:color="auto"/>
          </w:divBdr>
        </w:div>
        <w:div w:id="860557058">
          <w:marLeft w:val="480"/>
          <w:marRight w:val="0"/>
          <w:marTop w:val="0"/>
          <w:marBottom w:val="0"/>
          <w:divBdr>
            <w:top w:val="none" w:sz="0" w:space="0" w:color="auto"/>
            <w:left w:val="none" w:sz="0" w:space="0" w:color="auto"/>
            <w:bottom w:val="none" w:sz="0" w:space="0" w:color="auto"/>
            <w:right w:val="none" w:sz="0" w:space="0" w:color="auto"/>
          </w:divBdr>
        </w:div>
        <w:div w:id="1539775321">
          <w:marLeft w:val="480"/>
          <w:marRight w:val="0"/>
          <w:marTop w:val="0"/>
          <w:marBottom w:val="0"/>
          <w:divBdr>
            <w:top w:val="none" w:sz="0" w:space="0" w:color="auto"/>
            <w:left w:val="none" w:sz="0" w:space="0" w:color="auto"/>
            <w:bottom w:val="none" w:sz="0" w:space="0" w:color="auto"/>
            <w:right w:val="none" w:sz="0" w:space="0" w:color="auto"/>
          </w:divBdr>
        </w:div>
        <w:div w:id="558132121">
          <w:marLeft w:val="480"/>
          <w:marRight w:val="0"/>
          <w:marTop w:val="0"/>
          <w:marBottom w:val="0"/>
          <w:divBdr>
            <w:top w:val="none" w:sz="0" w:space="0" w:color="auto"/>
            <w:left w:val="none" w:sz="0" w:space="0" w:color="auto"/>
            <w:bottom w:val="none" w:sz="0" w:space="0" w:color="auto"/>
            <w:right w:val="none" w:sz="0" w:space="0" w:color="auto"/>
          </w:divBdr>
        </w:div>
        <w:div w:id="2098357573">
          <w:marLeft w:val="480"/>
          <w:marRight w:val="0"/>
          <w:marTop w:val="0"/>
          <w:marBottom w:val="0"/>
          <w:divBdr>
            <w:top w:val="none" w:sz="0" w:space="0" w:color="auto"/>
            <w:left w:val="none" w:sz="0" w:space="0" w:color="auto"/>
            <w:bottom w:val="none" w:sz="0" w:space="0" w:color="auto"/>
            <w:right w:val="none" w:sz="0" w:space="0" w:color="auto"/>
          </w:divBdr>
        </w:div>
        <w:div w:id="1910071394">
          <w:marLeft w:val="480"/>
          <w:marRight w:val="0"/>
          <w:marTop w:val="0"/>
          <w:marBottom w:val="0"/>
          <w:divBdr>
            <w:top w:val="none" w:sz="0" w:space="0" w:color="auto"/>
            <w:left w:val="none" w:sz="0" w:space="0" w:color="auto"/>
            <w:bottom w:val="none" w:sz="0" w:space="0" w:color="auto"/>
            <w:right w:val="none" w:sz="0" w:space="0" w:color="auto"/>
          </w:divBdr>
        </w:div>
        <w:div w:id="1157576494">
          <w:marLeft w:val="480"/>
          <w:marRight w:val="0"/>
          <w:marTop w:val="0"/>
          <w:marBottom w:val="0"/>
          <w:divBdr>
            <w:top w:val="none" w:sz="0" w:space="0" w:color="auto"/>
            <w:left w:val="none" w:sz="0" w:space="0" w:color="auto"/>
            <w:bottom w:val="none" w:sz="0" w:space="0" w:color="auto"/>
            <w:right w:val="none" w:sz="0" w:space="0" w:color="auto"/>
          </w:divBdr>
        </w:div>
        <w:div w:id="208104548">
          <w:marLeft w:val="480"/>
          <w:marRight w:val="0"/>
          <w:marTop w:val="0"/>
          <w:marBottom w:val="0"/>
          <w:divBdr>
            <w:top w:val="none" w:sz="0" w:space="0" w:color="auto"/>
            <w:left w:val="none" w:sz="0" w:space="0" w:color="auto"/>
            <w:bottom w:val="none" w:sz="0" w:space="0" w:color="auto"/>
            <w:right w:val="none" w:sz="0" w:space="0" w:color="auto"/>
          </w:divBdr>
        </w:div>
        <w:div w:id="525485322">
          <w:marLeft w:val="480"/>
          <w:marRight w:val="0"/>
          <w:marTop w:val="0"/>
          <w:marBottom w:val="0"/>
          <w:divBdr>
            <w:top w:val="none" w:sz="0" w:space="0" w:color="auto"/>
            <w:left w:val="none" w:sz="0" w:space="0" w:color="auto"/>
            <w:bottom w:val="none" w:sz="0" w:space="0" w:color="auto"/>
            <w:right w:val="none" w:sz="0" w:space="0" w:color="auto"/>
          </w:divBdr>
        </w:div>
        <w:div w:id="1775786387">
          <w:marLeft w:val="480"/>
          <w:marRight w:val="0"/>
          <w:marTop w:val="0"/>
          <w:marBottom w:val="0"/>
          <w:divBdr>
            <w:top w:val="none" w:sz="0" w:space="0" w:color="auto"/>
            <w:left w:val="none" w:sz="0" w:space="0" w:color="auto"/>
            <w:bottom w:val="none" w:sz="0" w:space="0" w:color="auto"/>
            <w:right w:val="none" w:sz="0" w:space="0" w:color="auto"/>
          </w:divBdr>
        </w:div>
        <w:div w:id="1777408309">
          <w:marLeft w:val="480"/>
          <w:marRight w:val="0"/>
          <w:marTop w:val="0"/>
          <w:marBottom w:val="0"/>
          <w:divBdr>
            <w:top w:val="none" w:sz="0" w:space="0" w:color="auto"/>
            <w:left w:val="none" w:sz="0" w:space="0" w:color="auto"/>
            <w:bottom w:val="none" w:sz="0" w:space="0" w:color="auto"/>
            <w:right w:val="none" w:sz="0" w:space="0" w:color="auto"/>
          </w:divBdr>
        </w:div>
        <w:div w:id="464274193">
          <w:marLeft w:val="480"/>
          <w:marRight w:val="0"/>
          <w:marTop w:val="0"/>
          <w:marBottom w:val="0"/>
          <w:divBdr>
            <w:top w:val="none" w:sz="0" w:space="0" w:color="auto"/>
            <w:left w:val="none" w:sz="0" w:space="0" w:color="auto"/>
            <w:bottom w:val="none" w:sz="0" w:space="0" w:color="auto"/>
            <w:right w:val="none" w:sz="0" w:space="0" w:color="auto"/>
          </w:divBdr>
        </w:div>
        <w:div w:id="398744943">
          <w:marLeft w:val="480"/>
          <w:marRight w:val="0"/>
          <w:marTop w:val="0"/>
          <w:marBottom w:val="0"/>
          <w:divBdr>
            <w:top w:val="none" w:sz="0" w:space="0" w:color="auto"/>
            <w:left w:val="none" w:sz="0" w:space="0" w:color="auto"/>
            <w:bottom w:val="none" w:sz="0" w:space="0" w:color="auto"/>
            <w:right w:val="none" w:sz="0" w:space="0" w:color="auto"/>
          </w:divBdr>
        </w:div>
      </w:divsChild>
    </w:div>
    <w:div w:id="1829781818">
      <w:bodyDiv w:val="1"/>
      <w:marLeft w:val="0"/>
      <w:marRight w:val="0"/>
      <w:marTop w:val="0"/>
      <w:marBottom w:val="0"/>
      <w:divBdr>
        <w:top w:val="none" w:sz="0" w:space="0" w:color="auto"/>
        <w:left w:val="none" w:sz="0" w:space="0" w:color="auto"/>
        <w:bottom w:val="none" w:sz="0" w:space="0" w:color="auto"/>
        <w:right w:val="none" w:sz="0" w:space="0" w:color="auto"/>
      </w:divBdr>
    </w:div>
    <w:div w:id="1833524053">
      <w:bodyDiv w:val="1"/>
      <w:marLeft w:val="0"/>
      <w:marRight w:val="0"/>
      <w:marTop w:val="0"/>
      <w:marBottom w:val="0"/>
      <w:divBdr>
        <w:top w:val="none" w:sz="0" w:space="0" w:color="auto"/>
        <w:left w:val="none" w:sz="0" w:space="0" w:color="auto"/>
        <w:bottom w:val="none" w:sz="0" w:space="0" w:color="auto"/>
        <w:right w:val="none" w:sz="0" w:space="0" w:color="auto"/>
      </w:divBdr>
    </w:div>
    <w:div w:id="1848404896">
      <w:bodyDiv w:val="1"/>
      <w:marLeft w:val="0"/>
      <w:marRight w:val="0"/>
      <w:marTop w:val="0"/>
      <w:marBottom w:val="0"/>
      <w:divBdr>
        <w:top w:val="none" w:sz="0" w:space="0" w:color="auto"/>
        <w:left w:val="none" w:sz="0" w:space="0" w:color="auto"/>
        <w:bottom w:val="none" w:sz="0" w:space="0" w:color="auto"/>
        <w:right w:val="none" w:sz="0" w:space="0" w:color="auto"/>
      </w:divBdr>
      <w:divsChild>
        <w:div w:id="1746141702">
          <w:marLeft w:val="480"/>
          <w:marRight w:val="0"/>
          <w:marTop w:val="0"/>
          <w:marBottom w:val="0"/>
          <w:divBdr>
            <w:top w:val="none" w:sz="0" w:space="0" w:color="auto"/>
            <w:left w:val="none" w:sz="0" w:space="0" w:color="auto"/>
            <w:bottom w:val="none" w:sz="0" w:space="0" w:color="auto"/>
            <w:right w:val="none" w:sz="0" w:space="0" w:color="auto"/>
          </w:divBdr>
        </w:div>
        <w:div w:id="2134978628">
          <w:marLeft w:val="480"/>
          <w:marRight w:val="0"/>
          <w:marTop w:val="0"/>
          <w:marBottom w:val="0"/>
          <w:divBdr>
            <w:top w:val="none" w:sz="0" w:space="0" w:color="auto"/>
            <w:left w:val="none" w:sz="0" w:space="0" w:color="auto"/>
            <w:bottom w:val="none" w:sz="0" w:space="0" w:color="auto"/>
            <w:right w:val="none" w:sz="0" w:space="0" w:color="auto"/>
          </w:divBdr>
        </w:div>
        <w:div w:id="613638959">
          <w:marLeft w:val="480"/>
          <w:marRight w:val="0"/>
          <w:marTop w:val="0"/>
          <w:marBottom w:val="0"/>
          <w:divBdr>
            <w:top w:val="none" w:sz="0" w:space="0" w:color="auto"/>
            <w:left w:val="none" w:sz="0" w:space="0" w:color="auto"/>
            <w:bottom w:val="none" w:sz="0" w:space="0" w:color="auto"/>
            <w:right w:val="none" w:sz="0" w:space="0" w:color="auto"/>
          </w:divBdr>
        </w:div>
        <w:div w:id="1605306169">
          <w:marLeft w:val="480"/>
          <w:marRight w:val="0"/>
          <w:marTop w:val="0"/>
          <w:marBottom w:val="0"/>
          <w:divBdr>
            <w:top w:val="none" w:sz="0" w:space="0" w:color="auto"/>
            <w:left w:val="none" w:sz="0" w:space="0" w:color="auto"/>
            <w:bottom w:val="none" w:sz="0" w:space="0" w:color="auto"/>
            <w:right w:val="none" w:sz="0" w:space="0" w:color="auto"/>
          </w:divBdr>
        </w:div>
        <w:div w:id="1162744923">
          <w:marLeft w:val="480"/>
          <w:marRight w:val="0"/>
          <w:marTop w:val="0"/>
          <w:marBottom w:val="0"/>
          <w:divBdr>
            <w:top w:val="none" w:sz="0" w:space="0" w:color="auto"/>
            <w:left w:val="none" w:sz="0" w:space="0" w:color="auto"/>
            <w:bottom w:val="none" w:sz="0" w:space="0" w:color="auto"/>
            <w:right w:val="none" w:sz="0" w:space="0" w:color="auto"/>
          </w:divBdr>
        </w:div>
        <w:div w:id="267078826">
          <w:marLeft w:val="480"/>
          <w:marRight w:val="0"/>
          <w:marTop w:val="0"/>
          <w:marBottom w:val="0"/>
          <w:divBdr>
            <w:top w:val="none" w:sz="0" w:space="0" w:color="auto"/>
            <w:left w:val="none" w:sz="0" w:space="0" w:color="auto"/>
            <w:bottom w:val="none" w:sz="0" w:space="0" w:color="auto"/>
            <w:right w:val="none" w:sz="0" w:space="0" w:color="auto"/>
          </w:divBdr>
        </w:div>
        <w:div w:id="799153552">
          <w:marLeft w:val="480"/>
          <w:marRight w:val="0"/>
          <w:marTop w:val="0"/>
          <w:marBottom w:val="0"/>
          <w:divBdr>
            <w:top w:val="none" w:sz="0" w:space="0" w:color="auto"/>
            <w:left w:val="none" w:sz="0" w:space="0" w:color="auto"/>
            <w:bottom w:val="none" w:sz="0" w:space="0" w:color="auto"/>
            <w:right w:val="none" w:sz="0" w:space="0" w:color="auto"/>
          </w:divBdr>
        </w:div>
        <w:div w:id="750347905">
          <w:marLeft w:val="480"/>
          <w:marRight w:val="0"/>
          <w:marTop w:val="0"/>
          <w:marBottom w:val="0"/>
          <w:divBdr>
            <w:top w:val="none" w:sz="0" w:space="0" w:color="auto"/>
            <w:left w:val="none" w:sz="0" w:space="0" w:color="auto"/>
            <w:bottom w:val="none" w:sz="0" w:space="0" w:color="auto"/>
            <w:right w:val="none" w:sz="0" w:space="0" w:color="auto"/>
          </w:divBdr>
        </w:div>
        <w:div w:id="184640421">
          <w:marLeft w:val="480"/>
          <w:marRight w:val="0"/>
          <w:marTop w:val="0"/>
          <w:marBottom w:val="0"/>
          <w:divBdr>
            <w:top w:val="none" w:sz="0" w:space="0" w:color="auto"/>
            <w:left w:val="none" w:sz="0" w:space="0" w:color="auto"/>
            <w:bottom w:val="none" w:sz="0" w:space="0" w:color="auto"/>
            <w:right w:val="none" w:sz="0" w:space="0" w:color="auto"/>
          </w:divBdr>
        </w:div>
        <w:div w:id="113718909">
          <w:marLeft w:val="480"/>
          <w:marRight w:val="0"/>
          <w:marTop w:val="0"/>
          <w:marBottom w:val="0"/>
          <w:divBdr>
            <w:top w:val="none" w:sz="0" w:space="0" w:color="auto"/>
            <w:left w:val="none" w:sz="0" w:space="0" w:color="auto"/>
            <w:bottom w:val="none" w:sz="0" w:space="0" w:color="auto"/>
            <w:right w:val="none" w:sz="0" w:space="0" w:color="auto"/>
          </w:divBdr>
        </w:div>
        <w:div w:id="139540100">
          <w:marLeft w:val="480"/>
          <w:marRight w:val="0"/>
          <w:marTop w:val="0"/>
          <w:marBottom w:val="0"/>
          <w:divBdr>
            <w:top w:val="none" w:sz="0" w:space="0" w:color="auto"/>
            <w:left w:val="none" w:sz="0" w:space="0" w:color="auto"/>
            <w:bottom w:val="none" w:sz="0" w:space="0" w:color="auto"/>
            <w:right w:val="none" w:sz="0" w:space="0" w:color="auto"/>
          </w:divBdr>
        </w:div>
        <w:div w:id="1587954942">
          <w:marLeft w:val="480"/>
          <w:marRight w:val="0"/>
          <w:marTop w:val="0"/>
          <w:marBottom w:val="0"/>
          <w:divBdr>
            <w:top w:val="none" w:sz="0" w:space="0" w:color="auto"/>
            <w:left w:val="none" w:sz="0" w:space="0" w:color="auto"/>
            <w:bottom w:val="none" w:sz="0" w:space="0" w:color="auto"/>
            <w:right w:val="none" w:sz="0" w:space="0" w:color="auto"/>
          </w:divBdr>
        </w:div>
        <w:div w:id="980231114">
          <w:marLeft w:val="480"/>
          <w:marRight w:val="0"/>
          <w:marTop w:val="0"/>
          <w:marBottom w:val="0"/>
          <w:divBdr>
            <w:top w:val="none" w:sz="0" w:space="0" w:color="auto"/>
            <w:left w:val="none" w:sz="0" w:space="0" w:color="auto"/>
            <w:bottom w:val="none" w:sz="0" w:space="0" w:color="auto"/>
            <w:right w:val="none" w:sz="0" w:space="0" w:color="auto"/>
          </w:divBdr>
        </w:div>
      </w:divsChild>
    </w:div>
    <w:div w:id="1854495572">
      <w:bodyDiv w:val="1"/>
      <w:marLeft w:val="0"/>
      <w:marRight w:val="0"/>
      <w:marTop w:val="0"/>
      <w:marBottom w:val="0"/>
      <w:divBdr>
        <w:top w:val="none" w:sz="0" w:space="0" w:color="auto"/>
        <w:left w:val="none" w:sz="0" w:space="0" w:color="auto"/>
        <w:bottom w:val="none" w:sz="0" w:space="0" w:color="auto"/>
        <w:right w:val="none" w:sz="0" w:space="0" w:color="auto"/>
      </w:divBdr>
      <w:divsChild>
        <w:div w:id="1108888174">
          <w:marLeft w:val="480"/>
          <w:marRight w:val="0"/>
          <w:marTop w:val="0"/>
          <w:marBottom w:val="0"/>
          <w:divBdr>
            <w:top w:val="none" w:sz="0" w:space="0" w:color="auto"/>
            <w:left w:val="none" w:sz="0" w:space="0" w:color="auto"/>
            <w:bottom w:val="none" w:sz="0" w:space="0" w:color="auto"/>
            <w:right w:val="none" w:sz="0" w:space="0" w:color="auto"/>
          </w:divBdr>
        </w:div>
        <w:div w:id="705106845">
          <w:marLeft w:val="480"/>
          <w:marRight w:val="0"/>
          <w:marTop w:val="0"/>
          <w:marBottom w:val="0"/>
          <w:divBdr>
            <w:top w:val="none" w:sz="0" w:space="0" w:color="auto"/>
            <w:left w:val="none" w:sz="0" w:space="0" w:color="auto"/>
            <w:bottom w:val="none" w:sz="0" w:space="0" w:color="auto"/>
            <w:right w:val="none" w:sz="0" w:space="0" w:color="auto"/>
          </w:divBdr>
        </w:div>
        <w:div w:id="1802266187">
          <w:marLeft w:val="480"/>
          <w:marRight w:val="0"/>
          <w:marTop w:val="0"/>
          <w:marBottom w:val="0"/>
          <w:divBdr>
            <w:top w:val="none" w:sz="0" w:space="0" w:color="auto"/>
            <w:left w:val="none" w:sz="0" w:space="0" w:color="auto"/>
            <w:bottom w:val="none" w:sz="0" w:space="0" w:color="auto"/>
            <w:right w:val="none" w:sz="0" w:space="0" w:color="auto"/>
          </w:divBdr>
        </w:div>
        <w:div w:id="1885480253">
          <w:marLeft w:val="480"/>
          <w:marRight w:val="0"/>
          <w:marTop w:val="0"/>
          <w:marBottom w:val="0"/>
          <w:divBdr>
            <w:top w:val="none" w:sz="0" w:space="0" w:color="auto"/>
            <w:left w:val="none" w:sz="0" w:space="0" w:color="auto"/>
            <w:bottom w:val="none" w:sz="0" w:space="0" w:color="auto"/>
            <w:right w:val="none" w:sz="0" w:space="0" w:color="auto"/>
          </w:divBdr>
        </w:div>
        <w:div w:id="583685564">
          <w:marLeft w:val="480"/>
          <w:marRight w:val="0"/>
          <w:marTop w:val="0"/>
          <w:marBottom w:val="0"/>
          <w:divBdr>
            <w:top w:val="none" w:sz="0" w:space="0" w:color="auto"/>
            <w:left w:val="none" w:sz="0" w:space="0" w:color="auto"/>
            <w:bottom w:val="none" w:sz="0" w:space="0" w:color="auto"/>
            <w:right w:val="none" w:sz="0" w:space="0" w:color="auto"/>
          </w:divBdr>
        </w:div>
        <w:div w:id="918904426">
          <w:marLeft w:val="480"/>
          <w:marRight w:val="0"/>
          <w:marTop w:val="0"/>
          <w:marBottom w:val="0"/>
          <w:divBdr>
            <w:top w:val="none" w:sz="0" w:space="0" w:color="auto"/>
            <w:left w:val="none" w:sz="0" w:space="0" w:color="auto"/>
            <w:bottom w:val="none" w:sz="0" w:space="0" w:color="auto"/>
            <w:right w:val="none" w:sz="0" w:space="0" w:color="auto"/>
          </w:divBdr>
        </w:div>
        <w:div w:id="1702822988">
          <w:marLeft w:val="480"/>
          <w:marRight w:val="0"/>
          <w:marTop w:val="0"/>
          <w:marBottom w:val="0"/>
          <w:divBdr>
            <w:top w:val="none" w:sz="0" w:space="0" w:color="auto"/>
            <w:left w:val="none" w:sz="0" w:space="0" w:color="auto"/>
            <w:bottom w:val="none" w:sz="0" w:space="0" w:color="auto"/>
            <w:right w:val="none" w:sz="0" w:space="0" w:color="auto"/>
          </w:divBdr>
        </w:div>
        <w:div w:id="415636860">
          <w:marLeft w:val="480"/>
          <w:marRight w:val="0"/>
          <w:marTop w:val="0"/>
          <w:marBottom w:val="0"/>
          <w:divBdr>
            <w:top w:val="none" w:sz="0" w:space="0" w:color="auto"/>
            <w:left w:val="none" w:sz="0" w:space="0" w:color="auto"/>
            <w:bottom w:val="none" w:sz="0" w:space="0" w:color="auto"/>
            <w:right w:val="none" w:sz="0" w:space="0" w:color="auto"/>
          </w:divBdr>
        </w:div>
        <w:div w:id="399250207">
          <w:marLeft w:val="480"/>
          <w:marRight w:val="0"/>
          <w:marTop w:val="0"/>
          <w:marBottom w:val="0"/>
          <w:divBdr>
            <w:top w:val="none" w:sz="0" w:space="0" w:color="auto"/>
            <w:left w:val="none" w:sz="0" w:space="0" w:color="auto"/>
            <w:bottom w:val="none" w:sz="0" w:space="0" w:color="auto"/>
            <w:right w:val="none" w:sz="0" w:space="0" w:color="auto"/>
          </w:divBdr>
        </w:div>
        <w:div w:id="388652481">
          <w:marLeft w:val="480"/>
          <w:marRight w:val="0"/>
          <w:marTop w:val="0"/>
          <w:marBottom w:val="0"/>
          <w:divBdr>
            <w:top w:val="none" w:sz="0" w:space="0" w:color="auto"/>
            <w:left w:val="none" w:sz="0" w:space="0" w:color="auto"/>
            <w:bottom w:val="none" w:sz="0" w:space="0" w:color="auto"/>
            <w:right w:val="none" w:sz="0" w:space="0" w:color="auto"/>
          </w:divBdr>
        </w:div>
        <w:div w:id="801121388">
          <w:marLeft w:val="480"/>
          <w:marRight w:val="0"/>
          <w:marTop w:val="0"/>
          <w:marBottom w:val="0"/>
          <w:divBdr>
            <w:top w:val="none" w:sz="0" w:space="0" w:color="auto"/>
            <w:left w:val="none" w:sz="0" w:space="0" w:color="auto"/>
            <w:bottom w:val="none" w:sz="0" w:space="0" w:color="auto"/>
            <w:right w:val="none" w:sz="0" w:space="0" w:color="auto"/>
          </w:divBdr>
        </w:div>
        <w:div w:id="322975525">
          <w:marLeft w:val="480"/>
          <w:marRight w:val="0"/>
          <w:marTop w:val="0"/>
          <w:marBottom w:val="0"/>
          <w:divBdr>
            <w:top w:val="none" w:sz="0" w:space="0" w:color="auto"/>
            <w:left w:val="none" w:sz="0" w:space="0" w:color="auto"/>
            <w:bottom w:val="none" w:sz="0" w:space="0" w:color="auto"/>
            <w:right w:val="none" w:sz="0" w:space="0" w:color="auto"/>
          </w:divBdr>
        </w:div>
        <w:div w:id="391004241">
          <w:marLeft w:val="480"/>
          <w:marRight w:val="0"/>
          <w:marTop w:val="0"/>
          <w:marBottom w:val="0"/>
          <w:divBdr>
            <w:top w:val="none" w:sz="0" w:space="0" w:color="auto"/>
            <w:left w:val="none" w:sz="0" w:space="0" w:color="auto"/>
            <w:bottom w:val="none" w:sz="0" w:space="0" w:color="auto"/>
            <w:right w:val="none" w:sz="0" w:space="0" w:color="auto"/>
          </w:divBdr>
        </w:div>
        <w:div w:id="1813718137">
          <w:marLeft w:val="480"/>
          <w:marRight w:val="0"/>
          <w:marTop w:val="0"/>
          <w:marBottom w:val="0"/>
          <w:divBdr>
            <w:top w:val="none" w:sz="0" w:space="0" w:color="auto"/>
            <w:left w:val="none" w:sz="0" w:space="0" w:color="auto"/>
            <w:bottom w:val="none" w:sz="0" w:space="0" w:color="auto"/>
            <w:right w:val="none" w:sz="0" w:space="0" w:color="auto"/>
          </w:divBdr>
        </w:div>
        <w:div w:id="2048213589">
          <w:marLeft w:val="480"/>
          <w:marRight w:val="0"/>
          <w:marTop w:val="0"/>
          <w:marBottom w:val="0"/>
          <w:divBdr>
            <w:top w:val="none" w:sz="0" w:space="0" w:color="auto"/>
            <w:left w:val="none" w:sz="0" w:space="0" w:color="auto"/>
            <w:bottom w:val="none" w:sz="0" w:space="0" w:color="auto"/>
            <w:right w:val="none" w:sz="0" w:space="0" w:color="auto"/>
          </w:divBdr>
        </w:div>
        <w:div w:id="260380591">
          <w:marLeft w:val="480"/>
          <w:marRight w:val="0"/>
          <w:marTop w:val="0"/>
          <w:marBottom w:val="0"/>
          <w:divBdr>
            <w:top w:val="none" w:sz="0" w:space="0" w:color="auto"/>
            <w:left w:val="none" w:sz="0" w:space="0" w:color="auto"/>
            <w:bottom w:val="none" w:sz="0" w:space="0" w:color="auto"/>
            <w:right w:val="none" w:sz="0" w:space="0" w:color="auto"/>
          </w:divBdr>
        </w:div>
      </w:divsChild>
    </w:div>
    <w:div w:id="1859735852">
      <w:bodyDiv w:val="1"/>
      <w:marLeft w:val="0"/>
      <w:marRight w:val="0"/>
      <w:marTop w:val="0"/>
      <w:marBottom w:val="0"/>
      <w:divBdr>
        <w:top w:val="none" w:sz="0" w:space="0" w:color="auto"/>
        <w:left w:val="none" w:sz="0" w:space="0" w:color="auto"/>
        <w:bottom w:val="none" w:sz="0" w:space="0" w:color="auto"/>
        <w:right w:val="none" w:sz="0" w:space="0" w:color="auto"/>
      </w:divBdr>
    </w:div>
    <w:div w:id="1869220767">
      <w:bodyDiv w:val="1"/>
      <w:marLeft w:val="0"/>
      <w:marRight w:val="0"/>
      <w:marTop w:val="0"/>
      <w:marBottom w:val="0"/>
      <w:divBdr>
        <w:top w:val="none" w:sz="0" w:space="0" w:color="auto"/>
        <w:left w:val="none" w:sz="0" w:space="0" w:color="auto"/>
        <w:bottom w:val="none" w:sz="0" w:space="0" w:color="auto"/>
        <w:right w:val="none" w:sz="0" w:space="0" w:color="auto"/>
      </w:divBdr>
      <w:divsChild>
        <w:div w:id="1503473877">
          <w:marLeft w:val="0"/>
          <w:marRight w:val="0"/>
          <w:marTop w:val="0"/>
          <w:marBottom w:val="0"/>
          <w:divBdr>
            <w:top w:val="none" w:sz="0" w:space="0" w:color="auto"/>
            <w:left w:val="none" w:sz="0" w:space="0" w:color="auto"/>
            <w:bottom w:val="none" w:sz="0" w:space="0" w:color="auto"/>
            <w:right w:val="none" w:sz="0" w:space="0" w:color="auto"/>
          </w:divBdr>
        </w:div>
      </w:divsChild>
    </w:div>
    <w:div w:id="1896820306">
      <w:bodyDiv w:val="1"/>
      <w:marLeft w:val="0"/>
      <w:marRight w:val="0"/>
      <w:marTop w:val="0"/>
      <w:marBottom w:val="0"/>
      <w:divBdr>
        <w:top w:val="none" w:sz="0" w:space="0" w:color="auto"/>
        <w:left w:val="none" w:sz="0" w:space="0" w:color="auto"/>
        <w:bottom w:val="none" w:sz="0" w:space="0" w:color="auto"/>
        <w:right w:val="none" w:sz="0" w:space="0" w:color="auto"/>
      </w:divBdr>
    </w:div>
    <w:div w:id="1897662329">
      <w:bodyDiv w:val="1"/>
      <w:marLeft w:val="0"/>
      <w:marRight w:val="0"/>
      <w:marTop w:val="0"/>
      <w:marBottom w:val="0"/>
      <w:divBdr>
        <w:top w:val="none" w:sz="0" w:space="0" w:color="auto"/>
        <w:left w:val="none" w:sz="0" w:space="0" w:color="auto"/>
        <w:bottom w:val="none" w:sz="0" w:space="0" w:color="auto"/>
        <w:right w:val="none" w:sz="0" w:space="0" w:color="auto"/>
      </w:divBdr>
    </w:div>
    <w:div w:id="1900361440">
      <w:bodyDiv w:val="1"/>
      <w:marLeft w:val="0"/>
      <w:marRight w:val="0"/>
      <w:marTop w:val="0"/>
      <w:marBottom w:val="0"/>
      <w:divBdr>
        <w:top w:val="none" w:sz="0" w:space="0" w:color="auto"/>
        <w:left w:val="none" w:sz="0" w:space="0" w:color="auto"/>
        <w:bottom w:val="none" w:sz="0" w:space="0" w:color="auto"/>
        <w:right w:val="none" w:sz="0" w:space="0" w:color="auto"/>
      </w:divBdr>
    </w:div>
    <w:div w:id="1902133168">
      <w:bodyDiv w:val="1"/>
      <w:marLeft w:val="0"/>
      <w:marRight w:val="0"/>
      <w:marTop w:val="0"/>
      <w:marBottom w:val="0"/>
      <w:divBdr>
        <w:top w:val="none" w:sz="0" w:space="0" w:color="auto"/>
        <w:left w:val="none" w:sz="0" w:space="0" w:color="auto"/>
        <w:bottom w:val="none" w:sz="0" w:space="0" w:color="auto"/>
        <w:right w:val="none" w:sz="0" w:space="0" w:color="auto"/>
      </w:divBdr>
    </w:div>
    <w:div w:id="1907376681">
      <w:bodyDiv w:val="1"/>
      <w:marLeft w:val="0"/>
      <w:marRight w:val="0"/>
      <w:marTop w:val="0"/>
      <w:marBottom w:val="0"/>
      <w:divBdr>
        <w:top w:val="none" w:sz="0" w:space="0" w:color="auto"/>
        <w:left w:val="none" w:sz="0" w:space="0" w:color="auto"/>
        <w:bottom w:val="none" w:sz="0" w:space="0" w:color="auto"/>
        <w:right w:val="none" w:sz="0" w:space="0" w:color="auto"/>
      </w:divBdr>
    </w:div>
    <w:div w:id="1910844178">
      <w:bodyDiv w:val="1"/>
      <w:marLeft w:val="0"/>
      <w:marRight w:val="0"/>
      <w:marTop w:val="0"/>
      <w:marBottom w:val="0"/>
      <w:divBdr>
        <w:top w:val="none" w:sz="0" w:space="0" w:color="auto"/>
        <w:left w:val="none" w:sz="0" w:space="0" w:color="auto"/>
        <w:bottom w:val="none" w:sz="0" w:space="0" w:color="auto"/>
        <w:right w:val="none" w:sz="0" w:space="0" w:color="auto"/>
      </w:divBdr>
    </w:div>
    <w:div w:id="1917013429">
      <w:bodyDiv w:val="1"/>
      <w:marLeft w:val="0"/>
      <w:marRight w:val="0"/>
      <w:marTop w:val="0"/>
      <w:marBottom w:val="0"/>
      <w:divBdr>
        <w:top w:val="none" w:sz="0" w:space="0" w:color="auto"/>
        <w:left w:val="none" w:sz="0" w:space="0" w:color="auto"/>
        <w:bottom w:val="none" w:sz="0" w:space="0" w:color="auto"/>
        <w:right w:val="none" w:sz="0" w:space="0" w:color="auto"/>
      </w:divBdr>
      <w:divsChild>
        <w:div w:id="237832305">
          <w:marLeft w:val="0"/>
          <w:marRight w:val="0"/>
          <w:marTop w:val="0"/>
          <w:marBottom w:val="0"/>
          <w:divBdr>
            <w:top w:val="none" w:sz="0" w:space="0" w:color="auto"/>
            <w:left w:val="none" w:sz="0" w:space="0" w:color="auto"/>
            <w:bottom w:val="none" w:sz="0" w:space="0" w:color="auto"/>
            <w:right w:val="none" w:sz="0" w:space="0" w:color="auto"/>
          </w:divBdr>
        </w:div>
      </w:divsChild>
    </w:div>
    <w:div w:id="1918634059">
      <w:bodyDiv w:val="1"/>
      <w:marLeft w:val="0"/>
      <w:marRight w:val="0"/>
      <w:marTop w:val="0"/>
      <w:marBottom w:val="0"/>
      <w:divBdr>
        <w:top w:val="none" w:sz="0" w:space="0" w:color="auto"/>
        <w:left w:val="none" w:sz="0" w:space="0" w:color="auto"/>
        <w:bottom w:val="none" w:sz="0" w:space="0" w:color="auto"/>
        <w:right w:val="none" w:sz="0" w:space="0" w:color="auto"/>
      </w:divBdr>
    </w:div>
    <w:div w:id="1919319228">
      <w:bodyDiv w:val="1"/>
      <w:marLeft w:val="0"/>
      <w:marRight w:val="0"/>
      <w:marTop w:val="0"/>
      <w:marBottom w:val="0"/>
      <w:divBdr>
        <w:top w:val="none" w:sz="0" w:space="0" w:color="auto"/>
        <w:left w:val="none" w:sz="0" w:space="0" w:color="auto"/>
        <w:bottom w:val="none" w:sz="0" w:space="0" w:color="auto"/>
        <w:right w:val="none" w:sz="0" w:space="0" w:color="auto"/>
      </w:divBdr>
    </w:div>
    <w:div w:id="1925263260">
      <w:bodyDiv w:val="1"/>
      <w:marLeft w:val="0"/>
      <w:marRight w:val="0"/>
      <w:marTop w:val="0"/>
      <w:marBottom w:val="0"/>
      <w:divBdr>
        <w:top w:val="none" w:sz="0" w:space="0" w:color="auto"/>
        <w:left w:val="none" w:sz="0" w:space="0" w:color="auto"/>
        <w:bottom w:val="none" w:sz="0" w:space="0" w:color="auto"/>
        <w:right w:val="none" w:sz="0" w:space="0" w:color="auto"/>
      </w:divBdr>
      <w:divsChild>
        <w:div w:id="1261597717">
          <w:marLeft w:val="480"/>
          <w:marRight w:val="0"/>
          <w:marTop w:val="0"/>
          <w:marBottom w:val="0"/>
          <w:divBdr>
            <w:top w:val="none" w:sz="0" w:space="0" w:color="auto"/>
            <w:left w:val="none" w:sz="0" w:space="0" w:color="auto"/>
            <w:bottom w:val="none" w:sz="0" w:space="0" w:color="auto"/>
            <w:right w:val="none" w:sz="0" w:space="0" w:color="auto"/>
          </w:divBdr>
        </w:div>
        <w:div w:id="1562256230">
          <w:marLeft w:val="480"/>
          <w:marRight w:val="0"/>
          <w:marTop w:val="0"/>
          <w:marBottom w:val="0"/>
          <w:divBdr>
            <w:top w:val="none" w:sz="0" w:space="0" w:color="auto"/>
            <w:left w:val="none" w:sz="0" w:space="0" w:color="auto"/>
            <w:bottom w:val="none" w:sz="0" w:space="0" w:color="auto"/>
            <w:right w:val="none" w:sz="0" w:space="0" w:color="auto"/>
          </w:divBdr>
        </w:div>
        <w:div w:id="817460090">
          <w:marLeft w:val="480"/>
          <w:marRight w:val="0"/>
          <w:marTop w:val="0"/>
          <w:marBottom w:val="0"/>
          <w:divBdr>
            <w:top w:val="none" w:sz="0" w:space="0" w:color="auto"/>
            <w:left w:val="none" w:sz="0" w:space="0" w:color="auto"/>
            <w:bottom w:val="none" w:sz="0" w:space="0" w:color="auto"/>
            <w:right w:val="none" w:sz="0" w:space="0" w:color="auto"/>
          </w:divBdr>
        </w:div>
        <w:div w:id="485517511">
          <w:marLeft w:val="480"/>
          <w:marRight w:val="0"/>
          <w:marTop w:val="0"/>
          <w:marBottom w:val="0"/>
          <w:divBdr>
            <w:top w:val="none" w:sz="0" w:space="0" w:color="auto"/>
            <w:left w:val="none" w:sz="0" w:space="0" w:color="auto"/>
            <w:bottom w:val="none" w:sz="0" w:space="0" w:color="auto"/>
            <w:right w:val="none" w:sz="0" w:space="0" w:color="auto"/>
          </w:divBdr>
        </w:div>
        <w:div w:id="1798522024">
          <w:marLeft w:val="480"/>
          <w:marRight w:val="0"/>
          <w:marTop w:val="0"/>
          <w:marBottom w:val="0"/>
          <w:divBdr>
            <w:top w:val="none" w:sz="0" w:space="0" w:color="auto"/>
            <w:left w:val="none" w:sz="0" w:space="0" w:color="auto"/>
            <w:bottom w:val="none" w:sz="0" w:space="0" w:color="auto"/>
            <w:right w:val="none" w:sz="0" w:space="0" w:color="auto"/>
          </w:divBdr>
        </w:div>
        <w:div w:id="604000741">
          <w:marLeft w:val="480"/>
          <w:marRight w:val="0"/>
          <w:marTop w:val="0"/>
          <w:marBottom w:val="0"/>
          <w:divBdr>
            <w:top w:val="none" w:sz="0" w:space="0" w:color="auto"/>
            <w:left w:val="none" w:sz="0" w:space="0" w:color="auto"/>
            <w:bottom w:val="none" w:sz="0" w:space="0" w:color="auto"/>
            <w:right w:val="none" w:sz="0" w:space="0" w:color="auto"/>
          </w:divBdr>
        </w:div>
        <w:div w:id="40256286">
          <w:marLeft w:val="480"/>
          <w:marRight w:val="0"/>
          <w:marTop w:val="0"/>
          <w:marBottom w:val="0"/>
          <w:divBdr>
            <w:top w:val="none" w:sz="0" w:space="0" w:color="auto"/>
            <w:left w:val="none" w:sz="0" w:space="0" w:color="auto"/>
            <w:bottom w:val="none" w:sz="0" w:space="0" w:color="auto"/>
            <w:right w:val="none" w:sz="0" w:space="0" w:color="auto"/>
          </w:divBdr>
        </w:div>
        <w:div w:id="287981132">
          <w:marLeft w:val="480"/>
          <w:marRight w:val="0"/>
          <w:marTop w:val="0"/>
          <w:marBottom w:val="0"/>
          <w:divBdr>
            <w:top w:val="none" w:sz="0" w:space="0" w:color="auto"/>
            <w:left w:val="none" w:sz="0" w:space="0" w:color="auto"/>
            <w:bottom w:val="none" w:sz="0" w:space="0" w:color="auto"/>
            <w:right w:val="none" w:sz="0" w:space="0" w:color="auto"/>
          </w:divBdr>
        </w:div>
        <w:div w:id="1141188802">
          <w:marLeft w:val="480"/>
          <w:marRight w:val="0"/>
          <w:marTop w:val="0"/>
          <w:marBottom w:val="0"/>
          <w:divBdr>
            <w:top w:val="none" w:sz="0" w:space="0" w:color="auto"/>
            <w:left w:val="none" w:sz="0" w:space="0" w:color="auto"/>
            <w:bottom w:val="none" w:sz="0" w:space="0" w:color="auto"/>
            <w:right w:val="none" w:sz="0" w:space="0" w:color="auto"/>
          </w:divBdr>
        </w:div>
        <w:div w:id="580872916">
          <w:marLeft w:val="480"/>
          <w:marRight w:val="0"/>
          <w:marTop w:val="0"/>
          <w:marBottom w:val="0"/>
          <w:divBdr>
            <w:top w:val="none" w:sz="0" w:space="0" w:color="auto"/>
            <w:left w:val="none" w:sz="0" w:space="0" w:color="auto"/>
            <w:bottom w:val="none" w:sz="0" w:space="0" w:color="auto"/>
            <w:right w:val="none" w:sz="0" w:space="0" w:color="auto"/>
          </w:divBdr>
        </w:div>
        <w:div w:id="1291783153">
          <w:marLeft w:val="480"/>
          <w:marRight w:val="0"/>
          <w:marTop w:val="0"/>
          <w:marBottom w:val="0"/>
          <w:divBdr>
            <w:top w:val="none" w:sz="0" w:space="0" w:color="auto"/>
            <w:left w:val="none" w:sz="0" w:space="0" w:color="auto"/>
            <w:bottom w:val="none" w:sz="0" w:space="0" w:color="auto"/>
            <w:right w:val="none" w:sz="0" w:space="0" w:color="auto"/>
          </w:divBdr>
        </w:div>
        <w:div w:id="1792360886">
          <w:marLeft w:val="480"/>
          <w:marRight w:val="0"/>
          <w:marTop w:val="0"/>
          <w:marBottom w:val="0"/>
          <w:divBdr>
            <w:top w:val="none" w:sz="0" w:space="0" w:color="auto"/>
            <w:left w:val="none" w:sz="0" w:space="0" w:color="auto"/>
            <w:bottom w:val="none" w:sz="0" w:space="0" w:color="auto"/>
            <w:right w:val="none" w:sz="0" w:space="0" w:color="auto"/>
          </w:divBdr>
        </w:div>
        <w:div w:id="599610452">
          <w:marLeft w:val="480"/>
          <w:marRight w:val="0"/>
          <w:marTop w:val="0"/>
          <w:marBottom w:val="0"/>
          <w:divBdr>
            <w:top w:val="none" w:sz="0" w:space="0" w:color="auto"/>
            <w:left w:val="none" w:sz="0" w:space="0" w:color="auto"/>
            <w:bottom w:val="none" w:sz="0" w:space="0" w:color="auto"/>
            <w:right w:val="none" w:sz="0" w:space="0" w:color="auto"/>
          </w:divBdr>
        </w:div>
      </w:divsChild>
    </w:div>
    <w:div w:id="1939636107">
      <w:bodyDiv w:val="1"/>
      <w:marLeft w:val="0"/>
      <w:marRight w:val="0"/>
      <w:marTop w:val="0"/>
      <w:marBottom w:val="0"/>
      <w:divBdr>
        <w:top w:val="none" w:sz="0" w:space="0" w:color="auto"/>
        <w:left w:val="none" w:sz="0" w:space="0" w:color="auto"/>
        <w:bottom w:val="none" w:sz="0" w:space="0" w:color="auto"/>
        <w:right w:val="none" w:sz="0" w:space="0" w:color="auto"/>
      </w:divBdr>
    </w:div>
    <w:div w:id="1949392588">
      <w:bodyDiv w:val="1"/>
      <w:marLeft w:val="0"/>
      <w:marRight w:val="0"/>
      <w:marTop w:val="0"/>
      <w:marBottom w:val="0"/>
      <w:divBdr>
        <w:top w:val="none" w:sz="0" w:space="0" w:color="auto"/>
        <w:left w:val="none" w:sz="0" w:space="0" w:color="auto"/>
        <w:bottom w:val="none" w:sz="0" w:space="0" w:color="auto"/>
        <w:right w:val="none" w:sz="0" w:space="0" w:color="auto"/>
      </w:divBdr>
    </w:div>
    <w:div w:id="1954051024">
      <w:bodyDiv w:val="1"/>
      <w:marLeft w:val="0"/>
      <w:marRight w:val="0"/>
      <w:marTop w:val="0"/>
      <w:marBottom w:val="0"/>
      <w:divBdr>
        <w:top w:val="none" w:sz="0" w:space="0" w:color="auto"/>
        <w:left w:val="none" w:sz="0" w:space="0" w:color="auto"/>
        <w:bottom w:val="none" w:sz="0" w:space="0" w:color="auto"/>
        <w:right w:val="none" w:sz="0" w:space="0" w:color="auto"/>
      </w:divBdr>
    </w:div>
    <w:div w:id="1965306810">
      <w:bodyDiv w:val="1"/>
      <w:marLeft w:val="0"/>
      <w:marRight w:val="0"/>
      <w:marTop w:val="0"/>
      <w:marBottom w:val="0"/>
      <w:divBdr>
        <w:top w:val="none" w:sz="0" w:space="0" w:color="auto"/>
        <w:left w:val="none" w:sz="0" w:space="0" w:color="auto"/>
        <w:bottom w:val="none" w:sz="0" w:space="0" w:color="auto"/>
        <w:right w:val="none" w:sz="0" w:space="0" w:color="auto"/>
      </w:divBdr>
    </w:div>
    <w:div w:id="1968580161">
      <w:bodyDiv w:val="1"/>
      <w:marLeft w:val="0"/>
      <w:marRight w:val="0"/>
      <w:marTop w:val="0"/>
      <w:marBottom w:val="0"/>
      <w:divBdr>
        <w:top w:val="none" w:sz="0" w:space="0" w:color="auto"/>
        <w:left w:val="none" w:sz="0" w:space="0" w:color="auto"/>
        <w:bottom w:val="none" w:sz="0" w:space="0" w:color="auto"/>
        <w:right w:val="none" w:sz="0" w:space="0" w:color="auto"/>
      </w:divBdr>
    </w:div>
    <w:div w:id="1990474872">
      <w:bodyDiv w:val="1"/>
      <w:marLeft w:val="0"/>
      <w:marRight w:val="0"/>
      <w:marTop w:val="0"/>
      <w:marBottom w:val="0"/>
      <w:divBdr>
        <w:top w:val="none" w:sz="0" w:space="0" w:color="auto"/>
        <w:left w:val="none" w:sz="0" w:space="0" w:color="auto"/>
        <w:bottom w:val="none" w:sz="0" w:space="0" w:color="auto"/>
        <w:right w:val="none" w:sz="0" w:space="0" w:color="auto"/>
      </w:divBdr>
    </w:div>
    <w:div w:id="1996370876">
      <w:bodyDiv w:val="1"/>
      <w:marLeft w:val="0"/>
      <w:marRight w:val="0"/>
      <w:marTop w:val="0"/>
      <w:marBottom w:val="0"/>
      <w:divBdr>
        <w:top w:val="none" w:sz="0" w:space="0" w:color="auto"/>
        <w:left w:val="none" w:sz="0" w:space="0" w:color="auto"/>
        <w:bottom w:val="none" w:sz="0" w:space="0" w:color="auto"/>
        <w:right w:val="none" w:sz="0" w:space="0" w:color="auto"/>
      </w:divBdr>
    </w:div>
    <w:div w:id="1997949128">
      <w:bodyDiv w:val="1"/>
      <w:marLeft w:val="0"/>
      <w:marRight w:val="0"/>
      <w:marTop w:val="0"/>
      <w:marBottom w:val="0"/>
      <w:divBdr>
        <w:top w:val="none" w:sz="0" w:space="0" w:color="auto"/>
        <w:left w:val="none" w:sz="0" w:space="0" w:color="auto"/>
        <w:bottom w:val="none" w:sz="0" w:space="0" w:color="auto"/>
        <w:right w:val="none" w:sz="0" w:space="0" w:color="auto"/>
      </w:divBdr>
    </w:div>
    <w:div w:id="2000426703">
      <w:bodyDiv w:val="1"/>
      <w:marLeft w:val="0"/>
      <w:marRight w:val="0"/>
      <w:marTop w:val="0"/>
      <w:marBottom w:val="0"/>
      <w:divBdr>
        <w:top w:val="none" w:sz="0" w:space="0" w:color="auto"/>
        <w:left w:val="none" w:sz="0" w:space="0" w:color="auto"/>
        <w:bottom w:val="none" w:sz="0" w:space="0" w:color="auto"/>
        <w:right w:val="none" w:sz="0" w:space="0" w:color="auto"/>
      </w:divBdr>
    </w:div>
    <w:div w:id="2009864772">
      <w:bodyDiv w:val="1"/>
      <w:marLeft w:val="0"/>
      <w:marRight w:val="0"/>
      <w:marTop w:val="0"/>
      <w:marBottom w:val="0"/>
      <w:divBdr>
        <w:top w:val="none" w:sz="0" w:space="0" w:color="auto"/>
        <w:left w:val="none" w:sz="0" w:space="0" w:color="auto"/>
        <w:bottom w:val="none" w:sz="0" w:space="0" w:color="auto"/>
        <w:right w:val="none" w:sz="0" w:space="0" w:color="auto"/>
      </w:divBdr>
    </w:div>
    <w:div w:id="2013795363">
      <w:bodyDiv w:val="1"/>
      <w:marLeft w:val="0"/>
      <w:marRight w:val="0"/>
      <w:marTop w:val="0"/>
      <w:marBottom w:val="0"/>
      <w:divBdr>
        <w:top w:val="none" w:sz="0" w:space="0" w:color="auto"/>
        <w:left w:val="none" w:sz="0" w:space="0" w:color="auto"/>
        <w:bottom w:val="none" w:sz="0" w:space="0" w:color="auto"/>
        <w:right w:val="none" w:sz="0" w:space="0" w:color="auto"/>
      </w:divBdr>
    </w:div>
    <w:div w:id="2020693776">
      <w:bodyDiv w:val="1"/>
      <w:marLeft w:val="0"/>
      <w:marRight w:val="0"/>
      <w:marTop w:val="0"/>
      <w:marBottom w:val="0"/>
      <w:divBdr>
        <w:top w:val="none" w:sz="0" w:space="0" w:color="auto"/>
        <w:left w:val="none" w:sz="0" w:space="0" w:color="auto"/>
        <w:bottom w:val="none" w:sz="0" w:space="0" w:color="auto"/>
        <w:right w:val="none" w:sz="0" w:space="0" w:color="auto"/>
      </w:divBdr>
    </w:div>
    <w:div w:id="2024164740">
      <w:bodyDiv w:val="1"/>
      <w:marLeft w:val="0"/>
      <w:marRight w:val="0"/>
      <w:marTop w:val="0"/>
      <w:marBottom w:val="0"/>
      <w:divBdr>
        <w:top w:val="none" w:sz="0" w:space="0" w:color="auto"/>
        <w:left w:val="none" w:sz="0" w:space="0" w:color="auto"/>
        <w:bottom w:val="none" w:sz="0" w:space="0" w:color="auto"/>
        <w:right w:val="none" w:sz="0" w:space="0" w:color="auto"/>
      </w:divBdr>
    </w:div>
    <w:div w:id="2037388214">
      <w:bodyDiv w:val="1"/>
      <w:marLeft w:val="0"/>
      <w:marRight w:val="0"/>
      <w:marTop w:val="0"/>
      <w:marBottom w:val="0"/>
      <w:divBdr>
        <w:top w:val="none" w:sz="0" w:space="0" w:color="auto"/>
        <w:left w:val="none" w:sz="0" w:space="0" w:color="auto"/>
        <w:bottom w:val="none" w:sz="0" w:space="0" w:color="auto"/>
        <w:right w:val="none" w:sz="0" w:space="0" w:color="auto"/>
      </w:divBdr>
    </w:div>
    <w:div w:id="2042395120">
      <w:bodyDiv w:val="1"/>
      <w:marLeft w:val="0"/>
      <w:marRight w:val="0"/>
      <w:marTop w:val="0"/>
      <w:marBottom w:val="0"/>
      <w:divBdr>
        <w:top w:val="none" w:sz="0" w:space="0" w:color="auto"/>
        <w:left w:val="none" w:sz="0" w:space="0" w:color="auto"/>
        <w:bottom w:val="none" w:sz="0" w:space="0" w:color="auto"/>
        <w:right w:val="none" w:sz="0" w:space="0" w:color="auto"/>
      </w:divBdr>
      <w:divsChild>
        <w:div w:id="766926084">
          <w:marLeft w:val="480"/>
          <w:marRight w:val="0"/>
          <w:marTop w:val="0"/>
          <w:marBottom w:val="0"/>
          <w:divBdr>
            <w:top w:val="none" w:sz="0" w:space="0" w:color="auto"/>
            <w:left w:val="none" w:sz="0" w:space="0" w:color="auto"/>
            <w:bottom w:val="none" w:sz="0" w:space="0" w:color="auto"/>
            <w:right w:val="none" w:sz="0" w:space="0" w:color="auto"/>
          </w:divBdr>
        </w:div>
        <w:div w:id="9110784">
          <w:marLeft w:val="480"/>
          <w:marRight w:val="0"/>
          <w:marTop w:val="0"/>
          <w:marBottom w:val="0"/>
          <w:divBdr>
            <w:top w:val="none" w:sz="0" w:space="0" w:color="auto"/>
            <w:left w:val="none" w:sz="0" w:space="0" w:color="auto"/>
            <w:bottom w:val="none" w:sz="0" w:space="0" w:color="auto"/>
            <w:right w:val="none" w:sz="0" w:space="0" w:color="auto"/>
          </w:divBdr>
        </w:div>
        <w:div w:id="1623003123">
          <w:marLeft w:val="480"/>
          <w:marRight w:val="0"/>
          <w:marTop w:val="0"/>
          <w:marBottom w:val="0"/>
          <w:divBdr>
            <w:top w:val="none" w:sz="0" w:space="0" w:color="auto"/>
            <w:left w:val="none" w:sz="0" w:space="0" w:color="auto"/>
            <w:bottom w:val="none" w:sz="0" w:space="0" w:color="auto"/>
            <w:right w:val="none" w:sz="0" w:space="0" w:color="auto"/>
          </w:divBdr>
        </w:div>
        <w:div w:id="145560567">
          <w:marLeft w:val="480"/>
          <w:marRight w:val="0"/>
          <w:marTop w:val="0"/>
          <w:marBottom w:val="0"/>
          <w:divBdr>
            <w:top w:val="none" w:sz="0" w:space="0" w:color="auto"/>
            <w:left w:val="none" w:sz="0" w:space="0" w:color="auto"/>
            <w:bottom w:val="none" w:sz="0" w:space="0" w:color="auto"/>
            <w:right w:val="none" w:sz="0" w:space="0" w:color="auto"/>
          </w:divBdr>
        </w:div>
        <w:div w:id="1010840828">
          <w:marLeft w:val="480"/>
          <w:marRight w:val="0"/>
          <w:marTop w:val="0"/>
          <w:marBottom w:val="0"/>
          <w:divBdr>
            <w:top w:val="none" w:sz="0" w:space="0" w:color="auto"/>
            <w:left w:val="none" w:sz="0" w:space="0" w:color="auto"/>
            <w:bottom w:val="none" w:sz="0" w:space="0" w:color="auto"/>
            <w:right w:val="none" w:sz="0" w:space="0" w:color="auto"/>
          </w:divBdr>
        </w:div>
        <w:div w:id="915020281">
          <w:marLeft w:val="480"/>
          <w:marRight w:val="0"/>
          <w:marTop w:val="0"/>
          <w:marBottom w:val="0"/>
          <w:divBdr>
            <w:top w:val="none" w:sz="0" w:space="0" w:color="auto"/>
            <w:left w:val="none" w:sz="0" w:space="0" w:color="auto"/>
            <w:bottom w:val="none" w:sz="0" w:space="0" w:color="auto"/>
            <w:right w:val="none" w:sz="0" w:space="0" w:color="auto"/>
          </w:divBdr>
        </w:div>
        <w:div w:id="948006488">
          <w:marLeft w:val="480"/>
          <w:marRight w:val="0"/>
          <w:marTop w:val="0"/>
          <w:marBottom w:val="0"/>
          <w:divBdr>
            <w:top w:val="none" w:sz="0" w:space="0" w:color="auto"/>
            <w:left w:val="none" w:sz="0" w:space="0" w:color="auto"/>
            <w:bottom w:val="none" w:sz="0" w:space="0" w:color="auto"/>
            <w:right w:val="none" w:sz="0" w:space="0" w:color="auto"/>
          </w:divBdr>
        </w:div>
        <w:div w:id="2061005894">
          <w:marLeft w:val="480"/>
          <w:marRight w:val="0"/>
          <w:marTop w:val="0"/>
          <w:marBottom w:val="0"/>
          <w:divBdr>
            <w:top w:val="none" w:sz="0" w:space="0" w:color="auto"/>
            <w:left w:val="none" w:sz="0" w:space="0" w:color="auto"/>
            <w:bottom w:val="none" w:sz="0" w:space="0" w:color="auto"/>
            <w:right w:val="none" w:sz="0" w:space="0" w:color="auto"/>
          </w:divBdr>
        </w:div>
        <w:div w:id="868564618">
          <w:marLeft w:val="480"/>
          <w:marRight w:val="0"/>
          <w:marTop w:val="0"/>
          <w:marBottom w:val="0"/>
          <w:divBdr>
            <w:top w:val="none" w:sz="0" w:space="0" w:color="auto"/>
            <w:left w:val="none" w:sz="0" w:space="0" w:color="auto"/>
            <w:bottom w:val="none" w:sz="0" w:space="0" w:color="auto"/>
            <w:right w:val="none" w:sz="0" w:space="0" w:color="auto"/>
          </w:divBdr>
        </w:div>
        <w:div w:id="1250580197">
          <w:marLeft w:val="480"/>
          <w:marRight w:val="0"/>
          <w:marTop w:val="0"/>
          <w:marBottom w:val="0"/>
          <w:divBdr>
            <w:top w:val="none" w:sz="0" w:space="0" w:color="auto"/>
            <w:left w:val="none" w:sz="0" w:space="0" w:color="auto"/>
            <w:bottom w:val="none" w:sz="0" w:space="0" w:color="auto"/>
            <w:right w:val="none" w:sz="0" w:space="0" w:color="auto"/>
          </w:divBdr>
        </w:div>
        <w:div w:id="998848681">
          <w:marLeft w:val="480"/>
          <w:marRight w:val="0"/>
          <w:marTop w:val="0"/>
          <w:marBottom w:val="0"/>
          <w:divBdr>
            <w:top w:val="none" w:sz="0" w:space="0" w:color="auto"/>
            <w:left w:val="none" w:sz="0" w:space="0" w:color="auto"/>
            <w:bottom w:val="none" w:sz="0" w:space="0" w:color="auto"/>
            <w:right w:val="none" w:sz="0" w:space="0" w:color="auto"/>
          </w:divBdr>
        </w:div>
        <w:div w:id="599727585">
          <w:marLeft w:val="480"/>
          <w:marRight w:val="0"/>
          <w:marTop w:val="0"/>
          <w:marBottom w:val="0"/>
          <w:divBdr>
            <w:top w:val="none" w:sz="0" w:space="0" w:color="auto"/>
            <w:left w:val="none" w:sz="0" w:space="0" w:color="auto"/>
            <w:bottom w:val="none" w:sz="0" w:space="0" w:color="auto"/>
            <w:right w:val="none" w:sz="0" w:space="0" w:color="auto"/>
          </w:divBdr>
        </w:div>
        <w:div w:id="516118012">
          <w:marLeft w:val="480"/>
          <w:marRight w:val="0"/>
          <w:marTop w:val="0"/>
          <w:marBottom w:val="0"/>
          <w:divBdr>
            <w:top w:val="none" w:sz="0" w:space="0" w:color="auto"/>
            <w:left w:val="none" w:sz="0" w:space="0" w:color="auto"/>
            <w:bottom w:val="none" w:sz="0" w:space="0" w:color="auto"/>
            <w:right w:val="none" w:sz="0" w:space="0" w:color="auto"/>
          </w:divBdr>
        </w:div>
        <w:div w:id="969476249">
          <w:marLeft w:val="480"/>
          <w:marRight w:val="0"/>
          <w:marTop w:val="0"/>
          <w:marBottom w:val="0"/>
          <w:divBdr>
            <w:top w:val="none" w:sz="0" w:space="0" w:color="auto"/>
            <w:left w:val="none" w:sz="0" w:space="0" w:color="auto"/>
            <w:bottom w:val="none" w:sz="0" w:space="0" w:color="auto"/>
            <w:right w:val="none" w:sz="0" w:space="0" w:color="auto"/>
          </w:divBdr>
        </w:div>
        <w:div w:id="1174146875">
          <w:marLeft w:val="480"/>
          <w:marRight w:val="0"/>
          <w:marTop w:val="0"/>
          <w:marBottom w:val="0"/>
          <w:divBdr>
            <w:top w:val="none" w:sz="0" w:space="0" w:color="auto"/>
            <w:left w:val="none" w:sz="0" w:space="0" w:color="auto"/>
            <w:bottom w:val="none" w:sz="0" w:space="0" w:color="auto"/>
            <w:right w:val="none" w:sz="0" w:space="0" w:color="auto"/>
          </w:divBdr>
        </w:div>
      </w:divsChild>
    </w:div>
    <w:div w:id="2047027341">
      <w:bodyDiv w:val="1"/>
      <w:marLeft w:val="0"/>
      <w:marRight w:val="0"/>
      <w:marTop w:val="0"/>
      <w:marBottom w:val="0"/>
      <w:divBdr>
        <w:top w:val="none" w:sz="0" w:space="0" w:color="auto"/>
        <w:left w:val="none" w:sz="0" w:space="0" w:color="auto"/>
        <w:bottom w:val="none" w:sz="0" w:space="0" w:color="auto"/>
        <w:right w:val="none" w:sz="0" w:space="0" w:color="auto"/>
      </w:divBdr>
    </w:div>
    <w:div w:id="2047371244">
      <w:bodyDiv w:val="1"/>
      <w:marLeft w:val="0"/>
      <w:marRight w:val="0"/>
      <w:marTop w:val="0"/>
      <w:marBottom w:val="0"/>
      <w:divBdr>
        <w:top w:val="none" w:sz="0" w:space="0" w:color="auto"/>
        <w:left w:val="none" w:sz="0" w:space="0" w:color="auto"/>
        <w:bottom w:val="none" w:sz="0" w:space="0" w:color="auto"/>
        <w:right w:val="none" w:sz="0" w:space="0" w:color="auto"/>
      </w:divBdr>
    </w:div>
    <w:div w:id="2050449216">
      <w:bodyDiv w:val="1"/>
      <w:marLeft w:val="0"/>
      <w:marRight w:val="0"/>
      <w:marTop w:val="0"/>
      <w:marBottom w:val="0"/>
      <w:divBdr>
        <w:top w:val="none" w:sz="0" w:space="0" w:color="auto"/>
        <w:left w:val="none" w:sz="0" w:space="0" w:color="auto"/>
        <w:bottom w:val="none" w:sz="0" w:space="0" w:color="auto"/>
        <w:right w:val="none" w:sz="0" w:space="0" w:color="auto"/>
      </w:divBdr>
    </w:div>
    <w:div w:id="2056585459">
      <w:bodyDiv w:val="1"/>
      <w:marLeft w:val="0"/>
      <w:marRight w:val="0"/>
      <w:marTop w:val="0"/>
      <w:marBottom w:val="0"/>
      <w:divBdr>
        <w:top w:val="none" w:sz="0" w:space="0" w:color="auto"/>
        <w:left w:val="none" w:sz="0" w:space="0" w:color="auto"/>
        <w:bottom w:val="none" w:sz="0" w:space="0" w:color="auto"/>
        <w:right w:val="none" w:sz="0" w:space="0" w:color="auto"/>
      </w:divBdr>
    </w:div>
    <w:div w:id="2057662000">
      <w:bodyDiv w:val="1"/>
      <w:marLeft w:val="0"/>
      <w:marRight w:val="0"/>
      <w:marTop w:val="0"/>
      <w:marBottom w:val="0"/>
      <w:divBdr>
        <w:top w:val="none" w:sz="0" w:space="0" w:color="auto"/>
        <w:left w:val="none" w:sz="0" w:space="0" w:color="auto"/>
        <w:bottom w:val="none" w:sz="0" w:space="0" w:color="auto"/>
        <w:right w:val="none" w:sz="0" w:space="0" w:color="auto"/>
      </w:divBdr>
    </w:div>
    <w:div w:id="2072927304">
      <w:bodyDiv w:val="1"/>
      <w:marLeft w:val="0"/>
      <w:marRight w:val="0"/>
      <w:marTop w:val="0"/>
      <w:marBottom w:val="0"/>
      <w:divBdr>
        <w:top w:val="none" w:sz="0" w:space="0" w:color="auto"/>
        <w:left w:val="none" w:sz="0" w:space="0" w:color="auto"/>
        <w:bottom w:val="none" w:sz="0" w:space="0" w:color="auto"/>
        <w:right w:val="none" w:sz="0" w:space="0" w:color="auto"/>
      </w:divBdr>
    </w:div>
    <w:div w:id="2079981964">
      <w:bodyDiv w:val="1"/>
      <w:marLeft w:val="0"/>
      <w:marRight w:val="0"/>
      <w:marTop w:val="0"/>
      <w:marBottom w:val="0"/>
      <w:divBdr>
        <w:top w:val="none" w:sz="0" w:space="0" w:color="auto"/>
        <w:left w:val="none" w:sz="0" w:space="0" w:color="auto"/>
        <w:bottom w:val="none" w:sz="0" w:space="0" w:color="auto"/>
        <w:right w:val="none" w:sz="0" w:space="0" w:color="auto"/>
      </w:divBdr>
    </w:div>
    <w:div w:id="2091535866">
      <w:bodyDiv w:val="1"/>
      <w:marLeft w:val="0"/>
      <w:marRight w:val="0"/>
      <w:marTop w:val="0"/>
      <w:marBottom w:val="0"/>
      <w:divBdr>
        <w:top w:val="none" w:sz="0" w:space="0" w:color="auto"/>
        <w:left w:val="none" w:sz="0" w:space="0" w:color="auto"/>
        <w:bottom w:val="none" w:sz="0" w:space="0" w:color="auto"/>
        <w:right w:val="none" w:sz="0" w:space="0" w:color="auto"/>
      </w:divBdr>
      <w:divsChild>
        <w:div w:id="1196768030">
          <w:marLeft w:val="0"/>
          <w:marRight w:val="0"/>
          <w:marTop w:val="0"/>
          <w:marBottom w:val="0"/>
          <w:divBdr>
            <w:top w:val="none" w:sz="0" w:space="0" w:color="auto"/>
            <w:left w:val="none" w:sz="0" w:space="0" w:color="auto"/>
            <w:bottom w:val="none" w:sz="0" w:space="0" w:color="auto"/>
            <w:right w:val="none" w:sz="0" w:space="0" w:color="auto"/>
          </w:divBdr>
        </w:div>
      </w:divsChild>
    </w:div>
    <w:div w:id="2098557794">
      <w:bodyDiv w:val="1"/>
      <w:marLeft w:val="0"/>
      <w:marRight w:val="0"/>
      <w:marTop w:val="0"/>
      <w:marBottom w:val="0"/>
      <w:divBdr>
        <w:top w:val="none" w:sz="0" w:space="0" w:color="auto"/>
        <w:left w:val="none" w:sz="0" w:space="0" w:color="auto"/>
        <w:bottom w:val="none" w:sz="0" w:space="0" w:color="auto"/>
        <w:right w:val="none" w:sz="0" w:space="0" w:color="auto"/>
      </w:divBdr>
    </w:div>
    <w:div w:id="2099523870">
      <w:bodyDiv w:val="1"/>
      <w:marLeft w:val="0"/>
      <w:marRight w:val="0"/>
      <w:marTop w:val="0"/>
      <w:marBottom w:val="0"/>
      <w:divBdr>
        <w:top w:val="none" w:sz="0" w:space="0" w:color="auto"/>
        <w:left w:val="none" w:sz="0" w:space="0" w:color="auto"/>
        <w:bottom w:val="none" w:sz="0" w:space="0" w:color="auto"/>
        <w:right w:val="none" w:sz="0" w:space="0" w:color="auto"/>
      </w:divBdr>
    </w:div>
    <w:div w:id="2099983127">
      <w:bodyDiv w:val="1"/>
      <w:marLeft w:val="0"/>
      <w:marRight w:val="0"/>
      <w:marTop w:val="0"/>
      <w:marBottom w:val="0"/>
      <w:divBdr>
        <w:top w:val="none" w:sz="0" w:space="0" w:color="auto"/>
        <w:left w:val="none" w:sz="0" w:space="0" w:color="auto"/>
        <w:bottom w:val="none" w:sz="0" w:space="0" w:color="auto"/>
        <w:right w:val="none" w:sz="0" w:space="0" w:color="auto"/>
      </w:divBdr>
    </w:div>
    <w:div w:id="2100328287">
      <w:bodyDiv w:val="1"/>
      <w:marLeft w:val="0"/>
      <w:marRight w:val="0"/>
      <w:marTop w:val="0"/>
      <w:marBottom w:val="0"/>
      <w:divBdr>
        <w:top w:val="none" w:sz="0" w:space="0" w:color="auto"/>
        <w:left w:val="none" w:sz="0" w:space="0" w:color="auto"/>
        <w:bottom w:val="none" w:sz="0" w:space="0" w:color="auto"/>
        <w:right w:val="none" w:sz="0" w:space="0" w:color="auto"/>
      </w:divBdr>
      <w:divsChild>
        <w:div w:id="615598272">
          <w:marLeft w:val="0"/>
          <w:marRight w:val="0"/>
          <w:marTop w:val="0"/>
          <w:marBottom w:val="0"/>
          <w:divBdr>
            <w:top w:val="none" w:sz="0" w:space="0" w:color="auto"/>
            <w:left w:val="none" w:sz="0" w:space="0" w:color="auto"/>
            <w:bottom w:val="none" w:sz="0" w:space="0" w:color="auto"/>
            <w:right w:val="none" w:sz="0" w:space="0" w:color="auto"/>
          </w:divBdr>
        </w:div>
      </w:divsChild>
    </w:div>
    <w:div w:id="2106028884">
      <w:bodyDiv w:val="1"/>
      <w:marLeft w:val="0"/>
      <w:marRight w:val="0"/>
      <w:marTop w:val="0"/>
      <w:marBottom w:val="0"/>
      <w:divBdr>
        <w:top w:val="none" w:sz="0" w:space="0" w:color="auto"/>
        <w:left w:val="none" w:sz="0" w:space="0" w:color="auto"/>
        <w:bottom w:val="none" w:sz="0" w:space="0" w:color="auto"/>
        <w:right w:val="none" w:sz="0" w:space="0" w:color="auto"/>
      </w:divBdr>
    </w:div>
    <w:div w:id="2111125288">
      <w:bodyDiv w:val="1"/>
      <w:marLeft w:val="0"/>
      <w:marRight w:val="0"/>
      <w:marTop w:val="0"/>
      <w:marBottom w:val="0"/>
      <w:divBdr>
        <w:top w:val="none" w:sz="0" w:space="0" w:color="auto"/>
        <w:left w:val="none" w:sz="0" w:space="0" w:color="auto"/>
        <w:bottom w:val="none" w:sz="0" w:space="0" w:color="auto"/>
        <w:right w:val="none" w:sz="0" w:space="0" w:color="auto"/>
      </w:divBdr>
    </w:div>
    <w:div w:id="2112318317">
      <w:bodyDiv w:val="1"/>
      <w:marLeft w:val="0"/>
      <w:marRight w:val="0"/>
      <w:marTop w:val="0"/>
      <w:marBottom w:val="0"/>
      <w:divBdr>
        <w:top w:val="none" w:sz="0" w:space="0" w:color="auto"/>
        <w:left w:val="none" w:sz="0" w:space="0" w:color="auto"/>
        <w:bottom w:val="none" w:sz="0" w:space="0" w:color="auto"/>
        <w:right w:val="none" w:sz="0" w:space="0" w:color="auto"/>
      </w:divBdr>
    </w:div>
    <w:div w:id="2115976520">
      <w:bodyDiv w:val="1"/>
      <w:marLeft w:val="0"/>
      <w:marRight w:val="0"/>
      <w:marTop w:val="0"/>
      <w:marBottom w:val="0"/>
      <w:divBdr>
        <w:top w:val="none" w:sz="0" w:space="0" w:color="auto"/>
        <w:left w:val="none" w:sz="0" w:space="0" w:color="auto"/>
        <w:bottom w:val="none" w:sz="0" w:space="0" w:color="auto"/>
        <w:right w:val="none" w:sz="0" w:space="0" w:color="auto"/>
      </w:divBdr>
    </w:div>
    <w:div w:id="2117360572">
      <w:bodyDiv w:val="1"/>
      <w:marLeft w:val="0"/>
      <w:marRight w:val="0"/>
      <w:marTop w:val="0"/>
      <w:marBottom w:val="0"/>
      <w:divBdr>
        <w:top w:val="none" w:sz="0" w:space="0" w:color="auto"/>
        <w:left w:val="none" w:sz="0" w:space="0" w:color="auto"/>
        <w:bottom w:val="none" w:sz="0" w:space="0" w:color="auto"/>
        <w:right w:val="none" w:sz="0" w:space="0" w:color="auto"/>
      </w:divBdr>
    </w:div>
    <w:div w:id="2123959451">
      <w:bodyDiv w:val="1"/>
      <w:marLeft w:val="0"/>
      <w:marRight w:val="0"/>
      <w:marTop w:val="0"/>
      <w:marBottom w:val="0"/>
      <w:divBdr>
        <w:top w:val="none" w:sz="0" w:space="0" w:color="auto"/>
        <w:left w:val="none" w:sz="0" w:space="0" w:color="auto"/>
        <w:bottom w:val="none" w:sz="0" w:space="0" w:color="auto"/>
        <w:right w:val="none" w:sz="0" w:space="0" w:color="auto"/>
      </w:divBdr>
    </w:div>
    <w:div w:id="2132749923">
      <w:bodyDiv w:val="1"/>
      <w:marLeft w:val="0"/>
      <w:marRight w:val="0"/>
      <w:marTop w:val="0"/>
      <w:marBottom w:val="0"/>
      <w:divBdr>
        <w:top w:val="none" w:sz="0" w:space="0" w:color="auto"/>
        <w:left w:val="none" w:sz="0" w:space="0" w:color="auto"/>
        <w:bottom w:val="none" w:sz="0" w:space="0" w:color="auto"/>
        <w:right w:val="none" w:sz="0" w:space="0" w:color="auto"/>
      </w:divBdr>
    </w:div>
    <w:div w:id="2142838819">
      <w:bodyDiv w:val="1"/>
      <w:marLeft w:val="0"/>
      <w:marRight w:val="0"/>
      <w:marTop w:val="0"/>
      <w:marBottom w:val="0"/>
      <w:divBdr>
        <w:top w:val="none" w:sz="0" w:space="0" w:color="auto"/>
        <w:left w:val="none" w:sz="0" w:space="0" w:color="auto"/>
        <w:bottom w:val="none" w:sz="0" w:space="0" w:color="auto"/>
        <w:right w:val="none" w:sz="0" w:space="0" w:color="auto"/>
      </w:divBdr>
      <w:divsChild>
        <w:div w:id="1705331190">
          <w:marLeft w:val="0"/>
          <w:marRight w:val="0"/>
          <w:marTop w:val="0"/>
          <w:marBottom w:val="0"/>
          <w:divBdr>
            <w:top w:val="none" w:sz="0" w:space="0" w:color="auto"/>
            <w:left w:val="none" w:sz="0" w:space="0" w:color="auto"/>
            <w:bottom w:val="none" w:sz="0" w:space="0" w:color="auto"/>
            <w:right w:val="none" w:sz="0" w:space="0" w:color="auto"/>
          </w:divBdr>
        </w:div>
      </w:divsChild>
    </w:div>
    <w:div w:id="214369598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26" Type="http://schemas.openxmlformats.org/officeDocument/2006/relationships/hyperlink" Target="https://doi.org/10.1093/bioinformatics/btp630" TargetMode="External"/><Relationship Id="rId21" Type="http://schemas.openxmlformats.org/officeDocument/2006/relationships/hyperlink" Target="https://doi.org/10.1007/3-540-57868-4_57" TargetMode="External"/><Relationship Id="rId42" Type="http://schemas.openxmlformats.org/officeDocument/2006/relationships/hyperlink" Target="https://doi.org/10.1001/jama.2015.1405" TargetMode="External"/><Relationship Id="rId47" Type="http://schemas.openxmlformats.org/officeDocument/2006/relationships/hyperlink" Target="https://doi.org/10.48550/arXiv.1202.3725" TargetMode="External"/><Relationship Id="rId63" Type="http://schemas.openxmlformats.org/officeDocument/2006/relationships/hyperlink" Target="https://doi.org/10.1023/A:1008045108935" TargetMode="External"/><Relationship Id="rId68" Type="http://schemas.openxmlformats.org/officeDocument/2006/relationships/hyperlink" Target="https://doi.org/10.1016/j.artmed.2010.02.006" TargetMode="External"/><Relationship Id="rId84" Type="http://schemas.openxmlformats.org/officeDocument/2006/relationships/hyperlink" Target="https://doi.org/10.1109/TBME.2014.2303852" TargetMode="External"/><Relationship Id="rId89" Type="http://schemas.openxmlformats.org/officeDocument/2006/relationships/fontTable" Target="fontTable.xml"/><Relationship Id="rId16" Type="http://schemas.openxmlformats.org/officeDocument/2006/relationships/hyperlink" Target="https://doi.org/10.1016/j.neucom.2018.04.012" TargetMode="External"/><Relationship Id="rId11" Type="http://schemas.openxmlformats.org/officeDocument/2006/relationships/hyperlink" Target="https://doi.org/10.1109/TSMC.1973.4309314" TargetMode="External"/><Relationship Id="rId32" Type="http://schemas.openxmlformats.org/officeDocument/2006/relationships/hyperlink" Target="https://doi.org/10.1109/TPAMI.1986.4767851" TargetMode="External"/><Relationship Id="rId37" Type="http://schemas.openxmlformats.org/officeDocument/2006/relationships/hyperlink" Target="https://doi.org/10.1007/BF00994018" TargetMode="External"/><Relationship Id="rId53" Type="http://schemas.openxmlformats.org/officeDocument/2006/relationships/hyperlink" Target="https://doi.org/10.1109/TIT.1968.1054102" TargetMode="External"/><Relationship Id="rId58" Type="http://schemas.openxmlformats.org/officeDocument/2006/relationships/hyperlink" Target="https://doi.org/10.1109/TBME.2014.2303294" TargetMode="External"/><Relationship Id="rId74" Type="http://schemas.openxmlformats.org/officeDocument/2006/relationships/hyperlink" Target="https://doi.org/10.1038/s42256-019-0048-x" TargetMode="External"/><Relationship Id="rId79" Type="http://schemas.openxmlformats.org/officeDocument/2006/relationships/hyperlink" Target="https://doi.org/10.1109/TBME.2015.2496264" TargetMode="External"/><Relationship Id="rId5" Type="http://schemas.openxmlformats.org/officeDocument/2006/relationships/webSettings" Target="webSettings.xml"/><Relationship Id="rId90" Type="http://schemas.openxmlformats.org/officeDocument/2006/relationships/glossaryDocument" Target="glossary/document.xml"/><Relationship Id="rId14" Type="http://schemas.openxmlformats.org/officeDocument/2006/relationships/hyperlink" Target="https://doi.org/10.1016/j.eswa.2011.08.097" TargetMode="External"/><Relationship Id="rId22" Type="http://schemas.openxmlformats.org/officeDocument/2006/relationships/hyperlink" Target="https://doi.org/10.1093/bioinformatics/btm344" TargetMode="External"/><Relationship Id="rId27" Type="http://schemas.openxmlformats.org/officeDocument/2006/relationships/hyperlink" Target="https://doi.org/10.1371/journal.pone.0177544" TargetMode="External"/><Relationship Id="rId30" Type="http://schemas.openxmlformats.org/officeDocument/2006/relationships/hyperlink" Target="https://doi.org/10.1023/A:1010933404324" TargetMode="External"/><Relationship Id="rId35" Type="http://schemas.openxmlformats.org/officeDocument/2006/relationships/hyperlink" Target="https://doi.org/10.1145/2939672.2939785" TargetMode="External"/><Relationship Id="rId43" Type="http://schemas.openxmlformats.org/officeDocument/2006/relationships/hyperlink" Target="https://doi.org/10.1038/s41591-018-0316-z" TargetMode="External"/><Relationship Id="rId48" Type="http://schemas.openxmlformats.org/officeDocument/2006/relationships/hyperlink" Target="https://doi.org/10.1109/RBME.2009.2034865" TargetMode="External"/><Relationship Id="rId56" Type="http://schemas.openxmlformats.org/officeDocument/2006/relationships/hyperlink" Target="https://doi.org/10.1007/b98835" TargetMode="External"/><Relationship Id="rId64" Type="http://schemas.openxmlformats.org/officeDocument/2006/relationships/hyperlink" Target="https://doi.org/10.1016/j.media.2017.07.005" TargetMode="External"/><Relationship Id="rId69" Type="http://schemas.openxmlformats.org/officeDocument/2006/relationships/hyperlink" Target="https://doi.org/10.1109/TPAMI.2002.1017623" TargetMode="External"/><Relationship Id="rId77" Type="http://schemas.openxmlformats.org/officeDocument/2006/relationships/hyperlink" Target="https://doi.org/10.1162/089976698300017467" TargetMode="External"/><Relationship Id="rId8" Type="http://schemas.openxmlformats.org/officeDocument/2006/relationships/image" Target="media/image1.jpeg"/><Relationship Id="rId51" Type="http://schemas.openxmlformats.org/officeDocument/2006/relationships/hyperlink" Target="https://doi.org/10.1109/TSMC.1973.4309314" TargetMode="External"/><Relationship Id="rId72" Type="http://schemas.openxmlformats.org/officeDocument/2006/relationships/hyperlink" Target="https://doi.org/10.1016/S0734-189X(87)80186-X" TargetMode="External"/><Relationship Id="rId80" Type="http://schemas.openxmlformats.org/officeDocument/2006/relationships/hyperlink" Target="https://doi.org/10.1111/j.2517-6161.1996.tb02080.x" TargetMode="External"/><Relationship Id="rId85" Type="http://schemas.openxmlformats.org/officeDocument/2006/relationships/hyperlink" Target="https://www.who.int/news-room/fact-sheets/detail/breast-cancer" TargetMode="External"/><Relationship Id="rId3" Type="http://schemas.openxmlformats.org/officeDocument/2006/relationships/styles" Target="styles.xml"/><Relationship Id="rId12" Type="http://schemas.openxmlformats.org/officeDocument/2006/relationships/hyperlink" Target="https://doi.org/10.1109/TMI.2015.2456901" TargetMode="External"/><Relationship Id="rId17" Type="http://schemas.openxmlformats.org/officeDocument/2006/relationships/hyperlink" Target="https://doi.org/10.1109/ACCESS.2020.2964686" TargetMode="External"/><Relationship Id="rId25" Type="http://schemas.openxmlformats.org/officeDocument/2006/relationships/hyperlink" Target="https://doi.org/10.1109/TBME.2015.2496264" TargetMode="External"/><Relationship Id="rId33" Type="http://schemas.openxmlformats.org/officeDocument/2006/relationships/hyperlink" Target="https://doi.org/10.1145/2783258.2788613" TargetMode="External"/><Relationship Id="rId38" Type="http://schemas.openxmlformats.org/officeDocument/2006/relationships/hyperlink" Target="https://doi.org/10.1109/CVPR.2005.177" TargetMode="External"/><Relationship Id="rId46" Type="http://schemas.openxmlformats.org/officeDocument/2006/relationships/hyperlink" Target="https://doi.org/10.1109/JSYST.2013.2279415" TargetMode="External"/><Relationship Id="rId59" Type="http://schemas.openxmlformats.org/officeDocument/2006/relationships/hyperlink" Target="https://doi.org/10.1109/ISBI.2010.5490098" TargetMode="External"/><Relationship Id="rId67" Type="http://schemas.openxmlformats.org/officeDocument/2006/relationships/hyperlink" Target="https://doi.org/10.1109/34.531803" TargetMode="External"/><Relationship Id="rId20" Type="http://schemas.openxmlformats.org/officeDocument/2006/relationships/hyperlink" Target="https://doi.org/10.1111/j.2517-6161.1996.tb02080.x" TargetMode="External"/><Relationship Id="rId41" Type="http://schemas.openxmlformats.org/officeDocument/2006/relationships/hyperlink" Target="https://doi.org/10.1109/ISBI.2008.4541041" TargetMode="External"/><Relationship Id="rId54" Type="http://schemas.openxmlformats.org/officeDocument/2006/relationships/hyperlink" Target="https://doi.org/10.4103/2153-3539.186902" TargetMode="External"/><Relationship Id="rId62" Type="http://schemas.openxmlformats.org/officeDocument/2006/relationships/hyperlink" Target="https://doi.org/10.1016/j.compbiomed.2013.08.003" TargetMode="External"/><Relationship Id="rId70" Type="http://schemas.openxmlformats.org/officeDocument/2006/relationships/hyperlink" Target="https://doi.org/10.1038/srep18416" TargetMode="External"/><Relationship Id="rId75" Type="http://schemas.openxmlformats.org/officeDocument/2006/relationships/hyperlink" Target="https://doi.org/10.1007/978-3-540-87481-2_21" TargetMode="External"/><Relationship Id="rId83" Type="http://schemas.openxmlformats.org/officeDocument/2006/relationships/hyperlink" Target="https://doi.org/10.1007/978-1-4757-3264-1" TargetMode="External"/><Relationship Id="rId88" Type="http://schemas.openxmlformats.org/officeDocument/2006/relationships/footer" Target="footer1.xml"/><Relationship Id="rId91"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hyperlink" Target="https://doi.org/10.1109/TMI.2011.2179490" TargetMode="External"/><Relationship Id="rId23" Type="http://schemas.openxmlformats.org/officeDocument/2006/relationships/hyperlink" Target="https://doi.org/10.1007/s11633-017-1107-6" TargetMode="External"/><Relationship Id="rId28" Type="http://schemas.openxmlformats.org/officeDocument/2006/relationships/hyperlink" Target="https://doi.org/10.1109/ACCESS.2018.2831280" TargetMode="External"/><Relationship Id="rId36" Type="http://schemas.openxmlformats.org/officeDocument/2006/relationships/hyperlink" Target="https://doi.org/10.1007/978-3-540-35488-8_13" TargetMode="External"/><Relationship Id="rId49" Type="http://schemas.openxmlformats.org/officeDocument/2006/relationships/hyperlink" Target="https://doi.org/10.1162/153244303322753616" TargetMode="External"/><Relationship Id="rId57" Type="http://schemas.openxmlformats.org/officeDocument/2006/relationships/hyperlink" Target="https://doi.org/10.1109/TASSP.1981.1163711" TargetMode="External"/><Relationship Id="rId10" Type="http://schemas.openxmlformats.org/officeDocument/2006/relationships/hyperlink" Target="https://github.com/msaid1976/BreastCancerHistopathological" TargetMode="External"/><Relationship Id="rId31" Type="http://schemas.openxmlformats.org/officeDocument/2006/relationships/hyperlink" Target="https://doi.org/10.1023/A:1009715923555" TargetMode="External"/><Relationship Id="rId44" Type="http://schemas.openxmlformats.org/officeDocument/2006/relationships/hyperlink" Target="https://doi.org/10.1109/TMI.2013.2275151" TargetMode="External"/><Relationship Id="rId52" Type="http://schemas.openxmlformats.org/officeDocument/2006/relationships/hyperlink" Target="https://doi.org/10.48550/arXiv.1712.09923" TargetMode="External"/><Relationship Id="rId60" Type="http://schemas.openxmlformats.org/officeDocument/2006/relationships/hyperlink" Target="https://doi.org/10.1007/3-540-57868-4_57" TargetMode="External"/><Relationship Id="rId65" Type="http://schemas.openxmlformats.org/officeDocument/2006/relationships/hyperlink" Target="https://doi.org/10.1038/srep26286" TargetMode="External"/><Relationship Id="rId73" Type="http://schemas.openxmlformats.org/officeDocument/2006/relationships/hyperlink" Target="https://doi.org/10.1023/A:1025667309714" TargetMode="External"/><Relationship Id="rId78" Type="http://schemas.openxmlformats.org/officeDocument/2006/relationships/hyperlink" Target="https://doi.org/10.1007/978-3-662-05088-0" TargetMode="External"/><Relationship Id="rId81" Type="http://schemas.openxmlformats.org/officeDocument/2006/relationships/hyperlink" Target="https://doi.org/10.1111/j.1467-9868.2011.00771.x" TargetMode="External"/><Relationship Id="rId86" Type="http://schemas.openxmlformats.org/officeDocument/2006/relationships/hyperlink" Target="https://doi.org/10.1016/j.ymeth.2019.06.014" TargetMode="External"/><Relationship Id="rId4" Type="http://schemas.openxmlformats.org/officeDocument/2006/relationships/settings" Target="settings.xml"/><Relationship Id="rId9" Type="http://schemas.openxmlformats.org/officeDocument/2006/relationships/hyperlink" Target="https://lms2.apiit.edu.my/user/view.php?id=166&amp;course=50813" TargetMode="External"/><Relationship Id="rId13" Type="http://schemas.openxmlformats.org/officeDocument/2006/relationships/hyperlink" Target="https://doi.org/10.1109/TPAMI.2002.1017623" TargetMode="External"/><Relationship Id="rId18" Type="http://schemas.openxmlformats.org/officeDocument/2006/relationships/hyperlink" Target="https://doi.org/10.1016/j.patcog.2011.06.008" TargetMode="External"/><Relationship Id="rId39" Type="http://schemas.openxmlformats.org/officeDocument/2006/relationships/hyperlink" Target="https://doi.org/10.1364/JOSAA.2.001160" TargetMode="External"/><Relationship Id="rId34" Type="http://schemas.openxmlformats.org/officeDocument/2006/relationships/hyperlink" Target="https://doi.org/10.1162/neco.2007.19.5.1155" TargetMode="External"/><Relationship Id="rId50" Type="http://schemas.openxmlformats.org/officeDocument/2006/relationships/hyperlink" Target="https://doi.org/10.1023/A:1012487302797" TargetMode="External"/><Relationship Id="rId55" Type="http://schemas.openxmlformats.org/officeDocument/2006/relationships/hyperlink" Target="https://doi.org/10.1109/BIBM.2016.7822703" TargetMode="External"/><Relationship Id="rId76" Type="http://schemas.openxmlformats.org/officeDocument/2006/relationships/hyperlink" Target="https://doi.org/10.1093/bioinformatics/btm344" TargetMode="External"/><Relationship Id="rId7" Type="http://schemas.openxmlformats.org/officeDocument/2006/relationships/endnotes" Target="endnotes.xml"/><Relationship Id="rId71" Type="http://schemas.openxmlformats.org/officeDocument/2006/relationships/hyperlink" Target="https://doi.org/10.1007/978-0-85729-748-8" TargetMode="External"/><Relationship Id="rId2" Type="http://schemas.openxmlformats.org/officeDocument/2006/relationships/numbering" Target="numbering.xml"/><Relationship Id="rId29" Type="http://schemas.openxmlformats.org/officeDocument/2006/relationships/hyperlink" Target="https://doi.org/10.1146/annurev-bioeng-112415-114722" TargetMode="External"/><Relationship Id="rId24" Type="http://schemas.openxmlformats.org/officeDocument/2006/relationships/hyperlink" Target="https://doi.org/10.1038/s42256-019-0048-x" TargetMode="External"/><Relationship Id="rId40" Type="http://schemas.openxmlformats.org/officeDocument/2006/relationships/hyperlink" Target="https://doi.org/10.1016/j.media.2017.01.012" TargetMode="External"/><Relationship Id="rId45" Type="http://schemas.openxmlformats.org/officeDocument/2006/relationships/hyperlink" Target="https://doi.org/10.1056/NEJMc2104626" TargetMode="External"/><Relationship Id="rId66" Type="http://schemas.openxmlformats.org/officeDocument/2006/relationships/hyperlink" Target="https://doi.org/10.1109/ISBI.2009.5193250" TargetMode="External"/><Relationship Id="rId87" Type="http://schemas.openxmlformats.org/officeDocument/2006/relationships/hyperlink" Target="https://doi.org/10.1186/1687-6180-2014-17" TargetMode="External"/><Relationship Id="rId61" Type="http://schemas.openxmlformats.org/officeDocument/2006/relationships/hyperlink" Target="https://doi.org/10.1016/j.csbj.2014.11.005" TargetMode="External"/><Relationship Id="rId82" Type="http://schemas.openxmlformats.org/officeDocument/2006/relationships/hyperlink" Target="https://doi.org/10.1109/TMI.2016.2529665" TargetMode="External"/><Relationship Id="rId19" Type="http://schemas.openxmlformats.org/officeDocument/2006/relationships/hyperlink" Target="https://doi.org/10.1023/A:1012487302797" TargetMode="Externa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DefaultPlaceholder_-1854013440"/>
        <w:category>
          <w:name w:val="General"/>
          <w:gallery w:val="placeholder"/>
        </w:category>
        <w:types>
          <w:type w:val="bbPlcHdr"/>
        </w:types>
        <w:behaviors>
          <w:behavior w:val="content"/>
        </w:behaviors>
        <w:guid w:val="{95C15832-E15C-443C-8E25-5825747356EE}"/>
      </w:docPartPr>
      <w:docPartBody>
        <w:p w:rsidR="00F21C5E" w:rsidRDefault="00411861">
          <w:r w:rsidRPr="004B2A47">
            <w:rPr>
              <w:rStyle w:val="PlaceholderText"/>
            </w:rPr>
            <w:t>Click or tap here to enter text.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11861"/>
    <w:rsid w:val="00001EFF"/>
    <w:rsid w:val="00027222"/>
    <w:rsid w:val="00054BBF"/>
    <w:rsid w:val="000B5628"/>
    <w:rsid w:val="000E0489"/>
    <w:rsid w:val="00143B8A"/>
    <w:rsid w:val="00144989"/>
    <w:rsid w:val="00147438"/>
    <w:rsid w:val="00162B86"/>
    <w:rsid w:val="00190B6F"/>
    <w:rsid w:val="001966E3"/>
    <w:rsid w:val="001E6DF5"/>
    <w:rsid w:val="0021503C"/>
    <w:rsid w:val="00244F58"/>
    <w:rsid w:val="00247055"/>
    <w:rsid w:val="0025367C"/>
    <w:rsid w:val="00281507"/>
    <w:rsid w:val="002F3D18"/>
    <w:rsid w:val="002F3E6B"/>
    <w:rsid w:val="003C0BC2"/>
    <w:rsid w:val="003F0C8C"/>
    <w:rsid w:val="00400924"/>
    <w:rsid w:val="004076F8"/>
    <w:rsid w:val="00411861"/>
    <w:rsid w:val="00432740"/>
    <w:rsid w:val="00463F15"/>
    <w:rsid w:val="00481EF2"/>
    <w:rsid w:val="00487E46"/>
    <w:rsid w:val="00491489"/>
    <w:rsid w:val="0049261A"/>
    <w:rsid w:val="004E092C"/>
    <w:rsid w:val="004F10C3"/>
    <w:rsid w:val="00531271"/>
    <w:rsid w:val="00547B5F"/>
    <w:rsid w:val="00553DCD"/>
    <w:rsid w:val="0057775B"/>
    <w:rsid w:val="005913D8"/>
    <w:rsid w:val="005B351F"/>
    <w:rsid w:val="00645756"/>
    <w:rsid w:val="00651A9B"/>
    <w:rsid w:val="00690E91"/>
    <w:rsid w:val="00695054"/>
    <w:rsid w:val="00696BE0"/>
    <w:rsid w:val="006D6059"/>
    <w:rsid w:val="006F71E7"/>
    <w:rsid w:val="00713885"/>
    <w:rsid w:val="00766532"/>
    <w:rsid w:val="00767593"/>
    <w:rsid w:val="007706D0"/>
    <w:rsid w:val="0077644A"/>
    <w:rsid w:val="007963AC"/>
    <w:rsid w:val="007A0277"/>
    <w:rsid w:val="007B185B"/>
    <w:rsid w:val="00810104"/>
    <w:rsid w:val="008613C5"/>
    <w:rsid w:val="0087148A"/>
    <w:rsid w:val="0089611C"/>
    <w:rsid w:val="008E7882"/>
    <w:rsid w:val="0095734A"/>
    <w:rsid w:val="00984CBB"/>
    <w:rsid w:val="009850F0"/>
    <w:rsid w:val="009B13DD"/>
    <w:rsid w:val="00A31C25"/>
    <w:rsid w:val="00A3333C"/>
    <w:rsid w:val="00A36825"/>
    <w:rsid w:val="00A460E2"/>
    <w:rsid w:val="00A60F1E"/>
    <w:rsid w:val="00AA63E6"/>
    <w:rsid w:val="00AC1AC2"/>
    <w:rsid w:val="00AE1CDF"/>
    <w:rsid w:val="00AE600E"/>
    <w:rsid w:val="00B74DFA"/>
    <w:rsid w:val="00B80FFE"/>
    <w:rsid w:val="00BC6DDB"/>
    <w:rsid w:val="00BD5102"/>
    <w:rsid w:val="00BE78C4"/>
    <w:rsid w:val="00C41C6E"/>
    <w:rsid w:val="00C61C22"/>
    <w:rsid w:val="00C85982"/>
    <w:rsid w:val="00CC5D3D"/>
    <w:rsid w:val="00D61991"/>
    <w:rsid w:val="00D7463B"/>
    <w:rsid w:val="00DF306F"/>
    <w:rsid w:val="00EA0ED6"/>
    <w:rsid w:val="00EC218E"/>
    <w:rsid w:val="00F106CA"/>
    <w:rsid w:val="00F21C5E"/>
    <w:rsid w:val="00F81B79"/>
    <w:rsid w:val="00F83C27"/>
    <w:rsid w:val="00F9335A"/>
    <w:rsid w:val="00FB4D9F"/>
    <w:rsid w:val="00FB7227"/>
    <w:rsid w:val="00FD59E8"/>
    <w:rsid w:val="00FF77A2"/>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A31C25"/>
    <w:rPr>
      <w:color w:val="666666"/>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2" Type="http://schemas.microsoft.com/office/2011/relationships/webextension" Target="webextension2.xml"/><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350" row="1">
    <wetp:webextensionref xmlns:r="http://schemas.openxmlformats.org/officeDocument/2006/relationships" r:id="rId1"/>
  </wetp:taskpane>
  <wetp:taskpane dockstate="right" visibility="0" width="350" row="1">
    <wetp:webextensionref xmlns:r="http://schemas.openxmlformats.org/officeDocument/2006/relationships" r:id="rId2"/>
  </wetp:taskpane>
</wetp:taskpanes>
</file>

<file path=word/webextensions/webextension1.xml><?xml version="1.0" encoding="utf-8"?>
<we:webextension xmlns:we="http://schemas.microsoft.com/office/webextensions/webextension/2010/11" id="{F056A342-28CE-4F26-94B1-C8476530E21F}">
  <we:reference id="wa104382081" version="1.55.1.0" store="en-GB" storeType="OMEX"/>
  <we:alternateReferences>
    <we:reference id="wa104382081" version="1.55.1.0" store="" storeType="OMEX"/>
  </we:alternateReferences>
  <we:properties>
    <we:property name="MENDELEY_CITATIONS" value="[{&quot;citationID&quot;:&quot;MENDELEY_CITATION_1201d0a6-504e-4b6c-aa69-63764f20ee58&quot;,&quot;properties&quot;:{&quot;noteIndex&quot;:0},&quot;isEdited&quot;:false,&quot;manualOverride&quot;:{&quot;isManuallyOverridden&quot;:false,&quot;citeprocText&quot;:&quot;(Jonathan Immanuel, 2024)&quot;,&quot;manualOverrideText&quot;:&quot;&quot;},&quot;citationTag&quot;:&quot;MENDELEY_CITATION_v3_eyJjaXRhdGlvbklEIjoiTUVOREVMRVlfQ0lUQVRJT05fMTIwMWQwYTYtNTA0ZS00YjZjLWFhNjktNjM3NjRmMjBlZTU4IiwicHJvcGVydGllcyI6eyJub3RlSW5kZXgiOjB9LCJpc0VkaXRlZCI6ZmFsc2UsIm1hbnVhbE92ZXJyaWRlIjp7ImlzTWFudWFsbHlPdmVycmlkZGVuIjpmYWxzZSwiY2l0ZXByb2NUZXh0IjoiKEpvbmF0aGFuIEltbWFudWVsLCAyMDI0KSIsIm1hbnVhbE92ZXJyaWRlVGV4dCI6IiJ9LCJjaXRhdGlvbkl0ZW1zIjpbeyJpZCI6ImI0MjM2YTVkLWUwNWEtMzM3Ni1iM2I1LTI4MmExOWM5OWRkYSIsIml0ZW1EYXRhIjp7InR5cGUiOiJhcnRpY2xlLWpvdXJuYWwiLCJpZCI6ImI0MjM2YTVkLWUwNWEtMzM3Ni1iM2I1LTI4MmExOWM5OWRkYSIsInRpdGxlIjoiQmFyY29kZSBhbmQgUVIgQ2xhc3NpZmllciB3aXRoIENOTiIsImF1dGhvciI6W3siZmFtaWx5IjoiSm9uYXRoYW4gSW1tYW51ZWwiLCJnaXZlbiI6IiIsInBhcnNlLW5hbWVzIjpmYWxzZSwiZHJvcHBpbmctcGFydGljbGUiOiIiLCJub24tZHJvcHBpbmctcGFydGljbGUiOiIifV0sImFjY2Vzc2VkIjp7ImRhdGUtcGFydHMiOltbMjAyNSw1LDI4XV19LCJVUkwiOiJodHRwczovL3d3dy5rYWdnbGUuY29tL2NvZGUvam9uYXRoYW5pbW1hbnVlbC9iYXJjb2RlLWFuZC1xci1jbGFzc2lmaWVyLXdpdGgtY25uIiwiaXNzdWVkIjp7ImRhdGUtcGFydHMiOltbMjAyNF1dfSwiY29udGFpbmVyLXRpdGxlLXNob3J0IjoiIn0sImlzVGVtcG9yYXJ5IjpmYWxzZX1dfQ==&quot;,&quot;citationItems&quot;:[{&quot;id&quot;:&quot;b4236a5d-e05a-3376-b3b5-282a19c99dda&quot;,&quot;itemData&quot;:{&quot;type&quot;:&quot;article-journal&quot;,&quot;id&quot;:&quot;b4236a5d-e05a-3376-b3b5-282a19c99dda&quot;,&quot;title&quot;:&quot;Barcode and QR Classifier with CNN&quot;,&quot;author&quot;:[{&quot;family&quot;:&quot;Jonathan Immanuel&quot;,&quot;given&quot;:&quot;&quot;,&quot;parse-names&quot;:false,&quot;dropping-particle&quot;:&quot;&quot;,&quot;non-dropping-particle&quot;:&quot;&quot;}],&quot;accessed&quot;:{&quot;date-parts&quot;:[[2025,5,28]]},&quot;URL&quot;:&quot;https://www.kaggle.com/code/jonathanimmanuel/barcode-and-qr-classifier-with-cnn&quot;,&quot;issued&quot;:{&quot;date-parts&quot;:[[2024]]},&quot;container-title-short&quot;:&quot;&quot;},&quot;isTemporary&quot;:false}]},{&quot;citationID&quot;:&quot;MENDELEY_CITATION_53e5b300-fbd8-46d1-9fd5-7a536720b916&quot;,&quot;properties&quot;:{&quot;noteIndex&quot;:0},&quot;isEdited&quot;:false,&quot;manualOverride&quot;:{&quot;isManuallyOverridden&quot;:false,&quot;citeprocText&quot;:&quot;(Mohamed Said, 2025)&quot;,&quot;manualOverrideText&quot;:&quot;&quot;},&quot;citationTag&quot;:&quot;MENDELEY_CITATION_v3_eyJjaXRhdGlvbklEIjoiTUVOREVMRVlfQ0lUQVRJT05fNTNlNWIzMDAtZmJkOC00NmQxLTlmZDUtN2E1MzY3MjBiOTE2IiwicHJvcGVydGllcyI6eyJub3RlSW5kZXgiOjB9LCJpc0VkaXRlZCI6ZmFsc2UsIm1hbnVhbE92ZXJyaWRlIjp7ImlzTWFudWFsbHlPdmVycmlkZGVuIjpmYWxzZSwiY2l0ZXByb2NUZXh0IjoiKE1vaGFtZWQgU2FpZCwgMjAyNSkiLCJtYW51YWxPdmVycmlkZVRleHQiOiIifSwiY2l0YXRpb25JdGVtcyI6W3siaWQiOiI2OGZkYjZmZS0wYjcyLTM2NjUtOTYzNy01NTdjNTkyOThkZGMiLCJpdGVtRGF0YSI6eyJ0eXBlIjoid2VicGFnZSIsImlkIjoiNjhmZGI2ZmUtMGI3Mi0zNjY1LTk2MzctNTU3YzU5Mjk4ZGRjIiwidGl0bGUiOiJCYXJjb2RlIGFuZCBRUiBDb2RlIEltYWdlIERhdGFzZXQiLCJhdXRob3IiOlt7ImZhbWlseSI6Ik1vaGFtZWQgU2FpZCIsImdpdmVuIjoiIiwicGFyc2UtbmFtZXMiOmZhbHNlLCJkcm9wcGluZy1wYXJ0aWNsZSI6IiIsIm5vbi1kcm9wcGluZy1wYXJ0aWNsZSI6IiJ9XSwiYWNjZXNzZWQiOnsiZGF0ZS1wYXJ0cyI6W1syMDI1LDUsMjhdXX0sIlVSTCI6Imh0dHBzOi8vd3d3LmthZ2dsZS5jb20vZGF0YXNldHMvbW83YW1lZC9iYXJjb2RlLWFuZC1xci1jb2RlLWltYWdlLWRhdGFzZXQiLCJpc3N1ZWQiOnsiZGF0ZS1wYXJ0cyI6W1syMDI1LDUsMjhdXX0sImNvbnRhaW5lci10aXRsZS1zaG9ydCI6IiJ9LCJpc1RlbXBvcmFyeSI6ZmFsc2V9XX0=&quot;,&quot;citationItems&quot;:[{&quot;id&quot;:&quot;68fdb6fe-0b72-3665-9637-557c59298ddc&quot;,&quot;itemData&quot;:{&quot;type&quot;:&quot;webpage&quot;,&quot;id&quot;:&quot;68fdb6fe-0b72-3665-9637-557c59298ddc&quot;,&quot;title&quot;:&quot;Barcode and QR Code Image Dataset&quot;,&quot;author&quot;:[{&quot;family&quot;:&quot;Mohamed Said&quot;,&quot;given&quot;:&quot;&quot;,&quot;parse-names&quot;:false,&quot;dropping-particle&quot;:&quot;&quot;,&quot;non-dropping-particle&quot;:&quot;&quot;}],&quot;accessed&quot;:{&quot;date-parts&quot;:[[2025,5,28]]},&quot;URL&quot;:&quot;https://www.kaggle.com/datasets/mo7amed/barcode-and-qr-code-image-dataset&quot;,&quot;issued&quot;:{&quot;date-parts&quot;:[[2025,5,28]]},&quot;container-title-short&quot;:&quot;&quot;},&quot;isTemporary&quot;:false}]}]"/>
    <we:property name="MENDELEY_CITATIONS_STYLE" value="{&quot;id&quot;:&quot;https://www.zotero.org/styles/apa&quot;,&quot;title&quot;:&quot;American Psychological Association 7th edition&quot;,&quot;format&quot;:&quot;author-date&quot;,&quot;defaultLocale&quot;:null,&quot;isLocaleCodeValid&quot;:true}"/>
  </we:properties>
  <we:bindings/>
  <we:snapshot xmlns:r="http://schemas.openxmlformats.org/officeDocument/2006/relationships"/>
</we:webextension>
</file>

<file path=word/webextensions/webextension2.xml><?xml version="1.0" encoding="utf-8"?>
<we:webextension xmlns:we="http://schemas.microsoft.com/office/webextensions/webextension/2010/11" id="{0913F486-AED8-40A5-A022-681BCF29860E}">
  <we:reference id="wa104382008" version="1.1.0.1" store="en-US" storeType="OMEX"/>
  <we:alternateReferences>
    <we:reference id="WA104382008" version="1.1.0.1" store="" storeType="OMEX"/>
  </we:alternateReferences>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0C0789F-B9F5-4E5E-A3FF-56FC2AA5244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43</TotalTime>
  <Pages>87</Pages>
  <Words>21732</Words>
  <Characters>143214</Characters>
  <Application>Microsoft Office Word</Application>
  <DocSecurity>0</DocSecurity>
  <Lines>3047</Lines>
  <Paragraphs>2011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162935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MOHAMED MOHAMED SAID ALY AMIN</dc:creator>
  <cp:keywords/>
  <dc:description/>
  <cp:lastModifiedBy>MOHAMED MOHAMED SAID ALY AMIN</cp:lastModifiedBy>
  <cp:revision>18</cp:revision>
  <dcterms:created xsi:type="dcterms:W3CDTF">2025-12-21T18:35:00Z</dcterms:created>
  <dcterms:modified xsi:type="dcterms:W3CDTF">2025-12-22T05:12:00Z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f8c3be18-67d8-4687-bdb4-eb89e60f1476</vt:lpwstr>
  </property>
</Properties>
</file>