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9BC" w:rsidRDefault="00DD39BC"/>
    <w:p w:rsidR="004F4461" w:rsidRDefault="0050005B" w:rsidP="0050005B">
      <w:pPr>
        <w:jc w:val="center"/>
        <w:rPr>
          <w:sz w:val="44"/>
          <w:szCs w:val="44"/>
        </w:rPr>
      </w:pPr>
      <w:r w:rsidRPr="0050005B">
        <w:rPr>
          <w:sz w:val="44"/>
          <w:szCs w:val="44"/>
        </w:rPr>
        <w:t>Feature</w:t>
      </w:r>
      <w:r w:rsidR="00523674">
        <w:rPr>
          <w:sz w:val="44"/>
          <w:szCs w:val="44"/>
        </w:rPr>
        <w:t>s</w:t>
      </w:r>
      <w:r w:rsidRPr="0050005B">
        <w:rPr>
          <w:sz w:val="44"/>
          <w:szCs w:val="44"/>
        </w:rPr>
        <w:t xml:space="preserve"> List of Authoring Tool</w:t>
      </w:r>
    </w:p>
    <w:p w:rsidR="00DE1032" w:rsidRPr="0050005B" w:rsidRDefault="00DE1032" w:rsidP="0050005B">
      <w:pPr>
        <w:jc w:val="center"/>
        <w:rPr>
          <w:sz w:val="44"/>
          <w:szCs w:val="44"/>
        </w:rPr>
      </w:pPr>
    </w:p>
    <w:p w:rsidR="004F4461" w:rsidRDefault="004F4461" w:rsidP="004F4461"/>
    <w:tbl>
      <w:tblPr>
        <w:tblStyle w:val="TableGrid"/>
        <w:tblW w:w="9670" w:type="dxa"/>
        <w:tblLook w:val="04A0"/>
      </w:tblPr>
      <w:tblGrid>
        <w:gridCol w:w="972"/>
        <w:gridCol w:w="4626"/>
        <w:gridCol w:w="1890"/>
        <w:gridCol w:w="2182"/>
      </w:tblGrid>
      <w:tr w:rsidR="00DE1032" w:rsidRPr="00A03E9A" w:rsidTr="00DE1032">
        <w:trPr>
          <w:trHeight w:val="432"/>
        </w:trPr>
        <w:tc>
          <w:tcPr>
            <w:tcW w:w="972" w:type="dxa"/>
          </w:tcPr>
          <w:p w:rsidR="00DE1032" w:rsidRPr="00A03E9A" w:rsidRDefault="00DE1032" w:rsidP="000A6984">
            <w:pPr>
              <w:rPr>
                <w:color w:val="FF0000"/>
                <w:sz w:val="28"/>
                <w:szCs w:val="28"/>
              </w:rPr>
            </w:pPr>
            <w:r w:rsidRPr="00A03E9A">
              <w:rPr>
                <w:color w:val="FF0000"/>
                <w:sz w:val="28"/>
                <w:szCs w:val="28"/>
              </w:rPr>
              <w:t xml:space="preserve"> </w:t>
            </w:r>
            <w:r w:rsidR="007C3112" w:rsidRPr="00A03E9A">
              <w:rPr>
                <w:color w:val="FF0000"/>
                <w:sz w:val="28"/>
                <w:szCs w:val="28"/>
              </w:rPr>
              <w:t>S. No</w:t>
            </w:r>
          </w:p>
        </w:tc>
        <w:tc>
          <w:tcPr>
            <w:tcW w:w="4626" w:type="dxa"/>
          </w:tcPr>
          <w:p w:rsidR="00DE1032" w:rsidRPr="00A03E9A" w:rsidRDefault="00DE1032" w:rsidP="00DE1032">
            <w:pPr>
              <w:rPr>
                <w:color w:val="FF0000"/>
                <w:sz w:val="28"/>
                <w:szCs w:val="28"/>
              </w:rPr>
            </w:pPr>
            <w:r w:rsidRPr="00A03E9A">
              <w:rPr>
                <w:color w:val="FF0000"/>
                <w:sz w:val="28"/>
                <w:szCs w:val="28"/>
              </w:rPr>
              <w:t xml:space="preserve">Feature </w:t>
            </w:r>
          </w:p>
        </w:tc>
        <w:tc>
          <w:tcPr>
            <w:tcW w:w="1890" w:type="dxa"/>
          </w:tcPr>
          <w:p w:rsidR="00DE1032" w:rsidRPr="00A03E9A" w:rsidRDefault="00DE1032" w:rsidP="000A6984">
            <w:pPr>
              <w:rPr>
                <w:color w:val="FF0000"/>
                <w:sz w:val="28"/>
                <w:szCs w:val="28"/>
              </w:rPr>
            </w:pPr>
            <w:r w:rsidRPr="00A03E9A">
              <w:rPr>
                <w:color w:val="FF0000"/>
                <w:sz w:val="28"/>
                <w:szCs w:val="28"/>
              </w:rPr>
              <w:t xml:space="preserve">Availability               </w:t>
            </w:r>
          </w:p>
        </w:tc>
        <w:tc>
          <w:tcPr>
            <w:tcW w:w="2182" w:type="dxa"/>
          </w:tcPr>
          <w:p w:rsidR="00DE1032" w:rsidRPr="00A03E9A" w:rsidRDefault="00DE1032" w:rsidP="00DE1032">
            <w:pPr>
              <w:rPr>
                <w:color w:val="FF0000"/>
                <w:sz w:val="28"/>
                <w:szCs w:val="28"/>
              </w:rPr>
            </w:pPr>
            <w:r w:rsidRPr="00A03E9A">
              <w:rPr>
                <w:color w:val="FF0000"/>
                <w:sz w:val="28"/>
                <w:szCs w:val="28"/>
              </w:rPr>
              <w:t xml:space="preserve">Remarks </w:t>
            </w:r>
          </w:p>
        </w:tc>
      </w:tr>
    </w:tbl>
    <w:tbl>
      <w:tblPr>
        <w:tblStyle w:val="MediumGrid1-Accent1"/>
        <w:tblpPr w:leftFromText="180" w:rightFromText="180" w:vertAnchor="text" w:horzAnchor="margin" w:tblpY="482"/>
        <w:tblW w:w="9755" w:type="dxa"/>
        <w:tblLook w:val="04A0"/>
      </w:tblPr>
      <w:tblGrid>
        <w:gridCol w:w="1008"/>
        <w:gridCol w:w="4590"/>
        <w:gridCol w:w="1890"/>
        <w:gridCol w:w="2267"/>
      </w:tblGrid>
      <w:tr w:rsidR="00C95D1A" w:rsidTr="009230C0">
        <w:trPr>
          <w:cnfStyle w:val="100000000000"/>
          <w:trHeight w:val="379"/>
        </w:trPr>
        <w:tc>
          <w:tcPr>
            <w:cnfStyle w:val="001000000000"/>
            <w:tcW w:w="1008" w:type="dxa"/>
          </w:tcPr>
          <w:p w:rsidR="00C95D1A" w:rsidRPr="008E4576" w:rsidRDefault="00C95D1A" w:rsidP="004F4461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4590" w:type="dxa"/>
          </w:tcPr>
          <w:p w:rsidR="00C95D1A" w:rsidRPr="00BC6823" w:rsidRDefault="00BC6823" w:rsidP="004F4461">
            <w:pPr>
              <w:cnfStyle w:val="100000000000"/>
              <w:rPr>
                <w:b w:val="0"/>
              </w:rPr>
            </w:pPr>
            <w:r w:rsidRPr="00BC6823">
              <w:rPr>
                <w:b w:val="0"/>
              </w:rPr>
              <w:t xml:space="preserve">Option to Create a </w:t>
            </w:r>
            <w:r w:rsidR="004459C8">
              <w:rPr>
                <w:b w:val="0"/>
              </w:rPr>
              <w:t xml:space="preserve">SmartFrog </w:t>
            </w:r>
            <w:r w:rsidRPr="00BC6823">
              <w:rPr>
                <w:b w:val="0"/>
              </w:rPr>
              <w:t>Project</w:t>
            </w:r>
          </w:p>
        </w:tc>
        <w:tc>
          <w:tcPr>
            <w:tcW w:w="1890" w:type="dxa"/>
          </w:tcPr>
          <w:p w:rsidR="00C95D1A" w:rsidRPr="00BC6823" w:rsidRDefault="00BC6823" w:rsidP="004F4461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Yes</w:t>
            </w:r>
          </w:p>
        </w:tc>
        <w:tc>
          <w:tcPr>
            <w:tcW w:w="2267" w:type="dxa"/>
          </w:tcPr>
          <w:p w:rsidR="00C95D1A" w:rsidRPr="00BC6823" w:rsidRDefault="00C95D1A" w:rsidP="004F4461">
            <w:pPr>
              <w:cnfStyle w:val="100000000000"/>
              <w:rPr>
                <w:b w:val="0"/>
              </w:rPr>
            </w:pPr>
          </w:p>
        </w:tc>
      </w:tr>
      <w:tr w:rsidR="00A17B33" w:rsidTr="009230C0">
        <w:trPr>
          <w:cnfStyle w:val="000000100000"/>
          <w:trHeight w:val="379"/>
        </w:trPr>
        <w:tc>
          <w:tcPr>
            <w:cnfStyle w:val="001000000000"/>
            <w:tcW w:w="1008" w:type="dxa"/>
          </w:tcPr>
          <w:p w:rsidR="00A17B33" w:rsidRPr="008E4576" w:rsidRDefault="00A17B33" w:rsidP="004F446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tcW w:w="4590" w:type="dxa"/>
          </w:tcPr>
          <w:p w:rsidR="00A17B33" w:rsidRDefault="00A17B33" w:rsidP="004F4461">
            <w:pPr>
              <w:cnfStyle w:val="000000100000"/>
            </w:pPr>
            <w:r>
              <w:t>Option to create a new Model file</w:t>
            </w:r>
          </w:p>
        </w:tc>
        <w:tc>
          <w:tcPr>
            <w:tcW w:w="1890" w:type="dxa"/>
          </w:tcPr>
          <w:p w:rsidR="00A17B33" w:rsidRDefault="00A17B33" w:rsidP="004F4461">
            <w:pPr>
              <w:cnfStyle w:val="000000100000"/>
            </w:pPr>
            <w:r>
              <w:t>Yes</w:t>
            </w:r>
          </w:p>
        </w:tc>
        <w:tc>
          <w:tcPr>
            <w:tcW w:w="2267" w:type="dxa"/>
          </w:tcPr>
          <w:p w:rsidR="00A17B33" w:rsidRDefault="00A17B33" w:rsidP="004F4461">
            <w:pPr>
              <w:cnfStyle w:val="000000100000"/>
            </w:pPr>
          </w:p>
        </w:tc>
      </w:tr>
      <w:tr w:rsidR="009230C0" w:rsidTr="009230C0">
        <w:trPr>
          <w:trHeight w:val="359"/>
        </w:trPr>
        <w:tc>
          <w:tcPr>
            <w:cnfStyle w:val="001000000000"/>
            <w:tcW w:w="1008" w:type="dxa"/>
          </w:tcPr>
          <w:p w:rsidR="00C95D1A" w:rsidRPr="008E4576" w:rsidRDefault="00C95D1A" w:rsidP="004F4461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4590" w:type="dxa"/>
          </w:tcPr>
          <w:p w:rsidR="00C95D1A" w:rsidRDefault="00C95D1A" w:rsidP="004F4461">
            <w:pPr>
              <w:cnfStyle w:val="000000000000"/>
            </w:pPr>
            <w:r>
              <w:t>Importing model file from outside of the tool</w:t>
            </w:r>
          </w:p>
        </w:tc>
        <w:tc>
          <w:tcPr>
            <w:tcW w:w="1890" w:type="dxa"/>
          </w:tcPr>
          <w:p w:rsidR="00C95D1A" w:rsidRPr="001560F6" w:rsidRDefault="00C95D1A" w:rsidP="004F4461">
            <w:pPr>
              <w:cnfStyle w:val="000000000000"/>
              <w:rPr>
                <w:sz w:val="22"/>
                <w:szCs w:val="22"/>
              </w:rPr>
            </w:pPr>
            <w:r w:rsidRPr="001560F6">
              <w:rPr>
                <w:sz w:val="22"/>
                <w:szCs w:val="22"/>
              </w:rPr>
              <w:t>Yes</w:t>
            </w:r>
          </w:p>
        </w:tc>
        <w:tc>
          <w:tcPr>
            <w:tcW w:w="2267" w:type="dxa"/>
          </w:tcPr>
          <w:p w:rsidR="00C95D1A" w:rsidRDefault="00C95D1A" w:rsidP="004F4461">
            <w:pPr>
              <w:cnfStyle w:val="000000000000"/>
            </w:pPr>
          </w:p>
        </w:tc>
      </w:tr>
      <w:tr w:rsidR="009230C0" w:rsidTr="009230C0">
        <w:trPr>
          <w:cnfStyle w:val="000000100000"/>
          <w:trHeight w:val="359"/>
        </w:trPr>
        <w:tc>
          <w:tcPr>
            <w:cnfStyle w:val="001000000000"/>
            <w:tcW w:w="1008" w:type="dxa"/>
          </w:tcPr>
          <w:p w:rsidR="00C95D1A" w:rsidRPr="008E4576" w:rsidRDefault="00C95D1A" w:rsidP="004F4461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4590" w:type="dxa"/>
          </w:tcPr>
          <w:p w:rsidR="00C95D1A" w:rsidRDefault="00C95D1A" w:rsidP="004F4461">
            <w:pPr>
              <w:cnfStyle w:val="000000100000"/>
            </w:pPr>
            <w:r>
              <w:t>Outline View</w:t>
            </w:r>
            <w:r w:rsidR="00E05646">
              <w:t xml:space="preserve"> for Model</w:t>
            </w:r>
          </w:p>
        </w:tc>
        <w:tc>
          <w:tcPr>
            <w:tcW w:w="1890" w:type="dxa"/>
          </w:tcPr>
          <w:p w:rsidR="00C95D1A" w:rsidRPr="001560F6" w:rsidRDefault="00C95D1A" w:rsidP="004F4461">
            <w:pPr>
              <w:cnfStyle w:val="000000100000"/>
              <w:rPr>
                <w:sz w:val="22"/>
                <w:szCs w:val="22"/>
              </w:rPr>
            </w:pPr>
            <w:r w:rsidRPr="001560F6">
              <w:rPr>
                <w:sz w:val="22"/>
                <w:szCs w:val="22"/>
              </w:rPr>
              <w:t>Yes</w:t>
            </w:r>
          </w:p>
        </w:tc>
        <w:tc>
          <w:tcPr>
            <w:tcW w:w="2267" w:type="dxa"/>
          </w:tcPr>
          <w:p w:rsidR="00C95D1A" w:rsidRDefault="00C95D1A" w:rsidP="004F4461">
            <w:pPr>
              <w:cnfStyle w:val="000000100000"/>
            </w:pPr>
          </w:p>
        </w:tc>
      </w:tr>
      <w:tr w:rsidR="009230C0" w:rsidTr="009230C0">
        <w:trPr>
          <w:trHeight w:val="679"/>
        </w:trPr>
        <w:tc>
          <w:tcPr>
            <w:cnfStyle w:val="001000000000"/>
            <w:tcW w:w="1008" w:type="dxa"/>
          </w:tcPr>
          <w:p w:rsidR="00C95D1A" w:rsidRPr="008E4576" w:rsidRDefault="00C95D1A" w:rsidP="004F4461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4590" w:type="dxa"/>
          </w:tcPr>
          <w:p w:rsidR="00C95D1A" w:rsidRDefault="00C95D1A" w:rsidP="004F4461">
            <w:pPr>
              <w:cnfStyle w:val="000000000000"/>
            </w:pPr>
            <w:r>
              <w:t xml:space="preserve">Cut/Copy of Attribute </w:t>
            </w:r>
          </w:p>
        </w:tc>
        <w:tc>
          <w:tcPr>
            <w:tcW w:w="1890" w:type="dxa"/>
          </w:tcPr>
          <w:p w:rsidR="00C95D1A" w:rsidRPr="001560F6" w:rsidRDefault="00C95D1A" w:rsidP="004F4461">
            <w:pPr>
              <w:cnfStyle w:val="000000000000"/>
              <w:rPr>
                <w:sz w:val="22"/>
                <w:szCs w:val="22"/>
              </w:rPr>
            </w:pPr>
            <w:r w:rsidRPr="001560F6">
              <w:rPr>
                <w:sz w:val="22"/>
                <w:szCs w:val="22"/>
              </w:rPr>
              <w:t>TO BE SUPPORTED</w:t>
            </w:r>
          </w:p>
        </w:tc>
        <w:tc>
          <w:tcPr>
            <w:tcW w:w="2267" w:type="dxa"/>
          </w:tcPr>
          <w:p w:rsidR="00C95D1A" w:rsidRDefault="00C95D1A" w:rsidP="004F4461">
            <w:pPr>
              <w:cnfStyle w:val="000000000000"/>
            </w:pPr>
          </w:p>
        </w:tc>
      </w:tr>
      <w:tr w:rsidR="00990778" w:rsidTr="009230C0">
        <w:trPr>
          <w:cnfStyle w:val="000000100000"/>
          <w:trHeight w:val="359"/>
        </w:trPr>
        <w:tc>
          <w:tcPr>
            <w:cnfStyle w:val="001000000000"/>
            <w:tcW w:w="1008" w:type="dxa"/>
          </w:tcPr>
          <w:p w:rsidR="00990778" w:rsidRPr="008E4576" w:rsidRDefault="00990778" w:rsidP="004F446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tcW w:w="4590" w:type="dxa"/>
          </w:tcPr>
          <w:p w:rsidR="00990778" w:rsidRDefault="00990778" w:rsidP="004F4461">
            <w:pPr>
              <w:cnfStyle w:val="000000100000"/>
            </w:pPr>
            <w:r>
              <w:t xml:space="preserve">Windows version of the packaged product </w:t>
            </w:r>
          </w:p>
        </w:tc>
        <w:tc>
          <w:tcPr>
            <w:tcW w:w="1890" w:type="dxa"/>
          </w:tcPr>
          <w:p w:rsidR="00990778" w:rsidRPr="001560F6" w:rsidRDefault="00990778" w:rsidP="004F4461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267" w:type="dxa"/>
          </w:tcPr>
          <w:p w:rsidR="00990778" w:rsidRDefault="00990778" w:rsidP="004F4461">
            <w:pPr>
              <w:cnfStyle w:val="000000100000"/>
            </w:pPr>
          </w:p>
        </w:tc>
      </w:tr>
      <w:tr w:rsidR="009230C0" w:rsidTr="009230C0">
        <w:trPr>
          <w:trHeight w:val="359"/>
        </w:trPr>
        <w:tc>
          <w:tcPr>
            <w:cnfStyle w:val="001000000000"/>
            <w:tcW w:w="1008" w:type="dxa"/>
          </w:tcPr>
          <w:p w:rsidR="00C95D1A" w:rsidRPr="008E4576" w:rsidRDefault="00C95D1A" w:rsidP="004F4461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4590" w:type="dxa"/>
          </w:tcPr>
          <w:p w:rsidR="00C95D1A" w:rsidRDefault="00F7393E" w:rsidP="004F4461">
            <w:pPr>
              <w:cnfStyle w:val="000000000000"/>
            </w:pPr>
            <w:r>
              <w:t xml:space="preserve">Linux </w:t>
            </w:r>
            <w:r w:rsidR="00532893">
              <w:t>v</w:t>
            </w:r>
            <w:r w:rsidR="004E5075">
              <w:t>ersion</w:t>
            </w:r>
            <w:r w:rsidR="00990778">
              <w:t xml:space="preserve"> of the  packaged  product</w:t>
            </w:r>
          </w:p>
        </w:tc>
        <w:tc>
          <w:tcPr>
            <w:tcW w:w="1890" w:type="dxa"/>
          </w:tcPr>
          <w:p w:rsidR="00C95D1A" w:rsidRPr="001560F6" w:rsidRDefault="00383086" w:rsidP="004F4461">
            <w:pPr>
              <w:cnfStyle w:val="000000000000"/>
              <w:rPr>
                <w:sz w:val="22"/>
                <w:szCs w:val="22"/>
              </w:rPr>
            </w:pPr>
            <w:r w:rsidRPr="001560F6">
              <w:rPr>
                <w:sz w:val="22"/>
                <w:szCs w:val="22"/>
              </w:rPr>
              <w:t>TO BE SUPPORTED</w:t>
            </w:r>
          </w:p>
        </w:tc>
        <w:tc>
          <w:tcPr>
            <w:tcW w:w="2267" w:type="dxa"/>
          </w:tcPr>
          <w:p w:rsidR="00C95D1A" w:rsidRDefault="00C95D1A" w:rsidP="004F4461">
            <w:pPr>
              <w:cnfStyle w:val="000000000000"/>
            </w:pPr>
          </w:p>
        </w:tc>
      </w:tr>
      <w:tr w:rsidR="009230C0" w:rsidTr="009230C0">
        <w:trPr>
          <w:cnfStyle w:val="000000100000"/>
          <w:trHeight w:val="739"/>
        </w:trPr>
        <w:tc>
          <w:tcPr>
            <w:cnfStyle w:val="001000000000"/>
            <w:tcW w:w="1008" w:type="dxa"/>
          </w:tcPr>
          <w:p w:rsidR="00C95D1A" w:rsidRPr="008E4576" w:rsidRDefault="00C95D1A" w:rsidP="004F4461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4590" w:type="dxa"/>
          </w:tcPr>
          <w:p w:rsidR="00C95D1A" w:rsidRDefault="00C95D1A" w:rsidP="004F4461">
            <w:pPr>
              <w:cnfStyle w:val="000000100000"/>
            </w:pPr>
            <w:r w:rsidRPr="003E0293">
              <w:t>Abstract / Deployable checkbox for Components</w:t>
            </w:r>
          </w:p>
        </w:tc>
        <w:tc>
          <w:tcPr>
            <w:tcW w:w="1890" w:type="dxa"/>
          </w:tcPr>
          <w:p w:rsidR="00C95D1A" w:rsidRPr="001560F6" w:rsidRDefault="00C95D1A" w:rsidP="004F4461">
            <w:pPr>
              <w:cnfStyle w:val="000000100000"/>
              <w:rPr>
                <w:sz w:val="22"/>
                <w:szCs w:val="22"/>
              </w:rPr>
            </w:pPr>
            <w:r w:rsidRPr="001560F6">
              <w:rPr>
                <w:sz w:val="22"/>
                <w:szCs w:val="22"/>
              </w:rPr>
              <w:t>TO BE SUPPORTED</w:t>
            </w:r>
          </w:p>
        </w:tc>
        <w:tc>
          <w:tcPr>
            <w:tcW w:w="2267" w:type="dxa"/>
          </w:tcPr>
          <w:p w:rsidR="00C95D1A" w:rsidRDefault="00C95D1A" w:rsidP="004F4461">
            <w:pPr>
              <w:cnfStyle w:val="000000100000"/>
            </w:pPr>
          </w:p>
        </w:tc>
      </w:tr>
      <w:tr w:rsidR="009230C0" w:rsidTr="009230C0">
        <w:trPr>
          <w:trHeight w:val="679"/>
        </w:trPr>
        <w:tc>
          <w:tcPr>
            <w:cnfStyle w:val="001000000000"/>
            <w:tcW w:w="1008" w:type="dxa"/>
          </w:tcPr>
          <w:p w:rsidR="00C95D1A" w:rsidRPr="008E4576" w:rsidRDefault="00C95D1A" w:rsidP="004F4461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4590" w:type="dxa"/>
          </w:tcPr>
          <w:p w:rsidR="00C95D1A" w:rsidRDefault="00C95D1A" w:rsidP="004F4461">
            <w:pPr>
              <w:cnfStyle w:val="000000000000"/>
            </w:pPr>
            <w:r w:rsidRPr="003E0293">
              <w:t>Predicate Authoring</w:t>
            </w:r>
          </w:p>
        </w:tc>
        <w:tc>
          <w:tcPr>
            <w:tcW w:w="1890" w:type="dxa"/>
          </w:tcPr>
          <w:p w:rsidR="00C95D1A" w:rsidRPr="001560F6" w:rsidRDefault="00C95D1A" w:rsidP="004F4461">
            <w:pPr>
              <w:cnfStyle w:val="000000000000"/>
              <w:rPr>
                <w:sz w:val="22"/>
                <w:szCs w:val="22"/>
              </w:rPr>
            </w:pPr>
            <w:r w:rsidRPr="001560F6">
              <w:rPr>
                <w:sz w:val="22"/>
                <w:szCs w:val="22"/>
              </w:rPr>
              <w:t>TO BE SUPPORTED</w:t>
            </w:r>
          </w:p>
        </w:tc>
        <w:tc>
          <w:tcPr>
            <w:tcW w:w="2267" w:type="dxa"/>
          </w:tcPr>
          <w:p w:rsidR="00C95D1A" w:rsidRDefault="00C95D1A" w:rsidP="004F4461">
            <w:pPr>
              <w:cnfStyle w:val="000000000000"/>
            </w:pPr>
          </w:p>
        </w:tc>
      </w:tr>
      <w:tr w:rsidR="009230C0" w:rsidTr="009230C0">
        <w:trPr>
          <w:cnfStyle w:val="000000100000"/>
          <w:trHeight w:val="379"/>
        </w:trPr>
        <w:tc>
          <w:tcPr>
            <w:cnfStyle w:val="001000000000"/>
            <w:tcW w:w="1008" w:type="dxa"/>
          </w:tcPr>
          <w:p w:rsidR="00C95D1A" w:rsidRPr="008E4576" w:rsidRDefault="00C95D1A" w:rsidP="004F4461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4590" w:type="dxa"/>
          </w:tcPr>
          <w:p w:rsidR="00C95D1A" w:rsidRDefault="00C95D1A" w:rsidP="004F4461">
            <w:pPr>
              <w:cnfStyle w:val="000000100000"/>
            </w:pPr>
            <w:r>
              <w:t xml:space="preserve">Lazy property for Attribute  </w:t>
            </w:r>
          </w:p>
        </w:tc>
        <w:tc>
          <w:tcPr>
            <w:tcW w:w="1890" w:type="dxa"/>
          </w:tcPr>
          <w:p w:rsidR="00C95D1A" w:rsidRPr="001560F6" w:rsidRDefault="00C95D1A" w:rsidP="004F4461">
            <w:pPr>
              <w:cnfStyle w:val="000000100000"/>
              <w:rPr>
                <w:sz w:val="22"/>
                <w:szCs w:val="22"/>
              </w:rPr>
            </w:pPr>
            <w:r w:rsidRPr="001560F6">
              <w:rPr>
                <w:sz w:val="22"/>
                <w:szCs w:val="22"/>
              </w:rPr>
              <w:t>Yes</w:t>
            </w:r>
          </w:p>
        </w:tc>
        <w:tc>
          <w:tcPr>
            <w:tcW w:w="2267" w:type="dxa"/>
          </w:tcPr>
          <w:p w:rsidR="00C95D1A" w:rsidRDefault="00C95D1A" w:rsidP="004F4461">
            <w:pPr>
              <w:cnfStyle w:val="000000100000"/>
            </w:pPr>
          </w:p>
        </w:tc>
      </w:tr>
      <w:tr w:rsidR="009230C0" w:rsidTr="009230C0">
        <w:trPr>
          <w:trHeight w:val="739"/>
        </w:trPr>
        <w:tc>
          <w:tcPr>
            <w:cnfStyle w:val="001000000000"/>
            <w:tcW w:w="1008" w:type="dxa"/>
          </w:tcPr>
          <w:p w:rsidR="00C95D1A" w:rsidRPr="008E4576" w:rsidRDefault="00C95D1A" w:rsidP="004F4461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4590" w:type="dxa"/>
          </w:tcPr>
          <w:p w:rsidR="00C95D1A" w:rsidRDefault="00C95D1A" w:rsidP="004F4461">
            <w:pPr>
              <w:cnfStyle w:val="000000000000"/>
            </w:pPr>
            <w:r>
              <w:t xml:space="preserve">State related properties(StateData, StateListen, StateNotify) for Attribute </w:t>
            </w:r>
          </w:p>
        </w:tc>
        <w:tc>
          <w:tcPr>
            <w:tcW w:w="1890" w:type="dxa"/>
          </w:tcPr>
          <w:p w:rsidR="00C95D1A" w:rsidRPr="001560F6" w:rsidRDefault="00C95D1A" w:rsidP="004F4461">
            <w:pPr>
              <w:cnfStyle w:val="000000000000"/>
              <w:rPr>
                <w:sz w:val="22"/>
                <w:szCs w:val="22"/>
              </w:rPr>
            </w:pPr>
            <w:r w:rsidRPr="001560F6">
              <w:rPr>
                <w:sz w:val="22"/>
                <w:szCs w:val="22"/>
              </w:rPr>
              <w:t>Yes</w:t>
            </w:r>
          </w:p>
        </w:tc>
        <w:tc>
          <w:tcPr>
            <w:tcW w:w="2267" w:type="dxa"/>
          </w:tcPr>
          <w:p w:rsidR="00C95D1A" w:rsidRDefault="00C95D1A" w:rsidP="004F4461">
            <w:pPr>
              <w:cnfStyle w:val="000000000000"/>
            </w:pPr>
          </w:p>
        </w:tc>
      </w:tr>
      <w:tr w:rsidR="009230C0" w:rsidTr="009230C0">
        <w:trPr>
          <w:cnfStyle w:val="000000100000"/>
          <w:trHeight w:val="739"/>
        </w:trPr>
        <w:tc>
          <w:tcPr>
            <w:cnfStyle w:val="001000000000"/>
            <w:tcW w:w="1008" w:type="dxa"/>
          </w:tcPr>
          <w:p w:rsidR="00C95D1A" w:rsidRPr="008E4576" w:rsidRDefault="00C95D1A" w:rsidP="004F4461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4590" w:type="dxa"/>
          </w:tcPr>
          <w:p w:rsidR="00C95D1A" w:rsidRDefault="00C95D1A" w:rsidP="004F4461">
            <w:pPr>
              <w:cnfStyle w:val="000000100000"/>
            </w:pPr>
            <w:r>
              <w:t>Simple Dependency Between State Components</w:t>
            </w:r>
          </w:p>
        </w:tc>
        <w:tc>
          <w:tcPr>
            <w:tcW w:w="1890" w:type="dxa"/>
          </w:tcPr>
          <w:p w:rsidR="00C95D1A" w:rsidRPr="001560F6" w:rsidRDefault="00C95D1A" w:rsidP="004F4461">
            <w:pPr>
              <w:cnfStyle w:val="000000100000"/>
              <w:rPr>
                <w:sz w:val="22"/>
                <w:szCs w:val="22"/>
              </w:rPr>
            </w:pPr>
            <w:r w:rsidRPr="001560F6">
              <w:rPr>
                <w:sz w:val="22"/>
                <w:szCs w:val="22"/>
              </w:rPr>
              <w:t>Yes</w:t>
            </w:r>
          </w:p>
        </w:tc>
        <w:tc>
          <w:tcPr>
            <w:tcW w:w="2267" w:type="dxa"/>
          </w:tcPr>
          <w:p w:rsidR="00C95D1A" w:rsidRDefault="00C95D1A" w:rsidP="004F4461">
            <w:pPr>
              <w:cnfStyle w:val="000000100000"/>
            </w:pPr>
          </w:p>
        </w:tc>
      </w:tr>
      <w:tr w:rsidR="009230C0" w:rsidTr="009230C0">
        <w:trPr>
          <w:trHeight w:val="739"/>
        </w:trPr>
        <w:tc>
          <w:tcPr>
            <w:cnfStyle w:val="001000000000"/>
            <w:tcW w:w="1008" w:type="dxa"/>
          </w:tcPr>
          <w:p w:rsidR="00C95D1A" w:rsidRPr="008E4576" w:rsidRDefault="00C95D1A" w:rsidP="004F4461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4590" w:type="dxa"/>
          </w:tcPr>
          <w:p w:rsidR="00C95D1A" w:rsidRDefault="00C95D1A" w:rsidP="004F4461">
            <w:pPr>
              <w:cnfStyle w:val="000000000000"/>
            </w:pPr>
            <w:r>
              <w:t xml:space="preserve">Connector(AND, OR , NAND , NOR)  support </w:t>
            </w:r>
            <w:r w:rsidR="009109D5">
              <w:t>to link dependencies</w:t>
            </w:r>
            <w:r>
              <w:t xml:space="preserve"> </w:t>
            </w:r>
          </w:p>
        </w:tc>
        <w:tc>
          <w:tcPr>
            <w:tcW w:w="1890" w:type="dxa"/>
          </w:tcPr>
          <w:p w:rsidR="00C95D1A" w:rsidRPr="001560F6" w:rsidRDefault="00C95D1A" w:rsidP="004F4461">
            <w:pPr>
              <w:cnfStyle w:val="000000000000"/>
              <w:rPr>
                <w:sz w:val="22"/>
                <w:szCs w:val="22"/>
              </w:rPr>
            </w:pPr>
            <w:r w:rsidRPr="001560F6">
              <w:rPr>
                <w:sz w:val="22"/>
                <w:szCs w:val="22"/>
              </w:rPr>
              <w:t>Yes</w:t>
            </w:r>
          </w:p>
        </w:tc>
        <w:tc>
          <w:tcPr>
            <w:tcW w:w="2267" w:type="dxa"/>
          </w:tcPr>
          <w:p w:rsidR="00C95D1A" w:rsidRDefault="00C95D1A" w:rsidP="004F4461">
            <w:pPr>
              <w:cnfStyle w:val="000000000000"/>
            </w:pPr>
          </w:p>
        </w:tc>
      </w:tr>
      <w:tr w:rsidR="009230C0" w:rsidTr="009230C0">
        <w:trPr>
          <w:cnfStyle w:val="000000100000"/>
          <w:trHeight w:val="379"/>
        </w:trPr>
        <w:tc>
          <w:tcPr>
            <w:cnfStyle w:val="001000000000"/>
            <w:tcW w:w="1008" w:type="dxa"/>
          </w:tcPr>
          <w:p w:rsidR="00C95D1A" w:rsidRPr="008E4576" w:rsidRDefault="00C95D1A" w:rsidP="004F4461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4590" w:type="dxa"/>
          </w:tcPr>
          <w:p w:rsidR="00C95D1A" w:rsidRDefault="00C95D1A" w:rsidP="004F4461">
            <w:pPr>
              <w:cnfStyle w:val="000000100000"/>
            </w:pPr>
            <w:r>
              <w:t xml:space="preserve">‘Extends’ property for  </w:t>
            </w:r>
            <w:r w:rsidR="00184C70">
              <w:t xml:space="preserve">state </w:t>
            </w:r>
            <w:r>
              <w:t>Component</w:t>
            </w:r>
          </w:p>
        </w:tc>
        <w:tc>
          <w:tcPr>
            <w:tcW w:w="1890" w:type="dxa"/>
          </w:tcPr>
          <w:p w:rsidR="00C95D1A" w:rsidRDefault="00C95D1A" w:rsidP="004F4461">
            <w:pPr>
              <w:cnfStyle w:val="000000100000"/>
            </w:pPr>
            <w:r>
              <w:t>Yes</w:t>
            </w:r>
          </w:p>
        </w:tc>
        <w:tc>
          <w:tcPr>
            <w:tcW w:w="2267" w:type="dxa"/>
          </w:tcPr>
          <w:p w:rsidR="00C95D1A" w:rsidRDefault="00C95D1A" w:rsidP="004F4461">
            <w:pPr>
              <w:cnfStyle w:val="000000100000"/>
            </w:pPr>
          </w:p>
        </w:tc>
      </w:tr>
      <w:tr w:rsidR="009230C0" w:rsidTr="009230C0">
        <w:trPr>
          <w:trHeight w:val="379"/>
        </w:trPr>
        <w:tc>
          <w:tcPr>
            <w:cnfStyle w:val="001000000000"/>
            <w:tcW w:w="1008" w:type="dxa"/>
          </w:tcPr>
          <w:p w:rsidR="00C95D1A" w:rsidRPr="008E4576" w:rsidRDefault="00C95D1A" w:rsidP="004F4461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4590" w:type="dxa"/>
          </w:tcPr>
          <w:p w:rsidR="00C95D1A" w:rsidRDefault="00C95D1A" w:rsidP="004F4461">
            <w:pPr>
              <w:cnfStyle w:val="000000000000"/>
            </w:pPr>
            <w:r>
              <w:t>SF code Generation</w:t>
            </w:r>
          </w:p>
        </w:tc>
        <w:tc>
          <w:tcPr>
            <w:tcW w:w="1890" w:type="dxa"/>
          </w:tcPr>
          <w:p w:rsidR="00C95D1A" w:rsidRDefault="00C95D1A" w:rsidP="004F4461">
            <w:pPr>
              <w:cnfStyle w:val="000000000000"/>
            </w:pPr>
            <w:r>
              <w:t>Yes</w:t>
            </w:r>
          </w:p>
        </w:tc>
        <w:tc>
          <w:tcPr>
            <w:tcW w:w="2267" w:type="dxa"/>
          </w:tcPr>
          <w:p w:rsidR="00C95D1A" w:rsidRDefault="00C95D1A" w:rsidP="004F4461">
            <w:pPr>
              <w:cnfStyle w:val="000000000000"/>
            </w:pPr>
          </w:p>
        </w:tc>
      </w:tr>
      <w:tr w:rsidR="009230C0" w:rsidTr="009230C0">
        <w:trPr>
          <w:cnfStyle w:val="000000100000"/>
          <w:trHeight w:val="739"/>
        </w:trPr>
        <w:tc>
          <w:tcPr>
            <w:cnfStyle w:val="001000000000"/>
            <w:tcW w:w="1008" w:type="dxa"/>
          </w:tcPr>
          <w:p w:rsidR="00C95D1A" w:rsidRPr="008E4576" w:rsidRDefault="00C95D1A" w:rsidP="004F4461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4590" w:type="dxa"/>
          </w:tcPr>
          <w:p w:rsidR="00C95D1A" w:rsidRDefault="00C95D1A" w:rsidP="004F4461">
            <w:pPr>
              <w:cnfStyle w:val="000000100000"/>
            </w:pPr>
            <w:r>
              <w:t>Linking the existing java file with the state component</w:t>
            </w:r>
          </w:p>
        </w:tc>
        <w:tc>
          <w:tcPr>
            <w:tcW w:w="1890" w:type="dxa"/>
          </w:tcPr>
          <w:p w:rsidR="00C95D1A" w:rsidRDefault="005B6F5E" w:rsidP="004F4461">
            <w:pPr>
              <w:cnfStyle w:val="000000100000"/>
            </w:pPr>
            <w:r w:rsidRPr="001560F6">
              <w:rPr>
                <w:sz w:val="22"/>
                <w:szCs w:val="22"/>
              </w:rPr>
              <w:t>TO BE SUPPORTED</w:t>
            </w:r>
          </w:p>
        </w:tc>
        <w:tc>
          <w:tcPr>
            <w:tcW w:w="2267" w:type="dxa"/>
          </w:tcPr>
          <w:p w:rsidR="00C95D1A" w:rsidRDefault="00C95D1A" w:rsidP="004F4461">
            <w:pPr>
              <w:cnfStyle w:val="000000100000"/>
            </w:pPr>
          </w:p>
        </w:tc>
      </w:tr>
      <w:tr w:rsidR="009230C0" w:rsidTr="009230C0">
        <w:trPr>
          <w:trHeight w:val="739"/>
        </w:trPr>
        <w:tc>
          <w:tcPr>
            <w:cnfStyle w:val="001000000000"/>
            <w:tcW w:w="1008" w:type="dxa"/>
          </w:tcPr>
          <w:p w:rsidR="00C95D1A" w:rsidRPr="008E4576" w:rsidRDefault="00C95D1A" w:rsidP="004F4461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4590" w:type="dxa"/>
          </w:tcPr>
          <w:p w:rsidR="00C95D1A" w:rsidRDefault="00C95D1A" w:rsidP="004F4461">
            <w:pPr>
              <w:cnfStyle w:val="000000000000"/>
            </w:pPr>
            <w:r>
              <w:t xml:space="preserve">Option to declare a package when </w:t>
            </w:r>
            <w:r w:rsidR="005B6F5E">
              <w:t>java code generator called</w:t>
            </w:r>
          </w:p>
        </w:tc>
        <w:tc>
          <w:tcPr>
            <w:tcW w:w="1890" w:type="dxa"/>
          </w:tcPr>
          <w:p w:rsidR="00C95D1A" w:rsidRDefault="005B6F5E" w:rsidP="004F4461">
            <w:pPr>
              <w:cnfStyle w:val="000000000000"/>
            </w:pPr>
            <w:r w:rsidRPr="001560F6">
              <w:rPr>
                <w:sz w:val="22"/>
                <w:szCs w:val="22"/>
              </w:rPr>
              <w:t>TO BE SUPPORTED</w:t>
            </w:r>
          </w:p>
        </w:tc>
        <w:tc>
          <w:tcPr>
            <w:tcW w:w="2267" w:type="dxa"/>
          </w:tcPr>
          <w:p w:rsidR="00C95D1A" w:rsidRDefault="00C95D1A" w:rsidP="004F4461">
            <w:pPr>
              <w:cnfStyle w:val="000000000000"/>
            </w:pPr>
          </w:p>
        </w:tc>
      </w:tr>
      <w:tr w:rsidR="009230C0" w:rsidTr="009230C0">
        <w:trPr>
          <w:cnfStyle w:val="000000100000"/>
          <w:trHeight w:val="739"/>
        </w:trPr>
        <w:tc>
          <w:tcPr>
            <w:cnfStyle w:val="001000000000"/>
            <w:tcW w:w="1008" w:type="dxa"/>
          </w:tcPr>
          <w:p w:rsidR="00E92972" w:rsidRPr="008E4576" w:rsidRDefault="00E92972" w:rsidP="004F4461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4590" w:type="dxa"/>
          </w:tcPr>
          <w:p w:rsidR="00E92972" w:rsidRDefault="00E92972" w:rsidP="004F4461">
            <w:pPr>
              <w:cnfStyle w:val="000000100000"/>
            </w:pPr>
            <w:r w:rsidRPr="00E92972">
              <w:t xml:space="preserve">splash screen </w:t>
            </w:r>
            <w:r>
              <w:t xml:space="preserve">when </w:t>
            </w:r>
            <w:r w:rsidRPr="00E92972">
              <w:t>appears when the product launches</w:t>
            </w:r>
          </w:p>
        </w:tc>
        <w:tc>
          <w:tcPr>
            <w:tcW w:w="1890" w:type="dxa"/>
          </w:tcPr>
          <w:p w:rsidR="00E92972" w:rsidRPr="001560F6" w:rsidRDefault="00E92972" w:rsidP="004F4461">
            <w:pPr>
              <w:cnfStyle w:val="000000100000"/>
              <w:rPr>
                <w:sz w:val="22"/>
                <w:szCs w:val="22"/>
              </w:rPr>
            </w:pPr>
            <w:r w:rsidRPr="001560F6">
              <w:rPr>
                <w:sz w:val="22"/>
                <w:szCs w:val="22"/>
              </w:rPr>
              <w:t>TO BE SUPPORTED</w:t>
            </w:r>
          </w:p>
        </w:tc>
        <w:tc>
          <w:tcPr>
            <w:tcW w:w="2267" w:type="dxa"/>
          </w:tcPr>
          <w:p w:rsidR="00E92972" w:rsidRDefault="00E92972" w:rsidP="004F4461">
            <w:pPr>
              <w:cnfStyle w:val="000000100000"/>
            </w:pPr>
          </w:p>
        </w:tc>
      </w:tr>
      <w:tr w:rsidR="009230C0" w:rsidTr="009230C0">
        <w:trPr>
          <w:trHeight w:val="699"/>
        </w:trPr>
        <w:tc>
          <w:tcPr>
            <w:cnfStyle w:val="001000000000"/>
            <w:tcW w:w="1008" w:type="dxa"/>
          </w:tcPr>
          <w:p w:rsidR="00E92972" w:rsidRPr="008E4576" w:rsidRDefault="00E92972" w:rsidP="004F4461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4590" w:type="dxa"/>
          </w:tcPr>
          <w:p w:rsidR="00E92972" w:rsidRDefault="00F05C9E" w:rsidP="004F4461">
            <w:pPr>
              <w:cnfStyle w:val="000000000000"/>
            </w:pPr>
            <w:r w:rsidRPr="00F05C9E">
              <w:rPr>
                <w:sz w:val="22"/>
                <w:szCs w:val="22"/>
              </w:rPr>
              <w:t>Specify the images that will be associated with the application window</w:t>
            </w:r>
          </w:p>
        </w:tc>
        <w:tc>
          <w:tcPr>
            <w:tcW w:w="1890" w:type="dxa"/>
          </w:tcPr>
          <w:p w:rsidR="00E92972" w:rsidRPr="001560F6" w:rsidRDefault="00F05C9E" w:rsidP="004F4461">
            <w:pPr>
              <w:cnfStyle w:val="000000000000"/>
              <w:rPr>
                <w:sz w:val="22"/>
                <w:szCs w:val="22"/>
              </w:rPr>
            </w:pPr>
            <w:r w:rsidRPr="001560F6">
              <w:rPr>
                <w:sz w:val="22"/>
                <w:szCs w:val="22"/>
              </w:rPr>
              <w:t>TO BE SUPPORTED</w:t>
            </w:r>
          </w:p>
        </w:tc>
        <w:tc>
          <w:tcPr>
            <w:tcW w:w="2267" w:type="dxa"/>
          </w:tcPr>
          <w:p w:rsidR="00E92972" w:rsidRDefault="00E92972" w:rsidP="004F4461">
            <w:pPr>
              <w:cnfStyle w:val="000000000000"/>
            </w:pPr>
          </w:p>
        </w:tc>
      </w:tr>
      <w:tr w:rsidR="009230C0" w:rsidTr="009230C0">
        <w:trPr>
          <w:cnfStyle w:val="000000100000"/>
          <w:trHeight w:val="699"/>
        </w:trPr>
        <w:tc>
          <w:tcPr>
            <w:cnfStyle w:val="001000000000"/>
            <w:tcW w:w="1008" w:type="dxa"/>
          </w:tcPr>
          <w:p w:rsidR="003921ED" w:rsidRPr="008E4576" w:rsidRDefault="003921ED" w:rsidP="004F4461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4590" w:type="dxa"/>
          </w:tcPr>
          <w:p w:rsidR="003921ED" w:rsidRPr="00F05C9E" w:rsidRDefault="00AC3285" w:rsidP="004F4461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Option to Specify properties in Property View</w:t>
            </w:r>
          </w:p>
        </w:tc>
        <w:tc>
          <w:tcPr>
            <w:tcW w:w="1890" w:type="dxa"/>
          </w:tcPr>
          <w:p w:rsidR="003921ED" w:rsidRPr="001560F6" w:rsidRDefault="00AC3285" w:rsidP="004F4461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267" w:type="dxa"/>
          </w:tcPr>
          <w:p w:rsidR="003921ED" w:rsidRDefault="003921ED" w:rsidP="004F4461">
            <w:pPr>
              <w:cnfStyle w:val="000000100000"/>
            </w:pPr>
          </w:p>
        </w:tc>
      </w:tr>
      <w:tr w:rsidR="009230C0" w:rsidTr="009230C0">
        <w:trPr>
          <w:trHeight w:val="699"/>
        </w:trPr>
        <w:tc>
          <w:tcPr>
            <w:cnfStyle w:val="001000000000"/>
            <w:tcW w:w="1008" w:type="dxa"/>
          </w:tcPr>
          <w:p w:rsidR="003921ED" w:rsidRPr="008E4576" w:rsidRDefault="003921ED" w:rsidP="004F4461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4590" w:type="dxa"/>
          </w:tcPr>
          <w:p w:rsidR="003921ED" w:rsidRPr="00F05C9E" w:rsidRDefault="00637A83" w:rsidP="004F4461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Technique to infer </w:t>
            </w:r>
            <w:r w:rsidR="00D81B05">
              <w:rPr>
                <w:sz w:val="22"/>
                <w:szCs w:val="22"/>
              </w:rPr>
              <w:t>‘</w:t>
            </w:r>
            <w:r>
              <w:rPr>
                <w:sz w:val="22"/>
                <w:szCs w:val="22"/>
              </w:rPr>
              <w:t>On</w:t>
            </w:r>
            <w:r w:rsidR="00D81B05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 xml:space="preserve"> and </w:t>
            </w:r>
            <w:r w:rsidR="00D81B05">
              <w:rPr>
                <w:sz w:val="22"/>
                <w:szCs w:val="22"/>
              </w:rPr>
              <w:t>‘</w:t>
            </w:r>
            <w:r>
              <w:rPr>
                <w:sz w:val="22"/>
                <w:szCs w:val="22"/>
              </w:rPr>
              <w:t>By</w:t>
            </w:r>
            <w:r w:rsidR="00D81B05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 xml:space="preserve"> values of Dependency</w:t>
            </w:r>
            <w:r w:rsidR="00D81B05">
              <w:rPr>
                <w:sz w:val="22"/>
                <w:szCs w:val="22"/>
              </w:rPr>
              <w:t xml:space="preserve"> Link</w:t>
            </w:r>
          </w:p>
        </w:tc>
        <w:tc>
          <w:tcPr>
            <w:tcW w:w="1890" w:type="dxa"/>
          </w:tcPr>
          <w:p w:rsidR="003921ED" w:rsidRPr="001560F6" w:rsidRDefault="00637A83" w:rsidP="004F4461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267" w:type="dxa"/>
          </w:tcPr>
          <w:p w:rsidR="003921ED" w:rsidRDefault="003921ED" w:rsidP="004F4461">
            <w:pPr>
              <w:cnfStyle w:val="000000000000"/>
            </w:pPr>
          </w:p>
        </w:tc>
      </w:tr>
      <w:tr w:rsidR="00E911A8" w:rsidTr="009230C0">
        <w:trPr>
          <w:cnfStyle w:val="000000100000"/>
          <w:trHeight w:val="699"/>
        </w:trPr>
        <w:tc>
          <w:tcPr>
            <w:cnfStyle w:val="001000000000"/>
            <w:tcW w:w="1008" w:type="dxa"/>
          </w:tcPr>
          <w:p w:rsidR="00E911A8" w:rsidRPr="008E4576" w:rsidRDefault="00E911A8" w:rsidP="004F446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tcW w:w="4590" w:type="dxa"/>
          </w:tcPr>
          <w:p w:rsidR="00E911A8" w:rsidRDefault="003A19E4" w:rsidP="004F4461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When JAVA code generator invoked, </w:t>
            </w:r>
            <w:r w:rsidR="00FD5316">
              <w:rPr>
                <w:sz w:val="22"/>
                <w:szCs w:val="22"/>
              </w:rPr>
              <w:t xml:space="preserve">Technique to </w:t>
            </w:r>
            <w:r>
              <w:rPr>
                <w:sz w:val="22"/>
                <w:szCs w:val="22"/>
              </w:rPr>
              <w:t>filter it out the component which extends other components – so no need to generate template</w:t>
            </w:r>
          </w:p>
        </w:tc>
        <w:tc>
          <w:tcPr>
            <w:tcW w:w="1890" w:type="dxa"/>
          </w:tcPr>
          <w:p w:rsidR="00E911A8" w:rsidRDefault="00A619A8" w:rsidP="004F4461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267" w:type="dxa"/>
          </w:tcPr>
          <w:p w:rsidR="00E911A8" w:rsidRDefault="00E911A8" w:rsidP="004F4461">
            <w:pPr>
              <w:cnfStyle w:val="000000100000"/>
            </w:pPr>
          </w:p>
        </w:tc>
      </w:tr>
      <w:tr w:rsidR="00E911A8" w:rsidTr="009230C0">
        <w:trPr>
          <w:trHeight w:val="699"/>
        </w:trPr>
        <w:tc>
          <w:tcPr>
            <w:cnfStyle w:val="001000000000"/>
            <w:tcW w:w="1008" w:type="dxa"/>
          </w:tcPr>
          <w:p w:rsidR="00E911A8" w:rsidRPr="008E4576" w:rsidRDefault="00E911A8" w:rsidP="004F446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tcW w:w="4590" w:type="dxa"/>
          </w:tcPr>
          <w:p w:rsidR="00E911A8" w:rsidRDefault="008118AE" w:rsidP="008118AE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Undo action on right click in model </w:t>
            </w:r>
          </w:p>
        </w:tc>
        <w:tc>
          <w:tcPr>
            <w:tcW w:w="1890" w:type="dxa"/>
          </w:tcPr>
          <w:p w:rsidR="00E911A8" w:rsidRDefault="008118AE" w:rsidP="004F4461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267" w:type="dxa"/>
          </w:tcPr>
          <w:p w:rsidR="00E911A8" w:rsidRDefault="00E911A8" w:rsidP="004F4461">
            <w:pPr>
              <w:cnfStyle w:val="000000000000"/>
            </w:pPr>
          </w:p>
        </w:tc>
      </w:tr>
      <w:tr w:rsidR="008118AE" w:rsidTr="009230C0">
        <w:trPr>
          <w:cnfStyle w:val="000000100000"/>
          <w:trHeight w:val="699"/>
        </w:trPr>
        <w:tc>
          <w:tcPr>
            <w:cnfStyle w:val="001000000000"/>
            <w:tcW w:w="1008" w:type="dxa"/>
          </w:tcPr>
          <w:p w:rsidR="008118AE" w:rsidRPr="008E4576" w:rsidRDefault="008118AE" w:rsidP="004F446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tcW w:w="4590" w:type="dxa"/>
          </w:tcPr>
          <w:p w:rsidR="008118AE" w:rsidRDefault="008118AE" w:rsidP="008118AE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Redo action on right click in model</w:t>
            </w:r>
          </w:p>
        </w:tc>
        <w:tc>
          <w:tcPr>
            <w:tcW w:w="1890" w:type="dxa"/>
          </w:tcPr>
          <w:p w:rsidR="008118AE" w:rsidRDefault="008118AE" w:rsidP="004F4461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267" w:type="dxa"/>
          </w:tcPr>
          <w:p w:rsidR="008118AE" w:rsidRDefault="008118AE" w:rsidP="004F4461">
            <w:pPr>
              <w:cnfStyle w:val="000000100000"/>
            </w:pPr>
          </w:p>
        </w:tc>
      </w:tr>
    </w:tbl>
    <w:p w:rsidR="0050005B" w:rsidRDefault="0050005B"/>
    <w:p w:rsidR="00DD39BC" w:rsidRDefault="00DD39BC"/>
    <w:p w:rsidR="00DD39BC" w:rsidRDefault="00DD39BC"/>
    <w:p w:rsidR="00DD39BC" w:rsidRDefault="00DD39BC"/>
    <w:sectPr w:rsidR="00DD39BC" w:rsidSect="006B40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9337A"/>
    <w:multiLevelType w:val="hybridMultilevel"/>
    <w:tmpl w:val="0E04F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characterSpacingControl w:val="doNotCompress"/>
  <w:compat>
    <w:useFELayout/>
  </w:compat>
  <w:rsids>
    <w:rsidRoot w:val="00DD39BC"/>
    <w:rsid w:val="0003313C"/>
    <w:rsid w:val="0011127E"/>
    <w:rsid w:val="001560F6"/>
    <w:rsid w:val="00184C70"/>
    <w:rsid w:val="001F207E"/>
    <w:rsid w:val="002261B9"/>
    <w:rsid w:val="0029025F"/>
    <w:rsid w:val="002A6199"/>
    <w:rsid w:val="003151E6"/>
    <w:rsid w:val="003512AB"/>
    <w:rsid w:val="00383086"/>
    <w:rsid w:val="003921ED"/>
    <w:rsid w:val="003A19E4"/>
    <w:rsid w:val="003E0293"/>
    <w:rsid w:val="004436CA"/>
    <w:rsid w:val="004459C8"/>
    <w:rsid w:val="00454694"/>
    <w:rsid w:val="00454952"/>
    <w:rsid w:val="0049081C"/>
    <w:rsid w:val="004D5A03"/>
    <w:rsid w:val="004E5075"/>
    <w:rsid w:val="004F4461"/>
    <w:rsid w:val="0050005B"/>
    <w:rsid w:val="00503ABD"/>
    <w:rsid w:val="00523674"/>
    <w:rsid w:val="00532893"/>
    <w:rsid w:val="005B6F5E"/>
    <w:rsid w:val="00637A83"/>
    <w:rsid w:val="00653B67"/>
    <w:rsid w:val="00655CCE"/>
    <w:rsid w:val="00655EE9"/>
    <w:rsid w:val="00670C1B"/>
    <w:rsid w:val="006931F1"/>
    <w:rsid w:val="006B40F1"/>
    <w:rsid w:val="007363A2"/>
    <w:rsid w:val="007C3112"/>
    <w:rsid w:val="008118AE"/>
    <w:rsid w:val="00831884"/>
    <w:rsid w:val="008E4576"/>
    <w:rsid w:val="009109D5"/>
    <w:rsid w:val="009230C0"/>
    <w:rsid w:val="00990778"/>
    <w:rsid w:val="00A03E9A"/>
    <w:rsid w:val="00A17B33"/>
    <w:rsid w:val="00A619A8"/>
    <w:rsid w:val="00A909D4"/>
    <w:rsid w:val="00AC3285"/>
    <w:rsid w:val="00AF6F25"/>
    <w:rsid w:val="00BB7888"/>
    <w:rsid w:val="00BC6823"/>
    <w:rsid w:val="00C95D1A"/>
    <w:rsid w:val="00CB3274"/>
    <w:rsid w:val="00D81B05"/>
    <w:rsid w:val="00DD39BC"/>
    <w:rsid w:val="00DE1032"/>
    <w:rsid w:val="00E05646"/>
    <w:rsid w:val="00E42ACD"/>
    <w:rsid w:val="00E911A8"/>
    <w:rsid w:val="00E92972"/>
    <w:rsid w:val="00F05C9E"/>
    <w:rsid w:val="00F31B71"/>
    <w:rsid w:val="00F7393E"/>
    <w:rsid w:val="00FC3282"/>
    <w:rsid w:val="00FD5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40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5A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4D5A0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8E4576"/>
    <w:pPr>
      <w:ind w:left="720"/>
      <w:contextualSpacing/>
    </w:pPr>
  </w:style>
  <w:style w:type="table" w:styleId="MediumGrid1">
    <w:name w:val="Medium Grid 1"/>
    <w:basedOn w:val="TableNormal"/>
    <w:uiPriority w:val="67"/>
    <w:rsid w:val="007363A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230C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nesaku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305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Kumaravel Ganesan</dc:creator>
  <cp:keywords/>
  <dc:description/>
  <cp:lastModifiedBy>Kumaravel Ganesan</cp:lastModifiedBy>
  <cp:revision>55</cp:revision>
  <dcterms:created xsi:type="dcterms:W3CDTF">2008-08-29T04:51:00Z</dcterms:created>
  <dcterms:modified xsi:type="dcterms:W3CDTF">2008-08-29T10:06:00Z</dcterms:modified>
</cp:coreProperties>
</file>