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24"/>
        </w:rPr>
        <w:t>ORANGE ONE · ACPOS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7C3AED"/>
          <w:sz w:val="30"/>
        </w:rPr>
        <w:t>ACPOS-AI-04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46"/>
        </w:rPr>
        <w:t>CORE AI / Blueprint / Canonical Script System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171124"/>
          <w:sz w:val="32"/>
        </w:rPr>
        <w:t>核心 AI／藍圖／Canonical Script 系統</w:t>
      </w:r>
    </w:p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/>
          <w:color w:val="312E81"/>
          <w:sz w:val="28"/>
        </w:rPr>
        <w:t>Mother Basic Logic Design / Normative Logic Contract</w:t>
        <w:br/>
        <w:t>母級基礎邏輯設計／規範性邏輯契約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文件狀態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CANDIDATE；FORMAL_APPROVAL_NOT_SELF_GRANTED；RUNTIME_NOT_PROVEN_BY_DOCUMENT。</w:t>
            </w:r>
          </w:p>
        </w:tc>
        <w:trPr>
          <w:tblHeader/>
        </w:trPr>
      </w:tr>
    </w:tbl>
    <w:p/>
    <w:p>
      <w:pPr>
        <w:keepLines w:val="0"/>
        <w:spacing w:after="80"/>
        <w:jc w:val="center"/>
      </w:pPr>
      <w:r>
        <w:rPr>
          <w:rFonts w:ascii="Noto Sans CJK TC" w:hAnsi="Noto Sans CJK TC" w:eastAsia="Noto Sans CJK TC"/>
          <w:b w:val="0"/>
          <w:color w:val="5F5A68"/>
          <w:sz w:val="16"/>
        </w:rPr>
        <w:t>Authoring context: Current branch rebuild-v2.1.1 · live HEAD 084720a5122bed2d313e0b5486721ad03f6f6f92 · Current Governance GOV-REV-20260920-CROSS-STAGE-MATERIALIZATION-CONSUMER-READINESS-HARDENING (display v2.2.16).</w:t>
      </w:r>
    </w:p>
    <w:p>
      <w:r>
        <w:br w:type="page"/>
      </w:r>
    </w:p>
    <w:p>
      <w:pPr>
        <w:pStyle w:val="Heading1"/>
      </w:pPr>
      <w:r>
        <w:t>0. 文件使用方式與不可誤解原則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本文件定義 ACPOS CORE AI 的母級產品邏輯：Project Core 長期 Canon、Story/Chapter/World/DNA、Project Blueprint、Topic Production Scope、Canonical Production Script、Machine Structured Script、Candidate/Version/Lock、Production Package 與下游 Handoff。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ACPOS-AI-01 是 Truth/Context Owner；ACPOS-AI-02 是 Conversation Owner；ACPOS-AI-03 是 Compiler/Tool/Provider Runtime Owner；本文件只能引用，禁止建立第二套。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 Raw AI output 都不是正式 Authority；正式內容必須經 Working Draft → Human Decision → Immutable Candidate/Version → Review/Lock。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沒有 Current Authority 的 exact API/DB/Permission/Lock reviewer/threshold 不得猜；一律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本文件完成不代表 CORE Runtime、API、DB、Lock Service 或 Production 已完成。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核心一句話  </w:t>
            </w:r>
            <w:r>
              <w:rPr>
                <w:rFonts w:ascii="Noto Sans CJK TC" w:hAnsi="Noto Sans CJK TC"/>
                <w:color w:val="211A2B"/>
                <w:sz w:val="18"/>
              </w:rPr>
              <w:t>CORE 的責任是把「作品長期 Canon」與「本次 Topic 生產契約」分層固定，讓下游只消費 exact refs，而不是每次重理解作品。</w:t>
            </w:r>
          </w:p>
        </w:tc>
        <w:trPr>
          <w:tblHeader/>
        </w:trPr>
      </w:tr>
    </w:tbl>
    <w:p/>
    <w:p>
      <w:pPr>
        <w:pStyle w:val="Heading1"/>
      </w:pPr>
      <w:r>
        <w:t>1. Design Identity / 設計身份、目的與邊界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CORE 是內容與生產契約的上游權威，不是 Provider Runtime、不是 ASSET/VIDEO/EDIT/QA 的執行器。</w:t>
      </w:r>
    </w:p>
    <w:p>
      <w:pPr>
        <w:pStyle w:val="Heading1"/>
      </w:pPr>
      <w:r>
        <w:t>2. Authority / Source Basis / 來源與裁決順序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Source</w:t>
            </w:r>
          </w:p>
        </w:tc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採用內容</w:t>
            </w:r>
          </w:p>
        </w:tc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不得誤用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Current Governance v2.2.16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Single Authority / Current Truth / fail-closed / evidence discipline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不得以舊 Freeze 取代 Current Governance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核心 AI 工作區 FINAL_LOCKED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CORE-01 current-only boundary、Story/Chapter/World/DNA contracts、Candidate/Lock/Package refs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頁面 Authority 不等於所有 runtime 已實作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工作區 FINAL FREEZE 2026-08-11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雙 Lock、Production Topic/Horizon、Boundary/Continuity、10 DNA 類別、Project Structure + Topic Blueprint 分層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若與 Current Authority 衝突，以 Current 為準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 CORE-01 重新規劃稿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AI→Working Draft→Candidate、Workbench、Cross-page handoff、error recovery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設計候選不能自動升格 Current Authority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ACPOS-AI-01/02/03</w:t>
            </w:r>
          </w:p>
        </w:tc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Context、Conversation、Execution Runtime 共用契約</w:t>
            </w:r>
          </w:p>
        </w:tc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REFERENCE, DO NOT COPY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Source rule  </w:t>
            </w:r>
            <w:r>
              <w:rPr>
                <w:rFonts w:ascii="Noto Sans CJK TC" w:hAnsi="Noto Sans CJK TC"/>
                <w:color w:val="211A2B"/>
                <w:sz w:val="18"/>
              </w:rPr>
              <w:t>歷史 FINAL/FREEZE 僅作產品語義與設計輸入；Current Governance／Current Canonical Authority 才能支撐「目前已完成／目前已綁定」宣告。</w:t>
            </w:r>
          </w:p>
        </w:tc>
        <w:trPr>
          <w:tblHeader/>
        </w:trPr>
      </w:tr>
    </w:tbl>
    <w:p/>
    <w:p>
      <w:pPr>
        <w:pStyle w:val="Heading1"/>
      </w:pPr>
      <w:r>
        <w:t>3. Core System Architecture / 核心系統架構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54680"/>
            <wp:docPr id="1" name="Picture 1" descr="Image: image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dual_lock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5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1｜Mother Lock 與 Child Lock 雙層 Canon／Production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PROJECT_CORE 層：Story、Chapter、World、Base DNA、Narrative rules、long-range structure。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TOPIC_PRODUCTION 層：Production Horizon、Boundary、Detailed Canonical Script、Script-derived DNA、Topic Blueprint、Asset/Production requirements、Continuity Bridge。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下游只消費 Topic Production Package 與 exact refs；不得回頭改寫上游已鎖 Canon。</w:t>
      </w:r>
    </w:p>
    <w:p>
      <w:pPr>
        <w:pStyle w:val="Heading1"/>
      </w:pPr>
      <w:r>
        <w:t>4. Owner Boundary / 單一 Owner 與禁止第二套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Concept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Owner</w:t>
            </w:r>
          </w:p>
        </w:tc>
        <w:tc>
          <w:tcPr>
            <w:tcW w:type="dxa" w:w="33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consumes/produces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Forbidden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Truth / Context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ACPOS-AI-01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Context / 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Context truth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ACPOS-AI-02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threads/messages/branch decisions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自建 message history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execution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 / structured instruction source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選 Provider/Model 或保存 Provider prompt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Canon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DNA/Project Structure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silent overwrite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Production Contract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ACPOS-AI-04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Scope/Script/DNA enrichment/Blueprint/Package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重選 scope/source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ACPOS_SYSTEM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read-only Naming Authority ref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local filename formula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VersionLockService boundary</w:t>
            </w:r>
          </w:p>
        </w:tc>
        <w:tc>
          <w:tcPr>
            <w:tcW w:type="dxa" w:w="33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request + status/evidence 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auto-approval / fabricated reviewer</w:t>
            </w:r>
          </w:p>
        </w:tc>
      </w:tr>
    </w:tbl>
    <w:p/>
    <w:p>
      <w:pPr>
        <w:pStyle w:val="Heading1"/>
      </w:pPr>
      <w:r>
        <w:t>5. Core Entity Inventory / 核心實體清單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作品長期 identity / lifecycle root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ProjectDraftVersion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建立/修訂的可編輯版本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ProjectStructureVersion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Mother-locked long-range canon snapshot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StoryCoreContract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canonical dimensions +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StoryCandidateSet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alternatives for human decision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adopted/merged confirmed Story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ChapterArchitectureVersion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chapter architecture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WorldBibleVersion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 World canon / rules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DNABaseVersion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Project-level base DNA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enrichment / resolution input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DNAResolution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resolved exact DNA refs + 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DNALockedVersion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DNA projection / topic-scoped where applicable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ContinuityLedger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adopted story/chapter/canon/continuity entries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ProjectBlueprintPackage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layer refs/package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production-scoped work identity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TopicProductionScope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/ horizon / boundary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cut/start/end + rationale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ContinuityBridgePackage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next-start state and unresolved/payoff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HumanCanonicalScriptVersion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human-readable canonical production meaning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semantic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MachineStructuredScriptVersion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typed projection of exact canonical script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ScriptViewSet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Asset/Comic/Video/Editing or equivalent governed views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TopicBlueprintCandidate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TopicBlueprintVersion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topic blueprint version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TopicProductionPackage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bundle + readiness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CandidateVersion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generic immutable candidate lineage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status/evidence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change intent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ChangeImpactSet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versions/dependencies/descendants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DownstreamReadiness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read-only ASSET/VIDEO/EDIT/QA boundary status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ProductionRequirementSet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topic-scoped production constraints/asset need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AssetManifestRef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requirement refs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QualityCriteriaRef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QA/criteria version references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RightsPolicyRef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rights/licensing/compliance refs</w:t>
            </w:r>
          </w:p>
        </w:tc>
      </w:tr>
    </w:tbl>
    <w:p/>
    <w:p>
      <w:pPr>
        <w:pStyle w:val="Heading1"/>
      </w:pPr>
      <w:r>
        <w:t>6. Entity × Operation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createCandidateSet / compare / adoptOrMerge / requestRevision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createChapterArchitectureVersion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createWorldBibleVersion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append-only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resolve / requestLock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separated candidate→resolve→lock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createCandidate / validate / approve / submitCoreReview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route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Lock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/ review / approve-or-return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hidden approval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createDraft / validate / confirm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requires valid Project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proposeCandidates / compare / select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+ continuity + production-aware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createVersion / get / compare / revise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 / validate / 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canonical meaning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materialize / validate / hash / reproject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deriveCandidate / resolve / lock topic-scoped details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silent Base DNA mutation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buildCandidate / crossReview / compare / confirm / childLock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version lineage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/ validate / markReady / exportRefs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handoff only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Request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/ impactScan / authorize / materializeNewVersion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in-place overwrite</w:t>
            </w:r>
          </w:p>
        </w:tc>
      </w:tr>
      <w:tr>
        <w:trPr>
          <w:cantSplit/>
        </w:trPr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verifyReadiness / navigate / persistContext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downstream execution</w:t>
            </w:r>
          </w:p>
        </w:tc>
      </w:tr>
    </w:tbl>
    <w:p/>
    <w:p>
      <w:pPr>
        <w:pStyle w:val="Heading1"/>
      </w:pPr>
      <w:r>
        <w:t>7. Formalization Chain / 對話到正式 Authority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2681316"/>
            <wp:docPr id="2" name="Picture 2" descr="Image: image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formalization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26813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2｜Raw AI 或討論內容必須經人工決策與 immutable candidate/version 才能正式化。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11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Editable?</w:t>
            </w:r>
          </w:p>
        </w:tc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Authority?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Conversation / AI response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propose, analyze, compare; never direct write canonical owner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Working Draft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same-context working state; resumable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recorded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Decision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explicit adopt/merge/revise/reject intent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only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source refs + lineage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Compare/Review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Evaluation evidence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criteria/diff/risk; cannot auto-lock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Yes within entity scope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new version, no overwrite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Gate boundary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 required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Locked Version</w:t>
            </w:r>
          </w:p>
        </w:tc>
        <w:tc>
          <w:tcPr>
            <w:tcW w:type="dxa" w:w="11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</w:t>
            </w:r>
          </w:p>
        </w:tc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may be superseded only by authorized new version</w:t>
            </w:r>
          </w:p>
        </w:tc>
      </w:tr>
    </w:tbl>
    <w:p/>
    <w:p>
      <w:pPr>
        <w:pStyle w:val="Heading1"/>
      </w:pPr>
      <w:r>
        <w:t>8. Normative Invariant Registry / 硬不變式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8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ONE Project Canon authority; downstream copies are references 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and Child Lock are distinct identities and MUST NOT be conflated.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Lock fixes long-range canon; Child Lock fixes production-scoped contract.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Normal production corrections SHOULD create Child Version Update before escalating Mother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Existing Topic MUST preserve based-on Mother Structure Version; later Mother versions MUST NOT silently rewrite history.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Raw AI output MUST NOT write Story/Chapter/World/DNA/Blueprint/Script authority directly.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evidence is REQUIRED before canonical candidate adoption/merge/confirm.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versions are immutable; revision creates a new candidate/version.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Confirmed/locked versions MUST NOT be overwritten in place.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candidate comparison MUST preserve all candidates and decision rationale.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Score/AI consensus MUST NOT auto-adopt or auto-lock.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canonical dimensions MUST NOT be auto-filled when authority requires human confirmation.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Architecture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Bible versions are append-only.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candidate, resolve, and lock review are separate operations.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lock request MUST NOT imply 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 and Script-derived DNA Enrichment MUST remain traceably separated.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Topic-scoped DNA enrichment MUST NOT silently mutate Mother-locked Base DNA.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DNA refs MUST include exact subject/category/version/hash or equivalent Current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Blueprint belongs to Project Core route; no parallel Blueprint service/page may become second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reference valid confirmed/locked Project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MUST NOT recreate Story/Chapter/World/Base DNA/Project Blueprint.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Horizon defines high-cost production scope; planning may extend beyond it without forcing production.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Engine may propose 2–3 candidates but human/authorized decision selects the production scope.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candidate MUST preserve narrative integrity, continuity state, asset cohesion, production efficiency and strategic flexibility without sacrificing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MUST be distinguishable from accidental interruption.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unresolved question / foreshadow / payoff obligation crossing a boundary MUST be traceable in Continuity Bridge.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is provider-neutral and MUST NOT persist provider-specific prompt syntax.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 compilation belongs to ACPOS-AI-03, not CORE.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Script, Production Script, and Machine Structured Script MUST share one canonical meaning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is a typed projection, not a second script authority.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 MUST bind exact canonical script version/hash and schema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MUST NOT add/remove/reinterpret canonical meaning.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Four/media views MUST derive from the same canonical script meaning and preserve canon.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view may change representation, not canon semantics.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version creation MUST NOT be interpreted as AI auto-approval.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revision creates new immutable version and preserves predecessor lineage.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 Structure Package MUST bind Canon/DNA/Chapter/Rights/Quality/Dependency/Long-range refs as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Candidate MUST integrate Topic Scope, Script, enriched DNA, Boundary, Continuity, Rights, QA and production requirements.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confirmation MUST fail closed if any REQUIRED upstream exact ref is missing/stale.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MUST bind exact Topic Blueprint Version/hash and required review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bind exact Project Structure, Topic Blueprint, DNA, Canonical Script and Naming Authority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MUST include Continuity Bridge when boundary continuity is applicable.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readiness is read-only projection; readiness display MUST NOT create missing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ASSET/VIDEO/EDIT/QA MUST consume exact upstream refs; first production MUST NOT freely reselect governed source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MUST NOT create ASSET generation queue/provider controls/video job/timeline/voice/QA internals.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 navigation MUST preserve Project/Topic/Package context.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If package readiness fails, navigation may be shown disabled with exact blocker; no bypass.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CORE-INV-049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Naming authority remains ACPOS_SYSTEM; CORE MUST NOT parse filename as business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All business identity routing uses exact IDs/refs/versions, not filenames.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Request MUST precede material Canon mutation of a locked structure.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requires dependency scan + impact analysis + new Project Structure Version.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Version Update requires impacted downstream descendants to become REVERIFY_REQUIRED.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Mother Change MUST identify all child Topics whose based-on structure or canonical assumptions are impacted.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Unaffected historical Topics remain bound to their original canonical versions unless explicitly migrated through authorized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propagation MUST be version/edge based, not page-name heuristics.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hidden latest/default fallback may replace missing exact Story/World/DNA/Blueprint/Script refs.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required ref = BLOCK; AI invention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CORE-INV-059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unauthorized second Blueprint, Canonical Script, DNA, Lock or Package owner may be created.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Project/Topic/Script/DNA/Blueprint status MUST be derived from canonical owner, not UI local state.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reviewer/evidence/hash unresolved = BLOCK; fabricated IDs/reviewer = MUST_NOT.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 ledger MUST preserve adopted story/chapter/canon version identities.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correction MUST target exact source version/scope and preserve unaffected content.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may request correction but MUST NOT directly rewrite upstream canonical owner.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package export MUST be versioned and auditable.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generated content used for handoff MUST have provenance back to exact canonical input.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readiness requires all REQUIRED cross-stage edges consumer-ready, not merely present by path.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evidence MUST NOT substitute current package readiness.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CORE-INV-069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 previous successful Topic run MUST NOT prove a new revision ready.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criteria/evaluation missing or unapproved MUST block formal evaluation; no generic fallback scoring schema.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Permission denial MUST be server-enforced; disabled button is not security.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Every effectful operation MUST be auditable with actor/context/version/correlation identity.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Concurrent stale writes MUST fail with version conflict; no last-write-wins overwrite of canonical versions.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Idempotent create/request operations MUST prevent duplicate canonical version or duplicate lock request side effect.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with different semantic payload = BLOCK.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Correction to a locked artifact produces new version; prior approved version remains historical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Formal lock/approval cannot be inferred from status label alone; evidence/reviewer path must resolve.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document MUST NOT claim runtime/API/DB/lock deployment as complete without fresh evidence.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CORE-INV-079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Unknown exact API/DB/permission/runtime bindings remain REQUIRE_EXACT_BINDING.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AI MUST NOT self-approve its own Product Authority, Lock, or governance change.</w:t>
            </w:r>
          </w:p>
        </w:tc>
      </w:tr>
      <w:tr>
        <w:trPr>
          <w:cantSplit/>
        </w:trPr>
        <w:tc>
          <w:tcPr>
            <w:tcW w:type="dxa" w:w="18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CORE-INV-081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Any semantic ambiguity affecting canon must route to human/reviewer rather than silent auto-completion.</w:t>
            </w:r>
          </w:p>
        </w:tc>
      </w:tr>
    </w:tbl>
    <w:p/>
    <w:p>
      <w:pPr>
        <w:pStyle w:val="Heading1"/>
      </w:pPr>
      <w:r>
        <w:t>9. Story Core Structured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Authority rule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core_premise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logline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genre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tone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theme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emotional_promise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core_conflict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central_story_question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stakes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narrative_promise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audience_experience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story_boundary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forbidden_changes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  <w:tr>
        <w:trPr>
          <w:cantSplit/>
        </w:trPr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series_expansion_logic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Core canonical Story dimension; no auto-fill; change creates candidate/version lineage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5F3FF"/>
            <w:tcBorders>
              <w:top w:val="single" w:sz="4" w:color="B8A7F5"/>
              <w:left w:val="single" w:sz="4" w:color="B8A7F5"/>
              <w:bottom w:val="single" w:sz="4" w:color="B8A7F5"/>
              <w:right w:val="single" w:sz="4" w:color="B8A7F5"/>
              <w:insideH w:val="single" w:sz="4" w:color="B8A7F5"/>
              <w:insideV w:val="single" w:sz="4" w:color="B8A7F5"/>
            </w:tcBorders>
          </w:tcPr>
          <w:p>
            <w:r/>
            <w:r>
              <w:rPr>
                <w:rFonts w:ascii="Noto Sans CJK TC" w:hAnsi="Noto Sans CJK TC"/>
                <w:b/>
                <w:color w:val="7C3AED"/>
                <w:sz w:val="18"/>
              </w:rPr>
              <w:t xml:space="preserve">Story Candidate flow  </w:t>
            </w:r>
            <w:r>
              <w:rPr>
                <w:rFonts w:ascii="Noto Sans CJK TC" w:hAnsi="Noto Sans CJK TC"/>
                <w:color w:val="211A2B"/>
                <w:sz w:val="18"/>
              </w:rPr>
              <w:t>createStoryCandidateSet → compareStoryCandidates → Human ADOPT / MERGE / REQUEST_REVISION / REJECT → adoptOrMergeStory / requestStoryRevision；任何決策都不得覆寫既有候選。</w:t>
            </w:r>
          </w:p>
        </w:tc>
        <w:trPr>
          <w:tblHeader/>
        </w:trPr>
      </w:tr>
    </w:tbl>
    <w:p/>
    <w:p>
      <w:pPr>
        <w:pStyle w:val="Heading1"/>
      </w:pPr>
      <w:r>
        <w:t>10. Chapter Architecture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chapter_number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integer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title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chapter_goal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main_conflict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character_progress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world_reveal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turning_point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climax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resolution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ending_hook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text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foreshadowing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payoff_refs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production_complexity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</w:tbl>
    <w:p/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Chapter Architecture Version MUST bind exact Project ref/version + human-confirmed content + provenance and is append-only.</w:t>
      </w:r>
    </w:p>
    <w:p>
      <w:pPr>
        <w:pStyle w:val="Heading1"/>
      </w:pPr>
      <w:r>
        <w:t>11. World Bible / World DNA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1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Semantic dimension</w:t>
            </w:r>
          </w:p>
        </w:tc>
        <w:tc>
          <w:tcPr>
            <w:tcW w:type="dxa" w:w="64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time_era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locations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factions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magic_ability_rules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religion_belief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law_taboo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causal_rules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world_constraints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  <w:tr>
        <w:trPr>
          <w:cantSplit/>
        </w:trPr>
        <w:tc>
          <w:tcPr>
            <w:tcW w:type="dxa" w:w="381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forbidden_contradictions</w:t>
            </w:r>
          </w:p>
        </w:tc>
        <w:tc>
          <w:tcPr>
            <w:tcW w:type="dxa" w:w="64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Project World content; contradiction with locked canon = BLOCK/Change Request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40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createWorldBibleVersion field</w:t>
            </w:r>
          </w:p>
        </w:tc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Type</w:t>
            </w:r>
          </w:p>
        </w:tc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world_name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era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string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geography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society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culture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technology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economy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politics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YES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supernatural_rules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visual_language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timeline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historical_events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world_conflicts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hard_canon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soft_canon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json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  <w:tr>
        <w:trPr>
          <w:cantSplit/>
        </w:trPr>
        <w:tc>
          <w:tcPr>
            <w:tcW w:type="dxa" w:w="40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reference_ids</w:t>
            </w:r>
          </w:p>
        </w:tc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reference_list</w:t>
            </w:r>
          </w:p>
        </w:tc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</w:t>
            </w:r>
          </w:p>
        </w:tc>
      </w:tr>
    </w:tbl>
    <w:p/>
    <w:p>
      <w:pPr>
        <w:pStyle w:val="Heading1"/>
      </w:pPr>
      <w:r>
        <w:t>12. Core DNA Schema / Base → Enrichment → Topic Locked Version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DNA class</w:t>
            </w:r>
          </w:p>
        </w:tc>
        <w:tc>
          <w:tcPr>
            <w:tcW w:type="dxa" w:w="806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Canonical dimensions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Premise, Logline, Genre, Tone, Theme, Emotional Promise, Conflict, Story Question, Stakes, Narrative Promise, Audience Experience, Boundary, Forbidden Changes, Series Expansion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Time/Era, Geography, Locations, Society, Culture, Factions, Economy, Technology, Ability Rules, Belief, Law/Taboo, History, Timeline, Causal Rules, Constraints, Forbidden Contradictions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Character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ID, role, goals, need, motivation, fear, weakness, values, moral boundary, personality, behavior/decision/speech patterns, relationship map, state/arc, immutable/changeable traits, appearance/equipment/ability limits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Narrative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POV, narrative distance, story/arc structure, chapter/episode rhythm, hook, escalation, reveal, suspense, cliffhanger, emotional curve, information order, foreshadow/payoff, ending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Visual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art direction, character/environment rules, composition/camera language, lighting, texture, color, motion, motif/symbol, subtitle/UI compatibility, forbidden patterns, reference boundary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Audio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voice identity/age/texture/speed/emotion/pronunciation/accent, music identity/motif, atmosphere, SFX language, silence rules, intensity curve, forbidden audio pattern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strategy direction, objectives, KPI, content role, market opportunity, strategic need, revenue/growth/IP role, success pattern, risk, priority, evidence/confidence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platform, region, language, format, target duration, discovery/search/relationship/revenue role, CTA strategy, release variant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account id, stage, audience, current need, content territory, channel role, baseline, traffic relationship, cross-channel role, risk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DNA</w:t>
            </w:r>
          </w:p>
        </w:tc>
        <w:tc>
          <w:tcPr>
            <w:tcW w:type="dxa" w:w="806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profile, output format, aspect ratio, resolution, asset/anchor requirement, provider constraint, rendering/continuity/cost/reproducibility/QA requirements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8E8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8A5B00"/>
                <w:sz w:val="18"/>
              </w:rPr>
              <w:t xml:space="preserve">DNA boundary  </w:t>
            </w:r>
            <w:r>
              <w:rPr>
                <w:rFonts w:ascii="Noto Sans CJK TC" w:hAnsi="Noto Sans CJK TC"/>
                <w:color w:val="211A2B"/>
                <w:sz w:val="18"/>
              </w:rPr>
              <w:t>Base DNA 可在 Mother Lock 前形成；只有目前 Topic 真正需要的生產細節才在 Script-derived Enrichment 補全。Topic Enrichment 不能反向無聲改寫 Base DNA。</w:t>
            </w:r>
          </w:p>
        </w:tc>
        <w:trPr>
          <w:tblHeader/>
        </w:trPr>
      </w:tr>
    </w:tbl>
    <w:p/>
    <w:p>
      <w:pPr>
        <w:pStyle w:val="Heading1"/>
      </w:pPr>
      <w:r>
        <w:t>13. Mother Lock / Project Structure Lock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Layer</w:t>
            </w:r>
          </w:p>
        </w:tc>
        <w:tc>
          <w:tcPr>
            <w:tcW w:type="dxa" w:w="77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Locked content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Creative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Premise, Theme, Tone, target audience experience, forbidden constraints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 Architecture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chapter/episode architecture, major arcs/events, foreshadow/payoff, long-range direction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Canon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rules, timeline, factions, abilities, taboos, contradictions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Character DNA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identity, motivation, personality, relationship, immutable traits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Rules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POV, reveal order, rhythm, hook/suspense/payoff rules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Long-range Plan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future arc/season direction without forcing early high-cost production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&amp; Audit</w:t>
            </w:r>
          </w:p>
        </w:tc>
        <w:tc>
          <w:tcPr>
            <w:tcW w:type="dxa" w:w="77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Structure Version, approver/reviewer evidence, lock time, CR/impact refs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Lock normally remains stable during production.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Only Canon-level changes that cannot be solved in Child scope may escalate to Mother Change.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Mother Change = Change Request → Dependency Scan → Impact Analysis → new Project Structure Version.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Historical Topics keep based-on Mother Structure Version; migration is explicit, never silent.</w:t>
      </w:r>
    </w:p>
    <w:p>
      <w:pPr>
        <w:pStyle w:val="Heading1"/>
      </w:pPr>
      <w:r>
        <w:t>14. Production Topic / Production Horizon Contract</w:t>
      </w:r>
    </w:p>
    <w:p>
      <w:pPr>
        <w:keepLines w:val="0"/>
        <w:spacing w:after="80"/>
      </w:pPr>
      <w:r>
        <w:rPr>
          <w:rFonts w:ascii="Noto Sans CJK TC" w:hAnsi="Noto Sans CJK TC" w:eastAsia="Noto Sans CJK TC"/>
          <w:b w:val="0"/>
          <w:color w:val="211A2B"/>
          <w:sz w:val="19"/>
        </w:rPr>
        <w:t>Production Topic 是「這次真正投入人工審查與生產成本的完整區段」，不是固定一話、一集或整個 IP。Planning may be early; high-cost production is Just-in-Time.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73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decision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completeness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what event/arc segment is included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Start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starting state/ref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End boundary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end/cut state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recommended start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continuity-safe next entry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horizon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scope for high-cost work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asset grouping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Capacity/cost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admissible planning constraint; cannot break canon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ability to expand, pause, reduce or stop later</w:t>
            </w:r>
          </w:p>
        </w:tc>
      </w:tr>
      <w:tr>
        <w:trPr>
          <w:cantSplit/>
        </w:trPr>
        <w:tc>
          <w:tcPr>
            <w:tcW w:type="dxa" w:w="273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Based-on structure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Mother Structure Version</w:t>
            </w:r>
          </w:p>
        </w:tc>
      </w:tr>
    </w:tbl>
    <w:p/>
    <w:p>
      <w:pPr>
        <w:pStyle w:val="Heading1"/>
      </w:pPr>
      <w:r>
        <w:t>15. Boundary / Narrative Tension / Continuity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Dimension</w:t>
            </w:r>
          </w:p>
        </w:tc>
        <w:tc>
          <w:tcPr>
            <w:tcW w:type="dxa" w:w="74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Decision rule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Narrative Integrity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reasonable segment; event completion or intentional hook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position/emotion/injury/equipment/relationship/decision handoff explicit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Conflict State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complete/turn/escalate/pre-climax vs non-cuttable action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Safety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Topic can resume from exact state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Cohesion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characters/scenes/costumes/props form coherent batch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Efficiency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capacity/schedule/cost/API/GPU/human constraints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Strategic Flexibility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add/reduce/pause/stop options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Quality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intentional open loop with clear next-content pull</w:t>
            </w:r>
          </w:p>
        </w:tc>
      </w:tr>
      <w:tr>
        <w:trPr>
          <w:cantSplit/>
        </w:trPr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Governance</w:t>
            </w:r>
          </w:p>
        </w:tc>
        <w:tc>
          <w:tcPr>
            <w:tcW w:type="dxa" w:w="74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unresolved question/foreshadow/payoff debt tracked</w:t>
            </w:r>
          </w:p>
        </w:tc>
      </w:tr>
    </w:tbl>
    <w:p/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Script-level boundary field</w:t>
            </w:r>
          </w:p>
        </w:tc>
        <w:tc>
          <w:tcPr>
            <w:tcW w:type="dxa" w:w="61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Tension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Hook Intent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Curiosity Gap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Cut Setup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Visual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Audio Build-up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Reveal Withheld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Open Loop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Audience Effect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Next-content Pull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 Start State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 Target</w:t>
            </w:r>
          </w:p>
        </w:tc>
        <w:tc>
          <w:tcPr>
            <w:tcW w:type="dxa" w:w="61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when applicable; exact structured field in canonical script/boundary evidence</w:t>
            </w:r>
          </w:p>
        </w:tc>
      </w:tr>
    </w:tbl>
    <w:p/>
    <w:p>
      <w:pPr>
        <w:pStyle w:val="Heading1"/>
      </w:pPr>
      <w:r>
        <w:t>16. Script Authority Separation / 腳本權威分層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739143"/>
            <wp:docPr id="3" name="Picture 3" descr="Image: image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script_layer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391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3｜Human Canonical Script、Production Script、Machine Structured Script 共享同一 canonical meaning。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/ role</w:t>
            </w:r>
          </w:p>
        </w:tc>
        <w:tc>
          <w:tcPr>
            <w:tcW w:type="dxa" w:w="43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rule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Canonical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Script System; human-readable canonical production meaning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confirmed; immutable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Topic production semantics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provider-neutral; topic-scoped; derived from exact canonical version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Structured Script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typed projection for downstream/AI03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schema/version/hash; no semantic invention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 Prompt/Payload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ACPOS-AI-03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compiled per target profile; not persisted as CORE canonical script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governed projections</w:t>
            </w:r>
          </w:p>
        </w:tc>
        <w:tc>
          <w:tcPr>
            <w:tcW w:type="dxa" w:w="43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canon; representation-specific only</w:t>
            </w:r>
          </w:p>
        </w:tc>
      </w:tr>
    </w:tbl>
    <w:p/>
    <w:p>
      <w:pPr>
        <w:pStyle w:val="Heading1"/>
      </w:pPr>
      <w:r>
        <w:t>17. Canonical Script Version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Field class</w:t>
            </w:r>
          </w:p>
        </w:tc>
        <w:tc>
          <w:tcPr>
            <w:tcW w:type="dxa" w:w="475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content</w:t>
            </w:r>
          </w:p>
        </w:tc>
        <w:tc>
          <w:tcPr>
            <w:tcW w:type="dxa" w:w="33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Identity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script_version_id, project_id, topic_id, blueprint_version_id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Content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provider-neutral canonical script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provider syntax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source_script_ref / prior version / change_summary when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immutable lineage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Structure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scenes/beats/dialogue/action/narration/boundary semantics as applicable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typed but domain-owned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refs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relevant base/enriched DNA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 latest fallback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starting state / ending state / unresolved/payoff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bridge-safe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Views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Asset/Comic/Video/Editing projections or equivalent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meaning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constraints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preserve/forbidden/rights/quality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cannot be weakened by AI03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Audit</w:t>
            </w:r>
          </w:p>
        </w:tc>
        <w:tc>
          <w:tcPr>
            <w:tcW w:type="dxa" w:w="475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human decision / candidate / reviewer refs</w:t>
            </w:r>
          </w:p>
        </w:tc>
        <w:tc>
          <w:tcPr>
            <w:tcW w:type="dxa" w:w="33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create version ≠ auto-approval</w:t>
            </w:r>
          </w:p>
        </w:tc>
      </w:tr>
    </w:tbl>
    <w:p/>
    <w:p>
      <w:pPr>
        <w:pStyle w:val="Heading1"/>
      </w:pPr>
      <w:r>
        <w:t>18. Machine Structured Script Contract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Machine Structured Script MUST be deterministically reproducible from exact canonical script version + schema/versioned transformer.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carry canonical_script_version_ref, input hash/fingerprint, schema version, generated timestamp, producer identity and output hash.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It MUST preserve ordering, references, constraints, boundary fields and source attribution required by downstream.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If canonical meaning cannot be represented losslessly, materialization MUST BLOCK and produce a schema/coverage gap; it MUST NOT drop fields silently.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 machine projection may be regenerated under a new schema, but historical projection/version remains immutable evidence.</w:t>
      </w:r>
    </w:p>
    <w:p>
      <w:pPr>
        <w:pStyle w:val="Heading1"/>
      </w:pPr>
      <w:r>
        <w:t>19. Project Structure Blueprint Package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Capability group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Project Structure Layer</w:t>
            </w:r>
          </w:p>
        </w:tc>
        <w:tc>
          <w:tcPr>
            <w:tcW w:type="dxa" w:w="39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Topic Production Layer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Metadata &amp; Governance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Project/IP/Structure Version/Owner/Status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ID/Blueprint Version/Based-on Structure/Lock/Audit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Story/Chapter/World/Base DNA/Narrative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only exact refs + topic-specific allowed enrichment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Planning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arcs/seasons/direction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approved Production Horizon / Boundary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high-level direction / canon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Detailed Canonical Script + views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Base DNA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Script-derived enriched DNA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future strategy/reference boundaries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reuse/new Asset Manifest / requirements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Continuity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long-range continuity rules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start/end bridge + unresolved/payoff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Rights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project-level rights/policy refs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topic-specific rights evidence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quality profile / criteria source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applicable QA criteria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Dependencies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dependency graph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exact dependency closure</w:t>
            </w:r>
          </w:p>
        </w:tc>
      </w:tr>
      <w:tr>
        <w:trPr>
          <w:cantSplit/>
        </w:trPr>
        <w:tc>
          <w:tcPr>
            <w:tcW w:type="dxa" w:w="23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not high-cost production</w:t>
            </w:r>
          </w:p>
        </w:tc>
        <w:tc>
          <w:tcPr>
            <w:tcW w:type="dxa" w:w="39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downstream readiness</w:t>
            </w:r>
          </w:p>
        </w:tc>
      </w:tr>
    </w:tbl>
    <w:p/>
    <w:p>
      <w:pPr>
        <w:pStyle w:val="Heading1"/>
      </w:pPr>
      <w:r>
        <w:t>20. Topic Blueprint Candidate &amp; Child Lock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0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component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Contract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approved production horizon + start/end boundary + based-on structure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immutable version/hash + views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refs + script-derived enriched refs + lock states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Bridge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next-start state + open loops + payoff obligations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reuse/new requirement refs and anchors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Rules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quality/output/format/rights/cost/capacity constraints as applicable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QA Criteria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applicable criteria/version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Dependency Closure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upstream/downstream refs and consumer readiness</w:t>
            </w:r>
          </w:p>
        </w:tc>
      </w:tr>
      <w:tr>
        <w:trPr>
          <w:cantSplit/>
        </w:trPr>
        <w:tc>
          <w:tcPr>
            <w:tcW w:type="dxa" w:w="30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 Evidence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review/human decision/lock reviewer path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Child Lock rule  </w:t>
            </w:r>
            <w:r>
              <w:rPr>
                <w:rFonts w:ascii="Noto Sans CJK TC" w:hAnsi="Noto Sans CJK TC"/>
                <w:color w:val="211A2B"/>
                <w:sz w:val="18"/>
              </w:rPr>
              <w:t>Child Lock 只在所有 REQUIRED exact refs、schema、lineage、review evidence 與 handoff readiness 都成立時可進；缺一項就是 BLOCK，不得由 AI 補假值。</w:t>
            </w:r>
          </w:p>
        </w:tc>
        <w:trPr>
          <w:tblHeader/>
        </w:trPr>
      </w:tr>
    </w:tbl>
    <w:p/>
    <w:p>
      <w:pPr>
        <w:pStyle w:val="Heading1"/>
      </w:pPr>
      <w:r>
        <w:t>21. Topic Production Package / 下游交接契約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309360" cy="3126735"/>
            <wp:docPr id="4" name="Picture 4" descr="Image: image4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handoff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1267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Noto Sans CJK TC" w:hAnsi="Noto Sans CJK TC"/>
          <w:color w:val="5F5A68"/>
          <w:sz w:val="16"/>
        </w:rPr>
        <w:t>圖 4｜Production Package 是 exact refs 的正式交接契約，不是鬆散資料夾。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Package section</w:t>
            </w:r>
          </w:p>
        </w:tc>
        <w:tc>
          <w:tcPr>
            <w:tcW w:type="dxa" w:w="77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exact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id + based-on Project Structure Version/hash/lock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id + Topic Production Scope/version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Version/hash/Child Lock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all applicable enriched/base locked refs/version/hash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Canonical/Production/Machine Structured exact version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Views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applicable Asset/Comic/Video/Editing view refs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Bridge + open loop/payoff + next-start state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Requirements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 Manifest / production requirements / anchors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/ rights / quality / permission refs as applicable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ASSET/VIDEO/EDIT/QA consumer readiness + missing blocker list</w:t>
            </w:r>
          </w:p>
        </w:tc>
      </w:tr>
      <w:tr>
        <w:trPr>
          <w:cantSplit/>
        </w:trPr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</w:t>
            </w:r>
          </w:p>
        </w:tc>
        <w:tc>
          <w:tcPr>
            <w:tcW w:type="dxa" w:w="77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candidate/decision/lock/change lineage</w:t>
            </w:r>
          </w:p>
        </w:tc>
      </w:tr>
    </w:tbl>
    <w:p/>
    <w:p>
      <w:pPr>
        <w:pStyle w:val="Heading1"/>
      </w:pPr>
      <w:r>
        <w:t>22. Downstream Handoff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9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Boundary</w:t>
            </w:r>
          </w:p>
        </w:tc>
        <w:tc>
          <w:tcPr>
            <w:tcW w:type="dxa" w:w="48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CORE supplies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Downstream MUST NOT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CORE→ASSET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+ exact Blueprint/DNA/Script/Asset Requirement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reselect project/topic/source identity; invent DNA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CORE→VIDEO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canonical package lineage + exact assets when available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bypass ASSET dependency where required or rewrite script canon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CORE→EDIT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video/script/editing view/continuity refs when applicable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change upstream canon to fit timeline convenience</w:t>
            </w:r>
          </w:p>
        </w:tc>
      </w:tr>
      <w:tr>
        <w:trPr>
          <w:cantSplit/>
        </w:trPr>
        <w:tc>
          <w:tcPr>
            <w:tcW w:type="dxa" w:w="19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CORE→QA</w:t>
            </w:r>
          </w:p>
        </w:tc>
        <w:tc>
          <w:tcPr>
            <w:tcW w:type="dxa" w:w="48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release candidate source refs + criteria/rights lineage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edit upstream output directly instead of return/correction request</w:t>
            </w:r>
          </w:p>
        </w:tc>
      </w:tr>
    </w:tbl>
    <w:p/>
    <w:p>
      <w:pPr>
        <w:pStyle w:val="Heading1"/>
      </w:pPr>
      <w:r>
        <w:t>23. Core Lifecycle State Model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70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IDEA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concept not formalized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editable project draft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PROJECT_VALIDATING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validation in progress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CORE_MODELING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Story/Chapter/World/DNA/Blueprint modeling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PROJECT_REVIEW_PENDING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 review submitted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scope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BOUNDARY_DECISION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boundary/horizon candidate decision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SCRIPT_DRAFT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drafting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script candidate/version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TOPIC_BLUEPRINT_CANDIDATE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integrated production contract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review/criteria check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CHILD_LOCK_REVIEW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lock review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TOPIC_LOCKED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Production Version locked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PACKAGE_BUILDING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materialization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PACKAGE_READY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refs consumer-ready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HANDED_OFF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transition persisted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REVISION_REQUIRED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human/reviewer return for revision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CHANGE_REQUESTED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locked artifact change requested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SUPERSEDED</w:t>
            </w:r>
          </w:p>
        </w:tc>
        <w:tc>
          <w:tcPr>
            <w:tcW w:type="dxa" w:w="70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immutable predecessor</w:t>
            </w:r>
          </w:p>
        </w:tc>
      </w:tr>
    </w:tbl>
    <w:p/>
    <w:p>
      <w:pPr>
        <w:pStyle w:val="Heading1"/>
      </w:pPr>
      <w:r>
        <w:t>24. State Transition Guard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14"/>
        <w:gridCol w:w="1714"/>
        <w:gridCol w:w="1714"/>
        <w:gridCol w:w="1714"/>
        <w:gridCol w:w="1714"/>
        <w:gridCol w:w="1714"/>
      </w:tblGrid>
      <w:tr>
        <w:trPr>
          <w:tblHeader/>
          <w:cantSplit/>
        </w:trPr>
        <w:tc>
          <w:tcPr>
            <w:tcW w:type="dxa" w:w="223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Transition</w:t>
            </w:r>
          </w:p>
        </w:tc>
        <w:tc>
          <w:tcPr>
            <w:tcW w:type="dxa" w:w="187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Trigger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Preconditions</w:t>
            </w:r>
          </w:p>
        </w:tc>
        <w:tc>
          <w:tcPr>
            <w:tcW w:type="dxa" w:w="216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Side effect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Success</w:t>
            </w:r>
          </w:p>
        </w:tc>
        <w:tc>
          <w:tcPr>
            <w:tcW w:type="dxa" w:w="158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Failure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IDEA→PROJECT_DRAFT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required project draft fields + permission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PROJECT_DRAFT→CORE_MODELING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confirm project draft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PASS + human confirmation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confirmed project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CORE_MODELING→PROJECT_REVIEW_PENDING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core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Story/Chapter/World/Base DNA/Blueprint required set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review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CORE_MODELING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PROJECT_REVIEW_PENDING→MOTHER_LOCK_REVIEW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Mother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preconditions + exact hash/evidence path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MOTHER_LOCK_REVIEW→PROJECT_LOCKED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Project Structure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PROJECT_LOCKED→TOPIC_DRAFT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Topic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Project lock lineage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topic 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TOPIC_DRAFT→BOUNDARY_DECISION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propose boundary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scope context + continuity inputs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set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BOUNDARY_DECISION→SCRIPT_DRAFT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 select scope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selected boundary + horizon + based-on structure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production scope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SCRIPT_DRAFT→SCRIPT_CANDIDATE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create canonical version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human-confirmed provider-neutral content + exact refs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immutable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SCRIPT_DRAFT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SCRIPT_CANDIDATE→TOPIC_BLUEPRINT_CANDIDATE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blueprint candidate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script + DNA enrichment + continuity + requirements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candidate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TOPIC_BLUEPRINT_CANDIDATE→CROSS_REVIEW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submit review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refs/schema complete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 evidence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CROSS_REVIEW→CHILD_LOCK_REVIEW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request child lock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criteria PASS + human decision + exact hash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 request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CHILD_LOCK_REVIEW→TOPIC_LOCKED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approval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reviewer/evidence/hash valid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Topic Blueprint Version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TOPIC_LOCKED→PACKAGE_BUILDING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build package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exact locked refs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materialize package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PACKAGE_BUILDING→PACKAGE_READY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validate readiness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all required consumer edges ready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persist readiness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REVISION_REQUIRED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PACKAGE_READY→HANDED_OFF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navigate/handoff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target permission + exact context preservation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handoff receipt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HANDED_OFF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PACKAGE_READY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*LOCKED→CHANGE_REQUESTED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 required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authorized CR + reason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scan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LOCKED</w:t>
            </w:r>
          </w:p>
        </w:tc>
      </w:tr>
      <w:tr>
        <w:trPr>
          <w:cantSplit/>
        </w:trPr>
        <w:tc>
          <w:tcPr>
            <w:tcW w:type="dxa" w:w="223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CHANGE_REQUESTED→new version flow</w:t>
            </w:r>
          </w:p>
        </w:tc>
        <w:tc>
          <w:tcPr>
            <w:tcW w:type="dxa" w:w="187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impact approved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owner/dependency/applicability resolved</w:t>
            </w:r>
          </w:p>
        </w:tc>
        <w:tc>
          <w:tcPr>
            <w:tcW w:type="dxa" w:w="216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new candidate/version only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appropriate draft/review</w:t>
            </w:r>
          </w:p>
        </w:tc>
        <w:tc>
          <w:tcPr>
            <w:tcW w:type="dxa" w:w="158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3"/>
              </w:rPr>
              <w:t>BLOCK</w:t>
            </w:r>
          </w:p>
        </w:tc>
      </w:tr>
    </w:tbl>
    <w:p/>
    <w:p>
      <w:pPr>
        <w:pStyle w:val="Heading1"/>
      </w:pPr>
      <w:r>
        <w:t>25. Concurrency / Version Conflict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45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Scenario</w:t>
            </w:r>
          </w:p>
        </w:tc>
        <w:tc>
          <w:tcPr>
            <w:tcW w:type="dxa" w:w="67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editors update same Working Draft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draft merge may be supported only with explicit merge semantics; otherwise expected_version conflict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Two users create candidate from same parent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both candidates MAY exist; identity/source hashes distinct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 candidate after parent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stale decision = BLOCK / recompare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after candidate changed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hash mismatch = BLOCK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while Topic in production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 marks affected descendants REVERIFY_REQUIRED; existing locked topic remains bound until explicit migration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change while downstream jobs active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pause/block new handoff; impacted downstream exact refs must revalidate</w:t>
            </w:r>
          </w:p>
        </w:tc>
      </w:tr>
      <w:tr>
        <w:trPr>
          <w:cantSplit/>
        </w:trPr>
        <w:tc>
          <w:tcPr>
            <w:tcW w:type="dxa" w:w="345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confirm/lock request</w:t>
            </w:r>
          </w:p>
        </w:tc>
        <w:tc>
          <w:tcPr>
            <w:tcW w:type="dxa" w:w="67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idempotent operation returns/reuses same request or blocks semantic conflict</w:t>
            </w:r>
          </w:p>
        </w:tc>
      </w:tr>
    </w:tbl>
    <w:p/>
    <w:p>
      <w:pPr>
        <w:pStyle w:val="Heading1"/>
      </w:pPr>
      <w:r>
        <w:t>26. Idempotency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</w:t>
            </w:r>
          </w:p>
        </w:tc>
        <w:tc>
          <w:tcPr>
            <w:tcW w:type="dxa" w:w="64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payload may return existing draft identity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 Project Draft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confirmed project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Story Candidate Set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request must not duplicate candidate set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Adopt/Merge Story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decision must not create duplicate adopted version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Chapter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effectful version creation idempotent per semantic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World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DNA Candidate/Resolve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dedupe exact semantic request; different payload conflict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 Canonical Script Version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key+same content returns same version identity where policy allows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Request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create duplicate active review request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Build Production Package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same input fingerprint/hash may reuse exact immutable package build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receipt</w:t>
            </w:r>
          </w:p>
        </w:tc>
        <w:tc>
          <w:tcPr>
            <w:tcW w:type="dxa" w:w="64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duplicate navigation/handoff must not duplicate downstream task creation</w:t>
            </w:r>
          </w:p>
        </w:tc>
      </w:tr>
    </w:tbl>
    <w:p/>
    <w:p>
      <w:pPr>
        <w:pStyle w:val="Heading1"/>
      </w:pPr>
      <w:r>
        <w:t>27. Change Request / Impact Propagation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Change class</w:t>
            </w:r>
          </w:p>
        </w:tc>
        <w:tc>
          <w:tcPr>
            <w:tcW w:type="dxa" w:w="259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</w:t>
            </w:r>
          </w:p>
        </w:tc>
        <w:tc>
          <w:tcPr>
            <w:tcW w:type="dxa" w:w="460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impact handling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Story/World/Base DNA Canon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/ Project Structure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Structure Version; all dependent Topics 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architecture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when canonical long-range structure affected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recompute related boundary/script/topic impacts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scope/boundary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Topic Blueprint version; downstream descendants REVERIFY_REQUIRED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semantic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script version; revalidate DNA enrichment/Blueprint/Package/downstream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schema-only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projection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regenerate projection; canonical meaning unchanged; downstream schema consumers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enrichment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Child / Topic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DNA version/ref; impacted asset/video/edit outputs reverify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Rights/QA policy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 owner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affected Package/Blueprint readiness re-evaluated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change</w:t>
            </w:r>
          </w:p>
        </w:tc>
        <w:tc>
          <w:tcPr>
            <w:tcW w:type="dxa" w:w="259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ACPOS_SYSTEM</w:t>
            </w:r>
          </w:p>
        </w:tc>
        <w:tc>
          <w:tcPr>
            <w:tcW w:type="dxa" w:w="460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migrate references atomically; filename never identity</w:t>
            </w:r>
          </w:p>
        </w:tc>
      </w:tr>
    </w:tbl>
    <w:p/>
    <w:p>
      <w:pPr>
        <w:pStyle w:val="Heading1"/>
      </w:pPr>
      <w:r>
        <w:t>28. Error / Blocker / Recovery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Code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Condition</w:t>
            </w:r>
          </w:p>
        </w:tc>
        <w:tc>
          <w:tcPr>
            <w:tcW w:type="dxa" w:w="36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Recovery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CORE_CONTEXT_INVALID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Project/Topic/context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draft; reselect exact context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CORE_STORY_CONTRACT_INCOMPLETE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Story dimensions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Story work item; no autofill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CORE_CHAPTER_CONTRACT_INVALID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chapter fields/lineage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last valid version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CORE_WORLD_CONTRACT_INVALID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rules/canon inconsistent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version/review; resolve contradiction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CORE_DNA_CONTRACT_INVALID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type/category/ref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candidate/resolve/lock; no latest fallback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CORE_BLUEPRINT_INCOMPLETE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blueprint required refs 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review/lock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CORE_SCRIPT_INVALID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exact refs/provider-neutral content invalid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version/readiness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CORE_MACHINE_PROJECTION_LOSSY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schema cannot represent canonical meaning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projection; open schema gap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CORE_DECISION_MISSING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missing/stale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return to decision; no candidate adoption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CORE_VERSION_CONFLICT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expected version/hash mismatch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reload/compare/reapply as new candidate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CORE_LOCK_EVIDENCE_MISSING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reviewer/evidence/hash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lock; never fabricate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CORE_NAMING_AUTHORITY_MISSING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naming authority ref unresolved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package readiness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CORE_PACKAGE_NOT_READY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or more required handoff edges not consumer-ready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show exact blockers; no navigation bypass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CORE_PERMISSION_DENIED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permission/scope denied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server deny + visible reason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CORE_UNDEFINED_AUTHORITY_GAP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unlisted required behavior/ref</w:t>
            </w:r>
          </w:p>
        </w:tc>
        <w:tc>
          <w:tcPr>
            <w:tcW w:type="dxa" w:w="36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BLOCK + report authority gap</w:t>
            </w:r>
          </w:p>
        </w:tc>
      </w:tr>
    </w:tbl>
    <w:p/>
    <w:p>
      <w:pPr>
        <w:pStyle w:val="Heading1"/>
      </w:pPr>
      <w:r>
        <w:t>29. Event / Consumer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7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Event</w:t>
            </w:r>
          </w:p>
        </w:tc>
        <w:tc>
          <w:tcPr>
            <w:tcW w:type="dxa" w:w="244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Producer owner</w:t>
            </w:r>
          </w:p>
        </w:tc>
        <w:tc>
          <w:tcPr>
            <w:tcW w:type="dxa" w:w="417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Consumer obligation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lifecycle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Project/Context/Conversation projections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story.candidate_set.created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compare UI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story.candidates.compared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surface / audit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story.core.adopted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Project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story.revision.requested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Story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Draft/Conversation resume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chapter.architecture.version.created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Continuity / Blueprint / 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world_bible.version.created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DNA/Blueprint/impact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dna.candidate_created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resolve/review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dna.resolved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Blueprint/script/package readiness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dna.lock.requested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script.version_created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 / Blueprint / package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topic.scope.confirmed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Script/Blueprint candidate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topic.blueprint.candidate.created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Cross 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topic.child_lock.requested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LockReview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topic.blueprint.locked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builder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production.package.ready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readiness/navigation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core.change.requested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Impact scanner</w:t>
            </w:r>
          </w:p>
        </w:tc>
      </w:tr>
      <w:tr>
        <w:trPr>
          <w:cantSplit/>
        </w:trPr>
        <w:tc>
          <w:tcPr>
            <w:tcW w:type="dxa" w:w="37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core.version.superseded</w:t>
            </w:r>
          </w:p>
        </w:tc>
        <w:tc>
          <w:tcPr>
            <w:tcW w:type="dxa" w:w="244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Versioning</w:t>
            </w:r>
          </w:p>
        </w:tc>
        <w:tc>
          <w:tcPr>
            <w:tcW w:type="dxa" w:w="417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projection / descendants reverify</w:t>
            </w:r>
          </w:p>
        </w:tc>
      </w:tr>
    </w:tbl>
    <w:p/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Event payload MUST include exact entity/version/ref/correlation identity required by consumer.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At-least-once delivery requires consumer idempotency.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Consumer MUST reject stale/wrong-project/wrong-version payload; alias fallback that hides schema drift = BLOCK.</w:t>
      </w:r>
    </w:p>
    <w:p>
      <w:pPr>
        <w:pStyle w:val="Heading1"/>
      </w:pPr>
      <w:r>
        <w:t>30. Permission / Security / Review Separation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Operation class</w:t>
            </w:r>
          </w:p>
        </w:tc>
        <w:tc>
          <w:tcPr>
            <w:tcW w:type="dxa" w:w="720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security semantics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 canonical refs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authorized project/topic scope + read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Create/modify draft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write permission + expected version where applicable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candidate.create + exact source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decision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candidate.decide + human actor evidence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confirm/review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core.project permission + state guard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 resolve/lock request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DNA-specific permission + exact candidate/version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validate/approve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separate review/approval permission where authority defines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 lock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request permission; approval performed by authorized reviewer service/path, not AI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Script create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core.script.write or Current equivalent + exact Topic/Blueprint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export/handoff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readiness + target scope + permission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 history</w:t>
            </w:r>
          </w:p>
        </w:tc>
        <w:tc>
          <w:tcPr>
            <w:tcW w:type="dxa" w:w="720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permission-filtered; secrets/provider internals not exposed</w:t>
            </w:r>
          </w:p>
        </w:tc>
      </w:tr>
    </w:tbl>
    <w:p/>
    <w:p>
      <w:pPr>
        <w:pStyle w:val="Heading1"/>
      </w:pPr>
      <w:r>
        <w:t>31. Version / Retention / Archive Rules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Artifact</w:t>
            </w:r>
          </w:p>
        </w:tc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Retention rule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Confirmed/Locked Canonical Versions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historical record; never delete merely because superseded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preserve when referenced by decision/audit/lineage; retention policy exact-bound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Working Drafts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may have separate operational retention; cannot become hidden authority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Conversation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owned by AI02 retention policy; CORE stores refs only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 Change Impact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affected 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Lock review evidence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with lock/version lineage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by version/hash; downstream references exact package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projections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retain exact schema/version/hash when used by downstream evidence</w:t>
            </w:r>
          </w:p>
        </w:tc>
      </w:tr>
      <w:tr>
        <w:trPr>
          <w:cantSplit/>
        </w:trPr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Temporary generated previews</w:t>
            </w:r>
          </w:p>
        </w:tc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must not become authority; cleanup per lifecycle policy</w:t>
            </w:r>
          </w:p>
        </w:tc>
      </w:tr>
    </w:tbl>
    <w:p/>
    <w:p>
      <w:pPr>
        <w:pStyle w:val="Heading1"/>
      </w:pPr>
      <w:r>
        <w:t>32. Audit / Observability / Evidence Contract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Evidence</w:t>
            </w:r>
          </w:p>
        </w:tc>
        <w:tc>
          <w:tcPr>
            <w:tcW w:type="dxa" w:w="734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Minimum fields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Candidate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source refs/hashes, parent version, context fingerprint, candidate id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actor, decision type, compared candidates, rationale/evidence refs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Version creation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new id/version/hash, parent refs, change summary, timestamp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Review/Lock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request id, target exact hash, reviewer path, status, evidence ref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changed owner, dependency graph edges, impacted descendants, REVERIFY_REQUIRED set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Package readiness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required edge denominator, resolved/materialized/schema/consumer-ready status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package/version, target workspace/scope, preserved context, receipt</w:t>
            </w:r>
          </w:p>
        </w:tc>
      </w:tr>
      <w:tr>
        <w:trPr>
          <w:cantSplit/>
        </w:trPr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Error/recovery</w:t>
            </w:r>
          </w:p>
        </w:tc>
        <w:tc>
          <w:tcPr>
            <w:tcW w:type="dxa" w:w="734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 code, owner, state preserved, retry/resume disposition</w:t>
            </w:r>
          </w:p>
        </w:tc>
      </w:tr>
    </w:tbl>
    <w:p/>
    <w:p>
      <w:pPr>
        <w:pStyle w:val="Heading1"/>
      </w:pPr>
      <w:r>
        <w:t>33. Exact Binding Ledger / 未授權不得猜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Binding item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Status</w:t>
            </w:r>
          </w:p>
        </w:tc>
        <w:tc>
          <w:tcPr>
            <w:tcW w:type="dxa" w:w="316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Project/Story/Chapter/World/DNA API paths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authority includes operation names/paths; current runtime must re-resolve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Blueprint candidate/version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invent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create/confirm/version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 not infer from page UI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Script API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PARTIALLY SOURCED / REQUIRE_CURRENT_BINDING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source shows createCanonicalScriptVersion path; current binding must verify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schema/service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this document defines semantics, not implementation id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Mother/Child/DNA Lock review service/permission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reviewer/evidence path cannot be fabricated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Project/Topic/Script/DNA persistence tables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historical names not current truth unless revalidated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transport/topic names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 semantic names are contract, transport not fixed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storage/TTL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policy/runtime owner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Criteria/QA versions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approved criteria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Rights policy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consume exact current authority</w:t>
            </w:r>
          </w:p>
        </w:tc>
      </w:tr>
      <w:tr>
        <w:trPr>
          <w:cantSplit/>
        </w:trPr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ASSET/VIDEO/EDIT/QA route/workspace IDs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REQUIRE_EXACT_BINDING</w:t>
            </w:r>
          </w:p>
        </w:tc>
        <w:tc>
          <w:tcPr>
            <w:tcW w:type="dxa" w:w="316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handoff semantic contract only</w:t>
            </w:r>
          </w:p>
        </w:tc>
      </w:tr>
    </w:tbl>
    <w:p/>
    <w:p>
      <w:pPr>
        <w:pStyle w:val="Heading1"/>
      </w:pPr>
      <w:r>
        <w:t>34. Acceptance Matrix / 設計驗收分母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17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UID</w:t>
            </w:r>
          </w:p>
        </w:tc>
        <w:tc>
          <w:tcPr>
            <w:tcW w:type="dxa" w:w="8496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One Project Canon owner; no parallel authority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vs Child Lock separated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Raw AI cannot write canonical owner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decision before candidate adoption/confirm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Immutable candidate/version lineage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14 Story dimensions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Chapter required fields/version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World semantic dimensions/version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ACC-09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10 DNA classes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Base DNA→Enrichment→Topic Locked rule covered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Lock contents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Mother Change escalation/impact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Topic/Horizon semantics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Boundary + tension + continuity criteria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Payoff/Open Loop governance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Human Canonical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Script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Machine Structured Script projection rule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ACC-19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Provider-neutral boundary to AI03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Project Structure Blueprint split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Topic Blueprint Candidate/Child Lock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Production Package exact refs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Downstream Handoff rules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Lifecycle state model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Transition guards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Concurrency/version conflict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Idempotency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Change impact propagation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ACC-29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Canonical error/recovery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Event/consumer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ACC-31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Permission/reviewer separation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ACC-32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Audit/evidence contract defined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ACC-33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Exact binding ledger present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ACC-34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No unsupported API/DB/runtime invention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ACC-35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Negative regression cases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ACC-36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Given/When/Then scenarios complete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ACC-37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render QA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ACC-38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A11y High/Medium/Low = 0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ACC-39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DOCX integrity PASS</w:t>
            </w:r>
          </w:p>
        </w:tc>
      </w:tr>
      <w:tr>
        <w:trPr>
          <w:cantSplit/>
        </w:trPr>
        <w:tc>
          <w:tcPr>
            <w:tcW w:type="dxa" w:w="17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ACC-40</w:t>
            </w:r>
          </w:p>
        </w:tc>
        <w:tc>
          <w:tcPr>
            <w:tcW w:type="dxa" w:w="8496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5"/>
              </w:rPr>
              <w:t>Formal approval not self-granted</w:t>
            </w:r>
          </w:p>
        </w:tc>
      </w:tr>
    </w:tbl>
    <w:p/>
    <w:p>
      <w:pPr>
        <w:pStyle w:val="Heading1"/>
      </w:pPr>
      <w:r>
        <w:t>35. Negative Regression Matrix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14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684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</w:t>
            </w:r>
          </w:p>
        </w:tc>
        <w:tc>
          <w:tcPr>
            <w:tcW w:type="dxa" w:w="20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AI response written directly to Story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 overwritten in place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Score auto-locks Story/Blueprint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Story missing canonical dimension but system autofills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Chapter required field missing yet version created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World rules conflict with locked canon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DNA resolve uses implicit latest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enrichment silently mutates Base 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NEG-09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created without valid Project/Mother lineage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recreates Project Story/World/DNA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Boundary cut lacks explicit continuity state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Intentional hook has no payoff/open-loop tracking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Provider-specific prompt stored as Canonical Script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script adds missing business instruction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Machine projection drops canonical field silently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Media view changes canon semantics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script create treated as AI approval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Topic Blueprint lacks exact DNA/script/boundary refs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NEG-19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Lock reviewer/evidence/hash unresolved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uses filename parsing as identity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Production Package path exists but consumer cannot parse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ASSET reselects source version on first production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CORE starts ASSET provider/generation job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 BOUNDARY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Later Mother version silently rewrites old Topic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Mother change has no descendant impact set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NEG-26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Child change preserves stale downstream PASS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REVERIFY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NEG-27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QA directly edits upstream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NEG-28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Duplicate lock request creates two active reviews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IDEMPOTENCY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NEG-29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Same idempotency key different payload accepted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NEG-30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Stale expected_version overwrites newer canonical version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NEG-31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UI disabled but backend permission missing enforcement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SECURITY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NEG-32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package PASS used as Current readiness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CURRENT TRUTH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NEG-33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criteria replaced by generic scoring schema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BLOCK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NEG-34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Missing exact binding invented in Word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DESIGN</w:t>
            </w:r>
          </w:p>
        </w:tc>
      </w:tr>
      <w:tr>
        <w:trPr>
          <w:cantSplit/>
        </w:trPr>
        <w:tc>
          <w:tcPr>
            <w:tcW w:type="dxa" w:w="14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NEG-35</w:t>
            </w:r>
          </w:p>
        </w:tc>
        <w:tc>
          <w:tcPr>
            <w:tcW w:type="dxa" w:w="684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Design complete claimed as runtime/deployment complete</w:t>
            </w:r>
          </w:p>
        </w:tc>
        <w:tc>
          <w:tcPr>
            <w:tcW w:type="dxa" w:w="20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FAIL EVIDENCE</w:t>
            </w:r>
          </w:p>
        </w:tc>
      </w:tr>
    </w:tbl>
    <w:p/>
    <w:p>
      <w:pPr>
        <w:pStyle w:val="Heading1"/>
      </w:pPr>
      <w:r>
        <w:t>36. Logic-level Given / When / Then Scenarios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/>
          <w:cantSplit/>
        </w:trPr>
        <w:tc>
          <w:tcPr>
            <w:tcW w:type="dxa" w:w="547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#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Given</w:t>
            </w:r>
          </w:p>
        </w:tc>
        <w:tc>
          <w:tcPr>
            <w:tcW w:type="dxa" w:w="252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When</w:t>
            </w:r>
          </w:p>
        </w:tc>
        <w:tc>
          <w:tcPr>
            <w:tcW w:type="dxa" w:w="388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Then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draft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enter CORE_MODELING with new confirmed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Story dimension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submit core review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and return missing dimensions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two Story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compare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both + diff/rationale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human selects MERGE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adoptOrMerge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new immutable Story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Chapter required field missing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World contradiction with locked canon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version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block/CR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candidate exact refs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resolve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DNAResolution preserving candidate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DNA lock requested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no reviewer/evidence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remain blocked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09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Project Core complete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request Mother Lock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review request, not auto-lock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approved Mother Lock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create Topic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Project Structure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boundary candidates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selects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persist Production Scope/Horizon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cliffhanger boundary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continuity state incomplete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Topic Blueprint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open loop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lock blueprint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required payoff/open-loop ref remains tracked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draft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human confirms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provider-neutral immutable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canonical script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machine projection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exact schema/version/hash and no semantic change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machine schema cannot represent field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project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with schema gap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Blueprint candidate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DNA ref stale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 cross review/lock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all refs valid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child lock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create immutable Topic Blueprint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19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Topic locked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build package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bind exact structure/blueprint/DNA/script refs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has missing consumer-ready edge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validate readiness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PACKAGE_READY denied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package ready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navigate ASSET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preserve Project/Topic/Package context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ASSET tries source reselection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handoff consumer validates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23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child script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version approved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downstream affected descendants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24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Mother canon change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impact scan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identify all affected Topics before new 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25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old Topic based on old Mother version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new Mother version exists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old Topic remains historically bound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26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stale lock request hash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reviewer acts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block/version conflict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27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duplicate confirm request same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no duplicate canonical version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28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same idempotency key different payload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repeated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conflict BLOCK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29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permission denied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effectful action called directly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server DENY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30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historical PASS evidence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current revision differs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set NOT_VERIFIED; affected items REVERIFY_REQUIRED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31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QA correction request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upstream owner processes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new version; QA does not edit directly</w:t>
            </w:r>
          </w:p>
        </w:tc>
      </w:tr>
      <w:tr>
        <w:trPr>
          <w:cantSplit/>
        </w:trPr>
        <w:tc>
          <w:tcPr>
            <w:tcW w:type="dxa" w:w="547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32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Given missing current API binding</w:t>
            </w:r>
          </w:p>
        </w:tc>
        <w:tc>
          <w:tcPr>
            <w:tcW w:type="dxa" w:w="252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When construction handoff</w:t>
            </w:r>
          </w:p>
        </w:tc>
        <w:tc>
          <w:tcPr>
            <w:tcW w:type="dxa" w:w="388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Then REQUIRE_EXACT_BINDING, not invented</w:t>
            </w:r>
          </w:p>
        </w:tc>
      </w:tr>
    </w:tbl>
    <w:p/>
    <w:p>
      <w:pPr>
        <w:pStyle w:val="Heading1"/>
      </w:pPr>
      <w:r>
        <w:t>37. Construction Handoff / 後續施工契約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/>
          <w:cantSplit/>
        </w:trPr>
        <w:tc>
          <w:tcPr>
            <w:tcW w:type="dxa" w:w="230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Area</w:t>
            </w:r>
          </w:p>
        </w:tc>
        <w:tc>
          <w:tcPr>
            <w:tcW w:type="dxa" w:w="4824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 implement/prove</w:t>
            </w:r>
          </w:p>
        </w:tc>
        <w:tc>
          <w:tcPr>
            <w:tcW w:type="dxa" w:w="3528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This Word does not prove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Project/Story/Chapter/World/DNA services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API + persistence + permissions + state guards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runtime paths/tables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Blueprint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candidate/version/review/lock operations + exact refs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implementation existence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Script system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canonical versioning + machine projection + view derivation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compiler/runtime deployment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Lock service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reviewer/evidence/hash/idempotency + Mother/Child/DNA separation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reviewer identities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Package builder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exact refs + dependency/readiness ledger + immutable package version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storage/runtime binding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Impact engine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dependency graph + affected descendants + REVERIFY_REQUIRED propagation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current DB/schema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Handoff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context-preserving transition + target permission + receipt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downstream job runtime</w:t>
            </w:r>
          </w:p>
        </w:tc>
      </w:tr>
      <w:tr>
        <w:trPr>
          <w:cantSplit/>
        </w:trPr>
        <w:tc>
          <w:tcPr>
            <w:tcW w:type="dxa" w:w="230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Evidence</w:t>
            </w:r>
          </w:p>
        </w:tc>
        <w:tc>
          <w:tcPr>
            <w:tcW w:type="dxa" w:w="4824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fresh current-head tests for success/failure/concurrency/idempotency</w:t>
            </w:r>
          </w:p>
        </w:tc>
        <w:tc>
          <w:tcPr>
            <w:tcW w:type="dxa" w:w="3528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4"/>
              </w:rPr>
              <w:t>historical screenshot/PASS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FFF1F0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A12622"/>
                <w:sz w:val="18"/>
              </w:rPr>
              <w:t xml:space="preserve">Construction completion rule  </w:t>
            </w:r>
            <w:r>
              <w:rPr>
                <w:rFonts w:ascii="Noto Sans CJK TC" w:hAnsi="Noto Sans CJK TC"/>
                <w:color w:val="211A2B"/>
                <w:sz w:val="18"/>
              </w:rPr>
              <w:t>只有 exact implementation + DB/API/permission binding + lock/reviewer enforcement + version/idempotency/concurrency + package consumer readiness + fresh current-head evidence 全部成立，才可宣告 Runtime 完成。</w:t>
            </w:r>
          </w:p>
        </w:tc>
        <w:trPr>
          <w:tblHeader/>
        </w:trPr>
      </w:tr>
    </w:tbl>
    <w:p/>
    <w:p>
      <w:pPr>
        <w:pStyle w:val="Heading1"/>
      </w:pPr>
      <w:r>
        <w:t>38. Logic Denominator / 本文件完成分母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/>
          <w:cantSplit/>
        </w:trPr>
        <w:tc>
          <w:tcPr>
            <w:tcW w:type="dxa" w:w="6912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Denominator</w:t>
            </w:r>
          </w:p>
        </w:tc>
        <w:tc>
          <w:tcPr>
            <w:tcW w:type="dxa" w:w="2880"/>
            <w:vAlign w:val="center"/>
            <w:shd w:fill="312E81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Count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Core entities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Entity operation groups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17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Normative invariants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81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Story canonical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Chapter fields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14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World semantic dimensions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16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DNA classes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Lifecycle states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21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Transition guards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Idempotency rules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11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Error/recovery codes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Events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18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Exact binding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12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Acceptance items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40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Negative regression cases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BFAFD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35</w:t>
            </w:r>
          </w:p>
        </w:tc>
      </w:tr>
      <w:tr>
        <w:trPr>
          <w:cantSplit/>
        </w:trPr>
        <w:tc>
          <w:tcPr>
            <w:tcW w:type="dxa" w:w="6912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Given/When/Then scenarios</w:t>
            </w:r>
          </w:p>
        </w:tc>
        <w:tc>
          <w:tcPr>
            <w:tcW w:type="dxa" w:w="2880"/>
            <w:vAlign w:val="center"/>
            <w:tcBorders>
              <w:top w:val="single" w:sz="4" w:color="D8D3E3"/>
              <w:left w:val="single" w:sz="4" w:color="D8D3E3"/>
              <w:bottom w:val="single" w:sz="4" w:color="D8D3E3"/>
              <w:right w:val="single" w:sz="4" w:color="D8D3E3"/>
              <w:insideH w:val="single" w:sz="4" w:color="D8D3E3"/>
              <w:insideV w:val="single" w:sz="4" w:color="D8D3E3"/>
            </w:tcBorders>
            <w:shd w:fill="FFFFFF"/>
          </w:tcPr>
          <w:p>
            <w:pPr>
              <w:spacing w:after="0"/>
            </w:pPr>
            <w:r/>
            <w:r>
              <w:rPr>
                <w:rFonts w:ascii="Noto Sans CJK TC" w:hAnsi="Noto Sans CJK TC" w:eastAsia="Noto Sans CJK TC"/>
                <w:b w:val="0"/>
                <w:color w:val="211A2B"/>
                <w:sz w:val="16"/>
              </w:rPr>
              <w:t>32</w:t>
            </w:r>
          </w:p>
        </w:tc>
      </w:tr>
    </w:tbl>
    <w:p/>
    <w:p>
      <w:pPr>
        <w:pStyle w:val="Heading1"/>
      </w:pPr>
      <w:r>
        <w:t>39. Document Closure / 文件完成與禁止誤報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本文件可在內容、格式、A11y、render QA、integrity 全部通過後標記 DESIGN_CONTENT_COMPLETE。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正式治理批准不得由 AI 自行宣告；approval evidence 必須另有授權 Reviewer。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本文件不得用來宣告 CORE Runtime、API、DB、Lock、ASSET Handoff 或 Production Deployment 已完成。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所有未從 Current Authority 精確綁定的 implementation identity 保持 REQUIRE_EXACT_BINDING。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第 05 份 Creative Production AI 必須消費本文件的 exact Production Package/Blueprint/DNA/Script refs，不得建立第二個 CORE Canon。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0282"/>
      </w:tblGrid>
      <w:tr>
        <w:tc>
          <w:tcPr>
            <w:tcW w:type="dxa" w:w="10282"/>
            <w:shd w:fill="EFF9F3"/>
            <w:tcBorders>
              <w:top w:val="single" w:sz="4" w:color="E4B64C"/>
              <w:left w:val="single" w:sz="4" w:color="E4B64C"/>
              <w:bottom w:val="single" w:sz="4" w:color="E4B64C"/>
              <w:right w:val="single" w:sz="4" w:color="E4B64C"/>
              <w:insideH w:val="single" w:sz="4" w:color="E4B64C"/>
              <w:insideV w:val="single" w:sz="4" w:color="E4B64C"/>
            </w:tcBorders>
          </w:tcPr>
          <w:p>
            <w:r/>
            <w:r>
              <w:rPr>
                <w:rFonts w:ascii="Noto Sans CJK TC" w:hAnsi="Noto Sans CJK TC"/>
                <w:b/>
                <w:color w:val="176B45"/>
                <w:sz w:val="18"/>
              </w:rPr>
              <w:t xml:space="preserve">Closure status  </w:t>
            </w:r>
            <w:r>
              <w:rPr>
                <w:rFonts w:ascii="Noto Sans CJK TC" w:hAnsi="Noto Sans CJK TC"/>
                <w:color w:val="211A2B"/>
                <w:sz w:val="18"/>
              </w:rPr>
              <w:t>DESIGN_CONTENT_COMPLETE · FORMAL_APPROVAL_NOT_SELF_GRANTED · RUNTIME_NOT_PROVEN_BY_DOCUMENT</w:t>
            </w:r>
          </w:p>
        </w:tc>
        <w:trPr>
          <w:tblHeader/>
        </w:trPr>
      </w:tr>
    </w:tbl>
    <w:p/>
    <w:p>
      <w:pPr>
        <w:pStyle w:val="Heading1"/>
      </w:pPr>
      <w:r>
        <w:t>Appendix A. Source Interpretation Notes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 FINAL_LOCKED 明確規定 Project Core + Topic Production、Story/Chapter/World/DNA structured contracts、Candidate/Lock/Package refs、Canonical Script provider-neutral、ASSET/VIDEO/EDIT readiness read-only。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Workspace FINAL FREEZE 提供雙 Lock、Production Horizon、Boundary/Tension/Continuity、10 DNA 類別、Project Structure / Topic Blueprint 分層與 Just-in-Time Production 原則。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CORE-01 重新規劃稿提供 Raw AI→Working Draft→Human Decision→Candidate→Version/Lock 的 UX/functional closure；本文件將其提升為 Mother logic contract。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  <w:sz w:val="18"/>
        </w:rPr>
        <w:t>任何歷史 API/path/table 名稱若未重新由 Current Authority 綁定，只能當設計線索，不能被本文件宣告為目前 Runtime Truth。</w:t>
      </w:r>
    </w:p>
    <w:p>
      <w:pPr>
        <w:pStyle w:val="Heading1"/>
      </w:pPr>
      <w:r>
        <w:t>2026-09-21 Source-Grounded Construction Closure / 來源實證施工封板</w:t>
      </w:r>
    </w:p>
    <w:p>
      <w:pPr>
        <w:sectPr>
          <w:pgSz w:w="15840" w:h="122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Source-Grounded Construction Closure / 來源實證施工封板</w:t>
      </w:r>
    </w:p>
    <w:p>
      <w:r>
        <w:rPr>
          <w:b/>
        </w:rPr>
        <w:t xml:space="preserve">[ACPOS-20260921-SOURCE-GROUNDED-CONSTRUCTION-CLOSURE-V2] </w:t>
      </w:r>
      <w:r>
        <w:t>Source-grounded only. Existing Current source wins; missing source values remain blocked/decision-required. This closure supersedes the prior generic 2026-09-21 V1/V3 annex only, not the original domain logic or human visual review gates.</w:t>
      </w:r>
    </w:p>
    <w:p>
      <w:pPr>
        <w:pStyle w:val="Heading2"/>
      </w:pPr>
      <w:r>
        <w:t>Source-backed Runtime Quantitative Truth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08"/>
        <w:gridCol w:w="2808"/>
        <w:gridCol w:w="2808"/>
        <w:gridCol w:w="2808"/>
      </w:tblGrid>
      <w:tr>
        <w:trPr>
          <w:tblHeader w:val="true"/>
        </w:trPr>
        <w:tc>
          <w:tcPr>
            <w:tcW w:type="dxa" w:w="2808"/>
            <w:shd w:fill="EDE9FE"/>
          </w:tcPr>
          <w:p>
            <w:r>
              <w:rPr>
                <w:sz w:val="12"/>
              </w:rPr>
              <w:t>Runtime Policy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Exact Value / Binding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Source</w:t>
            </w:r>
          </w:p>
        </w:tc>
        <w:tc>
          <w:tcPr>
            <w:tcW w:type="dxa" w:w="2808"/>
            <w:shd w:fill="EDE9FE"/>
          </w:tcPr>
          <w:p>
            <w:r>
              <w:rPr>
                <w:sz w:val="12"/>
              </w:rPr>
              <w:t>Status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PROVIDER_QUEUE_CAPACITY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authority/runtime/ACPOS_PRODUCTION_ASYNC_QUEUE_RUNTIME_CONTRACT_FINAL_LOCKED_V1.0.yaml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PROVIDER_QUEUE_MAX_ATTEMPTS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PROVIDER_QUEUE_LEASE_SECONDS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120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PROVIDER_QUEUE_BACKOFF_SECONDS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30,120,300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queue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  <w:tr>
        <w:tc>
          <w:tcPr>
            <w:tcW w:type="dxa" w:w="2808"/>
          </w:tcPr>
          <w:p>
            <w:r>
              <w:rPr>
                <w:sz w:val="12"/>
              </w:rPr>
              <w:t>PROVIDER_WORKER_MAX_BATCH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10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same worker policy</w:t>
            </w:r>
          </w:p>
        </w:tc>
        <w:tc>
          <w:tcPr>
            <w:tcW w:type="dxa" w:w="2808"/>
          </w:tcPr>
          <w:p>
            <w:r>
              <w:rPr>
                <w:sz w:val="12"/>
              </w:rPr>
              <w:t>SOURCE_EXACT</w:t>
            </w:r>
          </w:p>
        </w:tc>
      </w:tr>
    </w:tbl>
    <w:p>
      <w:r>
        <w:t>Rule: SOURCE_NOT_DEFINED is not a default value. It is an explicit unresolved design parameter. Construction MUST preserve fail-closed behavior or request a formal policy decision; it MUST NOT restore the removed 50/50/200, 24, 96k, 365-day or other generic values without a new authority decision.</w:t>
      </w:r>
    </w:p>
    <w:p>
      <w:pPr>
        <w:pStyle w:val="Heading2"/>
      </w:pPr>
      <w:r>
        <w:t>Page / Control Exact Binding</w:t>
      </w:r>
    </w:p>
    <w:p>
      <w:pPr>
        <w:pStyle w:val="Heading2"/>
      </w:pPr>
      <w:r>
        <w:t>CORE-01 · Exact Construction Binding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4"/>
              </w:rPr>
              <w:t>Authority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4"/>
              </w:rPr>
              <w:t>Value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Source Commit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165c6440cb53b1b45ec96905241fb4d56dc3b867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Machine Authority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authority/pages/workspace/CORE-01/CORE_PAGE_VISUAL_AUTHORITY_FINAL_SCRIPT_CONTENT_CLOSED.yaml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Authority SHA-256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55263928a98956d8376ca1e9d0b92647f61154f62cd2ab3439a3c965a404b273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Expected Control Denominator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Unique Control Rows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50</w:t>
            </w:r>
          </w:p>
        </w:tc>
      </w:tr>
      <w:tr>
        <w:tc>
          <w:tcPr>
            <w:tcW w:type="dxa" w:w="5616"/>
          </w:tcPr>
          <w:p>
            <w:r>
              <w:rPr>
                <w:sz w:val="14"/>
              </w:rPr>
              <w:t>Denominator Gate</w:t>
            </w:r>
          </w:p>
        </w:tc>
        <w:tc>
          <w:tcPr>
            <w:tcW w:type="dxa" w:w="5616"/>
          </w:tcPr>
          <w:p>
            <w:r>
              <w:rPr>
                <w:sz w:val="14"/>
              </w:rPr>
              <w:t>PASS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  <w:gridCol w:w="864"/>
      </w:tblGrid>
      <w:tr>
        <w:trPr>
          <w:tblHeader w:val="true"/>
        </w:trPr>
        <w:tc>
          <w:tcPr>
            <w:tcW w:type="dxa" w:w="864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UID Status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Label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Type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Gate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Permission / Auth Resource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Payload / Schema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Method / Path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Persistence Owner</w:t>
            </w:r>
          </w:p>
        </w:tc>
        <w:tc>
          <w:tcPr>
            <w:tcW w:type="dxa" w:w="864"/>
            <w:shd w:fill="EDE9FE"/>
          </w:tcPr>
          <w:p>
            <w:r>
              <w:rPr>
                <w:sz w:val="10"/>
              </w:rPr>
              <w:t>Runtime Status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附件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CORE-01-ACT-ATTACHMENT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核准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CORE_BLUEPRINT_APPROVE</w:t>
            </w:r>
          </w:p>
        </w:tc>
        <w:tc>
          <w:tcPr>
            <w:tcW w:type="dxa" w:w="864"/>
          </w:tcPr>
          <w:p>
            <w:r>
              <w:t>ApproveProjectBlueprintRequest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/v1/core/projects/{projectId}/blueprint-candidates/{candidateId}/approve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ProjectBlueprintPackage Approved Version + Human Decision/Audit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CORE_BLUEPRINT_WRITE</w:t>
            </w:r>
          </w:p>
        </w:tc>
        <w:tc>
          <w:tcPr>
            <w:tcW w:type="dxa" w:w="864"/>
          </w:tcPr>
          <w:p>
            <w:r>
              <w:t>CreateProjectBlueprintCandidateRequest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/v1/core/projects/{projectId}/blueprint-candidates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ProjectBlueprintPackage Candidate + CandidateVersion/Audit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Blueprint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CORE-01-GATE-BLUEPRINT-VALIDATE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CORE_BLUEPRINT_REVIEW</w:t>
            </w:r>
          </w:p>
        </w:tc>
        <w:tc>
          <w:tcPr>
            <w:tcW w:type="dxa" w:w="864"/>
          </w:tcPr>
          <w:p>
            <w:r>
              <w:t>ValidateProjectBlueprintRequest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/v1/core/projects/{projectId}/blueprint-candidates/{candidateId}/validate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ProjectBlueprintPackage Validation Evidence + QualityCriteriaRef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比較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GET /v1/core/candidates/compare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t>AcceptCoreCandidateRequest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/v1/core/candidates/{candidateId}/accept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CandidateVersion + Adopted Canon Version Lineage + Decision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t>CreateCoreCandidateRequest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/v1/core/candidates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CandidateVersion + Source/Context Lineage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查看 Canonical Production 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CORE-01-GATE-CANONICAL-SCRIPT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CORE_SCRIPT_READ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GET /v1/core/canonical-script-versions/{canonicalScriptVersionId}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Child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CORE-01-ACT-CHILD-LOCK-REQUEST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CORE-01-GATE-CHILD-LOCK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t>RequestChildLockRequest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/v1/locks/child-requests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VersionLockService / LockReviewRef + TopicBlueprintVersion Target/Audit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送出 Project Core 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CORE-01-ACT-CORE-REVIEW-SUBMIT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CORE-01-GATE-CORE-REVIEW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t>SubmitCoreReviewRequest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/v1/core/projects/{projectId}/core-review-requests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ProjectBlueprintPackage Review Request + QualityCriteriaRef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要求 DNA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CORE-01-ACT-DNA-LOCK-REQUEST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CORE-01-GATE-DNA-LOCK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CORE_DNA_LOCK</w:t>
            </w:r>
          </w:p>
        </w:tc>
        <w:tc>
          <w:tcPr>
            <w:tcW w:type="dxa" w:w="864"/>
          </w:tcPr>
          <w:p>
            <w:r>
              <w:t>RequestDNALockRequest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/v1/state-commands/dna/requestdnalock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VersionLockService / LockReviewRef + DNAResolution Target/Audit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CORE-01-ACT-AI-MODE-MULTI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CORE-01-GATE-MULTI-AI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CORE-01-BTN-NEW-THREAD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＋ 新增對話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確認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CORE_PROJECT_CONFIRM</w:t>
            </w:r>
          </w:p>
        </w:tc>
        <w:tc>
          <w:tcPr>
            <w:tcW w:type="dxa" w:w="864"/>
          </w:tcPr>
          <w:p>
            <w:r>
              <w:t>ConfirmProjectDraftRequest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/v1/core/projects/drafts/{draftId}/confirm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Project + ProjectDraftVersion Confirmed State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t>CreateProjectDraftRequest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Project + ProjectDraftVersion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提出 Project Lock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CORE-01-ACT-MOTHER-LOCK-REQUEST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CORE-01-GATE-PROJECT-LOCK-READY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CORE_LOCK_REQUEST</w:t>
            </w:r>
          </w:p>
        </w:tc>
        <w:tc>
          <w:tcPr>
            <w:tcW w:type="dxa" w:w="864"/>
          </w:tcPr>
          <w:p>
            <w:r>
              <w:t>RequestMotherLockRequest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/v1/locks/mother-requests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VersionLockService / LockReviewRef + ProjectStructureVersion Target/Audit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驗證 Project 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CORE-01-GATE-PROJECT-DRAFT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CORE_PROJECT_WRITE</w:t>
            </w:r>
          </w:p>
        </w:tc>
        <w:tc>
          <w:tcPr>
            <w:tcW w:type="dxa" w:w="864"/>
          </w:tcPr>
          <w:p>
            <w:r>
              <w:t>ValidateProjectDraftRequest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/v1/core/projects/drafts/{draftId}/validate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ProjectDraftVersion + Validation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CORE-01-BTN-REFERENCE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參考資料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ICON_BUTTON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CORE-01-ACT-REFERENCE-ATTACH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CORE-01-BTN-RETURN-MODIFY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返回修改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SECONDARY_BUTTON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CORE-01-ACT-CANDIDATE-RETURN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CORE-01-GATE-CANDIDATE-DECIDE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CORE_CANDIDATE_DECIDE</w:t>
            </w:r>
          </w:p>
        </w:tc>
        <w:tc>
          <w:tcPr>
            <w:tcW w:type="dxa" w:w="864"/>
          </w:tcPr>
          <w:p>
            <w:r>
              <w:t>RequestCoreCandidateRevisionRequest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/v1/core/candidates/{candidateId}/revision-requests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CandidateVersion Revision Request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傳送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CORE-01-BTN-SINGLE-AI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SINGLE 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SEGMENT_BUTTON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CORE-01-ACT-AI-MODE-SINGLE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產生 Story Candidate 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CORE-01-ACT-STORY-CANDIDATE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CORE-01-GATE-STORY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CORE_STORY_WRITE</w:t>
            </w:r>
          </w:p>
        </w:tc>
        <w:tc>
          <w:tcPr>
            <w:tcW w:type="dxa" w:w="864"/>
          </w:tcPr>
          <w:p>
            <w:r>
              <w:t>CreateStoryCandidateSetRequest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/v1/core/projects/{projectId}/story/candidate-sets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StoryCandidateSet + CandidateVersion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CORE-01-BTN-TOPIC-CREATE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 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PRIMARY_BUTTON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CORE_TOPIC_WRITE</w:t>
            </w:r>
          </w:p>
        </w:tc>
        <w:tc>
          <w:tcPr>
            <w:tcW w:type="dxa" w:w="864"/>
          </w:tcPr>
          <w:p>
            <w:r>
              <w:t>CreateTopicDraftRequest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/v1/core/projects/{projectId}/topics/drafts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Topic + TopicProductionScope Draft + 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Project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CORE-01-CTL-TOPIC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CORE-01-FLD-ASSIGNED-AI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Assigned AI Set / Route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CORE-01-FLD-ASSISTANT-SUMMARY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CORE-01-ACT-ASSISTANT-SUMMARY-CREATE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CORE-01-GATE-SUMMARY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CORE-01-FLD-DOWNSTREAM-ASSET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ASSET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CORE-01-FLD-DOWNSTREAM-EDIT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EDIT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CORE-01-FLD-DOWNSTREAM-VIDEO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VIDEO Boundary Readiness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 Evaluation / Criteria Version / Evidence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CORE-01-ACT-CANDIDATE-EVALUATE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t>EvaluateCoreCandidateRequest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/v1/core/candidates/{candidateId}/evaluation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CandidateVersion + Evaluation Evidence + QualityCriteriaRef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Human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TEXTAREA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CORE-01-ACT-HUMAN-DECISION-RECORD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CORE_CANDIDATE_CREATE</w:t>
            </w:r>
          </w:p>
        </w:tc>
        <w:tc>
          <w:tcPr>
            <w:tcW w:type="dxa" w:w="864"/>
          </w:tcPr>
          <w:p>
            <w:r>
              <w:t>RecordCoreHumanDecisionRequest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t>POST /v1/core/candidates/{candidateId}/human-decisions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t>System 04 / CandidateVersion + Human Decision Evidence/Audit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CORE-01-FLD-LOCK-REVIEW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Lock Review Status / Block Reason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輸入訊息；@ 叫用 AI / Data / Reference / Assistant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MULTILINE_INPUT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CORE-01-ACT-SEND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CORE-01-GATE-MESSAGE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CORE-01-FLD-NAMING-AUTHORITY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Naming Authority = ACPOS_SYSTEM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CORE-01-GATE-NAMING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CORE-01-FLD-PACKAGE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Production Package / Blueprint / DNA / Script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CORE-01-ACT-CANONICAL-SCRIPT-VIEW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CORE-01-FLD-PAGE-MODE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Mode: PROJECT_CORE / TOPIC_PRODUCTION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CORE-01-FLD-RUNTIME-STAGE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Runtime Stage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CORE-01-ACT-PROJECT-SELECT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CORE-01-FLD-STRUCTURED-DECISION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Assistant Structured 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CORE-01-ACT-ASSISTANT-STRUCTURED-DECISION-CREATE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CORE-01-GATE-HUMAN-DECISION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CORE-01-FLD-TOPIC-SCOPE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Topic Production Scope / Contract Refs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CORE-01-ACT-TOPIC-SELECT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CORE-01-GATE-TOPIC-CONTEXT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CORE-01-FLD-VERSION-STATE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Current Candidate / Confirmed Version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READONLY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CORE-01-ACT-CANDIDATE-COMPARE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CORE-01-GATE-PAGE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READ_EXACT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Conversation Threads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CORE-01-ACT-THREAD-SELECT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CORE-01-LST-WORK-ITEMS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Work Items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LIST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CORE-01-ACT-WORK-ITEM-SELECT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CORE-01-GATE-WORK-ITEM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分析此內容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CORE-01-ACT-MSG-ANALYZE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建立分支討論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CORE-01-ACT-MSG-BRANCH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CORE_CONVERSATION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EFFECTFUL_EXACT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繼續討論此主題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CORE-01-ACT-MSG-CONTINUE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複製此訊息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CORE-01-ACT-MSG-COPY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加入決策清單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CORE-01-ACT-MSG-DECISION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  <w:tr>
        <w:tc>
          <w:tcPr>
            <w:tcW w:type="dxa" w:w="864"/>
          </w:tcPr>
          <w:p>
            <w:r>
              <w:rPr>
                <w:sz w:val="10"/>
              </w:rPr>
              <w:t>CORE-01-MENU-QUOTE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EXISTING_SOURCE_UID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引用此訊息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CONTEXT_MENU_ITEM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CORE-01-ACT-MSG-QUOTE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CORE-01-GATE-THREAD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CORE_USE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CORE-01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—</w:t>
            </w:r>
          </w:p>
        </w:tc>
        <w:tc>
          <w:tcPr>
            <w:tcW w:type="dxa" w:w="864"/>
          </w:tcPr>
          <w:p>
            <w:r>
              <w:rPr>
                <w:sz w:val="10"/>
              </w:rPr>
              <w:t>UI_LOCAL_EXACT</w:t>
            </w:r>
          </w:p>
        </w:tc>
      </w:tr>
    </w:tbl>
    <w:p>
      <w:pPr>
        <w:pStyle w:val="Heading3"/>
      </w:pPr>
      <w:r>
        <w:t>CORE LockReview Exact Contract Clarification</w:t>
      </w:r>
    </w:p>
    <w:p>
      <w:r>
        <w:t>Earlier text that says the LockReview contract is unresolved is superseded for construction binding by migration 0042 and productionCoreGovernedRuntime. A MOTHER/CHILD request accepts scope + expected_version + correlation_id + idempotency_key + target_ref + request_reason + requested_scope_refs. requested_scope_refs MUST resolve exactly one APPROVED quality_criteria_version and at least one evidence ref. reviewer_path is derived by the database from APPROVED ALLOW account permission assignments for resource api:decideLockReview / EXECUTE, scope-compatible and excluding the requester. reviewer_count &lt; 1 remains a runtime fail-closed condition; the AI MUST NOT invent a reviewer. expected_target_hash is persisted by the governed lock service.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3"/>
              </w:rPr>
              <w:t>Exact Source Rule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Criteria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Exactly one APPROVED quality_criteria_version resolved from requested_scope_refs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Evidence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At least 1 resolvable evidence ref; otherwise LOCK_EVIDENCE_REQUIRED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Path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Derived from account_permission_assignments for api:decideLockReview / EXECUTE / ALLOW / APPROVED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Separation of Duties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Requester excluded; requester cannot decide own lock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Reviewer Missing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CORE_LOCK_REVIEWER_PATH_UNRESOLVED</w:t>
            </w:r>
          </w:p>
        </w:tc>
      </w:tr>
      <w:tr>
        <w:tc>
          <w:tcPr>
            <w:tcW w:type="dxa" w:w="5616"/>
          </w:tcPr>
          <w:p>
            <w:r>
              <w:rPr>
                <w:sz w:val="13"/>
              </w:rPr>
              <w:t>Request Endpoints</w:t>
            </w:r>
          </w:p>
        </w:tc>
        <w:tc>
          <w:tcPr>
            <w:tcW w:type="dxa" w:w="5616"/>
          </w:tcPr>
          <w:p>
            <w:r>
              <w:rPr>
                <w:sz w:val="13"/>
              </w:rPr>
              <w:t>POST /v1/locks/mother-requests ; POST /v1/locks/child-requests ; DNA request uses registered state-command route</w:t>
            </w:r>
          </w:p>
        </w:tc>
      </w:tr>
    </w:tbl>
    <w:p>
      <w:pPr>
        <w:pStyle w:val="Heading2"/>
      </w:pPr>
      <w:r>
        <w:t>Construction Resolution Rule</w:t>
      </w:r>
    </w:p>
    <w:p>
      <w:r>
        <w:t>施工 AI MUST resolve UI behavior from this order: page machine authority → exact control row → action/gate/permission → payload/schema → operation/method/path → runtime/persistence owner → source runtime status. If a row is SPEC_EXACT_RUNTIME_BLOCKED or SPEC_EXACT_RUNTIME_NOT_EXECUTED, the UI definition is known but effectful enablement is forbidden until implementation evidence closes. If a quantitative value is SOURCE_NOT_DEFINED, do not choose a “reasonable” number.</w:t>
      </w:r>
    </w:p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CORE Criteria Concrete Content Closure</w:t>
      </w:r>
    </w:p>
    <w:p>
      <w:r>
        <w:rPr>
          <w:b/>
        </w:rPr>
        <w:t xml:space="preserve">[ACPOS-20260921-CONCRETE-BUSINESS-CONTENT-CLOSURE-V1] </w:t>
      </w:r>
      <w:r>
        <w:t>這一段是完整來源掃描後補入的 Concrete Business Content Authority。既有來源已明確的內容沿用；原來源只有抽象 Criteria/Dimension 容器而缺實際明細者，以下項目標示為本次新 Authority。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72"/>
        <w:gridCol w:w="2472"/>
        <w:gridCol w:w="2472"/>
        <w:gridCol w:w="2472"/>
        <w:gridCol w:w="2472"/>
        <w:gridCol w:w="2472"/>
      </w:tblGrid>
      <w:tr>
        <w:trPr>
          <w:tblHeader w:val="true"/>
        </w:trPr>
        <w:tc>
          <w:tcPr>
            <w:tcW w:type="dxa" w:w="2472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Department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Pass Threshold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Dimension Count</w:t>
            </w:r>
          </w:p>
        </w:tc>
        <w:tc>
          <w:tcPr>
            <w:tcW w:type="dxa" w:w="2472"/>
            <w:shd w:fill="EDE9FE"/>
          </w:tcPr>
          <w:p>
            <w:r>
              <w:rPr>
                <w:sz w:val="12"/>
              </w:rPr>
              <w:t>Authority Basis</w:t>
            </w:r>
          </w:p>
        </w:tc>
      </w:tr>
      <w:tr>
        <w:tc>
          <w:tcPr>
            <w:tcW w:type="dxa" w:w="2472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95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472"/>
          </w:tcPr>
          <w:p>
            <w:r>
              <w:rPr>
                <w:sz w:val="12"/>
              </w:rPr>
              <w:t>NEW 95 threshold authority; criteria rows new authority</w:t>
            </w:r>
          </w:p>
        </w:tc>
      </w:tr>
    </w:tbl>
    <w:p>
      <w:r>
        <w:t>Cross-document invariant: the owning page must render concrete dimension rows from the exact approved profile. An abstract CriteriaVersion/Dimension container alone is CONTENT_INCOMPLETE.</w:t>
      </w:r>
    </w:p>
    <w:p>
      <w:pPr>
        <w:sectPr>
          <w:pgSz w:w="15840" w:h="12240" w:orient="landscape"/>
          <w:pgMar w:top="547" w:right="504" w:bottom="547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CORE Quality Profile / Handoff Synchronization</w:t>
      </w:r>
    </w:p>
    <w:p>
      <w:r>
        <w:rPr>
          <w:b/>
        </w:rPr>
        <w:t xml:space="preserve">[ACPOS-20260921-NINE-SYSTEM-QA-SYNC-V1] </w:t>
      </w:r>
      <w:r>
        <w:t>本節同步目前九份系統文件對 QA Criteria、Business Content Completeness、SG-02 lifecycle 與跨系統 evidence lineage 的共同理解。此同步只更新 Word authority，不代表任何外部 Runtime/Production 已施工。</w:t>
      </w:r>
    </w:p>
    <w:p>
      <w:pPr>
        <w:pStyle w:val="Heading2"/>
      </w:pPr>
      <w:r>
        <w:t>Canonical Quality Governance Baseline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246"/>
        <w:gridCol w:w="2246"/>
        <w:gridCol w:w="2246"/>
        <w:gridCol w:w="2246"/>
        <w:gridCol w:w="2246"/>
      </w:tblGrid>
      <w:tr>
        <w:trPr>
          <w:tblHeader w:val="true"/>
        </w:trPr>
        <w:tc>
          <w:tcPr>
            <w:tcW w:type="dxa" w:w="2246"/>
            <w:shd w:fill="EDE9FE"/>
          </w:tcPr>
          <w:p>
            <w:r>
              <w:rPr>
                <w:sz w:val="12"/>
              </w:rPr>
              <w:t>Profile UID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Owner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Applicability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Dimensions</w:t>
            </w:r>
          </w:p>
        </w:tc>
        <w:tc>
          <w:tcPr>
            <w:tcW w:type="dxa" w:w="2246"/>
            <w:shd w:fill="EDE9FE"/>
          </w:tcPr>
          <w:p>
            <w:r>
              <w:rPr>
                <w:sz w:val="12"/>
              </w:rPr>
              <w:t>Pass Threshold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QCP-CORE-BASELINE-V1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CORE / Blueprint / Canonical Script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QCP-ASSET-IMAGE-V1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IMAGE-compatible asset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QCP-ASSET-AUDIO-V1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ASSET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VOICE / MUSIC / SFX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8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QCP-VIDEO-BASELINE-V1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VIDEO candidate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QCP-EDIT-FINAL-V1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EDITING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EDIT stage / final outputs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12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  <w:tr>
        <w:tc>
          <w:tcPr>
            <w:tcW w:type="dxa" w:w="2246"/>
          </w:tcPr>
          <w:p>
            <w:r>
              <w:rPr>
                <w:sz w:val="12"/>
              </w:rPr>
              <w:t>QCP-QA-FINAL-OUTPUT-V1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QA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Final output / release-candidate review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17</w:t>
            </w:r>
          </w:p>
        </w:tc>
        <w:tc>
          <w:tcPr>
            <w:tcW w:type="dxa" w:w="2246"/>
          </w:tcPr>
          <w:p>
            <w:r>
              <w:rPr>
                <w:sz w:val="12"/>
              </w:rPr>
              <w:t>95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Invariant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System-wide rule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QA-SYNC-01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任何需要 Quality Review / Score / Evaluation 的系統，MUST resolve exact approved Criteria Profile + CriteriaVersion + QualityGatePolicyVersion；不得用 generic/default/latest 取代。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QA-SYNC-02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Static canonical catalog 必須有具體 rows；只有 Registry/Library/Dimension 容器而沒有 canonical content = CONTENT_INCOMPLETE。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QA-SYNC-03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Dynamic runtime records 可以為空；禁止用 mock/sample/fake business rows 讓頁面看起來完整。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QA-SYNC-04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QA score 不能覆蓋 Hard Block / Required Check；Rights / Policy / Evidence / Checksum / Provenance 等 blocker FAIL 時不得因總分高而 PASS。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QA-SYNC-05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Correction 必須產生 NEW exact output/version 後才可 Recheck；不得在原輸出上直接關閉 Finding。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QA-SYNC-06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Human Review 完成不等於 QA Gate PASS；人工不能繞過 Hard Block / Evidence / Policy / Criteria。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QA-SYNC-07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lifecycle canonical path = EMPTY → DRAFT → REVIEW → APPROVED / ACTIVE → SUPERSEDED。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QA-SYNC-08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SG-02 Current Control Denominator = 12，包含 Submit Review；舊 11-control 描述不得作為 Current truth。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QA-SYNC-09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只有 Word authority 已定義不等於 Runtime 已完成；Implementation / Production evidence 必須獨立標示。</w:t>
            </w:r>
          </w:p>
        </w:tc>
      </w:tr>
    </w:tbl>
    <w:p>
      <w:pPr>
        <w:pStyle w:val="Heading2"/>
      </w:pPr>
      <w:r>
        <w:t>CORE Profile Consumption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616"/>
        <w:gridCol w:w="5616"/>
      </w:tblGrid>
      <w:tr>
        <w:trPr>
          <w:tblHeader w:val="true"/>
        </w:trPr>
        <w:tc>
          <w:tcPr>
            <w:tcW w:type="dxa" w:w="5616"/>
            <w:shd w:fill="EDE9FE"/>
          </w:tcPr>
          <w:p>
            <w:r>
              <w:rPr>
                <w:sz w:val="12"/>
              </w:rPr>
              <w:t>Rule</w:t>
            </w:r>
          </w:p>
        </w:tc>
        <w:tc>
          <w:tcPr>
            <w:tcW w:type="dxa" w:w="5616"/>
            <w:shd w:fill="EDE9FE"/>
          </w:tcPr>
          <w:p>
            <w:r>
              <w:rPr>
                <w:sz w:val="12"/>
              </w:rPr>
              <w:t>Exact requirement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Profile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evaluation uses QCP-CORE-BASELINE-V1; 8 concrete dimensions; total weights=100; pass threshold=95.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Criteria version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must bind exact approved CriteriaVersion; no local private copy.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Evaluation UI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CORE evaluation surface renders concrete rows: Goal/Blueprint Intent, Logic Structure, Character/DNA Plan, Scene/Object Continuity Plan, Production Requirement Completeness, Ambiguity Control, Evidence/Provenance, Rights/Policy.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Hard block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Rights/Policy failure blocks CORE approval regardless of total score.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Handoff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Approved CORE output hands downstream exact criteria/profile/version/evidence refs with Canonical Script/Blueprint lineage.</w:t>
            </w:r>
          </w:p>
        </w:tc>
      </w:tr>
      <w:tr>
        <w:tc>
          <w:tcPr>
            <w:tcW w:type="dxa" w:w="5616"/>
          </w:tcPr>
          <w:p>
            <w:r>
              <w:rPr>
                <w:sz w:val="12"/>
              </w:rPr>
              <w:t>Change impact</w:t>
            </w:r>
          </w:p>
        </w:tc>
        <w:tc>
          <w:tcPr>
            <w:tcW w:type="dxa" w:w="5616"/>
          </w:tcPr>
          <w:p>
            <w:r>
              <w:rPr>
                <w:sz w:val="12"/>
              </w:rPr>
              <w:t>If CORE content changes after evaluation, previous scorecard becomes stale and downstream must resolve a fresh evaluation.</w:t>
            </w:r>
          </w:p>
        </w:tc>
      </w:tr>
    </w:tbl>
    <w:p>
      <w:pPr>
        <w:sectPr>
          <w:pgSz w:w="12240" w:h="15840" w:orient="landscape"/>
          <w:pgMar w:top="576" w:right="504" w:bottom="576" w:left="504" w:header="360" w:footer="360" w:gutter="0"/>
          <w:cols w:space="720"/>
          <w:docGrid w:linePitch="360"/>
        </w:sectPr>
      </w:pPr>
    </w:p>
    <w:p>
      <w:pPr>
        <w:pStyle w:val="Heading1"/>
      </w:pPr>
      <w:r>
        <w:t>Batch 08 · Canonical Spec Remediation Register</w:t>
      </w:r>
    </w:p>
    <w:p>
      <w:r>
        <w:rPr>
          <w:b/>
        </w:rPr>
        <w:t xml:space="preserve">[ACPOS-20260921-BATCH-08-AUTHORITY-REMEDIATION-DENOMINATOR-V1::04_ACPOS_CORE_AI_Blueprint_Canonical_Script_System_Mother_Basic_Logic_Design_Normative_Contract_v1.0.docx] </w:t>
      </w:r>
      <w:r>
        <w:t>Every row below is owned uniquely by this Canonical System document. Current evidence does not authorize a concrete missing value, a LEGITIMATE_N/A classification, or a Runtime-blocked reclassification. The canonical owner must explicitly define the field or explicitly declare its non-applicability/blocking semantics before any page binding may close.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488"/>
        <w:gridCol w:w="7488"/>
      </w:tblGrid>
      <w:tr>
        <w:trPr>
          <w:tblHeader w:val="true"/>
        </w:trPr>
        <w:tc>
          <w:tcPr>
            <w:tcW w:type="dxa" w:w="7488"/>
            <w:shd w:fill="EDE9FE"/>
          </w:tcPr>
          <w:p>
            <w:r>
              <w:rPr>
                <w:sz w:val="10"/>
              </w:rPr>
              <w:t>State</w:t>
            </w:r>
          </w:p>
        </w:tc>
        <w:tc>
          <w:tcPr>
            <w:tcW w:type="dxa" w:w="7488"/>
            <w:shd w:fill="EDE9FE"/>
          </w:tcPr>
          <w:p>
            <w:r>
              <w:rPr>
                <w:sz w:val="10"/>
              </w:rPr>
              <w:t>Count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CANONICAL_SPEC_REMEDIATION_REQUIRED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19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FORMAL_NOT_APPLICABLE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FORMAL_RUNTIME_BLOCKED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  <w:tr>
        <w:tc>
          <w:tcPr>
            <w:tcW w:type="dxa" w:w="7488"/>
          </w:tcPr>
          <w:p>
            <w:r>
              <w:rPr>
                <w:sz w:val="10"/>
              </w:rPr>
              <w:t>PAGE_BINDING_MUTATION_AUTHORIZED</w:t>
            </w:r>
          </w:p>
        </w:tc>
        <w:tc>
          <w:tcPr>
            <w:tcW w:type="dxa" w:w="7488"/>
          </w:tcPr>
          <w:p>
            <w:r>
              <w:rPr>
                <w:sz w:val="10"/>
              </w:rPr>
              <w:t>0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  <w:gridCol w:w="1361"/>
      </w:tblGrid>
      <w:tr>
        <w:trPr>
          <w:tblHeader w:val="true"/>
        </w:trPr>
        <w:tc>
          <w:tcPr>
            <w:tcW w:type="dxa" w:w="1361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Control UID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Type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Action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Gate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Permission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Operation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Existing Runtime Owner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Runtime Status</w:t>
            </w:r>
          </w:p>
        </w:tc>
        <w:tc>
          <w:tcPr>
            <w:tcW w:type="dxa" w:w="1361"/>
            <w:shd w:fill="EDE9FE"/>
          </w:tcPr>
          <w:p>
            <w:r>
              <w:rPr>
                <w:sz w:val="7"/>
              </w:rPr>
              <w:t>Required Owner Action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CORE-01-BTN-BLUEPRINT-APPROVE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CORE-01-ACT-BLUEPRINT-APPROVE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CORE-01-GATE-BLUEPRINT-APPROVE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CORE_BLUEPRINT_APPROVE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CORE-01-BTN-BLUEPRINT-CREATE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CORE-01-ACT-BLUEPRINT-CREATE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CORE-01-GATE-BLUEPRINT-CREATE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CORE_BLUEPRINT_WRITE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CORE-01-BTN-BLUEPRINT-VALIDATE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CORE-01-ACT-BLUEPRINT-VALIDATE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CORE-01-GATE-BLUEPRINT-VALIDATE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CORE_BLUEPRINT_REVIEW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CORE-01-BTN-CANDIDATE-COMPARE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CORE-01-ACT-CANDIDATE-COMPARE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CORE-01-BTN-CANDIDATE-CONFIRM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CORE-01-ACT-CANDIDATE-ACCEPT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CORE-01-BTN-CANONICAL-SCRIPT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CORE-01-ACT-CANONICAL-SCRIPT-VIEW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CORE-01-GATE-CANONICAL-SCRIPT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CORE_SCRIPT_READ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CORE-01-BTN-CHILD-LOCK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CORE-01-ACT-CHILD-LOCK-REQUEST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CORE-01-GATE-CHILD-LOCK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CORE-01-BTN-CORE-REVIEW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CORE-01-ACT-CORE-REVIEW-SUBMIT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CORE-01-GATE-CORE-REVIEW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CORE-01-BTN-DNA-LOCK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CORE-01-ACT-DNA-LOCK-REQUEST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CORE-01-GATE-DNA-LOCK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CORE_DNA_LOCK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CORE-01-ACT-PROJECT-CONFIRM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CORE_PROJECT_CONFIRM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CORE-01-ACT-PROJECT-CREATE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CORE-01-BTN-PROJECT-LOCK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CORE-01-ACT-MOTHER-LOCK-REQUEST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CORE-01-GATE-PROJECT-LOCK-READY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CORE_LOCK_REQUEST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CORE-01-BTN-PROJECT-VALIDATE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CORE-01-ACT-PROJECT-VALIDATE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CORE-01-GATE-PROJECT-DRAFT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CORE_PROJECT_WRITE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CORE-01-BTN-RETURN-MODIFY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SECONDARY_BUTTON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CORE-01-ACT-CANDIDATE-RETURN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CORE-01-GATE-CANDIDATE-DECIDE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CORE_CANDIDATE_DECIDE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CORE-01-BTN-STORY-CANDIDATE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CORE-01-ACT-STORY-CANDIDATE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CORE-01-GATE-STORY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CORE_STORY_WRITE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CORE-01-BTN-TOPIC-CREATE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PRIMARY_BUTTON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CORE-01-ACT-TOPIC-CREATE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CORE-01-GATE-TOPIC-CREATE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CORE_TOPIC_WRITE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CORE-01-FLD-EVALUATION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READONLY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CORE-01-ACT-CANDIDATE-EVALUATE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CORE-01-GATE-EVALUATION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CORE_USE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  <w:tr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CORE-01-FLD-HUMAN-DECISION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TEXTAREA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CORE-01-ACT-HUMAN-DECISION-RECORD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CORE-01-GATE-HUMAN-DECISION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CORE_CANDIDATE_CREATE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—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EFFECTFUL_EXACT</w:t>
            </w:r>
          </w:p>
        </w:tc>
        <w:tc>
          <w:tcPr>
            <w:tcW w:type="dxa" w:w="1361"/>
          </w:tcPr>
          <w:p>
            <w:r>
              <w:rPr>
                <w:sz w:val="7"/>
              </w:rPr>
              <w:t>DEFINE_EXACT_VALUE_OR_EXPLICIT_NA/BLOCKED_IN_CANONICAL_OWNER</w:t>
            </w:r>
          </w:p>
        </w:tc>
      </w:tr>
    </w:tbl>
    <w:p>
      <w:pPr>
        <w:sectPr>
          <w:pgSz w:w="15840" w:h="122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10 · Cross-System Reference-Only Supersession Register</w:t>
      </w:r>
    </w:p>
    <w:p>
      <w:r>
        <w:rPr>
          <w:b/>
        </w:rPr>
        <w:t xml:space="preserve">[ACPOS-20260921-BATCH-10-CANONICAL-OWNER-PRECEDENCE-V1::REFERENCE_ONLY::04_ACPOS_CORE_AI_Blueprint_Canonical_Script_System_Mother_Basic_Logic_Design_Normative_Contract_v1.0.docx] </w:t>
      </w:r>
      <w:r>
        <w:t>The exact UIDs below remain in this document for integration, inspection, or domain-consumer context only. Their physical presence MUST NOT be interpreted as Canonical Owner registration. Batch 10 resolves the canonical owner from pre-existing owner-boundary authority; no business binding value is changed.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96"/>
        <w:gridCol w:w="1896"/>
        <w:gridCol w:w="1896"/>
        <w:gridCol w:w="1896"/>
        <w:gridCol w:w="1896"/>
        <w:gridCol w:w="1896"/>
      </w:tblGrid>
      <w:tr>
        <w:trPr>
          <w:tblHeader w:val="true"/>
        </w:trPr>
        <w:tc>
          <w:tcPr>
            <w:tcW w:type="dxa" w:w="1896"/>
            <w:shd w:fill="EDE9FE"/>
          </w:tcPr>
          <w:p>
            <w:r>
              <w:rPr>
                <w:sz w:val="7"/>
              </w:rPr>
              <w:t>Reference UID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Page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Missing Field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Canonical Owner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Local Role</w:t>
            </w:r>
          </w:p>
        </w:tc>
        <w:tc>
          <w:tcPr>
            <w:tcW w:type="dxa" w:w="1896"/>
            <w:shd w:fill="EDE9FE"/>
          </w:tcPr>
          <w:p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CORE-01-BTN-NEW-THREAD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CORE-01-BTN-SEND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CORE-01-FLD-ASSISTANT-SUMMARY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CORE-01-FLD-MESSAGE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CORE-01-FLD-STRUCTURED-DECISION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CORE-01-MENU-ANALYZE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  <w:tr>
        <w:tc>
          <w:tcPr>
            <w:tcW w:type="dxa" w:w="1896"/>
          </w:tcPr>
          <w:p>
            <w:r>
              <w:rPr>
                <w:sz w:val="7"/>
              </w:rPr>
              <w:t>CORE-01-MENU-BRANCH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CORE-01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operation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02_ACPOS_AI_Conversation_Memory_MultiAI_Assistant_Mother_Basic_Logic_Design_Normative_Contract_v1.0.docx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CROSS_SYSTEM_REFERENCE_ONLY</w:t>
            </w:r>
          </w:p>
        </w:tc>
        <w:tc>
          <w:tcPr>
            <w:tcW w:type="dxa" w:w="1896"/>
          </w:tcPr>
          <w:p>
            <w:r>
              <w:rPr>
                <w:sz w:val="7"/>
              </w:rPr>
              <w:t>System 02 declares the whole-site unique Shared Conversation Core and forbids a second conversation core; CORE is a Domain Extension/consumer for these conversation controls.</w:t>
            </w:r>
          </w:p>
        </w:tc>
      </w:tr>
    </w:tbl>
    <w:p>
      <w:r>
        <w:t>Scanner rule: tables in this supersession register deliberately use 'Reference UID', not 'Control UID'. Listed UIDs are reference-only in this document and MUST be excluded from canonical-owner denominator calculations.</w:t>
      </w:r>
    </w:p>
    <w:p>
      <w:pPr>
        <w:sectPr>
          <w:pgSz w:w="12240" w:h="15840" w:orient="landscape"/>
          <w:pgMar w:top="504" w:right="432" w:bottom="504" w:left="432" w:header="360" w:footer="360" w:gutter="0"/>
          <w:cols w:space="720"/>
          <w:docGrid w:linePitch="360"/>
        </w:sectPr>
      </w:pPr>
    </w:p>
    <w:p>
      <w:pPr>
        <w:pStyle w:val="Heading1"/>
      </w:pPr>
      <w:r>
        <w:t>Batch 16 · Canonical Operation / Runtime Owner Contract Closure</w:t>
      </w:r>
    </w:p>
    <w:p>
      <w:r>
        <w:rPr>
          <w:b/>
        </w:rPr>
        <w:t xml:space="preserve">[ACPOS-20260921-BATCH-16-OPERATION-OWNER-CONTRACT-CLOSURE-V1::CANONICAL_OWNER] </w:t>
      </w:r>
      <w:r>
        <w:t>This ledger materializes the missing Operation and/or Runtime Owner definitions inside the already-resolved Canonical Owner. It does not create a parallel owner, and it does not synthesize public API routes. Existing Method/Path values are preserved; where Method/Path is absent, transport binding remains implementation-required.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879"/>
        <w:gridCol w:w="1879"/>
        <w:gridCol w:w="1879"/>
        <w:gridCol w:w="1879"/>
        <w:gridCol w:w="1879"/>
        <w:gridCol w:w="1879"/>
        <w:gridCol w:w="1879"/>
        <w:gridCol w:w="1879"/>
      </w:tblGrid>
      <w:tr>
        <w:trPr>
          <w:tblHeader w:val="true"/>
        </w:trPr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Page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Target UID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Closed Field(s)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Owner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Runtime Status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Transport Handling</w:t>
            </w:r>
          </w:p>
        </w:tc>
        <w:tc>
          <w:tcPr>
            <w:tcW w:type="dxa" w:w="1879"/>
            <w:shd w:fill="EDE9FE"/>
          </w:tcPr>
          <w:p>
            <w:pPr>
              <w:spacing w:before="0" w:after="0"/>
            </w:pPr>
            <w:r>
              <w:rPr>
                <w:sz w:val="7"/>
              </w:rPr>
              <w:t>Authority Basis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CORE-01-BTN-BLUEPRINT-APPROVE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approveProjectBlueprint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CORE-01-BTN-BLUEPRINT-CREATE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createProjectBlueprintCandidate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CORE-01-BTN-BLUEPRINT-VALIDATE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validateProjectBlueprint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CORE-01-BTN-CANDIDATE-COMPARE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compareCoreCandidates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CORE-01-BTN-CANDIDATE-CONFIRM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acceptCoreCandidate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CORE-01-BTN-CANDIDATE-CREATE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createCoreCandidate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CORE-01-BTN-CANONICAL-SCRIPT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getCanonicalScript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READ_EXACT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CORE-01-BTN-CHILD-LOCK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requestChildLock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CORE-01-BTN-CORE-REVIEW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submitCoreReview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CORE-01-BTN-DNA-LOCK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requestDNALock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CORE-01-BTN-PROJECT-CONFIRM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confirmProjectDraft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CORE-01-BTN-PROJECT-CREATE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createProjectDraft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CORE-01-BTN-PROJECT-LOCK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requestMotherLock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CORE-01-BTN-PROJECT-VALIDATE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validateProjectDraft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CORE-01-BTN-RETURN-MODIFY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requestCoreCandidateRevision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CORE-01-BTN-STORY-CANDIDATE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createStoryCandidateSet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CORE-01-BTN-TOPIC-CREATE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createTopicDraft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CORE-01-FLD-EVALUATION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evaluateCoreCandidate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  <w:tr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CORE-01-FLD-HUMAN-DECISION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operation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recordCoreHumanDecision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CORE-01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EFFECTFUL_EXACT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NOT_DEFINED_BY_CURRENT_WORD / implementation binding required</w:t>
            </w:r>
          </w:p>
        </w:tc>
        <w:tc>
          <w:tcPr>
            <w:tcW w:type="dxa" w:w="1879"/>
          </w:tcPr>
          <w:p>
            <w:pPr>
              <w:spacing w:before="0" w:after="0"/>
            </w:pPr>
            <w:r>
              <w:rPr>
                <w:sz w:val="7"/>
              </w:rPr>
              <w:t>CORE Entity × Operation contract / Project-Story-DNA-Blueprint-Lock-Handoff boundary</w:t>
            </w:r>
          </w:p>
        </w:tc>
      </w:tr>
    </w:tbl>
    <w:p>
      <w:pPr>
        <w:sectPr>
          <w:pgSz w:w="15840" w:h="12240" w:orient="landscape"/>
          <w:pgMar w:top="475" w:right="403" w:bottom="475" w:left="403" w:header="360" w:footer="360" w:gutter="0"/>
          <w:cols w:space="720"/>
          <w:docGrid w:linePitch="360"/>
        </w:sectPr>
      </w:pPr>
    </w:p>
    <w:p>
      <w:pPr>
        <w:pStyle w:val="Heading1"/>
      </w:pPr>
      <w:r>
        <w:t>Batch 51 · System 04 CORE Canonical Contract Registry</w:t>
      </w:r>
    </w:p>
    <w:p>
      <w:r>
        <w:rPr>
          <w:b/>
        </w:rPr>
        <w:t xml:space="preserve">[ACPOS-20260922-BATCH-51-SYSTEM04-CORE-CONTRACT-REMEDIATION-V1::SYSTEM04] </w:t>
      </w:r>
      <w:r>
        <w:t>This registry closes the CORE Method/Path, Payload/Schema and Persistence Owner gaps at the design-authority layer. Two exact lock request routes are reused; seventeen previously undefined routes are now formally defined by System 04. No route definition is runtime/deployment evidence. Candidate≠Authority, request≠approval, AI self-approval is forbidden, immutable version lineage is mandatory, and missing exact refs/evidence fail closed.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33"/>
        <w:gridCol w:w="1633"/>
        <w:gridCol w:w="1633"/>
        <w:gridCol w:w="1633"/>
        <w:gridCol w:w="1633"/>
        <w:gridCol w:w="1633"/>
        <w:gridCol w:w="1633"/>
      </w:tblGrid>
      <w:tr>
        <w:trPr>
          <w:tblHeader w:val="true"/>
        </w:trPr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Control UID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Operation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Method / Path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Route Authority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Payload / Schema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Persistence Owner</w:t>
            </w:r>
          </w:p>
        </w:tc>
        <w:tc>
          <w:tcPr>
            <w:tcW w:type="dxa" w:w="1633"/>
            <w:shd w:fill="EDE9FE"/>
          </w:tcPr>
          <w:p>
            <w:pPr>
              <w:spacing w:before="0" w:after="0"/>
            </w:pPr>
            <w:r>
              <w:rPr>
                <w:sz w:val="6"/>
              </w:rPr>
              <w:t>Required Semantics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CORE-01-BTN-PROJECT-CREATE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createProjectDraft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/v1/core/projects/drafts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CreateProjectDraftRequest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+ 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Creates a governed editable ProjectDraftVersion under one Project identity. Raw AI output is not canonical authority; idempotency/version/audit identity are required.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CORE-01-BTN-TOPIC-CREATE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createTopicDraft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/v1/core/projects/{projectId}/topics/drafts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CreateTopicDraftRequest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Topic + TopicProductionScope Draft + 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Creates a production-scoped Topic draft only from valid Project lineage. Topic cannot recreate Project Story/World/Base DNA/Project Blueprint authority.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CORE-01-FLD-EVALUATION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evaluateCoreCandidate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/v1/core/candidates/{candidateId}/evaluation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EvaluateCoreCandidateRequest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Evaluation Evidence + QualityCriteriaRef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Formal evaluation requires exact approved criteria and evidence. Score/AI consensus cannot auto-adopt, auto-approve or auto-lock a candidate.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CORE-01-FLD-HUMAN-DECISION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recordCoreHumanDecision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/v1/core/candidates/{candidateId}/human-decisions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RecordCoreHumanDecisionRequest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Human Decision Evidence/Audit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Records explicit authorized human decision/rationale bound to exact candidate/version/evidence. Human decision is distinct from later lock approval.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CORE-01-BTN-CANDIDATE-CREATE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createCoreCandidate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/v1/core/candidates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CreateCoreCandidateRequest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Source/Context Lineage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CandidateVersion is immutable and non-authoritative until the governed human decision/adoption path completes.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CORE-01-BTN-CANDIDATE-CONFIRM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acceptCoreCandidate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/v1/core/candidates/{candidateId}/accept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AcceptCoreCandidateRequest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CandidateVersion + Adopted Canon Version Lineage + Decision Evidence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Acceptance requires exact human decision evidence and creates/binds a new canonical version lineage; prior candidate/version evidence remains immutable.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CORE-01-BTN-RETURN-MODIFY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requestCoreCandidateRevision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/v1/core/candidates/{candidateId}/revision-requests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RequestCoreCandidateRevisionRequest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CandidateVersion Revision Request + 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Revision request never overwrites the candidate in place. Any material correction produces a new candidate/version with predecessor lineage.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CORE-01-BTN-PROJECT-VALIDATE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validateProjectDraft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/v1/core/projects/drafts/{draftId}/validate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ValidateProjectDraftRequest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ProjectDraftVersion + Validation Evidence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Validates the exact draft/version against required structured contracts; validation evidence does not confirm or lock the Project.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CORE-01-BTN-PROJECT-CONFIRM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confirmProjectDraft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/v1/core/projects/drafts/{draftId}/confirm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ConfirmProjectDraftRequest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Project + ProjectDraftVersion Confirmed State + 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Confirmation binds exact draft/version and human evidence into Project lineage without silently overwriting prior versions.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CORE-01-BTN-STORY-CANDIDATE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createStoryCandidateSet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/v1/core/projects/{projectId}/story/candidate-sets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CreateStoryCandidateSetRequest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StoryCandidateSet + CandidateVersion + 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Creates immutable Story alternatives for human comparison/decision. Raw model output cannot directly write Story canonical authority.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CORE-01-BTN-DNA-LOCK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requestDNALock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/v1/state-commands/dna/requestdnalock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OWNER_DEFINED_REGISTERED_STATE_COMMAND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RequestDNALockRequest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DNAResolution Target/Audit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Materializes the required registered state-command route. DNA candidate, resolution and lock review remain separate; a request never implies approval.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CORE-01-BTN-CORE-REVIEW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submitCoreReview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/v1/core/projects/{projectId}/core-review-requests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SubmitCoreReviewRequest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Review Request + QualityCriteriaRef + 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Submits exact Project/Blueprint/candidate/evidence refs for governed review. Missing approved criteria/evidence blocks; review submission is not approval.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CORE-01-BTN-PROJECT-LOCK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requestMotherLock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/v1/locks/mother-requests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RequestMotherLockRequest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ProjectStructureVersion Target/Audit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Request binds scope, expected version/hash, criteria/evidence and reviewer path; requester cannot decide own lock.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CORE-01-BTN-BLUEPRINT-CREATE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CreateProjectBlueprintCandidateRequest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Candidate + CandidateVersion/Audit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Project Blueprint belongs only to Project Core. Candidate construction binds exact upstream Canon/DNA/Chapter/Rights/Quality/dependency refs and remains non-authoritative.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CORE-01-BTN-BLUEPRINT-VALIDATE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validateProjectBlueprint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/v1/core/projects/{projectId}/blueprint-candidates/{candidateId}/validate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ValidateProjectBlueprintRequest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Validation Evidence + QualityCriteriaRef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Validation checks exact required upstream refs and approved criteria. Any missing/stale required ref fails closed.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CORE-01-BTN-BLUEPRINT-APPROVE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approveProjectBlueprint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/v1/core/projects/{projectId}/blueprint-candidates/{candidateId}/approve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ApproveProjectBlueprintRequest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System 04 / ProjectBlueprintPackage Approved Version + Human Decision/Audit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Approval requires authorized human/reviewer evidence and creates/binds immutable approved version lineage; AI cannot self-approve.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CORE-01-BTN-CHILD-LOCK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requestChildLock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POST /v1/locks/child-requests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SOURCE_EXACT_REUSED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RequestChildLockRequest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VersionLockService / LockReviewRef + TopicBlueprintVersion Target/Audit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Reuses the exact Current endpoint. Child Lock binds exact Topic Blueprint Version/hash and required review evidence; request is not approval.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CORE-01-BTN-CANONICAL-SCRIPT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getCanonicalScript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GET /v1/core/canonical-script-versions/{canonicalScriptVersionId}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READ_EXACT lookup of one provider-neutral canonical script version. No provider-specific prompt syntax is persisted or synthesized by this read.</w:t>
            </w:r>
          </w:p>
        </w:tc>
      </w:tr>
      <w:tr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CORE-01-BTN-CANDIDATE-COMPARE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compareCoreCandidates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GET /v1/core/candidates/compare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OWNER_DEFINED_CURRENT_CONTRACT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N/A_READ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N/A_READ_ONLY</w:t>
            </w:r>
          </w:p>
        </w:tc>
        <w:tc>
          <w:tcPr>
            <w:tcW w:type="dxa" w:w="1633"/>
          </w:tcPr>
          <w:p>
            <w:pPr>
              <w:spacing w:before="0" w:after="0"/>
            </w:pPr>
            <w:r>
              <w:rPr>
                <w:sz w:val="6"/>
              </w:rPr>
              <w:t>READ_EXACT comparison over explicit candidate/version refs. All candidates and decision rationale remain inspectable; comparison cannot auto-adopt or auto-lock.</w:t>
            </w:r>
          </w:p>
        </w:tc>
      </w:tr>
    </w:tbl>
    <w:sectPr w:rsidR="00FC693F" w:rsidRPr="0006063C" w:rsidSect="00034616">
      <w:pgSz w:w="12240" w:h="15840" w:orient="landscape"/>
      <w:pgMar w:top="475" w:right="403" w:bottom="475" w:left="403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Noto Sans CJK TC" w:hAnsi="Noto Sans CJK TC"/>
        <w:color w:val="5F5A68"/>
        <w:sz w:val="15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Noto Sans CJK TC" w:hAnsi="Noto Sans CJK TC"/>
        <w:color w:val="5F5A68"/>
        <w:sz w:val="16"/>
      </w:rPr>
      <w:t>ORANGE ONE · ACPOS     ACPOS-AI-04｜Mother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4" w:lineRule="auto"/>
    </w:pPr>
    <w:rPr>
      <w:rFonts w:ascii="Noto Sans CJK TC" w:hAnsi="Noto Sans CJK TC" w:eastAsia="Noto Sans CJK TC"/>
      <w:b w:val="0"/>
      <w:color w:val="211A2B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ACPOS-AI-04 CORE AI / Blueprint / Canonical Script System — Mother Basic Logic Design / Normative Logic Contract</dc:title>
  <dc:subject>ACPOS Mother Basic Logic Design</dc:subject>
  <dc:creator>ORANGE ONE · ACPOS</dc:creator>
  <cp:keywords>ACPOS, CORE AI, Blueprint, Canonical Script, DNA, Production Package, Mother Lock, Child Lock</cp:keywords>
  <dc:description>Design artifact only; not runtime authority.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