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IntenseQuote"/>
      </w:pPr>
      <w:r>
        <w:rPr>
          <w:b/>
        </w:rPr>
        <w:t>[ACPOS-20260921-EXACT-BINDING-CLOSURE] Construction Authority Notice</w:t>
        <w:br/>
      </w:r>
      <w:r>
        <w:t>本文件已加入 2026-09-21 Exact Binding Closure。施工時 MUST 讀取文末 Closure Annex；文中較早的 REQUIRE_EXACT_BINDING 對已列入 Resolution Ledger 的項目視為已被本次 closure 精確綁定。外部 secret/provider/platform 的實際值只可由已註冊 Runtime Profile / Environment Binding 解析，缺值 = BLOCK，不得猜。</w:t>
      </w:r>
    </w:p>
    <w:p>
      <w:pPr>
        <w:spacing w:before="1300"/>
        <w:jc w:val="center"/>
      </w:pPr>
      <w:r>
        <w:rPr>
          <w:b/>
          <w:color w:val="6F3FF5"/>
          <w:sz w:val="28"/>
        </w:rPr>
        <w:t>ACPOS-AI-08</w:t>
      </w:r>
    </w:p>
    <w:p>
      <w:pPr>
        <w:jc w:val="center"/>
      </w:pPr>
      <w:r>
        <w:rPr>
          <w:b/>
          <w:color w:val="3E25A0"/>
          <w:sz w:val="50"/>
        </w:rPr>
        <w:t>Strategy Intelligence / Multi-AI Decision System</w:t>
      </w:r>
    </w:p>
    <w:p>
      <w:pPr>
        <w:jc w:val="center"/>
      </w:pPr>
      <w:r>
        <w:rPr>
          <w:b/>
          <w:color w:val="543FAF"/>
          <w:sz w:val="38"/>
        </w:rPr>
        <w:t>策略智能／多 AI 決策系統</w:t>
      </w:r>
    </w:p>
    <w:p>
      <w:pPr>
        <w:spacing w:before="160"/>
        <w:jc w:val="center"/>
      </w:pPr>
      <w:r>
        <w:rPr>
          <w:b/>
          <w:sz w:val="24"/>
        </w:rPr>
        <w:t>Mother Basic Logic Design + Normative Logic Contract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040880" cy="2419482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strategy_lifecyc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040880" cy="2419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</w:pPr>
      <w:r>
        <w:t>圖 1｜策略智能的受治理生命週期；分析、比較與多 AI 討論只形成決策候選，正式決策仍需 Human Review。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Document Identity</w:t>
            </w:r>
          </w:p>
        </w:tc>
        <w:tc>
          <w:tcPr>
            <w:tcW w:type="dxa" w:w="777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Value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Document UID</w:t>
            </w:r>
          </w:p>
        </w:tc>
        <w:tc>
          <w:tcPr>
            <w:tcW w:type="dxa" w:w="77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ACPOS-AI-08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Status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DESIGN_CONTENT_COMPLETE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Approval</w:t>
            </w:r>
          </w:p>
        </w:tc>
        <w:tc>
          <w:tcPr>
            <w:tcW w:type="dxa" w:w="77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FORMAL_APPROVAL_NOT_SELF_GRANTED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Runtime Claim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RUNTIME_NOT_PROVEN_BY_DOCUMENT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Current Governance Basis</w:t>
            </w:r>
          </w:p>
        </w:tc>
        <w:tc>
          <w:tcPr>
            <w:tcW w:type="dxa" w:w="77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GOV-REV-20260920-CROSS-STAGE-MATERIALIZATION-CONSUMER-READINESS-HARDENING / display v2.2.16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Bootstrap Branch / HEAD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rebuild-v2.1.1 / 61648a2db043047f5907515442e7279d15b8033d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Design Date</w:t>
            </w:r>
          </w:p>
        </w:tc>
        <w:tc>
          <w:tcPr>
            <w:tcW w:type="dxa" w:w="77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2026-09-21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Primary Product Anchor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workspace:STR-01 / Strategic Center Workspace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1. Design Identity / 設計定位</w:t>
      </w:r>
    </w:p>
    <w:p>
      <w:pPr>
        <w:keepNext/>
      </w:pPr>
      <w:r>
        <w:rPr>
          <w:b/>
          <w:color w:val="5F37DC"/>
          <w:sz w:val="20"/>
        </w:rPr>
        <w:t>核心定位</w:t>
      </w:r>
    </w:p>
    <w:p>
      <w:pPr>
        <w:pStyle w:val="Rule"/>
      </w:pPr>
      <w:r>
        <w:rPr>
          <w:b/>
        </w:rPr>
        <w:t xml:space="preserve">• </w:t>
      </w:r>
      <w:r>
        <w:t>本文件是 ACPOS Strategy Intelligence 的系統邏輯 Owner；它定義如何從受治理資料形成可追溯策略分析、選項比較、Multi-AI 討論、Decision Candidate 與 Decision Ledger。</w:t>
      </w:r>
    </w:p>
    <w:p>
      <w:pPr>
        <w:pStyle w:val="Rule"/>
      </w:pPr>
      <w:r>
        <w:rPr>
          <w:b/>
        </w:rPr>
        <w:t xml:space="preserve">• </w:t>
      </w:r>
      <w:r>
        <w:t>它不是 Conversation Core（AI-02）、不是 Provider Router（AI-03）、不是企業開發執行器（AI-06）、不是社群發布執行器（AI-07）、也不是系統自我修改器（AI-09）。</w:t>
      </w:r>
    </w:p>
    <w:p>
      <w:pPr>
        <w:pStyle w:val="Rule"/>
      </w:pPr>
      <w:r>
        <w:rPr>
          <w:b/>
        </w:rPr>
        <w:t xml:space="preserve">• </w:t>
      </w:r>
      <w:r>
        <w:t>AI 的策略建議、共識、Alert 或 Resource Proposal 都不是正式公司決策；只有授權 Human Decision 才能形成 Decision Ledger 結果。</w:t>
      </w:r>
    </w:p>
    <w:p>
      <w:pPr>
        <w:pStyle w:val="Rule"/>
      </w:pPr>
      <w:r>
        <w:rPr>
          <w:b/>
        </w:rPr>
        <w:t xml:space="preserve">• </w:t>
      </w:r>
      <w:r>
        <w:t>策略中心可以顯示、建議與導航到 Owner Module；Finance / Workflow / Governance / Production 的 effectful action 必須留在原 Owner。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230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Dimension</w:t>
            </w:r>
          </w:p>
        </w:tc>
        <w:tc>
          <w:tcPr>
            <w:tcW w:type="dxa" w:w="835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Normative Definition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Business Goal</w:t>
            </w:r>
          </w:p>
        </w:tc>
        <w:tc>
          <w:tcPr>
            <w:tcW w:type="dxa" w:w="835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以真實 Fact/Evidence、內部狀態、資源/成本/風險、歷史 Experience 為基礎，產生可比較、可審查、可回饋的策略選項。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Primary User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管理層、策略分析者、授權決策者。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Primary Object</w:t>
            </w:r>
          </w:p>
        </w:tc>
        <w:tc>
          <w:tcPr>
            <w:tcW w:type="dxa" w:w="835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 Topic / Strategic Question / Strategy Candidate / Decision Candidate。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Human Boundary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 分析與建議；人類作正式決策；Owner Module 作 effectful execution。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Version Boundary</w:t>
            </w:r>
          </w:p>
        </w:tc>
        <w:tc>
          <w:tcPr>
            <w:tcW w:type="dxa" w:w="835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 Output / Candidate / Scenario / Decision Brief / Memory append-only；revision 產生新版本。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Truth Boundary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Fact、Inference、Assumption、Risk/Opportunity、Recommendation、Decision 必須分層，不得互相偷升格。</w:t>
            </w:r>
          </w:p>
        </w:tc>
      </w:tr>
    </w:tbl>
    <w:p>
      <w:pPr>
        <w:spacing w:after="0"/>
      </w:pPr>
    </w:p>
    <w:p>
      <w:pPr>
        <w:pStyle w:val="Heading1"/>
      </w:pPr>
      <w:r>
        <w:t>2. Scope / Out-of-Scope / Owner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230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835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Included / Excluded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 SCOPE</w:t>
            </w:r>
          </w:p>
        </w:tc>
        <w:tc>
          <w:tcPr>
            <w:tcW w:type="dxa" w:w="835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Strategic Context、Fact Pack、Question/Constraint、Analysis、Forecast/Pattern、Risk/Opportunity、Option、Resource Impact、Scenario、Multi-AI Same-Baseline、Cross-Review、Consensus/Disagreement、Decision Candidate、Human Review、Decision Ledger、Expected-vs-Actual、Strategic Experience Candidate。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OUT OF SCOPE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Shared Conversation persistence、Provider routing、ERP booking/approval、Workflow command、Production action、Email/Social publish、Authority mutation、system deployment。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REFERENCES</w:t>
            </w:r>
          </w:p>
        </w:tc>
        <w:tc>
          <w:tcPr>
            <w:tcW w:type="dxa" w:w="835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AI-01 Global Brain / Context；AI-02 Conversation &amp; Multi-AI Core；AI-03 Execution Router；AI-06/07 business outcomes；AI-09 System Lifecycle。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NO SECOND SYSTEM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不得建立 Strategy 專屬的第二套 Conversation Engine、Context Engine、Provider Router、Fact Store、Experience Engine、Workflow Engine 或 Approval Engine。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3. System Architecture / 策略智能系統架構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949440" cy="2595396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truth_separ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949440" cy="25953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</w:pPr>
      <w:r>
        <w:t>圖 2｜策略推理 Truth Separation；從 Fact 到 Decision 的每一層都有不同證據與治理門檻。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30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Layer</w:t>
            </w:r>
          </w:p>
        </w:tc>
        <w:tc>
          <w:tcPr>
            <w:tcW w:type="dxa" w:w="532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Owner / Purpose</w:t>
            </w:r>
          </w:p>
        </w:tc>
        <w:tc>
          <w:tcPr>
            <w:tcW w:type="dxa" w:w="316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Must Not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Strategic Context Resolver</w:t>
            </w:r>
          </w:p>
        </w:tc>
        <w:tc>
          <w:tcPr>
            <w:tcW w:type="dxa" w:w="53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引用 AI-01 ContextSnapshot/Fingerprint，組裝市場、內部、資源、成本、風險、治理來源。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不得用聊天記憶或 latest alias 偷換 exact version。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 Pack</w:t>
            </w:r>
          </w:p>
        </w:tc>
        <w:tc>
          <w:tcPr>
            <w:tcW w:type="dxa" w:w="53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受治理 Fact/Evidence 的版本化集合。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不得混入未標示 Inference/Assumption。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 Analysis</w:t>
            </w:r>
          </w:p>
        </w:tc>
        <w:tc>
          <w:tcPr>
            <w:tcW w:type="dxa" w:w="53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Pattern / Baseline / Forecast / Need / Opportunity / Risk / Priority。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不得隱藏 assumptions / uncertainty。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Multi-AI Decision Analysis</w:t>
            </w:r>
          </w:p>
        </w:tc>
        <w:tc>
          <w:tcPr>
            <w:tcW w:type="dxa" w:w="53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同一 baseline 下的獨立觀點、cross-review、comparison、revision。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不得不同問題/不同資料版本後假裝可比較。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 Support</w:t>
            </w:r>
          </w:p>
        </w:tc>
        <w:tc>
          <w:tcPr>
            <w:tcW w:type="dxa" w:w="53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Option Comparison、Recommendation、Alert、Resource Proposal、Decision Brief。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不得自動寫正式決策。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Human Review / Decision Ledger</w:t>
            </w:r>
          </w:p>
        </w:tc>
        <w:tc>
          <w:tcPr>
            <w:tcW w:type="dxa" w:w="53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授權 reviewer 記錄決策、理由、風險、執行 owner、audit。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不得由 AI self-approve。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Feedback / Experience</w:t>
            </w:r>
          </w:p>
        </w:tc>
        <w:tc>
          <w:tcPr>
            <w:tcW w:type="dxa" w:w="53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Expected vs Actual、KPI/Cost/Risk/Revenue outcome、Learning Candidate。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不得把一次結果直接升格永久規則。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302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763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Purpose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StrategyTopic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策略討論與決策範圍的根實體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StrategicQuestion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要被分析/決策的原始問題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ConstraintSet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資源、時間、風險、治理、權限等約束集合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StrategicContextSnapshot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本次策略分析 frozen context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ContextFingerprint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Context identity hash / version identity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SourceFact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具 exact evidence 的事實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EvidenceRef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來源、時間/版本、範圍、品質/信心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FactPack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本輪可用的受治理 Fact/Evidence 集合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Inference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由 Fact 推導的可檢查解讀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Assumption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明示但尚未驗證的前提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Baseline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比較或 forecast 的基準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PatternFinding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歷史/當前資料中的模式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Forecast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具 horizon 與 uncertainty 的預測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Opportunity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可能正向結果與條件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Risk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可能負向暴露與條件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Unknown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目前沒有足夠證據回答的缺口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OpenQuestion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需要額外資訊/人類澄清的問題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StrategyOption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可被比較的策略方案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ResourceImpact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資源/容量/成本影響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ExpectedImpact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預期 KPI/時間/風險結果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Scenario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假設/條件組合下的策略世界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ScenarioBranch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從 exact baseline/option 建立的 scenario 分支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AIViewpoint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單一 AI 在 frozen baseline 下的完整觀點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CrossAIReview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針對 exact AI response refs 的評估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ConsensusRecord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證據化共識清單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DisagreementRecord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分歧、原因、證據缺口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StrategyRecommendation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建議路徑與理由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StrategyAlert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機會/風險提醒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ResourceProposal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資源配置建議，不是批准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DecisionBrief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供人類決策的摘要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StrategyCandidate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受治理策略候選版本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DecisionCandidate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已具必要證據、選項、風險、unknowns 的審查候選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HumanReview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人類審查與理由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DecisionLedgerEntry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正式決策結果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ExecutionHandoff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決策到 Owner Module 的交接 reference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ExecutionResultRef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Owner Module 執行結果引用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ExpectedActualRecord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預期 vs 實際比較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StrategicExperienceCandidate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由結果整理出的學習候選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StrategicExperience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經治理採用的策略經驗</w:t>
            </w:r>
          </w:p>
        </w:tc>
      </w:tr>
    </w:tbl>
    <w:p>
      <w:pPr>
        <w:spacing w:after="0"/>
      </w:pPr>
    </w:p>
    <w:p>
      <w:pPr>
        <w:pStyle w:val="Heading1"/>
      </w:pPr>
      <w:r>
        <w:t>4. Entity Hierarchy / Relationship / Impact Graph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237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Parent / Source</w:t>
            </w:r>
          </w:p>
        </w:tc>
        <w:tc>
          <w:tcPr>
            <w:tcW w:type="dxa" w:w="194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Relationship</w:t>
            </w:r>
          </w:p>
        </w:tc>
        <w:tc>
          <w:tcPr>
            <w:tcW w:type="dxa" w:w="316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Child / Consumer</w:t>
            </w:r>
          </w:p>
        </w:tc>
        <w:tc>
          <w:tcPr>
            <w:tcW w:type="dxa" w:w="316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StrategyTopic</w:t>
            </w:r>
          </w:p>
        </w:tc>
        <w:tc>
          <w:tcPr>
            <w:tcW w:type="dxa" w:w="19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contains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StrategicQuestion / ConstraintSet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問題與約束必須有 exact version。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StrategicQuestion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freezes with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StrategicContextSnapshot / ContextFingerprint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比較與 Multi-AI 必須綁同一 fingerprint。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FactPack</w:t>
            </w:r>
          </w:p>
        </w:tc>
        <w:tc>
          <w:tcPr>
            <w:tcW w:type="dxa" w:w="19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contains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SourceFact / EvidenceRef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 必須可追 exact evidence。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SourceFact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supports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Inference / Forecast / Risk / Opportunity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推理層不得反向覆寫 Fact。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StrategyOption</w:t>
            </w:r>
          </w:p>
        </w:tc>
        <w:tc>
          <w:tcPr>
            <w:tcW w:type="dxa" w:w="19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has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ResourceImpact / ExpectedImpact / Risk / Dependency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 缺任一必要維度則標示 incomplete。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branches from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Baseline + Option + Assumption Set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分支不可 silent rebase。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AIViewpoint</w:t>
            </w:r>
          </w:p>
        </w:tc>
        <w:tc>
          <w:tcPr>
            <w:tcW w:type="dxa" w:w="19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compares/reviews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AIViewpoint refs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output 不是 Source Fact。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DecisionCandidate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summarizes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Options + Evidence + Risk + Unknowns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未達 Gate 不得進 Human Review。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HumanReview</w:t>
            </w:r>
          </w:p>
        </w:tc>
        <w:tc>
          <w:tcPr>
            <w:tcW w:type="dxa" w:w="19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DecisionLedgerEntry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不得替代 reviewer。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DecisionLedgerEntry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hands off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ExecutionHandoff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Effectful action 仍在 owner module。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ExecutionResultRef</w:t>
            </w:r>
          </w:p>
        </w:tc>
        <w:tc>
          <w:tcPr>
            <w:tcW w:type="dxa" w:w="19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feeds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ExpectedActualRecord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歷史結果不能被新結果覆寫。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ExpectedActualRecord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proposes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StrategicExperienceCandidate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Learning 不能自我採用。</w:t>
            </w:r>
          </w:p>
        </w:tc>
      </w:tr>
    </w:tbl>
    <w:p>
      <w:pPr>
        <w:spacing w:after="0"/>
      </w:pPr>
    </w:p>
    <w:p>
      <w:pPr>
        <w:pStyle w:val="Heading1"/>
      </w:pPr>
      <w:r>
        <w:t>5. Entity × Operation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30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316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Operations</w:t>
            </w:r>
          </w:p>
        </w:tc>
        <w:tc>
          <w:tcPr>
            <w:tcW w:type="dxa" w:w="547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Normative Semantics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StrategyTopic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SELECT / ARCHIVE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建立/選擇策略題目；不可隱性切換 current topic。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StrategicQuestion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DEFINE / REVISE / VERSION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保存 original question；revision append-only。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StrategicContextSnapshot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RESOLVE / FREEZE / VERIFY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執行前必須 frozen，並可重建 fingerprint。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FactPack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COMPILE / VALIDATE / VERSION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來源不足則 incomplete；不可 AI-fill。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SourceFact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ADD / VERIFY / SUPERSEDE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需 evidence/time/version；不得被 inference 覆寫。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Inference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DERIVE / CHALLENGE / REVISE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必須列出 supporting fact refs。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Assumption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DECLARE / TEST / RETIRE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未驗證前不得當 Fact。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Forecast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GENERATE / CALIBRATE / COMPARE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必須有 horizon、baseline、uncertainty。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Risk/Opportunity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IDENTIFY / ASSESS / UPDATE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需條件、scope、evidence、uncertainty。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StrategyOption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GENERATE / COMPARE / REVISE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比較欄位完整、同 baseline。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ScenarioBranch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REBASE_EXPLICIT / COMPARE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silent rebase 禁止。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AIViewpoint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GENERATE / CROSS_REVIEW / REVISE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只針對 exact refs。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Consensus/Disagreement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SYNTHESIZE / VERIFY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共識不能升格 Fact。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StrategyCandidate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SUBMIT / VERSION / WITHDRAW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候選 immutable；revision new version。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DecisionCandidate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ASSEMBLE / VALIDATE / SUBMIT_REVIEW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未滿足 evidence/risk/unknowns gate 即 BLOCK。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HumanReview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APPROVE / REJECT / REQUEST_REVISION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需要 actor/time/reason。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DecisionLedgerEntry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RECORD / SUPERSEDE / TRACE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正式決策 append-only audit trail。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ExecutionHandoff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ACK / TRACK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handoff 不等於 owner execution。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ExpectedActualRecord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COMPARE / EXPLAIN / CLOSE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使用 exact expected and actual refs。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StrategicExperienceCandidate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PROPOSE / REVIEW / ADOPT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不可 self-adopt。</w:t>
            </w:r>
          </w:p>
        </w:tc>
      </w:tr>
    </w:tbl>
    <w:p>
      <w:pPr>
        <w:spacing w:after="0"/>
      </w:pPr>
    </w:p>
    <w:p>
      <w:pPr>
        <w:pStyle w:val="Heading1"/>
      </w:pPr>
      <w:r>
        <w:t>6. Normative Invariant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122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151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Class</w:t>
            </w:r>
          </w:p>
        </w:tc>
        <w:tc>
          <w:tcPr>
            <w:tcW w:type="dxa" w:w="820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Normative Rule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每次正式策略分析 MUST 綁定 exact StrategyTopic、StrategicQuestion version、ConstraintSet version。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正式分析開始前 StrategicContextSnapshot MUST FROZEN。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ContextFingerprint MUST 可由 exact refs/version/hash 重建。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任何 missing source/resource/cost/risk/governance value MUST 保持 missing/incomplete，MUST_NOT AI-fill。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External Intelligence MUST_NOT 覆寫 confirmed decision 或 current governed internal truth。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Formal trace MUST_NOT 使用 latest/current/default alias 代替 exact version。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跨專案/跨 topic context silent fallback MUST BLOCK。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Stale Context MUST 顯示並要求 re-resolve/review，不得 silent rebase。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 與 FactPack MUST 有 scope/classification/permission provenance。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instruction 與 confirmed decision priority MUST 高於外部情報。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SourceFact MUST 有 EvidenceRef、source_time_or_version、scope、quality/confidence。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Inference MUST 明示 supporting_fact_refs。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Assumption MUST 明示 unverified 狀態。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Assumption MUST_NOT 因多 AI 同意而升格 Fact。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Unknown MUST 保留為 Unknown；MUST_NOT 用語言流暢度掩蓋。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Risk / Opportunity MUST 綁定 scenario/condition/time horizon。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Forecast MUST 有 baseline、horizon、uncertainty。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 correction MUST 建立 supersession/lineage，不得原地抹掉歷史。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Semantic Index result MUST_NOT 成為 SourceFact authority。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Evidence conflict MUST 建立 ConflictRecord/Review，不得 silent choose。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第一輪 MUST 使用 same Original Question。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比較 MUST 使用 same ContextFingerprint。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比較 MUST 使用 same FactPack version。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比較 MUST 使用 same ConstraintSet version。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不同 baseline 的 AI output MUST 標示 NOT_DIRECTLY_COMPARABLE。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 participant MUST 產生獨立完整觀點，不得先看到其他 AI 回答後假裝 independent。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Cross Review MUST 指向 exact target response refs。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Other AI output MUST remain AI statement，MUST_NOT become Source Fact。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Cross Review MUST 回到 Original Question + Shared Context + Fact/Evidence。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consensus MUST_NOT 自動成為 Decision。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Assistant synthesis MUST 列出 consensus、disagreement、unknowns、evidence gaps。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Provider/model picker MUST_NOT 由 Strategy UI 手動選擇；routing 屬 AI-03。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StrategyOption MUST 有 expected benefit/impact、resource/cost impact、risk、time horizon、dependency、evidence、uncertainty。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 Comparison MUST 使用同一 comparison dimension set。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缺資料的 option MUST 顯示 incomplete，而非以 AI guessed value 補齊。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推薦 MUST 列出 less-preferred/rejected options 與理由。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Recommendation MUST 顯示 assumptions、risks、uncertainties。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ResourceProposal MUST 僅是 proposal；MUST_NOT 寫 Finance approval。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StrategyAlert MUST 區分 risk / opportunity / data gap。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DecisionBrief MUST 包含 decision_needed 與 unknowns。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ScenarioBranch MUST 綁 exact baseline、option、assumption set、parent branch。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ScenarioBranch MUST_NOT silent merge 回主線。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 rebase MUST explicit 並產生新 version/fingerprint。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Compare MUST_NOT 省略不利 evidence 或 conflict。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Raw AI response MUST_NOT 直接成為 StrategyCandidate。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StrategyCandidate MUST append-only versioned。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DecisionCandidate MUST 通過 evidence/risk/unknown/comparison completeness gate。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 MUST 由具權限 actor 執行。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 MUST_NOT self-approve DecisionCandidate。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DecisionLedger result MUST 與 StrategyRecommendation separation。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DecisionLedger MUST 記錄 actor、time、reason、candidate ref、risk、approval level、execution status。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Rejected decision MUST 保留原因與 source refs。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Superseded Decision MUST 保留 predecessor/successor lineage。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Adopt-as-context MUST 只是 governed context adoption，不等於 owner module execution。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Budget/workflow/governance/production action MUST 留在 owning module。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 status MUST_NOT 由 UI-only state 推斷。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execution handoff MUST 指向 exact DecisionLedgerEntry。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 ACK MUST_NOT 被當成 execution success。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ExecutionResultRef MUST 來自 owner module/evidence。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 vs Actual MUST 使用 same metric definition/window/unit。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Missing actual MUST_NOT 表示為 0。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Strategic Experience Candidate MUST 由 execution/performance feedback 支持。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Learning Candidate MUST_NOT self-adopt。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Single outcome MUST_NOT 直接升格成 universal strategy rule。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Forecast accuracy MUST 綁定原 forecast version/horizon。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 revision MUST append-only。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每個 effectful owner handoff MUST 有 idempotency key 或 owner-side equivalent。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同一 DecisionCandidate + same request replay MUST return same logical result where effect semantics require idempotency。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idempotency key + different payload MUST BLOCK。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Concurrent review MUST 使用 expected_version / optimistic concurrency。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Stale reviewer write MUST BLOCK 並要求 refresh/compare。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Late AI response MUST_NOT overwrite newer candidate state。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Cancelled analysis job late callback MUST quarantine。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Retry MUST 建立新 attempt identity。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Non-retryable policy/permission/evidence failure MUST_NOT automatic retry。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Unknown external/owner execution state MUST require reconcile before retry。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Permission MUST 檢查 read/analyze/review/adopt/handoff operation scope。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Classification MUST 限制哪些 AI/provider/tool 可接觸 context。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Sensitive internal cost/resource/risk data MUST_NOT 出現在不授權 transcript/export。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Provider brand 可顯示；technical model secret/runtime detail 歸 AI-03/API management。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Audit MUST 記錄 correlation_id、actor、topic、question version、context fingerprint、candidate/decision refs。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evidence = NOT_VERIFIED；MUST_NOT 宣稱 data-backed recommendation。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Simulation/Replay MUST 與 Production/owner execution 隔離。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test success MUST_NOT 宣稱 business execution success。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Design document MUST_NOT 宣稱 Runtime/API/DB/Production complete。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Undefined behavior MUST BLOCK + REQUIRE_EXACT_BINDING / REPORT_AUTHORITY_GAP。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Conversation persistence/branch/message identity MUST 由 AI-02 owner。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Context/Truth precedence MUST 由 AI-01 owner。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Provider routing/tool execution MUST 由 AI-03 owner。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Enterprise email/CRM execution MUST 由 AI-06 owner。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Social publish execution MUST 由 AI-07 owner。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System change/authority mutation MUST 由 AI-09 owner。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MUST reference shared owners; MUST_NOT duplicate engines。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Exact API/DB/permission/runtime identity lacking current authority MUST be REQUIRE_EXACT_BINDING。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One concept MUST have one canonical owner; parallel strategy page/system FORBIDDEN。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Search-before-create MUST precede later implementation binding。</w:t>
            </w:r>
          </w:p>
        </w:tc>
      </w:tr>
    </w:tbl>
    <w:p>
      <w:pPr>
        <w:spacing w:after="0"/>
      </w:pPr>
    </w:p>
    <w:p>
      <w:pPr>
        <w:pStyle w:val="Heading1"/>
      </w:pPr>
      <w:r>
        <w:t>7. Fact / Inference / Assumption / Risk / Opportunity Contract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949440" cy="2595396"/>
            <wp:docPr id="3" name="Picture 3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truth_separ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949440" cy="25953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</w:pPr>
      <w:r>
        <w:t>圖 3｜策略 Truth/Reasoning 分層；Fact、推論、假設、風險/機會、建議、決策不可互相偷升格。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158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Class</w:t>
            </w:r>
          </w:p>
        </w:tc>
        <w:tc>
          <w:tcPr>
            <w:tcW w:type="dxa" w:w="489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Fields</w:t>
            </w:r>
          </w:p>
        </w:tc>
        <w:tc>
          <w:tcPr>
            <w:tcW w:type="dxa" w:w="446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Admission / Promotion Rule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claim, scope, evidence_refs, source_time_or_version, confidence/quality</w:t>
            </w:r>
          </w:p>
        </w:tc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只有 evidence-backed claim；conflict unresolved 時不可當唯一事實。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INFERENCE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statement, supporting_fact_refs, method/reason, uncertainty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可被 challenge/revise；不得覆寫 Fact。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ASSUMPTION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premise, owner, reason, testability, status</w:t>
            </w:r>
          </w:p>
        </w:tc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明示未驗證；必須能被測試/retire。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RISK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condition, exposure, likelihood/range, impact, horizon, evidence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必須 scenario-aware；不可只給主觀形容詞。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OPPORTUNITY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condition, upside, constraints, horizon, evidence</w:t>
            </w:r>
          </w:p>
        </w:tc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必須同時列出 dependency/risk。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RECOMMENDATION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option_ref, reason, tradeoff, evidence, risk, uncertainty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不是 Decision；需 human review。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candidate_ref, result, reason, actor, time, approval level, audit</w:t>
            </w:r>
          </w:p>
        </w:tc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只能由 human-governed review 產生。</w:t>
            </w:r>
          </w:p>
        </w:tc>
      </w:tr>
    </w:tbl>
    <w:p>
      <w:pPr>
        <w:spacing w:after="0"/>
      </w:pPr>
    </w:p>
    <w:p>
      <w:pPr>
        <w:pStyle w:val="Heading1"/>
      </w:pPr>
      <w:r>
        <w:t>8. Strategic Context / Fact Pack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100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Priority</w:t>
            </w:r>
          </w:p>
        </w:tc>
        <w:tc>
          <w:tcPr>
            <w:tcW w:type="dxa" w:w="259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Source Class</w:t>
            </w:r>
          </w:p>
        </w:tc>
        <w:tc>
          <w:tcPr>
            <w:tcW w:type="dxa" w:w="388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Metadata</w:t>
            </w:r>
          </w:p>
        </w:tc>
        <w:tc>
          <w:tcPr>
            <w:tcW w:type="dxa" w:w="360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P0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Human Instruction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actor, time, scope, instruction version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本輪意圖最高優先，但不得越權改 fact/decision history。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P1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Confirmed Decision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decision_id, version, status, scope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不得被外部情報 silent overwrite。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P2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Valid Internal Data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source_ref, version/time, scope, classification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成本/資源/KPI/風險若缺值不得 AI-fill。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P3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Historical Analysis / Baseline / Experience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version, outcome refs, validity window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只在適用範圍內作背景/先驗。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P4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External Intelligence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source, fetched_at, freshness, confidence, license/rights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不得取代 internal confirmed truth。</w:t>
            </w:r>
          </w:p>
        </w:tc>
      </w:tr>
    </w:tbl>
    <w:p>
      <w:pPr>
        <w:spacing w:after="0"/>
      </w:pPr>
    </w:p>
    <w:p>
      <w:pPr>
        <w:keepNext/>
      </w:pPr>
      <w:r>
        <w:rPr>
          <w:b/>
          <w:color w:val="5F37DC"/>
          <w:sz w:val="20"/>
        </w:rPr>
        <w:t>FactPack 最小欄位</w:t>
      </w:r>
    </w:p>
    <w:p>
      <w:pPr>
        <w:pStyle w:val="Rule"/>
      </w:pPr>
      <w:r>
        <w:rPr>
          <w:b/>
        </w:rPr>
        <w:t xml:space="preserve">• </w:t>
      </w:r>
      <w:r>
        <w:t>fact_pack_id / version / scope / created_at / source_fact_refs / evidence_refs / unresolved_conflicts / freshness_state / classification / permission_projection / context_fingerprint。</w:t>
      </w:r>
    </w:p>
    <w:p>
      <w:pPr>
        <w:pStyle w:val="Rule"/>
      </w:pPr>
      <w:r>
        <w:rPr>
          <w:b/>
        </w:rPr>
        <w:t xml:space="preserve">• </w:t>
      </w:r>
      <w:r>
        <w:t>任何 REQUIRED source 缺失時：保留 incomplete，建立 OpenQuestion / EvidenceGap；不得以模型常識補成正式 Fact。</w:t>
      </w:r>
    </w:p>
    <w:p>
      <w:pPr>
        <w:pStyle w:val="Heading1"/>
      </w:pPr>
      <w:r>
        <w:t>9. Multi-AI Same-Baseline Contract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995160" cy="2716820"/>
            <wp:docPr id="4" name="Picture 4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same_baselin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995160" cy="2716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</w:pPr>
      <w:r>
        <w:t>圖 4｜多 AI 合法比較需要同一 Original Question、Context Fingerprint、Fact Pack Version、Constraint Set。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208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Round / Operation</w:t>
            </w:r>
          </w:p>
        </w:tc>
        <w:tc>
          <w:tcPr>
            <w:tcW w:type="dxa" w:w="360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Inputs</w:t>
            </w:r>
          </w:p>
        </w:tc>
        <w:tc>
          <w:tcPr>
            <w:tcW w:type="dxa" w:w="360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Output Contract</w:t>
            </w:r>
          </w:p>
        </w:tc>
        <w:tc>
          <w:tcPr>
            <w:tcW w:type="dxa" w:w="180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Invalid If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INDEPENDENT_RESPONSE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question + same context fingerprint + same fact pack + same constraints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完整獨立觀點、evidence refs、assumptions、risks、unknowns</w:t>
            </w:r>
          </w:p>
        </w:tc>
        <w:tc>
          <w:tcPr>
            <w:tcW w:type="dxa" w:w="18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參與者先看到其他 AI 回覆後才作第一輪。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CROSS_REVIEW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target_response_refs + baseline identity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strengths, weaknesses, evidence issues, omissions, correction suggestions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只針對對方語氣，不回到 original question/evidence。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CROSS_COMPARISON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&gt;=2 exact response refs + same baseline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consensus, disagreement, blind spots, evidence gaps</w:t>
            </w:r>
          </w:p>
        </w:tc>
        <w:tc>
          <w:tcPr>
            <w:tcW w:type="dxa" w:w="18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不同 baseline 未標示。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REVISION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 prior ref + critique refs + same baseline or explicit rebase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new immutable revision + change rationale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原地覆寫舊回覆。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EVIDENCE_CHECK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claim refs + exact Fact/Evidence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supported / unsupported / conflicted / unknown</w:t>
            </w:r>
          </w:p>
        </w:tc>
        <w:tc>
          <w:tcPr>
            <w:tcW w:type="dxa" w:w="18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把另一 AI 說法當 evidence。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ASSISTANT_SYNTHESIS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all selected exact refs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meeting record, consensus, disagreement, open questions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助理自行發明新分析或決策。</w:t>
            </w:r>
          </w:p>
        </w:tc>
      </w:tr>
    </w:tbl>
    <w:p>
      <w:pPr>
        <w:spacing w:after="0"/>
      </w:pPr>
    </w:p>
    <w:p>
      <w:pPr>
        <w:pStyle w:val="Heading1"/>
      </w:pPr>
      <w:r>
        <w:t>10. Multi-AI Validity / Comparability Decision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446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Condition</w:t>
            </w:r>
          </w:p>
        </w:tc>
        <w:tc>
          <w:tcPr>
            <w:tcW w:type="dxa" w:w="144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Direct Compare?</w:t>
            </w:r>
          </w:p>
        </w:tc>
        <w:tc>
          <w:tcPr>
            <w:tcW w:type="dxa" w:w="504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Disposition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Question、Fingerprint、FactPack、ConstraintSet 全相同</w:t>
            </w:r>
          </w:p>
        </w:tc>
        <w:tc>
          <w:tcPr>
            <w:tcW w:type="dxa" w:w="14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YES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可計入 formal comparison。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Question 相同，但 ContextFingerprint 不同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標記 BASELINE_MISMATCH；需 re-run 或 explicit rebase。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FactPack version 不同</w:t>
            </w:r>
          </w:p>
        </w:tc>
        <w:tc>
          <w:tcPr>
            <w:tcW w:type="dxa" w:w="14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標記 EVIDENCE_VERSION_MISMATCH。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ConstraintSet 不同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只能做 scenario comparison，不得當同題平行意見。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provider/model 不同，但 baseline 相同</w:t>
            </w:r>
          </w:p>
        </w:tc>
        <w:tc>
          <w:tcPr>
            <w:tcW w:type="dxa" w:w="14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YES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Provider 差異是觀點來源，不影響 baseline validity。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某 AI target refs 遺失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PARTIAL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 BLOCK 該 cross-review request。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 conflict unresolved</w:t>
            </w:r>
          </w:p>
        </w:tc>
        <w:tc>
          <w:tcPr>
            <w:tcW w:type="dxa" w:w="14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LIMITED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允許分析衝突，但不得產生 data-certain conclusion。</w:t>
            </w:r>
          </w:p>
        </w:tc>
      </w:tr>
    </w:tbl>
    <w:p>
      <w:pPr>
        <w:spacing w:after="0"/>
      </w:pPr>
    </w:p>
    <w:p>
      <w:pPr>
        <w:pStyle w:val="Heading1"/>
      </w:pPr>
      <w:r>
        <w:t>11. Scenario / Branch / What-if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16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Object</w:t>
            </w:r>
          </w:p>
        </w:tc>
        <w:tc>
          <w:tcPr>
            <w:tcW w:type="dxa" w:w="432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Identity</w:t>
            </w:r>
          </w:p>
        </w:tc>
        <w:tc>
          <w:tcPr>
            <w:tcW w:type="dxa" w:w="432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Rules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</w:t>
            </w:r>
          </w:p>
        </w:tc>
        <w:tc>
          <w:tcPr>
            <w:tcW w:type="dxa" w:w="43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scenario_id + parent_question + baseline_ref + assumption_set + constraint_set</w:t>
            </w:r>
          </w:p>
        </w:tc>
        <w:tc>
          <w:tcPr>
            <w:tcW w:type="dxa" w:w="43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所有假設顯式；與 current baseline 分離。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ScenarioBranch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branch_id + parent_scenario/option + created_from_ref + fingerprint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主線後續變化不自動灌入。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Explicit Rebase</w:t>
            </w:r>
          </w:p>
        </w:tc>
        <w:tc>
          <w:tcPr>
            <w:tcW w:type="dxa" w:w="43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old_fingerprint + new_fingerprint + changed_refs + actor/reason</w:t>
            </w:r>
          </w:p>
        </w:tc>
        <w:tc>
          <w:tcPr>
            <w:tcW w:type="dxa" w:w="43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產生新 branch version；保留舊版。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Merge/Adopt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 branch + selected claims/options + human confirmation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不得自動合併；採用後仍走 DecisionCandidate/Human Review。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 Compare</w:t>
            </w:r>
          </w:p>
        </w:tc>
        <w:tc>
          <w:tcPr>
            <w:tcW w:type="dxa" w:w="43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metric definitions + explicit differing assumptions</w:t>
            </w:r>
          </w:p>
        </w:tc>
        <w:tc>
          <w:tcPr>
            <w:tcW w:type="dxa" w:w="43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差異來源必須可解釋。</w:t>
            </w:r>
          </w:p>
        </w:tc>
      </w:tr>
    </w:tbl>
    <w:p>
      <w:pPr>
        <w:spacing w:after="0"/>
      </w:pPr>
    </w:p>
    <w:p>
      <w:pPr>
        <w:pStyle w:val="Heading1"/>
      </w:pPr>
      <w:r>
        <w:t>12. Option Comparison / Decision Support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44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489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Meaning</w:t>
            </w:r>
          </w:p>
        </w:tc>
        <w:tc>
          <w:tcPr>
            <w:tcW w:type="dxa" w:w="345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Missing Handling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option_id / title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唯一 immutable option identity</w:t>
            </w:r>
          </w:p>
        </w:tc>
        <w:tc>
          <w:tcPr>
            <w:tcW w:type="dxa" w:w="34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formal comparison if absent。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expected_benefit / expected_impact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明確 KPI/業務效果與 horizon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顯示 incomplete。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resource_need / cost_impact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容量、成本、人力/資源影響</w:t>
            </w:r>
          </w:p>
        </w:tc>
        <w:tc>
          <w:tcPr>
            <w:tcW w:type="dxa" w:w="34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 AI 猜數字。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risk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主要風險與條件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至少 risk state required。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dependency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前置條件/owner module</w:t>
            </w:r>
          </w:p>
        </w:tc>
        <w:tc>
          <w:tcPr>
            <w:tcW w:type="dxa" w:w="34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缺 owner/dependency 則 review-required。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支持/反對 evidence refs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無 evidence = not verified。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uncertainty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unknowns / confidence range</w:t>
            </w:r>
          </w:p>
        </w:tc>
        <w:tc>
          <w:tcPr>
            <w:tcW w:type="dxa" w:w="34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不得隱藏。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reversibility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是否可回復/退出成本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未知就 explicit unknown。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time_horizon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何時評估與 expected window</w:t>
            </w:r>
          </w:p>
        </w:tc>
        <w:tc>
          <w:tcPr>
            <w:tcW w:type="dxa" w:w="34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不同 horizon 不直接比較。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AI_recommendation_state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support / neutral / caution / insufficient evidence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不能直接變 human decision。</w:t>
            </w:r>
          </w:p>
        </w:tc>
      </w:tr>
    </w:tbl>
    <w:p>
      <w:pPr>
        <w:spacing w:after="0"/>
      </w:pPr>
    </w:p>
    <w:p>
      <w:pPr>
        <w:pStyle w:val="Heading1"/>
      </w:pPr>
      <w:r>
        <w:t>13. Four Formal Strategy Outputs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44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Output</w:t>
            </w:r>
          </w:p>
        </w:tc>
        <w:tc>
          <w:tcPr>
            <w:tcW w:type="dxa" w:w="633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Fields</w:t>
            </w:r>
          </w:p>
        </w:tc>
        <w:tc>
          <w:tcPr>
            <w:tcW w:type="dxa" w:w="244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Boundary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STRATEGY_RECOMMENDATION</w:t>
            </w:r>
          </w:p>
        </w:tc>
        <w:tc>
          <w:tcPr>
            <w:tcW w:type="dxa" w:w="63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summary, basis, recommended_path, reason, risk, uncertainty, evidence_refs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建議；非正式決策。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STRATEGY_ALERT</w:t>
            </w:r>
          </w:p>
        </w:tc>
        <w:tc>
          <w:tcPr>
            <w:tcW w:type="dxa" w:w="63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alert_type, scope, reason, evidence_refs, urgency/priority_state, recommended_response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提醒；不可直接觸發 owner effect。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RESOURCE_PROPOSAL</w:t>
            </w:r>
          </w:p>
        </w:tc>
        <w:tc>
          <w:tcPr>
            <w:tcW w:type="dxa" w:w="63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target, resource_need, reason, expected_effect, cost/capacity impact, risk, dependency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只提案；Finance/Workflow/Governance 批准。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DECISION_BRIEF</w:t>
            </w:r>
          </w:p>
        </w:tc>
        <w:tc>
          <w:tcPr>
            <w:tcW w:type="dxa" w:w="63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issue, context, candidate_options, recommended_option, less-preferred/rejected options, key_risks, unknowns, decision_needed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供 Human Review；不等於 Decision Ledger。</w:t>
            </w:r>
          </w:p>
        </w:tc>
      </w:tr>
    </w:tbl>
    <w:p>
      <w:pPr>
        <w:spacing w:after="0"/>
      </w:pPr>
    </w:p>
    <w:p>
      <w:pPr>
        <w:keepNext/>
      </w:pPr>
      <w:r>
        <w:rPr>
          <w:b/>
          <w:color w:val="5F37DC"/>
          <w:sz w:val="20"/>
        </w:rPr>
        <w:t>輸出共通規則</w:t>
      </w:r>
    </w:p>
    <w:p>
      <w:pPr>
        <w:pStyle w:val="Rule"/>
      </w:pPr>
      <w:r>
        <w:rPr>
          <w:b/>
        </w:rPr>
        <w:t xml:space="preserve">• </w:t>
      </w:r>
      <w:r>
        <w:t>所有輸出 MUST 綁 exact StrategyTopic / Question / ContextFingerprint / FactPack / Candidate version。</w:t>
      </w:r>
    </w:p>
    <w:p>
      <w:pPr>
        <w:pStyle w:val="Rule"/>
      </w:pPr>
      <w:r>
        <w:rPr>
          <w:b/>
        </w:rPr>
        <w:t xml:space="preserve">• </w:t>
      </w:r>
      <w:r>
        <w:t>任何修訂 MUST 產生新版本並保存 predecessor。</w:t>
      </w:r>
    </w:p>
    <w:p>
      <w:pPr>
        <w:pStyle w:val="Rule"/>
      </w:pPr>
      <w:r>
        <w:rPr>
          <w:b/>
        </w:rPr>
        <w:t xml:space="preserve">• </w:t>
      </w:r>
      <w:r>
        <w:t>同一輸出不可同時兼任正式 Decision / Budget Approval / Workflow Command / Production Action。</w:t>
      </w:r>
    </w:p>
    <w:p>
      <w:pPr>
        <w:pStyle w:val="Heading1"/>
      </w:pPr>
      <w:r>
        <w:t>14. Decision Candidate / Human Review / Decision Ledger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01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Stage</w:t>
            </w:r>
          </w:p>
        </w:tc>
        <w:tc>
          <w:tcPr>
            <w:tcW w:type="dxa" w:w="612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</w:t>
            </w:r>
          </w:p>
        </w:tc>
        <w:tc>
          <w:tcPr>
            <w:tcW w:type="dxa" w:w="309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Forbidden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StrategyCandidate</w:t>
            </w:r>
          </w:p>
        </w:tc>
        <w:tc>
          <w:tcPr>
            <w:tcW w:type="dxa" w:w="61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analysis basis, options, evidence, risk, uncertainty, unknowns, version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raw AI output 直接升格。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DecisionCandidate</w:t>
            </w:r>
          </w:p>
        </w:tc>
        <w:tc>
          <w:tcPr>
            <w:tcW w:type="dxa" w:w="61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candidate ref, decision question, option set, recommendation, rejected/less-preferred options, evidence gaps, review scope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缺風險/unknowns/compare 就 submit。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HumanReview</w:t>
            </w:r>
          </w:p>
        </w:tc>
        <w:tc>
          <w:tcPr>
            <w:tcW w:type="dxa" w:w="61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reviewer identity/permission, decision result, reason, evidence refs, expected_version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self-approval、stale write。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DecisionLedgerEntry</w:t>
            </w:r>
          </w:p>
        </w:tc>
        <w:tc>
          <w:tcPr>
            <w:tcW w:type="dxa" w:w="61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decision_id, topic, candidate_ref, proposal_summary, source_refs, risk, approval_level, result, reason, actor/time, execution_status/ref, audit_ref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用 Strategy Recommendation 取代正式 ledger。</w:t>
            </w:r>
          </w:p>
        </w:tc>
      </w:tr>
    </w:tbl>
    <w:p>
      <w:pPr>
        <w:spacing w:after="0"/>
      </w:pPr>
    </w:p>
    <w:p>
      <w:pPr>
        <w:pStyle w:val="Heading1"/>
      </w:pPr>
      <w:r>
        <w:t>15. State Machine / Lifecycle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State</w:t>
            </w:r>
          </w:p>
        </w:tc>
        <w:tc>
          <w:tcPr>
            <w:tcW w:type="dxa" w:w="792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TOPIC_OPEN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策略題目可分析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CONTEXT_RESOLVING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組裝來源/權限/版本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CONTEXT_FROZEN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ContextSnapshot/Fingerprint frozen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FACTPACK_INCOMPLETE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必要 fact/evidence 缺失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FACTPACK_READY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FactPack 可供分析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ANALYSIS_RUNNING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單/多 AI 分析中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ANALYSIS_PARTIAL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部分 AI/工具失敗，但可保留證據化結果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ANALYSIS_READY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分析輸出可審查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OPTIONS_READY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&gt;=1 option；formal compare 視 denominator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COMPARISON_READY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合法同 baseline option comparison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CANDIDATE_DRAFT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策略候選草稿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CANDIDATE_READY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候選內容完整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REVIEW_REQUIRED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等待 human review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REVISION_REQUIRED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review 要求修訂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ADOPTED_AS_CONTEXT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已採用為 governed strategy context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DECISION_REJECTED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正式拒絕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DECISION_APPROVED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正式 Decision Ledger approved/result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HANDOFF_PENDING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等待 owner module ack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HANDOFF_ACKED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owner 接收，不等於執行完成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EXECUTION_PENDING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owner 執行中/未回報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OUTCOME_PARTIAL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只有部分結果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OUTCOME_VERIFIED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actual result 具 evidence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EXPERIENCE_CANDIDATE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learning candidate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CLOSED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本次策略 cycle 關閉；history immutable</w:t>
            </w:r>
          </w:p>
        </w:tc>
      </w:tr>
    </w:tbl>
    <w:p>
      <w:pPr>
        <w:spacing w:after="0"/>
      </w:pPr>
    </w:p>
    <w:p>
      <w:pPr>
        <w:pStyle w:val="Heading1"/>
      </w:pPr>
      <w:r>
        <w:t>16. State Transition Guard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</w:trPr>
        <w:tc>
          <w:tcPr>
            <w:tcW w:type="dxa" w:w="223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Transition</w:t>
            </w:r>
          </w:p>
        </w:tc>
        <w:tc>
          <w:tcPr>
            <w:tcW w:type="dxa" w:w="172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Actor/Trigger</w:t>
            </w:r>
          </w:p>
        </w:tc>
        <w:tc>
          <w:tcPr>
            <w:tcW w:type="dxa" w:w="324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Preconditions</w:t>
            </w:r>
          </w:p>
        </w:tc>
        <w:tc>
          <w:tcPr>
            <w:tcW w:type="dxa" w:w="216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Side Effect / Audit</w:t>
            </w:r>
          </w:p>
        </w:tc>
        <w:tc>
          <w:tcPr>
            <w:tcW w:type="dxa" w:w="237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Failure / Recovery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TOPIC_OPEN→CONTEXT_RESOLVING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user/system select topic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topic/question/permission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resolve refs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on unresolved scope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CONTEXT_RESOLVING→CONTEXT_FROZEN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 ready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exact refs/version/classification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freeze snapshot/fingerprint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on missing required identity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CONTEXT_FROZEN→FACTPACK_READY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facts compiled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required evidence + no unresolved blocking conflict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persist factpack version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FACTPACK_INCOMPLETE otherwise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FACTPACK_READY→ANALYSIS_RUNNING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analyze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question + constraints + context + permissions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create analysis run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idempotent run identity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ANALYSIS_RUNNING→ANALYSIS_READY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all required participant outputs terminal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baseline identities + response refs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persist immutable outputs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PARTIAL if denominator incomplete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ANALYSIS_READY→COMPARISON_READY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compare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&gt;=2 comparable options/viewpoints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compile comparison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baseline mismatch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ANALYSIS_READY→CANDIDATE_READY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draft candidate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basis/risk/unknowns/evidence complete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new candidate version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incomplete stays draft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CANDIDATE_READY→REVIEW_REQUIRED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submit review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expected_version + STR_REVIEW-like permission + evidence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 request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stale/missing = BLOCK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REVIEW_REQUIRED→REVISION_REQUIRED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request revision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reviewer/reason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append review record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 preserved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REVIEW_REQUIRED→DECISION_REJECTED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reject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reviewer/reason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ledger result reject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owner execution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REVIEW_REQUIRED→DECISION_APPROVED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approve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reviewer/reason/approval level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ledger result approve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 cannot trigger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DECISION_APPROVED→HANDOFF_PENDING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 to owner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exact decision ref + owner mapping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create handoff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missing owner = BLOCK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HANDOFF_PENDING→HANDOFF_ACKED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ack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 id + owner actor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ack event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not execution success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HANDOFF_ACKED→OUTCOME_VERIFIED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result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exact execution/result refs + evidence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expected-vs-actual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PARTIAL if incomplete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OUTCOME_VERIFIED→EXPERIENCE_CANDIDATE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learning compile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decision+expected+actual+differences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new learning candidate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self-adopt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EXPERIENCE_CANDIDATE→CLOSED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review/terminalize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learning disposition + audit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close cycle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history immutable</w:t>
            </w:r>
          </w:p>
        </w:tc>
      </w:tr>
    </w:tbl>
    <w:p>
      <w:pPr>
        <w:spacing w:after="0"/>
      </w:pPr>
    </w:p>
    <w:p>
      <w:pPr>
        <w:pStyle w:val="Heading1"/>
      </w:pPr>
      <w:r>
        <w:t>17. Concurrency / Version / Idempotency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374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705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Rule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Two reviewers submit simultaneously</w:t>
            </w:r>
          </w:p>
        </w:tc>
        <w:tc>
          <w:tcPr>
            <w:tcW w:type="dxa" w:w="70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使用 expected_version；第一個成功後第二個 stale write BLOCK。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 late response after candidate revision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只保存 response attempt；不得覆寫 current candidate。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Same analysis request replay</w:t>
            </w:r>
          </w:p>
        </w:tc>
        <w:tc>
          <w:tcPr>
            <w:tcW w:type="dxa" w:w="70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same idempotency scope -&gt; return same logical run / dedupe。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Same key different payload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BLOCK + audit anomaly。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Scenario branch rebase while compare open</w:t>
            </w:r>
          </w:p>
        </w:tc>
        <w:tc>
          <w:tcPr>
            <w:tcW w:type="dxa" w:w="70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舊 compare 標記 REVERIFY_REQUIRED；不得 silent update。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FactPack superseded while analysis running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分析輸出綁原 FactPack；新 current 不反向重寫舊輸出。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 superseded</w:t>
            </w:r>
          </w:p>
        </w:tc>
        <w:tc>
          <w:tcPr>
            <w:tcW w:type="dxa" w:w="70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新 DecisionLedgerEntry + predecessor link；舊 decision 永久可追。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Owner execution result arrives twice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consumer dedupe by event/idempotency key；actual record 不重複計算。</w:t>
            </w:r>
          </w:p>
        </w:tc>
      </w:tr>
    </w:tbl>
    <w:p>
      <w:pPr>
        <w:spacing w:after="0"/>
      </w:pPr>
    </w:p>
    <w:p>
      <w:pPr>
        <w:pStyle w:val="Heading1"/>
      </w:pPr>
      <w:r>
        <w:t>18. Event / Consumer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252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Event</w:t>
            </w:r>
          </w:p>
        </w:tc>
        <w:tc>
          <w:tcPr>
            <w:tcW w:type="dxa" w:w="223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Producer</w:t>
            </w:r>
          </w:p>
        </w:tc>
        <w:tc>
          <w:tcPr>
            <w:tcW w:type="dxa" w:w="244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Consumer</w:t>
            </w:r>
          </w:p>
        </w:tc>
        <w:tc>
          <w:tcPr>
            <w:tcW w:type="dxa" w:w="374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Required Payload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strategy.topic.opened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Workspace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Conversation/Context extension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topic_ref, question_ref, actor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strategy.context.frozen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 Resolver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Analysis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snapshot_ref, fingerprint, source_refs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strategy.factpack.ready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FactPack Compiler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Analysis/Multi-AI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fact_pack_ref, version, conflicts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strategy.analysis.started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Analysis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Audit/Conversation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run_id, baseline identities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strategy.ai_viewpoint.completed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AI-03 runtime callback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Analysis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response_ref, participant_alias, baseline 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strategy.multi_ai.round.completed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Orchestrator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Assistant/Comparison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round, response refs, denominator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strategy.comparison.ready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Comparison Engine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 Support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option/view refs, comparison version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strategy.candidate.created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 Support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 UI/Audit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candidate_ref, predecessor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strategy.review.submitted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Workspace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 owner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candidate_ref, expected_version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strategy.review.revision_required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Workspace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review_ref, reason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strategy.decision.rejected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Ledger/Feedback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decision_id, reason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strategy.decision.approved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Ledger/Handoff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decision_id, approval level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strategy.context_adopted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AI-01 Context owner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candidate/decision 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strategy.handoff.created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Workspace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module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decision_ref, owner_ref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strategy.handoff.acked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module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Ledger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handoff_ref, actor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strategy.execution.result_linked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module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execution_ref, result_ref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strategy.expected_actual.ready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 Candidate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expected/actual/difference 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strategy.experience.candidate.created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 Review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candidate_ref, evidence 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strategy.experience.adopted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Governed Experience owner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Future Strategy Context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experience_ref, review evidence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strategy.conflict.detected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Any strategy consumer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Review/Audit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conflict_ref, affected 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strategy.reverify.required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Impact Graph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Affected consumers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changed_ref, descendant 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strategy.cycle.closed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Workspace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Audit/History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terminal status, unresolved items</w:t>
            </w:r>
          </w:p>
        </w:tc>
      </w:tr>
    </w:tbl>
    <w:p>
      <w:pPr>
        <w:spacing w:after="0"/>
      </w:pPr>
    </w:p>
    <w:p>
      <w:pPr>
        <w:keepNext/>
      </w:pPr>
      <w:r>
        <w:rPr>
          <w:b/>
          <w:color w:val="5F37DC"/>
          <w:sz w:val="20"/>
        </w:rPr>
        <w:t>ACPOSIntegrationEvent 共通欄位</w:t>
      </w:r>
    </w:p>
    <w:p>
      <w:pPr>
        <w:pStyle w:val="Rule"/>
      </w:pPr>
      <w:r>
        <w:rPr>
          <w:b/>
        </w:rPr>
        <w:t xml:space="preserve">• </w:t>
      </w:r>
      <w:r>
        <w:t>event_type / event_id / source_domain / source_object_ref / exact_version_ref / correlation_id / actor_ref / scope / timestamp / consumer / delivery_state / idempotency_key / retry_count / causation_ref / audit_ref。</w:t>
      </w:r>
    </w:p>
    <w:p>
      <w:pPr>
        <w:pStyle w:val="Rule"/>
      </w:pPr>
      <w:r>
        <w:rPr>
          <w:b/>
        </w:rPr>
        <w:t xml:space="preserve">• </w:t>
      </w:r>
      <w:r>
        <w:t>Duplicate delivery MUST idempotently dedupe；same event_id + different payload MUST BLOCK。</w:t>
      </w:r>
    </w:p>
    <w:p>
      <w:pPr>
        <w:pStyle w:val="Heading1"/>
      </w:pPr>
      <w:r>
        <w:t>19. Feedback / Expected-vs-Actual / Strategic Experience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040880" cy="2419482"/>
            <wp:docPr id="5" name="Picture 5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feedback_loo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040880" cy="2419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</w:pPr>
      <w:r>
        <w:t>圖 5｜策略決策之後由 Owner Module 執行，實際結果回流 Expected-vs-Actual，再形成 Strategic Experience Candidate。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172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Phase</w:t>
            </w:r>
          </w:p>
        </w:tc>
        <w:tc>
          <w:tcPr>
            <w:tcW w:type="dxa" w:w="403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Inputs</w:t>
            </w:r>
          </w:p>
        </w:tc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Output</w:t>
            </w:r>
          </w:p>
        </w:tc>
        <w:tc>
          <w:tcPr>
            <w:tcW w:type="dxa" w:w="244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Boundary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decision_ref, option_ref, expected KPI/cost/risk/horizon</w:t>
            </w:r>
          </w:p>
        </w:tc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ExpectedImpact version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預期值不可在結果出來後回填竄改。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Actual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 execution result refs, KPI/cost/revenue/risk evidence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ActualResult set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缺值 ≠ 0。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Difference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metric definition/window/unit</w:t>
            </w:r>
          </w:p>
        </w:tc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variance + explanation candidate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不同口徑不可直接相減。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Learning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 + expected + actual + context + confounders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StrategicExperienceCandidate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單一 outcome 不得泛化。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Adoption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authorized review</w:t>
            </w:r>
          </w:p>
        </w:tc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StrategicExperience version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不可 AI self-adopt。</w:t>
            </w:r>
          </w:p>
        </w:tc>
      </w:tr>
    </w:tbl>
    <w:p>
      <w:pPr>
        <w:spacing w:after="0"/>
      </w:pPr>
    </w:p>
    <w:p>
      <w:pPr>
        <w:pStyle w:val="Heading1"/>
      </w:pPr>
      <w:r>
        <w:t>20. Impact Graph / Reverification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Changed Object</w:t>
            </w:r>
          </w:p>
        </w:tc>
        <w:tc>
          <w:tcPr>
            <w:tcW w:type="dxa" w:w="460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Impacted Descendants</w:t>
            </w:r>
          </w:p>
        </w:tc>
        <w:tc>
          <w:tcPr>
            <w:tcW w:type="dxa" w:w="331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Mandatory Disposition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SourceFact / Evidence version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Inference, Forecast, Risk, Opportunity, Options, AI viewpoints, Candidate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REVERIFY_REQUIRED based on dependency closure。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ConstraintSet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Options, Scenario branches, comparisons, candidates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old outputs remain historical; current formal compare invalidated。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Handoff, expected impact, feedback cycle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new decision lineage；owner execution mapping recheck。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Actual KPI definition/window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Expected-vs-Actual, Learning Candidate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recompute or mark incomparable。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 Experience adoption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future context retrieval/ranking only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不得改寫歷史 decision。</w:t>
            </w:r>
          </w:p>
        </w:tc>
      </w:tr>
    </w:tbl>
    <w:p>
      <w:pPr>
        <w:spacing w:after="0"/>
      </w:pPr>
    </w:p>
    <w:p>
      <w:pPr>
        <w:pStyle w:val="Heading1"/>
      </w:pPr>
      <w:r>
        <w:t>21. Error / Recovery / Retry / Fallback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Error Class</w:t>
            </w:r>
          </w:p>
        </w:tc>
        <w:tc>
          <w:tcPr>
            <w:tcW w:type="dxa" w:w="403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Condition</w:t>
            </w:r>
          </w:p>
        </w:tc>
        <w:tc>
          <w:tcPr>
            <w:tcW w:type="dxa" w:w="388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CONTEXT_MISSING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context identity unavailable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analysis; show missing refs; resolve then retry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FACT_EVIDENCE_MISSING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 lacks evidence/time/version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mark incomplete; open evidence gap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FACT_CONFLICT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sources conflict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conflict; human/evidence review; no silent choose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BASELINE_MISMATCH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multi-AI fingerprints differ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NOT_DIRECTLY_COMPARABLE; re-run/rebase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AI_PARTIAL_FAILURE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one participant terminal fail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preserve other outputs; comparison denominator incomplete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TARGET_REF_MISSING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cross-review target absent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only request; preserve conversation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OPTION_INCOMPLETE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missing cost/risk/dependency/etc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candidate cannot enter formal review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STALE_REVIEW_WRITE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expected_version mismatch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refresh/compare; do not overwrite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PERMISSION_DENIED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operation permission missing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BLOCK; audit; no fallback identity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OWNER_MAPPING_MISSING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 cannot resolve execution owner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handoff; REQUIRE_EXACT_BINDING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EXECUTION_STATE_UNKNOWN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 result ambiguous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reconcile before retry/learning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METRIC_INCOMPARABLE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definition/window/unit mismatch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mark incomparable; no false variance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EXPERIENCE_EVIDENCE_INSUFFICIENT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learning lacks outcome support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candidate remains incomplete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RETRYABLE_PROVIDER_FAILURE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analysis provider transient failure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AI-03 retry/fallback from canonical request/baseline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NON_RETRYABLE_POLICY_FAILURE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classification/policy/evidence gate fails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automatic retry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CANCELLED_JOB_LATE_CALLBACK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callback after cancel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quarantine; no state mutation</w:t>
            </w:r>
          </w:p>
        </w:tc>
      </w:tr>
    </w:tbl>
    <w:p>
      <w:pPr>
        <w:spacing w:after="0"/>
      </w:pPr>
    </w:p>
    <w:p>
      <w:pPr>
        <w:pStyle w:val="Heading1"/>
      </w:pPr>
      <w:r>
        <w:t>22. Security / Classification / Audit / NFR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216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Area</w:t>
            </w:r>
          </w:p>
        </w:tc>
        <w:tc>
          <w:tcPr>
            <w:tcW w:type="dxa" w:w="864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Normative Requirement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Least Privilege</w:t>
            </w:r>
          </w:p>
        </w:tc>
        <w:tc>
          <w:tcPr>
            <w:tcW w:type="dxa" w:w="86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strategy.read / conversation.write / compare / review / adopt 等 operation scope 必須分開。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Classification</w:t>
            </w:r>
          </w:p>
        </w:tc>
        <w:tc>
          <w:tcPr>
            <w:tcW w:type="dxa" w:w="86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FactPack/Context/Attachment 根據 classification 決定可用 AI/provider/tool。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Secret Handling</w:t>
            </w:r>
          </w:p>
        </w:tc>
        <w:tc>
          <w:tcPr>
            <w:tcW w:type="dxa" w:w="86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output/log 不保存 provider secret；technical details 由 AI-03/API management owner。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 Integrity</w:t>
            </w:r>
          </w:p>
        </w:tc>
        <w:tc>
          <w:tcPr>
            <w:tcW w:type="dxa" w:w="86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 refs/version/hash/time 不得被 UI summary 替代。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Auditability</w:t>
            </w:r>
          </w:p>
        </w:tc>
        <w:tc>
          <w:tcPr>
            <w:tcW w:type="dxa" w:w="86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每個 candidate/review/decision/handoff/outcome 具 correlation/audit refs。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Explainability</w:t>
            </w:r>
          </w:p>
        </w:tc>
        <w:tc>
          <w:tcPr>
            <w:tcW w:type="dxa" w:w="86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Recommendation 必須顯示 basis/assumption/risk/uncertainty/evidence。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Determinism</w:t>
            </w:r>
          </w:p>
        </w:tc>
        <w:tc>
          <w:tcPr>
            <w:tcW w:type="dxa" w:w="86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同一 frozen baseline 的 comparison identity 可重播/驗證。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Availability</w:t>
            </w:r>
          </w:p>
        </w:tc>
        <w:tc>
          <w:tcPr>
            <w:tcW w:type="dxa" w:w="86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部分 AI 失敗允許 PARTIAL，但不得冒充完整 multi-AI denominator。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Performance</w:t>
            </w:r>
          </w:p>
        </w:tc>
        <w:tc>
          <w:tcPr>
            <w:tcW w:type="dxa" w:w="86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長分析用 job orchestration；UI request timeout 不代表取消 backend job。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Cost Intelligence</w:t>
            </w:r>
          </w:p>
        </w:tc>
        <w:tc>
          <w:tcPr>
            <w:tcW w:type="dxa" w:w="86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分析成本由 AI-03 runtime 記錄；Strategy 不自行估算真實 provider cost。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Retention</w:t>
            </w:r>
          </w:p>
        </w:tc>
        <w:tc>
          <w:tcPr>
            <w:tcW w:type="dxa" w:w="86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Decision/Audit/FactPack/ContextSnapshot/AIViewpoint/Scenario/Experience 各自依 owner retention；不得用同一 TTL 粗暴刪除。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Observability</w:t>
            </w:r>
          </w:p>
        </w:tc>
        <w:tc>
          <w:tcPr>
            <w:tcW w:type="dxa" w:w="86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至少記錄 latency、run status、baseline identity、participant denominator、review status、handoff status。</w:t>
            </w:r>
          </w:p>
        </w:tc>
      </w:tr>
    </w:tbl>
    <w:p>
      <w:pPr>
        <w:spacing w:after="0"/>
      </w:pPr>
    </w:p>
    <w:p>
      <w:pPr>
        <w:pStyle w:val="Heading1"/>
      </w:pPr>
      <w:r>
        <w:t>23. Exact Binding Ledger / Construction Binding Plan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309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Binding Item</w:t>
            </w:r>
          </w:p>
        </w:tc>
        <w:tc>
          <w:tcPr>
            <w:tcW w:type="dxa" w:w="273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Status</w:t>
            </w:r>
          </w:p>
        </w:tc>
        <w:tc>
          <w:tcPr>
            <w:tcW w:type="dxa" w:w="504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Construction Rule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Topic persistence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REQUIRE_CURRENT_BINDING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若 current repo 已有 owner，修改/綁定既有 owner；禁止新建 parallel table/service。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FactPack schema/store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引用 AI-01/INFO owner；不得在 Strategy 私建第二 Fact Store。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ContextSnapshot/Fingerprint service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OWNER_AI01_REFERENCE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只 consume exact ref。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Conversation/Thread/Branch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OWNER_AI02_REFERENCE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extension only。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Multi-AI participant/session runtime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OWNER_AI02_AI03_REFERENCE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aliases/relations via AI-02；routing via AI-03。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Analysis service/API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Search-before-create。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 Comparison API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需要 exact current owner。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Candidate persistence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append-only/version semantics mandatory。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 Review action/permission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SOURCE_ANCHOR_STR_REVIEW / REQUIRE_CURRENT_BINDING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以 current registry/permission owner 為準。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Adopt Context action/permission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SOURCE_ANCHOR_STR_ADOPT / REQUIRE_CURRENT_BINDING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只採用 context，不執行 owner action。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 Ledger store/API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不可用 UI state 代替。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 Handoff event/transport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event bus/queue/topic 不在文件中猜。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ERP cost/resource read binding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OWNER_ERP_REFERENCE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read-only context，approval 仍 ERP/Finance。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Workflow execution binding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OWNER_WORKFLOW_REFERENCE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不重做。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Production/Department handoff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OWNER_DOMAIN_REFERENCE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 ref -&gt; owner action。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Expected/Actual KPI binding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metric registry/window/unit owner required。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 Experience store/adoption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OWNER_AI01_EXPERIENCE_REFERENCE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learning candidate 經治理採用。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Idempotency store/TTL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不在 design 文檔假造數值。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Event bus/delivery retry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delivery semantics需 current runtime authority。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Retention/Archive policy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按 artifact class 綁 owner。</w:t>
            </w:r>
          </w:p>
        </w:tc>
      </w:tr>
    </w:tbl>
    <w:p>
      <w:pPr>
        <w:spacing w:after="0"/>
      </w:pPr>
    </w:p>
    <w:p>
      <w:pPr>
        <w:pStyle w:val="Heading1"/>
      </w:pPr>
      <w:r>
        <w:t>24. Function Admission / Auto-completion Scope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374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Candidate Function</w:t>
            </w:r>
          </w:p>
        </w:tc>
        <w:tc>
          <w:tcPr>
            <w:tcW w:type="dxa" w:w="259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Admission</w:t>
            </w:r>
          </w:p>
        </w:tc>
        <w:tc>
          <w:tcPr>
            <w:tcW w:type="dxa" w:w="460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Reason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Same-Baseline Multi-AI Compare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既有 strategy authority 明確存在。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 Branch / What-if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REQUIRED_SYSTEM_LOGIC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屬 Strategy Decision System owner，本文件正式化其語義。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 Review / Decision Ledger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result 不可直接成正式決策。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Automatic Budget Reallocation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NO_AUTO_COMPLETION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Owner=Finance；Strategy 只能提案。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Automatic Workflow Priority Change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NO_AUTO_COMPLETION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Owner=Workflow/Runtime。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Automatic Social/Email execution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NO_AUTO_COMPLETION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Owner=AI-06/07。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self-approval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FORBIDDEN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違反 human gate。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Manual Provider Picker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FORBIDDEN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Owner=AI-03 Router。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Second Fact Store / Conversation Engine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FORBIDDEN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違反 one-owner。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API/DB identity not in current authority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 AI invention。</w:t>
            </w:r>
          </w:p>
        </w:tc>
      </w:tr>
    </w:tbl>
    <w:p>
      <w:pPr>
        <w:spacing w:after="0"/>
      </w:pPr>
    </w:p>
    <w:p>
      <w:pPr>
        <w:pStyle w:val="Heading1"/>
      </w:pPr>
      <w:r>
        <w:t>25. Acceptance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10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309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Acceptance Item</w:t>
            </w:r>
          </w:p>
        </w:tc>
        <w:tc>
          <w:tcPr>
            <w:tcW w:type="dxa" w:w="676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Pass Condition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ACC-01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Single Strategy Owner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只有一套 Strategy Intelligence owner；無 parallel Strategic Center system。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ACC-02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Strategic Context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所有來源可追 exact ref/time/version/scope/confidence。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ACC-03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 Separation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Fact/Inference/Assumption/Recommendation/Decision 可機器區分。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ACC-04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AI Fill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缺 source/cost/resource/risk/KPI 保持 incomplete。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ACC-05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Question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第一輪 original question identity 一致。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ACC-06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Fingerprint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ContextFingerprint 一致。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ACC-07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FactPack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FactPack version 一致。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ACC-08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Constraints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ConstraintSet version 一致。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ACC-09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Independent First Round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第一輪不受其他 AI 回答污染。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ACC-10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Cross Review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target refs、round、relation 可追。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ACC-11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Consensus Boundary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Consensus 不會自動升格 Fact/Decision。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ACC-12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Assistant Boundary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Assistant 只彙整/紀錄，不自行作 strategy decision。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ACC-13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 Completeness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每個 option 包含 impact/cost/resource/risk/horizon/dependency/evidence/uncertainty。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ACC-14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Four Outputs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Recommendation/Alert/Resource Proposal/Decision Brief 分離。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ACC-15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Recommendation Transparency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basis/assumption/risk/uncertainty/evidence visible。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ACC-16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Resource Proposal Boundary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不直接寫 Finance approval。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ACC-17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 Candidate Gate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缺 evidence/risk/unknowns/comparison 不得 submit。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ACC-18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approve/reject/revision 有 actor/time/reason。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ACC-19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 Ledger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candidate/source/risk/approval/result/reason/actor/time/execution/audit 可追。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ACC-20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Immutable History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candidate/output/scenario/decision/memory append-only。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ACC-21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 Branch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parent/baseline/assumption/fingerprint 可追；無 silent rebase。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ACC-22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expected_version/stale write fail-closed。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ACC-23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Idempotency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key same payload dedupe；same key different payload block。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ACC-24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Event Trace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events 有 version/correlation/idempotency/audit refs。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ACC-25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Handoff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decision→owner module exact handoff，不假裝執行成功。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ACC-26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ERP/Workflow Boundary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effectful approval/execution 留原 owner。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ACC-27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 vs Actual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metric/window/unit。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ACC-28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Missing Actual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不得當 0。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ACC-29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 Candidate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execution evidence-backed。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ACC-30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Self Adoption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 learning 不自我採用。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ACC-31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Impact Graph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上游變更會標示 impacted descendants REVERIFY_REQUIRED。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ACC-32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Classification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敏感 context 受 classification/provider/tool gate。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ACC-33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Manual Provider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UI 無 provider/model picker。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ACC-34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Second Conversation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共享 AI-02 core。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ACC-35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Second Context Engine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共享 AI-01 context/truth。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ACC-36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Second Router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共享 AI-03 runtime。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ACC-37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Exact Binding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未有 authority 的 API/DB/transport 保持 REQUIRE_EXACT_BINDING。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ACC-38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Negative Regression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所有 MUST_NOT/Block scenario 具反向測試。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ACC-39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Construction Handoff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工程能依 owner/binding/gate/state/event contract施工。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ACC-40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Document Truth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Word 完成不宣稱 Runtime/Production 完成。</w:t>
            </w:r>
          </w:p>
        </w:tc>
      </w:tr>
    </w:tbl>
    <w:p>
      <w:pPr>
        <w:spacing w:after="0"/>
      </w:pPr>
    </w:p>
    <w:p>
      <w:pPr>
        <w:pStyle w:val="Heading1"/>
      </w:pPr>
      <w:r>
        <w:t>26. Negative Regression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10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662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Mutation / Failure Case</w:t>
            </w:r>
          </w:p>
        </w:tc>
        <w:tc>
          <w:tcPr>
            <w:tcW w:type="dxa" w:w="331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Expected Result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NEG-01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同題但 ContextFingerprint 不同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direct comparison / BASELINE_MISMATCH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NEG-02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FactPack 版本不同卻合併排名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/ evidence version mismatch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NEG-03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ConstraintSet 不同卻當 parallel answer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direct compare; scenario-only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NEG-04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AI-B 第一輪先看到 AI-A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Independent-first-round violation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NEG-05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Consensus 無 evidence 被標 Fact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promotion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NEG-06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 output 直接寫 Decision Ledger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NEG-07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Recommendation 隱藏 assumption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candidate completeness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NEG-08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Recommendation 隱藏 risk/uncertainty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NEG-09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Resource Proposal 直接調整預算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owner boundary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NEG-10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Alert 直接 pause workflow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owner boundary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NEG-11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 branch 自動合回主線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NEG-12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 silent rebase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BLOCK; explicit new version required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NEG-13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 conflict 系統任選一邊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BLOCK; conflict review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NEG-14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External intelligence 覆寫 confirmed decision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NEG-15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Missing KPI 被填 0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/ incomplete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NEG-16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Missing cost 由 AI 猜值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NEG-17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 不含 dependency/evidence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formal review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NEG-18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不同 time horizon 直接比較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BLOCK/incomparable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NEG-19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DecisionCandidate 缺 unknowns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submit review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NEG-20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 self-approve candidate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NEG-21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Stale reviewer version overwrite新結果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optimistic concurrency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NEG-22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同 idempotency key 不同 payload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NEG-23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取消後 late callback 更新 candidate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QUARANTINE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NEG-24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Cross-review target ref 不存在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request only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NEG-25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Other AI output 被當 Source Fact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NEG-26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Manual provider picker 出現在 Strategy UI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FAIL owner boundary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NEG-27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新建 second conversation store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FAIL duplicate system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NEG-28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新建 second fact store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FAIL duplicate owner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NEG-29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 ACK 當 execution success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FAIL status semantics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NEG-30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result unknown 就重送 effect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reconcile first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NEG-31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Expected/Actual 指標口徑不同直接相減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BLOCK/incomparable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NEG-32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單一成功案例自動成永久經驗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self-adoption/generalization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NEG-33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Learning candidate 改寫歷史 decision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immutability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NEG-34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舊 Fact 變更但 descendant 不 reverify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FAIL impact graph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NEG-35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敏感 cost context 送未授權 provider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classification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NEG-36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設計文件宣稱 Production ready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FAIL evidence governance</w:t>
            </w:r>
          </w:p>
        </w:tc>
      </w:tr>
    </w:tbl>
    <w:p>
      <w:pPr>
        <w:spacing w:after="0"/>
      </w:pPr>
    </w:p>
    <w:p>
      <w:pPr>
        <w:pStyle w:val="Heading1"/>
      </w:pPr>
      <w:r>
        <w:t>27. Given / When / Then Acceptance Scenarios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100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360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Given</w:t>
            </w:r>
          </w:p>
        </w:tc>
        <w:tc>
          <w:tcPr>
            <w:tcW w:type="dxa" w:w="259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When</w:t>
            </w:r>
          </w:p>
        </w:tc>
        <w:tc>
          <w:tcPr>
            <w:tcW w:type="dxa" w:w="360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Then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GWT-01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同一 Question/Fingerprint/FactPack/Constraints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啟動 A/B/C Parallel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三者獨立回答且可 formal compare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GWT-02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Question 相同但 fingerprint 不同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要求 compare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標記 baseline mismatch 並 BLOCK direct compare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GWT-03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AI-B review #AI-A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target refs 存在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產生 CrossAIReview，仍以 Fact/Evidence 為依據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GWT-04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AI-A/B/C 全同意無 evidence claim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Assistant synthesis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只標 consensus，不升格 Fact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GWT-05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FactPack 缺成本資料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建立 Resource Proposal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成本欄 incomplete，不 AI-fill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GWT-06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SourceFact 衝突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策略分析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建立 conflict/uncertainty，禁止 data-certain conclusion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GWT-07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外部情報與 confirmed decision 衝突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resolve context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confirmed decision 保持 current；外部作 evidence/conflict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GWT-08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 缺 risk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submit review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GWT-09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 有完整 fields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compare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使用一致欄位與 horizon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GWT-10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Resource Proposal 完成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使用者核准策略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只形成 decision/handoff，不直接改 Finance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GWT-11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Alert 高風險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使用者選擇執行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導航/交接 owner module，不直接 pause workflow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GWT-12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DecisionCandidate ready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reviewer approve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建立 DecisionLedgerEntry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GWT-13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DecisionCandidate ready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 嘗試 approve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GWT-14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Reviewer 用舊 expected_version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提交決策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stale write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GWT-15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 branch 建立後主線變更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再次開 branch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舊 branch 不 silent update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GWT-16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 explicit rebase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使用者確認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建立新 branch version / fingerprint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GWT-17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同一 analysis request 重送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idempotency key/payload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dedupe/reuse logical run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GWT-18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key different payload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提交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+ audit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GWT-19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部分 AI provider fail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run terminal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保存其他 views，denominator=partial，不宣稱完整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GWT-20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target response missing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cross review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只 BLOCK 該 request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GWT-21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module ACK handoff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status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HANDOFF_ACKED，不等於 execution success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GWT-22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result verified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 compile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建立 ExpectedActualRecord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GWT-23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Actual KPI 缺失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 compile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顯示 incomplete，不當 0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GWT-24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Expected/Actual unit 不同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difference analysis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direct variance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GWT-25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Learning 有一筆成功案例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建立 experience candidate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候選成立但不可 auto-adopt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GWT-26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 reviewer 採用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future strategy retrieval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可作 governed experience；不改歷史 decision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GWT-27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 correction supersedes old fact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impact scan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相關 inference/options/candidate 標 REVERIFY_REQUIRED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GWT-28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敏感 Context 未授權 provider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analysis route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before provider call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GWT-29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Manual provider picker request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UI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不存在/禁止；由 AI-03 Router 決定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GWT-30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未知 API/DB identity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construction binding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標 REQUIRE_EXACT_BINDING，不 invent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GWT-31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Word QA 完成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查詢 Runtime 狀態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仍為 RUNTIME_NOT_PROVEN；文件不證明 Runtime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GWT-32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 rejected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history review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拒絕原因與 source refs 可追</w:t>
            </w:r>
          </w:p>
        </w:tc>
      </w:tr>
    </w:tbl>
    <w:p>
      <w:pPr>
        <w:spacing w:after="0"/>
      </w:pPr>
    </w:p>
    <w:p>
      <w:pPr>
        <w:pStyle w:val="Heading1"/>
      </w:pPr>
      <w:r>
        <w:t>28. Construction Handoff / 工程移交</w:t>
      </w:r>
    </w:p>
    <w:p>
      <w:pPr>
        <w:keepNext/>
      </w:pPr>
      <w:r>
        <w:rPr>
          <w:b/>
          <w:color w:val="5F37DC"/>
          <w:sz w:val="20"/>
        </w:rPr>
        <w:t>施工順序（Search-before-create）</w:t>
      </w:r>
    </w:p>
    <w:p>
      <w:pPr>
        <w:pStyle w:val="Rule"/>
      </w:pPr>
      <w:r>
        <w:rPr>
          <w:b/>
        </w:rPr>
        <w:t xml:space="preserve">• </w:t>
      </w:r>
      <w:r>
        <w:t>1. 先解析 Current Governance / Registry / existing Strategy owner / permissions / actions / data/runtime owner。</w:t>
      </w:r>
    </w:p>
    <w:p>
      <w:pPr>
        <w:pStyle w:val="Rule"/>
      </w:pPr>
      <w:r>
        <w:rPr>
          <w:b/>
        </w:rPr>
        <w:t xml:space="preserve">• </w:t>
      </w:r>
      <w:r>
        <w:t>2. 以本文件 Entity/Operation/State/Event/Acceptance 分母建立 binding manifest。</w:t>
      </w:r>
    </w:p>
    <w:p>
      <w:pPr>
        <w:pStyle w:val="Rule"/>
      </w:pPr>
      <w:r>
        <w:rPr>
          <w:b/>
        </w:rPr>
        <w:t xml:space="preserve">• </w:t>
      </w:r>
      <w:r>
        <w:t>3. 先綁 AI-01 Context/Truth、AI-02 Conversation/Multi-AI、AI-03 Router/Job，再施工 Strategy domain-specific analysis/candidate/ledger。</w:t>
      </w:r>
    </w:p>
    <w:p>
      <w:pPr>
        <w:pStyle w:val="Rule"/>
      </w:pPr>
      <w:r>
        <w:rPr>
          <w:b/>
        </w:rPr>
        <w:t xml:space="preserve">• </w:t>
      </w:r>
      <w:r>
        <w:t>4. 對 `REQUIRE_EXACT_BINDING` 項目執行 UID/name/alias/deprecated/registry/owner/code/route/data object 全搜尋；找到 owner 就修改/綁定，不建第二套。</w:t>
      </w:r>
    </w:p>
    <w:p>
      <w:pPr>
        <w:pStyle w:val="Rule"/>
      </w:pPr>
      <w:r>
        <w:rPr>
          <w:b/>
        </w:rPr>
        <w:t xml:space="preserve">• </w:t>
      </w:r>
      <w:r>
        <w:t>5. 建立 automated tests：same-baseline、truth separation、human gate、stale version、idempotency、owner boundary、impact/reverify、negative regressions。</w:t>
      </w:r>
    </w:p>
    <w:p>
      <w:pPr>
        <w:pStyle w:val="Rule"/>
      </w:pPr>
      <w:r>
        <w:rPr>
          <w:b/>
        </w:rPr>
        <w:t xml:space="preserve">• </w:t>
      </w:r>
      <w:r>
        <w:t>6. Runtime/DB/API/Browser/Production 驗證必須另取得 fresh evidence；本 Word 不替代 Implementation/Production acceptance。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331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Handoff Artifact</w:t>
            </w:r>
          </w:p>
        </w:tc>
        <w:tc>
          <w:tcPr>
            <w:tcW w:type="dxa" w:w="748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Minimum Content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Entity Registry Binding</w:t>
            </w:r>
          </w:p>
        </w:tc>
        <w:tc>
          <w:tcPr>
            <w:tcW w:type="dxa" w:w="74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entity uid/name/owner/path/schema/version/status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Operation Binding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operation → action/gate/permission/payload/API/runtime/state/audit/feedback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Same-Baseline Manifest</w:t>
            </w:r>
          </w:p>
        </w:tc>
        <w:tc>
          <w:tcPr>
            <w:tcW w:type="dxa" w:w="74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question ref/context fingerprint/factpack/constraints/participant denominator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 Contract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candidate/review/ledger/handoff identities and transitions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Impact Graph</w:t>
            </w:r>
          </w:p>
        </w:tc>
        <w:tc>
          <w:tcPr>
            <w:tcW w:type="dxa" w:w="74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source→derived→candidate→decision→handoff→feedback dependency closure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Test Matrix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Acceptance + Negative Regression + GWT mapped to executable tests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 Plan</w:t>
            </w:r>
          </w:p>
        </w:tc>
        <w:tc>
          <w:tcPr>
            <w:tcW w:type="dxa" w:w="74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unit/integration/e2e/audit/production evidence owners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Resume/Closure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current state + unresolved bindings + legal next work unit</w:t>
            </w:r>
          </w:p>
        </w:tc>
      </w:tr>
    </w:tbl>
    <w:p>
      <w:pPr>
        <w:spacing w:after="0"/>
      </w:pPr>
    </w:p>
    <w:p>
      <w:pPr>
        <w:pStyle w:val="Heading1"/>
      </w:pPr>
      <w:r>
        <w:t>29. Closure Status / 文件封閉條件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Dimension</w:t>
            </w:r>
          </w:p>
        </w:tc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Status</w:t>
            </w:r>
          </w:p>
        </w:tc>
        <w:tc>
          <w:tcPr>
            <w:tcW w:type="dxa" w:w="504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Meaning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Design Content</w:t>
            </w:r>
          </w:p>
        </w:tc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COMPLETE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Intelligence system logic、boundaries、entities、states、events、acceptance 已完整定義。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Normative Logic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COMPLETE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MUST/MUST_NOT/BLOCK/REQUIRED、transition、concurrency、retry、negative regressions 已定義。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Runtime Binding</w:t>
            </w:r>
          </w:p>
        </w:tc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PARTIAL / REQUIRE_EXACT_BINDING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未由 Current Authority 證明的 API/DB/transport/TTL 不假造。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Formal Governance Approval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NOT SELF-GRANTED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不自我批准設計。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Runtime / Production</w:t>
            </w:r>
          </w:p>
        </w:tc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NOT PROVEN BY DOCUMENT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需 fresh implementation/DB/API/browser/deployment evidence。</w:t>
            </w:r>
          </w:p>
        </w:tc>
      </w:tr>
    </w:tbl>
    <w:p>
      <w:pPr>
        <w:spacing w:after="0"/>
      </w:pPr>
    </w:p>
    <w:p>
      <w:pPr>
        <w:sectPr>
          <w:headerReference w:type="default" r:id="rId9"/>
          <w:footerReference w:type="default" r:id="rId10"/>
          <w:pgSz w:w="12240" w:h="15840"/>
          <w:pgMar w:top="792" w:right="893" w:bottom="792" w:left="893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Construction Exact Binding Closure / 施工精確綁定封板</w:t>
      </w:r>
    </w:p>
    <w:p>
      <w:r>
        <w:t>Closure UID: ACPOS-20260921-EXACT-BINDING-CLOSURE</w:t>
      </w:r>
    </w:p>
    <w:p>
      <w:r>
        <w:t>Scope: 將 01～09 母級邏輯與已上傳 Basic Design 的 Page / Control / Action / Gate / Permission / API / Runtime / DB-Provider / State / Error / Handoff 做可施工 materialization。Source-derived rows are copied from uploaded Word values; newly created exact identities/numeric policy are explicitly marked as closure authority.</w:t>
      </w:r>
    </w:p>
    <w:p>
      <w:pPr>
        <w:pStyle w:val="Heading2"/>
      </w:pPr>
      <w:r>
        <w:t>A. Shared Runtime Quantitative Policy / 共用 Runtime 定量政策</w:t>
      </w:r>
    </w:p>
    <w:p>
      <w:r>
        <w:t>Authority Status: CLOSURE_DECISION_NEW_AUTHORITY_PER_USER_DIRECTIVE_20260921_AFTER_FULL_SOURCE_AUDIT. 這些數值僅補足原文件明確標示的 numeric REQUIRE_EXACT_BINDING；Provider/Platform 自身限制仍由 registered profile/policy 解析，無 profile 值時 BLOCK。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Policy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Exact Value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Semantics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Primary Owner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HTTP_CONNECT_TIMEOUT_SECONDS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Shared outbound HTTP connect timeout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HTTP_SYNC_RESPONSE_TIMEOUT_SECONDS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Synchronous text/tool request upper bound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RUNTIME_MAX_ATTEMPTS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 initial + at most 2 automatic retries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RUNTIME_BACKOFF_BASE_SECONDS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Exponential backoff base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RUNTIME_BACKOFF_FACTOR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Backoff factor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RUNTIME_BACKOFF_MAX_SECONDS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Backoff cap excluding Retry-After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RUNTIME_RETRY_AFTER_MAX_SECONDS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120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Maximum honored provider Retry-After before async reschedule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RUNTIME_JITTER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FULL_JITTER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random(0,min(cap,base*factor^(attempt-1)))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CIRCUIT_FAILURE_THRESHOLD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Retryable failures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CIRCUIT_FAILURE_WINDOW_SECONDS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Window for threshold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CIRCUIT_OPEN_COOLDOWN_SECONDS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Open to half-open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CIRCUIT_HALF_OPEN_PROBES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Concurrent half-open probe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CIRCUIT_CLOSE_SUCCESS_COUNT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Consecutive successful probes/executions to close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WORKER_HEARTBEAT_SECONDS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Worker lease heartbeat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WORKER_LEASE_GRACE_SECONDS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Missed heartbeat grace before stale lease handling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BUSINESS_EFFECT_IDEMPOTENCY_TTL_DAYS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External publish/delivery/handoff/mutation duplicate suppression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01/03/06/07/08/09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OUTBOX_DELIVERED_RETENTION_DAYS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Delivered outbox audit retention when otherwise unreferenced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DEAD_LETTER_RETENTION_DAYS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90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DLQ/quarantine minimum retention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01/03/09</w:t>
            </w:r>
          </w:p>
        </w:tc>
      </w:tr>
    </w:tbl>
    <w:p>
      <w:pPr>
        <w:pStyle w:val="Heading2"/>
      </w:pPr>
      <w:r>
        <w:t>B. Canonical Persistence / Provider Registry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Binding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Exact Persistence / Provider Owner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Purpose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Document Owner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EXPERIENCE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acpos_knowledge.experience_records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Validated/failed learning records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01/08/09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STRATEGY_TOPIC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acpos_strategy.strategy_topics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Strategy topic/context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08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STRATEGY_CANDIDATE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acpos_strategy.strategy_candidates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Append-only strategy candidate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08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STRATEGY_REVIEW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acpos_strategy.strategy_reviews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Human strategy review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08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STRATEGY_DECISION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acpos_strategy.strategy_decisions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Decision ledger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08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STRATEGY_FEEDBACK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acpos_strategy.strategy_feedback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Expected/actual/KPI/learning feedback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08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AUDIT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acpos_audit.audit_events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Correlation/audit terminal truth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01-09</w:t>
            </w:r>
          </w:p>
        </w:tc>
      </w:tr>
    </w:tbl>
    <w:p>
      <w:r>
        <w:t>DB naming is normative for this design closure. All tables are PostgreSQL logical owners under the shown schema. RLS/permission checks remain server-enforced. Secret values are never stored in these Word files; only secret references are persisted.</w:t>
      </w:r>
    </w:p>
    <w:p>
      <w:pPr>
        <w:pStyle w:val="Heading2"/>
      </w:pPr>
      <w:r>
        <w:t>C. Shared Exact API / Permission Bindings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Operation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Exact Method / Path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Persistence Owner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Permission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acpos_conversation.conversations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conversation.create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CONVERSATION_MESSAGE_SEND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/v1/conversations/{conversationId}/messages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conversation.write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CONVERSATION_GENERATION_STOP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/v1/conversations/{conversationId}/generation/stop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acpos_conversation.messages + acpos_runtime.execution_jobs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conversation.write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CONVERSATION_BRANCH_CREATE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/v1/conversations/{conversationId}/branches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acpos_conversation.threads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conversation.branch.create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CONVERSATION_SUMMARY_CREATE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/v1/conversations/{conversationId}/summaries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acpos_conversation.summaries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conversation.summary.create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AUDIT_APPEND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/v1/audit-events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acpos_audit.audit_events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audit.append</w:t>
            </w:r>
          </w:p>
        </w:tc>
      </w:tr>
    </w:tbl>
    <w:p>
      <w:pPr>
        <w:pStyle w:val="Heading2"/>
      </w:pPr>
      <w:r>
        <w:t>D. Legacy REQUIRE_EXACT_BINDING Resolution Ledger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4"/>
              </w:rPr>
              <w:t>Legacy Gap Class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4"/>
              </w:rPr>
              <w:t>2026-09-21 Status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4"/>
              </w:rPr>
              <w:t>Exact Resolution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API / Route identities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Embedded Page/Port tables + Shared Exact API table; where an uploaded page exposed an operation without Control UID, this closure materializes a UID from that existing operation only.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DB / Persistence identities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Canonical Persistence / Provider Registry in this annex.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Permission / Gate identities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RESOLVED_FOR_DOCUMENT_SCOPE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Embedded source Permission/Gate tables; server re-check mandatory. Environment/provider-specific grants resolve from registered IAM/Profile, missing = BLOCK.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Event transport / outbox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PostgreSQL acpos_runtime.outbox_events + worker delivery; at-least-once + idempotent consumer.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Queue / Worker / DLQ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Redis-backed shared runtime via REDIS_URL; dead-letter evidence in acpos_runtime.dead_letters.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Canonical digest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RFC 8785 JSON Canonicalization Scheme + SHA-256 for semantic payload/context digests.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Idempotency store / TTL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acpos_runtime.idempotency_keys + exact TTL rows in Runtime Quantitative Policy.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Retry / Backoff / Circuit numeric values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Exact values in Runtime Quantitative Policy.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Conversation display/context/summary numbers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RESOLVED_BY_AI02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AI-02 annex provides exact UI/history/context/compression values.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Retention durations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Artifact-class values in Runtime Quantitative Policy; references/legal/privacy holds extend retention and never shorten below legal/domain requirement.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Secret backend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ACPOS_SECRET_BACKEND + secret reference only; plaintext never persisted in Word/UI/general DB.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Provider/model exact selection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RESOLVED_RUNTIME_PROFILE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Exact provider_model_profile_id and route decision from AIAPI-01 registered profile; no page-level picker.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External platform/provider rate limits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RESOLVED_PROFILE_REQUIRED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Exact value comes from registered provider/platform/target policy fields; no global guessed fallback; missing profile value blocks effectful execution.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Production deployment target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RESOLVED_ENV_BINDING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ACPOS_DEPLOYMENT_TARGET_ID + ACPOS_PRODUCTION_BASE_URL; values supplied by deployment environment, not hardcoded in design.</w:t>
            </w:r>
          </w:p>
        </w:tc>
      </w:tr>
    </w:tbl>
    <w:p>
      <w:r>
        <w:t>Interpretation Rule: earlier REQUIRE_EXACT_BINDING text remains a generic anti-invention invariant for future unknowns. It MUST NOT be interpreted as an open gap for rows marked RESOLVED/RESOLVED_* in this ledger.</w:t>
      </w:r>
    </w:p>
    <w:p>
      <w:pPr>
        <w:pStyle w:val="Heading2"/>
      </w:pPr>
      <w:r>
        <w:t>F. Uploaded Basic Design Exact Binding Snapshots</w:t>
      </w:r>
    </w:p>
    <w:p>
      <w:pPr>
        <w:pStyle w:val="Heading3"/>
      </w:pPr>
      <w:r>
        <w:t>Source Authority Snapshot — workspace:STR-01</w:t>
      </w:r>
    </w:p>
    <w:p>
      <w:r>
        <w:t>Source File: ACPOS_STR-01_WORKSPACE_MOTHER_BASIC_DESIGN_TECH_PURPLE_v1.0.docx</w:t>
      </w:r>
    </w:p>
    <w:p>
      <w:r>
        <w:t>Source SHA-256: a17aab5a978e7b8a9a5a3a52c3ae293adf6cc7129078867af48e0725015c521e</w:t>
      </w:r>
    </w:p>
    <w:p>
      <w:r>
        <w:t>Included binding/data/state tables: 24. These rows are copied verbatim in text value from the uploaded Basic Design source; no UID/value renaming is performed.</w:t>
      </w:r>
    </w:p>
    <w:p>
      <w:pPr>
        <w:pStyle w:val="Heading4"/>
      </w:pPr>
      <w:r>
        <w:t>workspace:STR-01 · Source Table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項目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Current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workspace:STR-01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Canonical Name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戰略中心工作區 / Strategic Center Workspace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Authority SHA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618e56f2f993bc818d943cb14db6ce455d68a1c5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Manifest SHA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465329b6fb19b8e44c3083a9f280015ee95cc55c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Authority 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FINAL_LOCKED / current_only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 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VISUAL_CANDIDATE / PENDING HUMAN REVIEW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 Freeze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FALSE</w:t>
            </w:r>
          </w:p>
        </w:tc>
      </w:tr>
    </w:tbl>
    <w:p>
      <w:pPr>
        <w:pStyle w:val="Heading4"/>
      </w:pPr>
      <w:r>
        <w:t>workspace:STR-01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優先序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來源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作用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ACPOS_CURRENT_AUTHORITY_MANIFEST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Current authority set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GLOBAL_HOME_SHELL_TEMPLATE_AUTHORITY V1.9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58px Header / 64px collapsed / 221px overlay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GLOBAL_WEB_VISUAL_SYSTEM_AUTHORITY V1.0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科技紫 tokens / component states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authority/pages/workspace/STR-01/ACPOS_STR-01_FINAL_LOCKED_ENCODING_PROVIDER_BOUND.yaml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 UX/business/registry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本 Word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UI candidate / construction reference</w:t>
            </w:r>
          </w:p>
        </w:tc>
      </w:tr>
    </w:tbl>
    <w:p>
      <w:pPr>
        <w:pStyle w:val="Heading4"/>
      </w:pPr>
      <w:r>
        <w:t>workspace:STR-01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Artifact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Count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Sections / Visuals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12 / 12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Components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16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Controls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57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Gates / Permissions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11 / 5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Objects / Errors / States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12 / 9 / 9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Stages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6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Integration Ports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6</w:t>
            </w:r>
          </w:p>
        </w:tc>
      </w:tr>
    </w:tbl>
    <w:p>
      <w:pPr>
        <w:pStyle w:val="Heading4"/>
      </w:pPr>
      <w:r>
        <w:t>workspace:STR-01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Priority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Meaning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P0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Current Human Instruction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P1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Confirmed Decision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P2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Current Valid Internal Data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P3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Historical Strategic Analysis / Baseline / Experience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P4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External Intelligence</w:t>
            </w:r>
          </w:p>
        </w:tc>
      </w:tr>
    </w:tbl>
    <w:p>
      <w:pPr>
        <w:pStyle w:val="Heading4"/>
      </w:pPr>
      <w:r>
        <w:t>workspace:STR-01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Field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Rule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source_ref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REQUIRED / exact source metadata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source_type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REQUIRED / exact source metadata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source_time_or_version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REQUIRED / exact source metadata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scope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REQUIRED / exact source metadata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confidence_or_quality_state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REQUIRED / exact source metadata</w:t>
            </w:r>
          </w:p>
        </w:tc>
      </w:tr>
    </w:tbl>
    <w:p>
      <w:pPr>
        <w:pStyle w:val="Heading4"/>
      </w:pPr>
      <w:r>
        <w:t>workspace:STR-01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Object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Entity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Required Content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STR-01-OBJ-TOPIC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StrategyTopicRef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strategy_topic_id + title + scope + objective + status + conversation/thread refs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STR-01-OBJ-CONTEXT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StrategicContextBundle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market/industry/competition/internal/resource/cost/risk/governance refs + priority + source_time/version + confidence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STR-01-OBJ-CONVERSATION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StrategicConversationRef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conversation_id + topic ref + mode + message refs + context fingerprint + audit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STR-01-OBJ-ANALYSIS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StrategyAnalysisResult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basis + assumptions + opportunity + risk + uncertainty + pattern/baseline/forecast + evidence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STR-01-OBJ-CANDIDATE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candidate_id/version + output type + proposal + analysis refs + risk + uncertainty + evidence + state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STR-01-OBJ-RECOMMENDATION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StrategyRecommendation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summary + basis + recommended path + reason + risk + uncertainty + evidence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STR-01-OBJ-ALERT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StrategyAlert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alert type + scope + reason + evidence + urgency/priority + recommended response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STR-01-OBJ-RESOURCE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ResourceProposal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target + need + reason + expected effect + cost/capacity impact + risk + dependency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STR-01-OBJ-BRIEF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DecisionBrief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issue + context + options + recommendation + alternatives + risks + unknowns + decision needed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STR-01-OBJ-LEDGER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StrategyDecisionLedgerEntry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decision_id + candidate + sources + risk + approval level + result + reason + actor/time + execution status/ref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STR-01-OBJ-MEMORY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StrategicExperienceRef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pattern/case/experiment/baseline/result/KPI/expected-vs-actual/learning + immutable history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STR-01-OBJ-FEEDBACK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StrategyExecutionFeedback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execution ref + actual result + KPI/revenue/cost/performance + expected-vs-actual + learning</w:t>
            </w:r>
          </w:p>
        </w:tc>
      </w:tr>
    </w:tbl>
    <w:p>
      <w:pPr>
        <w:pStyle w:val="Heading4"/>
      </w:pPr>
      <w:r>
        <w:t>workspace:STR-01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Analysis Mandatory Field</w:t>
            </w:r>
          </w:p>
        </w:tc>
      </w:tr>
      <w:tr>
        <w:tc>
          <w:tcPr>
            <w:tcW w:type="dxa" w:w="14544"/>
          </w:tcPr>
          <w:p>
            <w:r>
              <w:rPr>
                <w:sz w:val="13"/>
              </w:rPr>
              <w:t>analysis_basis</w:t>
            </w:r>
          </w:p>
        </w:tc>
      </w:tr>
      <w:tr>
        <w:tc>
          <w:tcPr>
            <w:tcW w:type="dxa" w:w="14544"/>
          </w:tcPr>
          <w:p>
            <w:r>
              <w:rPr>
                <w:sz w:val="13"/>
              </w:rPr>
              <w:t>assumptions</w:t>
            </w:r>
          </w:p>
        </w:tc>
      </w:tr>
      <w:tr>
        <w:tc>
          <w:tcPr>
            <w:tcW w:type="dxa" w:w="14544"/>
          </w:tcPr>
          <w:p>
            <w:r>
              <w:rPr>
                <w:sz w:val="13"/>
              </w:rPr>
              <w:t>opportunities</w:t>
            </w:r>
          </w:p>
        </w:tc>
      </w:tr>
      <w:tr>
        <w:tc>
          <w:tcPr>
            <w:tcW w:type="dxa" w:w="14544"/>
          </w:tcPr>
          <w:p>
            <w:r>
              <w:rPr>
                <w:sz w:val="13"/>
              </w:rPr>
              <w:t>risks</w:t>
            </w:r>
          </w:p>
        </w:tc>
      </w:tr>
      <w:tr>
        <w:tc>
          <w:tcPr>
            <w:tcW w:type="dxa" w:w="14544"/>
          </w:tcPr>
          <w:p>
            <w:r>
              <w:rPr>
                <w:sz w:val="13"/>
              </w:rPr>
              <w:t>uncertainties</w:t>
            </w:r>
          </w:p>
        </w:tc>
      </w:tr>
      <w:tr>
        <w:tc>
          <w:tcPr>
            <w:tcW w:type="dxa" w:w="14544"/>
          </w:tcPr>
          <w:p>
            <w:r>
              <w:rPr>
                <w:sz w:val="13"/>
              </w:rPr>
              <w:t>option_comparison</w:t>
            </w:r>
          </w:p>
        </w:tc>
      </w:tr>
      <w:tr>
        <w:tc>
          <w:tcPr>
            <w:tcW w:type="dxa" w:w="14544"/>
          </w:tcPr>
          <w:p>
            <w:r>
              <w:rPr>
                <w:sz w:val="13"/>
              </w:rPr>
              <w:t>recommendation_reason</w:t>
            </w:r>
          </w:p>
        </w:tc>
      </w:tr>
      <w:tr>
        <w:tc>
          <w:tcPr>
            <w:tcW w:type="dxa" w:w="14544"/>
          </w:tcPr>
          <w:p>
            <w:r>
              <w:rPr>
                <w:sz w:val="13"/>
              </w:rPr>
              <w:t>evidence_refs</w:t>
            </w:r>
          </w:p>
        </w:tc>
      </w:tr>
    </w:tbl>
    <w:p>
      <w:pPr>
        <w:pStyle w:val="Heading4"/>
      </w:pPr>
      <w:r>
        <w:t>workspace:STR-01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Type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Meaning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STRATEGY_RECOMMENDATION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Strategy Recommendation / 策略建議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STRATEGY_ALERT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Strategy Alert / 風險與機會提醒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RESOURCE_PROPOSAL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Resource Proposal / 資源配置建議；approval belongs to owner module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DECISION_BRIEF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Decision Brief / 決策摘要</w:t>
            </w:r>
          </w:p>
        </w:tc>
      </w:tr>
    </w:tbl>
    <w:p>
      <w:pPr>
        <w:pStyle w:val="Heading4"/>
      </w:pPr>
      <w:r>
        <w:t>workspace:STR-01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Section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Name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Responsibility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Visual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STR-01-SEC-01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Strategy Context Bar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Strategy Topic, scope, horizon, mode, state, current decision status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STR-01-VIS-CONTEXT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STR-01-SEC-02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Strategy Topics / History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Strategy topic list, search, current topic selection, previous discussions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STR-01-VIS-LEFT-TOPIC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STR-01-SEC-03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Strategic Context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Market/industry/competition/internal/resource/cost/risk/governance sources and confidence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STR-01-VIS-LEFT-CONTEXT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STR-01-SEC-04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Strategic Alerts / Open Questions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Relevant opportunity/risk alerts and missing-information questions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STR-01-VIS-LEFT-ALERT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STR-01-SEC-05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Strategic AI Conversation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Single/Multi AI conversation, attachment/image/reference, assistant summary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STR-01-VIS-CONVERSATION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STR-01-SEC-06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Strategy Analysis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Basis, assumptions, opportunity, risk, uncertainty, pattern/baseline/forecast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STR-01-VIS-ANALYSIS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STR-01-SEC-07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Option Comparison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Compare strategy candidates/options without deleting prior versions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STR-01-VIS-COMPARE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STR-01-SEC-08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Strategy Outputs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Recommendation, Alert, Resource Proposal, Decision Brief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STR-01-VIS-RIGHT-OUTPUT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STR-01-SEC-09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Human Review / Decision Ledger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Review status, candidate status, human decision record, execution status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STR-01-VIS-RIGHT-DECISION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STR-01-SEC-10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Strategic Memory / Experience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Patterns, cases, experiments, baselines, KPI changes and learning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STR-01-VIS-MEMORY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STR-01-SEC-11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Feedback Loop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Expected vs Actual, difference, learning, owner execution feedback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STR-01-VIS-FEEDBACK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STR-01-SEC-12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Audit / Boundary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Source trace, provider brand, correlation, permission, owner handoff boundary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STR-01-VIS-STATUS</w:t>
            </w:r>
          </w:p>
        </w:tc>
      </w:tr>
    </w:tbl>
    <w:p>
      <w:pPr>
        <w:pStyle w:val="Heading4"/>
      </w:pPr>
      <w:r>
        <w:t>workspace:STR-01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Component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Section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Name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STR-01-CMP-CONTEXT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STR-01-SEC-01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Strategic Context Bar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STR-01-CMP-TOPICS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STR-01-SEC-02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 Topic List / History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STR-01-CMP-SOURCE-STACK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STR-01-SEC-03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Strategic Context Source Stack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STR-01-CMP-ALERTS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STR-01-SEC-04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 Alerts / Open Questions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STR-01-CMP-CONVERSATION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STR-01-SEC-05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AI Conversation Workspace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STR-01-CMP-MODE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STR-01-SEC-05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Single / Multi AI Mode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STR-01-CMP-COMPOSER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STR-01-SEC-05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Conversation Composer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STR-01-CMP-ASSISTANT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STR-01-SEC-05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Assistant Summary / Meeting Record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STR-01-CMP-ANALYSIS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STR-01-SEC-06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 Analysis Result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STR-01-CMP-COMPARE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STR-01-SEC-07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Option Comparison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STR-01-CMP-OUTPUTS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STR-01-SEC-08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Strategic Output Cards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STR-01-CMP-REVIEW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STR-01-SEC-09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Human Review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STR-01-CMP-LEDGER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STR-01-SEC-09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Decision Ledger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STR-01-CMP-MEMORY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STR-01-SEC-10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Strategic Memory / Experience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STR-01-CMP-FEEDBACK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STR-01-SEC-11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Expected vs Actual / Learning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STR-01-CMP-STATUS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STR-01-SEC-12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Audit / Boundary / Handoff Status</w:t>
            </w:r>
          </w:p>
        </w:tc>
      </w:tr>
    </w:tbl>
    <w:p>
      <w:pPr>
        <w:pStyle w:val="Heading4"/>
      </w:pPr>
      <w:r>
        <w:t>workspace:STR-01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Stage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Stage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Flow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STR-01-STAGE-01-CONTEXT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Resolve Strategic 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Topic + sources + confirmed decisions + current internal data + historical experience + external intelligence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STR-01-STAGE-02-CONVERSE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Strategic Conversation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Single/Multi AI same issue/context -&gt; independent views -&gt; Assistant record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STR-01-STAGE-03-ANALYZE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Analyze / Compare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Pattern/Baseline/Forecast -&gt; Need/Opportunity/Risk/Priority -&gt; Option comparison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STR-01-STAGE-04-OUTPUT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Strategic Outputs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Recommendation / Alert / Resource Proposal / Decision Brief candidate outputs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STR-01-STAGE-05-HUMAN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Human Review / Decision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Submit strategy review -&gt; human decision -&gt; governed strategy context adoption when approved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STR-01-STAGE-06-FEEDBACK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Execution Feedback / Learning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Owner execution result -&gt; Expected vs Actual -&gt; Learning -&gt; Strategic Experience</w:t>
            </w:r>
          </w:p>
        </w:tc>
      </w:tr>
    </w:tbl>
    <w:p>
      <w:pPr>
        <w:pStyle w:val="Heading4"/>
      </w:pPr>
      <w:r>
        <w:t>workspace:STR-01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</w:trPr>
        <w:tc>
          <w:tcPr>
            <w:tcW w:type="dxa" w:w="2424"/>
            <w:shd w:fill="EDE9FE"/>
          </w:tcPr>
          <w:p>
            <w:r>
              <w:rPr>
                <w:sz w:val="13"/>
              </w:rPr>
              <w:t>Action UID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Label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Effect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Operation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 display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STR-01-ACT-TOPIC-SELECT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Select Strategy Topic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STR-01-ACT-FILTER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Filter current strategic projection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STR-01-ACT-MODE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Single / Multi AI mode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STR-01-GATE-TOPIC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STR-01-ACT-SEND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Send Strategic Message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STR_CONVERSATION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STR-01-GATE-MESSAGE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CONVERSATION_WRITE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sendConversationMessage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STR-01-ACT-STOP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Stop Current Generation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STR_CONVERSATION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STR-01-GATE-MESSAGE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CONVERSATION_CONTROL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stopConversationGeneration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STR-01-ACT-COMPARE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Compare Strategy Candidates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STR_COMPARE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STR-01-GATE-COMPARE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compareCandidates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STR-01-ACT-REVIEW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Submit Strategy Review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STR_REVIEW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STR-01-GATE-REVIEW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STRATEGY_REVIEW_REQUEST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submitStrategyReview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STR-01-ACT-ADOPT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Adopt Reviewed Strategy 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STR_ADOPT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STR-01-GATE-ADOPT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STRATEGY_CONTEXT_ADOPTION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adoptAsContextCandidate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STR-01-ACT-OPEN-OWNER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Execution Owner Module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UI_NAVIGATION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STR-01-ACT-AUDIT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Audit / 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</w:tbl>
    <w:p>
      <w:pPr>
        <w:pStyle w:val="Heading4"/>
      </w:pPr>
      <w:r>
        <w:t>workspace:STR-01 · Source Table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Region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Geometry / Behavior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Global Header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58px fixed top, full width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Collapsed Sidebar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64px interaction rail; icons only; no visible panel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Expanded Sidebar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221px fixed overlay; no page reflow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Workspace Origin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x=78px / y=68px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Context Bar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100% width; h=56px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Primary Grid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minmax(280px,1fr) / minmax(720px,3fr) / minmax(320px,1.12fr); ≈19/59/22; gap 16px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Conversation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center upper; dominant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Analysis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center lower; stacked/collapsible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Option Compare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lower full-width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Memory / Feedback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lower full-width / 2-column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Controls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h40; radius10; missing data = —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Panels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radius12; global tech-purple only</w:t>
            </w:r>
          </w:p>
        </w:tc>
      </w:tr>
    </w:tbl>
    <w:p>
      <w:pPr>
        <w:pStyle w:val="Heading4"/>
      </w:pPr>
      <w:r>
        <w:t>workspace:STR-01 · Source Table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</w:trPr>
        <w:tc>
          <w:tcPr>
            <w:tcW w:type="dxa" w:w="2424"/>
            <w:shd w:fill="EDE9FE"/>
          </w:tcPr>
          <w:p>
            <w:r>
              <w:rPr>
                <w:sz w:val="13"/>
              </w:rPr>
              <w:t>Control UID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Section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Type / Label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Action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Permission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STR-01-FLD-TOPIC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STR-01-SEC-01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Strategy Topic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STR-01-FLD-SCOPE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STR-01-SEC-01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Strategy Scope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STR-01-FLD-HORIZON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STR-01-SEC-01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Time Horizon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STR-01-SEC-01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Strategy 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STR-01-FLD-DECISION-STATE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STR-01-SEC-01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Decision 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STR-01-TGL-MODE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STR-01-SEC-01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TOGGLE / Single AI / Multi AI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STR-01-ACT-MODE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STR-01-GATE-TOPIC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STR-01-INP-TOPIC-SEARCH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SEARCH / 搜尋策略議題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STR-01-ACT-FILTER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STR-01-LST-TOPICS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LIST / Strategy Topics / History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STR-01-ACT-TOPIC-SELECT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STR-01-LST-CONTEXT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STR-01-SEC-03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LIST / Strategic Context Sources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STR-01-FLD-CONTEXT-PRIORITY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STR-01-SEC-03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Context Priority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STR-01-FLD-CONTEXT-SOURCE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STR-01-SEC-03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Source / Ref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STR-01-FLD-CONTEXT-TIME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STR-01-SEC-03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Source Time / Version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STR-01-FLD-CONTEXT-CONFIDENCE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STR-01-SEC-03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Confidence / Quality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STR-01-LST-ALERTS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STR-01-SEC-04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LIST / Strategy Alerts / Open Questions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STR-01-VIEW-CONVERSATION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STR-01-SEC-05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CONVERSATION / Strategic AI Conversation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STR-01-GATE-TOPIC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STR-01-BTN-ATTACH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STR-01-SEC-05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ATTACHMENT / 附件 / 圖片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STR-01-GATE-TOPIC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STR-01-INP-MESSAGE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STR-01-SEC-05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TEXTAREA / 輸入策略議題、問題或分析要求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STR-01-ACT-SEND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STR-01-GATE-MESSAGE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STR_CONVERSATION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STR-01-BTN-SEND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STR-01-SEC-05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PRIMARY_BUTTON / 送出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STR-01-ACT-SEND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STR-01-GATE-MESSAGE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STR_CONVERSATION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STR-01-BTN-STOP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STR-01-SEC-05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停止生成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STR-01-ACT-STOP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STR-01-GATE-MESSAGE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STR_CONVERSATION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STR-01-FLD-ASSISTANT-SUMMARY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STR-01-SEC-05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Assistant Summary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STR-01-GATE-ANALYSIS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STR-01-FLD-OPEN-QUESTIONS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STR-01-SEC-05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Open Questions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STR-01-GATE-ANALYSIS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STR-01-FLD-MEETING-RECORD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STR-01-SEC-05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Meeting / Discussion Record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STR-01-GATE-ANALYSIS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STR-01-FLD-BASIS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STR-01-SEC-06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分析依據 / Basis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STR-01-GATE-ANALYSIS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STR-01-FLD-ASSUMPTIONS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STR-01-SEC-06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假設 / Assumptions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STR-01-GATE-ANALYSIS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STR-01-FLD-OPPORTUNITIES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STR-01-SEC-06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機會 / Opportunities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STR-01-GATE-ANALYSIS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STR-01-FLD-RISKS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STR-01-SEC-06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風險 / Risks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STR-01-GATE-ANALYSIS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STR-01-FLD-UNCERTAINTY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STR-01-SEC-06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不確定性 / Uncertainty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STR-01-GATE-ANALYSIS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STR-01-FLD-PATTERN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STR-01-SEC-06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Pattern / Baseline / Forecast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STR-01-GATE-ANALYSIS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STR-01-TBL-COMPARE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STR-01-SEC-07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TABLE / Strategy Option Comparison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STR-01-ACT-COMPARE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STR-01-GATE-COMPARE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STR_COMPARE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STR-01-BTN-COMPARE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STR-01-SEC-07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比較方案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STR-01-ACT-COMPARE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STR-01-GATE-COMPARE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STR_COMPARE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STR-01-CARD-RECOMMENDATION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STR-01-SEC-08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READONLY_CARD / Strategy Recommendation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STR-01-GATE-ANALYSIS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STR-01-CARD-ALERT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STR-01-SEC-08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READONLY_CARD / Strategy Alert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STR-01-GATE-ANALYSIS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STR-01-CARD-RESOURCE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STR-01-SEC-08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READONLY_CARD / Resource Proposal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STR-01-GATE-ANALYSIS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STR-01-CARD-BRIEF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STR-01-SEC-08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READONLY_CARD / Decision Brief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STR-01-GATE-ANALYSIS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STR-01-FLD-CANDIDATE-REF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STR-01-SEC-09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Strategy 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STR-01-FLD-REVIEW-STATE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STR-01-SEC-09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Review 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STR-01-FLD-DECISION-ID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STR-01-SEC-09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Decision ID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STR-01-FLD-DECISION-RESULT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STR-01-SEC-09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Decision Result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STR-01-FLD-DECISION-REASON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STR-01-SEC-09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Decision Reason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STR-01-FLD-EXECUTION-STATE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STR-01-SEC-09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Execution Status / Ref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STR-01-BTN-SUBMIT-REVIEW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STR-01-SEC-09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PRIMARY_BUTTON / 送出策略審查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STR-01-ACT-REVIEW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STR-01-GATE-REVIEW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STR_REVIEW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STR-01-BTN-ADOPT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STR-01-SEC-09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PRIMARY_BUTTON / 採用策略 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STR-01-ACT-ADOPT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STR-01-GATE-ADOPT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STR_ADOPT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STR-01-BTN-OPEN-OWNER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STR-01-SEC-09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開啟執行責任模組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STR-01-ACT-OPEN-OWNER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STR-01-LST-PATTERNS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STR-01-SEC-10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LIST / Strategy Pattern / Cases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STR-01-GATE-MEMORY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STR-01-LST-EXPERIMENTS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STR-01-SEC-10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LIST / Experiment Records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STR-01-GATE-MEMORY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STR-01-LST-BASELINES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STR-01-SEC-10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LIST / Baseline History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STR-01-GATE-MEMORY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STR-01-LST-LEARNING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STR-01-SEC-10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LIST / Learning Results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STR-01-GATE-MEMORY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STR-01-FLD-EXPECTED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STR-01-SEC-11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Expected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STR-01-GATE-FEEDBACK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STR-01-FLD-ACTUAL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STR-01-SEC-11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Actual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STR-01-GATE-FEEDBACK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STR-01-FLD-DIFFERENCE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STR-01-SEC-11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Difference Analysis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STR-01-GATE-FEEDBACK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STR-01-FLD-KPI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STR-01-SEC-11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KPI / Performance Change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STR-01-GATE-FEEDBACK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STR-01-FLD-LEARNING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STR-01-SEC-11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Learning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STR-01-GATE-FEEDBACK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STR-01-FLD-PROVIDER-BRAND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STR-01-SEC-12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Provider Brand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STR-01-FLD-CORRELATION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STR-01-SEC-12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Correlation / Audit Ref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STR-01-FLD-DISABLED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STR-01-SEC-12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Disabled Reason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STR-01-FLD-OWNER-BOUNDARY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STR-01-SEC-12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Execution Owner Boundary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STR-01-BTN-AUDIT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STR-01-SEC-12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查看 Audit / 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</w:tbl>
    <w:p>
      <w:pPr>
        <w:pStyle w:val="Heading4"/>
      </w:pPr>
      <w:r>
        <w:t>workspace:STR-01 · Source Table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Gate UID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Condition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explicit Account Permission Assignment + scope + condition + audit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STR-01-GATE-TOPIC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Strategy Topic / discussion context is selected and active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STR-01-GATE-CONTEXT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Strategic Context sources have exact refs/version/time + authorization + confidence/quality state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STR-01-GATE-MESSAGE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active conversation + strategy topic + context ready + non-empty message + conversation.write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STR-01-GATE-MULTI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mode=MULTI_AI + assigned AI route/group available from shared ACPOS Router; no manual Provider/Model picker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STR-01-GATE-ANALYSIS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AI response(s) + Assistant Summary + source/evidence refs available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STR-01-GATE-COMPARE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at least 2 exact strategy candidate refs/version refs available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STR-01-GATE-REVIEW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Strategy Candidate state=CANDIDATE + analysis basis/risk/uncertainty/evidence + expected version + strategy.decision.propose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STR-01-GATE-ADOPT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Strategy Candidate state=REVIEW_REQUIRED + human review decision/reason + evidence refs + strategy.decision.approve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STR-01-GATE-MEMORY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authorized strategic memory/experience projection available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STR-01-GATE-FEEDBACK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execution/performance result refs available; read-only in STR-01</w:t>
            </w:r>
          </w:p>
        </w:tc>
      </w:tr>
    </w:tbl>
    <w:p>
      <w:pPr>
        <w:pStyle w:val="Heading4"/>
      </w:pPr>
      <w:r>
        <w:t>workspace:STR-01 · Source Table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Permission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Backend Scope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Purpose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STR_VIEW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strategy.read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Strategic Center projection/context/output/decision/memory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STR_CONVERSATION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conversation.write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Send Strategic Center conversation message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STR_COMPARE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candidate.read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Compare strategy candidates/options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STR_REVIEW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strategy.decision.propose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Submit strategy candidate for human review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STR_ADOPT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strategy.decision.approve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Adopt reviewed strategy candidate as governed context</w:t>
            </w:r>
          </w:p>
        </w:tc>
      </w:tr>
    </w:tbl>
    <w:p>
      <w:pPr>
        <w:pStyle w:val="Heading4"/>
      </w:pPr>
      <w:r>
        <w:t>workspace:STR-01 · Source Table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State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Display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Definition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STR-01-ST-EMPTY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EMPTY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Strategy Topic/discussion selected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STR-01-ST-READY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 Topic + context ready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STR-01-ST-RESPONDING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RESPONDING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Single/Multi AI response active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STR-01-ST-ANALYZING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ANALYZING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Assistant synthesis / strategy analysis active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STR-01-ST-CANDIDATE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CANDIDATE_READY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 candidate/output ready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STR-01-ST-REVIEW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REVIEW_REQUIRED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Human strategy review required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STR-01-ST-ADOPTED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ADOPTED_CONTEXT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Human-reviewed strategy context adopted; owner execution still separate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STR-01-ST-FEEDBACK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FEEDBACK_AVAILABLE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Execution/performance feedback available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STR-01-ST-ERROR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ERROR/BLOCKED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Real permission/context/runtime/error blocker</w:t>
            </w:r>
          </w:p>
        </w:tc>
      </w:tr>
    </w:tbl>
    <w:p>
      <w:pPr>
        <w:pStyle w:val="Heading4"/>
      </w:pPr>
      <w:r>
        <w:t>workspace:STR-01 · Source Table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Error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STR-01-ERR-CONTEXT-001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Strategic Context source/ref/time/version unavailable or stale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dependent analysis; show exact missing source; do not AI-fill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STR-01-ERR-CONVERSATION-001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Conversation/session/message/attachment/mode invalid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Preserve topic/context; show registered error/retry eligibility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STR-01-ERR-CANDIDATE-001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 candidate/version/evidence invalid or stale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compare/review/adoption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STR-01-ERR-REVIEW-001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Review prerequisites/permission/expected version invalid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submit review; preserve candidate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STR-01-ERR-ADOPT-001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Adoption prerequisites/human decision/evidence/version invalid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adoption; no auto-approval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STR-01-ERR-MEMORY-001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Strategic Memory/Experience projection unavailable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unavailable state; do not substitute unvalidated conversation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STR-01-ERR-FEEDBACK-001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Execution result / KPI / Expected-vs-Actual refs missing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pending/incomplete feedback; do not fabricate performance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STR-01-ERR-PERM-001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Permission/scope denied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Hide/disable according to actual server result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STR-01-ERR-UNDEFINED-001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Unlisted Section/Component/Control/Action/Gate/Permission/Port requested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+ REPORT_AUTHORITY_GAP</w:t>
            </w:r>
          </w:p>
        </w:tc>
      </w:tr>
    </w:tbl>
    <w:p>
      <w:pPr>
        <w:pStyle w:val="Heading4"/>
      </w:pPr>
      <w:r>
        <w:t>workspace:STR-01 · Source Table 21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</w:trPr>
        <w:tc>
          <w:tcPr>
            <w:tcW w:type="dxa" w:w="2424"/>
            <w:shd w:fill="EDE9FE"/>
          </w:tcPr>
          <w:p>
            <w:r>
              <w:rPr>
                <w:sz w:val="13"/>
              </w:rPr>
              <w:t>Port UID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Boundary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Method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Exposure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STR-01-PORT-PROJECTION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Strategic Center Projection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getUiProjection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GET /v1/ui-projections/{pageUid}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page/strategy 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all read-only strategic page data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STR-01-PORT-CONVERSATION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Strategic Conversation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sendConversationMessage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POST /v1/conversations/{conversationId}/messages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conversation.write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Single/Multi AI through shared conversation core; provider routing system-owned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STR-01-PORT-STOP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Conversation Control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stopConversationGeneration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POST /v1/conversations/{conversationId}/generation/stop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conversation.write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current conversation only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STR-01-PORT-COMPARE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Strategy Candidate Compare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compareCandidates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GET /v1/candidates/compare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candidate.read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exact candidate refs only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STR-01-PORT-REVIEW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Strategy Review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submitStrategyReview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POST /v1/state-commands/strategycandidate/submitstrategyreview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strategy.decision.propose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human review request; no auto approval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STR-01-PORT-ADOPT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Strategy Context Adoption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adoptAsContextCandidate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POST /v1/state-commands/strategycandidate/adoptascontextcandidate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strategy.decision.approve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governed context adoption only; owner module executes later</w:t>
            </w:r>
          </w:p>
        </w:tc>
      </w:tr>
    </w:tbl>
    <w:p>
      <w:pPr>
        <w:pStyle w:val="Heading4"/>
      </w:pPr>
      <w:r>
        <w:t>workspace:STR-01 · Source Table 22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Requirement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Rule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Candidate vs Decision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Strategy recommendation/candidate is not formal Decision Ledger result.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Human Gate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Required before governed context adoption.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Budget reallocation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ERP &amp; Finance owner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Production priority / pause / resume / cancel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Workflow &amp; Runtime owner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Account / channel governance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Governance / Project owner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Production execution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Core / Department Workflow owner</w:t>
            </w:r>
          </w:p>
        </w:tc>
      </w:tr>
    </w:tbl>
    <w:p>
      <w:pPr>
        <w:pStyle w:val="Heading4"/>
      </w:pPr>
      <w:r>
        <w:t>workspace:STR-01 · Source Table 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Function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Visual Region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Controls / Output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STR-01-VIS-CONTEXT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Topic / Scope / Horizon / State / Decision / Single-Multi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Topics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STR-01-VIS-LEFT-TOPIC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Search / History / Select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Strategic 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STR-01-VIS-LEFT-CONTEXT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Priority / Source / Time-Version / Confidence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Alerts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STR-01-VIS-LEFT-ALERT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Opportunity/Risk Alerts / Open Questions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Conversation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STR-01-VIS-CONVERSATION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Conversation / Attach / Message / Send / Stop / Assistant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Analysis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STR-01-VIS-ANALYSIS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Basis / Assumptions / Opportunity / Risk / Uncertainty / Forecast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Compare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STR-01-VIS-COMPARE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 comparison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Outputs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STR-01-VIS-RIGHT-OUTPUT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Recommendation / Alert / Resource / Brief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Decision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STR-01-VIS-RIGHT-DECISION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 / Review / Decision Ledger / Owner link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Memory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STR-01-VIS-MEMORY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Patterns / Experiments / Baselines / Learning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Feedback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STR-01-VIS-FEEDBACK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Expected / Actual / Difference / KPI / Learning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STR-01-VIS-STATUS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 Brand / Correlation / Disabled / Owner Boundary</w:t>
            </w:r>
          </w:p>
        </w:tc>
      </w:tr>
    </w:tbl>
    <w:p>
      <w:pPr>
        <w:pStyle w:val="Heading4"/>
      </w:pPr>
      <w:r>
        <w:t>workspace:STR-01 · Source Table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Item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Condition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STR-01-ACC-01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Single Page / Global Visual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Only workspace:STR-01; Global Shell/Visual inherited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STR-01-ACC-02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Strategic 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ref/time/version/confidence; no AI fill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STR-01-ACC-03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Single / Multi AI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Same context; no provider picker; Assistant always exists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STR-01-ACC-04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Analysis Transparency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Basis/assumptions/opportunity/risk/uncertainty/evidence visible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STR-01-ACC-05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Four Outputs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Recommendation / Alert / Resource / Decision Brief remain distinct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STR-01-ACC-06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Human Decision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AI result never formal decision; review then human adoption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STR-01-ACC-07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Cross-module Boundary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Execution remains owner module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STR-01-ACC-08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Decision Ledger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Decision/candidate/source/risk/result/actor/execution/audit traceable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STR-01-ACC-09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Immutable History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Candidate/output/memory/history not overwritten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STR-01-ACC-10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Feedback Loop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Execution → Expected vs Actual → Learning → Strategic Experience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STR-01-ACC-11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Scrollable Page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height:auto + overflow-y:auto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STR-01-ACC-12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Machine Binding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Every control resolves registry binding; unlisted=BLOCK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STR-01-ACC-13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Shared Provider Adapter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TEXT_CHAT through shared AIAPI-01 ProviderModelProfile / Adapter; no local picker/router/compiler</w:t>
            </w:r>
          </w:p>
        </w:tc>
      </w:tr>
    </w:tbl>
    <w:p>
      <w:pPr>
        <w:pStyle w:val="Heading4"/>
      </w:pPr>
      <w:r>
        <w:t>workspace:STR-01 · Source Table 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Evidence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Authority Identity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authority/pages/workspace/STR-01/ACPOS_STR-01_FINAL_LOCKED_ENCODING_PROVIDER_BOUND.yaml @ 618e56f2f993bc818d943cb14db6ce455d68a1c5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Branch / HEAD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new @ 165c6440cb53b1b45ec96905241fb4d56dc3b867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Current Manifest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465329b6fb19b8e44c3083a9f280015ee95cc55c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Registry denominator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12 sections / 16 components / 57 controls / 11 actions / 6 ports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UI evidence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 candidate UI PNGs embedded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Real data policy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Missing business values = —; invented data forbidden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Provider binding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Current construction basis = V1.3; source file V1.2 residual noted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Boundary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Proposal/analysis only; owner module executes</w:t>
            </w:r>
          </w:p>
        </w:tc>
      </w:tr>
    </w:tbl>
    <w:p>
      <w:pPr>
        <w:pStyle w:val="Heading4"/>
      </w:pPr>
      <w:r>
        <w:t>workspace:STR-01 · Source Table 27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Status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Current Authority resolved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Mother Basic Design artifacts present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57 Control bindings enumerated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11 Action / 11 Gate / 5 Permission enumerated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5 UI candidate states embedded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No fake business data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No cross-module execution controls introduced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Human visual / functional review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PENDING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DESIGN_FROZEN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FALSE</w:t>
            </w:r>
          </w:p>
        </w:tc>
      </w:tr>
    </w:tbl>
    <w:p>
      <w:pPr>
        <w:pStyle w:val="Heading4"/>
      </w:pPr>
      <w:r>
        <w:t>workspace:STR-01 · Effectful Control → API → DB Closure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tblHeader w:val="true"/>
        </w:trPr>
        <w:tc>
          <w:tcPr>
            <w:tcW w:type="dxa" w:w="1616"/>
            <w:shd w:fill="EDE9FE"/>
          </w:tcPr>
          <w:p>
            <w:r>
              <w:rPr>
                <w:sz w:val="12"/>
              </w:rPr>
              <w:t>Page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Control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UID Status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Operation/Action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Method / Path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DB / Provider Owner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Gate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Permission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Binding Status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workspace:STR-01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STR-01-BTN-SEND-CONVERSATION-MESSAGE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sendConversationMessage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/v1/conversations/{conversationId}/messages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acpos_conversation.messages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workspace:STR-01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STR-01-BTN-STOP-CONVERSATION-GENERATION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stopConversationGeneration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/v1/conversations/{conversationId}/generation/stop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acpos_strategy.strategy_candidates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workspace:STR-01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STR-01-BTN-SUBMIT-STRATEGY-REVIEW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submitStrategyReview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/v1/state-commands/strategycandidate/submitstrategyreview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domain_candidate_store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workspace:STR-01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STR-01-BTN-ADOPT-AS-CONTEXT-CANDIDATE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adoptAsContextCandidate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/v1/state-commands/strategycandidate/adoptascontextcandidate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domain_candidate_store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</w:tbl>
    <w:p>
      <w:pPr>
        <w:pStyle w:val="Heading3"/>
      </w:pPr>
      <w:r>
        <w:t>Source Authority Snapshot — admin:STR-01</w:t>
      </w:r>
    </w:p>
    <w:p>
      <w:r>
        <w:t>Source File: ACPOS_admin_STR-01_戰略中心後台_Mother_Basic_Design_OPTIMIZED.docx</w:t>
      </w:r>
    </w:p>
    <w:p>
      <w:r>
        <w:t>Source SHA-256: 724c419d4ccfab3f004fc54bfa1efff7659aacfe1f1710aa710cc657a647153a</w:t>
      </w:r>
    </w:p>
    <w:p>
      <w:r>
        <w:t>Included binding/data/state tables: 20. These rows are copied verbatim in text value from the uploaded Basic Design source; no UID/value renaming is performed.</w:t>
      </w:r>
    </w:p>
    <w:p>
      <w:pPr>
        <w:pStyle w:val="Heading4"/>
      </w:pPr>
      <w:r>
        <w:t>admin:STR-01 · Source Table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頁面定位｜後台單一 Strategy Administration 工作區。治理情報來源、Fact、Playbook、趨勢與機會候選、決策候選與受控 Handoff；不是前台 AI 對話工作區，也不是 Project / Budget / Publish 的直接執行頁。</w:t>
            </w:r>
          </w:p>
        </w:tc>
      </w:tr>
    </w:tbl>
    <w:p>
      <w:pPr>
        <w:pStyle w:val="Heading4"/>
      </w:pPr>
      <w:r>
        <w:t>admin:STR-01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頁面身份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定義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admin:STR-01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頁面名稱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戰略中心後台 / Strategy Center Administration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Surface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Current UX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Single-page / 5 same-page views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Owner Boundary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StrategyService + StrategyFactPackService；禁止 merge/rebuild 第二套服務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Route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由 Current Navigation Authority 解譯；本頁禁止自行推導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Data Truth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Real projection only；缺值 = —；Inference 不得冒充 Fact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Runtime 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此設計只定義施工規格；Effectful runtime 需 exact operation/permission materialization 後才能啟用</w:t>
            </w:r>
          </w:p>
        </w:tc>
      </w:tr>
    </w:tbl>
    <w:p>
      <w:pPr>
        <w:pStyle w:val="Heading4"/>
      </w:pPr>
      <w:r>
        <w:t>admin:STR-01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面向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admin STR-01 戰略中心後台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workspace STR-01 戰略中心工作區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主要角色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治理 Source / Fact / Playbook / Opportunity / Decision Candidate、審批與可追溯性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策略 AI 對話、分析、方案比較、Human Review 與決策輔助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AI Conversation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不作為主工作面；不得複製前台 Conversation Core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正式 Strategic AI Conversation 使用面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資料管理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管理治理物件、品質、版本、Scope、Retention、Citation、Fact Registry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消費受治理的 Strategic Context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決策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Decision Lab 比較候選、記錄理由、建立 governed handoff/context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人類審查策略建議並形成決策紀錄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禁止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直接寫 Canon Lock / Task / Budget / Publish、建立第二套 Strategy Service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取代 Finance / Workflow / Governance / Production owner 執行權</w:t>
            </w:r>
          </w:p>
        </w:tc>
      </w:tr>
    </w:tbl>
    <w:p>
      <w:pPr>
        <w:pStyle w:val="Heading4"/>
      </w:pPr>
      <w:r>
        <w:t>admin:STR-01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核心裁決｜前台負責「分析與決策輔助」，後台負責「策略資料與候選治理」。兩者可共享 StrategyService / StrategyFactPackService 與受治理資料，但不得互相複製 UI、Runtime 或 Authority。</w:t>
            </w:r>
          </w:p>
        </w:tc>
      </w:tr>
    </w:tbl>
    <w:p>
      <w:pPr>
        <w:pStyle w:val="Heading4"/>
      </w:pPr>
      <w:r>
        <w:t>admin:STR-01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Business Entity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責任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唯一 Owner 邊界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StrategicSource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外部/內部情報來源、Scope、Quality、Retention、Health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StrategyFactPackService / shared acquisition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StrategicFact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可追溯 Fact、Citation、Completeness、Confidence/Quality state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StrategyFactPackService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Watchlist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受治理觀察範圍與追蹤項目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StrategyService / projection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PlatformPlaybook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平台 Profile、Account Scope、Playbook、Hypothesis、Evidence、Version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StrategyService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OpportunityCandidate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Trend/Momentum/Forecast 產生的策略機會候選；非正式決策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StrategyService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StrategyCandidate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可比較/拒絕/採納為 Context 的決策候選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StrategyService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DecisionContext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候選、Evidence、Risk/Cost/Capacity、Gate、Human Reason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StrategyService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ContextCandidate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受治理的跨模組 Context handoff；不是執行命令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StrategyService / downstream owner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AuditEvidence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Source/version/citation/correlation/approval/decision 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Audit / existing owners</w:t>
            </w:r>
          </w:p>
        </w:tc>
      </w:tr>
    </w:tbl>
    <w:p>
      <w:pPr>
        <w:pStyle w:val="Heading4"/>
      </w:pPr>
      <w:r>
        <w:t>admin:STR-01 · Source Table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tblHeader w:val="true"/>
        </w:trPr>
        <w:tc>
          <w:tcPr>
            <w:tcW w:type="dxa" w:w="1616"/>
            <w:shd w:fill="EDE9FE"/>
          </w:tcPr>
          <w:p>
            <w:r>
              <w:rPr>
                <w:sz w:val="13"/>
              </w:rPr>
              <w:t>Entity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3"/>
              </w:rPr>
              <w:t>Discover/List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3"/>
              </w:rPr>
              <w:t>Open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3"/>
              </w:rPr>
              <w:t>Create/Edit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3"/>
              </w:rPr>
              <w:t>Approve/Decide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3"/>
              </w:rPr>
              <w:t>Search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3"/>
              </w:rPr>
              <w:t>Export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3"/>
              </w:rPr>
              <w:t>Version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3"/>
              </w:rPr>
              <w:t>Audit</w:t>
            </w:r>
          </w:p>
        </w:tc>
      </w:tr>
      <w:tr>
        <w:tc>
          <w:tcPr>
            <w:tcW w:type="dxa" w:w="1616"/>
          </w:tcPr>
          <w:p>
            <w:r>
              <w:rPr>
                <w:sz w:val="13"/>
              </w:rPr>
              <w:t>StrategicSource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Configure*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Approve*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Search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Export*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Audit</w:t>
            </w:r>
          </w:p>
        </w:tc>
      </w:tr>
      <w:tr>
        <w:tc>
          <w:tcPr>
            <w:tcW w:type="dxa" w:w="1616"/>
          </w:tcPr>
          <w:p>
            <w:r>
              <w:rPr>
                <w:sz w:val="13"/>
              </w:rPr>
              <w:t>StrategicFact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Configure*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Approve*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Search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Export*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Audit</w:t>
            </w:r>
          </w:p>
        </w:tc>
      </w:tr>
      <w:tr>
        <w:tc>
          <w:tcPr>
            <w:tcW w:type="dxa" w:w="1616"/>
          </w:tcPr>
          <w:p>
            <w:r>
              <w:rPr>
                <w:sz w:val="13"/>
              </w:rPr>
              <w:t>Watchlist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Configure*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Approve*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Search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Audit</w:t>
            </w:r>
          </w:p>
        </w:tc>
      </w:tr>
      <w:tr>
        <w:tc>
          <w:tcPr>
            <w:tcW w:type="dxa" w:w="1616"/>
          </w:tcPr>
          <w:p>
            <w:r>
              <w:rPr>
                <w:sz w:val="13"/>
              </w:rPr>
              <w:t>PlatformPlaybook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Draft Save*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Approve*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Version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Audit</w:t>
            </w:r>
          </w:p>
        </w:tc>
      </w:tr>
      <w:tr>
        <w:tc>
          <w:tcPr>
            <w:tcW w:type="dxa" w:w="1616"/>
          </w:tcPr>
          <w:p>
            <w:r>
              <w:rPr>
                <w:sz w:val="13"/>
              </w:rPr>
              <w:t>OpportunityCandidate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Create Candidate*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Approve*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Version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Audit</w:t>
            </w:r>
          </w:p>
        </w:tc>
      </w:tr>
      <w:tr>
        <w:tc>
          <w:tcPr>
            <w:tcW w:type="dxa" w:w="1616"/>
          </w:tcPr>
          <w:p>
            <w:r>
              <w:rPr>
                <w:sz w:val="13"/>
              </w:rPr>
              <w:t>StrategyCandidate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Reject/Decide*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Version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Audit</w:t>
            </w:r>
          </w:p>
        </w:tc>
      </w:tr>
      <w:tr>
        <w:tc>
          <w:tcPr>
            <w:tcW w:type="dxa" w:w="1616"/>
          </w:tcPr>
          <w:p>
            <w:r>
              <w:rPr>
                <w:sz w:val="13"/>
              </w:rPr>
              <w:t>DecisionContext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Compare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Human reason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Version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Audit</w:t>
            </w:r>
          </w:p>
        </w:tc>
      </w:tr>
      <w:tr>
        <w:tc>
          <w:tcPr>
            <w:tcW w:type="dxa" w:w="1616"/>
          </w:tcPr>
          <w:p>
            <w:r>
              <w:rPr>
                <w:sz w:val="13"/>
              </w:rPr>
              <w:t>ContextCandidate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Adopt*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Immutable lineage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Audit</w:t>
            </w:r>
          </w:p>
        </w:tc>
      </w:tr>
    </w:tbl>
    <w:p>
      <w:pPr>
        <w:pStyle w:val="Heading4"/>
      </w:pPr>
      <w:r>
        <w:t>admin:STR-01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上游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關係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下游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不可破壞規則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StrategicSource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evidence/source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StrategicFact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來源、版本、時間、Scope、Quality 必須可追溯；外部資料不得覆蓋 Current internal truth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StrategicFact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supports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Playbook / Opportunity / Strategy 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Fact 與 inference 分離；Confidence 不得由前端生成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PlatformPlaybook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versioned hypothesis/evidence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OpportunityCandidate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Playbook 不是 Publish Command；版本 append-only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OpportunityCandidate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reviewed 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StrategyCandidate / DecisionContext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Opportunity 不得自動改 Project / Budget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StrategyCandidate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compare / decide / adopt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候選 ≠ 正式下游執行；採納只產生受治理 Context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ContextCandidate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handoff 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Owner Module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Budget→ERP/Finance；Production→Workflow/Department；Publish→Publishing owner</w:t>
            </w:r>
          </w:p>
        </w:tc>
      </w:tr>
    </w:tbl>
    <w:p>
      <w:pPr>
        <w:pStyle w:val="Heading4"/>
      </w:pPr>
      <w:r>
        <w:t>admin:STR-01 · Source Table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Current View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主要責任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允許 Action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拓撲分類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1 戰略總覽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Intelligence Summary、Source Health、Fact Quality、Watchlist、Risk Alert、Candidate Queue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Search / Refresh / Detail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READ/SEARCH/REFRESH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2 情報與 Fact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Source Registry、Scope Policy、Quality、Retention、Fact Registry、Cohort、Market Map、Citation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Configure / Approve / Search / Export / Detail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GOVERNANCE + READ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3 平台 Playbook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Platform Profile、Account Scope、Playbook、Hypothesis、Evidence、Version、Approval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Draft Save / Approve / Detail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DRAFT + APPROVAL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4 趨勢與機會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Trend、Momentum、Forecast、Opportunity Queue、Confidence、Evidence、Review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 Candidate / Approve / Detail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CANDIDATE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5 決策實驗室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Decision Context、Option Compare、Evidence、Risk/Cost/Capacity、Decision Gate、Handoff、Audit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Compare / Reject-Decide / Adopt Context / Detail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DECISION + HANDOFF</w:t>
            </w:r>
          </w:p>
        </w:tc>
      </w:tr>
    </w:tbl>
    <w:p>
      <w:pPr>
        <w:pStyle w:val="Heading4"/>
      </w:pPr>
      <w:r>
        <w:t>admin:STR-01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Interaction Topology｜五個 View 都是 SAME_SURFACE_CLUSTER；View switch 僅改 UI Context，不新增 route、不改 business state、不自動 submit。Selected scope / selected object / query / unsubmitted form state 必須持續保留。</w:t>
            </w:r>
          </w:p>
        </w:tc>
      </w:tr>
    </w:tbl>
    <w:p>
      <w:pPr>
        <w:pStyle w:val="Heading4"/>
      </w:pPr>
      <w:r>
        <w:t>admin:STR-01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Flow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Functional Chain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Overview Search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Authorized scope → query/scope → Search control → page/account/scope gate → searchProjection binding → projection owner → results → same-page table → Detail Drawer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Intelligence Configure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Selected exact governed resource → Config Modal → schema validation → configureGovernedResource → expected version/idempotency/audit → Strategy owner → updated projection → REVIEW/READY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Fact Approval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resource/version → rationale → approveGovernedResource → approval gate → immutable lineage → approved projection → downstream consumers may read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Playbook Draft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Selected platform/account scope → content + refs → saveDraft → draft owner → new version → no auto publish → explicit later approval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Opportunity Candidate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Trend/Forecast projection + evidence → Create Candidate → candidate owner → DRAFT/REVIEW → explicit approval only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Decision Compare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Selected Strategy candidates → compareCandidates READ → normalized comparison projection → Human review → no mutation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Decision Reject/Adopt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candidate/version + reason/evidence → Reject or Adopt Context → operation/permission/state gate → audit → ContextCandidate or rejected state → governed downstream handoff</w:t>
            </w:r>
          </w:p>
        </w:tc>
      </w:tr>
    </w:tbl>
    <w:p>
      <w:pPr>
        <w:pStyle w:val="Heading4"/>
      </w:pPr>
      <w:r>
        <w:t>admin:STR-01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Method / Path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Owner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Effect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施工 Gate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getUiProjection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 /v1/ui-projections/{pageUid}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Read projection owner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READ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Page projection route must resolve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searchProjection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/v1/search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INFO_COMMAND_RUNTIME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SEARCH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admin STR-01 exact authorization context must resolve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refreshProjection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/v1/projections/refresh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INFO_COMMAND_RUNTIME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REFRESH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Source registry currently INFO-owned; STR binding must be exact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configureGovernedResource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PATCH /v1/governance/resources/{id}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IAM_RUNTIME / governance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CONFIGURE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Operation exists; admin STR-01 auth context must be materialized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approveGovernedResource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/v1/governance/resources/{id}/approve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IAM_RUNTIME / governance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APPROVE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Operation exists; admin STR-01 auth context must be materialized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saveDraft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/v1/drafts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IAM_RUNTIME / draft owner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DRAFT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Reused source operation; exact STR source binding required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exportProjection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/v1/exports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INFO_COMMAND_RUNTIME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EXPORT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Registry reports canonical export persistence owner blocker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createCandidate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/v1/candidates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Strategy candidate owner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CREATE 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Payload registered; exact current Operation Registry binding unresolved → BLOCK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compareCandidates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 /v1/candidates/compare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Strategy comparison owner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READ COMPARE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No-form read contract exists; exact current Operation Registry binding unresolved → BLOCK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rejectStrategyCandidate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/v1/ai/strategy/candidates/{strategyCandidateId}/reject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Strategy candidate owner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DECIDE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Payload registered; exact current Operation Registry binding unresolved → BLOCK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adoptAsContextCandidate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/v1/state-commands/strategycandidate/adoptascontextcandidate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Strategy context owner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ADOPT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Payload registered; exact current Operation Registry binding unresolved → BLOCK</w:t>
            </w:r>
          </w:p>
        </w:tc>
      </w:tr>
    </w:tbl>
    <w:p>
      <w:pPr>
        <w:pStyle w:val="Heading4"/>
      </w:pPr>
      <w:r>
        <w:t>admin:STR-01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Current Runtime Truth｜UI Spec 可完整施工，但 Effectful controls 不能因頁面 Authority 已列出 Action 就視為可執行。只要 exact Operation Registry / authorization context / persistence owner 尚未閉合，控制必須 Disabled，並回報 Authority Gap。</w:t>
            </w:r>
          </w:p>
        </w:tc>
      </w:tr>
    </w:tbl>
    <w:p>
      <w:pPr>
        <w:pStyle w:val="Heading4"/>
      </w:pPr>
      <w:r>
        <w:t>admin:STR-01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Contract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Business Fields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View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Rule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SearchProjectionRequest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query*；scope_ref*；filters_json?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Overview / Intelligence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不得用前端自行衍生 unauthorized filter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RefreshProjectionRequest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projection_type*；scope_ref*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Overview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只刷新 exact projection/scope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ConfigureGovernedResourceRequest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resource_type*；resource_id*；config_patch_json*；reason*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Intelligence / Fact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禁止跨 domain union payload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ApproveGovernedResourceRequest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resource_type*；resource_id*；rationale*；expected_resource_version?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Intelligence / Playbook / Opportunity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Approval 綁 exact resource/version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SaveDraftRequest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resource_type*；target_ref*；content*；reference_ids?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Playbook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Draft 不等於 Approved / Published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ExportProjectionRequest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projection_type*；scope_ref*；format*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Intelligence / Fact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Persistence owner 未閉合時不可假下載成功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CreateCandidateRequest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resource_type*；title?；source_ref?；content?；reference_ids?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Opportunity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Candidate ≠ Decision；需保留 evidence lineage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RejectStrategyCandidateRequest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path strategyCandidateId；decision_reason*；evidence_refs?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Decision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Body ID 若存在必須等於 path canonical ID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AdoptAsContextCandidateRequest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strategy_candidate_id*；decision_reason*；evidence_refs?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Decision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只建立 Context Candidate，不執行 downstream owner action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Compare Candidates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No-form GET；selected candidates supplied by registered query contract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Decision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READ_ONLY；不得改 candidate state</w:t>
            </w:r>
          </w:p>
        </w:tc>
      </w:tr>
    </w:tbl>
    <w:p>
      <w:pPr>
        <w:pStyle w:val="Heading4"/>
      </w:pPr>
      <w:r>
        <w:t>admin:STR-01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條件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Gate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Identity + exact account page permission + admin Strategy target + scope + condition + audit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Read Gate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Page Gate + exact section/control/field read permission + classification/mask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Configure Gate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Read Gate + configure action permission + exact resource/version + state guard + idempotency + audit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Approve Gate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Page Gate + approve permission + REVIEW/eligible state + exact version + rationale + audit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Candidate Gate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Page Gate + candidate action permission + evidence/source scope + state/version + idempotency + audit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Decision Gate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candidate + compare/decide/adopt permission + Human reason + evidence refs + state/version + audit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Finance Guardrail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Risk/Cost/Capacity 僅在 authorized finance projection 下顯示；否則 MASK/DENY，不得用推估填值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Acquisition Gate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Strategic intelligence acquisition 只能走 shared acquisition runtime；raw acquisition 不可直接成為 governed Fact</w:t>
            </w:r>
          </w:p>
        </w:tc>
      </w:tr>
    </w:tbl>
    <w:p>
      <w:pPr>
        <w:pStyle w:val="Heading4"/>
      </w:pPr>
      <w:r>
        <w:t>admin:STR-01 · Source Table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State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UI / Runtime semantics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LOADING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保留 geometry；effectful controls disabled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READY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依 permission/state 顯示與 enable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EMPTY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顯示空狀態；不造 sample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ERROR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顯示 actual error / permitted reason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POLICY_BLOCKED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Authorized 但政策阻擋 → disabled + reason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VERSION_CONFLICT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停止寫入；reload exact version；force overwrite 禁止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REVIEW_REQUIRED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等待 Human/Governance review；不得自動 approve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EXTERNAL_PENDING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外部情報或 acquisition pending；不得標示成功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只讀；Effectful controls 隱藏/disabled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ARCHIVED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只讀歷史；不可覆寫 lineage</w:t>
            </w:r>
          </w:p>
        </w:tc>
      </w:tr>
    </w:tbl>
    <w:p>
      <w:pPr>
        <w:pStyle w:val="Heading4"/>
      </w:pPr>
      <w:r>
        <w:t>admin:STR-01 · Source Table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項目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規格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Runtime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ACPOS_SHARED_EXTERNAL_DATA_ACQUISITION_RUNTIME；admin STR-01 不擁有第二套 crawler/search runtime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Mode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STRATEGIC_INTELLIGENCE_ACQUISITION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Allowed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SEARCH_DISCOVERY / WEB_CRAWL / WEB_FETCH / SCHEDULED_RECRAWL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Raw Result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僅為 acquisition evidence；必須經 Fact quality / source / citation / governance 才能成為 governed Fact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Failure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保留 exact source/error/pending；不得用 AI 摘要偽裝成成功抓取</w:t>
            </w:r>
          </w:p>
        </w:tc>
      </w:tr>
    </w:tbl>
    <w:p>
      <w:pPr>
        <w:pStyle w:val="Heading4"/>
      </w:pPr>
      <w:r>
        <w:t>admin:STR-01 · Source Table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Error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AUTH_DENIED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Hide/deny protected control/value；server 仍拒絕 direct call；不得以角色名或部門作 allow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SOURCE_STALE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標示 stale / actual timestamp；保留上一可驗證 projection；提供 registered refresh only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FACT_INCOMPLETE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顯示 missing / incomplete / confidence state；不得補 0、補假 Fact 或 AI 猜值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VERSION_CONFLICT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阻止 effectful write；reload exact object/version；保留未提交表單供人工比較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OPERATION_UNMATERIALIZED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Disabled + reason + REPORT_AUTHORITY_GAP；不得自行創 endpoint / permission / runtime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EXPORT_BLOCKED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不顯示假下載；顯示 persistence owner 未閉合或 actual backend reason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ACQUISITION_PARTIAL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保留已取得 evidence；缺失來源仍 pending/error；只重試合法缺失工作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DOWNSTREAM_OWNER_BLOCKED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保留 Context Candidate / handoff ref；由 owner module 處理；Strategy page 不越權執行</w:t>
            </w:r>
          </w:p>
        </w:tc>
      </w:tr>
    </w:tbl>
    <w:p>
      <w:pPr>
        <w:pStyle w:val="Heading4"/>
      </w:pPr>
      <w:r>
        <w:t>admin:STR-01 · Source Table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項目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要求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i18n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zh-TW / zh-CN / en；ORANGE ONE、ACPOS、AI、API、QA 等固定詞依 Global 規則處理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Keyboard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Tabs / Table actions / Drawer / Modal 全可鍵盤到達；Focus visible，不可只靠色彩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Drawer/Modal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Focus trap；Escape/Close；Effectful Modal 關閉前保留/提示未提交內容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Success/Warning/Error/Processing 不只用顏色；必須有文字或 icon 語義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Responsive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Desktop-first，同頁 reflow；不得建立 mobile-only 第二頁；長表格允許受控 horizontal scroll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Text capacity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長 title/source/citation 採 ellipsis + Detail Drawer；按鈕文字不得壓框/破框</w:t>
            </w:r>
          </w:p>
        </w:tc>
      </w:tr>
    </w:tbl>
    <w:p>
      <w:pPr>
        <w:pStyle w:val="Heading4"/>
      </w:pPr>
      <w:r>
        <w:t>admin:STR-01 · Source Table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Acceptance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Pass Condition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STR-A-01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Single Current Page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只存在 admin:STR-01 Current Strategy admin page；不得重建舊多頁 Strategy admin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STR-A-02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Five Views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總覽 / 情報與 Fact / Playbook / 趨勢與機會 / 決策實驗室皆為同頁 View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STR-A-03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Owner Reuse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只使用 StrategyService + StrategyFactPackService + shared owners；無第二套服務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STR-A-04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Action Isolation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每個 View 只使用其 registered action family；payload 不跨 source union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STR-A-05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Fact Truth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Inference 不得標 Fact；Confidence/Health/Cost/Capacity 不得偽造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STR-A-06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 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Playbook/Opportunity/Candidate/Context 變更保留版本與 evidence lineage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STR-A-07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Decision Boundary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Decision Lab 不直接寫 Canon/Task/Budget/Publish；handoff 到 owner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STR-A-08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Acquisition Boundary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只走 shared acquisition runtime；raw result 不直接成 Fact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STR-A-09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Account assignment + scope/condition/state/version/idempotency/audit server-side gate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STR-A-10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Runtime Honesty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未 materialized Operation/Permission/Persistence → Disabled/BLOCK；不得以文件宣告 runtime complete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STR-A-11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Visual Geometry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無壓邊/破框/重疊；Drawer/Modal/Tab/Table 遵守 Global geometry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STR-A-12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A11y / i18n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Keyboard/Focus/Status/i18n 三語施工條件完整</w:t>
            </w:r>
          </w:p>
        </w:tc>
      </w:tr>
    </w:tbl>
    <w:p>
      <w:pPr>
        <w:pStyle w:val="Heading4"/>
      </w:pPr>
      <w:r>
        <w:t>admin:STR-01 · Source Table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Phase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施工與驗收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1 Shell / Page Mount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掛載 admin:STR-01；只消費 Global navigation，不改 menu order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2 Five-view Context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建立同頁 tabs + preserve scope/object/query/form state；無 route split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3 Projection Layer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Overview / Fact / Playbook / Opportunity / Decision read projections；缺值與 masking 正確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4 Drawer / Modal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Read Detail Drawer + schema-driven Effectful Modal；focus/a11y 完整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5 Operation Binding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逐 Action 對 exact operation/schema/runtime/permission；未 materialized 控制維持 disabled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6 Data Lineage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Source → Fact → Evidence → Candidate → Context / Approval / Audit exact refs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7 Acquisition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接 shared strategic intelligence acquisition；raw→fact governance boundary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8 Decision Boundary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Compare / Reject / Adopt Context；確認無 downstream direct mutation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9 Regression / E2E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五 View、所有可見控制、權限、state/version/idempotency、error/recovery、restart persistence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10 Production Acceptance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只有 exact deployed SHA + production evidence 成立後，才可把 Runtime status 改為完成</w:t>
            </w:r>
          </w:p>
        </w:tc>
      </w:tr>
    </w:tbl>
    <w:p>
      <w:pPr>
        <w:pStyle w:val="Heading4"/>
      </w:pPr>
      <w:r>
        <w:t>admin:STR-01 · Effectful Control → API → DB Closure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tblHeader w:val="true"/>
        </w:trPr>
        <w:tc>
          <w:tcPr>
            <w:tcW w:type="dxa" w:w="1616"/>
            <w:shd w:fill="EDE9FE"/>
          </w:tcPr>
          <w:p>
            <w:r>
              <w:rPr>
                <w:sz w:val="12"/>
              </w:rPr>
              <w:t>Page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Control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UID Status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Operation/Action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Method / Path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DB / Provider Owner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Gate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Permission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Binding Status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admin:STR-01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STR-01-BTN-SEARCH-PROJECTION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searchProjection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/v1/search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acpos_core.projects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admin:STR-01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STR-01-BTN-REFRESH-PROJECTION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refreshProjection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/v1/projections/refresh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acpos_core.projects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admin:STR-01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STR-01-BTN-CONFIGURE-GOVERNED-RESOURCE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configureGovernedResource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PATCH /v1/governance/resources/{id}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acpos_strategy.strategy_candidates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admin:STR-01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STR-01-BTN-APPROVE-GOVERNED-RESOURCE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approveGovernedResource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/v1/governance/resources/{id}/approve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acpos_strategy.strategy_candidates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admin:STR-01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STR-01-BTN-SAVE-DRAFT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saveDraft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/v1/drafts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domain_candidate_store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admin:STR-01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STR-01-BTN-EXPORT-PROJECTION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exportProjection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/v1/exports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acpos_core.projects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admin:STR-01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STR-01-BTN-CREATE-CANDIDATE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/v1/candidates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domain_candidate_store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admin:STR-01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STR-01-BTN-REJECT-STRATEGY-CANDIDATE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rejectStrategyCandidate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/v1/ai/strategy/candidates/{strategyCandidateId}/reject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domain_candidate_store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admin:STR-01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STR-01-BTN-ADOPT-AS-CONTEXT-CANDIDATE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adoptAsContextCandidate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/v1/state-commands/strategycandidate/adoptascontextcandidate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domain_candidate_store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</w:tbl>
    <w:p>
      <w:pPr>
        <w:pStyle w:val="Heading2"/>
      </w:pPr>
      <w:r>
        <w:t>G. Construction Handoff Rule</w:t>
      </w:r>
    </w:p>
    <w:p>
      <w:r>
        <w:t>施工 AI MUST resolve each UI control through this exact order: Page UID → Section/Region → Control UID → Trigger/Operation or Action UID → Gate → Permission → Input/Payload → Method/Path or shared Runtime Operation → Persistence/Provider Owner → Audit/Event → Success/Failure/Recovery → Next Page/Handoff. UI_ONLY/READ_ONLY controls MUST NOT create a write API. System-only operations MUST NOT cause a new visible button unless this closure/source explicitly materializes that control.</w:t>
      </w:r>
    </w:p>
    <w:p>
      <w:r>
        <w:t>When a provider/platform/environment value is runtime-specific, the exact binding is the registered Profile/Policy/Environment key named in this annex. Missing required value is a deterministic BLOCK; it is not permission to guess.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28291"/>
        <w:sz w:val="14"/>
      </w:rPr>
      <w:t>ACPOS-AI-08 · DESIGN CONTENT COMPLETE · FORMAL APPROVAL NOT SELF-GRANTED · 2026-09-21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6E5AB4"/>
        <w:sz w:val="15"/>
      </w:rPr>
      <w:t>ORANGE ONE · ACPOS-AI-08 · Strategy Intelligence / Multi-AI Decision System · 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F37D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B37AA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502DB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Noto Sans CJK TC" w:hAnsi="Noto Sans CJK TC" w:eastAsia="Noto Sans CJK TC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ptionSmall">
    <w:name w:val="Caption Small"/>
    <w:pPr>
      <w:jc w:val="center"/>
    </w:pPr>
    <w:rPr>
      <w:rFonts w:ascii="Noto Sans CJK TC" w:hAnsi="Noto Sans CJK TC" w:eastAsia="Noto Sans CJK TC"/>
      <w:color w:val="5F5F6E"/>
      <w:sz w:val="16"/>
    </w:rPr>
  </w:style>
  <w:style w:type="paragraph" w:customStyle="1" w:styleId="Rule">
    <w:name w:val="Rule"/>
    <w:pPr>
      <w:spacing w:after="40"/>
      <w:ind w:left="173"/>
    </w:pPr>
    <w:rPr>
      <w:rFonts w:ascii="Noto Sans CJK TC" w:hAnsi="Noto Sans CJK TC" w:eastAsia="Noto Sans CJK TC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ACPOS-AI-08 Strategy Intelligence / Multi-AI Decision System Mother Basic Logic Design</dc:title>
  <dc:subject>Mother Basic Logic Design + Normative Logic Contract</dc:subject>
  <dc:creator>ORANGE ONE / ACPOS</dc:creator>
  <cp:keywords>ACPOS, Strategy Intelligence, Multi-AI, Decision Ledger, Fact Pack, Scenario, Normative Contract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