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[ACPOS-DESIGN-CLOSURE:VIDEO-01:GEOMETRY]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[ACPOS-DESIGN-CLOSURE:VIDEO-01:VISUAL]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221"/>
          </w:tcPr>
          <w:p>
            <w:r>
              <w:t>Anchor UID</w:t>
            </w:r>
          </w:p>
        </w:tc>
        <w:tc>
          <w:tcPr>
            <w:tcW w:type="dxa" w:w="2221"/>
          </w:tcPr>
          <w:p>
            <w:r>
              <w:t>Position Rule</w:t>
            </w:r>
          </w:p>
        </w:tc>
        <w:tc>
          <w:tcPr>
            <w:tcW w:type="dxa" w:w="2221"/>
          </w:tcPr>
          <w:p>
            <w:r>
              <w:t>Dimension Rule</w:t>
            </w:r>
          </w:p>
        </w:tc>
        <w:tc>
          <w:tcPr>
            <w:tcW w:type="dxa" w:w="2221"/>
          </w:tcPr>
          <w:p>
            <w:r>
              <w:t>Relationship Rule</w:t>
            </w:r>
          </w:p>
        </w:tc>
        <w:tc>
          <w:tcPr>
            <w:tcW w:type="dxa" w:w="2221"/>
          </w:tcPr>
          <w:p>
            <w:r>
              <w:t>Lock Status</w:t>
            </w:r>
          </w:p>
        </w:tc>
      </w:tr>
      <w:tr>
        <w:tc>
          <w:tcPr>
            <w:tcW w:type="dxa" w:w="2221"/>
          </w:tcPr>
          <w:p>
            <w:r>
              <w:t>VIDEO-01-VA-HEADER</w:t>
            </w:r>
          </w:p>
        </w:tc>
        <w:tc>
          <w:tcPr>
            <w:tcW w:type="dxa" w:w="2221"/>
          </w:tcPr>
          <w:p>
            <w:r>
              <w:t>Fixed at top of shared shell</w:t>
            </w:r>
          </w:p>
        </w:tc>
        <w:tc>
          <w:tcPr>
            <w:tcW w:type="dxa" w:w="2221"/>
          </w:tcPr>
          <w:p>
            <w:r>
              <w:t>58px full-width according to current shell authority</w:t>
            </w:r>
          </w:p>
        </w:tc>
        <w:tc>
          <w:tcPr>
            <w:tcW w:type="dxa" w:w="2221"/>
          </w:tcPr>
          <w:p>
            <w:r>
              <w:t>Above Sidebar/Workspace; must not be covered by page content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VIDEO-01-VA-SIDEBAR</w:t>
            </w:r>
          </w:p>
        </w:tc>
        <w:tc>
          <w:tcPr>
            <w:tcW w:type="dxa" w:w="2221"/>
          </w:tcPr>
          <w:p>
            <w:r>
              <w:t>Fixed left rail under shared shell header</w:t>
            </w:r>
          </w:p>
        </w:tc>
        <w:tc>
          <w:tcPr>
            <w:tcW w:type="dxa" w:w="2221"/>
          </w:tcPr>
          <w:p>
            <w:r>
              <w:t>64px resting; 221px overlay expansion where current shell defines it</w:t>
            </w:r>
          </w:p>
        </w:tc>
        <w:tc>
          <w:tcPr>
            <w:tcW w:type="dxa" w:w="2221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VIDEO-01-VA-WORKSPACE</w:t>
            </w:r>
          </w:p>
        </w:tc>
        <w:tc>
          <w:tcPr>
            <w:tcW w:type="dxa" w:w="2221"/>
          </w:tcPr>
          <w:p>
            <w:r>
              <w:t>Current page primary content region below Header / beside resting rail</w:t>
            </w:r>
          </w:p>
        </w:tc>
        <w:tc>
          <w:tcPr>
            <w:tcW w:type="dxa" w:w="2221"/>
          </w:tcPr>
          <w:p>
            <w:r>
              <w:t>Use this Word's existing Primary Grid / section dimensions</w:t>
            </w:r>
          </w:p>
        </w:tc>
        <w:tc>
          <w:tcPr>
            <w:tcW w:type="dxa" w:w="2221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21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[ACPOS-DESIGN-CLOSURE:VIDEO-01:VISUAL-CONTRACT]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551"/>
          </w:tcPr>
          <w:p>
            <w:r>
              <w:t>Visual Candidate UID</w:t>
            </w:r>
          </w:p>
        </w:tc>
        <w:tc>
          <w:tcPr>
            <w:tcW w:type="dxa" w:w="5551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551"/>
          </w:tcPr>
          <w:p>
            <w:r>
              <w:t>Visual Preview</w:t>
            </w:r>
          </w:p>
        </w:tc>
        <w:tc>
          <w:tcPr>
            <w:tcW w:type="dxa" w:w="5551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551"/>
          </w:tcPr>
          <w:p>
            <w:r>
              <w:t>Visual Review</w:t>
            </w:r>
          </w:p>
        </w:tc>
        <w:tc>
          <w:tcPr>
            <w:tcW w:type="dxa" w:w="5551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551"/>
          </w:tcPr>
          <w:p>
            <w:r>
              <w:t>Approval Status</w:t>
            </w:r>
          </w:p>
        </w:tc>
        <w:tc>
          <w:tcPr>
            <w:tcW w:type="dxa" w:w="5551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551"/>
          </w:tcPr>
          <w:p>
            <w:r>
              <w:t>Change Set / Drift</w:t>
            </w:r>
          </w:p>
        </w:tc>
        <w:tc>
          <w:tcPr>
            <w:tcW w:type="dxa" w:w="5551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[ACPOS-DESIGN-CLOSURE:VIDEO-01:A11Y-I18N]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[ACPOS-DESIGN-CLOSURE:VIDEO-01:AUDIT]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Audit UID</w:t>
            </w:r>
          </w:p>
        </w:tc>
        <w:tc>
          <w:tcPr>
            <w:tcW w:type="dxa" w:w="5551"/>
          </w:tcPr>
          <w:p>
            <w:r>
              <w:t>VIDEO-01-AUD-DESIGN-001</w:t>
            </w:r>
          </w:p>
        </w:tc>
      </w:tr>
      <w:tr>
        <w:tc>
          <w:tcPr>
            <w:tcW w:type="dxa" w:w="5551"/>
          </w:tcPr>
          <w:p>
            <w:r>
              <w:t>Target UID</w:t>
            </w:r>
          </w:p>
        </w:tc>
        <w:tc>
          <w:tcPr>
            <w:tcW w:type="dxa" w:w="5551"/>
          </w:tcPr>
          <w:p>
            <w:r>
              <w:t>VIDEO-01</w:t>
            </w:r>
          </w:p>
        </w:tc>
      </w:tr>
      <w:tr>
        <w:tc>
          <w:tcPr>
            <w:tcW w:type="dxa" w:w="5551"/>
          </w:tcPr>
          <w:p>
            <w:r>
              <w:t>Required Audit Items</w:t>
            </w:r>
          </w:p>
        </w:tc>
        <w:tc>
          <w:tcPr>
            <w:tcW w:type="dxa" w:w="5551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5551"/>
          </w:tcPr>
          <w:p>
            <w:r>
              <w:t>Required Tests</w:t>
            </w:r>
          </w:p>
        </w:tc>
        <w:tc>
          <w:tcPr>
            <w:tcW w:type="dxa" w:w="5551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5551"/>
          </w:tcPr>
          <w:p>
            <w:r>
              <w:t>Required Evidence</w:t>
            </w:r>
          </w:p>
        </w:tc>
        <w:tc>
          <w:tcPr>
            <w:tcW w:type="dxa" w:w="5551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5551"/>
          </w:tcPr>
          <w:p>
            <w:r>
              <w:t>Required Gates</w:t>
            </w:r>
          </w:p>
        </w:tc>
        <w:tc>
          <w:tcPr>
            <w:tcW w:type="dxa" w:w="5551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5551"/>
          </w:tcPr>
          <w:p>
            <w:r>
              <w:t>PASS Condition</w:t>
            </w:r>
          </w:p>
        </w:tc>
        <w:tc>
          <w:tcPr>
            <w:tcW w:type="dxa" w:w="5551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5551"/>
          </w:tcPr>
          <w:p>
            <w:r>
              <w:t>PARTIAL Condition</w:t>
            </w:r>
          </w:p>
        </w:tc>
        <w:tc>
          <w:tcPr>
            <w:tcW w:type="dxa" w:w="5551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5551"/>
          </w:tcPr>
          <w:p>
            <w:r>
              <w:t>FAIL Condition</w:t>
            </w:r>
          </w:p>
        </w:tc>
        <w:tc>
          <w:tcPr>
            <w:tcW w:type="dxa" w:w="5551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[ACPOS-DESIGN-CLOSURE:VIDEO-01:FREEZE]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Canonical UID</w:t>
            </w:r>
          </w:p>
        </w:tc>
        <w:tc>
          <w:tcPr>
            <w:tcW w:type="dxa" w:w="5551"/>
          </w:tcPr>
          <w:p>
            <w:r>
              <w:t>VIDEO-01</w:t>
            </w:r>
          </w:p>
        </w:tc>
      </w:tr>
      <w:tr>
        <w:tc>
          <w:tcPr>
            <w:tcW w:type="dxa" w:w="5551"/>
          </w:tcPr>
          <w:p>
            <w:r>
              <w:t>Canonical Name</w:t>
            </w:r>
          </w:p>
        </w:tc>
        <w:tc>
          <w:tcPr>
            <w:tcW w:type="dxa" w:w="5551"/>
          </w:tcPr>
          <w:p>
            <w:r>
              <w:t>VIDEO-01</w:t>
            </w:r>
          </w:p>
        </w:tc>
      </w:tr>
      <w:tr>
        <w:tc>
          <w:tcPr>
            <w:tcW w:type="dxa" w:w="5551"/>
          </w:tcPr>
          <w:p>
            <w:r>
              <w:t>Owner File</w:t>
            </w:r>
          </w:p>
        </w:tc>
        <w:tc>
          <w:tcPr>
            <w:tcW w:type="dxa" w:w="5551"/>
          </w:tcPr>
          <w:p>
            <w:r>
              <w:t>ACPOS_VIDEO-01_MOTHER_BASIC_DESIGN_TECH_PURPLE_v1.0.docx</w:t>
            </w:r>
          </w:p>
        </w:tc>
      </w:tr>
      <w:tr>
        <w:tc>
          <w:tcPr>
            <w:tcW w:type="dxa" w:w="5551"/>
          </w:tcPr>
          <w:p>
            <w:r>
              <w:t>Page / Capability Spec</w:t>
            </w:r>
          </w:p>
        </w:tc>
        <w:tc>
          <w:tcPr>
            <w:tcW w:type="dxa" w:w="5551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551"/>
          </w:tcPr>
          <w:p>
            <w:r>
              <w:t>Layout Mapping</w:t>
            </w:r>
          </w:p>
        </w:tc>
        <w:tc>
          <w:tcPr>
            <w:tcW w:type="dxa" w:w="5551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551"/>
          </w:tcPr>
          <w:p>
            <w:r>
              <w:t>Component Mapping</w:t>
            </w:r>
          </w:p>
        </w:tc>
        <w:tc>
          <w:tcPr>
            <w:tcW w:type="dxa" w:w="5551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551"/>
          </w:tcPr>
          <w:p>
            <w:r>
              <w:t>Control / Field Mapping</w:t>
            </w:r>
          </w:p>
        </w:tc>
        <w:tc>
          <w:tcPr>
            <w:tcW w:type="dxa" w:w="5551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551"/>
          </w:tcPr>
          <w:p>
            <w:r>
              <w:t>Asset Mapping</w:t>
            </w:r>
          </w:p>
        </w:tc>
        <w:tc>
          <w:tcPr>
            <w:tcW w:type="dxa" w:w="5551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551"/>
          </w:tcPr>
          <w:p>
            <w:r>
              <w:t>Responsive Spec</w:t>
            </w:r>
          </w:p>
        </w:tc>
        <w:tc>
          <w:tcPr>
            <w:tcW w:type="dxa" w:w="5551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551"/>
          </w:tcPr>
          <w:p>
            <w:r>
              <w:t>Audit Baseline</w:t>
            </w:r>
          </w:p>
        </w:tc>
        <w:tc>
          <w:tcPr>
            <w:tcW w:type="dxa" w:w="5551"/>
          </w:tcPr>
          <w:p>
            <w:r>
              <w:t>REFERENCE → VIDEO-01-AUD-DESIGN-001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551"/>
          </w:tcPr>
          <w:p>
            <w:r>
              <w:t>Design Version</w:t>
            </w:r>
          </w:p>
        </w:tc>
        <w:tc>
          <w:tcPr>
            <w:tcW w:type="dxa" w:w="5551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551"/>
          </w:tcPr>
          <w:p>
            <w:r>
              <w:t>Freeze Status</w:t>
            </w:r>
          </w:p>
        </w:tc>
        <w:tc>
          <w:tcPr>
            <w:tcW w:type="dxa" w:w="5551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