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sectPr>
          <w:headerReference w:type="default" r:id="rId13"/>
          <w:footerReference w:type="default" r:id="rId14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CONV_UI_INITIAL_LOAD_MESSAGES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Initial visible history page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CONV_UI_LAZY_LOAD_MESSAGES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Each older-history fetch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CONV_UI_MAX_RENDERED_MESSAGES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Virtualize/unmount older DOM rows; never delete persistence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CONV_AI_RECENT_VERBATIM_MESSAGES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Newest durable messages kept verbatim when budget permits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CONV_SUMMARY_CHECKPOINT_MESSAGES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Create versioned summary at 50 durable messages or earlier pressure trigger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CONV_SUMMARY_TRIGGER_INPUT_RATIO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Summarize/dedupe P2-P7 before request when candidate input exceeds 80% of computed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0.70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70% of provider max_context reserved for input; hard cap below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CONV_CONTEXT_OUTPUT_RESERVE_RATIO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20% of provider max_context reserved for model output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CONV_CONTEXT_SAFETY_RESERVE_RATIO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10% reserved for tool/system expansion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maximum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CONV_OUTPUT_HARD_CAP_TOKENS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output reserve cap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CONV_ACTIVE_GENERATION_PER_THREAD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silent interleave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CONV_PENDING_MESSAGE_QUEUE_DEPTH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9th concurrent submission returns CONVERSATION_BUSY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Streaming liveness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CONV_STREAM_IDLE_TIMEOUT_SECONDS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chunk/heartbeat beyond this = transient failure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CONV_COMPOSER_DRAFT_TTL_HOURS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Transient composer state only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CONV_SEND_IDEMPOTENCY_TTL_HOURS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Duplicate SEND_MESSAGE suppression window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CONV_RETENTION_AFTER_PROJECT_CLOSE_DAYS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Conversation/message metadata/content if unreferenced; references extend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CONV_ARCHIVE_HARD_DELETE_ELIGIBLE_DAYS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archive and only when no decision/evidence/audit dependency remains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CANDIDATE_UNREFERENCED_TTL_DAYS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Generic unadopted candidate cleanup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last dependent lineage closes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Subject to rights/legal/privacy override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EVIDENCE_MIN_RETENTION_AFTER_CLOSE_DAYS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References/legal hold extend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EXPERIENCE_RETIRED_RETENTION_DAYS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Retired/unreferenced 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SEMANTIC_INDEX_REBUILD_TTL_DAYS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Derivative index; source retention separate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RECRAWL_CRITICAL_MINUTES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CRITICAL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RECRAWL_HIGH_MINUTES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HIGH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RECRAWL_NORMAL_MINUTES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NORMAL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RECRAWL_LOW_MINUTES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1440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EXPERIENCE_AUTO_USE_MIN_VALIDATED_RECORDS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Before repeated pattern may influence automated recommendation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EXPERIENCE_AUTO_USE_MIN_INDEPENDENT_CONTEXTS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Avoid single-run overfit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workspace:WB-01</w:t>
      </w:r>
    </w:p>
    <w:p>
      <w:r>
        <w:t>Source File: ACPOS_WB-01_MOTHER_BASIC_DESIGN_TECH_PURPLE_v1.0.docx</w:t>
      </w:r>
    </w:p>
    <w:p>
      <w:r>
        <w:t>Source SHA-256: 93332041cf1e1fe1bf4bf398efe3b54dc09b17fd9a74b2e74b092396fa39d9f3</w:t>
      </w:r>
    </w:p>
    <w:p>
      <w:r>
        <w:t>Included binding/data/state tables: 19. These rows are copied verbatim in text value from the uploaded Basic Design source; no UID/value renaming is performed.</w:t>
      </w:r>
    </w:p>
    <w:p>
      <w:pPr>
        <w:pStyle w:val="Heading4"/>
      </w:pPr>
      <w:r>
        <w:t>workspace:WB-01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ACPOS WB-01 儀表板 Mother Basic Design / 科技紫 UI 重建 workspace:WB-01 Design Candidate • Current Authority Bound • Real-Data-Only</w:t>
            </w:r>
          </w:p>
        </w:tc>
      </w:tr>
    </w:tbl>
    <w:p>
      <w:pPr>
        <w:pStyle w:val="Heading4"/>
      </w:pPr>
      <w:r>
        <w:t>workspace:WB-01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層級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Current Owner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本文件用途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Repository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steven-gold/orange-one-ai-viedo-v1.0 / branch new / HEAD 165c644…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頁面與 Authority 的 Current Truth 基準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Authority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ACPOS_CURRENT_AUTHORITY_MANIFEST_FINAL_LOCKED @ V1.8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 manifest 列出的 Current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workspace:WB-01 / ACPOS_WB-01_FINAL_LOCKED_ENCODING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WB-01 實際內容、14 sections、14 controls、layout、state、render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@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全寬 Header、64/221px 自動伸縮左側導覽、workspace origin x=78px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@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tokens、button/input/panel/state semantics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Mother Basic Design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01_BLUEPRINT_DESIGN_GOVERNANCE：S012–S039、S040C、S040E、S071–S072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 Design artifact denominator、Visual Preview/Review/Freeze、Workbench/Topology</w:t>
            </w:r>
          </w:p>
        </w:tc>
      </w:tr>
    </w:tbl>
    <w:p>
      <w:pPr>
        <w:pStyle w:val="Heading4"/>
      </w:pPr>
      <w:r>
        <w:t>workspace:WB-01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Mother 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必填內容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落點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S012 Requirement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Scope / Goal / User / Functional &amp; Non-functional / Role / OOS / Glossary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S013 Architecture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Architecture / Module / Dependency / Navigation / User Flow / State / Data / FE-BE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§4, §5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S015 Page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UID / Name / Route / Purpose / Permission / Owners / Visual &amp; Implementation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S016–S018 Design/Layout/Grid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Tokens / Header / Nav / Grid / Span / Responsive / Collapse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S020 Page Design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Sections / Components / Controls / Fields / Assets / Dimensions / States / i18n / Anchors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§6–§12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S021–S023 Section/Control/Field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UID / geometry / state / permission / action / data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§8–§10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S027–S033 Visual 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Generation Manifest / Preview / Candidate / Anchor / Drift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§7, §13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S034–S037 Audit / Freeze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Baseline / Acceptance / DoD / Freeze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§14–§16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S040C Functional Chain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Intent → Trigger → Gate → Permission → Action → API → Response → UI/Recovery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§5, §11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S040E Visual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width/height/grid/anchor/locked region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§6, §13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S071 Entity × 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lifecycle applicability with explicit N/A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S072 Workbench /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Functional Workbench Contract + Interaction Topology Matrix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§5</w:t>
            </w:r>
          </w:p>
        </w:tc>
      </w:tr>
    </w:tbl>
    <w:p>
      <w:pPr>
        <w:pStyle w:val="Heading4"/>
      </w:pPr>
      <w:r>
        <w:t>workspace:WB-01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WB-01 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Project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全公司首頁總覽 / CompanyDashboardProjection；唯讀，不承擔各部門深層操作。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讓授權使用者以一頁取得公司專案、進度、待處理/待審、生產、通知、公告、AI/產業新聞、系統狀態、近期完成之摘要。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 workspace.dashboard.view 且通過 page/section/control/scope/classification gate 的帳戶。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Requirement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14 個 canonical sections；每 section 唯一可見觸發面為卡片 Header 右側「查看」；Drawer 只顯示該 section render schema。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Desktop-first；&gt;=1440 12-column；1280–1439 固定重排；&lt;1280 保持 min-width=1280 horizontal scroll；Real-data-only。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Role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Account-permission assignment only；禁止 role-name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新增/編輯/刪除/批准/鎖定/發布、Provider Health、Correction Rate、財務/成本、搜尋/篩選/排序/分頁、自動輪詢、外部新聞連結。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Glossary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Section Open = 同一 registered READ_ONLY operation；Drawer = 對應 section 的 read projection；Missing value = —。</w:t>
            </w:r>
          </w:p>
        </w:tc>
      </w:tr>
    </w:tbl>
    <w:p>
      <w:pPr>
        <w:pStyle w:val="Heading4"/>
      </w:pPr>
      <w:r>
        <w:t>workspace:WB-01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欄位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 / Dashboard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Display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儀表板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CompanyDashboardProjection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dashboard_shell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Write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implementation exists; this document is redesign candidate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</w:tbl>
    <w:p>
      <w:pPr>
        <w:pStyle w:val="Heading4"/>
      </w:pPr>
      <w:r>
        <w:t>workspace:WB-01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Authority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DISCOVER_OR_LIST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SELECT_OR_OPEN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CONFIRM_OR_APPROVE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LOCK_OR_UNLOCK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ARCHIVE_OR_DELETE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ERROR_RECOVERY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NEXT_STEP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</w:tbl>
    <w:p>
      <w:pPr>
        <w:pStyle w:val="Heading4"/>
      </w:pPr>
      <w:r>
        <w:t>workspace:WB-01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Contract 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Cluster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WB-01-FWC-DASHBOARD-READ-01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Journey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進入儀表板 → 讀取授權 Projection → 掃描 14 個摘要 → 需要細節時按該 section「查看」→ Drawer 檢視 → 關閉 / 導向對應部門頁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Workbench Class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ATOMIC_WORKBENCH（單一 Dashboard Main Workspace）；Drawer = SAME_SURFACE_CLUSTER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Shared Context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account/session + page_uid=workspace:WB-01 + read_model_version + correlation_id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Required Operation Order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read → render visible sections → section open → drawer read/refresh → close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Adjacency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 group sections 必須維持 canonical row group；不得插入無關 panel 破壞 6 KPI / 8+4 / 8+4 / 4+4+4 / 12 topology。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Forbidden Interruptions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新增 quick action、analytics chart、Provider card、搜索/篩選、AI chat、approval block。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 Reflow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僅依 Authority 的 1440 / 1280–1439 / &lt;1280 規則；不得重新定義 mobile workflow。</w:t>
            </w:r>
          </w:p>
        </w:tc>
      </w:tr>
    </w:tbl>
    <w:p>
      <w:pPr>
        <w:pStyle w:val="Heading4"/>
      </w:pPr>
      <w:r>
        <w:t>workspace:WB-01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Seq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Context Continuity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/v1/dashboard/read-model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+ page + permission + scope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ERROR → same registered read re-invocation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Render authorized 14 sections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read_model_version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denied → hidden; missing → —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Card header trailing 查看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 UID + same page 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LOADING / ERROR preserves geometry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Drawer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Drawer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 schema + correlation_id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Close / Escape / backdrop; no new retry control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Next destination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Registered navigation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explicit destination context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external link / no invented route</w:t>
            </w:r>
          </w:p>
        </w:tc>
      </w:tr>
    </w:tbl>
    <w:p>
      <w:pPr>
        <w:pStyle w:val="Heading4"/>
      </w:pPr>
      <w:r>
        <w:t>workspace:WB-01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READ_ONLY Chain Business Intent → identity/page permission → page entry → GET read model → section/field visibility gate → render schema validation → response → card projection → optional SECTION_OPEN → Drawer projection → audit/correlation → close / registered next destination。沒有 API write、runtime mutation 或 business state transition。</w:t>
            </w:r>
          </w:p>
        </w:tc>
      </w:tr>
    </w:tbl>
    <w:p>
      <w:pPr>
        <w:pStyle w:val="Heading4"/>
      </w:pPr>
      <w:r>
        <w:t>workspace:WB-01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Row Group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&gt;=1440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Height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WB-01-CMP-KPI-PROJECT-COUNT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WB-01-CMP-KPI-RUNNING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WB-01-CMP-KPI-PENDING-ACTION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WB-01-CMP-KPI-PENDING-REVIEW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WB-01-CMP-KPI-COMPLETED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WB-01-CMP-KPI-AVERAGE-PROGRESS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WB-01-CMP-PROJECT-PROGRESS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320px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WB-01-CMP-COMPANY-PROGRESS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320px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WB-01-CMP-PRODUCTION-SUMMARY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WB-01-CMP-NOTIFICATIONS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WB-01-CMP-ANNOUNCEMENTS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WB-01-CMP-INDUSTRY-NEWS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WB-01-CMP-SYSTEM-STATUS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WB-01-CMP-RECENT-COMPLETIONS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recent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220px</w:t>
            </w:r>
          </w:p>
        </w:tc>
      </w:tr>
    </w:tbl>
    <w:p>
      <w:pPr>
        <w:pStyle w:val="Heading4"/>
      </w:pPr>
      <w:r>
        <w:t>workspace:WB-01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Field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Action / 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FIELD-…COMPANY-RUNNING-PROJECT-COUNT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CTRL-…COMPANY-RUNNING-PROJECT-COUNT-OPEN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FIELD-…COMPANY-PENDING-ACTION-COUNT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CTRL-…COMPANY-PENDING-ACTION-COUNT-OPEN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FIELD-…COMPANY-PENDING-REVIEW-COUNT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CTRL-…COMPANY-PENDING-REVIEW-COUNT-OPEN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FIELD-…COMPANY-COMPLETED-PROJECT-COUNT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CTRL-…COMPANY-COMPLETED-PROJECT-COUNT-OPEN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FIELD-…COMPANY-AVERAGE-PROGRESS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CTRL-…COMPANY-AVERAGE-PROGRESS-OPEN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FIELD-…PROJECT-PROGRESS-OVERVIEW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CTRL-…PROJECT-PROGRESS-OVERVIEW-OPEN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FIELD-…COMPANY-PROGRESS-SUMMARY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CTRL-…COMPANY-PROGRESS-SUMMARY-OPEN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FIELD-…PRODUCTION-SUMMARY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CTRL-…PRODUCTION-SUMMARY-OPEN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FIELD-…NOTIFICATIONS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CTRL-…NOTIFICATIONS-OPEN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FIELD-…COMPANY-ANNOUNCEMENTS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CTRL-…COMPANY-ANNOUNCEMENTS-OPEN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FIELD-…INDUSTRY-NEWS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CTRL-…INDUSTRY-NEWS-OPEN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FIELD-…SYSTEM-STATUS-SUMMARY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CTRL-…SYSTEM-STATUS-SUMMARY-OPEN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FIELD-…RECENT-COMPLETIONS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CTRL-…RECENT-COMPLETIONS-OPEN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</w:tbl>
    <w:p>
      <w:pPr>
        <w:pStyle w:val="Heading4"/>
      </w:pPr>
      <w:r>
        <w:t>workspace:WB-01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Control exactness 14/14 controls 全部都是 SECTION_OPEN / READ_ONLY；visible trigger = 卡片 Header trailing「查看」。Card body 與 list rows 不可 clickable。不存在 Create / Edit / Delete / Approve / Publish control。</w:t>
            </w:r>
          </w:p>
        </w:tc>
      </w:tr>
    </w:tbl>
    <w:p>
      <w:pPr>
        <w:pStyle w:val="Heading4"/>
      </w:pPr>
      <w:r>
        <w:t>workspace:WB-01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Data 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Render Schema UID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company_project_count.company_project_count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company_running_project_count.company_running_project_count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WB-01-SCHEMA-KPI-INTEGER-02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company_pending_action_count.company_pending_action_count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WB-01-SCHEMA-KPI-INTEGER-03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company_pending_review_count.company_pending_review_count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WB-01-SCHEMA-KPI-INTEGER-04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company_completed_project_count.company_completed_project_count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WB-01-SCHEMA-KPI-INTEGER-05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percentage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company_average_progress.company_average_progress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WB-01-SCHEMA-KPI-PERCENT-01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project_progress_overview.project_progress_overview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WB-01-SCHEMA-PROJECT-TOPIC-TASK-01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company_progress_summary.company_progress_summary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WB-01-SCHEMA-COMPANY-PROGRESS-01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production_summary.production_summary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WB-01-SCHEMA-PRODUCTION-SUMMARY-01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notifications.notifications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WB-01-SCHEMA-NOTIFICATIONS-01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company_announcements.company_announcements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WB-01-SCHEMA-ANNOUNCEMENTS-01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industry_news.industry_news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WB-01-SCHEMA-INDUSTRY-NEWS-01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system_status_summary.system_status_summary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WB-01-SCHEMA-SYSTEM-STATUS-01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recent_completions.recent_completions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WB-01-SCHEMA-RECENT-COMPLETIONS-01</w:t>
            </w:r>
          </w:p>
        </w:tc>
      </w:tr>
    </w:tbl>
    <w:p>
      <w:pPr>
        <w:pStyle w:val="Heading4"/>
      </w:pPr>
      <w:r>
        <w:t>workspace:WB-01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Behavior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card geometry skeleton；不顯示 fake value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成功→READ_ONLY / EMPTY；失敗→ERROR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geometry；— / 目前無資料；無 mock rows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使用既有「查看」重新讀取或重新進入 page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geometry；顯示實際允許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不得建立 Retry button；只能 re-invoke same SECTION_OPEN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denied = HIDDEN；可揭露 policy block 才顯示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重新授權後重新進入 / registered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stale/conflict read-only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read control 再讀取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只顯示後端返回的 review status/count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approve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local promote Completed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正常 loaded 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write control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read model 返回 Archived 才顯示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不得當 current</w:t>
            </w:r>
          </w:p>
        </w:tc>
      </w:tr>
    </w:tbl>
    <w:p>
      <w:pPr>
        <w:pStyle w:val="Heading4"/>
      </w:pPr>
      <w:r>
        <w:t>workspace:WB-01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 Unit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Authority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Shell: Notification / To-do / Running / Language / Surface Switch / Account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58px full-width fixed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Collapsed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 L1 icons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64px transparent interaction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Expanded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9 L1 + labels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221px overlay, no reflow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KPI 1–6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6 canonical read-only KPI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row &gt;=1440; 3+3 at 1280–1439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layout + 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Progress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Progress + Company Progress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8/4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7–8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Production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 Summary + Notifications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8/4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9–10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Information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Announcements + AI/Industry News + System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4/4/4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11–13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Recent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 Completions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12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 14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 projection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520px right drawer default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Visual + WB-01 Drawer contract</w:t>
            </w:r>
          </w:p>
        </w:tc>
      </w:tr>
    </w:tbl>
    <w:p>
      <w:pPr>
        <w:pStyle w:val="Heading4"/>
      </w:pPr>
      <w:r>
        <w:t>workspace:WB-01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Anchor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Position / Dimension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top=0; h=58; width=100%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WB-01-ANCHOR-NAV-RAIL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left=0; top=58; collapsed hit rail=64; expanded overlay=221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x=78; y=68; right=16; bottom=16; no reflow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WB-01-ANCHOR-KPI-GROUP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first row group; 6×span2 &gt;=1440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WB-01-ANCHOR-PROGRESS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2; 8/4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WB-01-ANCHOR-PRODUCTION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3; 8/4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WB-01-ANCHOR-INFORMATION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4; 4/4/4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WB-01-ANCHOR-RECENT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5; span12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</w:tbl>
    <w:p>
      <w:pPr>
        <w:pStyle w:val="Heading4"/>
      </w:pPr>
      <w:r>
        <w:t>workspace:WB-01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Generation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WB-01-GEN-20260920-TECHPURPLE-01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DESIGN-CANDIDATE-2026-09-20.1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Reference Visual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WB-01 Authority / no candidate promoted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GLOBAL_WEB_VISUAL_SYSTEM_AUTHORITY@V1.0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dashboard_shell / Global Shell V1.9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1920 reference; exact layout contracts &gt;=1440 / 1280–1439 / &lt;1280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dark-purple / Current token 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Change Level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LEVEL_4_PAGE_REDESIGN visual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geometry, nav topology, grid group order, 14 canonical sections/controls, real-data-only semantics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Presentation micro-detail inside Current token + geometry boundaries only</w:t>
            </w:r>
          </w:p>
        </w:tc>
      </w:tr>
    </w:tbl>
    <w:p>
      <w:pPr>
        <w:pStyle w:val="Heading4"/>
      </w:pPr>
      <w:r>
        <w:t>workspace:WB-01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Audit Item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PASS 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Registry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14/14 Section + Field + Control exact identities; no add/delete/reorder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Component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15/15 components resolved (14 cards + 1 drawer)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15/15 visuals + Global Visual inheritance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Schema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14/14 explicit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KPI Exactness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exactly six KPI; no correction rate / legacy mock KPI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Trigger Uniqueness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one Header trailing 查看 per section; body/rows non-clickable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Permission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denied=hidden; state disabled only for authorized 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Geometry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1440 / 1280–1439 / &lt;1280 behavior exact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AI UI Inference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charts/icons/trends/polling/search/filter/pagination/external link additions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Real Data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missing=—; no sample/mock/fake business values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full-width 58px header + auto-collapse 64/221 nav; no page-local shell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approves candidate or issues Change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workspace:WB-01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Evidence /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Requirement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+ Mother Basic Design mapped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Architecture / Page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Page Authority resolved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System / Layout /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 Visual V1.0 + Shell V1.9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Design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14 sections / 15 components / 14 controls / 14 fields mapped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Generation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governed visual candidates generated in this Word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Review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HUMAN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User review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Approval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VISUAL_APPROVED claim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Baseline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§14 acceptance matrix established before implementation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Freeze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Requires Visual Review + Visual Approval</w:t>
            </w:r>
          </w:p>
        </w:tc>
      </w:tr>
    </w:tbl>
    <w:p>
      <w:pPr>
        <w:pStyle w:val="Heading4"/>
      </w:pPr>
      <w:r>
        <w:t>workspace:WB-01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專案總數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執行中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待處理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待審查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已完成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平均進度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專案進度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公司整體進度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生產總覽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通知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公司公告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AI / 產業新聞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系統狀態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近期完成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workspace:INFO-01</w:t>
      </w:r>
    </w:p>
    <w:p>
      <w:r>
        <w:t>Source File: ACPOS_INFO-01_MOTHER_BASIC_DESIGN_TECH_PURPLE_v1.0.docx</w:t>
      </w:r>
    </w:p>
    <w:p>
      <w:r>
        <w:t>Source SHA-256: 543123a4fbb350b30cc7f7c61d4b89a83acb92b17bc447082927c5aadb4d1391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workspace:INFO-01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workspace:INFO-01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最新資訊工作區 / Latest Information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749d152aef9bc4365374f9265081d3382e1bdc5a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workspace:INFO-01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Header / 64px collapsed / 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 / component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authority/pages/workspace/INFO-01/ACPOS_INFO-01_FINAL_LOCKED_ENCODING.yaml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 UX/business/registry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/ construction reference</w:t>
            </w:r>
          </w:p>
        </w:tc>
      </w:tr>
    </w:tbl>
    <w:p>
      <w:pPr>
        <w:pStyle w:val="Heading4"/>
      </w:pPr>
      <w:r>
        <w:t>workspace:INFO-01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 / 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 / 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Errors /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12 / 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Firewall Workflow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</w:tbl>
    <w:p>
      <w:pPr>
        <w:pStyle w:val="Heading4"/>
      </w:pPr>
      <w:r>
        <w:t>workspace:INFO-01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Required field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source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source_time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scope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completeness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confidence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classification</w:t>
            </w:r>
          </w:p>
        </w:tc>
      </w:tr>
    </w:tbl>
    <w:p>
      <w:pPr>
        <w:pStyle w:val="Heading4"/>
      </w:pPr>
      <w:r>
        <w:t>workspace:INFO-01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INFO-01-OBJ-SOURCE-HEALTH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SourceHealthProjection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source ref + health/readiness/status + audit/version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InformationAlert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alert exact ref + target/scope + source/evidence + status when present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INFO-01-OBJ-RESEARCH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ResearchRunProjection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run exact ref + state/status + source/result refs when present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INFO-01-OBJ-FACTPACK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INFO-01-OBJ-INFERENCE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Inference / Recommendation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explicit non-FACT classification + supporting fact/evidence refs +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/ FactPack authority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CitationRef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INFO-01-OBJ-CONTEXT-CANDIDATE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Audit/Correlation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 + operation/event + correlation/idempotency + scope + timestamp/result</w:t>
            </w:r>
          </w:p>
        </w:tc>
      </w:tr>
    </w:tbl>
    <w:p>
      <w:pPr>
        <w:pStyle w:val="Heading4"/>
      </w:pPr>
      <w:r>
        <w:t>workspace:INFO-01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Projection 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scope, projection version, page status, refresh/search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/ Source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filter, authorized sources, source-health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INFO-01-VIS-LEFT-SOURCE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Alert Feed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alert feed and exact alert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INFO-01-VIS-LEFT-ALERT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Pack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 Fact Packs and exact in-page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INFO-01-VIS-FACTPACK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/ Inference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Explicit FACT versus INFERENCE / Recommendation separation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INFO-01-VIS-FACT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Source Metadata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refs, source metadata, source time, scope/classification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Freshness / Completeness / Confidence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Governed read-model quality/freshness indicators; no local threshold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INFO-01-VIS-RIGHT-QUALITY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Queue / Runs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Read-only research queue/run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INFO-01-VIS-RIGHT-RESEARCH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scope, fact selection, citation check, preview, adoption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Citation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citation/evidence/source references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INFO-01-VIS-CITATION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Export, Adopt Context, Candidate Decision; only registered operations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Correlation, source sync, errors, disabled reason, firewall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INFO-01-VIS-STATUS</w:t>
            </w:r>
          </w:p>
        </w:tc>
      </w:tr>
    </w:tbl>
    <w:p>
      <w:pPr>
        <w:pStyle w:val="Heading4"/>
      </w:pPr>
      <w:r>
        <w:t>workspace:INFO-01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Context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Filter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INFO-01-CMP-SOURCE-HEALTH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Health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Feed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INFO-01-CMP-FACTPACK-LIST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Recent Fact Pack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INFO-01-CMP-FACTPACK-HEADER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 Fact Pack Header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INFERENCE / Recommendation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INFO-01-CMP-SOURCE-META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Queue / Runs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INFO-01-CMP-CANDIDATE-FACTS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Selection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Citation Check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INFO-01-CMP-ADOPTION-REVIEW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Adoption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Citation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Latest Information Action Dock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Status / Firewall</w:t>
            </w:r>
          </w:p>
        </w:tc>
      </w:tr>
    </w:tbl>
    <w:p>
      <w:pPr>
        <w:pStyle w:val="Heading4"/>
      </w:pPr>
      <w:r>
        <w:t>workspace:INFO-01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Zone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Mutation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Projection Version / Page State / Refresh / 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registered refresh/search commands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Left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Source Health / Alert Feed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Selection/filter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Pack + FACT/INFERENCE + Evidence / Source 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Read/context selection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Right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 / Research Queue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no research execution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Lower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review / citation /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/ Adopt Context / Candidate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registered operations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/ Source Sync / Firewall / Disabled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trace</w:t>
            </w:r>
          </w:p>
        </w:tc>
      </w:tr>
    </w:tbl>
    <w:p>
      <w:pPr>
        <w:pStyle w:val="Heading4"/>
      </w:pPr>
      <w:r>
        <w:t>workspace:INFO-01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Workflow State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SOURCE_REGISTERED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INGESTION_PENDING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NORMALIZED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FACT_PACK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CONTEXT_CANDIDATE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ADOPTED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REJECTED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</w:tbl>
    <w:p>
      <w:pPr>
        <w:pStyle w:val="Heading4"/>
      </w:pPr>
      <w:r>
        <w:t>workspace:INFO-01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icon-only transparent interaction rail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overlay;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Left 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720px;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 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300px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12; large container radius 24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Palette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Tech Purple only; page visual override forbidden</w:t>
            </w:r>
          </w:p>
        </w:tc>
      </w:tr>
    </w:tbl>
    <w:p>
      <w:pPr>
        <w:pStyle w:val="Heading4"/>
      </w:pPr>
      <w:r>
        <w:t>workspace:INFO-01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current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INFO-01-ACT-SOURCE-SELECT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INFO-01-ACT-ALERT-SELECT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INFO-01-ACT-FACTPACK-SELECT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Fact 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FACT / INFERENCE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INFO-01-ACT-RESEARCH-SELECT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research run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INFO-01-ACT-CANDIDATE-SELECT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Context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INFO-01-ACT-CITATION-OPEN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搜尋資訊 /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INFO-01-ACT-PROJECTION-READ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UI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匯出 Fact Pack /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exportProjection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採用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INFO_CONTEXT_ADOPT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adoptContextCandidate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候選決策 / 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decideCandidate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查看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workspace:INFO-01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Method / Boundary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/v1/projections/refresh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/v1/search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/v1/exports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adoptContextCandidate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/v1/context-candidates/{id}/adopt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/v1/candidates/{id}/decision</w:t>
            </w:r>
          </w:p>
        </w:tc>
      </w:tr>
    </w:tbl>
    <w:p>
      <w:pPr>
        <w:pStyle w:val="Heading4"/>
      </w:pPr>
      <w:r>
        <w:t>workspace:INFO-01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INFO-01-FLD-PROJECTION-VERSION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Projection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INFO-01-FLD-LAST-REFRESH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Last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搜尋資訊 /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INFO-01-SEL-SCOPE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/ 範圍篩選 / Scope 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INFO-01-LST-SOURCES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來源健康狀態 / Source 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INFO-01-ACT-SOURCE-SELECT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INFO-01-LST-ALERTS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警示資訊流 / Alert Feed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INFO-01-ACT-ALERT-SELECT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Alert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Target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INFO-01-LST-FACTPACKS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最近 Fact Packs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INFO-01-ACT-FACTPACK-SELECT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Fact Pack Ref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INFO-01-FLD-FACTPACK-SOURCE-COUNT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Coverage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INFO-01-TAB-FACT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 / FACT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INFO-01-TAB-INFERENCE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 / INFERENCE / 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INFO-01-LST-INFERENCES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Inferences / Recommendations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INFO-01-FLD-ITEM-SOURCE-TIME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Evidence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Collected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INFO-01-ACT-CITATION-OPEN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INFO-01-FLD-FRESHNESS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Freshness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INFO-01-FLD-VERIFICATION-TIME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Last Verified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INFO-01-LST-RESEARCH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研究佇列 / Research Queue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INFO-01-ACT-RESEARCH-SELECT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Research Run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Result / Fact Pack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Candidate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Selected 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INFO-01-FLD-CANDIDATE-CITATIONS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Citation Check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Candidate 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INFO-01-FLD-ADOPTION-REVIEW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Adoption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Candidate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Context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Citation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匯出 Fact Pack /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INFO_EXPORT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採用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INFO_CONTEXT_ADOPT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候選決策 / 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INFO_CANDIDATE_DECIDE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Correlation / Result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INFO-01-FLD-FIREWALL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Knowledge Firewall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</w:tr>
    </w:tbl>
    <w:p>
      <w:pPr>
        <w:pStyle w:val="Heading4"/>
      </w:pPr>
      <w:r>
        <w:t>workspace:INFO-01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pStyle w:val="Heading4"/>
      </w:pPr>
      <w:r>
        <w:t>workspace:INFO-01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information.read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 registered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registered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authorized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INFO_CONTEXT_ADOPT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knowledge.candidate.create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 governed Context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INFO_CANDIDATE_DECIDE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Decide registered Candidate</w:t>
            </w:r>
          </w:p>
        </w:tc>
      </w:tr>
    </w:tbl>
    <w:p>
      <w:pPr>
        <w:pStyle w:val="Heading4"/>
      </w:pPr>
      <w:r>
        <w:t>workspace:INFO-01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information projection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projection has no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read/action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CONTEXT_CANDIDATE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Evidence-backed Context Candidate available for governed review</w:t>
            </w:r>
          </w:p>
        </w:tc>
      </w:tr>
    </w:tbl>
    <w:p>
      <w:pPr>
        <w:pStyle w:val="Heading4"/>
      </w:pPr>
      <w:r>
        <w:t>workspace:INFO-01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scope/read model unavailable or version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dependent panels; show actual server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INFO-01-ERR-SOURCE-001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health/source metadata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unavailable/masked state; never fabricate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INFO-01-ERR-FRESHNESS-001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Freshness/source_time missing, stale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STALE/INCOMPLETE as returned; never relabel current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INFO-01-ERR-FACTPACK-001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Pack missing, inaccessible or invalid exact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detail; preserve list/context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INFO-01-ERR-FACT-001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lacks required source/source_time/scope/completeness/confidence/classification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present as validated FACT; surface missing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INFO-01-ERR-EVIDENCE-001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Evidence/citation ref missing or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evidence state; block evidence-dependent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INFO-01-ERR-RESEARCH-001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run/queue projection missing or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actual status/error; do not create local retry/start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INFO-01-ERR-SEARCH-001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request invalid/denied/stale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registered error +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INFO-01-ERR-EXPORT-001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request invalid/denied/stale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registered error; no local file fabrication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scope/evidence/citation/adoption-review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candidate action; preserve candidate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Permission/scope/classification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Hide/disable/mask according to registered permission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workspace:INFO-01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Latest Information UI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INFO-01-ACT-PROJECTION-READ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Fact Pack / Projection 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INFO-01-PORT-CONTEXT-ADOPT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Candidate 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/v1/context-candidates/{id}/adopt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knowledge.candidate.create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</w:tr>
    </w:tbl>
    <w:p>
      <w:pPr>
        <w:pStyle w:val="Heading4"/>
      </w:pPr>
      <w:r>
        <w:t>workspace:INFO-01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Pack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ref/version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list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INFERENCE / Recommendation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Quality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Citation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status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in-page exact selection; no second Fact Pack page</w:t>
            </w:r>
          </w:p>
        </w:tc>
      </w:tr>
    </w:tbl>
    <w:p>
      <w:pPr>
        <w:pStyle w:val="Heading4"/>
      </w:pPr>
      <w:r>
        <w:t>workspace:INFO-01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Controls /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Projection Control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version / state / refresh / search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INFO-01-VIS-LEFT-SOURCE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filter / source health /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INFO-01-VIS-LEFT-ALERT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feed / exact alert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Fact 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INFO-01-VIS-FACTPACK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Recent packs / exact ref / scope /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Fact-Inference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tab / INFERENCE tab / item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list / source / time / class / citation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INFO-01-VIS-RIGHT-QUALITY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 / Verified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INFO-01-VIS-RIGHT-RESEARCH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Queue/run status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facts / citations / preview /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citation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/ Adopt / Decide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/ disabled / correlation / firewall / audit</w:t>
            </w:r>
          </w:p>
        </w:tc>
      </w:tr>
    </w:tbl>
    <w:p>
      <w:pPr>
        <w:pStyle w:val="Heading4"/>
      </w:pPr>
      <w:r>
        <w:t>workspace:INFO-01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workspace:INFO-01; inherit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 = —; no fabricated source/fact/quality/research/candidate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/ 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Visibly separated; no inference rendered as fact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Minimum Contract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source/source_time/scope/completeness/confidence/classification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evidence/source/citation refs; broken refs remain explicit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Queue/Run read-only; no Start/Cancel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Firewall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Canon/Lock/Priority/Budget/Task/Release/Publish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Scope/facts/citations/review visible; Adopt Context = context adoption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Permission + scope + condition + classification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height:auto + overflow-y:auto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visible control resolves Section/Component/Visual/Action/Gate/Permission; unlisted=BLOCK</w:t>
            </w:r>
          </w:p>
        </w:tc>
      </w:tr>
    </w:tbl>
    <w:p>
      <w:pPr>
        <w:pStyle w:val="Heading4"/>
      </w:pPr>
      <w:r>
        <w:t>workspace:INFO-01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firewall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Registered Refresh/Search/Export/Adopt/Decide only</w:t>
            </w:r>
          </w:p>
        </w:tc>
      </w:tr>
    </w:tbl>
    <w:p>
      <w:pPr>
        <w:pStyle w:val="Heading4"/>
      </w:pPr>
      <w:r>
        <w:t>workspace:INFO-01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66 Control bindings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17 Action / 10 Gate / 7 Permission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/ INFERENCE visual separation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Research execution controls absent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Firewall boundary explicit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workspace:INFO-01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INFO-01-BTN-ADOPT-CONTEXT-CANDIDATE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/v1/context-candidates/{id}/adopt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admin:KB-01</w:t>
      </w:r>
    </w:p>
    <w:p>
      <w:r>
        <w:t>Source File: ACPOS_KB-01_知識庫_Mother_Basic_Design_OPTIMIZED.docx</w:t>
      </w:r>
    </w:p>
    <w:p>
      <w:r>
        <w:t>Source SHA-256: 9955f011d12c000ad49eab8e17a4a170e356774e50ab3f046b6bb779c78a24e3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admin:KB-01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pStyle w:val="Heading4"/>
      </w:pPr>
      <w:r>
        <w:t>admin:KB-01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admin:KB-01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 /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/ Single-page 5-view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Owners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FactPackService + KnowledgeExperienceService；共享 ACPOS Context / Experience / Evolution engines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蒐集使用既有 ACPOS Shared External Data Acquisition Runtime；頁面不建立第二套 crawler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only；缺值 = —；Conversation 不等於 Approved 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設計規格可施工；Application / API / DB / crawler / E2E / deploy 必須由後續實測證據成立</w:t>
            </w:r>
          </w:p>
        </w:tc>
      </w:tr>
    </w:tbl>
    <w:p>
      <w:pPr>
        <w:pStyle w:val="Heading4"/>
      </w:pPr>
      <w:r>
        <w:t>admin:KB-01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不可跨越的責任｜KB-01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pStyle w:val="Heading4"/>
      </w:pPr>
      <w:r>
        <w:t>admin:KB-01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實體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來源身份、Scope、Rights、Classification、Collection、Freshness、Retention、Status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KnowledgeAcquisitionIntent / 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蒐集意圖、Job/Attempt、Progress、Normalize、Failure/Retry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KnowledgeSearchResult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Approved/traceable Knowledge、Fact、Evidence 的授權搜尋投影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Source/Location/Time/Version/Checksum/Classification/Evidence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從選取的 Knowledge/Fact/Evidence 建立受治理 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ACPOSContextEngine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ACPOSExperienceRecord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真實執行 Input→Route→Output→Evaluation→Correction→Outcome 可重播鏈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基於完整 Outcome / Root Cause / Pattern 的治理候選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 /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Draft、Version Diff、Mandatory Check、Approve/Return/Reject、Supersession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Archive/Retire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Applicability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EDIT/SAVE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PAUSE/RESUME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Acquisition Run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eligible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Search Result / Citation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Basket/View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Local draft add/remove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Consumer-domain adopt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System capture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Learning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Draft by registered schema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Governance adoption outside KB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Queue/Open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From Experience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SAVE DRAFT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APPROVE/RETURN/REJECT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SUPERSEDE/RETIRE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admin:KB-01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Bounded Completion｜只補足上述可由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pStyle w:val="Heading4"/>
      </w:pPr>
      <w:r>
        <w:t>admin:KB-01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工作責任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S02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治理摘要、Warnings、5 類真實 KPI/狀態投影；只搜尋，不做隱含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來源與蒐集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S03–S05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Directory / Source Governance / Acquisition Intent / Ingestion Queue；24/50/26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搜尋 / Citation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S06–S08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Result → Citation/Evidence → Context Basket → Context Candidate；34/44/22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S09–S11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Directory → Replay → Root Cause / Learning；24/54/22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S12–S15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Queue → Draft/Evidence → Version Diff → Decision Rail；23/55/22</w:t>
            </w:r>
          </w:p>
        </w:tc>
      </w:tr>
    </w:tbl>
    <w:p>
      <w:pPr>
        <w:pStyle w:val="Heading4"/>
      </w:pPr>
      <w:r>
        <w:t>admin:KB-01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pStyle w:val="Heading4"/>
      </w:pPr>
      <w:r>
        <w:t>admin:KB-01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施工值 / 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 minimum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1280px；低於最小寬度保留同一頁語義，不建立第二套 mobile workflow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Tabs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Gap / Padding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16px /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40px；Touch Target ≥ 44×44px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 Radius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500–560px；read detail 用 Drawer，effectful action 用 Modal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Sticky/fixed header；Long value = Ellipsis + Drawer；禁止 hidden row click action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style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tech-purple；頁面不得自建第二套 palette/button theme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/ 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 / 保留 geometry skeleton；不得產生假 KPI 或 sample knowledge data</w:t>
            </w:r>
          </w:p>
        </w:tc>
      </w:tr>
    </w:tbl>
    <w:p>
      <w:pPr>
        <w:pStyle w:val="Heading4"/>
      </w:pPr>
      <w:r>
        <w:t>admin:KB-01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Admission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 /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施工處置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 create/update/pause/resume/retire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有明確 owner / schema / permission / state machine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 +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Ingestion start/retry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 owns fetch/retry/evidence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正式控制；頁面只提交 intent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Candidate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AUTO-COMPLETE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Consumer-domain governance owns adoption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KB 只建立 READY_FOR_CONSUMER_REVIEW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 manual create/edit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 必須來自 real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禁止人工造 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 Candidate auto-apply to Canon/Criteria/Policy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owners 不同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auto-approve from AI/chat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+ Evidence mandatory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必須進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Raw secret 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只允許 secret_reference_id / connector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Parallel crawler / INFO search database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Second-system /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重用 shared runtime / existing projections</w:t>
            </w:r>
          </w:p>
        </w:tc>
      </w:tr>
    </w:tbl>
    <w:p>
      <w:pPr>
        <w:pStyle w:val="Heading4"/>
      </w:pPr>
      <w:r>
        <w:t>admin:KB-01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Truthful State｜Request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pStyle w:val="Heading4"/>
      </w:pPr>
      <w:r>
        <w:t>admin:KB-01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 / 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searchKnowledge; getCitation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pause / resume / retire KnowledgeSource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Acquisition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createAcquisitionJob; retryAcquisitionJob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CREATE_JOB/RETRY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add/remove local draft item; createContextCandidate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LOCAL +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UI State + ACPOSContextEngine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getExperienceReplay; compareExperienceReplay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/ READ_COMPARE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createLearningCandidate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from experience; save draft; compare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/ return / reject 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APPROVE/REVIEW_DECISION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Runtime Gate｜文件定義正式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pStyle w:val="Heading4"/>
      </w:pPr>
      <w:r>
        <w:t>admin:KB-01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Optional / System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 /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collection_config, secret_reference_id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raw_secret / credential_plaintext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UpdateKnowledgeSourceRequest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同上可 patch 欄位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direct write / raw secret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SourceStateChangeRequest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reason,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隱式 state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CreateKnowledgeAcquisitionIntentRequest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source_ref, scope, acquisition_mode,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seed/domain/path/depth/pages/sitemap/js/content/language/schedule/recrawl/rate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robots/rights/credential/retry/snapshot/dedupe 由 Runtime 擁有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KBSearchRequest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query,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classification, freshness, type, review state, source, date, cursor/page_size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越權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purpose, scope, selected_refs, evidence_refs,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binds account_scope/page_uid/context_fingerprint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 Citation / unresolved conflict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CreateACPOSLearningCandidateRequest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Outcome 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title, type, scope, classification,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summary, content, citations, outcomes, experiences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覆寫 approved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= APPROVE/RETURN/REJECT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rationale / checks / evidence</w:t>
            </w:r>
          </w:p>
        </w:tc>
      </w:tr>
    </w:tbl>
    <w:p>
      <w:pPr>
        <w:pStyle w:val="Heading4"/>
      </w:pPr>
      <w:r>
        <w:t>admin:KB-01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 Count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主要顯示規則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才可見；View switch 不改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/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selected/status/rights/version 決定 enabled；Denied 隱藏，State blocked 顯示 disabled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Result selected + traceable evidence；Local basket 不產生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/ comparable refs / lineage 決定可用性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editable / Review state / previous version / mandatory checks 決定操作</w:t>
            </w:r>
          </w:p>
        </w:tc>
      </w:tr>
    </w:tbl>
    <w:p>
      <w:pPr>
        <w:pStyle w:val="Heading4"/>
      </w:pPr>
      <w:r>
        <w:t>admin:KB-01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用途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頁面/搜尋/知識讀取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來源設定與生命週期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 Run 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啟動/重試蒐集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knowledge.context.create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Basket /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knowledge.experience.read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Experience / Replay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knowledge.learning.create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Learning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knowledge.draft.write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 Draft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knowledge.review.approve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Decision</w:t>
            </w:r>
          </w:p>
        </w:tc>
      </w:tr>
    </w:tbl>
    <w:p>
      <w:pPr>
        <w:pStyle w:val="Heading4"/>
      </w:pPr>
      <w:r>
        <w:t>admin:KB-01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Minimum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knowledge.read + authorized scope + classification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draft + rights/classification + expected_version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PAUSE/RESUME/RETIRE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 state + expected_version + active-run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source + rights/config + no prohibited duplicate run + connector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+ retry_eligible + policy allows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refs + purpose + scope + traceable factual evidence + no version conflict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LEARNING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OUTCOME_COMPLETE + root cause/pattern 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DRAFT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fields + expected_version + valid 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rationale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mandatory checks + fact citation/outcome + conflict resolved + prior version preserved + expected_version</w:t>
            </w:r>
          </w:p>
        </w:tc>
      </w:tr>
    </w:tbl>
    <w:p>
      <w:pPr>
        <w:pStyle w:val="Heading4"/>
      </w:pPr>
      <w:r>
        <w:t>admin:KB-01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ACTIVE ↔ PAUSED →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Retired 不得被隱式復活；state change 需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IngestionRun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→ RUNNING → NORMALIZING → COMPLETED / FAILED → RETRY_ELIGIBLE →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Retry 只針對 policy 允許的 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READY_FOR_CONSUMER_REVIEW → ADOPTED / REJECTED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ADOPT/REJECT 屬 Consumer Domain Governance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CAPTURED → OUTCOME_PENDING → OUTCOME_COMPLETE → REPLAY_READY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沒有真實 outcome 不建立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ADOPTED / REJECTED / 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不得自動修改 Canon/Criteria/Permission/RoutePolicy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RETURNED / REJECTED → SUPERSEDED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version immutable；新版本 supersede exact prior</w:t>
            </w:r>
          </w:p>
        </w:tc>
      </w:tr>
    </w:tbl>
    <w:p>
      <w:pPr>
        <w:pStyle w:val="Heading4"/>
      </w:pPr>
      <w:r>
        <w:t>admin:KB-01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KB_PERMISSION_DENIED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隱藏受保護內容/操作；Server 仍拒絕直接呼叫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KB_SCOPE_INVALID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Scope；不得自動擴權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重新載入 exact version + review diff；禁止 force overwrite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KB_SOURCE_RIGHTS_INVALID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Rights / Classification / Source 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KB_DUPLICATE_ACTIVE_RUN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開啟既有 Run；不得建立第二個衝突 Job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KB_INGESTION_NOT_RETRYABLE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 Failure Detail，先處理根因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KB_CITATION_REQUIRED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加入有效 Citation 或把 Fact 重分類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KB_CONTEXT_CONFLICT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先解版本/來源衝突再 Create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KB_OUTCOME_PENDING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等待真實 Outcome，不可補假結果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KB_LINEAGE_INCOMPLETE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補齊 Source/Route/Attempt/Eval/Outcome exact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KB_REVIEW_CHECK_INCOMPLETE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完成 Mandatory Checklist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KB_AUTHORITY_CONFLICT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與 Current Truth/Authority 衝突時停止並人工處理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KB_RAW_SECRET_FORBIDDEN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改用 Secret Reference / registered connector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KB_UNSUPPORTED_OPERATION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admin:KB-01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en；ACPOS / AI / API / QA / Provider / Experience / Citation 可保留固定英文術語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Tabs / Table actions / Drawer / Modal 可鍵盤操作；Focus visible 且不只依顏色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but state-blocked 控制須提供可讀原因；permission denied 則不渲染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 + Escape/close 行為一致；effectful form only when registered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Desktop-first；同一頁 reflow，不建立 mobile-only 第二頁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固定欄寬、Cell margin、表頭置中、短欄位水平+垂直置中、Row 禁止跨頁拆列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Long value ellipsis + detail drawer；不得讓 UID/hash/URL 壓破容器</w:t>
            </w:r>
          </w:p>
        </w:tc>
      </w:tr>
    </w:tbl>
    <w:p>
      <w:pPr>
        <w:pStyle w:val="Heading4"/>
      </w:pPr>
      <w:r>
        <w:t>admin:KB-01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admin:KB-01 作為 Knowledge &amp; Experience 後台入口；route /admin/knowledge。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Count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/ 22 Components / 127 Field Definitions / 27 Controls / 21 Actions / 17 Gates / 14 Errors 保持可追溯。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 Effectful Control 都具備 exact Action + Gate + Permission + schema/state。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Approval 必須可追溯 Citation/Source 或 validated governed outcome。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Approved Immutability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Knowledge 不可就地覆蓋；新版本只能 supersede exact prior。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不建立第二套 Context/Experience/Learning/Event/Crawler/INFO/Provider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不把 pending/candidate/draft 變成 success/adopted/approved。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Secret 禁止；Account Permission + Scope + Classification + Version + Idempotency + Audit server-side。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設計完成不等於 runtime/E2E/deploy 完成；缺 exact binding 必須 fail closed。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無假 KPI/樣本 business data；所有缺值顯示 —。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Version/rights/citation/outcome/lineage/conflict 錯誤都有明確 Recovery，不使用 silent fallback。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Heading hierarchy、table headers、image alt、keyboard focus、disabled reason 全部通過。</w:t>
            </w:r>
          </w:p>
        </w:tc>
      </w:tr>
    </w:tbl>
    <w:p>
      <w:pPr>
        <w:pStyle w:val="Heading4"/>
      </w:pPr>
      <w:r>
        <w:t>admin:KB-01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Mount admin:KB-01 + /admin/knowledge + account permission / scope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完成 5 View shell、16 Section、22 Component 與 27 Control 的 deterministic 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Control denominator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/ Acquisition：schemas、state machine、Shared Runtime intent binding、failure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+ version + duplicate-run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Citation / Context：traceable result、Citation、local basket、Context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+ conflict + classification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/ Replay / Learning：exact lineage、Outcome completeness、compare、Learning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+ lineage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Review：Draft save、Version diff、mandatory check、Approve/Return/Reject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+ expected_version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Error / i18n / a11y / regression / sandbox / E2E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acceptance conditions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enablement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exact operation/runtime/DB/permission/deploy evidence 都成立才可啟用 effectful controls</w:t>
            </w:r>
          </w:p>
        </w:tc>
      </w:tr>
    </w:tbl>
    <w:p>
      <w:pPr>
        <w:pStyle w:val="Heading4"/>
      </w:pPr>
      <w:r>
        <w:t>admin:KB-01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最後施工原則｜先把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3"/>
      </w:pPr>
      <w:r>
        <w:t>Source Authority Snapshot — GLOBAL</w:t>
      </w:r>
    </w:p>
    <w:p>
      <w:r>
        <w:t>Source File: ACPOS_GLOBAL_HOME_SHELL_NAVIGATION_Mother_Basic_Design_OPTIMIZED.docx</w:t>
      </w:r>
    </w:p>
    <w:p>
      <w:r>
        <w:t>Source SHA-256: 8240a97ef2778d081e4411ba8c8d80e7120aea79e26ba02dbbef795b34bcca46</w:t>
      </w:r>
    </w:p>
    <w:p>
      <w:r>
        <w:t>Included binding/data/state tables: 10. These rows are copied verbatim in text value from the uploaded Basic Design source; no UID/value renaming is performed.</w:t>
      </w:r>
    </w:p>
    <w:p>
      <w:pPr>
        <w:pStyle w:val="Heading4"/>
      </w:pPr>
      <w:r>
        <w:t>GLOBAL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GHS-LAYOUT-ADAPTIVE-COUPLED-SHELL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所有登入後 Front / Admin 頁面的固定外框與 Workspace Mount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固定頂部 58px；全寬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收合 64px；展開 221px；與 Workspace 共同參與 Layout 計算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Sidebar 寬度自適應；不得被 Sidebar 遮住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視覺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 Tech Purple；沿用全站 Violet Token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真實資料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通知／待辦／執行中／帳戶只能顯示實際 Projection；缺值不得造假</w:t>
            </w:r>
          </w:p>
        </w:tc>
      </w:tr>
    </w:tbl>
    <w:p>
      <w:pPr>
        <w:pStyle w:val="Heading4"/>
      </w:pPr>
      <w:r>
        <w:t>GLOBAL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狀態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Workspace Left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Workspace Width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行為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64px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78px = 64 + 14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100vw - 64 - 14 - 16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工作區最大化；僅顯示 9 個 Icon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221px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235px = 221 + 14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100vw - 221 - 14 - 16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工作區同步縮窄／右移；菜單完整顯示 Label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64 ↔ 221px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78 ↔ 235px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連續插值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Sidebar 與 Workspace 使用同一 transition duration；不得先蓋住再跳位</w:t>
            </w:r>
          </w:p>
        </w:tc>
      </w:tr>
    </w:tbl>
    <w:p>
      <w:pPr>
        <w:pStyle w:val="Heading4"/>
      </w:pPr>
      <w:r>
        <w:t>GLOBAL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尺寸／順序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功能與邊界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左側 x≈30px；Header h58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 ORANGE ONE Canonical Logo；不可拉伸、裁切或自行重畫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Quick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Notification → To-do → Running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只讀真實狀態；無 Runtime 時顯示受控 Disabled，不可假數據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72px 基準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zh-TW / zh-CN / en；切換不改變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Surface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/ Admin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切換到各 Surface 的合法首個目標；不新增第三 Surface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132–220px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登入顯示帳戶資訊；未登入顯示 Login；名稱溢出 Ellipsis</w:t>
            </w:r>
          </w:p>
        </w:tc>
      </w:tr>
    </w:tbl>
    <w:p>
      <w:pPr>
        <w:pStyle w:val="Heading4"/>
      </w:pPr>
      <w:r>
        <w:t>GLOBAL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/core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/assets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/video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/edit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/qa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/database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/strategy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/info</w:t>
            </w:r>
          </w:p>
        </w:tc>
      </w:tr>
    </w:tbl>
    <w:p>
      <w:pPr>
        <w:pStyle w:val="Heading4"/>
      </w:pPr>
      <w:r>
        <w:t>GLOBAL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/admin/system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/admin/accounts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企業自動開發系統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/admin/dev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/admin/social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/admin/erp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/admin/aiapi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/admin/qa-criteria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/admin/strategy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/admin/knowledge</w:t>
            </w:r>
          </w:p>
        </w:tc>
      </w:tr>
    </w:tbl>
    <w:p>
      <w:pPr>
        <w:pStyle w:val="Heading4"/>
      </w:pPr>
      <w:r>
        <w:t>GLOBAL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事件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前狀態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後狀態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Workspace 同步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pointerenter / focusin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EXPANDING → 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left 78→235；width 同步縮窄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pointerleave + no focus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COLLAPSING → 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180ms delay 後 left 235→78；width 同步放大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Route completed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導航後立即收合並恢復最大 Workspace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Escape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若 Focus 不需保留，立即同步收合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Keyboard Tab 進入 Sidebar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Label 顯示；Workspace 同步 reflow，不遮住 Focus target</w:t>
            </w:r>
          </w:p>
        </w:tc>
      </w:tr>
    </w:tbl>
    <w:p>
      <w:pPr>
        <w:pStyle w:val="Heading4"/>
      </w:pPr>
      <w:r>
        <w:t>GLOBAL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Viewport 情境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Shell 行為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&gt;=1531px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Expanded 仍可提供 &gt;=1280px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大型工作區可維持 1280px 以上內容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1440–1530px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Expanded Workspace &lt;1280px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頁面先使用其已定義 responsive reflow；若 Authority 明確 min-width=1280，則在 Workspace 內 scroll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1024–1439px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Sidebar 仍可收合/展開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不得改回 Overlay；可依 Page Authority 縮排、換列或 Workspace scroll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低於產品最小寬度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維持 fail-safe layout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不得新增另一套 Mobile-only workflow，除非 Page Authority 明確允許</w:t>
            </w:r>
          </w:p>
        </w:tc>
      </w:tr>
    </w:tbl>
    <w:p>
      <w:pPr>
        <w:pStyle w:val="Heading4"/>
      </w:pPr>
      <w:r>
        <w:t>GLOBAL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最低尺寸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A11y / 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 hit 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44×44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Icon 20px；Keyboard focus 可見；Label 展開後可讀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Header quick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min52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必須可被輔助技術讀取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72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aria-haspopup/listbox；選中值有 aria-selected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Surface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aria-current=page；切換不 mutation business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min132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Ellipsis；popover focus/escape 可控</w:t>
            </w:r>
          </w:p>
        </w:tc>
      </w:tr>
    </w:tbl>
    <w:p>
      <w:pPr>
        <w:pStyle w:val="Heading4"/>
      </w:pPr>
      <w:r>
        <w:t>GLOBAL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情境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行為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禁止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 未綁定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Login / 導向登入；Page projection fail-closed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假姓名、假帳戶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Navigation target 不可解析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停用該跳轉並回報 Authority 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猜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隱藏對應 Item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顯示後再前端擋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Quick status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保留幾何、Disabled +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顯示假 0 當成功值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Shell transition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強制落到穩定 collapsed 或 expanded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半展開覆蓋 Workspace</w:t>
            </w:r>
          </w:p>
        </w:tc>
      </w:tr>
    </w:tbl>
    <w:p>
      <w:pPr>
        <w:pStyle w:val="Heading4"/>
      </w:pPr>
      <w:r>
        <w:t>GLOBAL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Sidebar 展開時 Workspace 不被覆蓋；兩者同一 Layout reflow。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Collapsed 64px / Expanded 221px；Workspace left 分別 78px / 235px。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58px 固定；Workspace top 68px；右 16、下 16。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9、Admin 9 的 UID / route / order 正確。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Permission denied item hidden；active item 唯一且可追溯。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Sidebar keyboard focus 展開時，內容同步縮放，不遮住焦點控制。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所有頁在 collapsed / expanded 兩種殼層狀態均無遮蓋、控制可操作。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quick-status / account / permission data。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三語與 Focus / Reduced Motion / Popover 行為可驗證。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Shell 只提供共用框架，不建立第二套 Page Header / Page Runtime。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[ACPOS-20260921-UNIFIED-CONTROL-RUNTIME-MATRIX-V3]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workspace:WB-01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WB-01-CMP-ANNOUNCEMENTS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WB-01-CMP-COMPANY-PROGRESS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WB-01-CMP-INDUSTRY-NEWS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WB-01-CMP-KPI-AVERAGE-PROGRESS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WB-01-CMP-KPI-COMPLETED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WB-01-CMP-KPI-PENDING-ACTION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WB-01-CMP-KPI-PENDING-REVIEW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WB-01-CMP-KPI-PROJECT-COUNT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WB-01-CMP-KPI-RUNNING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WB-01-CMP-NOTIFICATIONS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WB-01-CMP-PRODUCTION-SUMMARY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WB-01-CMP-PROJECT-PROGRESS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WB-01-CMP-RECENT-COMPLETIONS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WB-01-CMP-SYSTEM-STATUS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workspace:INFO-01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採用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INFO-01-ACT-ADOPT-CONTEXT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SOURCE:ACPOS_INFO-01_MOTHER_BASIC_DESIGN_TECH_PURPLE_v1.0.docx#T12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/ 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INFO-01-ACT-AUDIT-OPEN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候選決策 / Candidate 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INFO-01-ACT-CANDIDATE-DECIDE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INFO-01-ACT-CITATION-OPEN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匯出 Fact Pack / 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INFO-01-ACT-EXPORT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SOURCE:ACPOS_ERP-01_ERP與財務_Mother_Basic_Design_OPTIMIZED.docx#T16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重新整理 /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搜尋資訊 / 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INFO-01-ACT-SEARCH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INFO-01-CMP-ACTIONS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INFO-01-CMP-ADOPTION-REVIEW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INFO-01-CMP-ALERT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INFO-01-CMP-FACT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INFO-01-CMP-FACTPACK-HEADER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INFO-01-CMP-FACTPACK-LIST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INFO-01-CMP-INFERENCE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INFO-01-CMP-QUALITY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INFO-01-CMP-RESEARCH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INFO-01-CMP-SOURCE-HEALTH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INFO-01-CMP-SOURCE-META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Adoption 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Alert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Target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Citation 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Selected 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Context Candidate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Candidate 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Context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Candidate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Citation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Confidence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Correlation / Result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Collected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Fact Pack Ref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Coverage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Knowledge Firewall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Freshness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 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Last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Page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Projection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Research Run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Result / Fact Pack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Authorized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Last 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Last Verified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警示資訊流 / Alert Feed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INFO-01-ACT-ALERT-SELECT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Context 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Evidence 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最近 Fact Packs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INFO-01-ACT-FACTPACK-SELECT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Inferences / Recommendations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研究佇列 / Research Queue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INFO-01-ACT-RESEARCH-SELECT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來源健康狀態 / Source 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INFO-01-ACT-SOURCE-SELECT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FILTER / 範圍篩選 / Scope 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 / FACT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 / INFERENCE / RECOMMENDATION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admin:KB-01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admin:DB-01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重新整理完整性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/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重新讀取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開啟 System Lifecycle / Change Management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追溯 /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DB-01-CMP-EXPLORER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DB-01-CMP-RELATIONS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Change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Entity / Aggregate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Environment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Affected Exact 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/ Repair 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Immutability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/ 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Orphan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Service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Page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Primary 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Reference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Authorized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Last 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Trace 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Correlation / Entity / Version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Migration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搜尋 Entity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Exact Source ID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Entity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Integrity Finding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Trace Source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Columns / Type / Nullable / Default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Constraints / Indexes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Migration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Audit / 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Exact Lineage 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