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createConversationThread / select / branch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sendConversationMessage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createAssistantSummary / 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evaluateCoreCandidate / read criteria/evidence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recordCoreHumanDecision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CORE-01-ACT-ASSISTANT-SUMMARY-CREATE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CORE-01-ACT-CANDIDATE-EVALUATE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CORE-01-ACT-HUMAN-DECISION-RECORD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CORE-01-ACT-ASSISTANT-STRUCTURED-DECISION-CREATE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7"/>
        <w:gridCol w:w="4007"/>
        <w:gridCol w:w="4007"/>
        <w:gridCol w:w="4007"/>
      </w:tblGrid>
      <w:tr>
        <w:trPr>
          <w:tblHeader w:val="true"/>
        </w:trPr>
        <w:tc>
          <w:tcPr>
            <w:tcW w:type="dxa" w:w="4007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T4R11[Create / compare / accept / return]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T4R4[createConversationThread / select / branch]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T4R12[Create candidate set]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[ACPOS-DESIGN-CLOSURE:CORE-01:PAGE-IDENTITY]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Page UID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Canonical Name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Display Name</w:t>
            </w:r>
          </w:p>
        </w:tc>
        <w:tc>
          <w:tcPr>
            <w:tcW w:type="dxa" w:w="8014"/>
          </w:tcPr>
          <w:p>
            <w:r>
              <w:t>CORE 工作區</w:t>
            </w:r>
          </w:p>
        </w:tc>
      </w:tr>
      <w:tr>
        <w:tc>
          <w:tcPr>
            <w:tcW w:type="dxa" w:w="8014"/>
          </w:tcPr>
          <w:p>
            <w:r>
              <w:t>Route</w:t>
            </w:r>
          </w:p>
        </w:tc>
        <w:tc>
          <w:tcPr>
            <w:tcW w:type="dxa" w:w="8014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8014"/>
          </w:tcPr>
          <w:p>
            <w:r>
              <w:t>Module UID</w:t>
            </w:r>
          </w:p>
        </w:tc>
        <w:tc>
          <w:tcPr>
            <w:tcW w:type="dxa" w:w="8014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8014"/>
          </w:tcPr>
          <w:p>
            <w:r>
              <w:t>Purpose</w:t>
            </w:r>
          </w:p>
        </w:tc>
        <w:tc>
          <w:tcPr>
            <w:tcW w:type="dxa" w:w="8014"/>
          </w:tcPr>
          <w:p>
            <w:r>
              <w:t>CORE 工作區 current canonical page responsibility as defined by this Word.</w:t>
            </w:r>
          </w:p>
        </w:tc>
      </w:tr>
      <w:tr>
        <w:tc>
          <w:tcPr>
            <w:tcW w:type="dxa" w:w="8014"/>
          </w:tcPr>
          <w:p>
            <w:r>
              <w:t>Parent UID</w:t>
            </w:r>
          </w:p>
        </w:tc>
        <w:tc>
          <w:tcPr>
            <w:tcW w:type="dxa" w:w="8014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8014"/>
          </w:tcPr>
          <w:p>
            <w:r>
              <w:t>Required Permission</w:t>
            </w:r>
          </w:p>
        </w:tc>
        <w:tc>
          <w:tcPr>
            <w:tcW w:type="dxa" w:w="8014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8014"/>
          </w:tcPr>
          <w:p>
            <w:r>
              <w:t>Design Owner</w:t>
            </w:r>
          </w:p>
        </w:tc>
        <w:tc>
          <w:tcPr>
            <w:tcW w:type="dxa" w:w="8014"/>
          </w:tcPr>
          <w:p>
            <w:r>
              <w:t>ACPOS_CORE-01_MOTHER_BASIC_DESIGN_TECH_PURPLE_v1.0.docx</w:t>
            </w:r>
          </w:p>
        </w:tc>
      </w:tr>
      <w:tr>
        <w:tc>
          <w:tcPr>
            <w:tcW w:type="dxa" w:w="8014"/>
          </w:tcPr>
          <w:p>
            <w:r>
              <w:t>Implementation Owner</w:t>
            </w:r>
          </w:p>
        </w:tc>
        <w:tc>
          <w:tcPr>
            <w:tcW w:type="dxa" w:w="8014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8014"/>
          </w:tcPr>
          <w:p>
            <w:r>
              <w:t>Visual Status</w:t>
            </w:r>
          </w:p>
        </w:tc>
        <w:tc>
          <w:tcPr>
            <w:tcW w:type="dxa" w:w="8014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[ACPOS-DESIGN-CLOSURE:CORE-01:DESIGN-SYSTEM]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Color Tokens</w:t>
            </w:r>
          </w:p>
        </w:tc>
        <w:tc>
          <w:tcPr>
            <w:tcW w:type="dxa" w:w="8014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4"/>
          </w:tcPr>
          <w:p>
            <w:r>
              <w:t>Typography Tokens</w:t>
            </w:r>
          </w:p>
        </w:tc>
        <w:tc>
          <w:tcPr>
            <w:tcW w:type="dxa" w:w="8014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4"/>
          </w:tcPr>
          <w:p>
            <w:r>
              <w:t>Spacing Tokens</w:t>
            </w:r>
          </w:p>
        </w:tc>
        <w:tc>
          <w:tcPr>
            <w:tcW w:type="dxa" w:w="8014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4"/>
          </w:tcPr>
          <w:p>
            <w:r>
              <w:t>Component States</w:t>
            </w:r>
          </w:p>
        </w:tc>
        <w:tc>
          <w:tcPr>
            <w:tcW w:type="dxa" w:w="8014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4"/>
          </w:tcPr>
          <w:p>
            <w:r>
              <w:t>Primary Layout</w:t>
            </w:r>
          </w:p>
        </w:tc>
        <w:tc>
          <w:tcPr>
            <w:tcW w:type="dxa" w:w="8014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4"/>
          </w:tcPr>
          <w:p>
            <w:r>
              <w:t>Navigation Region</w:t>
            </w:r>
          </w:p>
        </w:tc>
        <w:tc>
          <w:tcPr>
            <w:tcW w:type="dxa" w:w="8014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4"/>
          </w:tcPr>
          <w:p>
            <w:r>
              <w:t>Responsive Behavior</w:t>
            </w:r>
          </w:p>
        </w:tc>
        <w:tc>
          <w:tcPr>
            <w:tcW w:type="dxa" w:w="8014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4"/>
          </w:tcPr>
          <w:p>
            <w:r>
              <w:t>Design Ownership</w:t>
            </w:r>
          </w:p>
        </w:tc>
        <w:tc>
          <w:tcPr>
            <w:tcW w:type="dxa" w:w="8014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[ACPOS-DESIGN-CLOSURE:CORE-01:GEOMETRY]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Viewport / Breakpoint UID</w:t>
            </w:r>
          </w:p>
        </w:tc>
        <w:tc>
          <w:tcPr>
            <w:tcW w:type="dxa" w:w="8014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4"/>
          </w:tcPr>
          <w:p>
            <w:r>
              <w:t>Container Width / Min / Max</w:t>
            </w:r>
          </w:p>
        </w:tc>
        <w:tc>
          <w:tcPr>
            <w:tcW w:type="dxa" w:w="8014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4"/>
          </w:tcPr>
          <w:p>
            <w:r>
              <w:t>Grid Columns / Span / Gutter / Outer Margin</w:t>
            </w:r>
          </w:p>
        </w:tc>
        <w:tc>
          <w:tcPr>
            <w:tcW w:type="dxa" w:w="8014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4"/>
          </w:tcPr>
          <w:p>
            <w:r>
              <w:t>Section Bounding Rules</w:t>
            </w:r>
          </w:p>
        </w:tc>
        <w:tc>
          <w:tcPr>
            <w:tcW w:type="dxa" w:w="8014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4"/>
          </w:tcPr>
          <w:p>
            <w:r>
              <w:t>Component / Control / Field Width / Height Rules</w:t>
            </w:r>
          </w:p>
        </w:tc>
        <w:tc>
          <w:tcPr>
            <w:tcW w:type="dxa" w:w="8014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4"/>
          </w:tcPr>
          <w:p>
            <w:r>
              <w:t>Min / Max Width / Height</w:t>
            </w:r>
          </w:p>
        </w:tc>
        <w:tc>
          <w:tcPr>
            <w:tcW w:type="dxa" w:w="8014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4"/>
          </w:tcPr>
          <w:p>
            <w:r>
              <w:t>Gap / Padding / Alignment</w:t>
            </w:r>
          </w:p>
        </w:tc>
        <w:tc>
          <w:tcPr>
            <w:tcW w:type="dxa" w:w="8014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4"/>
          </w:tcPr>
          <w:p>
            <w:r>
              <w:t>Aspect Ratio</w:t>
            </w:r>
          </w:p>
        </w:tc>
        <w:tc>
          <w:tcPr>
            <w:tcW w:type="dxa" w:w="8014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4"/>
          </w:tcPr>
          <w:p>
            <w:r>
              <w:t>Overflow / Scroll Rule</w:t>
            </w:r>
          </w:p>
        </w:tc>
        <w:tc>
          <w:tcPr>
            <w:tcW w:type="dxa" w:w="8014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4"/>
          </w:tcPr>
          <w:p>
            <w:r>
              <w:t>Collapse / Stack / Wrap Rule</w:t>
            </w:r>
          </w:p>
        </w:tc>
        <w:tc>
          <w:tcPr>
            <w:tcW w:type="dxa" w:w="8014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4"/>
          </w:tcPr>
          <w:p>
            <w:r>
              <w:t>Z-order / Overlay Rule</w:t>
            </w:r>
          </w:p>
        </w:tc>
        <w:tc>
          <w:tcPr>
            <w:tcW w:type="dxa" w:w="8014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4"/>
          </w:tcPr>
          <w:p>
            <w:r>
              <w:t>Text Capacity / Truncation / Wrap Rule</w:t>
            </w:r>
          </w:p>
        </w:tc>
        <w:tc>
          <w:tcPr>
            <w:tcW w:type="dxa" w:w="8014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4"/>
          </w:tcPr>
          <w:p>
            <w:r>
              <w:t>Asset Object-fit / Object-position</w:t>
            </w:r>
          </w:p>
        </w:tc>
        <w:tc>
          <w:tcPr>
            <w:tcW w:type="dxa" w:w="8014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4"/>
          </w:tcPr>
          <w:p>
            <w:r>
              <w:t>Locked Visual Anchors</w:t>
            </w:r>
          </w:p>
        </w:tc>
        <w:tc>
          <w:tcPr>
            <w:tcW w:type="dxa" w:w="8014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4"/>
          </w:tcPr>
          <w:p>
            <w:r>
              <w:t>Allowed Tolerance / Diff Threshold</w:t>
            </w:r>
          </w:p>
        </w:tc>
        <w:tc>
          <w:tcPr>
            <w:tcW w:type="dxa" w:w="8014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4"/>
          </w:tcPr>
          <w:p>
            <w:r>
              <w:t>Geometry Failure Set</w:t>
            </w:r>
          </w:p>
        </w:tc>
        <w:tc>
          <w:tcPr>
            <w:tcW w:type="dxa" w:w="8014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[ACPOS-DESIGN-CLOSURE:CORE-01:VISUAL]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CORE-01-VA-HEADER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CORE-01-VA-SIDEBAR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CORE-01-VA-WORKSPACE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[ACPOS-DESIGN-CLOSURE:CORE-01:VISUAL-CONTRACT]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Current Canonical Visual</w:t>
            </w:r>
          </w:p>
        </w:tc>
        <w:tc>
          <w:tcPr>
            <w:tcW w:type="dxa" w:w="8014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4"/>
          </w:tcPr>
          <w:p>
            <w:r>
              <w:t>Visual Candidate UID</w:t>
            </w:r>
          </w:p>
        </w:tc>
        <w:tc>
          <w:tcPr>
            <w:tcW w:type="dxa" w:w="8014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4"/>
          </w:tcPr>
          <w:p>
            <w:r>
              <w:t>Generation Manifest</w:t>
            </w:r>
          </w:p>
        </w:tc>
        <w:tc>
          <w:tcPr>
            <w:tcW w:type="dxa" w:w="8014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4"/>
          </w:tcPr>
          <w:p>
            <w:r>
              <w:t>Visual Preview</w:t>
            </w:r>
          </w:p>
        </w:tc>
        <w:tc>
          <w:tcPr>
            <w:tcW w:type="dxa" w:w="8014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4"/>
          </w:tcPr>
          <w:p>
            <w:r>
              <w:t>Visual Review</w:t>
            </w:r>
          </w:p>
        </w:tc>
        <w:tc>
          <w:tcPr>
            <w:tcW w:type="dxa" w:w="8014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4"/>
          </w:tcPr>
          <w:p>
            <w:r>
              <w:t>Approval Status</w:t>
            </w:r>
          </w:p>
        </w:tc>
        <w:tc>
          <w:tcPr>
            <w:tcW w:type="dxa" w:w="8014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4"/>
          </w:tcPr>
          <w:p>
            <w:r>
              <w:t>Change Set / Drift</w:t>
            </w:r>
          </w:p>
        </w:tc>
        <w:tc>
          <w:tcPr>
            <w:tcW w:type="dxa" w:w="8014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