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Noto Sans CJK TC" w:hAnsi="Noto Sans CJK TC"/>
          <w:b/>
          <w:color w:val="8B5CFF"/>
          <w:sz w:val="18"/>
        </w:rPr>
        <w:t>ACPOS · Mother Basic Design</w:t>
      </w:r>
    </w:p>
    <w:p>
      <w:pPr>
        <w:pStyle w:val="Title"/>
        <w:jc w:val="center"/>
      </w:pPr>
      <w:r>
        <w:t>QA-01 QA 審查工作區</w:t>
      </w:r>
    </w:p>
    <w:p>
      <w:pPr>
        <w:spacing w:after="80"/>
        <w:jc w:val="center"/>
      </w:pPr>
      <w:r>
        <w:rPr>
          <w:rFonts w:ascii="Noto Sans CJK TC" w:hAnsi="Noto Sans CJK TC"/>
          <w:b/>
          <w:color w:val="4E2B94"/>
          <w:sz w:val="26"/>
        </w:rPr>
        <w:t>科技紫 UI 重製 · Current Authority Bound · Visual Candidate</w:t>
      </w:r>
    </w:p>
    <w:p>
      <w:pPr>
        <w:spacing w:after="80"/>
        <w:jc w:val="center"/>
      </w:pPr>
      <w:r>
        <w:rPr>
          <w:rFonts w:ascii="Noto Sans CJK TC" w:hAnsi="Noto Sans CJK TC"/>
          <w:b w:val="0"/>
          <w:color w:val="7F88A8"/>
          <w:sz w:val="18"/>
        </w:rPr>
        <w:t>用途：可施工 Basic Design + 真實 QA 工作區視覺參考；不是 GitHub 已施工畫面，也不是已核准 Canonical Visual。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7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Bound Value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FINAL_LOCKED / CURRENT ONLY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GLOBAL_HOME_SHELL_TEMPLATE_AUTHORITY@V1.9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 Visual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GLOBAL_WEB_VISUAL_SYSTEM_AUTHORITY@V1.0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Design State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VISUAL_CANDIDATE / PENDING HUMAN REVIEW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7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Word revision，不等於 Governance / Page Authority revision。</w:t>
      </w:r>
    </w:p>
    <w:p>
      <w:r>
        <w:br w:type="page"/>
      </w:r>
    </w:p>
    <w:p>
      <w:pPr>
        <w:pStyle w:val="Heading1"/>
      </w:pPr>
      <w:r>
        <w:t>1. Current Truth / Basic Design Boundary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QA-01 是唯一 Current executable QA workspace。QA 的責任是 exact-output validation、System/AI scorecard、evidence/finding/manual-review projection、correction request、recheck、QA gate decision 與 Release Candidate 建立；QA 不修改 Script / Asset / Video / Editing output，也不直接 Publish。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7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Current Contract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 model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Single Page QA Review Workspace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Data truth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Real data only; missing = —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Top Context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chips; Project/Topic/QATask/TargetOutput/State 不可編輯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Review modes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 / MANUAL；模式只改排程方式，不改 exact context/result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20% Queue / 60% Exact Viewer / 20% Scorecard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scoring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FORBIDDEN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origin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SYSTEM_AI_GENERATED_FROM_BOUND_CRITERIA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Manual Review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Only when governed ManualReviewCase is required/open; exactly Modify / Pass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boundary</w:t>
            </w:r>
          </w:p>
        </w:tc>
        <w:tc>
          <w:tcPr>
            <w:tcW w:type="dxa" w:w="77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 creates Release Candidate only; ReleaseService continues; no Publish</w:t>
            </w:r>
          </w:p>
        </w:tc>
      </w:tr>
    </w:tbl>
    <w:p>
      <w:r>
        <w:br w:type="page"/>
      </w:r>
    </w:p>
    <w:p>
      <w:pPr>
        <w:pStyle w:val="Heading1"/>
      </w:pPr>
      <w:r>
        <w:t>2. Mother Basic Design Artifact Chain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01. Current Truth / Authority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02. Requirement &amp; Scope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03. Entity / Operation / State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04. Hierarchy / Journey / Workbench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05. Interaction Topology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06. Functional Chain / Cross-page Boundary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07. Page / Section / Component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08. Control / Field / Action / Gate / Permission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09. State / Error / Recovery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10. Data / Evidence / Policy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11. Function ↔ Visual Binding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12. Visual Anchor / Manifest / Candidate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13. Acceptance / Audit / DoD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14. Human Review / Design Freeze / Resume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本文件的 UI 圖是上述 Basic Design 的視覺 materialization；不能以示意資訊取代 Current Authority，也不能因視覺方便新增 QA 控制。</w:t>
      </w:r>
    </w:p>
    <w:p>
      <w:pPr>
        <w:pStyle w:val="Heading2"/>
      </w:pPr>
      <w:r>
        <w:t>2.1 Functional Workbench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Workbench Layer</w:t>
            </w:r>
          </w:p>
        </w:tc>
        <w:tc>
          <w:tcPr>
            <w:tcW w:type="dxa" w:w="73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Responsibility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Context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Project / Topic / QA Task / Exact Output / Review State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Queue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AUTO/MANUAL + current authorized QA queue; no task creation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Viewer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Read-only exact output + localization/evidence capture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Script / Criteria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QAValidationScriptView + approved CriteriaVersion / Gate Policy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Score / Gate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System/AI generated only; no human scoring controls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/ Manual Review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Finding creation; conditional governed Manual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Correction / Recheck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Request original owner correction; verified NEW output required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Release Candidate</w:t>
            </w:r>
          </w:p>
        </w:tc>
        <w:tc>
          <w:tcPr>
            <w:tcW w:type="dxa" w:w="73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Create candidate only when all gates pass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Status / Audit</w:t>
            </w:r>
          </w:p>
        </w:tc>
        <w:tc>
          <w:tcPr>
            <w:tcW w:type="dxa" w:w="73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Error/disabled/correlation/trace</w:t>
            </w:r>
          </w:p>
        </w:tc>
      </w:tr>
    </w:tbl>
    <w:p>
      <w:r>
        <w:br w:type="page"/>
      </w:r>
    </w:p>
    <w:p>
      <w:pPr>
        <w:pStyle w:val="Heading1"/>
      </w:pPr>
      <w:r>
        <w:t>3. Entity / Object Model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Object UID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Owner</w:t>
            </w:r>
          </w:p>
        </w:tc>
        <w:tc>
          <w:tcPr>
            <w:tcW w:type="dxa" w:w="43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Required Content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QA-01-REF-HANDOFF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QAHandoffRef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boundary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handoff/task/output/script/score/evidence refs + hashes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QA-01-REF-TASK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QATaskRef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Orchestration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workspace/project/topic/task + exact scope/state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QA-01-REF-OUTPUT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ExactOutputVersionRef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Upstream output owner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output_version_id + artifact refs + checksum + provenance + output contract hash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InstructionCompiler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script_view_id + canonical version + included/excluded refs + constraints + view_hash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QA-01-REF-CRITERIA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QACriteriaVersionRef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criteria_version_id + quality_gate_policy_version + dimensions/hard gates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QA-01-REF-RIGHTS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RightsPolicyRef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rights policy version + gate state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QA-01-REF-CHANNEL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ChannelPolicyRef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Release/Channel Policy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policy/account scope ref when applicable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QAReviewRun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target output + contract/goal/hash + script/criteria/policy/score/finding/evidence/reviewer + gate_status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QAScorecard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ScoringService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target + criteria + dimensions + evidence + total + hard gate + scorer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source + severity + category + affected_scope + evidence + detected_by + status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ManualReviewCase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case ref + owner + reason + blocker + governed decision/status/history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ManualReviewService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finding/score/source instruction/failed version/affected_scope/root cause/target department/revalidation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QARecheckContext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correction refs + failed output ref + verified new exact output ref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QA-01-OBJ-GATE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QAGateDecision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QAService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qa_review_id + PASS/FAIL/BLOCK state + reason/evidence + actor + version</w:t>
            </w:r>
          </w:p>
        </w:tc>
      </w:tr>
      <w:tr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QA-01-OBJ-RELEASE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ReleasePackageCandidate</w:t>
            </w:r>
          </w:p>
        </w:tc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ReleaseService</w:t>
            </w:r>
          </w:p>
        </w:tc>
        <w:tc>
          <w:tcPr>
            <w:tcW w:type="dxa" w:w="43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refs + qa_gate_ref + rights_gate_ref + evidence + channel optional + immutable lineage</w:t>
            </w:r>
          </w:p>
        </w:tc>
      </w:tr>
      <w:t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QA-01-REF-AUDIT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AuditTraceRef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Governance</w:t>
            </w:r>
          </w:p>
        </w:tc>
        <w:tc>
          <w:tcPr>
            <w:tcW w:type="dxa" w:w="43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correlation_id + causation/idempotency refs + audit events + version trace</w:t>
            </w:r>
          </w:p>
        </w:tc>
      </w:tr>
    </w:tbl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 UID</w:t>
            </w:r>
          </w:p>
        </w:tc>
        <w:tc>
          <w:tcPr>
            <w:tcW w:type="dxa" w:w="244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6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Flow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QA-01-STAGE-01-RESOLVE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Resolve / Start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Validate QAHandoff/QATask/exact output/script/criteria/rights/policy -&gt; startQaReview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QA-01-STAGE-02-VALIDATE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Score / Evidence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Review exact output -&gt; required checks -&gt; evidence -&gt; QA scorecard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QA-01-STAGE-03-FINDING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/ Manual Review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findings; surface ManualReviewCase when required; QA does not edit upstream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QA-01-STAGE-04-RECHECK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/ Recheck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CreateCorrectionRequest -&gt; original owner creates NEW output -&gt; startRecheck -&gt; re-score</w:t>
            </w:r>
          </w:p>
        </w:tc>
      </w:tr>
      <w:tr>
        <w:tc>
          <w:tcPr>
            <w:tcW w:type="dxa" w:w="259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QA-01-STAGE-05-GATE</w:t>
            </w:r>
          </w:p>
        </w:tc>
        <w:tc>
          <w:tcPr>
            <w:tcW w:type="dxa" w:w="244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/ Release Candidate</w:t>
            </w:r>
          </w:p>
        </w:tc>
        <w:tc>
          <w:tcPr>
            <w:tcW w:type="dxa" w:w="56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decide PASS/FAIL; if eligible createReleasePackage candidate -&gt; ReleaseService</w:t>
            </w:r>
          </w:p>
        </w:tc>
      </w:tr>
    </w:tbl>
    <w:p>
      <w:pPr>
        <w:pStyle w:val="Heading2"/>
      </w:pPr>
      <w:r>
        <w:t>4.1 Legal Stage Transitions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From</w:t>
            </w:r>
          </w:p>
        </w:tc>
        <w:tc>
          <w:tcPr>
            <w:tcW w:type="dxa" w:w="14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To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STAGE-01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Review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Finding/manual review needed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STAGE-03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+ verified new output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STAGE-04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 score/evidence completed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</w:tr>
      <w:tr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QA-01-STTR-05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STAGE-02</w:t>
            </w:r>
          </w:p>
        </w:tc>
        <w:tc>
          <w:tcPr>
            <w:tcW w:type="dxa" w:w="14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No correction/manual blocker and scoring complete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QA-01-STTR-06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STAGE-05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 -&gt; Create Release Candidate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僅按照目前 Topic 既有 QA tasks 的 canonical order 逐一處理，max_active_task=1；禁止 AI reorder/create/skip。MANUAL 每次由 Human 選一筆。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Section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Name</w:t>
            </w:r>
          </w:p>
        </w:tc>
        <w:tc>
          <w:tcPr>
            <w:tcW w:type="dxa" w:w="48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Responsibility</w:t>
            </w:r>
          </w:p>
        </w:tc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QA-01-SEC-01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/ Review Start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 Output/Review State/Start Review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QA-01-VIS-CONTEXT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QA-01-SEC-02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Review Queue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AUTO/MANUAL mode; Topic-scoped sequential auto review or manual queue selection; search/filter; no task creation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QA-01-VIS-LEFT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QA-01-SEC-03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Viewer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Read-only exact target output, frame/time/range localization, evidence binding, conditional recheck compare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QA-01-VIS-VIEWER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QA-01-SEC-04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Script / Criteria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+ approved CriteriaVersion + policy refs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QA-01-VIS-SCRIPT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QA-01-SEC-05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/ Required Checks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Evidence, checksum, provenance, rights/policy and required checks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QA-01-VIS-EVIDENCE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QA-01-SEC-06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Scorecard / QA Gate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System-generated task-bound QA scorecard, hard blocks, QA gate result, release readiness; no human decision control in Scorecard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QA-01-VIS-RIGHT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QA-01-SEC-07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/ Manual Review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detail, severity/category/scope/evidence, manual-review projection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QA-01-VIS-FINDING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QA-01-SEC-08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CorrectionRequest to original owner; verified new output; recheck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QA-01-VIS-RECHECK</w:t>
            </w:r>
          </w:p>
        </w:tc>
      </w:tr>
      <w:tr>
        <w:tc>
          <w:tcPr>
            <w:tcW w:type="dxa" w:w="21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QA-01-SEC-09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48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rights/policy/manual review readiness -&gt; ReleasePackage candidate</w:t>
            </w:r>
          </w:p>
        </w:tc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QA-01-VIS-RELEASE</w:t>
            </w:r>
          </w:p>
        </w:tc>
      </w:tr>
      <w:t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QA-01-SEC-10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Status / Audit</w:t>
            </w:r>
          </w:p>
        </w:tc>
        <w:tc>
          <w:tcPr>
            <w:tcW w:type="dxa" w:w="48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Current state, errors, disabled reason, audit/correlation/trace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QA-01-VIS-STATUS</w:t>
            </w:r>
          </w:p>
        </w:tc>
      </w:tr>
    </w:tbl>
    <w:p>
      <w:r>
        <w:br w:type="page"/>
      </w:r>
    </w:p>
    <w:p>
      <w:pPr>
        <w:pStyle w:val="Heading2"/>
      </w:pPr>
      <w:r>
        <w:t>5.2 Components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 UID</w:t>
            </w:r>
          </w:p>
        </w:tc>
        <w:tc>
          <w:tcPr>
            <w:tcW w:type="dxa" w:w="11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640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Component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QA-01-CMP-CONTEXT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SEC-01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Context / Start Review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QA-01-CMP-QUEUE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Review Queue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QA-01-CMP-VIEWER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Exact Output Viewer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QA-01-CMP-COMPARE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Conditional Before / After Compare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QA-01-CMP-SCRIPT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Validation Script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QA-01-CMP-CRITERIA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SEC-04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Approved QA Criteria / Gate Policy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SEC-05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 / Required Checks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QA-01-CMP-SCORE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Scorecard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QA-01-CMP-GATE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SEC-06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Gate Decision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QA-01-CMP-FINDING-LIST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List / Filter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QA-01-CMP-FINDING-FORM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 Create / Detail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Projection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QA-01-CMP-CORRECTION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 Request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QA-01-CMP-RECHECK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SEC-08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/ Recheck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QA-01-CMP-RELEASE-READY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Eligibility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QA-01-CMP-RELEASE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SEC-09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 Candidate / Package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QA-01-CMP-STATUS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SEC-10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Status / Error / Audit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QA-01-CMP-REVIEW-MODE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/ MANUAL QA Review Mode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QA-01-CMP-AUTO-PROGRESS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SEC-02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AUTO Topic Review Progress / Warning State</w:t>
            </w:r>
          </w:p>
        </w:tc>
      </w:tr>
      <w:t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QA-01-CMP-EVIDENCE-CAPTURE</w:t>
            </w:r>
          </w:p>
        </w:tc>
        <w:tc>
          <w:tcPr>
            <w:tcW w:type="dxa" w:w="11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SEC-03</w:t>
            </w:r>
          </w:p>
        </w:tc>
        <w:tc>
          <w:tcPr>
            <w:tcW w:type="dxa" w:w="64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Viewer QA Localization / Evidence Capture</w:t>
            </w:r>
          </w:p>
        </w:tc>
      </w:tr>
      <w:tr>
        <w:tc>
          <w:tcPr>
            <w:tcW w:type="dxa" w:w="309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QA-01-CMP-MANUAL-DECISION</w:t>
            </w:r>
          </w:p>
        </w:tc>
        <w:tc>
          <w:tcPr>
            <w:tcW w:type="dxa" w:w="11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SEC-07</w:t>
            </w:r>
          </w:p>
        </w:tc>
        <w:tc>
          <w:tcPr>
            <w:tcW w:type="dxa" w:w="640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Manual Review Modify / Pass Decision</w:t>
            </w:r>
          </w:p>
        </w:tc>
      </w:tr>
    </w:tbl>
    <w:p>
      <w:r>
        <w:br w:type="page"/>
      </w:r>
    </w:p>
    <w:p>
      <w:pPr>
        <w:pStyle w:val="Heading1"/>
      </w:pPr>
      <w:r>
        <w:t>6.1 UI Visual Candidate · A · AUTO Topic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1" name="Picture 1" descr="QA-01 A · AUTO Topic Review；科技紫實際 QA 工作區；Current Authority bound；不含假 score、假 evidence、假 output、假 policy。" title="A · AUTO Topic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A_AU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A · AUTO Topic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AUTO 主畫面：左側只負責 Topic-scoped queue 與 AUTO progress；中央維持 exact output viewer；右側只顯示 System/AI scorecard。Top Context 全部 read-only。</w:t>
      </w:r>
    </w:p>
    <w:p>
      <w:r>
        <w:br w:type="page"/>
      </w:r>
    </w:p>
    <w:p>
      <w:pPr>
        <w:pStyle w:val="Heading1"/>
      </w:pPr>
      <w:r>
        <w:t>6.2 UI Visual Candidate · B · MANUAL Single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2" name="Picture 2" descr="QA-01 B · MANUAL Single Review；科技紫實際 QA 工作區；Current Authority bound；不含假 score、假 evidence、假 output、假 policy。" title="B · MANUAL Single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B_MAN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B · MANUAL Single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MANUAL 模式：Human 一次選一個 QA task；Start Review 只在 NOT_STARTED + QA-01-GATE-START PASS 時可用；Scorecard 仍禁止人工打分。</w:t>
      </w:r>
    </w:p>
    <w:p>
      <w:r>
        <w:br w:type="page"/>
      </w:r>
    </w:p>
    <w:p>
      <w:pPr>
        <w:pStyle w:val="Heading1"/>
      </w:pPr>
      <w:r>
        <w:t>6.3 UI Visual Candidate · C · Finding + Governed Manual Review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3" name="Picture 3" descr="QA-01 C · Finding + Governed Manual Review；科技紫實際 QA 工作區；Current Authority bound；不含假 score、假 evidence、假 output、假 policy。" title="C · Finding + Governed Manual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C_FINDING_MAN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C · Finding + Governed Manual Review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Finding + Manual Review：Finding 可以建立；Manual Review 只在 governed ManualReviewCase required/open 時顯示，而且只有「修改 / 通過」兩個 function，不能變成空白人工評分表。</w:t>
      </w:r>
    </w:p>
    <w:p>
      <w:r>
        <w:br w:type="page"/>
      </w:r>
    </w:p>
    <w:p>
      <w:pPr>
        <w:pStyle w:val="Heading1"/>
      </w:pPr>
      <w:r>
        <w:t>6.4 UI Visual Candidate · D · Recheck Before / After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4" name="Picture 4" descr="QA-01 D · Recheck Before / After；科技紫實際 QA 工作區；Current Authority bound；不含假 score、假 evidence、假 output、假 policy。" title="D · Recheck Before / Af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D_RECHE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D · Recheck Before / After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Recheck：只有原 failed exact version + verified NEW exact version 都存在時才 50/50；否則不渲染空 B pane。QA 不直接修改 upstream output。</w:t>
      </w:r>
    </w:p>
    <w:p>
      <w:r>
        <w:br w:type="page"/>
      </w:r>
    </w:p>
    <w:p>
      <w:pPr>
        <w:pStyle w:val="Heading1"/>
      </w:pPr>
      <w:r>
        <w:t>6.5 UI Visual Candidate · E · QA Gate / Release Candidate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65392" cy="4103370"/>
            <wp:docPr id="5" name="Picture 5" descr="QA-01 E · QA Gate / Release Candidate；科技紫實際 QA 工作區；Current Authority bound；不含假 score、假 evidence、假 output、假 policy。" title="E · QA Gate / Release Candida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01_VISUAL_E_RELE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5392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b/>
          <w:color w:val="4E2B94"/>
          <w:sz w:val="16"/>
        </w:rPr>
        <w:t>E · QA Gate / Release Candidate</w:t>
      </w:r>
    </w:p>
    <w:p>
      <w:pPr>
        <w:spacing w:after="80"/>
      </w:pPr>
      <w:r>
        <w:rPr>
          <w:rFonts w:ascii="Noto Sans CJK TC" w:hAnsi="Noto Sans CJK TC"/>
          <w:b w:val="0"/>
          <w:color w:val="4E2B94"/>
          <w:sz w:val="17"/>
        </w:rPr>
        <w:t>Release Candidate：需 QA PASS、Finding closed、Manual Review closed、Rights/Policy/Channel scope 全部正確；QA 只建立 ReleasePackage Candidate，不包含 approveRelease / Publish。</w:t>
      </w:r>
    </w:p>
    <w:p>
      <w:r>
        <w:br w:type="page"/>
      </w:r>
    </w:p>
    <w:p>
      <w:pPr>
        <w:pStyle w:val="Heading1"/>
      </w:pPr>
      <w:r>
        <w:t>7. Atomic Control Matrix · 87/87</w:t>
      </w:r>
    </w:p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87 Controls 全部來自 Current QA-01 Authority。Top Context 為 READONLY；Scorecard 沒有 Human scoring/decision control；Manual Review Modify/Pass 為條件式控制。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2"/>
        <w:gridCol w:w="1332"/>
        <w:gridCol w:w="1332"/>
        <w:gridCol w:w="1332"/>
        <w:gridCol w:w="1332"/>
        <w:gridCol w:w="1332"/>
        <w:gridCol w:w="1332"/>
        <w:gridCol w:w="1332"/>
      </w:tblGrid>
      <w:tr>
        <w:trPr>
          <w:tblHeader w:val="true"/>
        </w:trPr>
        <w:tc>
          <w:tcPr>
            <w:tcW w:type="dxa" w:w="22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Control UID</w:t>
            </w:r>
          </w:p>
        </w:tc>
        <w:tc>
          <w:tcPr>
            <w:tcW w:type="dxa" w:w="80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Sec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Component</w:t>
            </w:r>
          </w:p>
        </w:tc>
        <w:tc>
          <w:tcPr>
            <w:tcW w:type="dxa" w:w="979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Type</w:t>
            </w:r>
          </w:p>
        </w:tc>
        <w:tc>
          <w:tcPr>
            <w:tcW w:type="dxa" w:w="13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Label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Action</w:t>
            </w:r>
          </w:p>
        </w:tc>
        <w:tc>
          <w:tcPr>
            <w:tcW w:type="dxa" w:w="18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Gate</w:t>
            </w:r>
          </w:p>
        </w:tc>
        <w:tc>
          <w:tcPr>
            <w:tcW w:type="dxa" w:w="1123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1"/>
              </w:rPr>
              <w:t>Permission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QA-01-FLD-PROJECT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Project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QA-01-FLD-TOPIC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QA-01-FLD-QA-TASK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Task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QA-01-FLD-TARGET-OUTPUT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QA-01-FLD-REVIEW-STATE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QA-01-BTN-START-REVIEW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QA-01-SEC-01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QA-01-CMP-CONTEXT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開始審查 / Start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QA-01-ACT-START-REVIEW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QA-01-GATE-START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QA-01-INP-QUEUE-SEARCH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SEARCH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搜尋 QA Task / Output /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QA-01-ACT-QUEUE-SEARCH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QA-01-SEL-QUEUE-STATE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狀態篩選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QA-01-LIST-REVIEWS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Review Queue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QA-01-VIEW-OUTPUT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VIEWER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Viewer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QA-01-BTN-PLAY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Play / Pause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QA-01-ACT-VIEWER-PLAY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QA-01-CTL-SEEK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RANGE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Seek /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QA-01-ACT-VIEWER-SEEK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QA-01-BTN-VOLUME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Volume / Mute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QA-01-ACT-VIEWER-VOLUME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QA-01-BTN-FULLSCREEN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QA-01-CMP-VIEWER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Fullscreen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QA-01-ACT-VIEWER-FULLSCREEN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QA-01-BTN-COMPARE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QA-01-CMP-COMPARE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Before / After Compare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QA-01-ACT-COMPARE-TOGGLE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QA-01-GATE-COMPARE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QA-01-FLD-QA-SCRIPT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Validation Script 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QA-01-FLD-SCRIPT-HASH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Script View Hash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QA-01-FLD-CRITERIA-VERSION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Criteria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QA-01-CMP-CRITERIA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Quality Gate Policy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QA-01-GATE-CRITERIA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QA-01-BTN-SCRIPT-VIEW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QA-01-SEC-04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QA-01-CMP-SCRIPT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QA 驗證腳本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QA-01-ACT-SCRIPT-VIEW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QA-01-GATE-SCRIPT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QA-01-FLD-CHECKSUM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Artifact Checksum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QA-01-FLD-PROVENANCE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Provenance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QA-01-FLD-REQUIRED-CHECKS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Checks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QA-01-FLD-RIGHTS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QA-01-FLD-POLICY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Gate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QA-01-SEC-05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Evidence / Checks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QA-01-FLD-TOTAL-SCORE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Total Score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QA-01-FLD-HARD-BLOCK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Hard Block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QA-01-FLD-GATE-STATUS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Result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QA-01-FLD-OPEN-FINDINGS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Open Blocking Findings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QA-01-CMP-GATE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QA-01-LIST-FINDINGS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QA-01-CMP-FINDING-LIST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LIST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List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QA-01-ACT-FINDING-SELECT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QA-01-INP-FINDING-SEVERITY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Severity（registered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QA-01-INP-FINDING-CATEGORY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Category（registered QA issue category）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QA-01-INP-FINDING-SCOPE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QA-01-INP-FINDING-EVIDENCE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Refs（auto-bound）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QA-01-BTN-FINDING-CREATE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QA-01-CMP-FINDING-FORM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Finding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QA-01-ACT-FINDING-CREATE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QA-01-GATE-FINDING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QA-01-FLD-MANUAL-CASE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Case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QA-01-FLD-MANUAL-OWNER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QA-01-FLD-MANUAL-BLOCKER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Blocking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QA-01-FLD-MANUAL-DECISION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Decision / History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QA-01-BTN-MANUAL-VIEW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查看人工審查 / View Manual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Finding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QA-01-INP-CORR-SCORECARDS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Scorecard IDs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QA-01-INP-CORR-INSTRUCTION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Source Instruction Package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QA-01-INP-CORR-SCOPE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PREFILLED_SCOPE_INPUT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Affected Scope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QA-01-INP-CORR-ROOT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Root Cause（canonical enum）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QA-01-INP-CORR-ACTION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TEXTAREA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Required Action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QA-01-INP-CORR-TARGET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Target Department / Original Owner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QA-01-INP-CORR-REVALIDATE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MULTISELECT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Revalidation Requirements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QA-01-BTN-CORRECTION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QA-01-CMP-CORRECTION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要求修正 / Request 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QA-01-ACT-CORRECTION-REQUEST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QA-01-GATE-CORRECTION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QA_CORRECTION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QA-01-FLD-FAILED-VERSION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Failed Output Version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QA-01-FLD-NEW-VERSION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Verified New Output Version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QA-01-FLD-RECHECK-STATUS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Recheck Status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QA-01-BTN-RECHECK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QA-01-SEC-08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QA-01-CMP-RECHECK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 Recheck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QA-01-ACT-RECHECK-START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QA-01-GATE-RECHECK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QA-01-FLD-REL-QA-PASS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PASS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QA-01-FLD-REL-FINDINGS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All Findings Closed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QA-01-FLD-REL-MANUAL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Manual Review Closed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Valid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QA-01-FLD-REL-POLICY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Policy Valid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QA-01-FLD-REL-CHANNEL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QA-01-CMP-RELEASE-READY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Channel / Account Scope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QA-01-FLD-REL-PACKAGE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Release Package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QA-01-FLD-REL-OUTPUTS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Exact Output Version IDs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QA-01-FLD-REL-QA-GATE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 Gate Ref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QA-01-FLD-REL-RIGHTS-GATE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Rights Gate Ref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QA-01-BTN-RELEASE-CREATE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QA-01-SEC-09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QA-01-CMP-RELEASE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建立 Release 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QA-01-ACT-RELEASE-CREATE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QA-01-GATE-RELEASE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QA_RELEASE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QA-01-FLD-PAGE-STATE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Page / QA State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QA-01-FLD-ERROR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Error UID / Reason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QA-01-FLD-DISABLED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Disabled Reason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QA-01-FLD-CORRELATION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Correlation / Idempotency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QA-01-FLD-AUDIT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Audit / Trace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QA-01-BTN-AUDIT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QA-01-SEC-10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QA-01-CMP-STATUS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查看 Audit / Trace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QA-01-ACT-AUDIT-VIEW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QA-01-SEG-REVIEW-MODE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SEGMENTED_CONTROL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審查模式 / Review Mode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QA-01-ACT-REVIEW-MODE-SET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QA-01-BTN-AUTO-START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QA-01-CMP-REVIEW-MODE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開始自動審查 / Start AUTO Review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QA-01-ACT-AUTO-START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QA-01-GATE-AUTO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QA_AUTO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QA-01-FLD-AUTO-PROGRESS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QA-01-CMP-AUTO-PROGRESS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AUTO Progress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QA-01-SEL-QUEUE-SOURCE-DEPT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QA-01-SEC-02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QA-01-CMP-QUEUE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SELECT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來源部門 / Source Department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QA-01-ACT-QUEUE-FILTER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QA-01-GATE-PAGE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QA-01-BTN-PREV-FRAME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上一幀 / Previous Frame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QA-01-ACT-VIEWER-PREV-FRAME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QA-01-BTN-NEXT-FRAME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下一幀 / Next Frame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QA-01-ACT-VIEWER-NEXT-FRAME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QA-01-FLD-CURRENT-TIMECODE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READONLY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Current Timecode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QA-01-GATE-VIEWER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QA-01-BTN-FINDING-POINT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標記 Finding 位置 / Set Finding Point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QA-01-ACT-EVIDENCE-POINT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QA-01-BTN-EVIDENCE-IN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In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QA-01-ACT-EVIDENCE-RANGE-IN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QA-01-BTN-EVIDENCE-OUT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QA-01-SEC-03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QA-01-CMP-EVIDENCE-CAPTURE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Evidence Out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QA-01-ACT-EVIDENCE-RANGE-OUT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QA-01-GATE-EVIDENCE-CAPTURE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QA_FINDING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QA-01-LIST-SCORE-DIMENSIONS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QA-01-SEC-06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QA-01-CMP-SCORE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GENERATED_SCORECARD_TABLE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Generated Criteria Dimensions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QA-01-ACT-NOOP-VIEW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QA-01-GATE-SCORE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QA-01-BTN-MANUAL-MODIFY</w:t>
            </w:r>
          </w:p>
        </w:tc>
        <w:tc>
          <w:tcPr>
            <w:tcW w:type="dxa" w:w="80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BUTTON</w:t>
            </w:r>
          </w:p>
        </w:tc>
        <w:tc>
          <w:tcPr>
            <w:tcW w:type="dxa" w:w="13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修改 / Modify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QA-01-ACT-MANUAL-MODIFY</w:t>
            </w:r>
          </w:p>
        </w:tc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  <w:tr>
        <w:tc>
          <w:tcPr>
            <w:tcW w:type="dxa" w:w="22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QA-01-BTN-MANUAL-PASS</w:t>
            </w:r>
          </w:p>
        </w:tc>
        <w:tc>
          <w:tcPr>
            <w:tcW w:type="dxa" w:w="80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QA-01-SEC-07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QA-01-CMP-MANUAL-DECISION</w:t>
            </w:r>
          </w:p>
        </w:tc>
        <w:tc>
          <w:tcPr>
            <w:tcW w:type="dxa" w:w="979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PRIMARY_BUTTON</w:t>
            </w:r>
          </w:p>
        </w:tc>
        <w:tc>
          <w:tcPr>
            <w:tcW w:type="dxa" w:w="13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通過 / 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QA-01-ACT-MANUAL-PASS</w:t>
            </w:r>
          </w:p>
        </w:tc>
        <w:tc>
          <w:tcPr>
            <w:tcW w:type="dxa" w:w="18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QA-01-GATE-MANUAL-DECISION</w:t>
            </w:r>
          </w:p>
        </w:tc>
        <w:tc>
          <w:tcPr>
            <w:tcW w:type="dxa" w:w="1123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1"/>
              </w:rPr>
              <w:t>QA_USE</w:t>
            </w:r>
          </w:p>
        </w:tc>
      </w:tr>
    </w:tbl>
    <w:p>
      <w:pPr>
        <w:pStyle w:val="Heading1"/>
      </w:pPr>
      <w:r>
        <w:t>8. Action / Gate / Permission Matrix · 32/32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381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Action UID</w:t>
            </w:r>
          </w:p>
        </w:tc>
        <w:tc>
          <w:tcPr>
            <w:tcW w:type="dxa" w:w="151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Effect Type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QA-01-ACT-NOOP-VIEW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QA-01-ACT-CONTEXT-SET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QA-01-ACT-START-REVIEW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QA_REVIEW_START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QA-01-ACT-QUEUE-SEARCH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QA-01-ACT-QUEUE-FILTER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QA-01-ACT-VIEWER-PLAY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QA-01-ACT-VIEWER-SEEK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QA-01-ACT-VIEWER-VOLUME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QA-01-ACT-VIEWER-FULLSCREEN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QA-01-ACT-COMPARE-TOGGLE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QA-01-ACT-SCRIPT-VIEW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QA-01-ACT-SCORECARD-SUBMIT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QA_SCORE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SCORE_MUTATION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QA-01-ACT-FINDING-CREATE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FINDING_CREATE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QA-01-ACT-FINDING-SELECT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CONTEXT_STATE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QA-01-ACT-CORRECTION-REQUEST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QA_CORRECTION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QA-01-ACT-RECHECK-START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QA_RECHECK_START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QA-01-ACT-GATE-FAIL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QA_GATE_DECISION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QA-01-ACT-RELEASE-CREATE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QA_RELEASE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RELEASE_CANDIDATE_CREATE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QA-01-ACT-AUDIT-VIEW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QA-01-ACT-REVIEW-MODE-SET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QA-01-ACT-AUTO-START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QA_AUTO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AUTO_QA_ORCHESTRATION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QA-01-ACT-VIEWER-PREV-FRAME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QA-01-ACT-VIEWER-NEXT-FRAME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UI_ONLY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QA-01-ACT-EVIDENCE-POINT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QA-01-ACT-EVIDENCE-RANGE-IN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QA-01-ACT-EVIDENCE-RANGE-OUT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QA_FINDING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EVIDENCE_CONTEXT</w:t>
            </w:r>
          </w:p>
        </w:tc>
      </w:tr>
      <w:tr>
        <w:tc>
          <w:tcPr>
            <w:tcW w:type="dxa" w:w="381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QA-01-ACT-MANUAL-MODIFY</w:t>
            </w:r>
          </w:p>
        </w:tc>
        <w:tc>
          <w:tcPr>
            <w:tcW w:type="dxa" w:w="151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  <w:tr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QA-01-ACT-MANUAL-PASS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MANUAL_REVIEW_MUTATION</w:t>
            </w:r>
          </w:p>
        </w:tc>
      </w:tr>
    </w:tbl>
    <w:p>
      <w:pPr>
        <w:pStyle w:val="Heading2"/>
      </w:pPr>
      <w:r>
        <w:t>8.1 Permissions · 7/7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Permission</w:t>
            </w:r>
          </w:p>
        </w:tc>
        <w:tc>
          <w:tcPr>
            <w:tcW w:type="dxa" w:w="302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Backend Scope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Purpose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QA_USE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qa.task.read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Enter/read QA page, task/review/output/script/evidence projections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QA_SCORE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qa.score.write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Persist QA scorecard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QA_GATE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qa.gate.decide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recheck / decide governed QA PASS or FAIL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QA_FINDING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finding.write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QA finding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QA_CORRECTION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correction.create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correction request to original owner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QA_RELEASE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release.create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Create release candidate/package only</w:t>
            </w:r>
          </w:p>
        </w:tc>
      </w:tr>
      <w:tr>
        <w:tc>
          <w:tcPr>
            <w:tcW w:type="dxa" w:w="180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QA_AUTO</w:t>
            </w:r>
          </w:p>
        </w:tc>
        <w:tc>
          <w:tcPr>
            <w:tcW w:type="dxa" w:w="302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qa.auto.review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Start Topic-scoped sequential AUTO QA; no publish/release-approval authority</w:t>
            </w:r>
          </w:p>
        </w:tc>
      </w:tr>
    </w:tbl>
    <w:p>
      <w:r>
        <w:br w:type="page"/>
      </w:r>
    </w:p>
    <w:p>
      <w:pPr>
        <w:pStyle w:val="Heading1"/>
      </w:pPr>
      <w:r>
        <w:t>9. Gate Contract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Gate UID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Condition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QA-01-GATE-PAGE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authorized QA page/task scope + exact account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QA-01-GATE-CONTEXT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Project + Topic + QATask + TargetOutputVersion resolved; no latest/default alias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QA-01-GATE-START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context PASS + output_version_ids explicit + qa_profile_id resolved + not superseded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QA-01-GATE-VIEWER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exact output artifact/checksum/provenance resolvable for current QA review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QA-01-GATE-COMPARE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state=RECHECK + original failed exact version + verified new exact version both resolvable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QA-01-GATE-SCRIPT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exact id/version/hash + department=QA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QA-01-GATE-CRITERIA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approved QA CriteriaVersion + QualityGatePolicyVersion for exact target output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refs, checksum, provenance, required checks, rights/policy refs resolved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QA-01-GATE-SCORE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IN_REVIEW or RECHECK + target version explicit + criteria + evidence + required checks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source/output/evidence + severity/category/affected_scope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QA-01-GATE-CORRECTION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finding/scorecard + failed version + affected_scope + original owner + source instruction package + revalidation requirements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QA-01-GATE-RECHECK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CORRECTION_REQUIRED + verified NEW exact output version exists + correction request linkage valid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QA-01-GATE-PASS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bound criteria/policy PASS + no hard block + blocking findings closed + required manual review closed + rights/policy valid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QA-01-GATE-FAIL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review/recheck + sufficient evidence for governed FAIL decision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QA-01-GATE-RELEASE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 + all findings closed + manual review closed + rights/policy valid + exact output versions + release.create permission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required or existing ManualReviewCase ref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QA-01-GATE-AUTO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mode=AUTO + exact Project/Topic + authorized Topic QA queue + QA_AUTO; each task resolves exact output/script/criteria/evidence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QA-01-GATE-EVIDENCE-CAPTURE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active QA review + exact output/version/checksum/provenance + supported viewer point/range context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QA-01-GATE-MANUAL-DECISION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governed ManualReviewCase required/open + exact review/output/scorecard + separate Manual Review mutation authority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Hard Gate precedence：Evidence / Rights / Policy / Checksum / Provenance / Required Check failure 都能覆蓋 numeric score；UI 不得使用本地 threshold 代替 bound CriteriaVersion / QualityGatePolicy。</w:t>
      </w:r>
    </w:p>
    <w:p>
      <w:r>
        <w:br w:type="page"/>
      </w:r>
    </w:p>
    <w:p>
      <w:pPr>
        <w:pStyle w:val="Heading1"/>
      </w:pPr>
      <w:r>
        <w:t>10. Integration Ports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37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Boundary</w:t>
            </w:r>
          </w:p>
        </w:tc>
        <w:tc>
          <w:tcPr>
            <w:tcW w:type="dxa" w:w="20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52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QA-01-PORT-PROJECTION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Read page projection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getUiProjection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GET /v1/ui-projections/{pageUid}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page/control authorization + qa.task.read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 QA Review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/v1/qa/reviews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api:startQaReview + account authorization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QA-01-PORT-SCORECARD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Scorecard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QA-01-PORT-FINDING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QA-01-PORT-CORRECTION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QA-01-PORT-RECHECK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Recheck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startRecheck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/v1/state-commands/qareview/startrecheck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api:startRecheck + 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QA-01-PORT-PASS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PASS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decidePass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/v1/state-commands/qareview/decidepass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QA-01-PORT-FAIL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FAIL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decideFail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/v1/state-commands/qareview/decidefail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qa.gate.decide</w:t>
            </w:r>
          </w:p>
        </w:tc>
      </w:tr>
      <w:tr>
        <w:tc>
          <w:tcPr>
            <w:tcW w:type="dxa" w:w="237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QA-01-PORT-RELEASE</w:t>
            </w:r>
          </w:p>
        </w:tc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</w:t>
            </w:r>
          </w:p>
        </w:tc>
        <w:tc>
          <w:tcPr>
            <w:tcW w:type="dxa" w:w="20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createReleasePackage</w:t>
            </w:r>
          </w:p>
        </w:tc>
        <w:tc>
          <w:tcPr>
            <w:tcW w:type="dxa" w:w="352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POST /v1/release-packages</w:t>
            </w:r>
          </w:p>
        </w:tc>
        <w:tc>
          <w:tcPr>
            <w:tcW w:type="dxa" w:w="16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release.create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QA-01-PORT-AUTO-TOPIC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Topic QA Orchestration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startAutoTopicQaReview</w:t>
            </w:r>
          </w:p>
        </w:tc>
        <w:tc>
          <w:tcPr>
            <w:tcW w:type="dxa" w:w="35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SYSTEM_OPERATION_REGISTRY_REQUIRED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qa.auto.review + exact topic scope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4E2B94"/>
          <w:sz w:val="17"/>
        </w:rPr>
        <w:t>AUTO Topic QA 的 method_path 明確是 SYSTEM_OPERATION_REGISTRY_REQUIRED；frontend MUST NOT invent URL。PASS/FAIL ports 是 governed internal dispatch，不是可見直接 PASS/FAIL buttons。</w:t>
      </w:r>
    </w:p>
    <w:p>
      <w:r>
        <w:br w:type="page"/>
      </w:r>
    </w:p>
    <w:p>
      <w:pPr>
        <w:pStyle w:val="Heading1"/>
      </w:pPr>
      <w:r>
        <w:t>11. Error / Recovery Contract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66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Error UID</w:t>
            </w:r>
          </w:p>
        </w:tc>
        <w:tc>
          <w:tcPr>
            <w:tcW w:type="dxa" w:w="388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Context</w:t>
            </w:r>
          </w:p>
        </w:tc>
        <w:tc>
          <w:tcPr>
            <w:tcW w:type="dxa" w:w="432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QA-01-ERR-CONTEXT-001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Project/Topic/QATask/TargetOutputVersion missing, stale or mismatched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review; resolve exact context; no implicit latest/default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QA-01-ERR-OUTPUT-001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Output artifact/version/checksum/provenance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viewer/score/gate; preserve review context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QA-01-ERR-SCRIPT-001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QAValidationScriptView missing/hash/department mismatch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scoring; no generic QA script fallback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QA-01-ERR-CRITERIA-001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 CriteriaVersion/QualityGatePolicy missing or unapproved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scoring/gate; no local default threshold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evidence/checksum/provenance/check missing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gate/release; show exact missing evidence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QA-01-ERR-RIGHTS-001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Rights/Policy invalid or unavailable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HARD BLOCK; numeric score cannot override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QA-01-ERR-FINDING-001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Finding payload/source/scope/evidence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finding create; preserve current review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QA-01-ERR-CORRECTION-001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Correction request lacks failed version/original owner/source instruction/revalidation scope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request; QA never executes upstream edit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QA-01-ERR-RECHECK-001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New output absent, same as failed version, or correction linkage invalid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recheck; wait verified new exact version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QA-01-ERR-GATE-001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PASS/FAIL decision prerequisites invalid or stale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decision; refresh exact review state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Required ManualReviewCase unresolved/open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PASS/Release; show manual review blocker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QA-01-ERR-RELEASE-001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Release candidate eligibility refs invalid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package creation; no publish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QA-01-ERR-PERM-001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Permission/scope denied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Disable action + show actual reason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QA-01-ERR-UNDEFINED-001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Unlisted Section/Component/Control/Action/Gate/Permission/Port requested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+ REPORT_AUTHORITY_GAP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QA-01-ERR-AUTO-001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AUTO cannot resolve Topic QA queue / exact next-task context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current item; preserve queue; no reorder/create/skip</w:t>
            </w:r>
          </w:p>
        </w:tc>
      </w:tr>
      <w:tr>
        <w:tc>
          <w:tcPr>
            <w:tcW w:type="dxa" w:w="26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QA-01-ERR-EVIDENCE-CAPTURE-001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Evidence capture lacks exact output/version/checksum/provenance or valid point/range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capture only; no manual Evidence ID fallback</w:t>
            </w:r>
          </w:p>
        </w:tc>
      </w:tr>
      <w:tr>
        <w:tc>
          <w:tcPr>
            <w:tcW w:type="dxa" w:w="266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QA-01-ERR-MANUAL-ACTION-001</w:t>
            </w:r>
          </w:p>
        </w:tc>
        <w:tc>
          <w:tcPr>
            <w:tcW w:type="dxa" w:w="388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Manual Review Modify/Pass requested but governed ManualReviewCase or mutation authority missing/stale</w:t>
            </w:r>
          </w:p>
        </w:tc>
        <w:tc>
          <w:tcPr>
            <w:tcW w:type="dxa" w:w="432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3"/>
              </w:rPr>
              <w:t>BLOCK Manual Review action; do not invent API/permission</w:t>
            </w:r>
          </w:p>
        </w:tc>
      </w:tr>
    </w:tbl>
    <w:p>
      <w:r>
        <w:br w:type="page"/>
      </w:r>
    </w:p>
    <w:p>
      <w:pPr>
        <w:pStyle w:val="Heading1"/>
      </w:pPr>
      <w:r>
        <w:t>12. Scorecard / Manual Review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Rule</w:t>
            </w:r>
          </w:p>
        </w:tc>
        <w:tc>
          <w:tcPr>
            <w:tcW w:type="dxa" w:w="727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Source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Task-bound approved CriteriaVersion + QualityGatePolicyVersion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Score Origin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SYSTEM_AI_GENERATED_FROM_BOUND_CRITERIA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Scoring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FORBIDDEN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Human Scorecard Action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Hard Gate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Evidence/Rights/Policy/Checksum/Provenance/Required Check failure overrides numeric score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Generic Post-score Confirm/Modify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Trigger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Only when governed ManualReviewCase required/open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Allowed Human Functions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MODIFY / PASS</w:t>
            </w:r>
          </w:p>
        </w:tc>
      </w:tr>
      <w:tr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PASS</w:t>
            </w:r>
          </w:p>
        </w:tc>
        <w:tc>
          <w:tcPr>
            <w:tcW w:type="dxa" w:w="727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Pass/close Manual Review requirement, then re-evaluate normal QA Gate; not direct QA PASS</w:t>
            </w:r>
          </w:p>
        </w:tc>
      </w:tr>
      <w:tr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Manual Review MODIFY</w:t>
            </w:r>
          </w:p>
        </w:tc>
        <w:tc>
          <w:tcPr>
            <w:tcW w:type="dxa" w:w="72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Enter governed modification flow; never blank score form</w:t>
            </w:r>
          </w:p>
        </w:tc>
      </w:tr>
    </w:tbl>
    <w:p>
      <w:r>
        <w:br w:type="page"/>
      </w:r>
    </w:p>
    <w:p>
      <w:pPr>
        <w:pStyle w:val="Heading1"/>
      </w:pPr>
      <w:r>
        <w:t>13. Evidence / Finding / Correction / Recheck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 Design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Capture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Video/Edit: ±1 frame, exact timecode, Finding point, Evidence In/Out; no upstream mutation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Severity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enum only; no free-text severity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 Category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Registered QA issue category only; missing registry =&gt; BLOCK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Affected Scope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Prefilled from viewer current context/range; Human may narrow without changing exact output identity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Evidence IDs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Auto-bound; manual Evidence ID typing forbidden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Correction IDs / Owner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Finding/Scorecard/InstructionPackage/OriginalOwner refs auto-bound</w:t>
            </w:r>
          </w:p>
        </w:tc>
      </w:tr>
      <w:tr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Root Cause</w:t>
            </w:r>
          </w:p>
        </w:tc>
        <w:tc>
          <w:tcPr>
            <w:tcW w:type="dxa" w:w="763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Canonical enum only: CANON/SCRIPT_VIEW/INSTRUCTION_PACKAGE/INPUT_ASSET/PROVIDER_ROUTE/OUTPUT_ARTIFACT/RIGHTS_POLICY/QUALITY_CRITERIA/EDITING/UNKNOWN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Closure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never directly closes failed finding after upstream edit; verified NEW exact version + RECHECK + re-evaluation required</w:t>
            </w:r>
          </w:p>
        </w:tc>
      </w:tr>
    </w:tbl>
    <w:p>
      <w:r>
        <w:br w:type="page"/>
      </w:r>
    </w:p>
    <w:p>
      <w:pPr>
        <w:pStyle w:val="Heading1"/>
      </w:pPr>
      <w:r>
        <w:t>14. Release Policy / Candidate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Preflight</w:t>
            </w:r>
          </w:p>
        </w:tc>
        <w:tc>
          <w:tcPr>
            <w:tcW w:type="dxa" w:w="75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Required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Review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QAReviewRun status=PASS and exact output_version_id match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QA Gate Ref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 PASS Scorecard ref matches review/output/criteria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Findings / Manual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No open Finding; no undecided required ManualReviewCase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Policy Binding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Exactly one active APPROVED release_policy_binding per exact output version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rights_gate_ref equals bound rights_policy_version_id and status/gate PASS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Channel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If channel_required=true, channel_policy_ref exact match + approved account scope</w:t>
            </w:r>
          </w:p>
        </w:tc>
      </w:tr>
      <w:tr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Idempotency</w:t>
            </w:r>
          </w:p>
        </w:tc>
        <w:tc>
          <w:tcPr>
            <w:tcW w:type="dxa" w:w="75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One QA review creates at most one canonical ReleasePackage; repeat returns same candidate</w:t>
            </w:r>
          </w:p>
        </w:tc>
      </w:tr>
      <w:tr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Side Effects</w:t>
            </w:r>
          </w:p>
        </w:tc>
        <w:tc>
          <w:tcPr>
            <w:tcW w:type="dxa" w:w="75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Candidate creation does not approve release and does not publish</w:t>
            </w:r>
          </w:p>
        </w:tc>
      </w:tr>
    </w:tbl>
    <w:p>
      <w:r>
        <w:br w:type="page"/>
      </w:r>
    </w:p>
    <w:p>
      <w:pPr>
        <w:pStyle w:val="Heading1"/>
      </w:pPr>
      <w:r>
        <w:t>15.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158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Visual</w:t>
            </w:r>
          </w:p>
        </w:tc>
        <w:tc>
          <w:tcPr>
            <w:tcW w:type="dxa" w:w="28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Functions</w:t>
            </w:r>
          </w:p>
        </w:tc>
        <w:tc>
          <w:tcPr>
            <w:tcW w:type="dxa" w:w="32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Why it exists</w:t>
            </w:r>
          </w:p>
        </w:tc>
        <w:tc>
          <w:tcPr>
            <w:tcW w:type="dxa" w:w="2952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Forbidden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 AUTO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Queue orchestration + exact viewer + generated scorecard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Topic sequential QA with max active=1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reorder/create/skip; auto publish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 MANUAL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Single selected QA task + Start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controls task scheduling only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human score input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 Finding / Manual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Evidence-bound Finding + conditional ManualReviewCase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Governed issue/manual-review workflow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blank score form; direct QA PASS</w:t>
            </w:r>
          </w:p>
        </w:tc>
      </w:tr>
      <w:t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D 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exact versions + Correction/Recheck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version validation</w:t>
            </w:r>
          </w:p>
        </w:tc>
        <w:tc>
          <w:tcPr>
            <w:tcW w:type="dxa" w:w="29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empty B pane; direct upstream edit</w:t>
            </w:r>
          </w:p>
        </w:tc>
      </w:tr>
      <w:tr>
        <w:tc>
          <w:tcPr>
            <w:tcW w:type="dxa" w:w="158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E Release</w:t>
            </w:r>
          </w:p>
        </w:tc>
        <w:tc>
          <w:tcPr>
            <w:tcW w:type="dxa" w:w="28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Readiness + ReleasePackage candidate</w:t>
            </w:r>
          </w:p>
        </w:tc>
        <w:tc>
          <w:tcPr>
            <w:tcW w:type="dxa" w:w="32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terminal visible action</w:t>
            </w:r>
          </w:p>
        </w:tc>
        <w:tc>
          <w:tcPr>
            <w:tcW w:type="dxa" w:w="2952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approveRelease; Publish; external dispatch</w:t>
            </w:r>
          </w:p>
        </w:tc>
      </w:tr>
    </w:tbl>
    <w:p>
      <w:r>
        <w:br w:type="page"/>
      </w:r>
    </w:p>
    <w:p>
      <w:pPr>
        <w:pStyle w:val="Heading1"/>
      </w:pPr>
      <w:r>
        <w:t>16.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94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Direction</w:t>
            </w:r>
          </w:p>
        </w:tc>
        <w:tc>
          <w:tcPr>
            <w:tcW w:type="dxa" w:w="453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Exact Ref / Payload</w:t>
            </w:r>
          </w:p>
        </w:tc>
        <w:tc>
          <w:tcPr>
            <w:tcW w:type="dxa" w:w="4104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4"/>
              </w:rPr>
              <w:t>Boundary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Upstream → QA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QAHandoff + QATask + ExactOutputVersion + QAValidationScriptView + Criteria + Evidence + Rights/Policy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consumes exact refs only; no latest/default alias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Original Owner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CorrectionRequest + Finding/Scorecard/InstructionPackage + affected scope + root cause + revalidation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requests correction; does not execute Script/Asset/Video/Edit mutation</w:t>
            </w:r>
          </w:p>
        </w:tc>
      </w:tr>
      <w:tr>
        <w:tc>
          <w:tcPr>
            <w:tcW w:type="dxa" w:w="194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Owner → QA Recheck</w:t>
            </w:r>
          </w:p>
        </w:tc>
        <w:tc>
          <w:tcPr>
            <w:tcW w:type="dxa" w:w="453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Verified NEW exact output + correction linkage</w:t>
            </w:r>
          </w:p>
        </w:tc>
        <w:tc>
          <w:tcPr>
            <w:tcW w:type="dxa" w:w="4104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Before/After only after exact new version exists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→ ReleaseService</w:t>
            </w:r>
          </w:p>
        </w:tc>
        <w:tc>
          <w:tcPr>
            <w:tcW w:type="dxa" w:w="45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ReleasePackage Candidate with exact output + qa_gate_ref + rights/channel policy version refs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4"/>
              </w:rPr>
              <w:t>QA stops at candidate; ReleaseService owns approval/release; PublishingService owns publish</w:t>
            </w:r>
          </w:p>
        </w:tc>
      </w:tr>
    </w:tbl>
    <w:p>
      <w:r>
        <w:br w:type="page"/>
      </w:r>
    </w:p>
    <w:p>
      <w:pPr>
        <w:pStyle w:val="Heading1"/>
      </w:pPr>
      <w:r>
        <w:t>17.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68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76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Visuals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21/21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87/87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32/32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19/19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7/7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17/17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Page States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5 / 6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10/10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QA upstream mutation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Publish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Approve Release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Direct PASS/FAIL visible controls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Blank Manual Score controls</w:t>
            </w:r>
          </w:p>
        </w:tc>
        <w:tc>
          <w:tcPr>
            <w:tcW w:type="dxa" w:w="576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0</w:t>
            </w:r>
          </w:p>
        </w:tc>
      </w:tr>
      <w:tr>
        <w:tc>
          <w:tcPr>
            <w:tcW w:type="dxa" w:w="46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Conditional Manual Review buttons</w:t>
            </w:r>
          </w:p>
        </w:tc>
        <w:tc>
          <w:tcPr>
            <w:tcW w:type="dxa" w:w="57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5"/>
              </w:rPr>
              <w:t>2 exactly</w:t>
            </w:r>
          </w:p>
        </w:tc>
      </w:tr>
    </w:tbl>
    <w:p>
      <w:pPr>
        <w:pStyle w:val="Heading2"/>
      </w:pPr>
      <w:r>
        <w:t>17.1 Hard Locks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Only QA-01 is current executable QA workspace; do not recreate QA-02/03/04 as pages.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is judge, not editor: no Script/Asset/Video/Edit mutation.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Top Context is read-only; no input/select controls for Project/Topic/QATask/TargetOutput/State.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System/AI performs scoring; Scorecard area has no human action.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Manual Review Modify/Pass only when governed ManualReviewCase is required/open.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direct Close Finding without verified NEW exact output + Recheck.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generic/default scorecard or local numeric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Hard blocks override numeric score.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QA PASS != Publish; last visible release action is Create Release Candidate.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No fake score/evidence/version/runtime/checksum/rights/policy values; missing = —.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AUTO max active=1; no reorder/create/skip; low-score warning only follows bound policy threshold.</w:t>
      </w:r>
    </w:p>
    <w:p>
      <w:pPr>
        <w:pStyle w:val="ListBullet"/>
        <w:spacing w:after="40"/>
      </w:pPr>
      <w:r>
        <w:rPr>
          <w:rFonts w:ascii="Noto Sans CJK TC" w:hAnsi="Noto Sans CJK TC"/>
          <w:sz w:val="16"/>
        </w:rPr>
        <w:t>Unlisted Section/Component/Control/Action/State/Gate/Permission/Port = BLOCK.</w:t>
      </w:r>
    </w:p>
    <w:p>
      <w:pPr>
        <w:pStyle w:val="Heading2"/>
      </w:pPr>
      <w:r>
        <w:t>17.2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40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5040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r>
        <w:br w:type="page"/>
      </w:r>
    </w:p>
    <w:p>
      <w:pPr>
        <w:pStyle w:val="Heading1"/>
      </w:pPr>
      <w:r>
        <w:t>18. Resume / Next Transition</w:t>
      </w:r>
    </w:p>
    <w:p>
      <w:pPr>
        <w:spacing w:after="80"/>
      </w:pPr>
      <w:r>
        <w:rPr>
          <w:rFonts w:ascii="Noto Sans CJK TC" w:hAnsi="Noto Sans CJK TC"/>
          <w:b w:val="0"/>
          <w:color w:val="282A3C"/>
          <w:sz w:val="18"/>
        </w:rPr>
        <w:t>合法下一步是 Human Reviewer 檢視 QA-01 的功能對位、AUTO/MANUAL queue、exact viewer/evidence capture、System/AI scorecard、conditional Manual Review、Correction/Recheck 與 Release Candidate 邊界；若需修改先更新 Visual Candidate。只有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7056"/>
            <w:vAlign w:val="center"/>
            <w:shd w:fill="4E2B94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101d7af019ada27c7bbf2af8f19423c951294e23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QA-01 Mother Basic Design Visual Rebuild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10 Sec / 21 Comp / 87 Ctrl / 32 Act / 19 Gate / 10 Port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7056"/>
            <w:vAlign w:val="center"/>
            <w:shd w:fill="F7F4FF"/>
          </w:tcPr>
          <w:p>
            <w:pPr>
              <w:spacing w:after="0"/>
            </w:pPr>
            <w:r/>
            <w:r>
              <w:rPr>
                <w:rFonts w:ascii="Noto Sans CJK TC" w:hAnsi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80"/>
      </w:pPr>
      <w:r>
        <w:rPr>
          <w:rFonts w:ascii="Noto Sans CJK TC" w:hAnsi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1141"/>
          </w:tcPr>
          <w:p>
            <w:r>
              <w:t>StartAutoTopicQaReviewRequest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1141"/>
          </w:tcPr>
          <w:p>
            <w:r>
              <w:t>POST /v1/qa/reviews/auto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AutoQAReviewCase + QAScorecard + Evaluation 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t>CreateCorrectionRequestPayload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SetQAEvidenceRangeInCommand</w:t>
            </w:r>
          </w:p>
        </w:tc>
        <w:tc>
          <w:tcPr>
            <w:tcW w:type="dxa" w:w="1141"/>
          </w:tcPr>
          <w:p>
            <w:r>
              <w:t>setQAEvidenceRangeIn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SetQAEvidenceRangeOutCommand</w:t>
            </w:r>
          </w:p>
        </w:tc>
        <w:tc>
          <w:tcPr>
            <w:tcW w:type="dxa" w:w="1141"/>
          </w:tcPr>
          <w:p>
            <w:r>
              <w:t>setQAEvidenceRangeOut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CreateFindingRequest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t>SetQAFindingPointCommand</w:t>
            </w:r>
          </w:p>
        </w:tc>
        <w:tc>
          <w:tcPr>
            <w:tcW w:type="dxa" w:w="1141"/>
          </w:tcPr>
          <w:p>
            <w:r>
              <w:t>setQAFindingPoint</w:t>
            </w:r>
          </w:p>
        </w:tc>
        <w:tc>
          <w:tcPr>
            <w:tcW w:type="dxa" w:w="1141"/>
          </w:tcPr>
          <w:p>
            <w:r>
              <w:t>LOCAL LOCAL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1141"/>
          </w:tcPr>
          <w:p>
            <w:r>
              <w:t>CLIENT/QA / EvidenceCaptureDraft (session-local, non-canonical)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ModifyManualReviewRequest</w:t>
            </w:r>
          </w:p>
        </w:tc>
        <w:tc>
          <w:tcPr>
            <w:tcW w:type="dxa" w:w="1141"/>
          </w:tcPr>
          <w:p>
            <w:r>
              <w:t>modifyManualReview</w:t>
            </w:r>
          </w:p>
        </w:tc>
        <w:tc>
          <w:tcPr>
            <w:tcW w:type="dxa" w:w="1141"/>
          </w:tcPr>
          <w:p>
            <w:r>
              <w:t>POST /v1/qa/manual-reviews/{reviewCaseId}/modify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PassManualReviewRequest</w:t>
            </w:r>
          </w:p>
        </w:tc>
        <w:tc>
          <w:tcPr>
            <w:tcW w:type="dxa" w:w="1141"/>
          </w:tcPr>
          <w:p>
            <w:r>
              <w:t>passManualReview</w:t>
            </w:r>
          </w:p>
        </w:tc>
        <w:tc>
          <w:tcPr>
            <w:tcW w:type="dxa" w:w="1141"/>
          </w:tcPr>
          <w:p>
            <w:r>
              <w:t>POST /v1/qa/manual-reviews/{reviewCaseId}/pass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1141"/>
          </w:tcPr>
          <w:p>
            <w:r>
              <w:t>ManualReviewService / ManualReviewCase + Human Decision/Audit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1141"/>
          </w:tcPr>
          <w:p>
            <w:r>
              <w:t>StartQaRecheckRequest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1141"/>
          </w:tcPr>
          <w:p>
            <w:r>
              <w:t>POST /v1/qa/reviews/{reviewId}/rechecks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QARecheckCase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1141"/>
          </w:tcPr>
          <w:p>
            <w:r>
              <w:t>CreateReleaseCandidateRequest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1141"/>
          </w:tcPr>
          <w:p>
            <w:r>
              <w:t>POST /v1/qa/release-candidates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1141"/>
          </w:tcPr>
          <w:p>
            <w:r>
              <w:t>ReleaseService / ReleaseCandidate + Provenance/Audit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t>StartQaReviewRequest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1141"/>
          </w:tcPr>
          <w:p>
            <w:r>
              <w:t>POST /v1/qa/reviews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1141"/>
          </w:tcPr>
          <w:p>
            <w:r>
              <w:t>QAService / QAReviewCase + QAScorecard + 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QA-01 Concrete Review Item Display / 實際審查項目顯示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QA-01 Scorecard Row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Column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Order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沿 approved profile 固定排序；不可 frontend 自排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UID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Exact UID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審查項目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顯示具體中文名稱，例如 人物／角色一致性、幀間連續性、嘴型／口型同步、字幕內容、字幕時間／可讀性、音訊品質、構圖等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Profile-bound；當前適用 rows 總和必須 =100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System/AI 0–100；人工不可直接輸入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Weighted Score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score×weight/100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Status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PASS / FINDING / HARD_BLOCK / N/A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是/否；任何 Hard Block FAIL 覆蓋 total score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Evidence Refs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Viewer exact frame/time/range/output/checksum/provenance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Count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該 dimension 的 open/closed findings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UI behavior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header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Profile UID、Criteria Version、Policy Version、Department、Artifact Type、Threshold=95、Approval status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Score rows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QA-01-LIST-SCORE-DIMENSIONS 必須逐項 render approved criteria rows；不得只顯示 Dimension count/JSON blob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Row click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聚焦 Exact Output Viewer 對應 Evidence/frame/time/range；不修改上游輸出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Missing Criteria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 QA scoring；顯示 QA-01-ERR-CRITERIA-001；禁止空 Scorecard 或 generic fallback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固定列出 10 個 canonical checks 與 Evidence / PASS/BLOCK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 Category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必須從 canonical issue categories 選；缺 category = BLOCK + REPORT_AUTHORITY_GAP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仍只有 MODIFY / PASS；不新增人工 score input；Manual PASS 不能繞過 QA Gate</w:t>
            </w:r>
          </w:p>
        </w:tc>
      </w:tr>
    </w:tbl>
    <w:p>
      <w:pPr>
        <w:sectPr>
          <w:pgSz w:w="12240" w:h="158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[ACPOS-20260921-BATCH-16-OPERATION-OWNER-CONTRACT-CLOSURE-V1::PAGE::QA-01]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48"/>
        <w:gridCol w:w="2148"/>
        <w:gridCol w:w="2148"/>
        <w:gridCol w:w="2148"/>
        <w:gridCol w:w="2148"/>
        <w:gridCol w:w="2148"/>
        <w:gridCol w:w="2148"/>
      </w:tblGrid>
      <w:tr>
        <w:trPr>
          <w:tblHeader w:val="true"/>
        </w:trPr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2148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setQAEvidenceRangeIn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QA-01-BTN-EVIDENCE-OUT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setQAEvidenceRangeOut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QA-01-BTN-FINDING-POINT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setQAFindingPoint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CLIENT/QA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2148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p>
      <w:pPr>
        <w:sectPr>
          <w:pgSz w:w="15840" w:h="122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32 · Operation Placeholder Closure Ledger</w:t>
      </w:r>
    </w:p>
    <w:p>
      <w:r>
        <w:rPr>
          <w:b/>
        </w:rPr>
        <w:t xml:space="preserve">[ACPOS-20260922-BATCH-32-OPERATION-PLACEHOLDER-REMEDIATION-V1::PAGE::QA-01] </w:t>
      </w:r>
      <w:r>
        <w:t>The page Operation field is synchronized to the Canonical Owner operation. No transport/payload/persistence value is synthesized by this batch.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Downstream Contract State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QA-01-BTN-MANUAL-MODIFY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modifyManualReview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QA-01-BTN-MANUAL-PASS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passManualReview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ManualReviewService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EFFECTFUL_EXACT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8"/>
              </w:rPr>
              <w:t>Method/Path + Payload/Schema + Persistence Owner remain for later remediation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54 · QA-01 Contract Binding Ledger</w:t>
      </w:r>
    </w:p>
    <w:p>
      <w:r>
        <w:t>[ACPOS-20260922-BATCH-54-QA-CONTRACT-REMEDIATION-V1::PAGE::QA-01] QA contracts preserve exact source/version/criteria/evidence boundaries. Machine score cannot bypass manual review. ReleaseCandidate is not published truth. CLIENT/QA evidence-point/range mutations are LOCAL LOCAL session-draft operations and do not fabricate server APIs or canonical Findings.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after="0"/>
            </w:pPr>
            <w:r>
              <w:rPr>
                <w:sz w:val="6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QA-01-BTN-START-REVIEW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QAReviewCase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Starts QA only from ExactOutputVersion + QAValidationScriptView + approved CriteriaVersion/QualityGatePolicy + Evidence + Rights/Policy + checksum/provenance. Missing required criterion/evidence is BLOCK.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CreateFindingRequest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public.findings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Finding must bind owning domain, exact source version, evidence, severity and expected correction; route/persistence are existing Current authority.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QA-01-BTN-CORRECTION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/v1/correction-requests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CreateCorrectionRequestPayload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public.correction_requests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CorrectionRequest routes to the original canonical owner with exact source + required delta/evidence. QA does not directly edit upstream output.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startRecheck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/v1/qa/reviews/{reviewId}/rechecks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StartQaRecheckRequest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QARecheckCase + QAScorecard + 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Recheck is only against a new exact corrected version; historical PASS cannot close a finding on a newer revision.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QA-01-BTN-RELEASE-CREATE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createReleasePackage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/v1/qa/release-candidates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CreateReleaseCandidateRequest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ReleaseService / ReleaseCandidate + Provenance/Audit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Creates ReleaseCandidate only from exact QA PASS/version/checksum/provenance. ReleaseCandidate is not published/released-to-channel truth.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QA-01-BTN-AUTO-START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/v1/qa/reviews/auto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StartAutoTopicQaReviewRequest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QAService / AutoQAReviewCase + QAScorecard + Evaluation Evidence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AUTO review evaluates exact output against approved criteria/evidence. Machine score cannot bypass required manual review or auto-release.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QA-01-BTN-FINDING-POINT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SetQAFindingPointCommand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evidence marker mutation. It records a local draft point bound to the current exact output; it does not create a Finding until the governed Finding create command is submitted.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SetQAEvidenceRangeInCommand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range-start capture. No server API or canonical QA decision is implied.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QA-01-BTN-EVIDENCE-OUT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LOCAL LOCAL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SetQAEvidenceRangeOutCommand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CLIENT/QA / EvidenceCaptureDraft (session-local, non-canonical)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Client-only local range-end capture. Range remains a draft until bound into a governed Finding/evidence submission.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/v1/qa/manual-reviews/{reviewCaseId}/modify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ModifyManualReviewRequest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Modifies the exact manual review case under an authorized reviewer. Required manual review cannot be bypassed; unresolved case/reviewer/state fails closed.</w:t>
            </w:r>
          </w:p>
        </w:tc>
      </w:tr>
      <w:tr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QA-01-BTN-MANUAL-PASS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POST /v1/qa/manual-reviews/{reviewCaseId}/pass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PassManualReviewRequest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ManualReviewService / ManualReviewCase + Human Decision/Audit</w:t>
            </w:r>
          </w:p>
        </w:tc>
        <w:tc>
          <w:tcPr>
            <w:tcW w:type="dxa" w:w="2506"/>
          </w:tcPr>
          <w:p>
            <w:pPr>
              <w:spacing w:after="0"/>
            </w:pPr>
            <w:r>
              <w:rPr>
                <w:sz w:val="6"/>
              </w:rPr>
              <w:t>Records authorized manual-review PASS for exact case/output/version. Machine score alone is insufficient and cannot substitute reviewer evidence.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58"/>
        <w:gridCol w:w="3758"/>
        <w:gridCol w:w="3758"/>
        <w:gridCol w:w="3758"/>
      </w:tblGrid>
      <w:tr>
        <w:trPr>
          <w:tblHeader w:val="true"/>
        </w:trPr>
        <w:tc>
          <w:tcPr>
            <w:tcW w:type="dxa" w:w="37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37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CorrectionRequest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Finding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ManualReviewCase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QAGateDecision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QAReviewRun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ReleasePackageCandidate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37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Page Registry Identity Closure｜頁面識別補齊</w:t>
      </w:r>
    </w:p>
    <w:p>
      <w:r>
        <w:t>[ACPOS-DESIGN-CLOSURE:QA-01:PAGE-IDENTITY]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Page UID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Canonical Name</w:t>
            </w:r>
          </w:p>
        </w:tc>
        <w:tc>
          <w:tcPr>
            <w:tcW w:type="dxa" w:w="7517"/>
          </w:tcPr>
          <w:p>
            <w:r>
              <w:t>QA-01</w:t>
            </w:r>
          </w:p>
        </w:tc>
      </w:tr>
      <w:tr>
        <w:tc>
          <w:tcPr>
            <w:tcW w:type="dxa" w:w="7517"/>
          </w:tcPr>
          <w:p>
            <w:r>
              <w:t>Display Name</w:t>
            </w:r>
          </w:p>
        </w:tc>
        <w:tc>
          <w:tcPr>
            <w:tcW w:type="dxa" w:w="7517"/>
          </w:tcPr>
          <w:p>
            <w:r>
              <w:t>QA 審查工作區</w:t>
            </w:r>
          </w:p>
        </w:tc>
      </w:tr>
      <w:tr>
        <w:tc>
          <w:tcPr>
            <w:tcW w:type="dxa" w:w="7517"/>
          </w:tcPr>
          <w:p>
            <w:r>
              <w:t>Route</w:t>
            </w:r>
          </w:p>
        </w:tc>
        <w:tc>
          <w:tcPr>
            <w:tcW w:type="dxa" w:w="7517"/>
          </w:tcPr>
          <w:p>
            <w:r>
              <w:t>SHARED_OWNER_REFERENCE → ACPOS_GLOBAL_HOME_SHELL_NAVIGATION_Mother_Basic_Design_OPTIMIZED.docx resolves the current route for this Page UID; this page MUST NOT duplicate or invent a second route literal.</w:t>
            </w:r>
          </w:p>
        </w:tc>
      </w:tr>
      <w:tr>
        <w:tc>
          <w:tcPr>
            <w:tcW w:type="dxa" w:w="7517"/>
          </w:tcPr>
          <w:p>
            <w:r>
              <w:t>Module UID</w:t>
            </w:r>
          </w:p>
        </w:tc>
        <w:tc>
          <w:tcPr>
            <w:tcW w:type="dxa" w:w="7517"/>
          </w:tcPr>
          <w:p>
            <w:r>
              <w:t>REFERENCE_ONLY → current Index / Global Navigation module mapping for this Page UID.</w:t>
            </w:r>
          </w:p>
        </w:tc>
      </w:tr>
      <w:tr>
        <w:tc>
          <w:tcPr>
            <w:tcW w:type="dxa" w:w="7517"/>
          </w:tcPr>
          <w:p>
            <w:r>
              <w:t>Purpose</w:t>
            </w:r>
          </w:p>
        </w:tc>
        <w:tc>
          <w:tcPr>
            <w:tcW w:type="dxa" w:w="7517"/>
          </w:tcPr>
          <w:p>
            <w:r>
              <w:t>QA 審查工作區 current canonical page responsibility as defined by this Word.</w:t>
            </w:r>
          </w:p>
        </w:tc>
      </w:tr>
      <w:tr>
        <w:tc>
          <w:tcPr>
            <w:tcW w:type="dxa" w:w="7517"/>
          </w:tcPr>
          <w:p>
            <w:r>
              <w:t>Parent UID</w:t>
            </w:r>
          </w:p>
        </w:tc>
        <w:tc>
          <w:tcPr>
            <w:tcW w:type="dxa" w:w="7517"/>
          </w:tcPr>
          <w:p>
            <w:r>
              <w:t>REFERENCE_ONLY → current Global Navigation parent mapping.</w:t>
            </w:r>
          </w:p>
        </w:tc>
      </w:tr>
      <w:tr>
        <w:tc>
          <w:tcPr>
            <w:tcW w:type="dxa" w:w="7517"/>
          </w:tcPr>
          <w:p>
            <w:r>
              <w:t>Required Permission</w:t>
            </w:r>
          </w:p>
        </w:tc>
        <w:tc>
          <w:tcPr>
            <w:tcW w:type="dxa" w:w="7517"/>
          </w:tcPr>
          <w:p>
            <w:r>
              <w:t>Use the exact permission references already bound to current controls/actions; fail closed when unresolved.</w:t>
            </w:r>
          </w:p>
        </w:tc>
      </w:tr>
      <w:tr>
        <w:tc>
          <w:tcPr>
            <w:tcW w:type="dxa" w:w="7517"/>
          </w:tcPr>
          <w:p>
            <w:r>
              <w:t>Design Owner</w:t>
            </w:r>
          </w:p>
        </w:tc>
        <w:tc>
          <w:tcPr>
            <w:tcW w:type="dxa" w:w="7517"/>
          </w:tcPr>
          <w:p>
            <w:r>
              <w:t>ACPOS_QA-01_MOTHER_BASIC_DESIGN_TECH_PURPLE_v1.0.docx</w:t>
            </w:r>
          </w:p>
        </w:tc>
      </w:tr>
      <w:tr>
        <w:tc>
          <w:tcPr>
            <w:tcW w:type="dxa" w:w="7517"/>
          </w:tcPr>
          <w:p>
            <w:r>
              <w:t>Implementation Owner</w:t>
            </w:r>
          </w:p>
        </w:tc>
        <w:tc>
          <w:tcPr>
            <w:tcW w:type="dxa" w:w="7517"/>
          </w:tcPr>
          <w:p>
            <w:r>
              <w:t>REFERENCE_ONLY → existing owner/port mappings in this Word; no new implementation owner is created here.</w:t>
            </w:r>
          </w:p>
        </w:tc>
      </w:tr>
      <w:tr>
        <w:tc>
          <w:tcPr>
            <w:tcW w:type="dxa" w:w="7517"/>
          </w:tcPr>
          <w:p>
            <w:r>
              <w:t>Visual Status</w:t>
            </w:r>
          </w:p>
        </w:tc>
        <w:tc>
          <w:tcPr>
            <w:tcW w:type="dxa" w:w="7517"/>
          </w:tcPr>
          <w:p>
            <w:r>
              <w:t>Current canonical visual/baseline remains authoritative; candidate requires Visual Review before Authority update.</w:t>
            </w:r>
          </w:p>
        </w:tc>
      </w:tr>
    </w:tbl>
    <w:p>
      <w:pPr>
        <w:pStyle w:val="Heading2"/>
      </w:pPr>
      <w:r>
        <w:t>Design System / Layout Closure｜設計系統與版面補齊</w:t>
      </w:r>
    </w:p>
    <w:p>
      <w:r>
        <w:t>[ACPOS-DESIGN-CLOSURE:QA-01:DESIGN-SYSTEM]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517"/>
        <w:gridCol w:w="7517"/>
      </w:tblGrid>
      <w:tr>
        <w:tc>
          <w:tcPr>
            <w:tcW w:type="dxa" w:w="7517"/>
          </w:tcPr>
          <w:p>
            <w:r>
              <w:t>Design Item / 設計項目</w:t>
            </w:r>
          </w:p>
        </w:tc>
        <w:tc>
          <w:tcPr>
            <w:tcW w:type="dxa" w:w="7517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7517"/>
          </w:tcPr>
          <w:p>
            <w:r>
              <w:t>Color Tokens</w:t>
            </w:r>
          </w:p>
        </w:tc>
        <w:tc>
          <w:tcPr>
            <w:tcW w:type="dxa" w:w="7517"/>
          </w:tcPr>
          <w:p>
            <w: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c>
          <w:tcPr>
            <w:tcW w:type="dxa" w:w="7517"/>
          </w:tcPr>
          <w:p>
            <w:r>
              <w:t>Typography Tokens</w:t>
            </w:r>
          </w:p>
        </w:tc>
        <w:tc>
          <w:tcPr>
            <w:tcW w:type="dxa" w:w="7517"/>
          </w:tcPr>
          <w:p>
            <w:r>
              <w:t>SHARED_OWNER_REFERENCE → current Global Design System typography; page-local text hierarchy may only use registered heading/body/label/technical text roles.</w:t>
            </w:r>
          </w:p>
        </w:tc>
      </w:tr>
      <w:tr>
        <w:tc>
          <w:tcPr>
            <w:tcW w:type="dxa" w:w="7517"/>
          </w:tcPr>
          <w:p>
            <w:r>
              <w:t>Spacing Tokens</w:t>
            </w:r>
          </w:p>
        </w:tc>
        <w:tc>
          <w:tcPr>
            <w:tcW w:type="dxa" w:w="7517"/>
          </w:tcPr>
          <w:p>
            <w:r>
              <w:t>Use registered gap/padding/spacing tokens; existing exact page gaps remain authoritative; no ad-hoc pixel drift.</w:t>
            </w:r>
          </w:p>
        </w:tc>
      </w:tr>
      <w:tr>
        <w:tc>
          <w:tcPr>
            <w:tcW w:type="dxa" w:w="7517"/>
          </w:tcPr>
          <w:p>
            <w:r>
              <w:t>Component States</w:t>
            </w:r>
          </w:p>
        </w:tc>
        <w:tc>
          <w:tcPr>
            <w:tcW w:type="dxa" w:w="7517"/>
          </w:tcPr>
          <w:p>
            <w: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c>
          <w:tcPr>
            <w:tcW w:type="dxa" w:w="7517"/>
          </w:tcPr>
          <w:p>
            <w:r>
              <w:t>Primary Layout</w:t>
            </w:r>
          </w:p>
        </w:tc>
        <w:tc>
          <w:tcPr>
            <w:tcW w:type="dxa" w:w="7517"/>
          </w:tcPr>
          <w:p>
            <w:r>
              <w:t>Use this Word's existing Primary Grid / Section / Workspace layout as the page-local authority; this annex introduces no second grid.</w:t>
            </w:r>
          </w:p>
        </w:tc>
      </w:tr>
      <w:tr>
        <w:tc>
          <w:tcPr>
            <w:tcW w:type="dxa" w:w="7517"/>
          </w:tcPr>
          <w:p>
            <w:r>
              <w:t>Navigation Region</w:t>
            </w:r>
          </w:p>
        </w:tc>
        <w:tc>
          <w:tcPr>
            <w:tcW w:type="dxa" w:w="7517"/>
          </w:tcPr>
          <w:p>
            <w:r>
              <w:t>Global Header and collapsible/overlay Sidebar remain shared shell regions; page Workspace starts in the registered content region.</w:t>
            </w:r>
          </w:p>
        </w:tc>
      </w:tr>
      <w:tr>
        <w:tc>
          <w:tcPr>
            <w:tcW w:type="dxa" w:w="7517"/>
          </w:tcPr>
          <w:p>
            <w:r>
              <w:t>Responsive Behavior</w:t>
            </w:r>
          </w:p>
        </w:tc>
        <w:tc>
          <w:tcPr>
            <w:tcW w:type="dxa" w:w="7517"/>
          </w:tcPr>
          <w:p>
            <w:r>
              <w:t>Use the current page responsive rule and shared shell breakpoint owner; semantic order and functional topology MUST remain stable across reflow.</w:t>
            </w:r>
          </w:p>
        </w:tc>
      </w:tr>
      <w:tr>
        <w:tc>
          <w:tcPr>
            <w:tcW w:type="dxa" w:w="7517"/>
          </w:tcPr>
          <w:p>
            <w:r>
              <w:t>Design Ownership</w:t>
            </w:r>
          </w:p>
        </w:tc>
        <w:tc>
          <w:tcPr>
            <w:tcW w:type="dxa" w:w="7517"/>
          </w:tcPr>
          <w:p>
            <w:r>
              <w:t>Page owns page-local layout/components; Global Shell owns shared header/sidebar/tokens; references only, no duplicated shared payload.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4E2B9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7A3EE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4E2B94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