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0"/>
        <w:jc w:val="center"/>
      </w:pPr>
      <w:r>
        <w:rPr>
          <w:b/>
          <w:color w:val="5B35B7"/>
          <w:sz w:val="56"/>
        </w:rPr>
        <w:t>ACPOS · INFO-01</w:t>
      </w:r>
    </w:p>
    <w:p>
      <w:pPr>
        <w:jc w:val="center"/>
      </w:pPr>
      <w:r>
        <w:rPr>
          <w:b/>
          <w:color w:val="392D53"/>
          <w:sz w:val="36"/>
        </w:rPr>
        <w:t>最新資訊工作區</w:t>
        <w:br/>
        <w:t>Mother-Compliant Basic Design · Tech Purple</w:t>
      </w:r>
    </w:p>
    <w:p>
      <w:pPr>
        <w:spacing w:before="240"/>
        <w:jc w:val="center"/>
      </w:pPr>
      <w:r>
        <w:rPr>
          <w:color w:val="695C87"/>
          <w:sz w:val="18"/>
        </w:rPr>
        <w:t>Current Authority 基準：GitHub new · 165c6440cb53…</w:t>
        <w:br/>
        <w:t>UI Candidate，不代表 Current Canonical Visual 已更新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項目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Current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UID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workspace:INFO-01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Canonical Name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最新資訊工作區 / Latest Information Workspace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Authority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749d152aef9bc4365374f9265081d3382e1bdc5a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Manifest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Authority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FINAL_LOCKED / current_only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VISUAL_CANDIDATE / PENDING HUMAN REVIEW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Freeze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FALSE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0. Current Truth / Authority Basis</w:t>
      </w:r>
    </w:p>
    <w:p>
      <w:pPr>
        <w:spacing w:after="80"/>
      </w:pPr>
      <w:r>
        <w:rPr>
          <w:color w:val="504371"/>
          <w:sz w:val="16"/>
        </w:rPr>
        <w:t>本文件只作 INFO-01 Basic Design / Construction Blueprint。Current Authority、Global Shell、Global Visual 為上位來源；本 Word 不反向修改 Authority。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優先序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來源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作用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ACPOS_CURRENT_AUTHORITY_MANIFEST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set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GLOBAL_HOME_SHELL_TEMPLATE_AUTHORITY V1.9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58px Header / 64px collapsed / 221px overlay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GLOBAL_WEB_VISUAL_SYSTEM_AUTHORITY V1.0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科技紫 tokens / component states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authority/pages/workspace/INFO-01/ACPOS_INFO-01_FINAL_LOCKED_ENCODING.yaml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INFO-01 UX/business/registry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本 Word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UI candidate / construction reference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Current Registry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Artifact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Count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Sections / Visuals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12 / 12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Components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20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66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Actions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Gates / Permissions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10 / 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Objects / Errors / States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10 / 12 / 8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Knowledge Firewall Workflow States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9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Integration Ports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1. Purpose / Hard Boundary</w:t>
      </w:r>
    </w:p>
    <w:p>
      <w:pPr>
        <w:pStyle w:val="ListBullet"/>
        <w:spacing w:after="20"/>
      </w:pPr>
      <w:r>
        <w:rPr>
          <w:sz w:val="16"/>
        </w:rPr>
        <w:t>INFO-01 顯示 authorized source health、freshness、alerts、research runs、fact packs、evidence、Fact/Inference separation、source metadata、completeness、confidence、citations 與 governed Context Candidate review。</w:t>
      </w:r>
    </w:p>
    <w:p>
      <w:pPr>
        <w:pStyle w:val="ListBullet"/>
        <w:spacing w:after="20"/>
      </w:pPr>
      <w:r>
        <w:rPr>
          <w:sz w:val="16"/>
        </w:rPr>
        <w:t>Owner boundary = FactPackService + KnowledgeExperienceService through registered operations only.</w:t>
      </w:r>
    </w:p>
    <w:p>
      <w:pPr>
        <w:pStyle w:val="ListBullet"/>
        <w:spacing w:after="20"/>
      </w:pPr>
      <w:r>
        <w:rPr>
          <w:sz w:val="16"/>
        </w:rPr>
        <w:t>FACT / INFERENCE / RECOMMENDATION may create Context / Alert / Candidate / Review Request only.</w:t>
      </w:r>
    </w:p>
    <w:p>
      <w:pPr>
        <w:pStyle w:val="ListBullet"/>
        <w:spacing w:after="20"/>
      </w:pPr>
      <w:r>
        <w:rPr>
          <w:sz w:val="16"/>
        </w:rPr>
        <w:t>INFO-01 must never directly modify Canon, Lock, Priority, Budget, Task, Release or Publish.</w:t>
      </w:r>
    </w:p>
    <w:p>
      <w:pPr>
        <w:pStyle w:val="ListBullet"/>
        <w:spacing w:after="20"/>
      </w:pPr>
      <w:r>
        <w:rPr>
          <w:sz w:val="16"/>
        </w:rPr>
        <w:t>All business values are real-data-only; missing = —.</w:t>
      </w:r>
    </w:p>
    <w:p>
      <w:r>
        <w:br w:type="page"/>
      </w:r>
    </w:p>
    <w:p>
      <w:pPr>
        <w:pStyle w:val="Heading1"/>
      </w:pPr>
      <w:r>
        <w:t>2. Information / Knowledge Firewall Contract</w:t>
      </w:r>
    </w:p>
    <w:p>
      <w:pPr>
        <w:pStyle w:val="Heading2"/>
      </w:pPr>
      <w:r>
        <w:t>2.1 Fact Minimum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Required field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source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source_time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scope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completeness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confidence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classification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2.2 Fact / Inference Rules</w:t>
      </w:r>
    </w:p>
    <w:p>
      <w:pPr>
        <w:pStyle w:val="ListBullet"/>
        <w:spacing w:after="20"/>
      </w:pPr>
      <w:r>
        <w:rPr>
          <w:sz w:val="16"/>
        </w:rPr>
        <w:t>FACT and INFERENCE must be visibly separated.</w:t>
      </w:r>
    </w:p>
    <w:p>
      <w:pPr>
        <w:pStyle w:val="ListBullet"/>
        <w:spacing w:after="20"/>
      </w:pPr>
      <w:r>
        <w:rPr>
          <w:sz w:val="16"/>
        </w:rPr>
        <w:t>Inference/recommendation never renders as FACT.</w:t>
      </w:r>
    </w:p>
    <w:p>
      <w:pPr>
        <w:pStyle w:val="ListBullet"/>
        <w:spacing w:after="20"/>
      </w:pPr>
      <w:r>
        <w:rPr>
          <w:sz w:val="16"/>
        </w:rPr>
        <w:t>Validated Fact requires traceable source/evidence + source time.</w:t>
      </w:r>
    </w:p>
    <w:p>
      <w:pPr>
        <w:pStyle w:val="ListBullet"/>
        <w:spacing w:after="20"/>
      </w:pPr>
      <w:r>
        <w:rPr>
          <w:sz w:val="16"/>
        </w:rPr>
        <w:t>STALE stays visibly STALE; never relabeled current.</w:t>
      </w:r>
    </w:p>
    <w:p>
      <w:pPr>
        <w:pStyle w:val="ListBullet"/>
        <w:spacing w:after="20"/>
      </w:pPr>
      <w:r>
        <w:rPr>
          <w:sz w:val="16"/>
        </w:rPr>
        <w:t>Missing/incomplete source data remains incomplete; AI does not fabricate.</w:t>
      </w:r>
    </w:p>
    <w:p>
      <w:pPr>
        <w:pStyle w:val="ListBullet"/>
        <w:spacing w:after="20"/>
      </w:pPr>
      <w:r>
        <w:rPr>
          <w:sz w:val="16"/>
        </w:rPr>
        <w:t>No page-local numeric freshness/confidence/completeness thresholds.</w:t>
      </w:r>
    </w:p>
    <w:p>
      <w:pPr>
        <w:pStyle w:val="Heading2"/>
      </w:pPr>
      <w:r>
        <w:t>2.3 Research Boundary</w:t>
      </w:r>
    </w:p>
    <w:p>
      <w:pPr>
        <w:pStyle w:val="ListBullet"/>
        <w:spacing w:after="20"/>
      </w:pPr>
      <w:r>
        <w:rPr>
          <w:sz w:val="16"/>
        </w:rPr>
        <w:t>Research Queue / Research Run is read-model status only.</w:t>
      </w:r>
    </w:p>
    <w:p>
      <w:pPr>
        <w:pStyle w:val="ListBullet"/>
        <w:spacing w:after="20"/>
      </w:pPr>
      <w:r>
        <w:rPr>
          <w:sz w:val="16"/>
        </w:rPr>
        <w:t>No Start Research / Cancel Research action without registered operation.</w:t>
      </w:r>
    </w:p>
    <w:p>
      <w:pPr>
        <w:pStyle w:val="ListBullet"/>
        <w:spacing w:after="20"/>
      </w:pPr>
      <w:r>
        <w:rPr>
          <w:sz w:val="16"/>
        </w:rPr>
        <w:t>Research result enters evidence/fact/context-candidate governance path before adoption.</w:t>
      </w:r>
    </w:p>
    <w:p>
      <w:pPr>
        <w:pStyle w:val="Heading1"/>
      </w:pPr>
      <w:r>
        <w:t>3. Object Inventory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Object UID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Entity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Owner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Required Content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INFO-01-OBJ-SOURCE-HEALTH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SourceHealthProjection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authorized source ref + health/readiness/status + audit/version binding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INFO-01-OBJ-ALERT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InformationAlert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exact ref + target/scope + source/evidence + status when present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INFO-01-OBJ-RESEARCH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ResearchRunProjection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run exact ref + state/status + source/result refs when present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INFO-01-OBJ-FACTPACK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ref/version + facts/inferences + evidence + source metadata + freshness/completeness/confidence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INFO-01-OBJ-FACT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+ source_time + scope + completeness + confidence + classification + evidence refs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>
              <w:t>INFO-01-OBJ-INFERENCE</w:t>
            </w:r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>
              <w:t>Inference / Recommendation</w:t>
            </w:r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>
              <w:t>FactPackService</w:t>
            </w:r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>
              <w:t>Entity Role=SUPPORTING_ARTIFACT；explicit non-FACT classification + supporting fact/evidence refs + scope；read/context selection only。</w:t>
            </w:r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INFO-01-OBJ-EVIDENCE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EvidenceRef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/ FactPack authority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evidence/source ref + metadata/time/classification/citation when available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INFO-01-OBJ-CITATION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CitationRef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source/evidence binding; never fabricated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INFO-01-OBJ-CONTEXT-CANDIDATE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ContextCandidate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KnowledgeExperienceService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context_candidate_id + target scope + facts + citations + adoption-review projection + exact evidence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INFO-01-OBJ-AUDIT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Audit/Correlation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Governance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actor + operation/event + correlation/idempotency + scope + timestamp/result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4. Page / Section / Component Registry</w:t>
      </w:r>
    </w:p>
    <w:p>
      <w:pPr>
        <w:pStyle w:val="Heading2"/>
      </w:pPr>
      <w:r>
        <w:t>4.1 Sections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Section UID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Name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Responsibility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Visual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/ Projection Control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Authorized scope, projection version, page status, refresh/search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INFO-01-VIS-CONTEXT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/ Source Health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filter, authorized sources, source-health projection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INFO-01-VIS-LEFT-SOURCE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INFO-01-SEC-03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Feed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Authorized alert feed and exact alert selection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INFO-01-VIS-LEFT-ALERT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INFO-01-SEC-04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Pack Explorer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Recent Fact Packs and exact in-page selection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INFO-01-VIS-FACTPACK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INFO-01-SEC-05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/ Inference Detail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Explicit FACT versus INFERENCE / Recommendation separation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INFO-01-VIS-FACT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INFO-01-SEC-06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/ Source Metadata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refs, source metadata, source time, scope/classification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INFO-01-VIS-EVIDENCE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INFO-01-SEC-07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Freshness / Completeness / Confidence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Governed read-model quality/freshness indicators; no local threshold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INFO-01-VIS-RIGHT-QUALITY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INFO-01-SEC-08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Queue / Runs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Read-only research queue/run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INFO-01-VIS-RIGHT-RESEARCH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Candidate Review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scope, fact selection, citation check, preview, adoption review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INFO-01-VIS-CANDIDATE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INFO-01-SEC-10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 Drawer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citation/evidence/source references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INFO-01-VIS-CITATION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Action Dock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Export, Adopt Context, Candidate Decision; only registered operations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INFO-01-VIS-ACTION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Correlation, source sync, errors, disabled reason, firewall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INFO-01-VIS-STATUS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4.2 Components · 20/20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Component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Section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Name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Projection Context Bar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INFO-01-CMP-SCOPE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Filter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INFO-01-CMP-SOURCE-HEALTH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Health List /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Feed /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INFO-01-CMP-FACTPACK-LIST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Recent Fact Pack List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INFO-01-CMP-FACTPACK-HEADER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Selected Fact Pack Header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INFO-01-CMP-FACT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List /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INFO-01-CMP-INFERENCE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INFERENCE / Recommendation List /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INFO-01-CMP-EVIDENCE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List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INFO-01-CMP-SOURCE-META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Metadata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INFO-01-CMP-QUALITY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Freshness / Completeness / Confidence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INFO-01-CMP-RESEARCH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Queue / Runs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INFO-01-CMP-CANDIDATE-SCOPE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Scope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INFO-01-CMP-CANDIDATE-FACTS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Selection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INFO-01-CMP-CANDIDATE-CITATION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 Check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INFO-01-CMP-CANDIDATE-PREVIEW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Candidate Preview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INFO-01-CMP-ADOPTION-REVIEW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Adoption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 Drawer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INFO-01-CMP-ACTIONS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Latest Information Action Dock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Status / Firewall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5. Functional Workbench / Interaction Topology</w:t>
      </w:r>
    </w:p>
    <w:p>
      <w:pPr>
        <w:spacing w:after="80"/>
      </w:pPr>
      <w:r>
        <w:rPr>
          <w:color w:val="504371"/>
          <w:sz w:val="16"/>
        </w:rPr>
        <w:t>Primary Grid ≈ 20% / 60% / 20%。Left = Scope / Source Health / Alert；Center = Fact Pack / Fact-Inference / Evidence；Right = Quality / Research；lower rows = Candidate / Citation / Action / Audit。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Zone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Primary Function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Mutation Boundary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Top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Scope / Projection Version / Page State / Refresh / 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registered refresh/search commands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Left Rail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Scope / Source Health / Alert Feed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Selection/filter only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Pack + FACT/INFERENCE + Evidence / Source Metadata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Read/context selection only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Right Rail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Freshness / Completeness / Confidence / Research Queue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Read-only; no research execution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Lower 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Candidate review / citation / preview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actions only when server gates allow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Action Dock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Export / Adopt Context / Candidate 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registered operations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Correlation / Source Sync / Firewall / Disabled Reason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Read-only trace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6. Knowledge Firewall State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Workflow State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SOURCE_REGISTERED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INGESTION_PENDING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NORMALIZED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FACT_PACK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CONTEXT_CANDIDATE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REVIEW_REQUIRED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ADOPTED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REJECTED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RETIRED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</w:tbl>
    <w:p>
      <w:pPr>
        <w:spacing w:after="0" w:before="0"/>
      </w:pPr>
    </w:p>
    <w:p>
      <w:pPr>
        <w:spacing w:after="80"/>
      </w:pPr>
      <w:r>
        <w:rPr>
          <w:color w:val="504371"/>
          <w:sz w:val="16"/>
        </w:rPr>
        <w:t>WF-KNOW-01 state machine is server-authority-owned. INFO-01 renders/acts only through the registered page contracts and must not merge or invent server transitions.</w:t>
      </w:r>
    </w:p>
    <w:p>
      <w:r>
        <w:br w:type="page"/>
      </w:r>
    </w:p>
    <w:p>
      <w:pPr>
        <w:pStyle w:val="Heading1"/>
      </w:pPr>
      <w:r>
        <w:t>7. Visual Architecture / Tech Purple UI Candidate</w:t>
      </w:r>
    </w:p>
    <w:p>
      <w:pPr>
        <w:pStyle w:val="Heading2"/>
      </w:pPr>
      <w:r>
        <w:t>7.1 Visual A — Main Fact Pack Workspace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A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20/60/20 main workbench：Source/Alert → Fact Pack/Fact-Inference/Evidence → Quality/Research；所有未取得的 business values = —。</w:t>
      </w:r>
    </w:p>
    <w:p>
      <w:pPr>
        <w:pStyle w:val="Heading2"/>
      </w:pPr>
      <w:r>
        <w:t>7.2 Visual B — FACT / INFERENCE + Citation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B_FACT_INFER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FACT 與 INFERENCE / RECOMMENDATION 明確分離；Citation Drawer 只顯示 exact source/evidence refs，不製造引用。</w:t>
      </w:r>
    </w:p>
    <w:p>
      <w:pPr>
        <w:pStyle w:val="Heading1"/>
      </w:pPr>
      <w:r>
        <w:t>8. Visual State Set</w:t>
      </w:r>
    </w:p>
    <w:p>
      <w:pPr>
        <w:pStyle w:val="Heading2"/>
      </w:pPr>
      <w:r>
        <w:t>8.1 Visual C — STALE / INCOMPLETE + Research Queue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C_STALE_RESEAR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Reference state demonstrates governed STALE/INCOMPLETE semantics；Research Queue remains read-only and has no Start/Cancel/Retry button。</w:t>
      </w:r>
    </w:p>
    <w:p>
      <w:pPr>
        <w:pStyle w:val="Heading2"/>
      </w:pPr>
      <w:r>
        <w:t>8.2 Visual D — Context Candidate Review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D_CONTEXT_CANDID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Context scope / selected facts / citation check / candidate preview / adoption review + separate Adopt and Decide actions。</w:t>
      </w:r>
    </w:p>
    <w:p>
      <w:pPr>
        <w:pStyle w:val="Heading1"/>
      </w:pPr>
      <w:r>
        <w:t>9. Knowledge Firewall / Audit Visual</w:t>
      </w:r>
    </w:p>
    <w:p>
      <w:pPr>
        <w:pStyle w:val="Heading2"/>
      </w:pPr>
      <w:r>
        <w:t>9.1 Visual E — Knowledge Firewall / Action Dock / Audit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E_FIREWALL_AUDI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221px Sidebar Overlay + allowed candidate/review outputs versus forbidden direct Canon/Lock/Priority/Budget/Task/Release/Publish mutations。</w:t>
      </w:r>
    </w:p>
    <w:p>
      <w:pPr>
        <w:pStyle w:val="Heading1"/>
      </w:pPr>
      <w:r>
        <w:t>10. Geometry / Design Tokens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Region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Geometry / 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Global Header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58px fixed full width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Collapsed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64px icon-only transparent interaction rail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Expanded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221px overlay; no workspace reflow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Workspace Origin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x=78px / y=68px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100% width; h=56px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Primary Grid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minmax(280px,1fr) / minmax(720px,3fr) / minmax(300px,1fr); ≈20/60/20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Left Rail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 280px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 720px; highest priority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Right Rail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 300px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40px; radius 10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Panels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radius 12; large container radius 24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Missing values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—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Palette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Global Tech Purple only; page visual override forbidden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11. Action / Operation Contract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Effect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display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Filter current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INFO-01-ACT-SOURCE-SELECT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INFO-01-ACT-ALERT-SELECT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alert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INFO-01-ACT-FACTPACK-SELECT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Fact 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INFO-01-ACT-FACT-TYPE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FACT / INFERENCE 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INFO-01-ACT-EVIDENCE-SELECT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INFO-01-ACT-RESEARCH-SELECT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research run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INFO-01-ACT-CANDIDATE-SELECT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Context 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INFO-01-ACT-CITATION-OPEN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Citation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重新整理 / 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REGISTERED_COMMAND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refreshProjection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搜尋資訊 / 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REGISTERED_COMMAND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searchProjection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INFO-01-ACT-PROJECTION-READ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UI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INFO_PAGE_VIEW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getUiProjection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匯出 Fact Pack /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REGISTERED_COMMAND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exportProjection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INFO-01-ACT-ADOPT-CONTEXT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採用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INFO_CONTEXT_ADOPT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CANDIDATE_ADOPTION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adoptContextCandidate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INFO-01-ACT-CANDIDATE-DECIDE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候選決策 / Candidate 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INFO_CANDIDATE_DECIDE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CANDIDATE_DECISION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decideCandidate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INFO-01-ACT-AUDIT-OPEN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查看 Audit / 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INFO_PAGE_VIEW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Effectful Registered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Operation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Method / Boundary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refreshProjection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/v1/projections/refresh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searchProjection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/v1/search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exportProjection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/v1/exports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adoptContextCandidate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/v1/context-candidates/{id}/adopt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decideCandidate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/v1/candidates/{id}/decision</w:t>
            </w:r>
          </w:p>
        </w:tc>
      </w:tr>
    </w:tbl>
    <w:p>
      <w:pPr>
        <w:spacing w:after="0" w:before="0"/>
      </w:pPr>
    </w:p>
    <w:p>
      <w:pPr>
        <w:spacing w:after="80"/>
      </w:pPr>
      <w:r>
        <w:rPr>
          <w:color w:val="504371"/>
          <w:sz w:val="16"/>
        </w:rPr>
        <w:t>adoptContextCandidate 與 decideCandidate 為分離 operation；INFO-01 不自行合併 state machine，server/state gates 決定可用性。</w:t>
      </w:r>
    </w:p>
    <w:p>
      <w:r>
        <w:br w:type="page"/>
      </w:r>
    </w:p>
    <w:p>
      <w:pPr>
        <w:pStyle w:val="Heading1"/>
      </w:pPr>
      <w:r>
        <w:t>12. Control / Field / Action / Gate / Permission Binding · 66/66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Control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Section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Type / 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Action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Permission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Authorized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INFO-01-FLD-PROJECTION-VERSION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Projection 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INFO-01-FLD-PAGE-STATE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Page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INFO-01-FLD-LAST-REFRESH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Last 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重新整理 / 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INFO_REFRESH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搜尋資訊 / 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INFO_SEARCH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INFO-01-SEL-SCOPE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FILTER / 範圍篩選 / Scope 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INFO-01-LST-SOURCES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來源健康狀態 / Source Health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INFO-01-ACT-SOURCE-SELECT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INFO-01-FLD-SOURCE-HEALTH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Health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INFO-01-FLD-SOURCE-CLASS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Classification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INFO-01-LST-ALERTS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警示資訊流 / Alert Feed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INFO-01-ACT-ALERT-SELECT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INFO-01-FLD-ALERT-REF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Alert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INFO-01-FLD-ALERT-SCOPE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Target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INFO-01-FLD-ALERT-SOURCE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INFO-01-FLD-ALERT-STATUS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Status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INFO-01-LST-FACTPACKS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最近 Fact Packs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INFO-01-ACT-FACTPACK-SELECT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INFO-01-FLD-FACTPACK-REF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Fact Pack Ref / 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INFO-01-FLD-FACTPACK-SCOPE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INFO-01-FLD-FACTPACK-STATE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INFO-01-FLD-FACTPACK-SOURCE-COUNT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Coverage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INFO-01-TAB-FACT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TAB / FACT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INFO-01-ACT-FACT-TYPE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INFO-01-TAB-INFERENCE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TAB / INFERENCE / RECOMMENDATION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INFO-01-ACT-FACT-TYPE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INFO-01-LST-FACTS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Facts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INFO-01-ACT-EVIDENCE-SELECT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INFO-01-LST-INFERENCES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Inferences / Recommendations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INFO-01-ACT-EVIDENCE-SELECT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INFO-01-FLD-ITEM-CLASS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Classification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INFO-01-FLD-ITEM-SCOPE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INFO-01-FLD-ITEM-SOURCE-TIME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INFO-01-FLD-ITEM-EVIDENCE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Evidence Refs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Evidence List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INFO-01-ACT-EVIDENCE-SELECT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Evidence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Collected 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INFO-01-FLD-EVIDENCE-CLASS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Classification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INFO-01-BTN-CITATION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查看 Citation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INFO-01-ACT-CITATION-OPEN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INFO-01-FLD-FRESHNESS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Freshness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INFO-01-FLD-COMPLETENESS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Completeness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INFO-01-FLD-CONFIDENCE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Confidence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INFO-01-FLD-VERIFICATION-TIME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Last Verified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INFO-01-LST-RESEARCH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研究佇列 / Research Queue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INFO-01-ACT-RESEARCH-SELECT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INFO-01-FLD-RESEARCH-REF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Research Run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INFO-01-FLD-RESEARCH-STATE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INFO-01-FLD-RESEARCH-SCOPE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INFO-01-FLD-RESEARCH-RESULT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Result / Fact Pack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Context Candidate 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Context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INFO-01-FLD-CANDIDATE-FACTS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Selected Facts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INFO-01-FLD-CANDIDATE-CITATIONS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Citation Check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INFO-01-FLD-CANDIDATE-PREVIEW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Candidate Preview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INFO-01-FLD-ADOPTION-REVIEW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Adoption 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Candidate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Context 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INFO-01-ACT-CANDIDATE-SELECT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INFO-01-FLD-CITATION-REF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Citation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INFO-01-FLD-CITATION-SOURCE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INFO-01-FLD-CITATION-EVIDENCE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Evidence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INFO-01-FLD-CITATION-TIME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匯出 Fact Pack /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INFO_EXPORT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INFO-01-BTN-ADOPT-CONTEXT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採用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INFO-01-ACT-ADOPT-CONTEXT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INFO_CONTEXT_ADOPT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INFO-01-BTN-CANDIDATE-DECIDE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候選決策 / Candidate 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INFO-01-ACT-CANDIDATE-DECIDE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INFO_CANDIDATE_DECIDE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INFO-01-FLD-SOURCE-SYNC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Last Sync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INFO-01-FLD-DISABLED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Disabled 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Correlation / Result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INFO-01-FLD-FIREWALL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Knowledge Firewall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查看 Audit / 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INFO-01-ACT-AUDIT-OPEN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INFO_PAGE_VIEW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13. Gate / Permission Contract</w:t>
      </w:r>
    </w:p>
    <w:p>
      <w:pPr>
        <w:pStyle w:val="Heading2"/>
      </w:pPr>
      <w:r>
        <w:t>13.1 Gates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Gate UID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Condition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INFO-01-GATE-PAGE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account page permission + scope + condition + classification mask + audit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INFO-01-GATE-READ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scope + information.read + read_model_version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INFO-01-GATE-FACTPACK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selected exact Fact Pack exists in authorized projection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selected exact Fact/Evidence/Citation ref exists and is authorized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INFO-01-GATE-REFRESH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projection.refresh permission + registered RefreshProjectionRequest + server state/idempotency/audit gates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INFO-01-GATE-SEARCH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projection.search permission + registered SearchProjectionRequest + server state/idempotency/audit gates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INFO-01-GATE-EXPORT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projection.export permission + exact scope/projection + ExportProjectionRequest + server gates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evidence-backed Context Candidate + authorized target scope + citation/adoption-review projection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INFO-01-GATE-ADOPT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knowledge.candidate.create + exact context_candidate_id + decision_reason + server state/version/idempotency/audit gates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INFO-01-GATE-DECIDE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candidate.decide + exact candidate_id + registered decision + server state/version/idempotency/audit gates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13.2 Permissions · 7/7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Permission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Backend Scope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Purpose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INFO_PAGE_VIEW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page.view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View authorized latest-information page/sections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information.read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authorized source/fact/evidence/research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INFO_REFRESH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projection.refresh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Refresh registered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Search registered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INFO_EXPORT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projection.export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Export authorized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INFO_CONTEXT_ADOPT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knowledge.candidate.create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 governed Context 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INFO_CANDIDATE_DECIDE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candidate.decide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Decide registered Candidate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14. State / Error / Recovery</w:t>
      </w:r>
    </w:p>
    <w:p>
      <w:pPr>
        <w:pStyle w:val="Heading2"/>
      </w:pPr>
      <w:r>
        <w:t>14.1 Page States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State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Display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Definition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INFO-01-ST-LOADING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LOADING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Loading authorized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information projection ready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projection has no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Source/fact projection is stale according to governed freshness 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INFO-01-ST-INCOMPLETE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INCOMPLETE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Required source/evidence/completeness data is missing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INFO-01-ST-ERROR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ERROR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Registered read/action error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INFO-01-ST-POLICY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POLICY_BLOCKED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Permission/classification/scope policy blocks access/action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CONTEXT_CANDIDATE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Evidence-backed Context Candidate available for governed review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14.2 Errors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Error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Context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Recovery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INFO-01-ERR-CONTEXT-001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Authorized scope/read model unavailable or version mismatch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dependent panels; show actual server reason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INFO-01-ERR-SOURCE-001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health/source metadata unavailable or unauthorized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unavailable/masked state; never fabricate source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INFO-01-ERR-FRESHNESS-001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Freshness/source_time missing, stale or inconsistent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STALE/INCOMPLETE as returned; never relabel current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INFO-01-ERR-FACTPACK-001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Pack missing, inaccessible or invalid exact 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detail; preserve list/context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INFO-01-ERR-FACT-001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lacks required source/source_time/scope/completeness/confidence/classification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Do not present as validated FACT; surface missing contract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INFO-01-ERR-EVIDENCE-001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Evidence/citation ref missing or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broken evidence state; block evidence-dependent adoption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INFO-01-ERR-RESEARCH-001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run/queue projection missing or failed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actual status/error; do not create local retry/start action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INFO-01-ERR-SEARCH-001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Search request invalid/denied/stale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registered error + retry eligibility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INFO-01-ERR-EXPORT-001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Export request invalid/denied/stale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registered error; no local file fabrication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INFO-01-ERR-CANDIDATE-001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Candidate scope/evidence/citation/adoption-review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candidate action; preserve candidate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INFO-01-ERR-PERM-001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Permission/scope/classification denied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Hide/disable/mask according to registered permission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INFO-01-ERR-UNDEFINED-001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Unlisted Section/Component/Control/Action/Gate/Permission/Port requested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+ REPORT_AUTHORITY_GAP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15. Integration Ports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Port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Boundary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Method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Exposure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Latest Information UI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getUiProjection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 /v1/ui-projections/{pageUid}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page.view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INFO-01-ACT-PROJECTION-READ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 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refreshProjection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/v1/projections/refresh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projection.refresh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INFO-01-ACT-REFRESH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 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searchProjection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projection.search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INFO-01-ACT-SEARCH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Fact Pack / Projection 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exportProjection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/v1/exports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projection.export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INFO-01-ACT-EXPORT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INFO-01-PORT-CONTEXT-ADOPT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Context Candidate 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adoptContextCandidate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/v1/context-candidates/{id}/adopt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knowledge.candidate.create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INFO-01-ACT-ADOPT-CONTEXT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INFO-01-PORT-CANDIDATE-DECIDE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Candidate 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decideCandidate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/v1/candidates/{id}/decision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candidate.decide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INFO-01-ACT-CANDIDATE-DECIDE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Shared Acquisition Boundary</w:t>
      </w:r>
    </w:p>
    <w:p>
      <w:pPr>
        <w:pStyle w:val="ListBullet"/>
        <w:spacing w:after="20"/>
      </w:pPr>
      <w:r>
        <w:rPr>
          <w:sz w:val="16"/>
        </w:rPr>
        <w:t>Raw crawl/research runtime is NOT owned by INFO-01.</w:t>
      </w:r>
    </w:p>
    <w:p>
      <w:pPr>
        <w:pStyle w:val="ListBullet"/>
        <w:spacing w:after="20"/>
      </w:pPr>
      <w:r>
        <w:rPr>
          <w:sz w:val="16"/>
        </w:rPr>
        <w:t>INFO-01 consumes governed source/fact/evidence projections.</w:t>
      </w:r>
    </w:p>
    <w:p>
      <w:pPr>
        <w:pStyle w:val="ListBullet"/>
        <w:spacing w:after="20"/>
      </w:pPr>
      <w:r>
        <w:rPr>
          <w:sz w:val="16"/>
        </w:rPr>
        <w:t>Research and fact acquisition use shared external-data acquisition runtime only when registered.</w:t>
      </w:r>
    </w:p>
    <w:p>
      <w:pPr>
        <w:pStyle w:val="ListBullet"/>
        <w:spacing w:after="20"/>
      </w:pPr>
      <w:r>
        <w:rPr>
          <w:sz w:val="16"/>
        </w:rPr>
        <w:t>No provider secrets or unregistered owner database reads are rendered.</w:t>
      </w:r>
    </w:p>
    <w:p>
      <w:pPr>
        <w:pStyle w:val="Heading1"/>
      </w:pPr>
      <w:r>
        <w:t>16. Data Binding / Fact Pack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Block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Required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Pack identity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ref/version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list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source + source_time + scope + completeness + confidence + classification + evidence refs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INFERENCE / Recommendation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non-FACT classification + supporting facts/evidence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source/evidence refs + metadata/time/classification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Quality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governed Freshness / Completeness / Confidence values; no local threshold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Citation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source/evidence binding; never fabricated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Research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read-model status 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in-page exact selection; no second Fact Pack page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17. Context Candidate / Adoption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Block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Scope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authorized target scope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Selection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evidence-backed FACT refs 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Citation Check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citation/evidence/source refs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Preview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governed read model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Adoption 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server-owned governed review state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 Context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records governed Context adoption 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Decision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separate registered decideCandidate operation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Forbidden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direct Canon / Lock / Priority / Budget / Task / Release / Publish mutation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18. Function ↔ Visual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Function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Visual Region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Controls / Output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Projection Control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/ version / state / refresh / search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Health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INFO-01-VIS-LEFT-SOURCE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filter / source health / metadata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INFO-01-VIS-LEFT-ALERT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feed / exact alert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Pack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INFO-01-VIS-FACTPACK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Recent packs / exact ref / scope / state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Fact-Inference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INFO-01-VIS-FACT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tab / INFERENCE tab / item metadata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INFO-01-VIS-EVIDENCE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list / source / time / class / citation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Quality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INFO-01-VIS-RIGHT-QUALITY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Freshness / Completeness / Confidence / Verified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INFO-01-VIS-RIGHT-RESEARCH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Queue/run status only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/ facts / citations / preview /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citation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INFO-01-VIS-ACTION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Export / Adopt / Decide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Sync / disabled / correlation / firewall / audit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19. Visual Generation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Visual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Status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Main Fact Pack workbench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FACT vs INFERENCE + Citation Drawer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STALE / INCOMPLETE + Research read-only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Context Candidate Review / Action Dock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Knowledge Firewall / Audit / Sidebar Overlay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20. Hard Locks / Pre-Implementation Guards</w:t>
      </w:r>
    </w:p>
    <w:p>
      <w:pPr>
        <w:pStyle w:val="ListBullet"/>
        <w:spacing w:after="20"/>
      </w:pPr>
      <w:r>
        <w:rPr>
          <w:sz w:val="16"/>
        </w:rPr>
        <w:t>Only workspace:INFO-01 is the Current latest-information workspace.</w:t>
      </w:r>
    </w:p>
    <w:p>
      <w:pPr>
        <w:pStyle w:val="ListBullet"/>
        <w:spacing w:after="20"/>
      </w:pPr>
      <w:r>
        <w:rPr>
          <w:sz w:val="16"/>
        </w:rPr>
        <w:t>Global Header/Sidebar/Visual inherited; no page-local global visual system.</w:t>
      </w:r>
    </w:p>
    <w:p>
      <w:pPr>
        <w:pStyle w:val="ListBullet"/>
        <w:spacing w:after="20"/>
      </w:pPr>
      <w:r>
        <w:rPr>
          <w:sz w:val="16"/>
        </w:rPr>
        <w:t>Real business data only; missing = —; no fake source, alert, fact, score, confidence, freshness, research state, candidate or citation.</w:t>
      </w:r>
    </w:p>
    <w:p>
      <w:pPr>
        <w:pStyle w:val="ListBullet"/>
        <w:spacing w:after="20"/>
      </w:pPr>
      <w:r>
        <w:rPr>
          <w:sz w:val="16"/>
        </w:rPr>
        <w:t>FACT and INFERENCE / RECOMMENDATION remain visibly distinct.</w:t>
      </w:r>
    </w:p>
    <w:p>
      <w:pPr>
        <w:pStyle w:val="ListBullet"/>
        <w:spacing w:after="20"/>
      </w:pPr>
      <w:r>
        <w:rPr>
          <w:sz w:val="16"/>
        </w:rPr>
        <w:t>Validated Fact requires source + source_time + scope + completeness + confidence + classification.</w:t>
      </w:r>
    </w:p>
    <w:p>
      <w:pPr>
        <w:pStyle w:val="ListBullet"/>
        <w:spacing w:after="20"/>
      </w:pPr>
      <w:r>
        <w:rPr>
          <w:sz w:val="16"/>
        </w:rPr>
        <w:t>No page-local numeric quality/freshness thresholds.</w:t>
      </w:r>
    </w:p>
    <w:p>
      <w:pPr>
        <w:pStyle w:val="ListBullet"/>
        <w:spacing w:after="20"/>
      </w:pPr>
      <w:r>
        <w:rPr>
          <w:sz w:val="16"/>
        </w:rPr>
        <w:t>Research Queue / Run is read-only; no unregistered Start/Cancel/Retry.</w:t>
      </w:r>
    </w:p>
    <w:p>
      <w:pPr>
        <w:pStyle w:val="ListBullet"/>
        <w:spacing w:after="20"/>
      </w:pPr>
      <w:r>
        <w:rPr>
          <w:sz w:val="16"/>
        </w:rPr>
        <w:t>Knowledge Firewall prevents direct Canon/Lock/Priority/Budget/Task/Release/Publish mutation.</w:t>
      </w:r>
    </w:p>
    <w:p>
      <w:pPr>
        <w:pStyle w:val="ListBullet"/>
        <w:spacing w:after="20"/>
      </w:pPr>
      <w:r>
        <w:rPr>
          <w:sz w:val="16"/>
        </w:rPr>
        <w:t>Adopt Context is governed context adoption, not Canon adoption or production execution.</w:t>
      </w:r>
    </w:p>
    <w:p>
      <w:pPr>
        <w:pStyle w:val="ListBullet"/>
        <w:spacing w:after="20"/>
      </w:pPr>
      <w:r>
        <w:rPr>
          <w:sz w:val="16"/>
        </w:rPr>
        <w:t>Refresh/Search/Export/Adopt/Decide use registered request schema + exact scope/version/correlation/idempotency + permission/audit gates.</w:t>
      </w:r>
    </w:p>
    <w:p>
      <w:pPr>
        <w:pStyle w:val="ListBullet"/>
        <w:spacing w:after="20"/>
      </w:pPr>
      <w:r>
        <w:rPr>
          <w:sz w:val="16"/>
        </w:rPr>
        <w:t>No unlisted Section/Component/Control/Action/State/Gate/Permission/Port/business sample data.</w:t>
      </w:r>
    </w:p>
    <w:p>
      <w:r>
        <w:br w:type="page"/>
      </w:r>
    </w:p>
    <w:p>
      <w:pPr>
        <w:pStyle w:val="Heading1"/>
      </w:pPr>
      <w:r>
        <w:t>21.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Item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Condition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Single Page / Global Visual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Only workspace:INFO-01; inherit Global Shell/Visual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Real Data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Missing = —; no fabricated source/fact/quality/research/candidate 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/ INFERENCE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Visibly separated; no inference rendered as fact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Minimum Contract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source/source_time/scope/completeness/confidence/classification required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/ 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evidence/source/citation refs; broken refs remain explicit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Boundary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Queue/Run read-only; no Start/Cancel action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Knowledge Firewall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No direct Canon/Lock/Priority/Budget/Task/Release/Publish mutation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Scope/facts/citations/review visible; Adopt Context = context adoption only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Registered Actions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Refresh/Search/Export/Adopt/Decide bind only canonical operations/schemas/gates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Account Permission + scope + condition + classification + audit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Scrollable Page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height:auto + overflow-y:auto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Machine Binding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Every visible control resolves Section/Component/Visual/Action/Gate/Permission; unlisted=BLOCK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22. Audit Baseline / Evidence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Evidence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Required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 Identity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authority/pages/workspace/INFO-01/ACPOS_INFO-01_FINAL_LOCKED_ENCODING.yaml @ 749d152aef9bc4365374f9265081d3382e1bdc5a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Branch / HEAD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Current Manifest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Registry denominator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12 sections / 20 components / 66 controls / 17 actions / 6 ports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UI 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 candidate UI PNGs embedded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data policy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Missing values = —; invented values forbidden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firewall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≠ INFERENCE; Research read-only; direct owner mutation forbidden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Action boundary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Registered Refresh/Search/Export/Adopt/Decide only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23. Definition of Done / Design Freeze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Gate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Status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resolved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Mother Basic Design artifacts present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66 Control bindings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17 Action / 10 Gate / 7 Permission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 UI candidate states embedded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FACT / INFERENCE visual separation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Research execution controls absent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 fake business data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Knowledge Firewall boundary explicit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Human visual / functional 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PENDING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DESIGN_FROZEN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FALSE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24. Resume / Next Step</w:t>
      </w:r>
    </w:p>
    <w:p>
      <w:pPr>
        <w:pStyle w:val="ListBullet"/>
        <w:spacing w:after="20"/>
      </w:pPr>
      <w:r>
        <w:rPr>
          <w:sz w:val="16"/>
        </w:rPr>
        <w:t>Human review INFO-01 proportions, information density, FACT/INFERENCE separation and Context Candidate action boundary.</w:t>
      </w:r>
    </w:p>
    <w:p>
      <w:pPr>
        <w:pStyle w:val="ListBullet"/>
        <w:spacing w:after="20"/>
      </w:pPr>
      <w:r>
        <w:rPr>
          <w:sz w:val="16"/>
        </w:rPr>
        <w:t>If approved, complete governed Design Freeze before construction.</w:t>
      </w:r>
    </w:p>
    <w:p>
      <w:pPr>
        <w:pStyle w:val="ListBullet"/>
        <w:spacing w:after="20"/>
      </w:pPr>
      <w:r>
        <w:rPr>
          <w:sz w:val="16"/>
        </w:rPr>
        <w:t>If rejected, revise this Word/UI candidate only; Current Authority changes require governed change request.</w:t>
      </w:r>
    </w:p>
    <w:p>
      <w:pPr>
        <w:pStyle w:val="ListBullet"/>
        <w:spacing w:after="20"/>
      </w:pPr>
      <w:r>
        <w:rPr>
          <w:sz w:val="16"/>
        </w:rPr>
        <w:t>Construction must not introduce research execution or direct Canon/Task/Release/Publish mutations.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INFO-01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authority/pages/workspace/INFO-01/ACPOS_INFO-01_FINAL_LOCKED_ENCODING.yaml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5544858e3e3a7a2833d5a98c36da201f15d63d16b6a71b995ec6eb7c99e309c1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採用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INFO_CONTEXT_ADOPT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/v1/context-candidates/{id}/adopt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/ 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INFO-01-ACT-AUDIT-OPEN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INFO_PAGE_VIEW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候選決策 / Candidate 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INFO_CANDIDATE_DECIDE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DecideCandidateRequest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INFO-01-BTN-CITATION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INFO-01-ACT-CITATION-OPEN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匯出 Fact Pack / 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t>Global Brain / Export Artifact + Export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t>Global Brain / ACPOSStateProjection + Projection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搜尋資訊 / 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t>Global Brain / SemanticIndexResult + Search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INFO-01-FLD-ADOPTION-REVIEW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Adoption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INFO-01-FLD-ALERT-REF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Alert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INFO-01-FLD-ALERT-SCOPE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Target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INFO-01-FLD-ALERT-SOURCE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INFO-01-FLD-ALERT-STATUS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INFO-01-FLD-CANDIDATE-CITATIONS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Citation 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INFO-01-FLD-CANDIDATE-FACTS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Selected Facts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 Candidate 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Candidate 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Candidate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INFO-01-FLD-CITATION-EVIDENCE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INFO-01-FLD-CITATION-REF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Citation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INFO-01-FLD-CITATION-SOURCE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INFO-01-FLD-CITATION-TIME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INFO-01-FLD-COMPLETENESS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Completeness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INFO-01-FLD-CONFIDENCE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Result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INFO-01-FLD-EVIDENCE-CLASS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Collected 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INFO-01-FLD-FACTPACK-REF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 Pack Ref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INFO-01-FLD-FACTPACK-SCOPE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INFO-01-FLD-FACTPACK-SOURCE-COUNT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Coverage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INFO-01-FLD-FACTPACK-STATE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INFO-01-FLD-FIREWALL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 Firewall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INFO-01-FLD-FRESHNESS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Freshness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INFO-01-FLD-ITEM-CLASS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INFO-01-FLD-ITEM-EVIDENCE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INFO-01-FLD-ITEM-SCOPE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INFO-01-FLD-ITEM-SOURCE-TIME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INFO-01-FLD-LAST-REFRESH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Last 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INFO-01-FLD-PAGE-STATE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INFO-01-FLD-PROJECTION-VERSION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INFO-01-FLD-RESEARCH-REF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Research Run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INFO-01-FLD-RESEARCH-RESULT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Result / Fact Pack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INFO-01-FLD-RESEARCH-SCOPE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INFO-01-FLD-RESEARCH-STATE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INFO-01-FLD-SOURCE-CLASS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INFO-01-FLD-SOURCE-HEALTH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Health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INFO-01-FLD-VERIFICATION-TIME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Last Verified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INFO-01-LST-ALERTS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警示資訊流 / Alert Feed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INFO-01-ACT-ALERT-SELECT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 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INFO-01-ACT-CANDIDATE-SELECT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INFO-01-LST-FACTPACKS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最近 Fact Packs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INFO-01-ACT-FACTPACK-SELECT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INFO-01-LST-FACTS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INFO-01-LST-INFERENCES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Inferences / Recommendations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INFO-01-LST-RESEARCH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研究佇列 / Research Queue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INFO-01-ACT-RESEARCH-SELECT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INFO-01-LST-SOURCES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來源健康狀態 / Source Health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INFO-01-ACT-SOURCE-SELECT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INFO-01-SEL-SCOPE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範圍篩選 / Scope 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INFO-01-TAB-FACT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INFO-01-TAB-INFERENCE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INFERENCE / RECOMMENDATION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41 · INFO-01 Projection Persistence Binding Ledger</w:t>
      </w:r>
    </w:p>
    <w:p>
      <w:r>
        <w:rPr>
          <w:b/>
        </w:rPr>
        <w:t xml:space="preserve">[ACPOS-20260922-BATCH-41-SYSTEM01-INFO-PERSISTENCE-REMEDIATION-V1::PAGE::INFO-01] </w:t>
      </w:r>
      <w:r>
        <w:t>Projection/search/export persistence is derived/audit state only. Domain canonical business rows remain under their original owners. No physical table names are invented and no exported/search result is promoted to canonical truth.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8"/>
        <w:gridCol w:w="2858"/>
        <w:gridCol w:w="2858"/>
        <w:gridCol w:w="2858"/>
      </w:tblGrid>
      <w:tr>
        <w:trPr>
          <w:tblHeader w:val="true"/>
        </w:trPr>
        <w:tc>
          <w:tcPr>
            <w:tcW w:type="dxa" w:w="28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28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28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28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Required Semantics</w:t>
            </w:r>
          </w:p>
        </w:tc>
      </w:tr>
      <w:tr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INFO-01-BTN-REFRESH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refreshProjection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Global Brain / ACPOSStateProjection + Projection Audit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Refresh rematerializes a derived projection for an exact domain version. It must not create a second canonical domain row; projection state/version and audit lineage remain reconstructable.</w:t>
            </w:r>
          </w:p>
        </w:tc>
      </w:tr>
      <w:tr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INFO-01-BTN-SEARCH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searchProjection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Global Brain / SemanticIndexResult + Search Audit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Search persists only search/index result pointers, scope and audit/evidence needed to dereference exact source/version/evidence. Search score/result is not canonical truth.</w:t>
            </w:r>
          </w:p>
        </w:tc>
      </w:tr>
      <w:tr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INFO-01-BTN-EXPORT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exportProjection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Global Brain / Export Artifact + Export Audit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Export persists an authorized derived export artifact and audit lineage for the exact projection/scope. Export output does not become a second canonical owner for domain data.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8"/>
        <w:gridCol w:w="2858"/>
        <w:gridCol w:w="2858"/>
        <w:gridCol w:w="2858"/>
      </w:tblGrid>
      <w:tr>
        <w:trPr>
          <w:tblHeader w:val="true"/>
        </w:trPr>
        <w:tc>
          <w:tcPr>
            <w:tcW w:type="dxa" w:w="285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pPr>
        <w:spacing w:before="0" w:after="0" w:line="240" w:lineRule="auto"/>
      </w:pPr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  <w:spacing w:before="0" w:after="0" w:line="240" w:lineRule="auto"/>
      </w:pPr>
      <w:r>
        <w:rPr>
          <w:sz w:val="21"/>
        </w:rPr>
        <w:t>Requirement Definition Gate Closure｜需求定義補齊</w:t>
      </w:r>
    </w:p>
    <w:p>
      <w:pPr>
        <w:spacing w:before="0" w:after="0" w:line="240" w:lineRule="auto"/>
      </w:pPr>
      <w:r>
        <w:t>[ACPOS-DESIGN-CLOSURE:INFO-01:REQUIREMENTS]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Design Item / 設計項目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Canonical Planning Design Contract / 正式規劃設計契約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Project Scope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INFO-01／資訊／研究工作區 current Word planning/basic-design scope；僅補設計規範，不改變已存在產品 Authority。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Business Goal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在受治理來源與 exact evidence 下管理 Source Health、Fact Pack、Fact/Inference、Evidence/Citation、Research/Quality 與候選資訊，維持 source/version/audit 可追溯。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Target User / Role Definition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具 INFO-01 資訊、研究、查證或治理權限的內部使用者。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Functional Requirements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選擇 authorized source/scope、檢視 readiness/health/status、組合 Fact Pack、查看 Evidence/Citation、形成受治理的 inference/recommendation supporting artifact 與後續 handoff。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Non-functional Requirements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Real Data Only、Evidence-first、Fail Closed、Exact source/version、Audit、不可把 inference 當 verified fact。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Out-of-Scope Definition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禁止建立第二 Source Registry、禁止憑空生成 Fact/Evidence、禁止把 supporting artifact 升格成未授權 Business Entity。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Glossary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INFO-01 使用本文既有 Entity / Operation / State / Owner / Evidence / Version 名詞；同義詞不得建立第二 identity。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Naming Registry Initial State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Page UID=INFO-01；Owner File=ACPOS_INFO-01_MOTHER_BASIC_DESIGN_TECH_PURPLE_v1.0.docx；Current canonical filename only；禁止 copy/backup/alternate owner。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Authority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Current INFO-01 Word + Mother 01→04；缺產品選擇時 BLOCK，不由本附錄猜測。</w:t>
            </w:r>
          </w:p>
        </w:tc>
      </w:tr>
    </w:tbl>
    <w:p>
      <w:pPr>
        <w:pStyle w:val="Heading2"/>
        <w:spacing w:before="0" w:after="0" w:line="240" w:lineRule="auto"/>
      </w:pPr>
      <w:r>
        <w:rPr>
          <w:sz w:val="21"/>
        </w:rPr>
        <w:t>Design System / Layout Closure｜設計系統與版面補齊</w:t>
      </w:r>
    </w:p>
    <w:p>
      <w:pPr>
        <w:spacing w:before="0" w:after="0" w:line="240" w:lineRule="auto"/>
      </w:pPr>
      <w:r>
        <w:t>[ACPOS-DESIGN-CLOSURE:INFO-01:DESIGN-SYSTEM]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Design Item / 設計項目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Canonical Planning Design Contract / 正式規劃設計契約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Color Tokens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Typography Tokens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SHARED_OWNER_REFERENCE → current Global Design System typography; page-local text hierarchy may only use registered heading/body/label/technical text roles.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Spacing Tokens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Use registered gap/padding/spacing tokens; existing exact page gaps remain authoritative; no ad-hoc pixel drift.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Component States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Primary Layout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Use this Word's existing Primary Grid / Section / Workspace layout as the page-local authority; this annex introduces no second grid.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Navigation Region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Global Header and collapsible/overlay Sidebar remain shared shell regions; page Workspace starts in the registered content region.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Responsive Behavior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Use the current page responsive rule and shared shell breakpoint owner; semantic order and functional topology MUST remain stable across reflow.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Design Ownership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Page owns page-local layout/components; Global Shell owns shared header/sidebar/tokens; references only, no duplicated shared payload.</w:t>
            </w:r>
          </w:p>
        </w:tc>
      </w:tr>
    </w:tbl>
    <w:p>
      <w:pPr>
        <w:pStyle w:val="Heading2"/>
        <w:spacing w:before="0" w:after="0" w:line="240" w:lineRule="auto"/>
      </w:pPr>
      <w:r>
        <w:rPr>
          <w:sz w:val="21"/>
        </w:rPr>
        <w:t>Visual Geometry Contract Closure｜視覺幾何補齊</w:t>
      </w:r>
    </w:p>
    <w:p>
      <w:pPr>
        <w:spacing w:before="0" w:after="0" w:line="240" w:lineRule="auto"/>
      </w:pPr>
      <w:r>
        <w:t>[ACPOS-DESIGN-CLOSURE:INFO-01:GEOMETRY]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Design Item / 設計項目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Canonical Planning Design Contract / 正式規劃設計契約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Viewport / Breakpoint UID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Container Width / Min / Max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Retain current Global Shell + page Primary Grid width contract. No page-local implicit width may override an existing exact dimension.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Grid Columns / Span / Gutter / Outer Margin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Use the existing page Primary Grid / section mapping and current gap/margin values; any structural grid change requires Change Set.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Section Bounding Rules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Every registered Section remains within its current Workspace region; sticky/fixed/overlay areas MUST NOT occlude required controls.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Component / Control / Field Width / Height Rules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Use current Control/Field Dimensions or shared component token. State transitions MUST NOT cause layout jump.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Min / Max Width / Height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Gap / Padding / Alignment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Use current page spacing/grid tokens; alignment changes outside token tolerance require Visual Review.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Aspect Ratio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NOT_APPLICABLE unless the current page declares an image/video/preview ratio; when declared, the exact current ratio remains authoritative.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Overflow / Scroll Rule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Collapse / Stack / Wrap Rule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Reflow may stack/collapse only within the current responsive contract; semantic order, required adjacency and operation order MUST NOT change.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Z-order / Overlay Rule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Text Capacity / Truncation / Wrap Rule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Asset Object-fit / Object-position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REFERENCE_ONLY → current Asset Binding owner when a formal visual asset exists; otherwise NOT_APPLICABLE.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Locked Visual Anchors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Bound to the Visual Anchor Registry in this annex; unlisted regions are not implicitly editable.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Allowed Tolerance / Diff Threshold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Geometry Failure Set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  <w:spacing w:before="0" w:after="0" w:line="240" w:lineRule="auto"/>
      </w:pPr>
      <w:r>
        <w:rPr>
          <w:sz w:val="21"/>
        </w:rPr>
        <w:t>A11y / i18n Design Contract Closure｜無障礙與語系補齊</w:t>
      </w:r>
    </w:p>
    <w:p>
      <w:pPr>
        <w:spacing w:before="0" w:after="0" w:line="240" w:lineRule="auto"/>
      </w:pPr>
      <w:r>
        <w:t>[ACPOS-DESIGN-CLOSURE:INFO-01:A11Y-I18N]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Design Item / 設計項目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Canonical Planning Design Contract / 正式規劃設計契約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Keyboard / Focus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Reading and focus order MUST follow semantic operation order. Every interactive control is keyboard reachable; Focus state remains visibly distinct.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ARIA / Label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Icon-only controls require accessible name/label; form fields bind visible label, validation/error description and required state.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Modal / Drawer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On open, focus enters the surface; focus remains contained where modal; close/cancel is keyboard reachable; focus returns to the invoking control.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Color / State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State meaning MUST NOT rely on color alone; text/icon/state label remains available under current contrast tokens.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Error / Validation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Error state is announced/associated with its control or field; failure does not erase user input unless the current design explicitly requires reset.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i18n Languages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zh-TW / zh-CN / en are design-supported language contexts. Labels/help/error/status text must use localization-owned copy rather than page-local semantic duplication.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Variable Text Length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Localized text may wrap/reflow within current responsive rules but MUST NOT alter functional order, hide required actions or create uncontrolled layout drift.</w:t>
            </w:r>
          </w:p>
        </w:tc>
      </w:tr>
    </w:tbl>
    <w:sectPr w:rsidR="00FC693F" w:rsidRPr="0006063C" w:rsidSect="00034616">
      <w:pgSz w:w="12240" w:h="15840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36991"/>
        <w:sz w:val="13"/>
      </w:rPr>
      <w:t>workspace:INFO-01 · VISUAL CANDIDATE · PENDING HUMAN REVIEW · DESIGN_FROZEN=FALSE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5F5282"/>
        <w:sz w:val="13"/>
      </w:rPr>
      <w:t>ACPOS · INFO-01 · MOTHER-COMPLIANT BASIC DESIGN · TECH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E2641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35B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C3A82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4C7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