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200"/>
        <w:jc w:val="center"/>
      </w:pPr>
      <w:r>
        <w:rPr>
          <w:b/>
          <w:color w:val="5B35B7"/>
          <w:sz w:val="56"/>
        </w:rPr>
        <w:t>ACPOS · DB-01</w:t>
      </w:r>
    </w:p>
    <w:p>
      <w:pPr>
        <w:jc w:val="center"/>
      </w:pPr>
      <w:r>
        <w:rPr>
          <w:b/>
          <w:color w:val="392D53"/>
          <w:sz w:val="36"/>
        </w:rPr>
        <w:t>資料模型與追溯工作區</w:t>
        <w:br/>
        <w:t>Mother-Compliant Basic Design · Tech Purple</w:t>
      </w:r>
    </w:p>
    <w:p>
      <w:pPr>
        <w:spacing w:before="280"/>
        <w:jc w:val="center"/>
      </w:pPr>
      <w:r>
        <w:rPr>
          <w:color w:val="695C87"/>
          <w:sz w:val="18"/>
        </w:rPr>
        <w:t>Current Authority 基準：GitHub new · 165c6440cb53…</w:t>
        <w:br/>
        <w:t>UI Candidate，不代表 Current Canonical Visual 已更新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rPr>
          <w:tblHeader w:val="true"/>
        </w:trPr>
        <w:tc>
          <w:tcPr>
            <w:tcW w:type="dxa" w:w="3168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6"/>
              </w:rPr>
              <w:t>項目</w:t>
            </w:r>
          </w:p>
        </w:tc>
        <w:tc>
          <w:tcPr>
            <w:tcW w:type="dxa" w:w="6768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6"/>
              </w:rPr>
              <w:t>Current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6"/>
              </w:rPr>
              <w:t>Page UID</w:t>
            </w:r>
          </w:p>
        </w:tc>
        <w:tc>
          <w:tcPr>
            <w:tcW w:type="dxa" w:w="676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6"/>
              </w:rPr>
              <w:t>admin:DB-01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6"/>
              </w:rPr>
              <w:t>Canonical Name</w:t>
            </w:r>
          </w:p>
        </w:tc>
        <w:tc>
          <w:tcPr>
            <w:tcW w:type="dxa" w:w="676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6"/>
              </w:rPr>
              <w:t>資料模型與追溯工作區 / Data Model &amp; Traceability Workspace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6"/>
              </w:rPr>
              <w:t>Page Authority SHA</w:t>
            </w:r>
          </w:p>
        </w:tc>
        <w:tc>
          <w:tcPr>
            <w:tcW w:type="dxa" w:w="676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6"/>
              </w:rPr>
              <w:t>8074187716f40d4a31704ed6212fe40ffd66fc0e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6"/>
              </w:rPr>
              <w:t>Manifest SHA</w:t>
            </w:r>
          </w:p>
        </w:tc>
        <w:tc>
          <w:tcPr>
            <w:tcW w:type="dxa" w:w="676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6"/>
              </w:rPr>
              <w:t>465329b6fb19b8e44c3083a9f280015ee95cc55c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6"/>
              </w:rPr>
              <w:t>Authority Status</w:t>
            </w:r>
          </w:p>
        </w:tc>
        <w:tc>
          <w:tcPr>
            <w:tcW w:type="dxa" w:w="676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6"/>
              </w:rPr>
              <w:t>FINAL_LOCKED / current_only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6"/>
              </w:rPr>
              <w:t>Design Status</w:t>
            </w:r>
          </w:p>
        </w:tc>
        <w:tc>
          <w:tcPr>
            <w:tcW w:type="dxa" w:w="676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6"/>
              </w:rPr>
              <w:t>VISUAL_CANDIDATE / PENDING HUMAN REVIEW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6"/>
              </w:rPr>
              <w:t>Design Freeze</w:t>
            </w:r>
          </w:p>
        </w:tc>
        <w:tc>
          <w:tcPr>
            <w:tcW w:type="dxa" w:w="676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6"/>
              </w:rPr>
              <w:t>FALSE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0. Current Truth / 文件邊界與來源優先序</w:t>
      </w:r>
    </w:p>
    <w:p>
      <w:pPr>
        <w:spacing w:before="40" w:after="80"/>
      </w:pPr>
      <w:r>
        <w:rPr>
          <w:color w:val="504371"/>
          <w:sz w:val="16"/>
        </w:rPr>
        <w:t>本文件是 DB-01 的 Basic Design / Construction Blueprint。Current Page Authority、Global Shell、Global Visual 為上位來源；本文件不得反向修改 Current Authority。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1008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5"/>
              </w:rPr>
              <w:t>優先序</w:t>
            </w:r>
          </w:p>
        </w:tc>
        <w:tc>
          <w:tcPr>
            <w:tcW w:type="dxa" w:w="4896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5"/>
              </w:rPr>
              <w:t>來源</w:t>
            </w:r>
          </w:p>
        </w:tc>
        <w:tc>
          <w:tcPr>
            <w:tcW w:type="dxa" w:w="4032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5"/>
              </w:rPr>
              <w:t>作用範圍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5"/>
              </w:rPr>
              <w:t>1</w:t>
            </w:r>
          </w:p>
        </w:tc>
        <w:tc>
          <w:tcPr>
            <w:tcW w:type="dxa" w:w="489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5"/>
              </w:rPr>
              <w:t>ACPOS_CURRENT_AUTHORITY_MANIFEST</w:t>
            </w:r>
          </w:p>
        </w:tc>
        <w:tc>
          <w:tcPr>
            <w:tcW w:type="dxa" w:w="403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5"/>
              </w:rPr>
              <w:t>決定 Current authority set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5"/>
              </w:rPr>
              <w:t>2</w:t>
            </w:r>
          </w:p>
        </w:tc>
        <w:tc>
          <w:tcPr>
            <w:tcW w:type="dxa" w:w="489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5"/>
              </w:rPr>
              <w:t>GLOBAL_HOME_SHELL_TEMPLATE_AUTHORITY V1.9</w:t>
            </w:r>
          </w:p>
        </w:tc>
        <w:tc>
          <w:tcPr>
            <w:tcW w:type="dxa" w:w="403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5"/>
              </w:rPr>
              <w:t>58px fixed Header、64px collapsed sidebar、221px overlay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5"/>
              </w:rPr>
              <w:t>3</w:t>
            </w:r>
          </w:p>
        </w:tc>
        <w:tc>
          <w:tcPr>
            <w:tcW w:type="dxa" w:w="489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5"/>
              </w:rPr>
              <w:t>GLOBAL_WEB_VISUAL_SYSTEM_AUTHORITY V1.0</w:t>
            </w:r>
          </w:p>
        </w:tc>
        <w:tc>
          <w:tcPr>
            <w:tcW w:type="dxa" w:w="403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5"/>
              </w:rPr>
              <w:t>科技紫 token / control state / accessibility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5"/>
              </w:rPr>
              <w:t>4</w:t>
            </w:r>
          </w:p>
        </w:tc>
        <w:tc>
          <w:tcPr>
            <w:tcW w:type="dxa" w:w="489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5"/>
              </w:rPr>
              <w:t>authority/pages/admin/DB-01/ACPOS_DB-01_FINAL_LOCKED_ENCODING.yaml</w:t>
            </w:r>
          </w:p>
        </w:tc>
        <w:tc>
          <w:tcPr>
            <w:tcW w:type="dxa" w:w="403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5"/>
              </w:rPr>
              <w:t>DB-01 page UX/business/registry authority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5"/>
              </w:rPr>
              <w:t>5</w:t>
            </w:r>
          </w:p>
        </w:tc>
        <w:tc>
          <w:tcPr>
            <w:tcW w:type="dxa" w:w="489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5"/>
              </w:rPr>
              <w:t>本 Word</w:t>
            </w:r>
          </w:p>
        </w:tc>
        <w:tc>
          <w:tcPr>
            <w:tcW w:type="dxa" w:w="403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5"/>
              </w:rPr>
              <w:t>UI candidate + Mother Basic Design construction reference</w:t>
            </w:r>
          </w:p>
        </w:tc>
      </w:tr>
    </w:tbl>
    <w:p>
      <w:pPr>
        <w:spacing w:after="0"/>
      </w:pPr>
    </w:p>
    <w:p>
      <w:pPr>
        <w:pStyle w:val="Heading2"/>
      </w:pPr>
      <w:r>
        <w:t>Current Authority Denominator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rPr>
          <w:tblHeader w:val="true"/>
        </w:trPr>
        <w:tc>
          <w:tcPr>
            <w:tcW w:type="dxa" w:w="5328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6"/>
              </w:rPr>
              <w:t>Artifact</w:t>
            </w:r>
          </w:p>
        </w:tc>
        <w:tc>
          <w:tcPr>
            <w:tcW w:type="dxa" w:w="1728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6"/>
              </w:rPr>
              <w:t>Count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6"/>
              </w:rPr>
              <w:t>Sections</w:t>
            </w:r>
          </w:p>
        </w:tc>
        <w:tc>
          <w:tcPr>
            <w:tcW w:type="dxa" w:w="17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6"/>
              </w:rPr>
              <w:t>10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6"/>
              </w:rPr>
              <w:t>Visual Regions</w:t>
            </w:r>
          </w:p>
        </w:tc>
        <w:tc>
          <w:tcPr>
            <w:tcW w:type="dxa" w:w="17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6"/>
              </w:rPr>
              <w:t>10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6"/>
              </w:rPr>
              <w:t>Components</w:t>
            </w:r>
          </w:p>
        </w:tc>
        <w:tc>
          <w:tcPr>
            <w:tcW w:type="dxa" w:w="17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6"/>
              </w:rPr>
              <w:t>12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6"/>
              </w:rPr>
              <w:t>Controls</w:t>
            </w:r>
          </w:p>
        </w:tc>
        <w:tc>
          <w:tcPr>
            <w:tcW w:type="dxa" w:w="17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6"/>
              </w:rPr>
              <w:t>49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6"/>
              </w:rPr>
              <w:t>Actions</w:t>
            </w:r>
          </w:p>
        </w:tc>
        <w:tc>
          <w:tcPr>
            <w:tcW w:type="dxa" w:w="17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6"/>
              </w:rPr>
              <w:t>15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6"/>
              </w:rPr>
              <w:t>Gates</w:t>
            </w:r>
          </w:p>
        </w:tc>
        <w:tc>
          <w:tcPr>
            <w:tcW w:type="dxa" w:w="17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6"/>
              </w:rPr>
              <w:t>9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6"/>
              </w:rPr>
              <w:t>Permissions</w:t>
            </w:r>
          </w:p>
        </w:tc>
        <w:tc>
          <w:tcPr>
            <w:tcW w:type="dxa" w:w="17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6"/>
              </w:rPr>
              <w:t>5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6"/>
              </w:rPr>
              <w:t>Objects/Refs</w:t>
            </w:r>
          </w:p>
        </w:tc>
        <w:tc>
          <w:tcPr>
            <w:tcW w:type="dxa" w:w="17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6"/>
              </w:rPr>
              <w:t>8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6"/>
              </w:rPr>
              <w:t>Errors</w:t>
            </w:r>
          </w:p>
        </w:tc>
        <w:tc>
          <w:tcPr>
            <w:tcW w:type="dxa" w:w="17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6"/>
              </w:rPr>
              <w:t>10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6"/>
              </w:rPr>
              <w:t>Page States</w:t>
            </w:r>
          </w:p>
        </w:tc>
        <w:tc>
          <w:tcPr>
            <w:tcW w:type="dxa" w:w="17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6"/>
              </w:rPr>
              <w:t>8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6"/>
              </w:rPr>
              <w:t>Stages / Transitions</w:t>
            </w:r>
          </w:p>
        </w:tc>
        <w:tc>
          <w:tcPr>
            <w:tcW w:type="dxa" w:w="17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6"/>
              </w:rPr>
              <w:t>5 / 4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6"/>
              </w:rPr>
              <w:t>Integration Ports</w:t>
            </w:r>
          </w:p>
        </w:tc>
        <w:tc>
          <w:tcPr>
            <w:tcW w:type="dxa" w:w="17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6"/>
              </w:rPr>
              <w:t>7</w:t>
            </w:r>
          </w:p>
        </w:tc>
      </w:tr>
    </w:tbl>
    <w:p>
      <w:pPr>
        <w:spacing w:after="0"/>
      </w:pPr>
    </w:p>
    <w:p>
      <w:pPr>
        <w:pStyle w:val="Heading1"/>
      </w:pPr>
      <w:r>
        <w:t>1. Requirement / Problem Definition</w:t>
      </w:r>
    </w:p>
    <w:p>
      <w:pPr>
        <w:pStyle w:val="ListBullet"/>
        <w:spacing w:after="20"/>
        <w:ind w:left="0"/>
      </w:pPr>
      <w:r>
        <w:rPr>
          <w:sz w:val="17"/>
        </w:rPr>
        <w:t>DB-01 是 ACPOS canonical data model、exact version lineage、relationships、traceability、schema/migration history、integrity findings 與 audit 的管理／Debug Viewer。</w:t>
      </w:r>
    </w:p>
    <w:p>
      <w:pPr>
        <w:pStyle w:val="ListBullet"/>
        <w:spacing w:after="20"/>
        <w:ind w:left="0"/>
      </w:pPr>
      <w:r>
        <w:rPr>
          <w:sz w:val="17"/>
        </w:rPr>
        <w:t>核心不是 CRUD，而是「看清楚 exact entity、version、reference、checksum 與 lineage」；任何 production mutation 由 Domain Service 或 System Lifecycle / Change Management 處理。</w:t>
      </w:r>
    </w:p>
    <w:p>
      <w:pPr>
        <w:pStyle w:val="ListBullet"/>
        <w:spacing w:after="20"/>
        <w:ind w:left="0"/>
      </w:pPr>
      <w:r>
        <w:rPr>
          <w:sz w:val="17"/>
        </w:rPr>
        <w:t>Formal execution 嚴禁 latest/current/default、filename guessing、silent repair。Broken/orphan/mismatch 必須成為 explicit integrity finding。</w:t>
      </w:r>
    </w:p>
    <w:p>
      <w:pPr>
        <w:pStyle w:val="ListBullet"/>
        <w:spacing w:after="20"/>
        <w:ind w:left="0"/>
      </w:pPr>
      <w:r>
        <w:rPr>
          <w:sz w:val="17"/>
        </w:rPr>
        <w:t>資料顯示 Real Data Only；沒有 Current business value 時顯示「—」，不得以假 table count、row count、migration status、checksum 或 health 填充畫面。</w:t>
      </w:r>
    </w:p>
    <w:p>
      <w:r>
        <w:br w:type="page"/>
      </w:r>
    </w:p>
    <w:p>
      <w:pPr>
        <w:pStyle w:val="Heading1"/>
      </w:pPr>
      <w:r>
        <w:t>2. Business Entity / Data Object Inventory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2880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3"/>
              </w:rPr>
              <w:t>Object UID</w:t>
            </w:r>
          </w:p>
        </w:tc>
        <w:tc>
          <w:tcPr>
            <w:tcW w:type="dxa" w:w="2232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3"/>
              </w:rPr>
              <w:t>Entity</w:t>
            </w:r>
          </w:p>
        </w:tc>
        <w:tc>
          <w:tcPr>
            <w:tcW w:type="dxa" w:w="4824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3"/>
              </w:rPr>
              <w:t>Required Content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DB-01-OBJ-ENTITY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DatabaseEntityRef</w:t>
            </w:r>
          </w:p>
        </w:tc>
        <w:tc>
          <w:tcPr>
            <w:tcW w:type="dxa" w:w="482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entity_id/name + owner_service + aggregate/table + classification + current schema ref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DB-01-OBJ-SCHEMA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SchemaMetadata</w:t>
            </w:r>
          </w:p>
        </w:tc>
        <w:tc>
          <w:tcPr>
            <w:tcW w:type="dxa" w:w="482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table/aggregate + columns + PK/FK + constraints + indexes + version rules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DB-01-OBJ-RELATION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RelationRef</w:t>
            </w:r>
          </w:p>
        </w:tc>
        <w:tc>
          <w:tcPr>
            <w:tcW w:type="dxa" w:w="482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source entity/ref + relation type + exact target entity/ref + FK/typed ref metadata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DB-01-OBJ-VERSION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VersionLineageRef</w:t>
            </w:r>
          </w:p>
        </w:tc>
        <w:tc>
          <w:tcPr>
            <w:tcW w:type="dxa" w:w="482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version_id/status + source_version_ref + hash/checksum + actor/reason/review/audit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DB-01-OBJ-TRACE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TraceabilityPath</w:t>
            </w:r>
          </w:p>
        </w:tc>
        <w:tc>
          <w:tcPr>
            <w:tcW w:type="dxa" w:w="482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Project/Mother/Topic/Child/Boundary/Bridge/source/task/job/output/QA/release exact refs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DB-01-OBJ-MIGRATION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SchemaMigrationHistory</w:t>
            </w:r>
          </w:p>
        </w:tc>
        <w:tc>
          <w:tcPr>
            <w:tcW w:type="dxa" w:w="482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migration_id + checksum + approval_ref + dependency/bootstrap + applied_by/at + status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DB-01-OBJ-INTEGRITY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DatabaseIntegrityFinding</w:t>
            </w:r>
          </w:p>
        </w:tc>
        <w:tc>
          <w:tcPr>
            <w:tcW w:type="dxa" w:w="482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check_id/type + affected exact refs + severity/status + reason + evidence + owner route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DB-01-OBJ-AUDIT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AuditCorrelationTrace</w:t>
            </w:r>
          </w:p>
        </w:tc>
        <w:tc>
          <w:tcPr>
            <w:tcW w:type="dxa" w:w="482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actor + event + correlation/causation + entity/version + before/after ref + timestamp</w:t>
            </w:r>
          </w:p>
        </w:tc>
      </w:tr>
    </w:tbl>
    <w:p>
      <w:pPr>
        <w:spacing w:after="0"/>
      </w:pPr>
    </w:p>
    <w:p>
      <w:pPr>
        <w:pStyle w:val="Heading2"/>
      </w:pPr>
      <w:r>
        <w:t>2.1 Canonical Data Groups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rPr>
          <w:tblHeader w:val="true"/>
        </w:trPr>
        <w:tc>
          <w:tcPr>
            <w:tcW w:type="dxa" w:w="2016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4"/>
              </w:rPr>
              <w:t>Group</w:t>
            </w:r>
          </w:p>
        </w:tc>
        <w:tc>
          <w:tcPr>
            <w:tcW w:type="dxa" w:w="8064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4"/>
              </w:rPr>
              <w:t>Current Entities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CANON</w:t>
            </w:r>
          </w:p>
        </w:tc>
        <w:tc>
          <w:tcPr>
            <w:tcW w:type="dxa" w:w="806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Project; ProjectStructureVersion / Mother Structure Version; StoryCoreVersion; WorldBibleVersion; ChapterArchitectureVersion; DNAVersion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TOPIC_PRODUCTION</w:t>
            </w:r>
          </w:p>
        </w:tc>
        <w:tc>
          <w:tcPr>
            <w:tcW w:type="dxa" w:w="806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ProductionTopic; TopicBlueprintVersion / Child Blueprint Version; Boundary; ContinuityBridge; CanonicalScriptVersion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RUNTIME</w:t>
            </w:r>
          </w:p>
        </w:tc>
        <w:tc>
          <w:tcPr>
            <w:tcW w:type="dxa" w:w="806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WorkPackage; DepartmentTask; ProviderJob; AssetOutputVersion; VideoOutputVersion; EditingOutputVersion; QAReviewRun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GOVERNANCE</w:t>
            </w:r>
          </w:p>
        </w:tc>
        <w:tc>
          <w:tcPr>
            <w:tcW w:type="dxa" w:w="806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DecisionAtom; Scorecard; Finding; CorrectionRequest; ManualReviewCase; QAGateDecision; ReleasePackage; AuditEvent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SYSTEM</w:t>
            </w:r>
          </w:p>
        </w:tc>
        <w:tc>
          <w:tcPr>
            <w:tcW w:type="dxa" w:w="806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AccountPermissionAssignment; SchemaMigrationHistory; Outbox/Inbox; Experience / Strategic Context refs</w:t>
            </w:r>
          </w:p>
        </w:tc>
      </w:tr>
    </w:tbl>
    <w:p>
      <w:pPr>
        <w:spacing w:after="0"/>
      </w:pPr>
    </w:p>
    <w:p>
      <w:pPr>
        <w:pStyle w:val="Heading1"/>
      </w:pPr>
      <w:r>
        <w:t>3. Entity Hierarchy / Traceability Authority</w:t>
      </w:r>
    </w:p>
    <w:p>
      <w:pPr>
        <w:spacing w:before="40" w:after="80"/>
      </w:pPr>
      <w:r>
        <w:rPr>
          <w:color w:val="504371"/>
          <w:sz w:val="16"/>
        </w:rPr>
        <w:t>Canonical positioning：Project → Mother Structure Versions → Production Topics → Child Blueprint Versions；Task/Job/Asset/Review/Decision/Release 均須透過 explicit exact refs 可追溯。</w:t>
      </w:r>
    </w:p>
    <w:p>
      <w:pPr>
        <w:pStyle w:val="ListBullet"/>
        <w:spacing w:after="20"/>
        <w:ind w:left="0"/>
      </w:pPr>
      <w:r>
        <w:rPr>
          <w:sz w:val="17"/>
        </w:rPr>
        <w:t>Project</w:t>
      </w:r>
    </w:p>
    <w:p>
      <w:pPr>
        <w:pStyle w:val="ListBullet"/>
        <w:spacing w:after="20"/>
        <w:ind w:left="0"/>
      </w:pPr>
      <w:r>
        <w:rPr>
          <w:sz w:val="17"/>
        </w:rPr>
        <w:t>Mother Structure Version</w:t>
      </w:r>
    </w:p>
    <w:p>
      <w:pPr>
        <w:pStyle w:val="ListBullet"/>
        <w:spacing w:after="20"/>
        <w:ind w:left="0"/>
      </w:pPr>
      <w:r>
        <w:rPr>
          <w:sz w:val="17"/>
        </w:rPr>
        <w:t>Production Topic</w:t>
      </w:r>
    </w:p>
    <w:p>
      <w:pPr>
        <w:pStyle w:val="ListBullet"/>
        <w:spacing w:after="20"/>
        <w:ind w:left="0"/>
      </w:pPr>
      <w:r>
        <w:rPr>
          <w:sz w:val="17"/>
        </w:rPr>
        <w:t>Child Blueprint Version</w:t>
      </w:r>
    </w:p>
    <w:p>
      <w:pPr>
        <w:pStyle w:val="ListBullet"/>
        <w:spacing w:after="20"/>
        <w:ind w:left="0"/>
      </w:pPr>
      <w:r>
        <w:rPr>
          <w:sz w:val="17"/>
        </w:rPr>
        <w:t>Boundary</w:t>
      </w:r>
    </w:p>
    <w:p>
      <w:pPr>
        <w:pStyle w:val="ListBullet"/>
        <w:spacing w:after="20"/>
        <w:ind w:left="0"/>
      </w:pPr>
      <w:r>
        <w:rPr>
          <w:sz w:val="17"/>
        </w:rPr>
        <w:t>Continuity Bridge</w:t>
      </w:r>
    </w:p>
    <w:p>
      <w:pPr>
        <w:pStyle w:val="ListBullet"/>
        <w:spacing w:after="20"/>
        <w:ind w:left="0"/>
      </w:pPr>
      <w:r>
        <w:rPr>
          <w:sz w:val="17"/>
        </w:rPr>
        <w:t>Script / DNA / Input</w:t>
      </w:r>
    </w:p>
    <w:p>
      <w:pPr>
        <w:pStyle w:val="ListBullet"/>
        <w:spacing w:after="20"/>
        <w:ind w:left="0"/>
      </w:pPr>
      <w:r>
        <w:rPr>
          <w:sz w:val="17"/>
        </w:rPr>
        <w:t>Department Task / Provider Job</w:t>
      </w:r>
    </w:p>
    <w:p>
      <w:pPr>
        <w:pStyle w:val="ListBullet"/>
        <w:spacing w:after="20"/>
        <w:ind w:left="0"/>
      </w:pPr>
      <w:r>
        <w:rPr>
          <w:sz w:val="17"/>
        </w:rPr>
        <w:t>Output Version</w:t>
      </w:r>
    </w:p>
    <w:p>
      <w:pPr>
        <w:pStyle w:val="ListBullet"/>
        <w:spacing w:after="20"/>
        <w:ind w:left="0"/>
      </w:pPr>
      <w:r>
        <w:rPr>
          <w:sz w:val="17"/>
        </w:rPr>
        <w:t>QA Review / Decision / Release</w:t>
      </w:r>
    </w:p>
    <w:p>
      <w:pPr>
        <w:pStyle w:val="Heading2"/>
      </w:pPr>
      <w:r>
        <w:t>Required Trace Keys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rPr>
          <w:tblHeader w:val="true"/>
        </w:trPr>
        <w:tc>
          <w:tcPr>
            <w:tcW w:type="dxa" w:w="4032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5"/>
              </w:rPr>
              <w:t>Key</w:t>
            </w:r>
          </w:p>
        </w:tc>
        <w:tc>
          <w:tcPr>
            <w:tcW w:type="dxa" w:w="5904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5"/>
              </w:rPr>
              <w:t>Rule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project_id</w:t>
            </w:r>
          </w:p>
        </w:tc>
        <w:tc>
          <w:tcPr>
            <w:tcW w:type="dxa" w:w="590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Explicit exact ref; missing = trace blocker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mother_structure_version_id</w:t>
            </w:r>
          </w:p>
        </w:tc>
        <w:tc>
          <w:tcPr>
            <w:tcW w:type="dxa" w:w="590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Explicit exact ref; missing = trace blocker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topic_id</w:t>
            </w:r>
          </w:p>
        </w:tc>
        <w:tc>
          <w:tcPr>
            <w:tcW w:type="dxa" w:w="590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Explicit exact ref; missing = trace blocker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child_blueprint_version_id</w:t>
            </w:r>
          </w:p>
        </w:tc>
        <w:tc>
          <w:tcPr>
            <w:tcW w:type="dxa" w:w="590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Explicit exact ref; missing = trace blocker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boundary_id</w:t>
            </w:r>
          </w:p>
        </w:tc>
        <w:tc>
          <w:tcPr>
            <w:tcW w:type="dxa" w:w="590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Explicit exact ref; missing = trace blocker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continuity_bridge_id</w:t>
            </w:r>
          </w:p>
        </w:tc>
        <w:tc>
          <w:tcPr>
            <w:tcW w:type="dxa" w:w="590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Explicit exact ref; missing = trace blocker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4. User Journey Registry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1800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4"/>
              </w:rPr>
              <w:t>Journey</w:t>
            </w:r>
          </w:p>
        </w:tc>
        <w:tc>
          <w:tcPr>
            <w:tcW w:type="dxa" w:w="4896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4"/>
              </w:rPr>
              <w:t>User Intent</w:t>
            </w:r>
          </w:p>
        </w:tc>
        <w:tc>
          <w:tcPr>
            <w:tcW w:type="dxa" w:w="3240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4"/>
              </w:rPr>
              <w:t>Required Gate / Boundary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Inspect Schema</w:t>
            </w:r>
          </w:p>
        </w:tc>
        <w:tc>
          <w:tcPr>
            <w:tcW w:type="dxa" w:w="489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選擇 registered Entity/Table，查看 metadata / columns / constraints / indexes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DB-01-GATE-ENTITY + DB-01-GATE-SCHEMA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Open Relation</w:t>
            </w:r>
          </w:p>
        </w:tc>
        <w:tc>
          <w:tcPr>
            <w:tcW w:type="dxa" w:w="489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從 exact relation graph/list 打開 typed target ref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DB-01-GATE-RELATION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Trace Lineage</w:t>
            </w:r>
          </w:p>
        </w:tc>
        <w:tc>
          <w:tcPr>
            <w:tcW w:type="dxa" w:w="489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以 source_type + exact source_id/version 追溯 canonical path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DB-01-GATE-TRACE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Inspect Migration</w:t>
            </w:r>
          </w:p>
        </w:tc>
        <w:tc>
          <w:tcPr>
            <w:tcW w:type="dxa" w:w="489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查看 migration ID/checksum/approval/dependency/status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DB-01-GATE-MIGRATION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Inspect Integrity</w:t>
            </w:r>
          </w:p>
        </w:tc>
        <w:tc>
          <w:tcPr>
            <w:tcW w:type="dxa" w:w="489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查看 FK/ref/orphan/version/scope/checksum finding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DB-01-GATE-INTEGRITY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Audit Trace</w:t>
            </w:r>
          </w:p>
        </w:tc>
        <w:tc>
          <w:tcPr>
            <w:tcW w:type="dxa" w:w="489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以 correlation/entity/version ref 讀取 actor/event/causation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DB-01-GATE-AUDIT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Request Change</w:t>
            </w:r>
          </w:p>
        </w:tc>
        <w:tc>
          <w:tcPr>
            <w:tcW w:type="dxa" w:w="489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由 DB-01 導向 System Lifecycle / Change Management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UI navigation only; NO DB mutation</w:t>
            </w:r>
          </w:p>
        </w:tc>
      </w:tr>
    </w:tbl>
    <w:p>
      <w:pPr>
        <w:spacing w:after="0"/>
      </w:pPr>
    </w:p>
    <w:p>
      <w:pPr>
        <w:pStyle w:val="Heading1"/>
      </w:pPr>
      <w:r>
        <w:t>5. Functional Workbench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2232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4"/>
              </w:rPr>
              <w:t>區域</w:t>
            </w:r>
          </w:p>
        </w:tc>
        <w:tc>
          <w:tcPr>
            <w:tcW w:type="dxa" w:w="4320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4"/>
              </w:rPr>
              <w:t>責任</w:t>
            </w:r>
          </w:p>
        </w:tc>
        <w:tc>
          <w:tcPr>
            <w:tcW w:type="dxa" w:w="3384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4"/>
              </w:rPr>
              <w:t>Hard Boundary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Context / Schema Head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Environment / schema head / migration head / scope / integrity</w:t>
            </w:r>
          </w:p>
        </w:tc>
        <w:tc>
          <w:tcPr>
            <w:tcW w:type="dxa" w:w="338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Read-only; exact authorized context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Entity Explorer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Search/filter/select registered domain/entity/table</w:t>
            </w:r>
          </w:p>
        </w:tc>
        <w:tc>
          <w:tcPr>
            <w:tcW w:type="dxa" w:w="338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No database-name guessing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Schema Inspector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Metadata + columns + constraints + indexes</w:t>
            </w:r>
          </w:p>
        </w:tc>
        <w:tc>
          <w:tcPr>
            <w:tcW w:type="dxa" w:w="338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No Row Editor / no DDL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Relation Graph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Typed FK/ref relation nodes</w:t>
            </w:r>
          </w:p>
        </w:tc>
        <w:tc>
          <w:tcPr>
            <w:tcW w:type="dxa" w:w="338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No relation inference from naming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Traceability Path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Exact canonical lineage</w:t>
            </w:r>
          </w:p>
        </w:tc>
        <w:tc>
          <w:tcPr>
            <w:tcW w:type="dxa" w:w="338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No latest/current/default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Integrity Status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Integrity summary</w:t>
            </w:r>
          </w:p>
        </w:tc>
        <w:tc>
          <w:tcPr>
            <w:tcW w:type="dxa" w:w="338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No silent repair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Migration History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Read migration history/checksum/dependency/status</w:t>
            </w:r>
          </w:p>
        </w:tc>
        <w:tc>
          <w:tcPr>
            <w:tcW w:type="dxa" w:w="338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No execute/rollback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Findings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Broken/orphan/mismatch detail + repair owner route</w:t>
            </w:r>
          </w:p>
        </w:tc>
        <w:tc>
          <w:tcPr>
            <w:tcW w:type="dxa" w:w="338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No direct production repair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Audit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Actor/event/correlation/causation lineage</w:t>
            </w:r>
          </w:p>
        </w:tc>
        <w:tc>
          <w:tcPr>
            <w:tcW w:type="dxa" w:w="338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Read permitted trace only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Status / Boundary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Disabled reason + System Lifecycle route</w:t>
            </w:r>
          </w:p>
        </w:tc>
        <w:tc>
          <w:tcPr>
            <w:tcW w:type="dxa" w:w="338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All mutations leave DB-01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6. Interaction Topology / Stage 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3168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3"/>
              </w:rPr>
              <w:t>Stage UID</w:t>
            </w:r>
          </w:p>
        </w:tc>
        <w:tc>
          <w:tcPr>
            <w:tcW w:type="dxa" w:w="1872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3"/>
              </w:rPr>
              <w:t>Stage</w:t>
            </w:r>
          </w:p>
        </w:tc>
        <w:tc>
          <w:tcPr>
            <w:tcW w:type="dxa" w:w="4896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3"/>
              </w:rPr>
              <w:t>Flow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DB-01-STAGE-01-CONTEXT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Resolve Context</w:t>
            </w:r>
          </w:p>
        </w:tc>
        <w:tc>
          <w:tcPr>
            <w:tcW w:type="dxa" w:w="489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Resolve environment/schema head/authorized scope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DB-01-STAGE-02-INSPECT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Inspect Schema</w:t>
            </w:r>
          </w:p>
        </w:tc>
        <w:tc>
          <w:tcPr>
            <w:tcW w:type="dxa" w:w="489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Select registered entity -&gt; schema/columns/constraints/indexes/relations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DB-01-STAGE-03-TRACE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Trace Lineage</w:t>
            </w:r>
          </w:p>
        </w:tc>
        <w:tc>
          <w:tcPr>
            <w:tcW w:type="dxa" w:w="489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Exact source -&gt; Mother/Topic/Child/Boundary/Bridge/Input/Output/QA/Audit path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DB-01-STAGE-04-INTEGRITY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Integrity / Migration</w:t>
            </w:r>
          </w:p>
        </w:tc>
        <w:tc>
          <w:tcPr>
            <w:tcW w:type="dxa" w:w="489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Read integrity finding + migration history/checksum/dependencies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DB-01-STAGE-05-AUDIT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Audit / Route Change</w:t>
            </w:r>
          </w:p>
        </w:tc>
        <w:tc>
          <w:tcPr>
            <w:tcW w:type="dxa" w:w="489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Read audit/correlation; mutation requests route to System Lifecycle / Change Management</w:t>
            </w:r>
          </w:p>
        </w:tc>
      </w:tr>
    </w:tbl>
    <w:p>
      <w:pPr>
        <w:spacing w:after="0"/>
      </w:pPr>
    </w:p>
    <w:p>
      <w:pPr>
        <w:pStyle w:val="Heading2"/>
      </w:pPr>
      <w:r>
        <w:t>6.1 Stage Transitions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rPr>
          <w:tblHeader w:val="true"/>
        </w:trPr>
        <w:tc>
          <w:tcPr>
            <w:tcW w:type="dxa" w:w="2088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3"/>
              </w:rPr>
              <w:t>Transition</w:t>
            </w:r>
          </w:p>
        </w:tc>
        <w:tc>
          <w:tcPr>
            <w:tcW w:type="dxa" w:w="2088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3"/>
              </w:rPr>
              <w:t>From</w:t>
            </w:r>
          </w:p>
        </w:tc>
        <w:tc>
          <w:tcPr>
            <w:tcW w:type="dxa" w:w="2088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3"/>
              </w:rPr>
              <w:t>To</w:t>
            </w:r>
          </w:p>
        </w:tc>
        <w:tc>
          <w:tcPr>
            <w:tcW w:type="dxa" w:w="2160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3"/>
              </w:rPr>
              <w:t>Trigger</w:t>
            </w:r>
          </w:p>
        </w:tc>
        <w:tc>
          <w:tcPr>
            <w:tcW w:type="dxa" w:w="2088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3"/>
              </w:rPr>
              <w:t>Gate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DB-01-STTR-01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DB-01-STAGE-01-CONTEXT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DB-01-STAGE-02-INSPECT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select registered entity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DB-01-GATE-ENTITY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DB-01-STTR-02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DB-01-STAGE-02-INSPECT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DB-01-STAGE-03-TRACE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trace source selected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DB-01-GATE-TRACE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DB-01-STTR-03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DB-01-STAGE-03-TRACE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DB-01-STAGE-04-INTEGRITY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trace/integrity context resolved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DB-01-GATE-INTEGRITY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DB-01-STTR-04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DB-01-STAGE-04-INTEGRITY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DB-01-STAGE-05-AUDIT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audit/correlation ref selected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DB-01-GATE-AUDIT</w:t>
            </w:r>
          </w:p>
        </w:tc>
      </w:tr>
    </w:tbl>
    <w:p>
      <w:pPr>
        <w:spacing w:after="0"/>
      </w:pPr>
    </w:p>
    <w:p>
      <w:pPr>
        <w:pStyle w:val="Heading1"/>
      </w:pPr>
      <w:r>
        <w:t>7. Complete Operation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rPr>
          <w:tblHeader w:val="true"/>
        </w:trPr>
        <w:tc>
          <w:tcPr>
            <w:tcW w:type="dxa" w:w="2232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2"/>
              </w:rPr>
              <w:t>Action UID</w:t>
            </w:r>
          </w:p>
        </w:tc>
        <w:tc>
          <w:tcPr>
            <w:tcW w:type="dxa" w:w="2088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2"/>
              </w:rPr>
              <w:t>Label</w:t>
            </w:r>
          </w:p>
        </w:tc>
        <w:tc>
          <w:tcPr>
            <w:tcW w:type="dxa" w:w="1512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2"/>
              </w:rPr>
              <w:t>Permission</w:t>
            </w:r>
          </w:p>
        </w:tc>
        <w:tc>
          <w:tcPr>
            <w:tcW w:type="dxa" w:w="1944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2"/>
              </w:rPr>
              <w:t>Gate</w:t>
            </w:r>
          </w:p>
        </w:tc>
        <w:tc>
          <w:tcPr>
            <w:tcW w:type="dxa" w:w="1296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2"/>
              </w:rPr>
              <w:t>Effect</w:t>
            </w:r>
          </w:p>
        </w:tc>
        <w:tc>
          <w:tcPr>
            <w:tcW w:type="dxa" w:w="1872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2"/>
              </w:rPr>
              <w:t>Query / Route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DB-01-ACT-NOOP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Read display</w:t>
            </w:r>
          </w:p>
        </w:tc>
        <w:tc>
          <w:tcPr>
            <w:tcW w:type="dxa" w:w="151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DB_READ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DB-01-GATE-PAGE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UI_ONLY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—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DB-01-ACT-CONTEXT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Set DB context</w:t>
            </w:r>
          </w:p>
        </w:tc>
        <w:tc>
          <w:tcPr>
            <w:tcW w:type="dxa" w:w="151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DB_READ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DB-01-GATE-PAGE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CONTEXT_STATE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—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DB-01-ACT-SEARCH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Search entity/table</w:t>
            </w:r>
          </w:p>
        </w:tc>
        <w:tc>
          <w:tcPr>
            <w:tcW w:type="dxa" w:w="151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DB_READ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DB-01-GATE-PAGE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READ_MODEL_QUERY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DatabaseReadModel.list_entities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DB-01-ACT-FILTER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Filter domain/type/state</w:t>
            </w:r>
          </w:p>
        </w:tc>
        <w:tc>
          <w:tcPr>
            <w:tcW w:type="dxa" w:w="151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DB_READ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DB-01-GATE-PAGE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UI_ONLY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—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DB-01-ACT-ENTITY-SELECT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Open entity schema</w:t>
            </w:r>
          </w:p>
        </w:tc>
        <w:tc>
          <w:tcPr>
            <w:tcW w:type="dxa" w:w="151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DB_READ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DB-01-GATE-ENTITY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CONTEXT_STATE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—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DB-01-ACT-SCHEMA-REFRESH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Refresh schema metadata</w:t>
            </w:r>
          </w:p>
        </w:tc>
        <w:tc>
          <w:tcPr>
            <w:tcW w:type="dxa" w:w="151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DB_READ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DB-01-GATE-SCHEMA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READ_MODEL_QUERY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DatabaseReadModel.get_entity_schema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DB-01-ACT-RELATION-OPEN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Open exact relation</w:t>
            </w:r>
          </w:p>
        </w:tc>
        <w:tc>
          <w:tcPr>
            <w:tcW w:type="dxa" w:w="151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DB_TRACE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DB-01-GATE-RELATION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CONTEXT_STATE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—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DB-01-ACT-RELATION-MODE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Graph / List view</w:t>
            </w:r>
          </w:p>
        </w:tc>
        <w:tc>
          <w:tcPr>
            <w:tcW w:type="dxa" w:w="151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DB_READ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DB-01-GATE-SCHEMA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UI_ONLY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—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DB-01-ACT-TRACE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Trace exact lineage</w:t>
            </w:r>
          </w:p>
        </w:tc>
        <w:tc>
          <w:tcPr>
            <w:tcW w:type="dxa" w:w="151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DB_TRACE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DB-01-GATE-TRACE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READ_MODEL_QUERY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TraceabilityReadModel.trace_entity_lineage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DB-01-ACT-MIGRATION-SELECT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Open migration detail</w:t>
            </w:r>
          </w:p>
        </w:tc>
        <w:tc>
          <w:tcPr>
            <w:tcW w:type="dxa" w:w="151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DB_MIGRATION_READ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DB-01-GATE-MIGRATION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CONTEXT_STATE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—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DB-01-ACT-MIGRATION-REFRESH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Refresh migration history</w:t>
            </w:r>
          </w:p>
        </w:tc>
        <w:tc>
          <w:tcPr>
            <w:tcW w:type="dxa" w:w="151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DB_MIGRATION_READ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DB-01-GATE-MIGRATION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READ_MODEL_QUERY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MigrationReadModel.list_history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DB-01-ACT-FINDING-SELECT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Open integrity finding</w:t>
            </w:r>
          </w:p>
        </w:tc>
        <w:tc>
          <w:tcPr>
            <w:tcW w:type="dxa" w:w="151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DB_INTEGRITY_READ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DB-01-GATE-INTEGRITY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CONTEXT_STATE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—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DB-01-ACT-INTEGRITY-REFRESH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Refresh integrity status</w:t>
            </w:r>
          </w:p>
        </w:tc>
        <w:tc>
          <w:tcPr>
            <w:tcW w:type="dxa" w:w="151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DB_INTEGRITY_READ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DB-01-GATE-INTEGRITY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READ_MODEL_QUERY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DatabaseIntegrityReadModel.list_findings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DB-01-ACT-AUDIT-OPEN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Open audit/correlation trace</w:t>
            </w:r>
          </w:p>
        </w:tc>
        <w:tc>
          <w:tcPr>
            <w:tcW w:type="dxa" w:w="151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DB_AUDIT_READ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DB-01-GATE-AUDIT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READ_MODEL_QUERY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AuditReadModel.trace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DB-01-ACT-SYSTEM-LIFECYCLE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Open System Lifecycle change route</w:t>
            </w:r>
          </w:p>
        </w:tc>
        <w:tc>
          <w:tcPr>
            <w:tcW w:type="dxa" w:w="151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DB_READ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DB-01-GATE-PAGE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UI_ONLY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UI_NAVIGATION_ONLY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8. Page / Section / Component Registry</w:t>
      </w:r>
    </w:p>
    <w:p>
      <w:pPr>
        <w:pStyle w:val="Heading2"/>
      </w:pPr>
      <w:r>
        <w:t>8.1 Sections · 10/10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rPr>
          <w:tblHeader w:val="true"/>
        </w:trPr>
        <w:tc>
          <w:tcPr>
            <w:tcW w:type="dxa" w:w="2160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3"/>
              </w:rPr>
              <w:t>Section UID</w:t>
            </w:r>
          </w:p>
        </w:tc>
        <w:tc>
          <w:tcPr>
            <w:tcW w:type="dxa" w:w="2016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3"/>
              </w:rPr>
              <w:t>Name</w:t>
            </w:r>
          </w:p>
        </w:tc>
        <w:tc>
          <w:tcPr>
            <w:tcW w:type="dxa" w:w="4464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3"/>
              </w:rPr>
              <w:t>Responsibility</w:t>
            </w:r>
          </w:p>
        </w:tc>
        <w:tc>
          <w:tcPr>
            <w:tcW w:type="dxa" w:w="1872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3"/>
              </w:rPr>
              <w:t>Visual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DB-01-SEC-01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Context / Schema Head</w:t>
            </w:r>
          </w:p>
        </w:tc>
        <w:tc>
          <w:tcPr>
            <w:tcW w:type="dxa" w:w="446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Environment, schema/migration head, selected scope and data health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DB-01-VIS-CONTEXT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DB-01-SEC-02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Entity Explorer</w:t>
            </w:r>
          </w:p>
        </w:tc>
        <w:tc>
          <w:tcPr>
            <w:tcW w:type="dxa" w:w="446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Domain/Entity/Table search, filter and exact selection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DB-01-VIS-LEFT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DB-01-SEC-03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Schema Inspector</w:t>
            </w:r>
          </w:p>
        </w:tc>
        <w:tc>
          <w:tcPr>
            <w:tcW w:type="dxa" w:w="446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Entity/table/aggregate metadata, columns, constraints and indexes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DB-01-VIS-SCHEMA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DB-01-SEC-04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Relation Graph</w:t>
            </w:r>
          </w:p>
        </w:tc>
        <w:tc>
          <w:tcPr>
            <w:tcW w:type="dxa" w:w="446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FK/typed refs, parent-child/version relations and exact clickable nodes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DB-01-VIS-RELATION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DB-01-SEC-05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Traceability Path</w:t>
            </w:r>
          </w:p>
        </w:tc>
        <w:tc>
          <w:tcPr>
            <w:tcW w:type="dxa" w:w="446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Mother/Child/Topic/Boundary/Bridge/Source lineage from any registered object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DB-01-VIS-TRACE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DB-01-SEC-06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Integrity Status</w:t>
            </w:r>
          </w:p>
        </w:tc>
        <w:tc>
          <w:tcPr>
            <w:tcW w:type="dxa" w:w="446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Reference/version/orphan/scope/checksum integrity summary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DB-01-VIS-RIGHT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DB-01-SEC-07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Migration History</w:t>
            </w:r>
          </w:p>
        </w:tc>
        <w:tc>
          <w:tcPr>
            <w:tcW w:type="dxa" w:w="446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Migration ID/checksum/approval/dependency/status; read-only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DB-01-VIS-MIGRATION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DB-01-SEC-08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Integrity Findings</w:t>
            </w:r>
          </w:p>
        </w:tc>
        <w:tc>
          <w:tcPr>
            <w:tcW w:type="dxa" w:w="446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Broken/orphan/mismatch findings and affected exact refs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DB-01-VIS-FINDING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DB-01-SEC-09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Audit / Correlation</w:t>
            </w:r>
          </w:p>
        </w:tc>
        <w:tc>
          <w:tcPr>
            <w:tcW w:type="dxa" w:w="446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Actor/event/correlation/causation/change lineage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DB-01-VIS-AUDIT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DB-01-SEC-10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Status / Boundary</w:t>
            </w:r>
          </w:p>
        </w:tc>
        <w:tc>
          <w:tcPr>
            <w:tcW w:type="dxa" w:w="446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Page state, disabled reason, source sync, System Lifecycle route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DB-01-VIS-STATUS</w:t>
            </w:r>
          </w:p>
        </w:tc>
      </w:tr>
    </w:tbl>
    <w:p>
      <w:pPr>
        <w:spacing w:after="0"/>
      </w:pPr>
    </w:p>
    <w:p>
      <w:pPr>
        <w:pStyle w:val="Heading2"/>
      </w:pPr>
      <w:r>
        <w:t>8.2 Components · 12/12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3096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4"/>
              </w:rPr>
              <w:t>Component UID</w:t>
            </w:r>
          </w:p>
        </w:tc>
        <w:tc>
          <w:tcPr>
            <w:tcW w:type="dxa" w:w="2088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4"/>
              </w:rPr>
              <w:t>Section</w:t>
            </w:r>
          </w:p>
        </w:tc>
        <w:tc>
          <w:tcPr>
            <w:tcW w:type="dxa" w:w="4752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4"/>
              </w:rPr>
              <w:t>Name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DB-01-CMP-CONTEXT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DB-01-SEC-01</w:t>
            </w:r>
          </w:p>
        </w:tc>
        <w:tc>
          <w:tcPr>
            <w:tcW w:type="dxa" w:w="47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Database Context / Schema Head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DB-01-CMP-EXPLORER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DB-01-SEC-02</w:t>
            </w:r>
          </w:p>
        </w:tc>
        <w:tc>
          <w:tcPr>
            <w:tcW w:type="dxa" w:w="47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Domain / Entity Explorer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DB-01-CMP-SCHEMA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DB-01-SEC-03</w:t>
            </w:r>
          </w:p>
        </w:tc>
        <w:tc>
          <w:tcPr>
            <w:tcW w:type="dxa" w:w="47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Schema Metadata Inspector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DB-01-CMP-COLUMNS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DB-01-SEC-03</w:t>
            </w:r>
          </w:p>
        </w:tc>
        <w:tc>
          <w:tcPr>
            <w:tcW w:type="dxa" w:w="47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Columns / Constraints / Indexes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DB-01-CMP-RELATIONS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DB-01-SEC-04</w:t>
            </w:r>
          </w:p>
        </w:tc>
        <w:tc>
          <w:tcPr>
            <w:tcW w:type="dxa" w:w="47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Relations / Reference Graph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DB-01-CMP-TRACE-INPUT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DB-01-SEC-05</w:t>
            </w:r>
          </w:p>
        </w:tc>
        <w:tc>
          <w:tcPr>
            <w:tcW w:type="dxa" w:w="47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Trace Source Selector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DB-01-CMP-TRACE-PATH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DB-01-SEC-05</w:t>
            </w:r>
          </w:p>
        </w:tc>
        <w:tc>
          <w:tcPr>
            <w:tcW w:type="dxa" w:w="47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Exact Lineage Path Viewer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DB-01-CMP-INTEGRITY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DB-01-SEC-06</w:t>
            </w:r>
          </w:p>
        </w:tc>
        <w:tc>
          <w:tcPr>
            <w:tcW w:type="dxa" w:w="47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Integrity / Version Summary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DB-01-CMP-MIGRATION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DB-01-SEC-07</w:t>
            </w:r>
          </w:p>
        </w:tc>
        <w:tc>
          <w:tcPr>
            <w:tcW w:type="dxa" w:w="47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Migration History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DB-01-CMP-FINDINGS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DB-01-SEC-08</w:t>
            </w:r>
          </w:p>
        </w:tc>
        <w:tc>
          <w:tcPr>
            <w:tcW w:type="dxa" w:w="47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Integrity Finding List / Detail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DB-01-CMP-AUDIT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DB-01-SEC-09</w:t>
            </w:r>
          </w:p>
        </w:tc>
        <w:tc>
          <w:tcPr>
            <w:tcW w:type="dxa" w:w="47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Audit / Correlation Trace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DB-01-CMP-STATUS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DB-01-SEC-10</w:t>
            </w:r>
          </w:p>
        </w:tc>
        <w:tc>
          <w:tcPr>
            <w:tcW w:type="dxa" w:w="47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Page Status / System Lifecycle Boundary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9. Visual Architecture / Tech Purple UI Candidate</w:t>
      </w:r>
    </w:p>
    <w:p>
      <w:pPr>
        <w:spacing w:before="40" w:after="80"/>
      </w:pPr>
      <w:r>
        <w:rPr>
          <w:color w:val="504371"/>
          <w:sz w:val="16"/>
        </w:rPr>
        <w:t>Global Shell 固定：Header 58px 全寬；Sidebar resting 64px icon-only；hover/focus 221px overlay，不 reflow workspace。DB-01 Page Authority：Primary Grid 20% / 60% / 20%，center viewer/inspector priority highest。</w:t>
      </w:r>
    </w:p>
    <w:p>
      <w:pPr>
        <w:pStyle w:val="Heading2"/>
      </w:pPr>
      <w:r>
        <w:t>9.1 Visual A — Main Schema Inspector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629400" cy="4143375"/>
            <wp:docPr id="1" name="Picture 1" descr="Image: 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B01_VISUAL_A_MAI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41433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5F5282"/>
          <w:sz w:val="15"/>
        </w:rPr>
        <w:t>Collapsed Sidebar · Context / Explorer / Schema / Relation / Integrity / Exact Lineage</w:t>
      </w:r>
    </w:p>
    <w:p>
      <w:pPr>
        <w:pStyle w:val="Heading2"/>
      </w:pPr>
      <w:r>
        <w:t>9.2 Visual B — Expanded Sidebar Overlay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629400" cy="4143375"/>
            <wp:docPr id="2" name="Picture 2" descr="Image: 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B01_VISUAL_B_EXPANDE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41433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5F5282"/>
          <w:sz w:val="15"/>
        </w:rPr>
        <w:t>221px Global Sidebar overlay；workspace x=78px 不 reflow。</w:t>
      </w:r>
    </w:p>
    <w:p>
      <w:r>
        <w:br w:type="page"/>
      </w:r>
    </w:p>
    <w:p>
      <w:pPr>
        <w:pStyle w:val="Heading1"/>
      </w:pPr>
      <w:r>
        <w:t>10. Visual State Set / Real Workbench States</w:t>
      </w:r>
    </w:p>
    <w:p>
      <w:pPr>
        <w:pStyle w:val="Heading2"/>
      </w:pPr>
      <w:r>
        <w:t>10.1 Visual C — Exact Traceability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629400" cy="4143375"/>
            <wp:docPr id="3" name="Picture 3" descr="Image: image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B01_VISUAL_C_TRAC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41433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5F5282"/>
          <w:sz w:val="15"/>
        </w:rPr>
        <w:t>Trace Source → typed relation graph → canonical lineage path；所有節點為 exact ref。</w:t>
      </w:r>
    </w:p>
    <w:p>
      <w:pPr>
        <w:pStyle w:val="Heading2"/>
      </w:pPr>
      <w:r>
        <w:t>10.2 Visual D — Integrity + Migration + Audit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629400" cy="4143375"/>
            <wp:docPr id="4" name="Picture 4" descr="Image: image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B01_VISUAL_D_INTEGRIT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41433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5F5282"/>
          <w:sz w:val="15"/>
        </w:rPr>
        <w:t>Finding、Migration、Audit 均為 read-only projection；修正由 owner workflow 處理。</w:t>
      </w:r>
    </w:p>
    <w:p>
      <w:r>
        <w:br w:type="page"/>
      </w:r>
    </w:p>
    <w:p>
      <w:pPr>
        <w:pStyle w:val="Heading1"/>
      </w:pPr>
      <w:r>
        <w:t>11. Boundary / Recovery Visual</w:t>
      </w:r>
    </w:p>
    <w:p>
      <w:pPr>
        <w:pStyle w:val="Heading2"/>
      </w:pPr>
      <w:r>
        <w:t>11.1 Visual E — Version Conflict / Change Route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629400" cy="4143375"/>
            <wp:docPr id="5" name="Picture 5" descr="Image: image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B01_VISUAL_E_BOUNDARY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41433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5F5282"/>
          <w:sz w:val="15"/>
        </w:rPr>
        <w:t>VERSION_CONFLICT：不覆寫、不 physical delete；DB-01 只導向 System Lifecycle / Change Management。</w:t>
      </w:r>
    </w:p>
    <w:p>
      <w:pPr>
        <w:pStyle w:val="Heading2"/>
      </w:pPr>
      <w:r>
        <w:t>11.2 Visual Hard Locks</w:t>
      </w:r>
    </w:p>
    <w:p>
      <w:pPr>
        <w:pStyle w:val="ListBullet"/>
        <w:spacing w:after="20"/>
        <w:ind w:left="0"/>
      </w:pPr>
      <w:r>
        <w:rPr>
          <w:sz w:val="17"/>
        </w:rPr>
        <w:t>No manual SQL console</w:t>
      </w:r>
    </w:p>
    <w:p>
      <w:pPr>
        <w:pStyle w:val="ListBullet"/>
        <w:spacing w:after="20"/>
        <w:ind w:left="0"/>
      </w:pPr>
      <w:r>
        <w:rPr>
          <w:sz w:val="17"/>
        </w:rPr>
        <w:t>No raw row editor</w:t>
      </w:r>
    </w:p>
    <w:p>
      <w:pPr>
        <w:pStyle w:val="ListBullet"/>
        <w:spacing w:after="20"/>
        <w:ind w:left="0"/>
      </w:pPr>
      <w:r>
        <w:rPr>
          <w:sz w:val="17"/>
        </w:rPr>
        <w:t>No direct DDL / Production write</w:t>
      </w:r>
    </w:p>
    <w:p>
      <w:pPr>
        <w:pStyle w:val="ListBullet"/>
        <w:spacing w:after="20"/>
        <w:ind w:left="0"/>
      </w:pPr>
      <w:r>
        <w:rPr>
          <w:sz w:val="17"/>
        </w:rPr>
        <w:t>No migration execute / rollback</w:t>
      </w:r>
    </w:p>
    <w:p>
      <w:pPr>
        <w:pStyle w:val="ListBullet"/>
        <w:spacing w:after="20"/>
        <w:ind w:left="0"/>
      </w:pPr>
      <w:r>
        <w:rPr>
          <w:sz w:val="17"/>
        </w:rPr>
        <w:t>No filename-based authority</w:t>
      </w:r>
    </w:p>
    <w:p>
      <w:pPr>
        <w:pStyle w:val="ListBullet"/>
        <w:spacing w:after="20"/>
        <w:ind w:left="0"/>
      </w:pPr>
      <w:r>
        <w:rPr>
          <w:sz w:val="17"/>
        </w:rPr>
        <w:t>No latest/current/default fallback</w:t>
      </w:r>
    </w:p>
    <w:p>
      <w:pPr>
        <w:pStyle w:val="ListBullet"/>
        <w:spacing w:after="20"/>
        <w:ind w:left="0"/>
      </w:pPr>
      <w:r>
        <w:rPr>
          <w:sz w:val="17"/>
        </w:rPr>
        <w:t>No fake database metrics</w:t>
      </w:r>
    </w:p>
    <w:p>
      <w:pPr>
        <w:pStyle w:val="ListBullet"/>
        <w:spacing w:after="20"/>
        <w:ind w:left="0"/>
      </w:pPr>
      <w:r>
        <w:rPr>
          <w:sz w:val="17"/>
        </w:rPr>
        <w:t>No silent orphan/ref repair</w:t>
      </w:r>
    </w:p>
    <w:p>
      <w:r>
        <w:br w:type="page"/>
      </w:r>
    </w:p>
    <w:p>
      <w:pPr>
        <w:pStyle w:val="Heading1"/>
      </w:pPr>
      <w:r>
        <w:t>12. Control / Field / Action / Gate / Permission Binding</w:t>
      </w:r>
    </w:p>
    <w:p>
      <w:pPr>
        <w:spacing w:before="40" w:after="80"/>
      </w:pPr>
      <w:r>
        <w:rPr>
          <w:color w:val="504371"/>
          <w:sz w:val="16"/>
        </w:rPr>
        <w:t>49/49 Current Controls。所有可見 control 必須 resolve Section / Component / Action / Gate / Permission；unlisted = BLOCK。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rPr>
          <w:tblHeader w:val="true"/>
        </w:trPr>
        <w:tc>
          <w:tcPr>
            <w:tcW w:type="dxa" w:w="2376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1"/>
              </w:rPr>
              <w:t>Control UID</w:t>
            </w:r>
          </w:p>
        </w:tc>
        <w:tc>
          <w:tcPr>
            <w:tcW w:type="dxa" w:w="1440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1"/>
              </w:rPr>
              <w:t>Sec/Cmp</w:t>
            </w:r>
          </w:p>
        </w:tc>
        <w:tc>
          <w:tcPr>
            <w:tcW w:type="dxa" w:w="2520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1"/>
              </w:rPr>
              <w:t>Type / Label</w:t>
            </w:r>
          </w:p>
        </w:tc>
        <w:tc>
          <w:tcPr>
            <w:tcW w:type="dxa" w:w="2376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1"/>
              </w:rPr>
              <w:t>Action</w:t>
            </w:r>
          </w:p>
        </w:tc>
        <w:tc>
          <w:tcPr>
            <w:tcW w:type="dxa" w:w="2232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1"/>
              </w:rPr>
              <w:t>Gate</w:t>
            </w:r>
          </w:p>
        </w:tc>
        <w:tc>
          <w:tcPr>
            <w:tcW w:type="dxa" w:w="1728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1"/>
              </w:rPr>
              <w:t>Permission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DB-01-FLD-ENV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SEC-01/CONTEXT</w:t>
            </w:r>
          </w:p>
        </w:tc>
        <w:tc>
          <w:tcPr>
            <w:tcW w:type="dxa" w:w="252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READONLY / Environment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DB-01-ACT-NOOP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DB-01-GATE-PAGE</w:t>
            </w:r>
          </w:p>
        </w:tc>
        <w:tc>
          <w:tcPr>
            <w:tcW w:type="dxa" w:w="17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DB_READ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DB-01-FLD-SCHEMA-HEAD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SEC-01/CONTEXT</w:t>
            </w:r>
          </w:p>
        </w:tc>
        <w:tc>
          <w:tcPr>
            <w:tcW w:type="dxa" w:w="252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READONLY / Schema Head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DB-01-ACT-NOOP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DB-01-GATE-PAGE</w:t>
            </w:r>
          </w:p>
        </w:tc>
        <w:tc>
          <w:tcPr>
            <w:tcW w:type="dxa" w:w="17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DB_READ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DB-01-FLD-MIGRATION-HEAD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SEC-01/CONTEXT</w:t>
            </w:r>
          </w:p>
        </w:tc>
        <w:tc>
          <w:tcPr>
            <w:tcW w:type="dxa" w:w="252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READONLY / Migration Head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DB-01-ACT-NOOP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DB-01-GATE-PAGE</w:t>
            </w:r>
          </w:p>
        </w:tc>
        <w:tc>
          <w:tcPr>
            <w:tcW w:type="dxa" w:w="17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DB_READ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DB-01-FLD-SCOPE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SEC-01/CONTEXT</w:t>
            </w:r>
          </w:p>
        </w:tc>
        <w:tc>
          <w:tcPr>
            <w:tcW w:type="dxa" w:w="252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READONLY / Authorized Scope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DB-01-ACT-NOOP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DB-01-GATE-PAGE</w:t>
            </w:r>
          </w:p>
        </w:tc>
        <w:tc>
          <w:tcPr>
            <w:tcW w:type="dxa" w:w="17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DB_READ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DB-01-FLD-HEALTH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SEC-01/CONTEXT</w:t>
            </w:r>
          </w:p>
        </w:tc>
        <w:tc>
          <w:tcPr>
            <w:tcW w:type="dxa" w:w="252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READONLY / Data Integrity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DB-01-ACT-NOOP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DB-01-GATE-PAGE</w:t>
            </w:r>
          </w:p>
        </w:tc>
        <w:tc>
          <w:tcPr>
            <w:tcW w:type="dxa" w:w="17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DB_READ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DB-01-BTN-REFRESH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SEC-01/CONTEXT</w:t>
            </w:r>
          </w:p>
        </w:tc>
        <w:tc>
          <w:tcPr>
            <w:tcW w:type="dxa" w:w="252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BUTTON / 重新整理 / Refresh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DB-01-ACT-SCHEMA-REFRESH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DB-01-GATE-CONTEXT</w:t>
            </w:r>
          </w:p>
        </w:tc>
        <w:tc>
          <w:tcPr>
            <w:tcW w:type="dxa" w:w="17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DB_READ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DB-01-INP-SEARCH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SEC-02/EXPLORER</w:t>
            </w:r>
          </w:p>
        </w:tc>
        <w:tc>
          <w:tcPr>
            <w:tcW w:type="dxa" w:w="252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SEARCH / 搜尋 Entity / Table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DB-01-ACT-SEARCH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DB-01-GATE-PAGE</w:t>
            </w:r>
          </w:p>
        </w:tc>
        <w:tc>
          <w:tcPr>
            <w:tcW w:type="dxa" w:w="17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DB_READ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DB-01-SEL-DOMAIN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SEC-02/EXPLORER</w:t>
            </w:r>
          </w:p>
        </w:tc>
        <w:tc>
          <w:tcPr>
            <w:tcW w:type="dxa" w:w="252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SELECT / Domain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DB-01-ACT-FILTER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DB-01-GATE-PAGE</w:t>
            </w:r>
          </w:p>
        </w:tc>
        <w:tc>
          <w:tcPr>
            <w:tcW w:type="dxa" w:w="17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DB_READ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DB-01-SEL-ENTITY-TYPE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SEC-02/EXPLORER</w:t>
            </w:r>
          </w:p>
        </w:tc>
        <w:tc>
          <w:tcPr>
            <w:tcW w:type="dxa" w:w="252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SELECT / Entity Type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DB-01-ACT-FILTER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DB-01-GATE-PAGE</w:t>
            </w:r>
          </w:p>
        </w:tc>
        <w:tc>
          <w:tcPr>
            <w:tcW w:type="dxa" w:w="17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DB_READ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DB-01-LIST-ENTITIES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SEC-02/EXPLORER</w:t>
            </w:r>
          </w:p>
        </w:tc>
        <w:tc>
          <w:tcPr>
            <w:tcW w:type="dxa" w:w="252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LIST / Entity / Table Explorer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DB-01-ACT-ENTITY-SELECT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DB-01-GATE-ENTITY</w:t>
            </w:r>
          </w:p>
        </w:tc>
        <w:tc>
          <w:tcPr>
            <w:tcW w:type="dxa" w:w="17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DB_READ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DB-01-FLD-ENTITY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SEC-03/SCHEMA</w:t>
            </w:r>
          </w:p>
        </w:tc>
        <w:tc>
          <w:tcPr>
            <w:tcW w:type="dxa" w:w="252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READONLY / Entity / Aggregate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DB-01-ACT-NOOP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DB-01-GATE-SCHEMA</w:t>
            </w:r>
          </w:p>
        </w:tc>
        <w:tc>
          <w:tcPr>
            <w:tcW w:type="dxa" w:w="17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DB_READ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DB-01-FLD-TABLE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SEC-03/SCHEMA</w:t>
            </w:r>
          </w:p>
        </w:tc>
        <w:tc>
          <w:tcPr>
            <w:tcW w:type="dxa" w:w="252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READONLY / Table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DB-01-ACT-NOOP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DB-01-GATE-SCHEMA</w:t>
            </w:r>
          </w:p>
        </w:tc>
        <w:tc>
          <w:tcPr>
            <w:tcW w:type="dxa" w:w="17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DB_READ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DB-01-FLD-OWNER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SEC-03/SCHEMA</w:t>
            </w:r>
          </w:p>
        </w:tc>
        <w:tc>
          <w:tcPr>
            <w:tcW w:type="dxa" w:w="252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READONLY / Owner Service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DB-01-ACT-NOOP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DB-01-GATE-SCHEMA</w:t>
            </w:r>
          </w:p>
        </w:tc>
        <w:tc>
          <w:tcPr>
            <w:tcW w:type="dxa" w:w="17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DB_READ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DB-01-FLD-CLASSIFICATION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SEC-03/SCHEMA</w:t>
            </w:r>
          </w:p>
        </w:tc>
        <w:tc>
          <w:tcPr>
            <w:tcW w:type="dxa" w:w="252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READONLY / Data Classification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DB-01-ACT-NOOP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DB-01-GATE-SCHEMA</w:t>
            </w:r>
          </w:p>
        </w:tc>
        <w:tc>
          <w:tcPr>
            <w:tcW w:type="dxa" w:w="17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DB_READ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DB-01-FLD-PK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SEC-03/SCHEMA</w:t>
            </w:r>
          </w:p>
        </w:tc>
        <w:tc>
          <w:tcPr>
            <w:tcW w:type="dxa" w:w="252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READONLY / Primary Key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DB-01-ACT-NOOP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DB-01-GATE-SCHEMA</w:t>
            </w:r>
          </w:p>
        </w:tc>
        <w:tc>
          <w:tcPr>
            <w:tcW w:type="dxa" w:w="17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DB_READ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DB-01-FLD-VERSION-RULE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SEC-03/SCHEMA</w:t>
            </w:r>
          </w:p>
        </w:tc>
        <w:tc>
          <w:tcPr>
            <w:tcW w:type="dxa" w:w="252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READONLY / Version Rule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DB-01-ACT-NOOP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DB-01-GATE-SCHEMA</w:t>
            </w:r>
          </w:p>
        </w:tc>
        <w:tc>
          <w:tcPr>
            <w:tcW w:type="dxa" w:w="17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DB_READ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DB-01-TBL-COLUMNS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SEC-03/COLUMNS</w:t>
            </w:r>
          </w:p>
        </w:tc>
        <w:tc>
          <w:tcPr>
            <w:tcW w:type="dxa" w:w="252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TABLE / Columns / Type / Nullable / Default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DB-01-ACT-NOOP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DB-01-GATE-SCHEMA</w:t>
            </w:r>
          </w:p>
        </w:tc>
        <w:tc>
          <w:tcPr>
            <w:tcW w:type="dxa" w:w="17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DB_READ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DB-01-TBL-CONSTRAINTS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SEC-03/COLUMNS</w:t>
            </w:r>
          </w:p>
        </w:tc>
        <w:tc>
          <w:tcPr>
            <w:tcW w:type="dxa" w:w="252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TABLE / Constraints / Indexes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DB-01-ACT-NOOP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DB-01-GATE-SCHEMA</w:t>
            </w:r>
          </w:p>
        </w:tc>
        <w:tc>
          <w:tcPr>
            <w:tcW w:type="dxa" w:w="17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DB_READ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DB-01-BTN-SCHEMA-REFRESH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SEC-03/SCHEMA</w:t>
            </w:r>
          </w:p>
        </w:tc>
        <w:tc>
          <w:tcPr>
            <w:tcW w:type="dxa" w:w="252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BUTTON / 重新讀取 Schema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DB-01-ACT-SCHEMA-REFRESH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DB-01-GATE-SCHEMA</w:t>
            </w:r>
          </w:p>
        </w:tc>
        <w:tc>
          <w:tcPr>
            <w:tcW w:type="dxa" w:w="17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DB_READ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DB-01-TOGGLE-RELATION-VIEW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SEC-04/RELATIONS</w:t>
            </w:r>
          </w:p>
        </w:tc>
        <w:tc>
          <w:tcPr>
            <w:tcW w:type="dxa" w:w="252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TOGGLE / Graph / List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DB-01-ACT-RELATION-MODE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DB-01-GATE-SCHEMA</w:t>
            </w:r>
          </w:p>
        </w:tc>
        <w:tc>
          <w:tcPr>
            <w:tcW w:type="dxa" w:w="17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DB_READ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DB-01-GRAPH-RELATIONS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SEC-04/RELATIONS</w:t>
            </w:r>
          </w:p>
        </w:tc>
        <w:tc>
          <w:tcPr>
            <w:tcW w:type="dxa" w:w="252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GRAPH / Exact Relation Graph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DB-01-ACT-RELATION-OPEN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DB-01-GATE-RELATION</w:t>
            </w:r>
          </w:p>
        </w:tc>
        <w:tc>
          <w:tcPr>
            <w:tcW w:type="dxa" w:w="17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DB_TRACE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DB-01-LIST-RELATIONS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SEC-04/RELATIONS</w:t>
            </w:r>
          </w:p>
        </w:tc>
        <w:tc>
          <w:tcPr>
            <w:tcW w:type="dxa" w:w="252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LIST / Relation List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DB-01-ACT-RELATION-OPEN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DB-01-GATE-RELATION</w:t>
            </w:r>
          </w:p>
        </w:tc>
        <w:tc>
          <w:tcPr>
            <w:tcW w:type="dxa" w:w="17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DB_TRACE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DB-01-SEL-TRACE-TYPE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SEC-05/TRACE</w:t>
            </w:r>
          </w:p>
        </w:tc>
        <w:tc>
          <w:tcPr>
            <w:tcW w:type="dxa" w:w="252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SELECT / Trace Source Type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DB-01-ACT-CONTEXT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DB-01-GATE-PAGE</w:t>
            </w:r>
          </w:p>
        </w:tc>
        <w:tc>
          <w:tcPr>
            <w:tcW w:type="dxa" w:w="17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DB_TRACE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DB-01-INP-TRACE-ID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SEC-05/TRACE</w:t>
            </w:r>
          </w:p>
        </w:tc>
        <w:tc>
          <w:tcPr>
            <w:tcW w:type="dxa" w:w="252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REFERENCE / Exact Source ID / Version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DB-01-ACT-CONTEXT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DB-01-GATE-PAGE</w:t>
            </w:r>
          </w:p>
        </w:tc>
        <w:tc>
          <w:tcPr>
            <w:tcW w:type="dxa" w:w="17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DB_TRACE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DB-01-BTN-TRACE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SEC-05/TRACE</w:t>
            </w:r>
          </w:p>
        </w:tc>
        <w:tc>
          <w:tcPr>
            <w:tcW w:type="dxa" w:w="252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PRIMARY_BUTTON / 追溯 / Trace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DB-01-ACT-TRACE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DB-01-GATE-TRACE</w:t>
            </w:r>
          </w:p>
        </w:tc>
        <w:tc>
          <w:tcPr>
            <w:tcW w:type="dxa" w:w="17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DB_TRACE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DB-01-VIEW-TRACE-PATH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SEC-05/TRACE</w:t>
            </w:r>
          </w:p>
        </w:tc>
        <w:tc>
          <w:tcPr>
            <w:tcW w:type="dxa" w:w="252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TRACE_VIEW / Exact Lineage Path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DB-01-ACT-RELATION-OPEN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DB-01-GATE-TRACE</w:t>
            </w:r>
          </w:p>
        </w:tc>
        <w:tc>
          <w:tcPr>
            <w:tcW w:type="dxa" w:w="17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DB_TRACE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DB-01-FLD-REF-INTEGRITY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SEC-06/INTEGRITY</w:t>
            </w:r>
          </w:p>
        </w:tc>
        <w:tc>
          <w:tcPr>
            <w:tcW w:type="dxa" w:w="252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READONLY / Reference Integrity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DB-01-ACT-NOOP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DB-01-GATE-INTEGRITY</w:t>
            </w:r>
          </w:p>
        </w:tc>
        <w:tc>
          <w:tcPr>
            <w:tcW w:type="dxa" w:w="17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DB_INTEGRITY_READ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DB-01-FLD-ORPHAN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SEC-06/INTEGRITY</w:t>
            </w:r>
          </w:p>
        </w:tc>
        <w:tc>
          <w:tcPr>
            <w:tcW w:type="dxa" w:w="252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READONLY / Orphan Status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DB-01-ACT-NOOP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DB-01-GATE-INTEGRITY</w:t>
            </w:r>
          </w:p>
        </w:tc>
        <w:tc>
          <w:tcPr>
            <w:tcW w:type="dxa" w:w="17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DB_INTEGRITY_READ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DB-01-FLD-IMMUTABLE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SEC-06/INTEGRITY</w:t>
            </w:r>
          </w:p>
        </w:tc>
        <w:tc>
          <w:tcPr>
            <w:tcW w:type="dxa" w:w="252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READONLY / Version Immutability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DB-01-ACT-NOOP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DB-01-GATE-INTEGRITY</w:t>
            </w:r>
          </w:p>
        </w:tc>
        <w:tc>
          <w:tcPr>
            <w:tcW w:type="dxa" w:w="17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DB_INTEGRITY_READ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DB-01-FLD-TRACE-COMPLETE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SEC-06/INTEGRITY</w:t>
            </w:r>
          </w:p>
        </w:tc>
        <w:tc>
          <w:tcPr>
            <w:tcW w:type="dxa" w:w="252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READONLY / Trace Completeness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DB-01-ACT-NOOP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DB-01-GATE-INTEGRITY</w:t>
            </w:r>
          </w:p>
        </w:tc>
        <w:tc>
          <w:tcPr>
            <w:tcW w:type="dxa" w:w="17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DB_INTEGRITY_READ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DB-01-FLD-MIGRATION-INTEGRITY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SEC-06/INTEGRITY</w:t>
            </w:r>
          </w:p>
        </w:tc>
        <w:tc>
          <w:tcPr>
            <w:tcW w:type="dxa" w:w="252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READONLY / Migration / Checksum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DB-01-ACT-NOOP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DB-01-GATE-INTEGRITY</w:t>
            </w:r>
          </w:p>
        </w:tc>
        <w:tc>
          <w:tcPr>
            <w:tcW w:type="dxa" w:w="17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DB_INTEGRITY_READ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DB-01-BTN-INTEGRITY-REFRESH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SEC-06/INTEGRITY</w:t>
            </w:r>
          </w:p>
        </w:tc>
        <w:tc>
          <w:tcPr>
            <w:tcW w:type="dxa" w:w="252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BUTTON / 重新整理完整性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DB-01-ACT-INTEGRITY-REFRESH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DB-01-GATE-INTEGRITY</w:t>
            </w:r>
          </w:p>
        </w:tc>
        <w:tc>
          <w:tcPr>
            <w:tcW w:type="dxa" w:w="17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DB_INTEGRITY_READ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DB-01-INP-MIGRATION-SEARCH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SEC-07/MIGRATION</w:t>
            </w:r>
          </w:p>
        </w:tc>
        <w:tc>
          <w:tcPr>
            <w:tcW w:type="dxa" w:w="252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SEARCH / Migration ID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DB-01-ACT-MIGRATION-REFRESH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DB-01-GATE-MIGRATION</w:t>
            </w:r>
          </w:p>
        </w:tc>
        <w:tc>
          <w:tcPr>
            <w:tcW w:type="dxa" w:w="17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DB_MIGRATION_READ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DB-01-TBL-MIGRATIONS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SEC-07/MIGRATION</w:t>
            </w:r>
          </w:p>
        </w:tc>
        <w:tc>
          <w:tcPr>
            <w:tcW w:type="dxa" w:w="252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TABLE / Migration History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DB-01-ACT-MIGRATION-SELECT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DB-01-GATE-MIGRATION</w:t>
            </w:r>
          </w:p>
        </w:tc>
        <w:tc>
          <w:tcPr>
            <w:tcW w:type="dxa" w:w="17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DB_MIGRATION_READ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DB-01-BTN-MIGRATION-REFRESH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SEC-07/MIGRATION</w:t>
            </w:r>
          </w:p>
        </w:tc>
        <w:tc>
          <w:tcPr>
            <w:tcW w:type="dxa" w:w="252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BUTTON / 重新整理 Migration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DB-01-ACT-MIGRATION-REFRESH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DB-01-GATE-MIGRATION</w:t>
            </w:r>
          </w:p>
        </w:tc>
        <w:tc>
          <w:tcPr>
            <w:tcW w:type="dxa" w:w="17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DB_MIGRATION_READ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DB-01-SEL-FINDING-TYPE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SEC-08/FINDINGS</w:t>
            </w:r>
          </w:p>
        </w:tc>
        <w:tc>
          <w:tcPr>
            <w:tcW w:type="dxa" w:w="252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SELECT / Integrity Finding Type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DB-01-ACT-FILTER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DB-01-GATE-INTEGRITY</w:t>
            </w:r>
          </w:p>
        </w:tc>
        <w:tc>
          <w:tcPr>
            <w:tcW w:type="dxa" w:w="17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DB_INTEGRITY_READ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DB-01-LIST-FINDINGS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SEC-08/FINDINGS</w:t>
            </w:r>
          </w:p>
        </w:tc>
        <w:tc>
          <w:tcPr>
            <w:tcW w:type="dxa" w:w="252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LIST / Integrity Findings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DB-01-ACT-FINDING-SELECT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DB-01-GATE-INTEGRITY</w:t>
            </w:r>
          </w:p>
        </w:tc>
        <w:tc>
          <w:tcPr>
            <w:tcW w:type="dxa" w:w="17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DB_INTEGRITY_READ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DB-01-FLD-FINDING-REASON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SEC-08/FINDINGS</w:t>
            </w:r>
          </w:p>
        </w:tc>
        <w:tc>
          <w:tcPr>
            <w:tcW w:type="dxa" w:w="252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READONLY / Reason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DB-01-ACT-NOOP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DB-01-GATE-INTEGRITY</w:t>
            </w:r>
          </w:p>
        </w:tc>
        <w:tc>
          <w:tcPr>
            <w:tcW w:type="dxa" w:w="17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DB_INTEGRITY_READ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DB-01-FLD-FINDING-AFFECTED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SEC-08/FINDINGS</w:t>
            </w:r>
          </w:p>
        </w:tc>
        <w:tc>
          <w:tcPr>
            <w:tcW w:type="dxa" w:w="252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READONLY / Affected Exact Refs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DB-01-ACT-NOOP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DB-01-GATE-INTEGRITY</w:t>
            </w:r>
          </w:p>
        </w:tc>
        <w:tc>
          <w:tcPr>
            <w:tcW w:type="dxa" w:w="17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DB_INTEGRITY_READ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DB-01-FLD-FINDING-EVIDENCE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SEC-08/FINDINGS</w:t>
            </w:r>
          </w:p>
        </w:tc>
        <w:tc>
          <w:tcPr>
            <w:tcW w:type="dxa" w:w="252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READONLY / Evidence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DB-01-ACT-NOOP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DB-01-GATE-INTEGRITY</w:t>
            </w:r>
          </w:p>
        </w:tc>
        <w:tc>
          <w:tcPr>
            <w:tcW w:type="dxa" w:w="17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DB_INTEGRITY_READ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DB-01-FLD-FINDING-OWNER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SEC-08/FINDINGS</w:t>
            </w:r>
          </w:p>
        </w:tc>
        <w:tc>
          <w:tcPr>
            <w:tcW w:type="dxa" w:w="252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READONLY / Owner / Repair Route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DB-01-ACT-NOOP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DB-01-GATE-INTEGRITY</w:t>
            </w:r>
          </w:p>
        </w:tc>
        <w:tc>
          <w:tcPr>
            <w:tcW w:type="dxa" w:w="17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DB_INTEGRITY_READ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DB-01-INP-AUDIT-ID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SEC-09/AUDIT</w:t>
            </w:r>
          </w:p>
        </w:tc>
        <w:tc>
          <w:tcPr>
            <w:tcW w:type="dxa" w:w="252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REFERENCE / Correlation / Entity / Version Ref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DB-01-ACT-CONTEXT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DB-01-GATE-AUDIT</w:t>
            </w:r>
          </w:p>
        </w:tc>
        <w:tc>
          <w:tcPr>
            <w:tcW w:type="dxa" w:w="17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DB_AUDIT_READ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DB-01-BTN-AUDIT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SEC-09/AUDIT</w:t>
            </w:r>
          </w:p>
        </w:tc>
        <w:tc>
          <w:tcPr>
            <w:tcW w:type="dxa" w:w="252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BUTTON / 查看 Audit Trace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DB-01-ACT-AUDIT-OPEN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DB-01-GATE-AUDIT</w:t>
            </w:r>
          </w:p>
        </w:tc>
        <w:tc>
          <w:tcPr>
            <w:tcW w:type="dxa" w:w="17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DB_AUDIT_READ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DB-01-VIEW-AUDIT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SEC-09/AUDIT</w:t>
            </w:r>
          </w:p>
        </w:tc>
        <w:tc>
          <w:tcPr>
            <w:tcW w:type="dxa" w:w="252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TRACE_VIEW / Audit / Correlation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DB-01-ACT-NOOP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DB-01-GATE-AUDIT</w:t>
            </w:r>
          </w:p>
        </w:tc>
        <w:tc>
          <w:tcPr>
            <w:tcW w:type="dxa" w:w="17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DB_AUDIT_READ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DB-01-FLD-PAGE-STATE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SEC-10/STATUS</w:t>
            </w:r>
          </w:p>
        </w:tc>
        <w:tc>
          <w:tcPr>
            <w:tcW w:type="dxa" w:w="252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READONLY / Page State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DB-01-ACT-NOOP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DB-01-GATE-PAGE</w:t>
            </w:r>
          </w:p>
        </w:tc>
        <w:tc>
          <w:tcPr>
            <w:tcW w:type="dxa" w:w="17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DB_READ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DB-01-FLD-SOURCE-SYNC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SEC-10/STATUS</w:t>
            </w:r>
          </w:p>
        </w:tc>
        <w:tc>
          <w:tcPr>
            <w:tcW w:type="dxa" w:w="252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READONLY / Source / Last Sync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DB-01-ACT-NOOP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DB-01-GATE-PAGE</w:t>
            </w:r>
          </w:p>
        </w:tc>
        <w:tc>
          <w:tcPr>
            <w:tcW w:type="dxa" w:w="17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DB_READ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DB-01-FLD-DISABLED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SEC-10/STATUS</w:t>
            </w:r>
          </w:p>
        </w:tc>
        <w:tc>
          <w:tcPr>
            <w:tcW w:type="dxa" w:w="252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READONLY / Disabled Reason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DB-01-ACT-NOOP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DB-01-GATE-PAGE</w:t>
            </w:r>
          </w:p>
        </w:tc>
        <w:tc>
          <w:tcPr>
            <w:tcW w:type="dxa" w:w="17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DB_READ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DB-01-FLD-CHANGE-OWNER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SEC-10/STATUS</w:t>
            </w:r>
          </w:p>
        </w:tc>
        <w:tc>
          <w:tcPr>
            <w:tcW w:type="dxa" w:w="252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READONLY / Schema Change Owner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DB-01-ACT-NOOP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DB-01-GATE-PAGE</w:t>
            </w:r>
          </w:p>
        </w:tc>
        <w:tc>
          <w:tcPr>
            <w:tcW w:type="dxa" w:w="17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DB_READ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DB-01-BTN-SYSTEM-LIFECYCLE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SEC-10/STATUS</w:t>
            </w:r>
          </w:p>
        </w:tc>
        <w:tc>
          <w:tcPr>
            <w:tcW w:type="dxa" w:w="252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BUTTON / 開啟 System Lifecycle / Change Management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DB-01-ACT-SYSTEM-LIFECYCLE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DB-01-GATE-PAGE</w:t>
            </w:r>
          </w:p>
        </w:tc>
        <w:tc>
          <w:tcPr>
            <w:tcW w:type="dxa" w:w="17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DB_READ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13. Gate / Permission Contract</w:t>
      </w:r>
    </w:p>
    <w:p>
      <w:pPr>
        <w:pStyle w:val="Heading2"/>
      </w:pPr>
      <w:r>
        <w:t>13.1 Gates · 9/9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rPr>
          <w:tblHeader w:val="true"/>
        </w:trPr>
        <w:tc>
          <w:tcPr>
            <w:tcW w:type="dxa" w:w="2880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4"/>
              </w:rPr>
              <w:t>Gate UID</w:t>
            </w:r>
          </w:p>
        </w:tc>
        <w:tc>
          <w:tcPr>
            <w:tcW w:type="dxa" w:w="7056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4"/>
              </w:rPr>
              <w:t>Condition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DB-01-GATE-PAGE</w:t>
            </w:r>
          </w:p>
        </w:tc>
        <w:tc>
          <w:tcPr>
            <w:tcW w:type="dxa" w:w="705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explicit account page permission + scope + condition + audit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DB-01-GATE-CONTEXT</w:t>
            </w:r>
          </w:p>
        </w:tc>
        <w:tc>
          <w:tcPr>
            <w:tcW w:type="dxa" w:w="705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environment/schema head resolved + authorized scope; no implicit tenant/project fallback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DB-01-GATE-ENTITY</w:t>
            </w:r>
          </w:p>
        </w:tc>
        <w:tc>
          <w:tcPr>
            <w:tcW w:type="dxa" w:w="705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selected entity/table is registered and permitted for current scope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DB-01-GATE-SCHEMA</w:t>
            </w:r>
          </w:p>
        </w:tc>
        <w:tc>
          <w:tcPr>
            <w:tcW w:type="dxa" w:w="705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selected entity has authoritative schema/entity/column/relation metadata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DB-01-GATE-RELATION</w:t>
            </w:r>
          </w:p>
        </w:tc>
        <w:tc>
          <w:tcPr>
            <w:tcW w:type="dxa" w:w="705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selected exact entity/ref has registered typed relations; no inferred relation from naming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DB-01-GATE-TRACE</w:t>
            </w:r>
          </w:p>
        </w:tc>
        <w:tc>
          <w:tcPr>
            <w:tcW w:type="dxa" w:w="705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source_type + exact source_id/version are present and authorized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DB-01-GATE-MIGRATION</w:t>
            </w:r>
          </w:p>
        </w:tc>
        <w:tc>
          <w:tcPr>
            <w:tcW w:type="dxa" w:w="705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migration history permission + registered migration/checksum manifest available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DB-01-GATE-INTEGRITY</w:t>
            </w:r>
          </w:p>
        </w:tc>
        <w:tc>
          <w:tcPr>
            <w:tcW w:type="dxa" w:w="705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integrity read source available for selected scope/entity/version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DB-01-GATE-AUDIT</w:t>
            </w:r>
          </w:p>
        </w:tc>
        <w:tc>
          <w:tcPr>
            <w:tcW w:type="dxa" w:w="705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audit read permission + exact correlation/entity/version scope</w:t>
            </w:r>
          </w:p>
        </w:tc>
      </w:tr>
    </w:tbl>
    <w:p>
      <w:pPr>
        <w:spacing w:after="0"/>
      </w:pPr>
    </w:p>
    <w:p>
      <w:pPr>
        <w:pStyle w:val="Heading2"/>
      </w:pPr>
      <w:r>
        <w:t>13.2 Permissions · 5/5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2160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4"/>
              </w:rPr>
              <w:t>Permission UID</w:t>
            </w:r>
          </w:p>
        </w:tc>
        <w:tc>
          <w:tcPr>
            <w:tcW w:type="dxa" w:w="3168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4"/>
              </w:rPr>
              <w:t>Backend Scope</w:t>
            </w:r>
          </w:p>
        </w:tc>
        <w:tc>
          <w:tcPr>
            <w:tcW w:type="dxa" w:w="4608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4"/>
              </w:rPr>
              <w:t>Purpose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DB_READ</w:t>
            </w:r>
          </w:p>
        </w:tc>
        <w:tc>
          <w:tcPr>
            <w:tcW w:type="dxa" w:w="316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database.metadata.read</w:t>
            </w:r>
          </w:p>
        </w:tc>
        <w:tc>
          <w:tcPr>
            <w:tcW w:type="dxa" w:w="460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Read database/entity/schema/relation/version metadata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DB_TRACE</w:t>
            </w:r>
          </w:p>
        </w:tc>
        <w:tc>
          <w:tcPr>
            <w:tcW w:type="dxa" w:w="316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database.trace.read</w:t>
            </w:r>
          </w:p>
        </w:tc>
        <w:tc>
          <w:tcPr>
            <w:tcW w:type="dxa" w:w="460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Resolve exact registered lineage and relation trace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DB_MIGRATION_READ</w:t>
            </w:r>
          </w:p>
        </w:tc>
        <w:tc>
          <w:tcPr>
            <w:tcW w:type="dxa" w:w="316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database.migration.read</w:t>
            </w:r>
          </w:p>
        </w:tc>
        <w:tc>
          <w:tcPr>
            <w:tcW w:type="dxa" w:w="460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Read migration/checksum/dependency/status history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DB_INTEGRITY_READ</w:t>
            </w:r>
          </w:p>
        </w:tc>
        <w:tc>
          <w:tcPr>
            <w:tcW w:type="dxa" w:w="316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database.integrity.read</w:t>
            </w:r>
          </w:p>
        </w:tc>
        <w:tc>
          <w:tcPr>
            <w:tcW w:type="dxa" w:w="460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Read integrity checks/findings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DB_AUDIT_READ</w:t>
            </w:r>
          </w:p>
        </w:tc>
        <w:tc>
          <w:tcPr>
            <w:tcW w:type="dxa" w:w="316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audit.read</w:t>
            </w:r>
          </w:p>
        </w:tc>
        <w:tc>
          <w:tcPr>
            <w:tcW w:type="dxa" w:w="460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Read permitted audit/correlation trace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14. State / Error / Recovery</w:t>
      </w:r>
    </w:p>
    <w:p>
      <w:pPr>
        <w:pStyle w:val="Heading2"/>
      </w:pPr>
      <w:r>
        <w:t>14.1 Page States · 8/8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3168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4"/>
              </w:rPr>
              <w:t>State UID</w:t>
            </w:r>
          </w:p>
        </w:tc>
        <w:tc>
          <w:tcPr>
            <w:tcW w:type="dxa" w:w="2232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4"/>
              </w:rPr>
              <w:t>Display</w:t>
            </w:r>
          </w:p>
        </w:tc>
        <w:tc>
          <w:tcPr>
            <w:tcW w:type="dxa" w:w="4536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4"/>
              </w:rPr>
              <w:t>Definition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DB-01-ST-LOADING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LOADING</w:t>
            </w:r>
          </w:p>
        </w:tc>
        <w:tc>
          <w:tcPr>
            <w:tcW w:type="dxa" w:w="453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Loading authorized Database Read Model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DB-01-ST-READY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READY</w:t>
            </w:r>
          </w:p>
        </w:tc>
        <w:tc>
          <w:tcPr>
            <w:tcW w:type="dxa" w:w="453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Database metadata/read model ready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DB-01-ST-EMPTY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EMPTY</w:t>
            </w:r>
          </w:p>
        </w:tc>
        <w:tc>
          <w:tcPr>
            <w:tcW w:type="dxa" w:w="453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Authorized query has no registered result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DB-01-ST-ERROR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ERROR</w:t>
            </w:r>
          </w:p>
        </w:tc>
        <w:tc>
          <w:tcPr>
            <w:tcW w:type="dxa" w:w="453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Real read/contract/integrity error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DB-01-ST-POLICY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POLICY_BLOCKED</w:t>
            </w:r>
          </w:p>
        </w:tc>
        <w:tc>
          <w:tcPr>
            <w:tcW w:type="dxa" w:w="453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Permission/data classification/scope blocks read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DB-01-ST-CONFLICT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VERSION_CONFLICT</w:t>
            </w:r>
          </w:p>
        </w:tc>
        <w:tc>
          <w:tcPr>
            <w:tcW w:type="dxa" w:w="453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Schema/version/source lineage mismatch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DB-01-ST-READONLY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READ_ONLY</w:t>
            </w:r>
          </w:p>
        </w:tc>
        <w:tc>
          <w:tcPr>
            <w:tcW w:type="dxa" w:w="453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Normal DB-01 operating mode; no production mutation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DB-01-ST-ARCHIVED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ARCHIVED</w:t>
            </w:r>
          </w:p>
        </w:tc>
        <w:tc>
          <w:tcPr>
            <w:tcW w:type="dxa" w:w="453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Historical schema/entity/migration/version context</w:t>
            </w:r>
          </w:p>
        </w:tc>
      </w:tr>
    </w:tbl>
    <w:p>
      <w:pPr>
        <w:spacing w:after="0"/>
      </w:pPr>
    </w:p>
    <w:p>
      <w:pPr>
        <w:pStyle w:val="Heading2"/>
      </w:pPr>
      <w:r>
        <w:t>14.2 Error / Recovery · 10/10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2592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3"/>
              </w:rPr>
              <w:t>Error UID</w:t>
            </w:r>
          </w:p>
        </w:tc>
        <w:tc>
          <w:tcPr>
            <w:tcW w:type="dxa" w:w="3744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3"/>
              </w:rPr>
              <w:t>Context</w:t>
            </w:r>
          </w:p>
        </w:tc>
        <w:tc>
          <w:tcPr>
            <w:tcW w:type="dxa" w:w="3600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3"/>
              </w:rPr>
              <w:t>Recovery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DB-01-ERR-CONTEXT-001</w:t>
            </w:r>
          </w:p>
        </w:tc>
        <w:tc>
          <w:tcPr>
            <w:tcW w:type="dxa" w:w="374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Database context/environment/schema head unavailable or scope mismatch</w:t>
            </w:r>
          </w:p>
        </w:tc>
        <w:tc>
          <w:tcPr>
            <w:tcW w:type="dxa" w:w="360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BLOCK data panels; resolve authorized context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DB-01-ERR-ENTITY-001</w:t>
            </w:r>
          </w:p>
        </w:tc>
        <w:tc>
          <w:tcPr>
            <w:tcW w:type="dxa" w:w="374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Entity/table not registered or outside allowed scope</w:t>
            </w:r>
          </w:p>
        </w:tc>
        <w:tc>
          <w:tcPr>
            <w:tcW w:type="dxa" w:w="360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BLOCK selection; no database-name guessing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DB-01-ERR-SCHEMA-001</w:t>
            </w:r>
          </w:p>
        </w:tc>
        <w:tc>
          <w:tcPr>
            <w:tcW w:type="dxa" w:w="374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Schema/column/relation metadata missing or inconsistent</w:t>
            </w:r>
          </w:p>
        </w:tc>
        <w:tc>
          <w:tcPr>
            <w:tcW w:type="dxa" w:w="360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Show explicit authority gap/integrity finding; do not synthesize schema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DB-01-ERR-TRACE-001</w:t>
            </w:r>
          </w:p>
        </w:tc>
        <w:tc>
          <w:tcPr>
            <w:tcW w:type="dxa" w:w="374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Trace source ref missing/orphan/mismatched</w:t>
            </w:r>
          </w:p>
        </w:tc>
        <w:tc>
          <w:tcPr>
            <w:tcW w:type="dxa" w:w="360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Show broken path; do not silently repair or jump to latest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DB-01-ERR-VERSION-001</w:t>
            </w:r>
          </w:p>
        </w:tc>
        <w:tc>
          <w:tcPr>
            <w:tcW w:type="dxa" w:w="374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Version/source snapshot immutable lineage conflict</w:t>
            </w:r>
          </w:p>
        </w:tc>
        <w:tc>
          <w:tcPr>
            <w:tcW w:type="dxa" w:w="360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BLOCK any governed downstream use and surface exact conflict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DB-01-ERR-MIGRATION-001</w:t>
            </w:r>
          </w:p>
        </w:tc>
        <w:tc>
          <w:tcPr>
            <w:tcW w:type="dxa" w:w="374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Migration/checksum/dependency history invalid or incomplete</w:t>
            </w:r>
          </w:p>
        </w:tc>
        <w:tc>
          <w:tcPr>
            <w:tcW w:type="dxa" w:w="360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Show migration integrity blocker; route change to System Lifecycle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DB-01-ERR-INTEGRITY-001</w:t>
            </w:r>
          </w:p>
        </w:tc>
        <w:tc>
          <w:tcPr>
            <w:tcW w:type="dxa" w:w="374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FK/reference/orphan/scope/checksum integrity failure</w:t>
            </w:r>
          </w:p>
        </w:tc>
        <w:tc>
          <w:tcPr>
            <w:tcW w:type="dxa" w:w="360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Show finding and affected exact refs; no direct production repair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DB-01-ERR-AUDIT-001</w:t>
            </w:r>
          </w:p>
        </w:tc>
        <w:tc>
          <w:tcPr>
            <w:tcW w:type="dxa" w:w="374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Audit/correlation trace unavailable or unauthorized</w:t>
            </w:r>
          </w:p>
        </w:tc>
        <w:tc>
          <w:tcPr>
            <w:tcW w:type="dxa" w:w="360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Show read restriction / missing audit evidence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DB-01-ERR-PERM-001</w:t>
            </w:r>
          </w:p>
        </w:tc>
        <w:tc>
          <w:tcPr>
            <w:tcW w:type="dxa" w:w="374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Permission/scope denied</w:t>
            </w:r>
          </w:p>
        </w:tc>
        <w:tc>
          <w:tcPr>
            <w:tcW w:type="dxa" w:w="360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Disable access/action and show actual reason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DB-01-ERR-UNDEFINED-001</w:t>
            </w:r>
          </w:p>
        </w:tc>
        <w:tc>
          <w:tcPr>
            <w:tcW w:type="dxa" w:w="374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Unlisted control/action/relation/mutation requested</w:t>
            </w:r>
          </w:p>
        </w:tc>
        <w:tc>
          <w:tcPr>
            <w:tcW w:type="dxa" w:w="360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BLOCK + REPORT_AUTHORITY_GAP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15. Data Binding / Read Model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rPr>
          <w:tblHeader w:val="true"/>
        </w:trPr>
        <w:tc>
          <w:tcPr>
            <w:tcW w:type="dxa" w:w="2232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2"/>
              </w:rPr>
              <w:t>Port UID</w:t>
            </w:r>
          </w:p>
        </w:tc>
        <w:tc>
          <w:tcPr>
            <w:tcW w:type="dxa" w:w="1944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2"/>
              </w:rPr>
              <w:t>Boundary</w:t>
            </w:r>
          </w:p>
        </w:tc>
        <w:tc>
          <w:tcPr>
            <w:tcW w:type="dxa" w:w="2664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2"/>
              </w:rPr>
              <w:t>Operation</w:t>
            </w:r>
          </w:p>
        </w:tc>
        <w:tc>
          <w:tcPr>
            <w:tcW w:type="dxa" w:w="1584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2"/>
              </w:rPr>
              <w:t>Method</w:t>
            </w:r>
          </w:p>
        </w:tc>
        <w:tc>
          <w:tcPr>
            <w:tcW w:type="dxa" w:w="1944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2"/>
              </w:rPr>
              <w:t>Permission</w:t>
            </w:r>
          </w:p>
        </w:tc>
        <w:tc>
          <w:tcPr>
            <w:tcW w:type="dxa" w:w="2088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2"/>
              </w:rPr>
              <w:t>Exposure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DB-01-PORT-ENTITY-LIST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Database metadata read model</w:t>
            </w:r>
          </w:p>
        </w:tc>
        <w:tc>
          <w:tcPr>
            <w:tcW w:type="dxa" w:w="266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DatabaseReadModel.list_entities</w:t>
            </w:r>
          </w:p>
        </w:tc>
        <w:tc>
          <w:tcPr>
            <w:tcW w:type="dxa" w:w="158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READ_MODEL_QUERY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database.metadata.read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DB-01-ACT-SEARCH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DB-01-PORT-SCHEMA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Entity schema projection</w:t>
            </w:r>
          </w:p>
        </w:tc>
        <w:tc>
          <w:tcPr>
            <w:tcW w:type="dxa" w:w="266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DatabaseReadModel.get_entity_schema</w:t>
            </w:r>
          </w:p>
        </w:tc>
        <w:tc>
          <w:tcPr>
            <w:tcW w:type="dxa" w:w="158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READ_MODEL_QUERY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database.metadata.read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DB-01-ACT-SCHEMA-REFRESH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DB-01-PORT-TRACE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Traceability read model</w:t>
            </w:r>
          </w:p>
        </w:tc>
        <w:tc>
          <w:tcPr>
            <w:tcW w:type="dxa" w:w="266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TraceabilityReadModel.trace_entity_lineage</w:t>
            </w:r>
          </w:p>
        </w:tc>
        <w:tc>
          <w:tcPr>
            <w:tcW w:type="dxa" w:w="158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READ_MODEL_QUERY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database.trace.read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DB-01-ACT-TRACE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DB-01-PORT-MIGRATION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Migration history read model</w:t>
            </w:r>
          </w:p>
        </w:tc>
        <w:tc>
          <w:tcPr>
            <w:tcW w:type="dxa" w:w="266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MigrationReadModel.list_history</w:t>
            </w:r>
          </w:p>
        </w:tc>
        <w:tc>
          <w:tcPr>
            <w:tcW w:type="dxa" w:w="158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READ_MODEL_QUERY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database.migration.read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DB-01-ACT-MIGRATION-REFRESH / SELECT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DB-01-PORT-INTEGRITY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Database integrity read model</w:t>
            </w:r>
          </w:p>
        </w:tc>
        <w:tc>
          <w:tcPr>
            <w:tcW w:type="dxa" w:w="266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DatabaseIntegrityReadModel.list_findings</w:t>
            </w:r>
          </w:p>
        </w:tc>
        <w:tc>
          <w:tcPr>
            <w:tcW w:type="dxa" w:w="158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READ_MODEL_QUERY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database.integrity.read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DB-01-ACT-INTEGRITY-REFRESH / FINDING-SELECT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DB-01-PORT-AUDIT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Audit trace read model</w:t>
            </w:r>
          </w:p>
        </w:tc>
        <w:tc>
          <w:tcPr>
            <w:tcW w:type="dxa" w:w="266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AuditReadModel.trace</w:t>
            </w:r>
          </w:p>
        </w:tc>
        <w:tc>
          <w:tcPr>
            <w:tcW w:type="dxa" w:w="158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READ_MODEL_QUERY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audit.read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DB-01-ACT-AUDIT-OPEN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DB-01-PORT-SYSTEM-LIFECYCLE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Schema mutation/change route</w:t>
            </w:r>
          </w:p>
        </w:tc>
        <w:tc>
          <w:tcPr>
            <w:tcW w:type="dxa" w:w="266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NAVIGATE_TO_SYSTEM_LIFECYCLE</w:t>
            </w:r>
          </w:p>
        </w:tc>
        <w:tc>
          <w:tcPr>
            <w:tcW w:type="dxa" w:w="158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UI_NAVIGATION_ONLY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database.metadata.read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DB-01-ACT-SYSTEM-LIFECYCLE</w:t>
            </w:r>
          </w:p>
        </w:tc>
      </w:tr>
    </w:tbl>
    <w:p>
      <w:pPr>
        <w:spacing w:after="0"/>
      </w:pPr>
    </w:p>
    <w:p>
      <w:pPr>
        <w:pStyle w:val="Heading2"/>
      </w:pPr>
      <w:r>
        <w:t>15.1 Read-model Rules</w:t>
      </w:r>
    </w:p>
    <w:p>
      <w:pPr>
        <w:pStyle w:val="ListBullet"/>
        <w:spacing w:after="20"/>
        <w:ind w:left="0"/>
      </w:pPr>
      <w:r>
        <w:rPr>
          <w:sz w:val="17"/>
        </w:rPr>
        <w:t>Schema direct write = FORBIDDEN</w:t>
      </w:r>
    </w:p>
    <w:p>
      <w:pPr>
        <w:pStyle w:val="ListBullet"/>
        <w:spacing w:after="20"/>
        <w:ind w:left="0"/>
      </w:pPr>
      <w:r>
        <w:rPr>
          <w:sz w:val="17"/>
        </w:rPr>
        <w:t>Manual SQL = FORBIDDEN</w:t>
      </w:r>
    </w:p>
    <w:p>
      <w:pPr>
        <w:pStyle w:val="ListBullet"/>
        <w:spacing w:after="20"/>
        <w:ind w:left="0"/>
      </w:pPr>
      <w:r>
        <w:rPr>
          <w:sz w:val="17"/>
        </w:rPr>
        <w:t>Row data editor = FORBIDDEN</w:t>
      </w:r>
    </w:p>
    <w:p>
      <w:pPr>
        <w:pStyle w:val="ListBullet"/>
        <w:spacing w:after="20"/>
        <w:ind w:left="0"/>
      </w:pPr>
      <w:r>
        <w:rPr>
          <w:sz w:val="17"/>
        </w:rPr>
        <w:t>Migration page scope = READ_ONLY_MIGRATION_HISTORY_AND_STATUS</w:t>
      </w:r>
    </w:p>
    <w:p>
      <w:pPr>
        <w:pStyle w:val="ListBullet"/>
        <w:spacing w:after="20"/>
        <w:ind w:left="0"/>
      </w:pPr>
      <w:r>
        <w:rPr>
          <w:sz w:val="17"/>
        </w:rPr>
        <w:t>Trace uses canonical IDs/refs/checksums only</w:t>
      </w:r>
    </w:p>
    <w:p>
      <w:pPr>
        <w:pStyle w:val="ListBullet"/>
        <w:spacing w:after="20"/>
        <w:ind w:left="0"/>
      </w:pPr>
      <w:r>
        <w:rPr>
          <w:sz w:val="17"/>
        </w:rPr>
        <w:t>Broken/orphan refs become findings, not auto-repair</w:t>
      </w:r>
    </w:p>
    <w:p>
      <w:pPr>
        <w:pStyle w:val="Heading1"/>
      </w:pPr>
      <w:r>
        <w:t>16. Function ↔ Visual Traceability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1800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4"/>
              </w:rPr>
              <w:t>Function</w:t>
            </w:r>
          </w:p>
        </w:tc>
        <w:tc>
          <w:tcPr>
            <w:tcW w:type="dxa" w:w="2880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4"/>
              </w:rPr>
              <w:t>Visual Region</w:t>
            </w:r>
          </w:p>
        </w:tc>
        <w:tc>
          <w:tcPr>
            <w:tcW w:type="dxa" w:w="5256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4"/>
              </w:rPr>
              <w:t>Primary Controls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Context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DB-01-VIS-CONTEXT</w:t>
            </w:r>
          </w:p>
        </w:tc>
        <w:tc>
          <w:tcPr>
            <w:tcW w:type="dxa" w:w="525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Environment / Schema Head / Migration Head / Scope / Integrity / Refresh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Explore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DB-01-VIS-LEFT</w:t>
            </w:r>
          </w:p>
        </w:tc>
        <w:tc>
          <w:tcPr>
            <w:tcW w:type="dxa" w:w="525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Search / Domain / Entity Type / Entity list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Schema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DB-01-VIS-SCHEMA</w:t>
            </w:r>
          </w:p>
        </w:tc>
        <w:tc>
          <w:tcPr>
            <w:tcW w:type="dxa" w:w="525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Entity / Table / Owner / Classification / PK / Version Rule / Columns / Constraints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Relations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DB-01-VIS-RELATION</w:t>
            </w:r>
          </w:p>
        </w:tc>
        <w:tc>
          <w:tcPr>
            <w:tcW w:type="dxa" w:w="525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Graph/List toggle + exact relation open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Trace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DB-01-VIS-TRACE</w:t>
            </w:r>
          </w:p>
        </w:tc>
        <w:tc>
          <w:tcPr>
            <w:tcW w:type="dxa" w:w="525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Source Type / Exact ID-Version / Trace / Path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Integrity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DB-01-VIS-RIGHT</w:t>
            </w:r>
          </w:p>
        </w:tc>
        <w:tc>
          <w:tcPr>
            <w:tcW w:type="dxa" w:w="525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Reference / Orphan / Immutable / Trace Complete / Migration Integrity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Migration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DB-01-VIS-MIGRATION</w:t>
            </w:r>
          </w:p>
        </w:tc>
        <w:tc>
          <w:tcPr>
            <w:tcW w:type="dxa" w:w="525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Migration search/history/refresh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Findings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DB-01-VIS-FINDING</w:t>
            </w:r>
          </w:p>
        </w:tc>
        <w:tc>
          <w:tcPr>
            <w:tcW w:type="dxa" w:w="525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Finding type/list/detail/owner route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Audit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DB-01-VIS-AUDIT</w:t>
            </w:r>
          </w:p>
        </w:tc>
        <w:tc>
          <w:tcPr>
            <w:tcW w:type="dxa" w:w="525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Correlation ref / Audit trace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Boundary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DB-01-VIS-STATUS</w:t>
            </w:r>
          </w:p>
        </w:tc>
        <w:tc>
          <w:tcPr>
            <w:tcW w:type="dxa" w:w="525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Page State / Source Sync / Disabled / Change Owner / System Lifecycle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17. Visual Anchor Registry / Geometry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rPr>
          <w:tblHeader w:val="true"/>
        </w:trPr>
        <w:tc>
          <w:tcPr>
            <w:tcW w:type="dxa" w:w="2592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4"/>
              </w:rPr>
              <w:t>Anchor</w:t>
            </w:r>
          </w:p>
        </w:tc>
        <w:tc>
          <w:tcPr>
            <w:tcW w:type="dxa" w:w="7344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4"/>
              </w:rPr>
              <w:t>Geometry / Behavior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Global Header</w:t>
            </w:r>
          </w:p>
        </w:tc>
        <w:tc>
          <w:tcPr>
            <w:tcW w:type="dxa" w:w="734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58px fixed top; full width; ORANGE ONE left; quick status/language/surface/account right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Collapsed Sidebar</w:t>
            </w:r>
          </w:p>
        </w:tc>
        <w:tc>
          <w:tcPr>
            <w:tcW w:type="dxa" w:w="734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64px invisible interaction rail; icons only; no panel/background/frame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Expanded Sidebar</w:t>
            </w:r>
          </w:p>
        </w:tc>
        <w:tc>
          <w:tcPr>
            <w:tcW w:type="dxa" w:w="734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221px fixed overlay under Header; no workspace reflow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Workspace Origin</w:t>
            </w:r>
          </w:p>
        </w:tc>
        <w:tc>
          <w:tcPr>
            <w:tcW w:type="dxa" w:w="734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x=78px / y=68px; right inset 16px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Context Bar</w:t>
            </w:r>
          </w:p>
        </w:tc>
        <w:tc>
          <w:tcPr>
            <w:tcW w:type="dxa" w:w="734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100% width; h=56px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Primary Grid</w:t>
            </w:r>
          </w:p>
        </w:tc>
        <w:tc>
          <w:tcPr>
            <w:tcW w:type="dxa" w:w="734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minmax(280px,1fr) / minmax(760px,3fr) / minmax(300px,1fr); gap 16px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Center</w:t>
            </w:r>
          </w:p>
        </w:tc>
        <w:tc>
          <w:tcPr>
            <w:tcW w:type="dxa" w:w="734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Schema Inspector upper + Relation Graph lower; highest priority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Lower Rows</w:t>
            </w:r>
          </w:p>
        </w:tc>
        <w:tc>
          <w:tcPr>
            <w:tcW w:type="dxa" w:w="734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Trace / Migration / Finding / Audit / Status full width; page vertical scroll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Control</w:t>
            </w:r>
          </w:p>
        </w:tc>
        <w:tc>
          <w:tcPr>
            <w:tcW w:type="dxa" w:w="734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40px; radius 10px; missing business value = —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Panel</w:t>
            </w:r>
          </w:p>
        </w:tc>
        <w:tc>
          <w:tcPr>
            <w:tcW w:type="dxa" w:w="734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radius 12px; violet border; no page-local palette</w:t>
            </w:r>
          </w:p>
        </w:tc>
      </w:tr>
    </w:tbl>
    <w:p>
      <w:pPr>
        <w:spacing w:after="0"/>
      </w:pPr>
    </w:p>
    <w:p>
      <w:pPr>
        <w:pStyle w:val="Heading1"/>
      </w:pPr>
      <w:r>
        <w:t>18. Visual Generation Manifest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2592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5"/>
              </w:rPr>
              <w:t>Visual</w:t>
            </w:r>
          </w:p>
        </w:tc>
        <w:tc>
          <w:tcPr>
            <w:tcW w:type="dxa" w:w="5184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5"/>
              </w:rPr>
              <w:t>Purpose</w:t>
            </w:r>
          </w:p>
        </w:tc>
        <w:tc>
          <w:tcPr>
            <w:tcW w:type="dxa" w:w="2160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5"/>
              </w:rPr>
              <w:t>Status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A Main</w:t>
            </w:r>
          </w:p>
        </w:tc>
        <w:tc>
          <w:tcPr>
            <w:tcW w:type="dxa" w:w="518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Primary read/debug workbench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CANDIDATE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B Expanded Overlay</w:t>
            </w:r>
          </w:p>
        </w:tc>
        <w:tc>
          <w:tcPr>
            <w:tcW w:type="dxa" w:w="518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Global Sidebar behavior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CANDIDATE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C Traceability</w:t>
            </w:r>
          </w:p>
        </w:tc>
        <w:tc>
          <w:tcPr>
            <w:tcW w:type="dxa" w:w="518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Exact lineage / relations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CANDIDATE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D Integrity</w:t>
            </w:r>
          </w:p>
        </w:tc>
        <w:tc>
          <w:tcPr>
            <w:tcW w:type="dxa" w:w="518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Finding / Migration / Audit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CANDIDATE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E Boundary</w:t>
            </w:r>
          </w:p>
        </w:tc>
        <w:tc>
          <w:tcPr>
            <w:tcW w:type="dxa" w:w="518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Version conflict / System Lifecycle route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CANDIDATE</w:t>
            </w:r>
          </w:p>
        </w:tc>
      </w:tr>
    </w:tbl>
    <w:p>
      <w:pPr>
        <w:spacing w:after="0"/>
      </w:pPr>
    </w:p>
    <w:p>
      <w:pPr>
        <w:spacing w:before="40" w:after="80"/>
      </w:pPr>
      <w:r>
        <w:rPr>
          <w:color w:val="504371"/>
          <w:sz w:val="16"/>
        </w:rPr>
        <w:t>所有圖均使用 Authority-defined labels、roles、flows；沒有 Current 真值的欄位一律顯示「—」，不以 sample business data 填圖。</w:t>
      </w:r>
    </w:p>
    <w:p>
      <w:r>
        <w:br w:type="page"/>
      </w:r>
    </w:p>
    <w:p>
      <w:pPr>
        <w:pStyle w:val="Heading1"/>
      </w:pPr>
      <w:r>
        <w:t>19. Pre-Implementation Guards</w:t>
      </w:r>
    </w:p>
    <w:p>
      <w:pPr>
        <w:pStyle w:val="ListBullet"/>
        <w:spacing w:after="20"/>
        <w:ind w:left="0"/>
      </w:pPr>
      <w:r>
        <w:rPr>
          <w:sz w:val="17"/>
        </w:rPr>
        <w:t>Current Authority must remain FINAL_LOCKED source; this Word is candidate only.</w:t>
      </w:r>
    </w:p>
    <w:p>
      <w:pPr>
        <w:pStyle w:val="ListBullet"/>
        <w:spacing w:after="20"/>
        <w:ind w:left="0"/>
      </w:pPr>
      <w:r>
        <w:rPr>
          <w:sz w:val="17"/>
        </w:rPr>
        <w:t>No second database page / database authority / CRUD editor.</w:t>
      </w:r>
    </w:p>
    <w:p>
      <w:pPr>
        <w:pStyle w:val="ListBullet"/>
        <w:spacing w:after="20"/>
        <w:ind w:left="0"/>
      </w:pPr>
      <w:r>
        <w:rPr>
          <w:sz w:val="17"/>
        </w:rPr>
        <w:t>All refs explicit ID/version/hash/checksum; latest/current/default forbidden.</w:t>
      </w:r>
    </w:p>
    <w:p>
      <w:pPr>
        <w:pStyle w:val="ListBullet"/>
        <w:spacing w:after="20"/>
        <w:ind w:left="0"/>
      </w:pPr>
      <w:r>
        <w:rPr>
          <w:sz w:val="17"/>
        </w:rPr>
        <w:t>No schema or data mutation action is added inside DB-01.</w:t>
      </w:r>
    </w:p>
    <w:p>
      <w:pPr>
        <w:pStyle w:val="ListBullet"/>
        <w:spacing w:after="20"/>
        <w:ind w:left="0"/>
      </w:pPr>
      <w:r>
        <w:rPr>
          <w:sz w:val="17"/>
        </w:rPr>
        <w:t>Any unknown entity/relation/control/action =&gt; BLOCK + REPORT_AUTHORITY_GAP.</w:t>
      </w:r>
    </w:p>
    <w:p>
      <w:pPr>
        <w:pStyle w:val="ListBullet"/>
        <w:spacing w:after="20"/>
        <w:ind w:left="0"/>
      </w:pPr>
      <w:r>
        <w:rPr>
          <w:sz w:val="17"/>
        </w:rPr>
        <w:t>Visual must preserve 58px Header + 64/221 Sidebar behavior + 20/60/20 DB grid.</w:t>
      </w:r>
    </w:p>
    <w:p>
      <w:pPr>
        <w:pStyle w:val="ListBullet"/>
        <w:spacing w:after="20"/>
        <w:ind w:left="0"/>
      </w:pPr>
      <w:r>
        <w:rPr>
          <w:sz w:val="17"/>
        </w:rPr>
        <w:t>i18n labels use zh-TW / zh-CN / en; database/API/schema code remains English.</w:t>
      </w:r>
    </w:p>
    <w:p>
      <w:pPr>
        <w:pStyle w:val="Heading1"/>
      </w:pPr>
      <w:r>
        <w:t>20. Acceptance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1440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4"/>
              </w:rPr>
              <w:t>UID</w:t>
            </w:r>
          </w:p>
        </w:tc>
        <w:tc>
          <w:tcPr>
            <w:tcW w:type="dxa" w:w="2736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4"/>
              </w:rPr>
              <w:t>Item</w:t>
            </w:r>
          </w:p>
        </w:tc>
        <w:tc>
          <w:tcPr>
            <w:tcW w:type="dxa" w:w="5760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4"/>
              </w:rPr>
              <w:t>Condition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ACC-01</w:t>
            </w:r>
          </w:p>
        </w:tc>
        <w:tc>
          <w:tcPr>
            <w:tcW w:type="dxa" w:w="273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Single Page / Global Visual</w:t>
            </w:r>
          </w:p>
        </w:tc>
        <w:tc>
          <w:tcPr>
            <w:tcW w:type="dxa" w:w="576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Only admin:DB-01 current database page; inherits Global Shell/Visual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ACC-02</w:t>
            </w:r>
          </w:p>
        </w:tc>
        <w:tc>
          <w:tcPr>
            <w:tcW w:type="dxa" w:w="273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Read-only Data Model Viewer</w:t>
            </w:r>
          </w:p>
        </w:tc>
        <w:tc>
          <w:tcPr>
            <w:tcW w:type="dxa" w:w="576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No raw SQL, row editor, DDL or production mutation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ACC-03</w:t>
            </w:r>
          </w:p>
        </w:tc>
        <w:tc>
          <w:tcPr>
            <w:tcW w:type="dxa" w:w="273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Exact Traceability</w:t>
            </w:r>
          </w:p>
        </w:tc>
        <w:tc>
          <w:tcPr>
            <w:tcW w:type="dxa" w:w="576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Task/Job/Asset/Review/Decision/Release trace exact canonical path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ACC-04</w:t>
            </w:r>
          </w:p>
        </w:tc>
        <w:tc>
          <w:tcPr>
            <w:tcW w:type="dxa" w:w="273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Clickable Versions</w:t>
            </w:r>
          </w:p>
        </w:tc>
        <w:tc>
          <w:tcPr>
            <w:tcW w:type="dxa" w:w="576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Exact selectable refs, not display-only aliases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ACC-05</w:t>
            </w:r>
          </w:p>
        </w:tc>
        <w:tc>
          <w:tcPr>
            <w:tcW w:type="dxa" w:w="273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Immutable History</w:t>
            </w:r>
          </w:p>
        </w:tc>
        <w:tc>
          <w:tcPr>
            <w:tcW w:type="dxa" w:w="576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Prior locked/published snapshots not overwritten/deleted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ACC-06</w:t>
            </w:r>
          </w:p>
        </w:tc>
        <w:tc>
          <w:tcPr>
            <w:tcW w:type="dxa" w:w="273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Integrity</w:t>
            </w:r>
          </w:p>
        </w:tc>
        <w:tc>
          <w:tcPr>
            <w:tcW w:type="dxa" w:w="576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Ref/orphan/version/trace/scope checks visible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ACC-07</w:t>
            </w:r>
          </w:p>
        </w:tc>
        <w:tc>
          <w:tcPr>
            <w:tcW w:type="dxa" w:w="273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Migration</w:t>
            </w:r>
          </w:p>
        </w:tc>
        <w:tc>
          <w:tcPr>
            <w:tcW w:type="dxa" w:w="576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ID/checksum/approval/dependency/status inspectable; no execute/rollback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ACC-08</w:t>
            </w:r>
          </w:p>
        </w:tc>
        <w:tc>
          <w:tcPr>
            <w:tcW w:type="dxa" w:w="273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System Lifecycle Boundary</w:t>
            </w:r>
          </w:p>
        </w:tc>
        <w:tc>
          <w:tcPr>
            <w:tcW w:type="dxa" w:w="576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Mutations route to governed change workflow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ACC-09</w:t>
            </w:r>
          </w:p>
        </w:tc>
        <w:tc>
          <w:tcPr>
            <w:tcW w:type="dxa" w:w="273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No Silent Repair</w:t>
            </w:r>
          </w:p>
        </w:tc>
        <w:tc>
          <w:tcPr>
            <w:tcW w:type="dxa" w:w="576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Broken refs explicit; no fallback latest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ACC-10</w:t>
            </w:r>
          </w:p>
        </w:tc>
        <w:tc>
          <w:tcPr>
            <w:tcW w:type="dxa" w:w="273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Permission / Classification</w:t>
            </w:r>
          </w:p>
        </w:tc>
        <w:tc>
          <w:tcPr>
            <w:tcW w:type="dxa" w:w="576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Explicit account permission/scope/classification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ACC-11</w:t>
            </w:r>
          </w:p>
        </w:tc>
        <w:tc>
          <w:tcPr>
            <w:tcW w:type="dxa" w:w="273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Scrollable Page</w:t>
            </w:r>
          </w:p>
        </w:tc>
        <w:tc>
          <w:tcPr>
            <w:tcW w:type="dxa" w:w="576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Main Workspace height:auto; independent of sidebar height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ACC-12</w:t>
            </w:r>
          </w:p>
        </w:tc>
        <w:tc>
          <w:tcPr>
            <w:tcW w:type="dxa" w:w="273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Machine Binding</w:t>
            </w:r>
          </w:p>
        </w:tc>
        <w:tc>
          <w:tcPr>
            <w:tcW w:type="dxa" w:w="576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Every control resolves registry bindings; unlisted=BLOCK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21. Audit Baseline / Evidence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rPr>
          <w:tblHeader w:val="true"/>
        </w:trPr>
        <w:tc>
          <w:tcPr>
            <w:tcW w:type="dxa" w:w="2592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4"/>
              </w:rPr>
              <w:t>Evidence</w:t>
            </w:r>
          </w:p>
        </w:tc>
        <w:tc>
          <w:tcPr>
            <w:tcW w:type="dxa" w:w="7344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4"/>
              </w:rPr>
              <w:t>Required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Authority Identity</w:t>
            </w:r>
          </w:p>
        </w:tc>
        <w:tc>
          <w:tcPr>
            <w:tcW w:type="dxa" w:w="734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authority/pages/admin/DB-01/ACPOS_DB-01_FINAL_LOCKED_ENCODING.yaml @ 8074187716f40d4a31704ed6212fe40ffd66fc0e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Branch / HEAD</w:t>
            </w:r>
          </w:p>
        </w:tc>
        <w:tc>
          <w:tcPr>
            <w:tcW w:type="dxa" w:w="734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new @ 165c6440cb53b1b45ec96905241fb4d56dc3b867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Current Manifest</w:t>
            </w:r>
          </w:p>
        </w:tc>
        <w:tc>
          <w:tcPr>
            <w:tcW w:type="dxa" w:w="734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465329b6fb19b8e44c3083a9f280015ee95cc55c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Registry denominator</w:t>
            </w:r>
          </w:p>
        </w:tc>
        <w:tc>
          <w:tcPr>
            <w:tcW w:type="dxa" w:w="734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10 sections / 12 components / 49 controls / 15 actions / 7 ports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Visual evidence</w:t>
            </w:r>
          </w:p>
        </w:tc>
        <w:tc>
          <w:tcPr>
            <w:tcW w:type="dxa" w:w="734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5 candidate UI PNGs embedded in this Word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Real data policy</w:t>
            </w:r>
          </w:p>
        </w:tc>
        <w:tc>
          <w:tcPr>
            <w:tcW w:type="dxa" w:w="734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Missing values = —; invented business values forbidden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Boundary</w:t>
            </w:r>
          </w:p>
        </w:tc>
        <w:tc>
          <w:tcPr>
            <w:tcW w:type="dxa" w:w="734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Read-only; mutation route only to System Lifecycle</w:t>
            </w:r>
          </w:p>
        </w:tc>
      </w:tr>
    </w:tbl>
    <w:p>
      <w:pPr>
        <w:spacing w:after="0"/>
      </w:pPr>
    </w:p>
    <w:p>
      <w:pPr>
        <w:pStyle w:val="Heading1"/>
      </w:pPr>
      <w:r>
        <w:t>22. Definition of Done / Basic Design Freeze Gate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rPr>
          <w:tblHeader w:val="true"/>
        </w:trPr>
        <w:tc>
          <w:tcPr>
            <w:tcW w:type="dxa" w:w="4320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6"/>
              </w:rPr>
              <w:t>Gate</w:t>
            </w:r>
          </w:p>
        </w:tc>
        <w:tc>
          <w:tcPr>
            <w:tcW w:type="dxa" w:w="4608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6"/>
              </w:rPr>
              <w:t>Current Status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6"/>
              </w:rPr>
              <w:t>Current Authority resolved</w:t>
            </w:r>
          </w:p>
        </w:tc>
        <w:tc>
          <w:tcPr>
            <w:tcW w:type="dxa" w:w="460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6"/>
              </w:rPr>
              <w:t>PASS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6"/>
              </w:rPr>
              <w:t>Mother Basic Design artifacts present</w:t>
            </w:r>
          </w:p>
        </w:tc>
        <w:tc>
          <w:tcPr>
            <w:tcW w:type="dxa" w:w="460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6"/>
              </w:rPr>
              <w:t>PASS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6"/>
              </w:rPr>
              <w:t>Controls / Actions / Gates / Permissions enumerated</w:t>
            </w:r>
          </w:p>
        </w:tc>
        <w:tc>
          <w:tcPr>
            <w:tcW w:type="dxa" w:w="460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6"/>
              </w:rPr>
              <w:t>PASS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6"/>
              </w:rPr>
              <w:t>Five UI candidate states embedded</w:t>
            </w:r>
          </w:p>
        </w:tc>
        <w:tc>
          <w:tcPr>
            <w:tcW w:type="dxa" w:w="460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6"/>
              </w:rPr>
              <w:t>PASS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6"/>
              </w:rPr>
              <w:t>No fake business data in UI candidate</w:t>
            </w:r>
          </w:p>
        </w:tc>
        <w:tc>
          <w:tcPr>
            <w:tcW w:type="dxa" w:w="460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6"/>
              </w:rPr>
              <w:t>PASS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6"/>
              </w:rPr>
              <w:t>No CRUD/SQL/migration mutation introduced</w:t>
            </w:r>
          </w:p>
        </w:tc>
        <w:tc>
          <w:tcPr>
            <w:tcW w:type="dxa" w:w="460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6"/>
              </w:rPr>
              <w:t>PASS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6"/>
              </w:rPr>
              <w:t>Human visual / functional review</w:t>
            </w:r>
          </w:p>
        </w:tc>
        <w:tc>
          <w:tcPr>
            <w:tcW w:type="dxa" w:w="460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6"/>
              </w:rPr>
              <w:t>PENDING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6"/>
              </w:rPr>
              <w:t>DESIGN_FROZEN</w:t>
            </w:r>
          </w:p>
        </w:tc>
        <w:tc>
          <w:tcPr>
            <w:tcW w:type="dxa" w:w="460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6"/>
              </w:rPr>
              <w:t>FALSE</w:t>
            </w:r>
          </w:p>
        </w:tc>
      </w:tr>
    </w:tbl>
    <w:p>
      <w:pPr>
        <w:spacing w:after="0"/>
      </w:pPr>
    </w:p>
    <w:p>
      <w:pPr>
        <w:pStyle w:val="Heading1"/>
      </w:pPr>
      <w:r>
        <w:t>23. Resume / Next Step</w:t>
      </w:r>
    </w:p>
    <w:p>
      <w:pPr>
        <w:pStyle w:val="ListBullet"/>
        <w:spacing w:after="20"/>
        <w:ind w:left="0"/>
      </w:pPr>
      <w:r>
        <w:rPr>
          <w:sz w:val="17"/>
        </w:rPr>
        <w:t>Human review DB-01 visual proportions, information density, relation/trace presentation and System Lifecycle boundary.</w:t>
      </w:r>
    </w:p>
    <w:p>
      <w:pPr>
        <w:pStyle w:val="ListBullet"/>
        <w:spacing w:after="20"/>
        <w:ind w:left="0"/>
      </w:pPr>
      <w:r>
        <w:rPr>
          <w:sz w:val="17"/>
        </w:rPr>
        <w:t>If approved: set Design Freeze through governed review; only then use this Word as implementation construction input.</w:t>
      </w:r>
    </w:p>
    <w:p>
      <w:pPr>
        <w:pStyle w:val="ListBullet"/>
        <w:spacing w:after="20"/>
        <w:ind w:left="0"/>
      </w:pPr>
      <w:r>
        <w:rPr>
          <w:sz w:val="17"/>
        </w:rPr>
        <w:t>If rejected: revise this Word/UI candidate only; do not mutate Current Authority without a governed change request.</w:t>
      </w:r>
    </w:p>
    <w:p>
      <w:pPr>
        <w:pStyle w:val="Heading1"/>
      </w:pPr>
      <w:r>
        <w:t>Appendix A. Hard Prohibitions</w:t>
      </w:r>
    </w:p>
    <w:p>
      <w:pPr>
        <w:pStyle w:val="ListBullet"/>
        <w:spacing w:after="20"/>
        <w:ind w:left="0"/>
      </w:pPr>
      <w:r>
        <w:rPr>
          <w:sz w:val="17"/>
        </w:rPr>
        <w:t>FORBIDDEN — Generic CRUD table editor</w:t>
      </w:r>
    </w:p>
    <w:p>
      <w:pPr>
        <w:pStyle w:val="ListBullet"/>
        <w:spacing w:after="20"/>
        <w:ind w:left="0"/>
      </w:pPr>
      <w:r>
        <w:rPr>
          <w:sz w:val="17"/>
        </w:rPr>
        <w:t>FORBIDDEN — Manual SQL console</w:t>
      </w:r>
    </w:p>
    <w:p>
      <w:pPr>
        <w:pStyle w:val="ListBullet"/>
        <w:spacing w:after="20"/>
        <w:ind w:left="0"/>
      </w:pPr>
      <w:r>
        <w:rPr>
          <w:sz w:val="17"/>
        </w:rPr>
        <w:t>FORBIDDEN — Direct production row edit</w:t>
      </w:r>
    </w:p>
    <w:p>
      <w:pPr>
        <w:pStyle w:val="ListBullet"/>
        <w:spacing w:after="20"/>
        <w:ind w:left="0"/>
      </w:pPr>
      <w:r>
        <w:rPr>
          <w:sz w:val="17"/>
        </w:rPr>
        <w:t>FORBIDDEN — Direct DDL</w:t>
      </w:r>
    </w:p>
    <w:p>
      <w:pPr>
        <w:pStyle w:val="ListBullet"/>
        <w:spacing w:after="20"/>
        <w:ind w:left="0"/>
      </w:pPr>
      <w:r>
        <w:rPr>
          <w:sz w:val="17"/>
        </w:rPr>
        <w:t>FORBIDDEN — Migration execute / rollback / restore backup</w:t>
      </w:r>
    </w:p>
    <w:p>
      <w:pPr>
        <w:pStyle w:val="ListBullet"/>
        <w:spacing w:after="20"/>
        <w:ind w:left="0"/>
      </w:pPr>
      <w:r>
        <w:rPr>
          <w:sz w:val="17"/>
        </w:rPr>
        <w:t>FORBIDDEN — Permission/scope bypass</w:t>
      </w:r>
    </w:p>
    <w:p>
      <w:pPr>
        <w:pStyle w:val="ListBullet"/>
        <w:spacing w:after="20"/>
        <w:ind w:left="0"/>
      </w:pPr>
      <w:r>
        <w:rPr>
          <w:sz w:val="17"/>
        </w:rPr>
        <w:t>FORBIDDEN — latest/current/default ref inference</w:t>
      </w:r>
    </w:p>
    <w:p>
      <w:pPr>
        <w:pStyle w:val="ListBullet"/>
        <w:spacing w:after="20"/>
        <w:ind w:left="0"/>
      </w:pPr>
      <w:r>
        <w:rPr>
          <w:sz w:val="17"/>
        </w:rPr>
        <w:t>FORBIDDEN — filename parsing as identity</w:t>
      </w:r>
    </w:p>
    <w:p>
      <w:pPr>
        <w:pStyle w:val="ListBullet"/>
        <w:spacing w:after="20"/>
        <w:ind w:left="0"/>
      </w:pPr>
      <w:r>
        <w:rPr>
          <w:sz w:val="17"/>
        </w:rPr>
        <w:t>FORBIDDEN — physical delete of locked history</w:t>
      </w:r>
    </w:p>
    <w:p>
      <w:pPr>
        <w:pStyle w:val="ListBullet"/>
        <w:spacing w:after="20"/>
        <w:ind w:left="0"/>
      </w:pPr>
      <w:r>
        <w:rPr>
          <w:sz w:val="17"/>
        </w:rPr>
        <w:t>FORBIDDEN — silent repair of broken refs</w:t>
      </w:r>
    </w:p>
    <w:p>
      <w:pPr>
        <w:pStyle w:val="ListBullet"/>
        <w:spacing w:after="20"/>
        <w:ind w:left="0"/>
      </w:pPr>
      <w:r>
        <w:rPr>
          <w:sz w:val="17"/>
        </w:rPr>
        <w:t>FORBIDDEN — fake table/row/migration/integrity metrics</w:t>
      </w:r>
    </w:p>
    <w:p>
      <w:pPr>
        <w:pStyle w:val="ListBullet"/>
        <w:spacing w:after="20"/>
        <w:ind w:left="0"/>
      </w:pPr>
      <w:r>
        <w:rPr>
          <w:sz w:val="17"/>
        </w:rPr>
        <w:t>FORBIDDEN — unlisted control/action/relation/mutation</w:t>
      </w:r>
    </w:p>
    <w:p>
      <w:pPr>
        <w:pStyle w:val="Heading1"/>
      </w:pPr>
      <w:r>
        <w:t>2026-09-21 Machine Authority Construction Closure / 機器權威施工綁定封板</w:t>
      </w:r>
    </w:p>
    <w:p>
      <w:pPr>
        <w:sectPr>
          <w:pgSz w:w="15840" w:h="12240" w:orient="landscape"/>
          <w:pgMar w:top="576" w:right="504" w:bottom="576" w:left="504" w:header="259" w:footer="259" w:gutter="0"/>
          <w:cols w:space="720"/>
          <w:docGrid w:linePitch="360"/>
        </w:sectPr>
      </w:pPr>
    </w:p>
    <w:p>
      <w:pPr>
        <w:pStyle w:val="Heading1"/>
      </w:pPr>
      <w:r>
        <w:t>2026-09-21 Machine Authority Construction Closure / 機器權威施工綁定封板</w:t>
      </w:r>
    </w:p>
    <w:p>
      <w:r>
        <w:rPr>
          <w:b/>
        </w:rPr>
        <w:t xml:space="preserve">[ACPOS-20260921-SOURCE-GROUNDED-CONSTRUCTION-CLOSURE-V2] </w:t>
      </w:r>
      <w:r>
        <w:t>Source-grounded only. Existing Current source wins; missing source values remain blocked/decision-required. This closure supersedes the prior generic 2026-09-21 V1/V3 annex only, not the original domain logic or human visual review gates.</w:t>
      </w:r>
    </w:p>
    <w:p>
      <w:pPr>
        <w:pStyle w:val="Heading2"/>
      </w:pPr>
      <w:r>
        <w:t>DB-01 · Exact Construction Binding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616"/>
        <w:gridCol w:w="5616"/>
      </w:tblGrid>
      <w:tr>
        <w:trPr>
          <w:tblHeader w:val="true"/>
        </w:trPr>
        <w:tc>
          <w:tcPr>
            <w:tcW w:type="dxa" w:w="5616"/>
            <w:shd w:fill="EDE9FE"/>
          </w:tcPr>
          <w:p>
            <w:r>
              <w:rPr>
                <w:sz w:val="14"/>
              </w:rPr>
              <w:t>Authority</w:t>
            </w:r>
          </w:p>
        </w:tc>
        <w:tc>
          <w:tcPr>
            <w:tcW w:type="dxa" w:w="5616"/>
            <w:shd w:fill="EDE9FE"/>
          </w:tcPr>
          <w:p>
            <w:r>
              <w:rPr>
                <w:sz w:val="14"/>
              </w:rPr>
              <w:t>Value</w:t>
            </w:r>
          </w:p>
        </w:tc>
      </w:tr>
      <w:tr>
        <w:tc>
          <w:tcPr>
            <w:tcW w:type="dxa" w:w="5616"/>
          </w:tcPr>
          <w:p>
            <w:r>
              <w:rPr>
                <w:sz w:val="14"/>
              </w:rPr>
              <w:t>Source Commit</w:t>
            </w:r>
          </w:p>
        </w:tc>
        <w:tc>
          <w:tcPr>
            <w:tcW w:type="dxa" w:w="5616"/>
          </w:tcPr>
          <w:p>
            <w:r>
              <w:rPr>
                <w:sz w:val="14"/>
              </w:rPr>
              <w:t>165c6440cb53b1b45ec96905241fb4d56dc3b867</w:t>
            </w:r>
          </w:p>
        </w:tc>
      </w:tr>
      <w:tr>
        <w:tc>
          <w:tcPr>
            <w:tcW w:type="dxa" w:w="5616"/>
          </w:tcPr>
          <w:p>
            <w:r>
              <w:rPr>
                <w:sz w:val="14"/>
              </w:rPr>
              <w:t>Machine Authority</w:t>
            </w:r>
          </w:p>
        </w:tc>
        <w:tc>
          <w:tcPr>
            <w:tcW w:type="dxa" w:w="5616"/>
          </w:tcPr>
          <w:p>
            <w:r>
              <w:rPr>
                <w:sz w:val="14"/>
              </w:rPr>
              <w:t>authority/pages/admin/DB-01/ACPOS_DB-01_FINAL_LOCKED_ENCODING.yaml</w:t>
            </w:r>
          </w:p>
        </w:tc>
      </w:tr>
      <w:tr>
        <w:tc>
          <w:tcPr>
            <w:tcW w:type="dxa" w:w="5616"/>
          </w:tcPr>
          <w:p>
            <w:r>
              <w:rPr>
                <w:sz w:val="14"/>
              </w:rPr>
              <w:t>Authority SHA-256</w:t>
            </w:r>
          </w:p>
        </w:tc>
        <w:tc>
          <w:tcPr>
            <w:tcW w:type="dxa" w:w="5616"/>
          </w:tcPr>
          <w:p>
            <w:r>
              <w:rPr>
                <w:sz w:val="14"/>
              </w:rPr>
              <w:t>051595b3819a6bbd39b92ecc95ca04c7c1a2c050c0a8139b652300d237958f9c</w:t>
            </w:r>
          </w:p>
        </w:tc>
      </w:tr>
      <w:tr>
        <w:tc>
          <w:tcPr>
            <w:tcW w:type="dxa" w:w="5616"/>
          </w:tcPr>
          <w:p>
            <w:r>
              <w:rPr>
                <w:sz w:val="14"/>
              </w:rPr>
              <w:t>Expected Control Denominator</w:t>
            </w:r>
          </w:p>
        </w:tc>
        <w:tc>
          <w:tcPr>
            <w:tcW w:type="dxa" w:w="5616"/>
          </w:tcPr>
          <w:p>
            <w:r>
              <w:rPr>
                <w:sz w:val="14"/>
              </w:rPr>
              <w:t>49</w:t>
            </w:r>
          </w:p>
        </w:tc>
      </w:tr>
      <w:tr>
        <w:tc>
          <w:tcPr>
            <w:tcW w:type="dxa" w:w="5616"/>
          </w:tcPr>
          <w:p>
            <w:r>
              <w:rPr>
                <w:sz w:val="14"/>
              </w:rPr>
              <w:t>Unique Control Rows</w:t>
            </w:r>
          </w:p>
        </w:tc>
        <w:tc>
          <w:tcPr>
            <w:tcW w:type="dxa" w:w="5616"/>
          </w:tcPr>
          <w:p>
            <w:r>
              <w:rPr>
                <w:sz w:val="14"/>
              </w:rPr>
              <w:t>49</w:t>
            </w:r>
          </w:p>
        </w:tc>
      </w:tr>
      <w:tr>
        <w:tc>
          <w:tcPr>
            <w:tcW w:type="dxa" w:w="5616"/>
          </w:tcPr>
          <w:p>
            <w:r>
              <w:rPr>
                <w:sz w:val="14"/>
              </w:rPr>
              <w:t>Denominator Gate</w:t>
            </w:r>
          </w:p>
        </w:tc>
        <w:tc>
          <w:tcPr>
            <w:tcW w:type="dxa" w:w="5616"/>
          </w:tcPr>
          <w:p>
            <w:r>
              <w:rPr>
                <w:sz w:val="14"/>
              </w:rPr>
              <w:t>PASS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blHeader w:val="true"/>
        </w:trPr>
        <w:tc>
          <w:tcPr>
            <w:tcW w:type="dxa" w:w="864"/>
            <w:shd w:fill="EDE9FE"/>
          </w:tcPr>
          <w:p>
            <w:r>
              <w:rPr>
                <w:sz w:val="10"/>
              </w:rPr>
              <w:t>Control UID</w:t>
            </w:r>
          </w:p>
        </w:tc>
        <w:tc>
          <w:tcPr>
            <w:tcW w:type="dxa" w:w="864"/>
            <w:shd w:fill="EDE9FE"/>
          </w:tcPr>
          <w:p>
            <w:r>
              <w:rPr>
                <w:sz w:val="10"/>
              </w:rPr>
              <w:t>UID Status</w:t>
            </w:r>
          </w:p>
        </w:tc>
        <w:tc>
          <w:tcPr>
            <w:tcW w:type="dxa" w:w="864"/>
            <w:shd w:fill="EDE9FE"/>
          </w:tcPr>
          <w:p>
            <w:r>
              <w:rPr>
                <w:sz w:val="10"/>
              </w:rPr>
              <w:t>Label</w:t>
            </w:r>
          </w:p>
        </w:tc>
        <w:tc>
          <w:tcPr>
            <w:tcW w:type="dxa" w:w="864"/>
            <w:shd w:fill="EDE9FE"/>
          </w:tcPr>
          <w:p>
            <w:r>
              <w:rPr>
                <w:sz w:val="10"/>
              </w:rPr>
              <w:t>Type</w:t>
            </w:r>
          </w:p>
        </w:tc>
        <w:tc>
          <w:tcPr>
            <w:tcW w:type="dxa" w:w="864"/>
            <w:shd w:fill="EDE9FE"/>
          </w:tcPr>
          <w:p>
            <w:r>
              <w:rPr>
                <w:sz w:val="10"/>
              </w:rPr>
              <w:t>Action UID</w:t>
            </w:r>
          </w:p>
        </w:tc>
        <w:tc>
          <w:tcPr>
            <w:tcW w:type="dxa" w:w="864"/>
            <w:shd w:fill="EDE9FE"/>
          </w:tcPr>
          <w:p>
            <w:r>
              <w:rPr>
                <w:sz w:val="10"/>
              </w:rPr>
              <w:t>Gate</w:t>
            </w:r>
          </w:p>
        </w:tc>
        <w:tc>
          <w:tcPr>
            <w:tcW w:type="dxa" w:w="864"/>
            <w:shd w:fill="EDE9FE"/>
          </w:tcPr>
          <w:p>
            <w:r>
              <w:rPr>
                <w:sz w:val="10"/>
              </w:rPr>
              <w:t>Permission / Auth Resource</w:t>
            </w:r>
          </w:p>
        </w:tc>
        <w:tc>
          <w:tcPr>
            <w:tcW w:type="dxa" w:w="864"/>
            <w:shd w:fill="EDE9FE"/>
          </w:tcPr>
          <w:p>
            <w:r>
              <w:rPr>
                <w:sz w:val="10"/>
              </w:rPr>
              <w:t>Payload / Schema</w:t>
            </w:r>
          </w:p>
        </w:tc>
        <w:tc>
          <w:tcPr>
            <w:tcW w:type="dxa" w:w="864"/>
            <w:shd w:fill="EDE9FE"/>
          </w:tcPr>
          <w:p>
            <w:r>
              <w:rPr>
                <w:sz w:val="10"/>
              </w:rPr>
              <w:t>Operation</w:t>
            </w:r>
          </w:p>
        </w:tc>
        <w:tc>
          <w:tcPr>
            <w:tcW w:type="dxa" w:w="864"/>
            <w:shd w:fill="EDE9FE"/>
          </w:tcPr>
          <w:p>
            <w:r>
              <w:rPr>
                <w:sz w:val="10"/>
              </w:rPr>
              <w:t>Method / Path</w:t>
            </w:r>
          </w:p>
        </w:tc>
        <w:tc>
          <w:tcPr>
            <w:tcW w:type="dxa" w:w="864"/>
            <w:shd w:fill="EDE9FE"/>
          </w:tcPr>
          <w:p>
            <w:r>
              <w:rPr>
                <w:sz w:val="10"/>
              </w:rPr>
              <w:t>Runtime Owner</w:t>
            </w:r>
          </w:p>
        </w:tc>
        <w:tc>
          <w:tcPr>
            <w:tcW w:type="dxa" w:w="864"/>
            <w:shd w:fill="EDE9FE"/>
          </w:tcPr>
          <w:p>
            <w:r>
              <w:rPr>
                <w:sz w:val="10"/>
              </w:rPr>
              <w:t>Persistence Owner</w:t>
            </w:r>
          </w:p>
        </w:tc>
        <w:tc>
          <w:tcPr>
            <w:tcW w:type="dxa" w:w="864"/>
            <w:shd w:fill="EDE9FE"/>
          </w:tcPr>
          <w:p>
            <w:r>
              <w:rPr>
                <w:sz w:val="10"/>
              </w:rPr>
              <w:t>Runtime Status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DB-01-BTN-AUDIT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查看 Audit Trace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BUTTON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DB-01-ACT-AUDIT-OPEN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DB-01-GATE-AUDIT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DB_AUDIT_READ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Database Read Model / DB-01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UI_LOCAL_OR_READ_SOURCE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DB-01-BTN-INTEGRITY-REFRESH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重新整理完整性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BUTTON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DB-01-ACT-INTEGRITY-REFRESH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DB-01-GATE-INTEGRITY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DB_INTEGRITY_READ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Database Read Model / DB-01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UI_LOCAL_OR_READ_SOURCE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DB-01-BTN-MIGRATION-REFRESH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重新整理 Migration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BUTTON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DB-01-ACT-MIGRATION-REFRESH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DB-01-GATE-MIGRATION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DB_MIGRATION_READ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Database Read Model / DB-01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UI_LOCAL_OR_READ_SOURCE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DB-01-BTN-REFRESH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重新整理 / Refresh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BUTTON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DB-01-ACT-SCHEMA-REFRESH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DB-01-GATE-CONTEXT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DB_READ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Database Read Model / DB-01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UI_LOCAL_OR_READ_SOURCE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DB-01-BTN-SCHEMA-REFRESH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重新讀取 Schema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BUTTON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DB-01-ACT-SCHEMA-REFRESH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DB-01-GATE-SCHEMA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DB_READ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Database Read Model / DB-01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UI_LOCAL_OR_READ_SOURCE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DB-01-BTN-SYSTEM-LIFECYCLE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開啟 System Lifecycle / Change Management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BUTTON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DB-01-ACT-SYSTEM-LIFECYCLE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DB-01-GATE-PAGE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DB_READ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Database Read Model / DB-01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DB-01-BTN-TRACE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追溯 / Trace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PRIMARY_BUTTON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DB-01-ACT-TRACE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DB-01-GATE-TRACE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DB_TRACE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Database Read Model / DB-01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UI_LOCAL_OR_READ_SOURCE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DB-01-FLD-CHANGE-OWNER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Schema Change Owner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DB-01-ACT-NOOP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DB-01-GATE-PAGE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DB_READ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Database Read Model / DB-01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DB-01-FLD-CLASSIFICATION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Data Classification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DB-01-ACT-NOOP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DB-01-GATE-SCHEMA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DB_READ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Database Read Model / DB-01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DB-01-FLD-DISABLED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Disabled Reason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DB-01-ACT-NOOP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DB-01-GATE-PAGE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DB_READ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Database Read Model / DB-01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DB-01-FLD-ENTITY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Entity / Aggregate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DB-01-ACT-NOOP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DB-01-GATE-SCHEMA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DB_READ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Database Read Model / DB-01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DB-01-FLD-ENV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Environment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DB-01-ACT-NOOP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DB-01-GATE-PAGE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DB_READ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Database Read Model / DB-01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DB-01-FLD-FINDING-AFFECTED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Affected Exact Refs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DB-01-ACT-NOOP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DB-01-GATE-INTEGRITY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DB_INTEGRITY_READ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Database Read Model / DB-01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DB-01-FLD-FINDING-EVIDENCE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Evidence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DB-01-ACT-NOOP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DB-01-GATE-INTEGRITY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DB_INTEGRITY_READ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Database Read Model / DB-01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DB-01-FLD-FINDING-OWNER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Owner / Repair Route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DB-01-ACT-NOOP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DB-01-GATE-INTEGRITY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DB_INTEGRITY_READ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Database Read Model / DB-01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DB-01-FLD-FINDING-REASON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Reason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DB-01-ACT-NOOP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DB-01-GATE-INTEGRITY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DB_INTEGRITY_READ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Database Read Model / DB-01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DB-01-FLD-HEALTH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Data Integrity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DB-01-ACT-NOOP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DB-01-GATE-PAGE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DB_READ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Database Read Model / DB-01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DB-01-FLD-IMMUTABLE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Version Immutability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DB-01-ACT-NOOP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DB-01-GATE-INTEGRITY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DB_INTEGRITY_READ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Database Read Model / DB-01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DB-01-FLD-MIGRATION-HEAD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Migration Head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DB-01-ACT-NOOP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DB-01-GATE-PAGE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DB_READ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Database Read Model / DB-01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DB-01-FLD-MIGRATION-INTEGRITY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Migration / Checksum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DB-01-ACT-NOOP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DB-01-GATE-INTEGRITY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DB_INTEGRITY_READ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Database Read Model / DB-01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DB-01-FLD-ORPHAN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Orphan Status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DB-01-ACT-NOOP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DB-01-GATE-INTEGRITY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DB_INTEGRITY_READ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Database Read Model / DB-01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DB-01-FLD-OWNER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Owner Service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DB-01-ACT-NOOP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DB-01-GATE-SCHEMA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DB_READ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Database Read Model / DB-01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DB-01-FLD-PAGE-STATE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Page State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DB-01-ACT-NOOP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DB-01-GATE-PAGE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DB_READ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Database Read Model / DB-01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DB-01-FLD-PK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Primary Key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DB-01-ACT-NOOP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DB-01-GATE-SCHEMA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DB_READ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Database Read Model / DB-01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DB-01-FLD-REF-INTEGRITY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Reference Integrity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DB-01-ACT-NOOP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DB-01-GATE-INTEGRITY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DB_INTEGRITY_READ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Database Read Model / DB-01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DB-01-FLD-SCHEMA-HEAD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Schema Head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DB-01-ACT-NOOP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DB-01-GATE-PAGE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DB_READ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Database Read Model / DB-01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DB-01-FLD-SCOPE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Authorized Scope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DB-01-ACT-NOOP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DB-01-GATE-PAGE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DB_READ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Database Read Model / DB-01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DB-01-FLD-SOURCE-SYNC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Source / Last Sync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DB-01-ACT-NOOP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DB-01-GATE-PAGE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DB_READ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Database Read Model / DB-01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DB-01-FLD-TABLE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Table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DB-01-ACT-NOOP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DB-01-GATE-SCHEMA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DB_READ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Database Read Model / DB-01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DB-01-FLD-TRACE-COMPLETE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Trace Completeness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DB-01-ACT-NOOP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DB-01-GATE-INTEGRITY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DB_INTEGRITY_READ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Database Read Model / DB-01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DB-01-FLD-VERSION-RULE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Version Rule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DB-01-ACT-NOOP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DB-01-GATE-SCHEMA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DB_READ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Database Read Model / DB-01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DB-01-GRAPH-RELATIONS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Exact Relation Graph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GRAPH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DB-01-ACT-RELATION-OPEN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DB-01-GATE-RELATION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DB_TRACE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Database Read Model / DB-01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DB-01-INP-AUDIT-ID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Correlation / Entity / Version Ref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REFERENCE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DB-01-ACT-CONTEXT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DB-01-GATE-AUDIT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DB_AUDIT_READ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Database Read Model / DB-01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DB-01-INP-MIGRATION-SEARCH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Migration 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SEARCH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DB-01-ACT-MIGRATION-REFRESH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DB-01-GATE-MIGRATION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DB_MIGRATION_READ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Database Read Model / DB-01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UI_LOCAL_OR_READ_SOURCE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DB-01-INP-SEARCH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搜尋 Entity / Table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SEARCH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DB-01-ACT-SEARCH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DB-01-GATE-PAGE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DB_READ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Database Read Model / DB-01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UI_LOCAL_OR_READ_SOURCE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DB-01-INP-TRACE-ID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Exact Source ID / Version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REFERENCE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DB-01-ACT-CONTEXT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DB-01-GATE-PAGE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DB_TRACE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Database Read Model / DB-01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DB-01-LIST-ENTITIES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Entity / Table Explorer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LIST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DB-01-ACT-ENTITY-SELECT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DB-01-GATE-ENTITY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DB_READ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Database Read Model / DB-01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DB-01-LIST-FINDINGS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Integrity Findings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LIST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DB-01-ACT-FINDING-SELECT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DB-01-GATE-INTEGRITY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DB_INTEGRITY_READ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Database Read Model / DB-01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DB-01-LIST-RELATIONS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Relation List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LIST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DB-01-ACT-RELATION-OPEN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DB-01-GATE-RELATION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DB_TRACE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Database Read Model / DB-01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DB-01-SEL-DOMAIN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Domain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SELECT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DB-01-ACT-FILTER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DB-01-GATE-PAGE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DB_READ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Database Read Model / DB-01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DB-01-SEL-ENTITY-TYPE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Entity Type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SELECT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DB-01-ACT-FILTER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DB-01-GATE-PAGE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DB_READ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Database Read Model / DB-01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DB-01-SEL-FINDING-TYPE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Integrity Finding Type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SELECT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DB-01-ACT-FILTER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DB-01-GATE-INTEGRITY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DB_INTEGRITY_READ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Database Read Model / DB-01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DB-01-SEL-TRACE-TYPE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Trace Source Type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SELECT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DB-01-ACT-CONTEXT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DB-01-GATE-PAGE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DB_TRACE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Database Read Model / DB-01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DB-01-TBL-COLUMNS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Columns / Type / Nullable / Default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TABLE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DB-01-ACT-NOOP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DB-01-GATE-SCHEMA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DB_READ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Database Read Model / DB-01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DB-01-TBL-CONSTRAINTS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Constraints / Indexes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TABLE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DB-01-ACT-NOOP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DB-01-GATE-SCHEMA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DB_READ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Database Read Model / DB-01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DB-01-TBL-MIGRATIONS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Migration History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TABLE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DB-01-ACT-MIGRATION-SELECT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DB-01-GATE-MIGRATION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DB_MIGRATION_READ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Database Read Model / DB-01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DB-01-TOGGLE-RELATION-VIEW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Graph / List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TOGGLE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DB-01-ACT-RELATION-MODE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DB-01-GATE-SCHEMA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DB_READ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Database Read Model / DB-01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DB-01-VIEW-AUDIT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Audit / Correlation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TRACE_VIEW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DB-01-ACT-NOOP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DB-01-GATE-AUDIT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DB_AUDIT_READ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Database Read Model / DB-01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DB-01-VIEW-TRACE-PATH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Exact Lineage Path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TRACE_VIEW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DB-01-ACT-RELATION-OPEN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DB-01-GATE-TRACE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DB_TRACE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Database Read Model / DB-01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UI_LOCAL_EXACT</w:t>
            </w:r>
          </w:p>
        </w:tc>
      </w:tr>
    </w:tbl>
    <w:p>
      <w:pPr>
        <w:pStyle w:val="Heading2"/>
      </w:pPr>
      <w:r>
        <w:t>Page Construction Invariant</w:t>
      </w:r>
    </w:p>
    <w:p>
      <w:r>
        <w:t>The exact control denominator above is the only construction denominator for this page. Components/fields/visual IDs are not counted as additional controls. Existing source UIDs are preserved. A control classified UI_LOCAL_EXACT MUST NOT create a server write. A control classified SPEC_EXACT_RUNTIME_BLOCKED / NOT_EXECUTED MUST remain disabled or fail-closed until its runtime evidence exists.</w:t>
      </w:r>
    </w:p>
    <w:sectPr w:rsidR="00FC693F" w:rsidRPr="0006063C" w:rsidSect="00034616">
      <w:pgSz w:w="12240" w:h="15840" w:orient="landscape"/>
      <w:pgMar w:top="576" w:right="504" w:bottom="576" w:left="504" w:header="259" w:footer="25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36991"/>
        <w:sz w:val="13"/>
      </w:rPr>
      <w:t>admin:DB-01 · VISUAL CANDIDATE · PENDING HUMAN REVIEW · DESIGN_FROZEN=FALSE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color w:val="6E6096"/>
        <w:sz w:val="14"/>
      </w:rPr>
      <w:t>ORANGE ONE · ACPOS · Mother Basic Design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TC" w:hAnsi="Noto Sans CJK TC" w:eastAsia="Noto Sans CJK T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60"/>
      <w:outlineLvl w:val="0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5B35B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/>
      <w:outlineLvl w:val="1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7A58D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8B5CFF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60" w:line="240" w:lineRule="auto" w:before="120"/>
      <w:contextualSpacing/>
    </w:pPr>
    <w:rPr>
      <w:rFonts w:asciiTheme="majorHAnsi" w:eastAsiaTheme="majorEastAsia" w:hAnsiTheme="majorHAnsi" w:cstheme="majorBidi" w:ascii="Noto Sans CJK TC" w:hAnsi="Noto Sans CJK TC" w:eastAsia="Noto Sans CJK TC"/>
      <w:b/>
      <w:color w:val="2B1C6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Small">
    <w:name w:val="CodeSmall"/>
    <w:rPr>
      <w:rFonts w:ascii="Noto Sans Mono CJK TC" w:hAnsi="Noto Sans Mono CJK TC" w:eastAsia="Noto Sans Mono CJK TC"/>
      <w:color w:val="403664"/>
      <w:sz w:val="1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