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7812E" w14:textId="77777777" w:rsidR="004A11E8" w:rsidRDefault="004A11E8" w:rsidP="004A11E8">
      <w:pPr>
        <w:jc w:val="center"/>
        <w:rPr>
          <w:rFonts w:ascii="Times New Roman" w:hAnsi="Times New Roman" w:cs="Times New Roman"/>
          <w:sz w:val="24"/>
          <w:szCs w:val="24"/>
          <w:lang w:val="en-US"/>
        </w:rPr>
      </w:pPr>
      <w:r>
        <w:rPr>
          <w:rFonts w:ascii="Times New Roman" w:hAnsi="Times New Roman" w:cs="Times New Roman"/>
          <w:sz w:val="24"/>
          <w:szCs w:val="24"/>
          <w:lang w:val="en-US"/>
        </w:rPr>
        <w:t>NAME:</w:t>
      </w:r>
    </w:p>
    <w:p w14:paraId="299DCCF3" w14:textId="77777777" w:rsidR="004A11E8" w:rsidRDefault="004A11E8" w:rsidP="004A11E8">
      <w:pPr>
        <w:jc w:val="center"/>
        <w:rPr>
          <w:rFonts w:ascii="Times New Roman" w:hAnsi="Times New Roman" w:cs="Times New Roman"/>
          <w:sz w:val="24"/>
          <w:szCs w:val="24"/>
          <w:lang w:val="en-US"/>
        </w:rPr>
      </w:pPr>
      <w:r>
        <w:rPr>
          <w:rFonts w:ascii="Times New Roman" w:hAnsi="Times New Roman" w:cs="Times New Roman"/>
          <w:sz w:val="24"/>
          <w:szCs w:val="24"/>
          <w:lang w:val="en-US"/>
        </w:rPr>
        <w:br/>
        <w:t>COURSE:</w:t>
      </w:r>
    </w:p>
    <w:p w14:paraId="60416C23" w14:textId="64D3BA45" w:rsidR="004A11E8" w:rsidRDefault="004A11E8" w:rsidP="004A11E8">
      <w:pPr>
        <w:jc w:val="center"/>
        <w:rPr>
          <w:rFonts w:ascii="Times New Roman" w:hAnsi="Times New Roman" w:cs="Times New Roman"/>
          <w:sz w:val="24"/>
          <w:szCs w:val="24"/>
          <w:lang w:val="en-US"/>
        </w:rPr>
      </w:pPr>
      <w:r>
        <w:rPr>
          <w:rFonts w:ascii="Times New Roman" w:hAnsi="Times New Roman" w:cs="Times New Roman"/>
          <w:sz w:val="24"/>
          <w:szCs w:val="24"/>
          <w:lang w:val="en-US"/>
        </w:rPr>
        <w:br/>
        <w:t>DATE:</w:t>
      </w:r>
    </w:p>
    <w:p w14:paraId="1977A28C" w14:textId="77777777" w:rsidR="004A11E8" w:rsidRDefault="004A11E8" w:rsidP="00452BC8">
      <w:pPr>
        <w:jc w:val="both"/>
        <w:rPr>
          <w:rFonts w:ascii="Times New Roman" w:hAnsi="Times New Roman" w:cs="Times New Roman"/>
          <w:sz w:val="24"/>
          <w:szCs w:val="24"/>
          <w:lang w:val="en-US"/>
        </w:rPr>
      </w:pPr>
    </w:p>
    <w:p w14:paraId="26F40E6E" w14:textId="77777777" w:rsidR="004A11E8" w:rsidRDefault="004A11E8" w:rsidP="00452BC8">
      <w:pPr>
        <w:jc w:val="both"/>
        <w:rPr>
          <w:rFonts w:ascii="Times New Roman" w:hAnsi="Times New Roman" w:cs="Times New Roman"/>
          <w:sz w:val="24"/>
          <w:szCs w:val="24"/>
          <w:lang w:val="en-US"/>
        </w:rPr>
      </w:pPr>
    </w:p>
    <w:p w14:paraId="05272BFE" w14:textId="77777777" w:rsidR="004A11E8" w:rsidRDefault="004A11E8" w:rsidP="00452BC8">
      <w:pPr>
        <w:jc w:val="both"/>
        <w:rPr>
          <w:rFonts w:ascii="Times New Roman" w:hAnsi="Times New Roman" w:cs="Times New Roman"/>
          <w:sz w:val="24"/>
          <w:szCs w:val="24"/>
          <w:lang w:val="en-US"/>
        </w:rPr>
      </w:pPr>
    </w:p>
    <w:p w14:paraId="13119A25" w14:textId="77777777" w:rsidR="004A11E8" w:rsidRDefault="004A11E8" w:rsidP="00452BC8">
      <w:pPr>
        <w:jc w:val="both"/>
        <w:rPr>
          <w:rFonts w:ascii="Times New Roman" w:hAnsi="Times New Roman" w:cs="Times New Roman"/>
          <w:sz w:val="24"/>
          <w:szCs w:val="24"/>
          <w:lang w:val="en-US"/>
        </w:rPr>
      </w:pPr>
    </w:p>
    <w:p w14:paraId="07488DDA" w14:textId="77777777" w:rsidR="004A11E8" w:rsidRDefault="004A11E8" w:rsidP="00452BC8">
      <w:pPr>
        <w:jc w:val="both"/>
        <w:rPr>
          <w:rFonts w:ascii="Times New Roman" w:hAnsi="Times New Roman" w:cs="Times New Roman"/>
          <w:sz w:val="24"/>
          <w:szCs w:val="24"/>
          <w:lang w:val="en-US"/>
        </w:rPr>
      </w:pPr>
    </w:p>
    <w:p w14:paraId="32466BEA" w14:textId="77777777" w:rsidR="004A11E8" w:rsidRDefault="004A11E8" w:rsidP="00452BC8">
      <w:pPr>
        <w:jc w:val="both"/>
        <w:rPr>
          <w:rFonts w:ascii="Times New Roman" w:hAnsi="Times New Roman" w:cs="Times New Roman"/>
          <w:sz w:val="24"/>
          <w:szCs w:val="24"/>
          <w:lang w:val="en-US"/>
        </w:rPr>
      </w:pPr>
    </w:p>
    <w:p w14:paraId="63721D50" w14:textId="77777777" w:rsidR="004A11E8" w:rsidRDefault="004A11E8" w:rsidP="00452BC8">
      <w:pPr>
        <w:jc w:val="both"/>
        <w:rPr>
          <w:rFonts w:ascii="Times New Roman" w:hAnsi="Times New Roman" w:cs="Times New Roman"/>
          <w:sz w:val="24"/>
          <w:szCs w:val="24"/>
          <w:lang w:val="en-US"/>
        </w:rPr>
      </w:pPr>
    </w:p>
    <w:p w14:paraId="1CCF5201" w14:textId="77777777" w:rsidR="004A11E8" w:rsidRDefault="004A11E8" w:rsidP="00452BC8">
      <w:pPr>
        <w:jc w:val="both"/>
        <w:rPr>
          <w:rFonts w:ascii="Times New Roman" w:hAnsi="Times New Roman" w:cs="Times New Roman"/>
          <w:sz w:val="24"/>
          <w:szCs w:val="24"/>
          <w:lang w:val="en-US"/>
        </w:rPr>
      </w:pPr>
    </w:p>
    <w:p w14:paraId="32E68636" w14:textId="77777777" w:rsidR="004A11E8" w:rsidRDefault="004A11E8" w:rsidP="00452BC8">
      <w:pPr>
        <w:jc w:val="both"/>
        <w:rPr>
          <w:rFonts w:ascii="Times New Roman" w:hAnsi="Times New Roman" w:cs="Times New Roman"/>
          <w:sz w:val="24"/>
          <w:szCs w:val="24"/>
          <w:lang w:val="en-US"/>
        </w:rPr>
      </w:pPr>
    </w:p>
    <w:p w14:paraId="2C8D3E49" w14:textId="77777777" w:rsidR="004A11E8" w:rsidRDefault="004A11E8" w:rsidP="00452BC8">
      <w:pPr>
        <w:jc w:val="both"/>
        <w:rPr>
          <w:rFonts w:ascii="Times New Roman" w:hAnsi="Times New Roman" w:cs="Times New Roman"/>
          <w:sz w:val="24"/>
          <w:szCs w:val="24"/>
          <w:lang w:val="en-US"/>
        </w:rPr>
      </w:pPr>
    </w:p>
    <w:p w14:paraId="7B758CF9" w14:textId="77777777" w:rsidR="004A11E8" w:rsidRDefault="004A11E8" w:rsidP="00452BC8">
      <w:pPr>
        <w:jc w:val="both"/>
        <w:rPr>
          <w:rFonts w:ascii="Times New Roman" w:hAnsi="Times New Roman" w:cs="Times New Roman"/>
          <w:sz w:val="24"/>
          <w:szCs w:val="24"/>
          <w:lang w:val="en-US"/>
        </w:rPr>
      </w:pPr>
    </w:p>
    <w:p w14:paraId="20B79859" w14:textId="77777777" w:rsidR="004A11E8" w:rsidRDefault="004A11E8" w:rsidP="00452BC8">
      <w:pPr>
        <w:jc w:val="both"/>
        <w:rPr>
          <w:rFonts w:ascii="Times New Roman" w:hAnsi="Times New Roman" w:cs="Times New Roman"/>
          <w:sz w:val="24"/>
          <w:szCs w:val="24"/>
          <w:lang w:val="en-US"/>
        </w:rPr>
      </w:pPr>
    </w:p>
    <w:p w14:paraId="794EDA94" w14:textId="77777777" w:rsidR="004A11E8" w:rsidRDefault="004A11E8" w:rsidP="00452BC8">
      <w:pPr>
        <w:jc w:val="both"/>
        <w:rPr>
          <w:rFonts w:ascii="Times New Roman" w:hAnsi="Times New Roman" w:cs="Times New Roman"/>
          <w:sz w:val="24"/>
          <w:szCs w:val="24"/>
          <w:lang w:val="en-US"/>
        </w:rPr>
      </w:pPr>
    </w:p>
    <w:p w14:paraId="48100678" w14:textId="77777777" w:rsidR="004A11E8" w:rsidRDefault="004A11E8" w:rsidP="00452BC8">
      <w:pPr>
        <w:jc w:val="both"/>
        <w:rPr>
          <w:rFonts w:ascii="Times New Roman" w:hAnsi="Times New Roman" w:cs="Times New Roman"/>
          <w:sz w:val="24"/>
          <w:szCs w:val="24"/>
          <w:lang w:val="en-US"/>
        </w:rPr>
      </w:pPr>
    </w:p>
    <w:p w14:paraId="6BC0AD31" w14:textId="77777777" w:rsidR="004A11E8" w:rsidRDefault="004A11E8" w:rsidP="00452BC8">
      <w:pPr>
        <w:jc w:val="both"/>
        <w:rPr>
          <w:rFonts w:ascii="Times New Roman" w:hAnsi="Times New Roman" w:cs="Times New Roman"/>
          <w:sz w:val="24"/>
          <w:szCs w:val="24"/>
          <w:lang w:val="en-US"/>
        </w:rPr>
      </w:pPr>
    </w:p>
    <w:p w14:paraId="6270B152" w14:textId="77777777" w:rsidR="004A11E8" w:rsidRDefault="004A11E8" w:rsidP="00452BC8">
      <w:pPr>
        <w:jc w:val="both"/>
        <w:rPr>
          <w:rFonts w:ascii="Times New Roman" w:hAnsi="Times New Roman" w:cs="Times New Roman"/>
          <w:sz w:val="24"/>
          <w:szCs w:val="24"/>
          <w:lang w:val="en-US"/>
        </w:rPr>
      </w:pPr>
    </w:p>
    <w:p w14:paraId="3BBD355C" w14:textId="77777777" w:rsidR="004A11E8" w:rsidRDefault="004A11E8" w:rsidP="00452BC8">
      <w:pPr>
        <w:jc w:val="both"/>
        <w:rPr>
          <w:rFonts w:ascii="Times New Roman" w:hAnsi="Times New Roman" w:cs="Times New Roman"/>
          <w:sz w:val="24"/>
          <w:szCs w:val="24"/>
          <w:lang w:val="en-US"/>
        </w:rPr>
      </w:pPr>
    </w:p>
    <w:p w14:paraId="06EE3AD3" w14:textId="77777777" w:rsidR="004A11E8" w:rsidRDefault="004A11E8" w:rsidP="00452BC8">
      <w:pPr>
        <w:jc w:val="both"/>
        <w:rPr>
          <w:rFonts w:ascii="Times New Roman" w:hAnsi="Times New Roman" w:cs="Times New Roman"/>
          <w:sz w:val="24"/>
          <w:szCs w:val="24"/>
          <w:lang w:val="en-US"/>
        </w:rPr>
      </w:pPr>
    </w:p>
    <w:p w14:paraId="239755CC" w14:textId="77777777" w:rsidR="004A11E8" w:rsidRDefault="004A11E8" w:rsidP="00452BC8">
      <w:pPr>
        <w:jc w:val="both"/>
        <w:rPr>
          <w:rFonts w:ascii="Times New Roman" w:hAnsi="Times New Roman" w:cs="Times New Roman"/>
          <w:sz w:val="24"/>
          <w:szCs w:val="24"/>
          <w:lang w:val="en-US"/>
        </w:rPr>
      </w:pPr>
    </w:p>
    <w:p w14:paraId="7CC8D8DE" w14:textId="77777777" w:rsidR="004A11E8" w:rsidRDefault="004A11E8" w:rsidP="00452BC8">
      <w:pPr>
        <w:jc w:val="both"/>
        <w:rPr>
          <w:rFonts w:ascii="Times New Roman" w:hAnsi="Times New Roman" w:cs="Times New Roman"/>
          <w:sz w:val="24"/>
          <w:szCs w:val="24"/>
          <w:lang w:val="en-US"/>
        </w:rPr>
      </w:pPr>
    </w:p>
    <w:p w14:paraId="41BF4EA2" w14:textId="77777777" w:rsidR="004A11E8" w:rsidRDefault="004A11E8" w:rsidP="00452BC8">
      <w:pPr>
        <w:jc w:val="both"/>
        <w:rPr>
          <w:rFonts w:ascii="Times New Roman" w:hAnsi="Times New Roman" w:cs="Times New Roman"/>
          <w:sz w:val="24"/>
          <w:szCs w:val="24"/>
          <w:lang w:val="en-US"/>
        </w:rPr>
      </w:pPr>
    </w:p>
    <w:p w14:paraId="0795DCD5" w14:textId="77777777" w:rsidR="004A11E8" w:rsidRDefault="004A11E8" w:rsidP="00452BC8">
      <w:pPr>
        <w:jc w:val="both"/>
        <w:rPr>
          <w:rFonts w:ascii="Times New Roman" w:hAnsi="Times New Roman" w:cs="Times New Roman"/>
          <w:sz w:val="24"/>
          <w:szCs w:val="24"/>
          <w:lang w:val="en-US"/>
        </w:rPr>
      </w:pPr>
    </w:p>
    <w:p w14:paraId="54183A4F" w14:textId="77777777" w:rsidR="004A11E8" w:rsidRDefault="004A11E8" w:rsidP="00452BC8">
      <w:pPr>
        <w:jc w:val="both"/>
        <w:rPr>
          <w:rFonts w:ascii="Times New Roman" w:hAnsi="Times New Roman" w:cs="Times New Roman"/>
          <w:sz w:val="24"/>
          <w:szCs w:val="24"/>
          <w:lang w:val="en-US"/>
        </w:rPr>
      </w:pPr>
    </w:p>
    <w:p w14:paraId="4FEDF8D3" w14:textId="77777777" w:rsidR="004A11E8" w:rsidRDefault="004A11E8" w:rsidP="00452BC8">
      <w:pPr>
        <w:jc w:val="both"/>
        <w:rPr>
          <w:rFonts w:ascii="Times New Roman" w:hAnsi="Times New Roman" w:cs="Times New Roman"/>
          <w:sz w:val="24"/>
          <w:szCs w:val="24"/>
          <w:lang w:val="en-US"/>
        </w:rPr>
      </w:pPr>
    </w:p>
    <w:p w14:paraId="1173BC01" w14:textId="77777777" w:rsidR="004A11E8" w:rsidRDefault="004A11E8" w:rsidP="00452BC8">
      <w:pPr>
        <w:jc w:val="both"/>
        <w:rPr>
          <w:rFonts w:ascii="Times New Roman" w:hAnsi="Times New Roman" w:cs="Times New Roman"/>
          <w:sz w:val="24"/>
          <w:szCs w:val="24"/>
          <w:lang w:val="en-US"/>
        </w:rPr>
      </w:pPr>
    </w:p>
    <w:p w14:paraId="4205EBC7" w14:textId="77777777" w:rsidR="004A11E8" w:rsidRDefault="004A11E8" w:rsidP="00452BC8">
      <w:pPr>
        <w:jc w:val="both"/>
        <w:rPr>
          <w:rFonts w:ascii="Times New Roman" w:hAnsi="Times New Roman" w:cs="Times New Roman"/>
          <w:sz w:val="24"/>
          <w:szCs w:val="24"/>
          <w:lang w:val="en-US"/>
        </w:rPr>
      </w:pPr>
    </w:p>
    <w:p w14:paraId="56874852" w14:textId="77777777" w:rsidR="004A11E8" w:rsidRDefault="004A11E8" w:rsidP="00452BC8">
      <w:pPr>
        <w:jc w:val="both"/>
        <w:rPr>
          <w:rFonts w:ascii="Times New Roman" w:hAnsi="Times New Roman" w:cs="Times New Roman"/>
          <w:sz w:val="24"/>
          <w:szCs w:val="24"/>
          <w:lang w:val="en-US"/>
        </w:rPr>
      </w:pPr>
    </w:p>
    <w:p w14:paraId="36C13232" w14:textId="77777777" w:rsidR="004A11E8" w:rsidRDefault="004A11E8" w:rsidP="00452BC8">
      <w:pPr>
        <w:jc w:val="both"/>
        <w:rPr>
          <w:rFonts w:ascii="Times New Roman" w:hAnsi="Times New Roman" w:cs="Times New Roman"/>
          <w:sz w:val="24"/>
          <w:szCs w:val="24"/>
          <w:lang w:val="en-US"/>
        </w:rPr>
      </w:pPr>
    </w:p>
    <w:p w14:paraId="633AFC1F" w14:textId="77777777" w:rsidR="004A11E8" w:rsidRDefault="004A11E8" w:rsidP="00452BC8">
      <w:pPr>
        <w:jc w:val="both"/>
        <w:rPr>
          <w:rFonts w:ascii="Times New Roman" w:hAnsi="Times New Roman" w:cs="Times New Roman"/>
          <w:sz w:val="24"/>
          <w:szCs w:val="24"/>
          <w:lang w:val="en-US"/>
        </w:rPr>
      </w:pPr>
    </w:p>
    <w:p w14:paraId="7D44A5EF" w14:textId="77777777" w:rsidR="00F550FE" w:rsidRDefault="00F550FE" w:rsidP="00452BC8">
      <w:pPr>
        <w:jc w:val="both"/>
        <w:rPr>
          <w:rFonts w:ascii="Times New Roman" w:hAnsi="Times New Roman" w:cs="Times New Roman"/>
          <w:sz w:val="24"/>
          <w:szCs w:val="24"/>
          <w:lang w:val="en-US"/>
        </w:rPr>
      </w:pPr>
    </w:p>
    <w:p w14:paraId="5D7264B4" w14:textId="77777777" w:rsidR="00F550FE" w:rsidRDefault="00F550FE" w:rsidP="00452BC8">
      <w:pPr>
        <w:jc w:val="both"/>
        <w:rPr>
          <w:rFonts w:ascii="Times New Roman" w:hAnsi="Times New Roman" w:cs="Times New Roman"/>
          <w:sz w:val="24"/>
          <w:szCs w:val="24"/>
          <w:lang w:val="en-US"/>
        </w:rPr>
      </w:pPr>
    </w:p>
    <w:p w14:paraId="5349D429" w14:textId="77777777" w:rsidR="00F550FE" w:rsidRDefault="00F550FE" w:rsidP="00452BC8">
      <w:pPr>
        <w:jc w:val="both"/>
        <w:rPr>
          <w:rFonts w:ascii="Times New Roman" w:hAnsi="Times New Roman" w:cs="Times New Roman"/>
          <w:sz w:val="24"/>
          <w:szCs w:val="24"/>
          <w:lang w:val="en-US"/>
        </w:rPr>
      </w:pPr>
    </w:p>
    <w:p w14:paraId="57DC79D6" w14:textId="77777777" w:rsidR="00F550FE" w:rsidRDefault="00F550FE" w:rsidP="00452BC8">
      <w:pPr>
        <w:jc w:val="both"/>
        <w:rPr>
          <w:rFonts w:ascii="Times New Roman" w:hAnsi="Times New Roman" w:cs="Times New Roman"/>
          <w:sz w:val="24"/>
          <w:szCs w:val="24"/>
          <w:lang w:val="en-US"/>
        </w:rPr>
      </w:pPr>
    </w:p>
    <w:p w14:paraId="2D8A2885" w14:textId="77777777" w:rsidR="00F550FE" w:rsidRDefault="00F550FE" w:rsidP="00452BC8">
      <w:pPr>
        <w:jc w:val="both"/>
        <w:rPr>
          <w:rFonts w:ascii="Times New Roman" w:hAnsi="Times New Roman" w:cs="Times New Roman"/>
          <w:sz w:val="24"/>
          <w:szCs w:val="24"/>
          <w:lang w:val="en-US"/>
        </w:rPr>
      </w:pPr>
    </w:p>
    <w:p w14:paraId="68547240" w14:textId="77777777" w:rsidR="00F550FE" w:rsidRDefault="00F550FE" w:rsidP="00452BC8">
      <w:pPr>
        <w:jc w:val="both"/>
        <w:rPr>
          <w:rFonts w:ascii="Times New Roman" w:hAnsi="Times New Roman" w:cs="Times New Roman"/>
          <w:sz w:val="24"/>
          <w:szCs w:val="24"/>
          <w:lang w:val="en-US"/>
        </w:rPr>
      </w:pPr>
    </w:p>
    <w:p w14:paraId="1AADCDEA" w14:textId="77777777" w:rsidR="00F550FE" w:rsidRDefault="00F550FE" w:rsidP="00452BC8">
      <w:pPr>
        <w:jc w:val="both"/>
        <w:rPr>
          <w:rFonts w:ascii="Times New Roman" w:hAnsi="Times New Roman" w:cs="Times New Roman"/>
          <w:sz w:val="24"/>
          <w:szCs w:val="24"/>
          <w:lang w:val="en-US"/>
        </w:rPr>
      </w:pPr>
    </w:p>
    <w:p w14:paraId="4949653E" w14:textId="77777777" w:rsidR="00F550FE" w:rsidRDefault="00F550FE" w:rsidP="00452BC8">
      <w:pPr>
        <w:jc w:val="both"/>
        <w:rPr>
          <w:rFonts w:ascii="Times New Roman" w:hAnsi="Times New Roman" w:cs="Times New Roman"/>
          <w:sz w:val="24"/>
          <w:szCs w:val="24"/>
          <w:lang w:val="en-US"/>
        </w:rPr>
      </w:pPr>
    </w:p>
    <w:p w14:paraId="5255AF72" w14:textId="77777777" w:rsidR="00F550FE" w:rsidRDefault="00F550FE" w:rsidP="00452BC8">
      <w:pPr>
        <w:jc w:val="both"/>
        <w:rPr>
          <w:rFonts w:ascii="Times New Roman" w:hAnsi="Times New Roman" w:cs="Times New Roman"/>
          <w:sz w:val="24"/>
          <w:szCs w:val="24"/>
          <w:lang w:val="en-US"/>
        </w:rPr>
      </w:pPr>
    </w:p>
    <w:p w14:paraId="600C1C39" w14:textId="77777777" w:rsidR="00F550FE" w:rsidRDefault="00F550FE" w:rsidP="00452BC8">
      <w:pPr>
        <w:jc w:val="both"/>
        <w:rPr>
          <w:rFonts w:ascii="Times New Roman" w:hAnsi="Times New Roman" w:cs="Times New Roman"/>
          <w:sz w:val="24"/>
          <w:szCs w:val="24"/>
          <w:lang w:val="en-US"/>
        </w:rPr>
      </w:pPr>
    </w:p>
    <w:p w14:paraId="5DB93359" w14:textId="77777777" w:rsidR="00F550FE" w:rsidRDefault="00F550FE" w:rsidP="00452BC8">
      <w:pPr>
        <w:jc w:val="both"/>
        <w:rPr>
          <w:rFonts w:ascii="Times New Roman" w:hAnsi="Times New Roman" w:cs="Times New Roman"/>
          <w:sz w:val="24"/>
          <w:szCs w:val="24"/>
          <w:lang w:val="en-US"/>
        </w:rPr>
      </w:pPr>
    </w:p>
    <w:p w14:paraId="36DAACBB" w14:textId="77777777" w:rsidR="00F550FE" w:rsidRDefault="00F550FE" w:rsidP="00452BC8">
      <w:pPr>
        <w:jc w:val="both"/>
        <w:rPr>
          <w:rFonts w:ascii="Times New Roman" w:hAnsi="Times New Roman" w:cs="Times New Roman"/>
          <w:sz w:val="24"/>
          <w:szCs w:val="24"/>
          <w:lang w:val="en-US"/>
        </w:rPr>
      </w:pPr>
    </w:p>
    <w:p w14:paraId="617424F8" w14:textId="77777777" w:rsidR="00F550FE" w:rsidRDefault="00F550FE" w:rsidP="00452BC8">
      <w:pPr>
        <w:jc w:val="both"/>
        <w:rPr>
          <w:rFonts w:ascii="Times New Roman" w:hAnsi="Times New Roman" w:cs="Times New Roman"/>
          <w:sz w:val="24"/>
          <w:szCs w:val="24"/>
          <w:lang w:val="en-US"/>
        </w:rPr>
      </w:pPr>
    </w:p>
    <w:p w14:paraId="0B52124E" w14:textId="77777777" w:rsidR="00F550FE" w:rsidRDefault="00F550FE" w:rsidP="00452BC8">
      <w:pPr>
        <w:jc w:val="both"/>
        <w:rPr>
          <w:rFonts w:ascii="Times New Roman" w:hAnsi="Times New Roman" w:cs="Times New Roman"/>
          <w:sz w:val="24"/>
          <w:szCs w:val="24"/>
          <w:lang w:val="en-US"/>
        </w:rPr>
      </w:pPr>
    </w:p>
    <w:p w14:paraId="7B150EFD" w14:textId="77777777" w:rsidR="00F550FE" w:rsidRDefault="00F550FE" w:rsidP="00452BC8">
      <w:pPr>
        <w:jc w:val="both"/>
        <w:rPr>
          <w:rFonts w:ascii="Times New Roman" w:hAnsi="Times New Roman" w:cs="Times New Roman"/>
          <w:sz w:val="24"/>
          <w:szCs w:val="24"/>
          <w:lang w:val="en-US"/>
        </w:rPr>
      </w:pPr>
    </w:p>
    <w:p w14:paraId="2C01EC18" w14:textId="77777777" w:rsidR="00F550FE" w:rsidRDefault="00F550FE" w:rsidP="00452BC8">
      <w:pPr>
        <w:jc w:val="both"/>
        <w:rPr>
          <w:rFonts w:ascii="Times New Roman" w:hAnsi="Times New Roman" w:cs="Times New Roman"/>
          <w:sz w:val="24"/>
          <w:szCs w:val="24"/>
          <w:lang w:val="en-US"/>
        </w:rPr>
      </w:pPr>
    </w:p>
    <w:p w14:paraId="6BE8CB16" w14:textId="77777777" w:rsidR="00F550FE" w:rsidRDefault="00F550FE" w:rsidP="00452BC8">
      <w:pPr>
        <w:jc w:val="both"/>
        <w:rPr>
          <w:rFonts w:ascii="Times New Roman" w:hAnsi="Times New Roman" w:cs="Times New Roman"/>
          <w:sz w:val="24"/>
          <w:szCs w:val="24"/>
          <w:lang w:val="en-US"/>
        </w:rPr>
      </w:pPr>
    </w:p>
    <w:p w14:paraId="66E5DACF" w14:textId="77777777" w:rsidR="00F550FE" w:rsidRDefault="00F550FE" w:rsidP="00452BC8">
      <w:pPr>
        <w:jc w:val="both"/>
        <w:rPr>
          <w:rFonts w:ascii="Times New Roman" w:hAnsi="Times New Roman" w:cs="Times New Roman"/>
          <w:sz w:val="24"/>
          <w:szCs w:val="24"/>
          <w:lang w:val="en-US"/>
        </w:rPr>
      </w:pPr>
    </w:p>
    <w:p w14:paraId="1FD01AD1" w14:textId="77777777" w:rsidR="00F550FE" w:rsidRDefault="00F550FE" w:rsidP="00452BC8">
      <w:pPr>
        <w:jc w:val="both"/>
        <w:rPr>
          <w:rFonts w:ascii="Times New Roman" w:hAnsi="Times New Roman" w:cs="Times New Roman"/>
          <w:sz w:val="24"/>
          <w:szCs w:val="24"/>
          <w:lang w:val="en-US"/>
        </w:rPr>
      </w:pPr>
    </w:p>
    <w:p w14:paraId="06EFD646" w14:textId="77777777" w:rsidR="00F550FE" w:rsidRDefault="00F550FE" w:rsidP="00452BC8">
      <w:pPr>
        <w:jc w:val="both"/>
        <w:rPr>
          <w:rFonts w:ascii="Times New Roman" w:hAnsi="Times New Roman" w:cs="Times New Roman"/>
          <w:sz w:val="24"/>
          <w:szCs w:val="24"/>
          <w:lang w:val="en-US"/>
        </w:rPr>
      </w:pPr>
    </w:p>
    <w:p w14:paraId="11EC21BD" w14:textId="77777777" w:rsidR="00F550FE" w:rsidRDefault="00F550FE" w:rsidP="00452BC8">
      <w:pPr>
        <w:jc w:val="both"/>
        <w:rPr>
          <w:rFonts w:ascii="Times New Roman" w:hAnsi="Times New Roman" w:cs="Times New Roman"/>
          <w:sz w:val="24"/>
          <w:szCs w:val="24"/>
          <w:lang w:val="en-US"/>
        </w:rPr>
      </w:pPr>
    </w:p>
    <w:p w14:paraId="1882E627" w14:textId="77777777" w:rsidR="00F550FE" w:rsidRDefault="00F550FE" w:rsidP="00452BC8">
      <w:pPr>
        <w:jc w:val="both"/>
        <w:rPr>
          <w:rFonts w:ascii="Times New Roman" w:hAnsi="Times New Roman" w:cs="Times New Roman"/>
          <w:sz w:val="24"/>
          <w:szCs w:val="24"/>
          <w:lang w:val="en-US"/>
        </w:rPr>
      </w:pPr>
    </w:p>
    <w:p w14:paraId="30492765" w14:textId="77777777" w:rsidR="00F550FE" w:rsidRDefault="00F550FE" w:rsidP="00452BC8">
      <w:pPr>
        <w:jc w:val="both"/>
        <w:rPr>
          <w:rFonts w:ascii="Times New Roman" w:hAnsi="Times New Roman" w:cs="Times New Roman"/>
          <w:sz w:val="24"/>
          <w:szCs w:val="24"/>
          <w:lang w:val="en-US"/>
        </w:rPr>
      </w:pPr>
    </w:p>
    <w:p w14:paraId="202D9B3C" w14:textId="77777777" w:rsidR="00F550FE" w:rsidRDefault="00F550FE" w:rsidP="00452BC8">
      <w:pPr>
        <w:jc w:val="both"/>
        <w:rPr>
          <w:rFonts w:ascii="Times New Roman" w:hAnsi="Times New Roman" w:cs="Times New Roman"/>
          <w:sz w:val="24"/>
          <w:szCs w:val="24"/>
          <w:lang w:val="en-US"/>
        </w:rPr>
      </w:pPr>
    </w:p>
    <w:p w14:paraId="42143138" w14:textId="77777777" w:rsidR="00F550FE" w:rsidRDefault="00F550FE" w:rsidP="00452BC8">
      <w:pPr>
        <w:jc w:val="both"/>
        <w:rPr>
          <w:rFonts w:ascii="Times New Roman" w:hAnsi="Times New Roman" w:cs="Times New Roman"/>
          <w:sz w:val="24"/>
          <w:szCs w:val="24"/>
          <w:lang w:val="en-US"/>
        </w:rPr>
      </w:pPr>
    </w:p>
    <w:p w14:paraId="71FFAC1B" w14:textId="77777777" w:rsidR="00F550FE" w:rsidRDefault="00F550FE" w:rsidP="00452BC8">
      <w:pPr>
        <w:jc w:val="both"/>
        <w:rPr>
          <w:rFonts w:ascii="Times New Roman" w:hAnsi="Times New Roman" w:cs="Times New Roman"/>
          <w:sz w:val="24"/>
          <w:szCs w:val="24"/>
          <w:lang w:val="en-US"/>
        </w:rPr>
      </w:pPr>
    </w:p>
    <w:p w14:paraId="0C009809" w14:textId="77777777" w:rsidR="00F550FE" w:rsidRDefault="00F550FE" w:rsidP="00452BC8">
      <w:pPr>
        <w:jc w:val="both"/>
        <w:rPr>
          <w:rFonts w:ascii="Times New Roman" w:hAnsi="Times New Roman" w:cs="Times New Roman"/>
          <w:sz w:val="24"/>
          <w:szCs w:val="24"/>
          <w:lang w:val="en-US"/>
        </w:rPr>
      </w:pPr>
    </w:p>
    <w:p w14:paraId="5D7DA965" w14:textId="77777777" w:rsidR="00F550FE" w:rsidRDefault="00F550FE" w:rsidP="00452BC8">
      <w:pPr>
        <w:jc w:val="both"/>
        <w:rPr>
          <w:rFonts w:ascii="Times New Roman" w:hAnsi="Times New Roman" w:cs="Times New Roman"/>
          <w:sz w:val="24"/>
          <w:szCs w:val="24"/>
          <w:lang w:val="en-US"/>
        </w:rPr>
      </w:pPr>
    </w:p>
    <w:p w14:paraId="17869ADB" w14:textId="45D0273A" w:rsidR="00452BC8" w:rsidRPr="00452BC8" w:rsidRDefault="00452BC8"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ABSTRACT</w:t>
      </w:r>
    </w:p>
    <w:p w14:paraId="750940D1" w14:textId="10A4A625" w:rsidR="00A3348F" w:rsidRPr="00452BC8" w:rsidRDefault="008B3E79" w:rsidP="00452BC8">
      <w:pPr>
        <w:jc w:val="both"/>
        <w:rPr>
          <w:rFonts w:ascii="Times New Roman" w:hAnsi="Times New Roman" w:cs="Times New Roman"/>
          <w:sz w:val="24"/>
          <w:szCs w:val="24"/>
        </w:rPr>
      </w:pPr>
      <w:r w:rsidRPr="00452BC8">
        <w:rPr>
          <w:rFonts w:ascii="Times New Roman" w:hAnsi="Times New Roman" w:cs="Times New Roman"/>
          <w:sz w:val="24"/>
          <w:szCs w:val="24"/>
        </w:rPr>
        <w:t>This paper presents a few advances towards the quantitative assessment of configuration credits of item situated</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 xml:space="preserve">programming frameworks. We accept that these traits would be </w:t>
      </w:r>
      <w:r w:rsidR="00B06799" w:rsidRPr="00452BC8">
        <w:rPr>
          <w:rFonts w:ascii="Times New Roman" w:hAnsi="Times New Roman" w:cs="Times New Roman"/>
          <w:sz w:val="24"/>
          <w:szCs w:val="24"/>
        </w:rPr>
        <w:t>able express</w:t>
      </w:r>
      <w:r w:rsidRPr="00452BC8">
        <w:rPr>
          <w:rFonts w:ascii="Times New Roman" w:hAnsi="Times New Roman" w:cs="Times New Roman"/>
          <w:sz w:val="24"/>
          <w:szCs w:val="24"/>
        </w:rPr>
        <w:t xml:space="preserve"> the nature of interior design, in this way being</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 xml:space="preserve">firmly related with quality </w:t>
      </w:r>
      <w:r w:rsidR="00B06799" w:rsidRPr="00452BC8">
        <w:rPr>
          <w:rFonts w:ascii="Times New Roman" w:hAnsi="Times New Roman" w:cs="Times New Roman"/>
          <w:sz w:val="24"/>
          <w:szCs w:val="24"/>
        </w:rPr>
        <w:t xml:space="preserve">attributes </w:t>
      </w:r>
      <w:r w:rsidR="00B06799" w:rsidRPr="00452BC8">
        <w:rPr>
          <w:rFonts w:ascii="Times New Roman" w:hAnsi="Times New Roman" w:cs="Times New Roman"/>
          <w:sz w:val="24"/>
          <w:szCs w:val="24"/>
          <w:lang w:val="en-US"/>
        </w:rPr>
        <w:t>like</w:t>
      </w:r>
      <w:r w:rsidRPr="00452BC8">
        <w:rPr>
          <w:rFonts w:ascii="Times New Roman" w:hAnsi="Times New Roman" w:cs="Times New Roman"/>
          <w:sz w:val="24"/>
          <w:szCs w:val="24"/>
        </w:rPr>
        <w:t xml:space="preserve"> analysability, variability, security and </w:t>
      </w:r>
      <w:r w:rsidR="00B06799" w:rsidRPr="00452BC8">
        <w:rPr>
          <w:rFonts w:ascii="Times New Roman" w:hAnsi="Times New Roman" w:cs="Times New Roman"/>
          <w:sz w:val="24"/>
          <w:szCs w:val="24"/>
        </w:rPr>
        <w:t>testability</w:t>
      </w:r>
      <w:r w:rsidRPr="00452BC8">
        <w:rPr>
          <w:rFonts w:ascii="Times New Roman" w:hAnsi="Times New Roman" w:cs="Times New Roman"/>
          <w:sz w:val="24"/>
          <w:szCs w:val="24"/>
        </w:rPr>
        <w:t>, which</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 xml:space="preserve">are mean quite a bit to programming designers and </w:t>
      </w:r>
      <w:r w:rsidR="00B06799" w:rsidRPr="00452BC8">
        <w:rPr>
          <w:rFonts w:ascii="Times New Roman" w:hAnsi="Times New Roman" w:cs="Times New Roman"/>
          <w:sz w:val="24"/>
          <w:szCs w:val="24"/>
        </w:rPr>
        <w:t>maintainers. An</w:t>
      </w:r>
      <w:r w:rsidRPr="00452BC8">
        <w:rPr>
          <w:rFonts w:ascii="Times New Roman" w:hAnsi="Times New Roman" w:cs="Times New Roman"/>
          <w:sz w:val="24"/>
          <w:szCs w:val="24"/>
        </w:rPr>
        <w:t xml:space="preserve"> OO plan measurements set is assessed, alongside its</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reasoning. A test for assortment and examination of</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those measurements is portrayed and a few notions</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 xml:space="preserve">it </w:t>
      </w:r>
      <w:r w:rsidR="00B06799" w:rsidRPr="00452BC8">
        <w:rPr>
          <w:rFonts w:ascii="Times New Roman" w:hAnsi="Times New Roman" w:cs="Times New Roman"/>
          <w:sz w:val="24"/>
          <w:szCs w:val="24"/>
        </w:rPr>
        <w:t>is</w:t>
      </w:r>
      <w:r w:rsidRPr="00452BC8">
        <w:rPr>
          <w:rFonts w:ascii="Times New Roman" w:hAnsi="Times New Roman" w:cs="Times New Roman"/>
          <w:sz w:val="24"/>
          <w:szCs w:val="24"/>
        </w:rPr>
        <w:t xml:space="preserve"> assessed to respect the plan. An extensive number</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 xml:space="preserve">of class scientific categorizations written in the </w:t>
      </w:r>
      <w:r w:rsidR="00B06799" w:rsidRPr="00452BC8">
        <w:rPr>
          <w:rFonts w:ascii="Times New Roman" w:hAnsi="Times New Roman" w:cs="Times New Roman"/>
          <w:sz w:val="24"/>
          <w:szCs w:val="24"/>
          <w:lang w:val="en-US"/>
        </w:rPr>
        <w:t xml:space="preserve">java </w:t>
      </w:r>
      <w:r w:rsidR="00B06799" w:rsidRPr="00452BC8">
        <w:rPr>
          <w:rFonts w:ascii="Times New Roman" w:hAnsi="Times New Roman" w:cs="Times New Roman"/>
          <w:sz w:val="24"/>
          <w:szCs w:val="24"/>
        </w:rPr>
        <w:t>language</w:t>
      </w:r>
      <w:r w:rsidRPr="00452BC8">
        <w:rPr>
          <w:rFonts w:ascii="Times New Roman" w:hAnsi="Times New Roman" w:cs="Times New Roman"/>
          <w:sz w:val="24"/>
          <w:szCs w:val="24"/>
        </w:rPr>
        <w:t xml:space="preserve"> were utilized</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as an example. A device to gather those measurements was fabricated and</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utilized for that reason. Measurable examination was performed to</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assess the gathered information. Results show that some plan</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heuristics can be inferred and used to assist with directing the plan</w:t>
      </w:r>
      <w:r w:rsidRPr="00452BC8">
        <w:rPr>
          <w:rFonts w:ascii="Times New Roman" w:hAnsi="Times New Roman" w:cs="Times New Roman"/>
          <w:sz w:val="24"/>
          <w:szCs w:val="24"/>
          <w:lang w:val="en-US"/>
        </w:rPr>
        <w:t xml:space="preserve"> </w:t>
      </w:r>
      <w:r w:rsidRPr="00452BC8">
        <w:rPr>
          <w:rFonts w:ascii="Times New Roman" w:hAnsi="Times New Roman" w:cs="Times New Roman"/>
          <w:sz w:val="24"/>
          <w:szCs w:val="24"/>
        </w:rPr>
        <w:t>process. It was likewise evident that various development</w:t>
      </w:r>
      <w:r w:rsidR="00B06799" w:rsidRPr="00452BC8">
        <w:rPr>
          <w:rFonts w:ascii="Times New Roman" w:hAnsi="Times New Roman" w:cs="Times New Roman"/>
          <w:sz w:val="24"/>
          <w:szCs w:val="24"/>
          <w:lang w:val="en-US"/>
        </w:rPr>
        <w:t xml:space="preserve"> </w:t>
      </w:r>
      <w:r w:rsidR="00B06799" w:rsidRPr="00452BC8">
        <w:rPr>
          <w:rFonts w:ascii="Times New Roman" w:hAnsi="Times New Roman" w:cs="Times New Roman"/>
          <w:sz w:val="24"/>
          <w:szCs w:val="24"/>
        </w:rPr>
        <w:t>subjects’</w:t>
      </w:r>
      <w:r w:rsidRPr="00452BC8">
        <w:rPr>
          <w:rFonts w:ascii="Times New Roman" w:hAnsi="Times New Roman" w:cs="Times New Roman"/>
          <w:sz w:val="24"/>
          <w:szCs w:val="24"/>
        </w:rPr>
        <w:t xml:space="preserve"> merit further exploration.</w:t>
      </w:r>
    </w:p>
    <w:p w14:paraId="67289326" w14:textId="1AA1F665" w:rsidR="004C22EF" w:rsidRPr="00452BC8" w:rsidRDefault="004C22EF" w:rsidP="00452BC8">
      <w:pPr>
        <w:jc w:val="both"/>
        <w:rPr>
          <w:rFonts w:ascii="Times New Roman" w:hAnsi="Times New Roman" w:cs="Times New Roman"/>
          <w:sz w:val="24"/>
          <w:szCs w:val="24"/>
        </w:rPr>
      </w:pPr>
    </w:p>
    <w:p w14:paraId="52762F25" w14:textId="1AFB8FF6" w:rsidR="004C22EF" w:rsidRPr="00452BC8" w:rsidRDefault="004C22EF" w:rsidP="00452BC8">
      <w:pPr>
        <w:jc w:val="both"/>
        <w:rPr>
          <w:rFonts w:ascii="Times New Roman" w:hAnsi="Times New Roman" w:cs="Times New Roman"/>
          <w:sz w:val="24"/>
          <w:szCs w:val="24"/>
        </w:rPr>
      </w:pPr>
    </w:p>
    <w:p w14:paraId="3FCE8AF6" w14:textId="71B5DADA" w:rsidR="004C22EF" w:rsidRPr="00452BC8" w:rsidRDefault="004C22EF" w:rsidP="00452BC8">
      <w:pPr>
        <w:jc w:val="both"/>
        <w:rPr>
          <w:rFonts w:ascii="Times New Roman" w:hAnsi="Times New Roman" w:cs="Times New Roman"/>
          <w:sz w:val="24"/>
          <w:szCs w:val="24"/>
        </w:rPr>
      </w:pPr>
    </w:p>
    <w:p w14:paraId="6899D514" w14:textId="70905214" w:rsidR="004C22EF" w:rsidRPr="00452BC8" w:rsidRDefault="004C22EF" w:rsidP="00452BC8">
      <w:pPr>
        <w:jc w:val="both"/>
        <w:rPr>
          <w:rFonts w:ascii="Times New Roman" w:hAnsi="Times New Roman" w:cs="Times New Roman"/>
          <w:sz w:val="24"/>
          <w:szCs w:val="24"/>
        </w:rPr>
      </w:pPr>
    </w:p>
    <w:p w14:paraId="6BA9C618" w14:textId="6B21783C" w:rsidR="004C22EF" w:rsidRPr="00452BC8" w:rsidRDefault="004C22EF" w:rsidP="00452BC8">
      <w:pPr>
        <w:jc w:val="both"/>
        <w:rPr>
          <w:rFonts w:ascii="Times New Roman" w:hAnsi="Times New Roman" w:cs="Times New Roman"/>
          <w:sz w:val="24"/>
          <w:szCs w:val="24"/>
        </w:rPr>
      </w:pPr>
    </w:p>
    <w:p w14:paraId="7E0E76D3" w14:textId="0BF1858D" w:rsidR="004C22EF" w:rsidRPr="00452BC8" w:rsidRDefault="004C22EF" w:rsidP="00452BC8">
      <w:pPr>
        <w:jc w:val="both"/>
        <w:rPr>
          <w:rFonts w:ascii="Times New Roman" w:hAnsi="Times New Roman" w:cs="Times New Roman"/>
          <w:sz w:val="24"/>
          <w:szCs w:val="24"/>
        </w:rPr>
      </w:pPr>
    </w:p>
    <w:p w14:paraId="4B9D204E" w14:textId="65ED1F02" w:rsidR="004C22EF" w:rsidRPr="00452BC8" w:rsidRDefault="004C22EF" w:rsidP="00452BC8">
      <w:pPr>
        <w:jc w:val="both"/>
        <w:rPr>
          <w:rFonts w:ascii="Times New Roman" w:hAnsi="Times New Roman" w:cs="Times New Roman"/>
          <w:sz w:val="24"/>
          <w:szCs w:val="24"/>
        </w:rPr>
      </w:pPr>
    </w:p>
    <w:p w14:paraId="54CB854A" w14:textId="1EC54180" w:rsidR="004C22EF" w:rsidRPr="00452BC8" w:rsidRDefault="004C22EF" w:rsidP="00452BC8">
      <w:pPr>
        <w:jc w:val="both"/>
        <w:rPr>
          <w:rFonts w:ascii="Times New Roman" w:hAnsi="Times New Roman" w:cs="Times New Roman"/>
          <w:sz w:val="24"/>
          <w:szCs w:val="24"/>
        </w:rPr>
      </w:pPr>
    </w:p>
    <w:p w14:paraId="106E8845" w14:textId="7B6E7E74" w:rsidR="004C22EF" w:rsidRPr="00452BC8" w:rsidRDefault="004C22EF" w:rsidP="00452BC8">
      <w:pPr>
        <w:jc w:val="both"/>
        <w:rPr>
          <w:rFonts w:ascii="Times New Roman" w:hAnsi="Times New Roman" w:cs="Times New Roman"/>
          <w:sz w:val="24"/>
          <w:szCs w:val="24"/>
        </w:rPr>
      </w:pPr>
    </w:p>
    <w:p w14:paraId="58F61B9B" w14:textId="748DDFB3" w:rsidR="004C22EF" w:rsidRPr="00452BC8" w:rsidRDefault="004C22EF" w:rsidP="00452BC8">
      <w:pPr>
        <w:jc w:val="both"/>
        <w:rPr>
          <w:rFonts w:ascii="Times New Roman" w:hAnsi="Times New Roman" w:cs="Times New Roman"/>
          <w:sz w:val="24"/>
          <w:szCs w:val="24"/>
        </w:rPr>
      </w:pPr>
    </w:p>
    <w:p w14:paraId="3387F152" w14:textId="663B3C34" w:rsidR="004C22EF" w:rsidRPr="00452BC8" w:rsidRDefault="003A51FD" w:rsidP="00452BC8">
      <w:pPr>
        <w:jc w:val="both"/>
        <w:rPr>
          <w:rFonts w:ascii="Times New Roman" w:hAnsi="Times New Roman" w:cs="Times New Roman"/>
          <w:sz w:val="24"/>
          <w:szCs w:val="24"/>
          <w:lang w:val="en-US"/>
        </w:rPr>
      </w:pPr>
      <w:r>
        <w:rPr>
          <w:rFonts w:ascii="Times New Roman" w:hAnsi="Times New Roman" w:cs="Times New Roman"/>
          <w:sz w:val="24"/>
          <w:szCs w:val="24"/>
          <w:lang w:val="en-US"/>
        </w:rPr>
        <w:t>INTRODUCTION</w:t>
      </w:r>
    </w:p>
    <w:p w14:paraId="15512986" w14:textId="2F9DC486" w:rsidR="004C22EF" w:rsidRPr="00452BC8" w:rsidRDefault="004C22EF"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The foundation of any product framework is its plan. It is the</w:t>
      </w:r>
      <w:r w:rsidR="00452BC8">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skeleton where the tissue (code) will be upheld. </w:t>
      </w:r>
      <w:r w:rsidR="0008797F" w:rsidRPr="00452BC8">
        <w:rPr>
          <w:rFonts w:ascii="Times New Roman" w:hAnsi="Times New Roman" w:cs="Times New Roman"/>
          <w:sz w:val="24"/>
          <w:szCs w:val="24"/>
          <w:lang w:val="en-US"/>
        </w:rPr>
        <w:t>An</w:t>
      </w:r>
      <w:r w:rsidR="00452BC8">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imperfect skeleton won't permit agreeable development and</w:t>
      </w:r>
      <w:r w:rsidR="00452BC8">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won't handily oblige change without removals</w:t>
      </w:r>
      <w:r w:rsidR="00452BC8">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or on the other hand bulky prothesis with a wide range of secondary effects.</w:t>
      </w:r>
      <w:r w:rsidR="00452BC8">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Since necessities examination is most times inadequate,</w:t>
      </w:r>
      <w:r w:rsidR="00452BC8">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we should have the option to construct programming plans which are without any problem</w:t>
      </w:r>
      <w:r w:rsidR="00452BC8">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reasonable, alterable, </w:t>
      </w:r>
      <w:r w:rsidR="00EC36FA" w:rsidRPr="00452BC8">
        <w:rPr>
          <w:rFonts w:ascii="Times New Roman" w:hAnsi="Times New Roman" w:cs="Times New Roman"/>
          <w:sz w:val="24"/>
          <w:szCs w:val="24"/>
          <w:lang w:val="en-US"/>
        </w:rPr>
        <w:t>testable,</w:t>
      </w:r>
      <w:r w:rsidRPr="00452BC8">
        <w:rPr>
          <w:rFonts w:ascii="Times New Roman" w:hAnsi="Times New Roman" w:cs="Times New Roman"/>
          <w:sz w:val="24"/>
          <w:szCs w:val="24"/>
          <w:lang w:val="en-US"/>
        </w:rPr>
        <w:t xml:space="preserve"> and ideally steady</w:t>
      </w:r>
      <w:r w:rsidR="00EC36FA">
        <w:rPr>
          <w:rFonts w:ascii="Times New Roman" w:hAnsi="Times New Roman" w:cs="Times New Roman"/>
          <w:sz w:val="24"/>
          <w:szCs w:val="24"/>
          <w:lang w:val="en-US"/>
        </w:rPr>
        <w:t xml:space="preserve"> adjustments</w:t>
      </w:r>
      <w:r w:rsidRPr="00452BC8">
        <w:rPr>
          <w:rFonts w:ascii="Times New Roman" w:hAnsi="Times New Roman" w:cs="Times New Roman"/>
          <w:sz w:val="24"/>
          <w:szCs w:val="24"/>
          <w:lang w:val="en-US"/>
        </w:rPr>
        <w:t>. The Object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Oriented (OO) worldview incorporates a bunch of mechanisms1</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like legacy, epitome, polymorphism and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message-passing that are accepted to permit the development of plans where those highlights are implemented.</w:t>
      </w:r>
    </w:p>
    <w:p w14:paraId="37E036CA" w14:textId="316AC8E7" w:rsidR="004C22EF" w:rsidRPr="00452BC8" w:rsidRDefault="004C22EF"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 xml:space="preserve">Notwithstanding, a creator should have the option to utilize those systems in a "helpful" way. </w:t>
      </w:r>
      <w:r w:rsidR="00EC36FA" w:rsidRPr="00452BC8">
        <w:rPr>
          <w:rFonts w:ascii="Times New Roman" w:hAnsi="Times New Roman" w:cs="Times New Roman"/>
          <w:sz w:val="24"/>
          <w:szCs w:val="24"/>
          <w:lang w:val="en-US"/>
        </w:rPr>
        <w:t>Sometime</w:t>
      </w:r>
      <w:r w:rsidRPr="00452BC8">
        <w:rPr>
          <w:rFonts w:ascii="Times New Roman" w:hAnsi="Times New Roman" w:cs="Times New Roman"/>
          <w:sz w:val="24"/>
          <w:szCs w:val="24"/>
          <w:lang w:val="en-US"/>
        </w:rPr>
        <w:t xml:space="preserve"> before the OO dialects became far reaching, building programming with an OO "flavor", utilizing ordinary 3rd was conceivable",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age dialects. Then again, by basically utilizing an OO</w:t>
      </w:r>
      <w:r w:rsidR="003A51FD">
        <w:rPr>
          <w:rFonts w:ascii="Times New Roman" w:hAnsi="Times New Roman" w:cs="Times New Roman"/>
          <w:sz w:val="24"/>
          <w:szCs w:val="24"/>
          <w:lang w:val="en-US"/>
        </w:rPr>
        <w:t>.</w:t>
      </w:r>
      <w:r w:rsidRPr="00452BC8">
        <w:rPr>
          <w:rFonts w:ascii="Times New Roman" w:hAnsi="Times New Roman" w:cs="Times New Roman"/>
          <w:sz w:val="24"/>
          <w:szCs w:val="24"/>
          <w:lang w:val="en-US"/>
        </w:rPr>
        <w:t xml:space="preserve"> Some of those are a characteristic development of ideas and builds</w:t>
      </w:r>
      <w:r w:rsidR="003A51FD">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present in organized programming and established on conceptual information type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hypothesis.</w:t>
      </w:r>
      <w:r w:rsidR="003A51FD">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language that upholds those instruments we are not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consequently preferred with an expansion in programming quality</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furthermore, improvement efficiency, on the grounds that its viable use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depends on the planner's capacity. Being </w:t>
      </w:r>
      <w:proofErr w:type="gramStart"/>
      <w:r w:rsidRPr="00452BC8">
        <w:rPr>
          <w:rFonts w:ascii="Times New Roman" w:hAnsi="Times New Roman" w:cs="Times New Roman"/>
          <w:sz w:val="24"/>
          <w:szCs w:val="24"/>
          <w:lang w:val="en-US"/>
        </w:rPr>
        <w:t>a</w:t>
      </w:r>
      <w:proofErr w:type="gramEnd"/>
      <w:r w:rsidRPr="00452BC8">
        <w:rPr>
          <w:rFonts w:ascii="Times New Roman" w:hAnsi="Times New Roman" w:cs="Times New Roman"/>
          <w:sz w:val="24"/>
          <w:szCs w:val="24"/>
          <w:lang w:val="en-US"/>
        </w:rPr>
        <w:t xml:space="preserve"> "imaginative" movement,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where different options are frequently accessible for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same segment of the framework being demonstrated, plan would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incredibly benefit in the event that a few heuristics could help pick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way. Plan measurements are being utilized for this reason.</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A few </w:t>
      </w:r>
      <w:r w:rsidR="00EC36FA" w:rsidRPr="00452BC8">
        <w:rPr>
          <w:rFonts w:ascii="Times New Roman" w:hAnsi="Times New Roman" w:cs="Times New Roman"/>
          <w:sz w:val="24"/>
          <w:szCs w:val="24"/>
          <w:lang w:val="en-US"/>
        </w:rPr>
        <w:t>explorations</w:t>
      </w:r>
      <w:r w:rsidRPr="00452BC8">
        <w:rPr>
          <w:rFonts w:ascii="Times New Roman" w:hAnsi="Times New Roman" w:cs="Times New Roman"/>
          <w:sz w:val="24"/>
          <w:szCs w:val="24"/>
          <w:lang w:val="en-US"/>
        </w:rPr>
        <w:t xml:space="preserve"> </w:t>
      </w:r>
      <w:r w:rsidR="00EC36FA" w:rsidRPr="00452BC8">
        <w:rPr>
          <w:rFonts w:ascii="Times New Roman" w:hAnsi="Times New Roman" w:cs="Times New Roman"/>
          <w:sz w:val="24"/>
          <w:szCs w:val="24"/>
          <w:lang w:val="en-US"/>
        </w:rPr>
        <w:t>work</w:t>
      </w:r>
      <w:r w:rsidRPr="00452BC8">
        <w:rPr>
          <w:rFonts w:ascii="Times New Roman" w:hAnsi="Times New Roman" w:cs="Times New Roman"/>
          <w:sz w:val="24"/>
          <w:szCs w:val="24"/>
          <w:lang w:val="en-US"/>
        </w:rPr>
        <w:t xml:space="preserve"> in the OO </w:t>
      </w:r>
      <w:r w:rsidRPr="00452BC8">
        <w:rPr>
          <w:rFonts w:ascii="Times New Roman" w:hAnsi="Times New Roman" w:cs="Times New Roman"/>
          <w:sz w:val="24"/>
          <w:szCs w:val="24"/>
          <w:lang w:val="en-US"/>
        </w:rPr>
        <w:lastRenderedPageBreak/>
        <w:t>plan measurements field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were delivered lately [Dumke95, Sellers95,</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Campanai94, Cant94, Chidamber94, Hopkins94,</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Abreu93]. Nonetheless, there is an absence of trial approval. More awful than that, there is scant data on</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how the proposed measurements ought to be utilized. Confronting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accessible measurements writing, programming experts are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frequently left with the terrible inclination that "not everything</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that counts can be counted, and not all that can be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counted counts"2. A superior situation can be seen as on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field of OO reuse measurements, where test concentrates on like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[Melo95, Lewis91] are revealing some insight.</w:t>
      </w:r>
    </w:p>
    <w:p w14:paraId="64A1B487" w14:textId="621B20F0" w:rsidR="00EC36FA" w:rsidRDefault="004C22EF"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A prior paper [Abreu94] proposed the MOOD3 set of</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measurements. These measurements permit the utilization of the fundamental instruments of the Object-Oriented worldview to be assessed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furthermore, are investigated here. They should help lay out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correlations and infer ends among heterogeneous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frameworks (different size, intricacy, application space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or potentially OO execution language), subsequently permitting</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combined information to be accomplished. Albeit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language heterogeneity isn't yet tended to in this paper,</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 trial is portrayed where the example (OO frameworks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from which the MOOD measurements were gathered) is a decent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portrayal of the multitude of different contrasts.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This paper is coordinated as follows: the following segment presents the fundamental objectives and technique of the ebb and flow research</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work from which this paper started. Segment 3 incorporates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the </w:t>
      </w:r>
      <w:r w:rsidR="003A51FD" w:rsidRPr="00452BC8">
        <w:rPr>
          <w:rFonts w:ascii="Times New Roman" w:hAnsi="Times New Roman" w:cs="Times New Roman"/>
          <w:sz w:val="24"/>
          <w:szCs w:val="24"/>
          <w:lang w:val="en-US"/>
        </w:rPr>
        <w:t>point-by-point</w:t>
      </w:r>
      <w:r w:rsidRPr="00452BC8">
        <w:rPr>
          <w:rFonts w:ascii="Times New Roman" w:hAnsi="Times New Roman" w:cs="Times New Roman"/>
          <w:sz w:val="24"/>
          <w:szCs w:val="24"/>
          <w:lang w:val="en-US"/>
        </w:rPr>
        <w:t xml:space="preserve"> survey of the MOOD set alongside its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reasoning. </w:t>
      </w:r>
    </w:p>
    <w:p w14:paraId="154F2ADD" w14:textId="77777777" w:rsidR="00EC36FA" w:rsidRDefault="00EC36FA" w:rsidP="00452BC8">
      <w:pPr>
        <w:jc w:val="both"/>
        <w:rPr>
          <w:rFonts w:ascii="Times New Roman" w:hAnsi="Times New Roman" w:cs="Times New Roman"/>
          <w:sz w:val="24"/>
          <w:szCs w:val="24"/>
          <w:lang w:val="en-US"/>
        </w:rPr>
      </w:pPr>
    </w:p>
    <w:p w14:paraId="4D40B784" w14:textId="77777777" w:rsidR="00EC36FA" w:rsidRDefault="00EC36FA" w:rsidP="00452BC8">
      <w:pPr>
        <w:jc w:val="both"/>
        <w:rPr>
          <w:rFonts w:ascii="Times New Roman" w:hAnsi="Times New Roman" w:cs="Times New Roman"/>
          <w:sz w:val="24"/>
          <w:szCs w:val="24"/>
          <w:lang w:val="en-US"/>
        </w:rPr>
      </w:pPr>
    </w:p>
    <w:p w14:paraId="2BCA6F34" w14:textId="3300BEFD" w:rsidR="004C22EF" w:rsidRPr="00452BC8" w:rsidRDefault="004C22EF"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A straightforward contextual investigation in</w:t>
      </w:r>
      <w:r w:rsidR="003A51FD">
        <w:rPr>
          <w:rFonts w:ascii="Times New Roman" w:hAnsi="Times New Roman" w:cs="Times New Roman"/>
          <w:sz w:val="24"/>
          <w:szCs w:val="24"/>
          <w:lang w:val="en-US"/>
        </w:rPr>
        <w:t xml:space="preserve"> Java </w:t>
      </w:r>
      <w:r w:rsidRPr="00452BC8">
        <w:rPr>
          <w:rFonts w:ascii="Times New Roman" w:hAnsi="Times New Roman" w:cs="Times New Roman"/>
          <w:sz w:val="24"/>
          <w:szCs w:val="24"/>
          <w:lang w:val="en-US"/>
        </w:rPr>
        <w:t>is utilized to outline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the essential ideas. The accompanying area portrays </w:t>
      </w:r>
      <w:r w:rsidR="003A51FD" w:rsidRPr="00452BC8">
        <w:rPr>
          <w:rFonts w:ascii="Times New Roman" w:hAnsi="Times New Roman" w:cs="Times New Roman"/>
          <w:sz w:val="24"/>
          <w:szCs w:val="24"/>
          <w:lang w:val="en-US"/>
        </w:rPr>
        <w:t>a</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trial of methodical assortment of the MOOD measurements,</w:t>
      </w:r>
    </w:p>
    <w:p w14:paraId="6535A214" w14:textId="5597B354" w:rsidR="004C22EF" w:rsidRPr="00452BC8" w:rsidRDefault="004C22EF" w:rsidP="00452BC8">
      <w:pPr>
        <w:jc w:val="both"/>
        <w:rPr>
          <w:rFonts w:ascii="Times New Roman" w:hAnsi="Times New Roman" w:cs="Times New Roman"/>
          <w:sz w:val="24"/>
          <w:szCs w:val="24"/>
          <w:lang w:val="en-US"/>
        </w:rPr>
      </w:pPr>
    </w:p>
    <w:p w14:paraId="46B13775" w14:textId="75251C9B" w:rsidR="00EC36FA" w:rsidRPr="003D6219" w:rsidRDefault="003D6219" w:rsidP="00EC36FA">
      <w:pPr>
        <w:rPr>
          <w:rFonts w:ascii="Times New Roman" w:hAnsi="Times New Roman" w:cs="Times New Roman"/>
          <w:sz w:val="24"/>
          <w:szCs w:val="24"/>
          <w:lang w:val="en-US"/>
        </w:rPr>
      </w:pPr>
      <w:r w:rsidRPr="003D6219">
        <w:rPr>
          <w:rFonts w:ascii="Times New Roman" w:hAnsi="Times New Roman" w:cs="Times New Roman"/>
          <w:sz w:val="24"/>
          <w:szCs w:val="24"/>
          <w:lang w:val="en-US"/>
        </w:rPr>
        <w:t>ANALYSIS AND METHODOLOGY</w:t>
      </w:r>
    </w:p>
    <w:p w14:paraId="33FCF081" w14:textId="6919E377" w:rsidR="002F5117" w:rsidRDefault="002F5117"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The MOOD metric set empowers articulation of certain proposals for architects. This segment makes sense of the relating reasoning. We will pick an Electronic Engineering similarity for addressing our plan heuristics. Hypothetically, a high-pass channel isn't supposed to influence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signal frequencies over a specific worth (the end recurrence). Beneath that worth, the channel goes about as a deterrent for</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recurrence. By relationship, a high-pass heuristic is the one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that proposes that there is a lower limit for a given measurement.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Going underneath that cutoff is a deterrent to coming about programming</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quality. For the people who could do without edges, we might say</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that the relationship is significantly more awesome, assuming we understand that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"genuine" channels don't have them. For sure their shape isn't a</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step yet a bend with a greater slant at the end zone.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Coming about programming quality attributes are too</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expected to be unequivocally constricted (or expanded,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contingent upon the course) as we approach the end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values. The thinking for a band-pass heuristic is comparable,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then again, </w:t>
      </w:r>
      <w:proofErr w:type="gramStart"/>
      <w:r w:rsidRPr="00452BC8">
        <w:rPr>
          <w:rFonts w:ascii="Times New Roman" w:hAnsi="Times New Roman" w:cs="Times New Roman"/>
          <w:sz w:val="24"/>
          <w:szCs w:val="24"/>
          <w:lang w:val="en-US"/>
        </w:rPr>
        <w:t>actually we</w:t>
      </w:r>
      <w:proofErr w:type="gramEnd"/>
      <w:r w:rsidRPr="00452BC8">
        <w:rPr>
          <w:rFonts w:ascii="Times New Roman" w:hAnsi="Times New Roman" w:cs="Times New Roman"/>
          <w:sz w:val="24"/>
          <w:szCs w:val="24"/>
          <w:lang w:val="en-US"/>
        </w:rPr>
        <w:t xml:space="preserve"> have two end zones (a lower and </w:t>
      </w:r>
      <w:r w:rsidR="003D6219" w:rsidRPr="00452BC8">
        <w:rPr>
          <w:rFonts w:ascii="Times New Roman" w:hAnsi="Times New Roman" w:cs="Times New Roman"/>
          <w:sz w:val="24"/>
          <w:szCs w:val="24"/>
          <w:lang w:val="en-US"/>
        </w:rPr>
        <w:t>a</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higher one).</w:t>
      </w:r>
    </w:p>
    <w:p w14:paraId="21382A45" w14:textId="53926516" w:rsidR="00FC7370" w:rsidRDefault="00FC7370" w:rsidP="00452BC8">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B8B954F" wp14:editId="265986BA">
            <wp:extent cx="2838450" cy="50165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838450" cy="501650"/>
                    </a:xfrm>
                    <a:prstGeom prst="rect">
                      <a:avLst/>
                    </a:prstGeom>
                  </pic:spPr>
                </pic:pic>
              </a:graphicData>
            </a:graphic>
          </wp:inline>
        </w:drawing>
      </w:r>
    </w:p>
    <w:p w14:paraId="323CDCD4" w14:textId="209AB279" w:rsidR="00FC7370" w:rsidRPr="00452BC8" w:rsidRDefault="00FC7370" w:rsidP="00452B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proofErr w:type="gramStart"/>
      <w:r>
        <w:rPr>
          <w:rFonts w:ascii="Times New Roman" w:hAnsi="Times New Roman" w:cs="Times New Roman"/>
          <w:sz w:val="24"/>
          <w:szCs w:val="24"/>
          <w:lang w:val="en-US"/>
        </w:rPr>
        <w:t>1 :Polymorphism</w:t>
      </w:r>
      <w:proofErr w:type="gramEnd"/>
      <w:r>
        <w:rPr>
          <w:rFonts w:ascii="Times New Roman" w:hAnsi="Times New Roman" w:cs="Times New Roman"/>
          <w:sz w:val="24"/>
          <w:szCs w:val="24"/>
          <w:lang w:val="en-US"/>
        </w:rPr>
        <w:t xml:space="preserve"> factor</w:t>
      </w:r>
    </w:p>
    <w:p w14:paraId="4B918685" w14:textId="68E939E9" w:rsidR="002F5117" w:rsidRPr="00452BC8" w:rsidRDefault="002F5117"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AHF and MHF are a proportion of the utilization of the data</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concealing idea that is upheld by the exemplification</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lastRenderedPageBreak/>
        <w:t>component. Data stowing away permits, among other</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things, to: (I) adapt to intricacy by checking complex out</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parts, for example, "secret elements", (ii) lessen "incidental effects" incited by execution refinement, (iii) support a hierarchical methodology, (iv) test and coordinate frameworks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gradually.</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For credits (AHF) we maintain that this system should be utilized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however much as could be expected. Ideally17 all credits would be covered up, hence being just gotten to by the relating class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strategies. Exceptionally low qualities for AHF ought to set off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architects' consideration. The comparing plan heuristic</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shape is that of a high-pass channel.</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The quantity of noticeable techniques is a proportion of the class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usefulness. Expanding the general usefulness will then</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lessen MHF. Notwithstanding, for executing that usefulness we should take on a hierarchical methodology, where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dynamic point of interaction (noticeable techniques) ought to just be the tip</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of the icy mass. At the end of the day, the execution of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classes point of interaction ought to be a stepwise disintegration</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process, where an </w:t>
      </w:r>
      <w:r w:rsidR="00EC36FA" w:rsidRPr="00452BC8">
        <w:rPr>
          <w:rFonts w:ascii="Times New Roman" w:hAnsi="Times New Roman" w:cs="Times New Roman"/>
          <w:sz w:val="24"/>
          <w:szCs w:val="24"/>
          <w:lang w:val="en-US"/>
        </w:rPr>
        <w:t>ever-increasing</w:t>
      </w:r>
      <w:r w:rsidRPr="00452BC8">
        <w:rPr>
          <w:rFonts w:ascii="Times New Roman" w:hAnsi="Times New Roman" w:cs="Times New Roman"/>
          <w:sz w:val="24"/>
          <w:szCs w:val="24"/>
          <w:lang w:val="en-US"/>
        </w:rPr>
        <w:t xml:space="preserve"> number of subtleties are added. This</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deterioration will utilize stowed away techniques, subsequently getting the</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previously mentioned data concealing advantages and leaning toward</w:t>
      </w:r>
      <w:r w:rsidR="00EC36FA">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 MHF increment. This clear inconsistency is accommodated</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on the off chance that we consider MHF to include values inside a span. A</w:t>
      </w:r>
    </w:p>
    <w:p w14:paraId="7DE1F81A" w14:textId="11E62213" w:rsidR="002F5117" w:rsidRPr="00452BC8" w:rsidRDefault="002F5117"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MIF and AIF are proportions of legacy. This is a</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component for communicating similitude among classes that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permits the depiction of speculation and specialization</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relations and an improvement of the meaning of acquiring</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classes, through reuse. From the start we may be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enticed to imagine that legacy ought to be utilized broadly. Be that as it may, the arrangement </w:t>
      </w:r>
      <w:r w:rsidRPr="00452BC8">
        <w:rPr>
          <w:rFonts w:ascii="Times New Roman" w:hAnsi="Times New Roman" w:cs="Times New Roman"/>
          <w:sz w:val="24"/>
          <w:szCs w:val="24"/>
          <w:lang w:val="en-US"/>
        </w:rPr>
        <w:t>of a few legacy</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relations constructs a coordinated non-cyclic chart (legacy</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pecking order tree), whose profundity and width make understandability and testability rapidly disappear. A band-pass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channel shape appears to be fitting for the relating heuristics.</w:t>
      </w:r>
    </w:p>
    <w:p w14:paraId="14B801DB" w14:textId="77777777" w:rsidR="001241C0" w:rsidRDefault="001241C0" w:rsidP="00452BC8">
      <w:pPr>
        <w:jc w:val="both"/>
        <w:rPr>
          <w:rFonts w:ascii="Times New Roman" w:hAnsi="Times New Roman" w:cs="Times New Roman"/>
          <w:sz w:val="24"/>
          <w:szCs w:val="24"/>
          <w:lang w:val="en-US"/>
        </w:rPr>
      </w:pPr>
    </w:p>
    <w:p w14:paraId="1BB020BC" w14:textId="4CA32163" w:rsidR="001241C0" w:rsidRDefault="00FC7370" w:rsidP="00452BC8">
      <w:pPr>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1CFF916" wp14:editId="061772FE">
            <wp:extent cx="2914650" cy="55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2914650" cy="558800"/>
                    </a:xfrm>
                    <a:prstGeom prst="rect">
                      <a:avLst/>
                    </a:prstGeom>
                  </pic:spPr>
                </pic:pic>
              </a:graphicData>
            </a:graphic>
          </wp:inline>
        </w:drawing>
      </w:r>
    </w:p>
    <w:p w14:paraId="2944A5C3" w14:textId="56D2D168" w:rsidR="00FC7370" w:rsidRDefault="00FC7370" w:rsidP="00452BC8">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Figure </w:t>
      </w:r>
      <w:proofErr w:type="gramStart"/>
      <w:r>
        <w:rPr>
          <w:rFonts w:ascii="Times New Roman" w:hAnsi="Times New Roman" w:cs="Times New Roman"/>
          <w:sz w:val="24"/>
          <w:szCs w:val="24"/>
          <w:lang w:val="en-US"/>
        </w:rPr>
        <w:t>2:Coupling</w:t>
      </w:r>
      <w:proofErr w:type="gramEnd"/>
      <w:r>
        <w:rPr>
          <w:rFonts w:ascii="Times New Roman" w:hAnsi="Times New Roman" w:cs="Times New Roman"/>
          <w:sz w:val="24"/>
          <w:szCs w:val="24"/>
          <w:lang w:val="en-US"/>
        </w:rPr>
        <w:t xml:space="preserve"> factor(COF)</w:t>
      </w:r>
    </w:p>
    <w:p w14:paraId="234A9A84" w14:textId="104E7D48" w:rsidR="002F5117" w:rsidRPr="00452BC8" w:rsidRDefault="002F5117"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The COF metric is a proportion of coupling between classes.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Coupling can be because of message-passing among class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examples (dynamic coupling) or to semantic affiliation</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joins (static coupling). It has been noted [Meyer88] that it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is beneficial that classes speak with as barely any others as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conceivable and, surprisingly, then, at that point, that they trade as pretty much nothing</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data as could really be expected. Coupling relations increment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intricacy, decrease exemplification and potential reuse, and</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limit understandability and practicality. Subsequently, it appears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that we ought to keep away from it however much as could reasonably be expected. Exceptionally high</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upsides of COF ought to be stayed away from by planners. In any case,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for a given application, classes should coordinate in some way</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to convey a usefulness of some sort or another. Hence, COF is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expected to be lower limited. As needs be, the plan</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heuristic shape will be the one of a </w:t>
      </w:r>
      <w:proofErr w:type="gramStart"/>
      <w:r w:rsidR="003D6219" w:rsidRPr="00452BC8">
        <w:rPr>
          <w:rFonts w:ascii="Times New Roman" w:hAnsi="Times New Roman" w:cs="Times New Roman"/>
          <w:sz w:val="24"/>
          <w:szCs w:val="24"/>
          <w:lang w:val="en-US"/>
        </w:rPr>
        <w:t>band-pass channels</w:t>
      </w:r>
      <w:proofErr w:type="gramEnd"/>
      <w:r w:rsidRPr="00452BC8">
        <w:rPr>
          <w:rFonts w:ascii="Times New Roman" w:hAnsi="Times New Roman" w:cs="Times New Roman"/>
          <w:sz w:val="24"/>
          <w:szCs w:val="24"/>
          <w:lang w:val="en-US"/>
        </w:rPr>
        <w:t>.</w:t>
      </w:r>
    </w:p>
    <w:p w14:paraId="2137CC55" w14:textId="45B157F3" w:rsidR="004C22EF" w:rsidRPr="00452BC8" w:rsidRDefault="002F5117"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Coming about polymorphism potential is estimated through the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PF metric. Polymorphism emerges from legacy and its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use has upsides and downsides. Permitting restricting (generally at run</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season) of a typical message call to one of a few classes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(in a similar ordered progression) should lessen intricacy</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furthermore, to permit </w:t>
      </w:r>
      <w:r w:rsidRPr="00452BC8">
        <w:rPr>
          <w:rFonts w:ascii="Times New Roman" w:hAnsi="Times New Roman" w:cs="Times New Roman"/>
          <w:sz w:val="24"/>
          <w:szCs w:val="24"/>
          <w:lang w:val="en-US"/>
        </w:rPr>
        <w:lastRenderedPageBreak/>
        <w:t>refinement of the class progressive system without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secondary effects. Then again, </w:t>
      </w:r>
      <w:proofErr w:type="gramStart"/>
      <w:r w:rsidRPr="00452BC8">
        <w:rPr>
          <w:rFonts w:ascii="Times New Roman" w:hAnsi="Times New Roman" w:cs="Times New Roman"/>
          <w:sz w:val="24"/>
          <w:szCs w:val="24"/>
          <w:lang w:val="en-US"/>
        </w:rPr>
        <w:t>in the event that</w:t>
      </w:r>
      <w:proofErr w:type="gramEnd"/>
      <w:r w:rsidRPr="00452BC8">
        <w:rPr>
          <w:rFonts w:ascii="Times New Roman" w:hAnsi="Times New Roman" w:cs="Times New Roman"/>
          <w:sz w:val="24"/>
          <w:szCs w:val="24"/>
          <w:lang w:val="en-US"/>
        </w:rPr>
        <w:t xml:space="preserve"> we really want to troubleshoot such </w:t>
      </w:r>
      <w:r w:rsidR="003D6219" w:rsidRPr="00452BC8">
        <w:rPr>
          <w:rFonts w:ascii="Times New Roman" w:hAnsi="Times New Roman" w:cs="Times New Roman"/>
          <w:sz w:val="24"/>
          <w:szCs w:val="24"/>
          <w:lang w:val="en-US"/>
        </w:rPr>
        <w:t>an</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order, by following the control stream, this equivalent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polymorphism will make the occupation harder18. We can then, at that point,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express that polymorphism should be limited inside a</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certain reach. Normally, a band-pass channel is the comparing shape for the separate plan heuristic.</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As an end we might say that the plan heuristics would be able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display two shapes: high-pass (HP) and band-pass (BP),</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contingent upon the measurement considered, as displayed in the following</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table.</w:t>
      </w:r>
    </w:p>
    <w:p w14:paraId="6B73F8FE" w14:textId="52193635" w:rsidR="002F5117" w:rsidRPr="00452BC8" w:rsidRDefault="002F5117" w:rsidP="00452BC8">
      <w:pPr>
        <w:jc w:val="both"/>
        <w:rPr>
          <w:rFonts w:ascii="Times New Roman" w:hAnsi="Times New Roman" w:cs="Times New Roman"/>
          <w:sz w:val="24"/>
          <w:szCs w:val="24"/>
          <w:lang w:val="en-US"/>
        </w:rPr>
      </w:pPr>
      <w:r w:rsidRPr="00452BC8">
        <w:rPr>
          <w:rFonts w:ascii="Times New Roman" w:hAnsi="Times New Roman" w:cs="Times New Roman"/>
          <w:noProof/>
          <w:sz w:val="24"/>
          <w:szCs w:val="24"/>
          <w:lang w:val="en-US"/>
        </w:rPr>
        <w:drawing>
          <wp:inline distT="0" distB="0" distL="0" distR="0" wp14:anchorId="3A11F463" wp14:editId="2A81D6C6">
            <wp:extent cx="3257550" cy="1866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257550" cy="1866900"/>
                    </a:xfrm>
                    <a:prstGeom prst="rect">
                      <a:avLst/>
                    </a:prstGeom>
                  </pic:spPr>
                </pic:pic>
              </a:graphicData>
            </a:graphic>
          </wp:inline>
        </w:drawing>
      </w:r>
    </w:p>
    <w:p w14:paraId="2C4165A6" w14:textId="6CB2C7FE" w:rsidR="002F5117" w:rsidRPr="00452BC8" w:rsidRDefault="002F5117"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 xml:space="preserve">Figure </w:t>
      </w:r>
      <w:r w:rsidR="00376905" w:rsidRPr="00452BC8">
        <w:rPr>
          <w:rFonts w:ascii="Times New Roman" w:hAnsi="Times New Roman" w:cs="Times New Roman"/>
          <w:sz w:val="24"/>
          <w:szCs w:val="24"/>
          <w:lang w:val="en-US"/>
        </w:rPr>
        <w:t>3: Confidence</w:t>
      </w:r>
      <w:r w:rsidRPr="00452BC8">
        <w:rPr>
          <w:rFonts w:ascii="Times New Roman" w:hAnsi="Times New Roman" w:cs="Times New Roman"/>
          <w:sz w:val="24"/>
          <w:szCs w:val="24"/>
          <w:lang w:val="en-US"/>
        </w:rPr>
        <w:t xml:space="preserve"> interval for the sample data</w:t>
      </w:r>
    </w:p>
    <w:p w14:paraId="5AF47BCF" w14:textId="74383179" w:rsidR="00831505" w:rsidRDefault="00831505" w:rsidP="00452BC8">
      <w:pPr>
        <w:jc w:val="both"/>
        <w:rPr>
          <w:rFonts w:ascii="Times New Roman" w:hAnsi="Times New Roman" w:cs="Times New Roman"/>
          <w:sz w:val="24"/>
          <w:szCs w:val="24"/>
          <w:lang w:val="en-US"/>
        </w:rPr>
      </w:pPr>
    </w:p>
    <w:p w14:paraId="2ACEECC3" w14:textId="77777777" w:rsidR="001241C0" w:rsidRPr="00452BC8" w:rsidRDefault="001241C0" w:rsidP="00452BC8">
      <w:pPr>
        <w:jc w:val="both"/>
        <w:rPr>
          <w:rFonts w:ascii="Times New Roman" w:hAnsi="Times New Roman" w:cs="Times New Roman"/>
          <w:sz w:val="24"/>
          <w:szCs w:val="24"/>
          <w:lang w:val="en-US"/>
        </w:rPr>
      </w:pPr>
    </w:p>
    <w:p w14:paraId="2A23EF95" w14:textId="48C834F6" w:rsidR="00831505" w:rsidRPr="00452BC8" w:rsidRDefault="00831505" w:rsidP="00452BC8">
      <w:pPr>
        <w:jc w:val="both"/>
        <w:rPr>
          <w:rFonts w:ascii="Times New Roman" w:hAnsi="Times New Roman" w:cs="Times New Roman"/>
          <w:sz w:val="24"/>
          <w:szCs w:val="24"/>
          <w:lang w:val="en-US"/>
        </w:rPr>
      </w:pPr>
      <w:r w:rsidRPr="00452BC8">
        <w:rPr>
          <w:rFonts w:ascii="Times New Roman" w:hAnsi="Times New Roman" w:cs="Times New Roman"/>
          <w:noProof/>
          <w:sz w:val="24"/>
          <w:szCs w:val="24"/>
          <w:lang w:val="en-US"/>
        </w:rPr>
        <w:drawing>
          <wp:inline distT="0" distB="0" distL="0" distR="0" wp14:anchorId="59234707" wp14:editId="009AAC14">
            <wp:extent cx="2940050" cy="14478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940050" cy="1447800"/>
                    </a:xfrm>
                    <a:prstGeom prst="rect">
                      <a:avLst/>
                    </a:prstGeom>
                  </pic:spPr>
                </pic:pic>
              </a:graphicData>
            </a:graphic>
          </wp:inline>
        </w:drawing>
      </w:r>
    </w:p>
    <w:p w14:paraId="43A495F6" w14:textId="5A9AC9B8" w:rsidR="00831505" w:rsidRPr="00452BC8" w:rsidRDefault="00831505"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 xml:space="preserve">Figure </w:t>
      </w:r>
      <w:r w:rsidR="00376905" w:rsidRPr="00452BC8">
        <w:rPr>
          <w:rFonts w:ascii="Times New Roman" w:hAnsi="Times New Roman" w:cs="Times New Roman"/>
          <w:sz w:val="24"/>
          <w:szCs w:val="24"/>
          <w:lang w:val="en-US"/>
        </w:rPr>
        <w:t>4:</w:t>
      </w:r>
      <w:r w:rsidRPr="00452BC8">
        <w:rPr>
          <w:rFonts w:ascii="Times New Roman" w:hAnsi="Times New Roman" w:cs="Times New Roman"/>
          <w:sz w:val="24"/>
          <w:szCs w:val="24"/>
          <w:lang w:val="en-US"/>
        </w:rPr>
        <w:t xml:space="preserve"> Correlation of the sample</w:t>
      </w:r>
    </w:p>
    <w:p w14:paraId="7F39901A" w14:textId="5E5A23BD" w:rsidR="00E2600B" w:rsidRPr="00452BC8" w:rsidRDefault="00E2600B" w:rsidP="00452BC8">
      <w:pPr>
        <w:jc w:val="both"/>
        <w:rPr>
          <w:rFonts w:ascii="Times New Roman" w:hAnsi="Times New Roman" w:cs="Times New Roman"/>
          <w:sz w:val="24"/>
          <w:szCs w:val="24"/>
          <w:lang w:val="en-US"/>
        </w:rPr>
      </w:pPr>
    </w:p>
    <w:p w14:paraId="24BCC565" w14:textId="7F8D1D32" w:rsidR="009872BA" w:rsidRPr="00452BC8" w:rsidRDefault="00E2600B"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 xml:space="preserve">The confidence level of the sample </w:t>
      </w:r>
      <w:r w:rsidR="001241C0" w:rsidRPr="00452BC8">
        <w:rPr>
          <w:rFonts w:ascii="Times New Roman" w:hAnsi="Times New Roman" w:cs="Times New Roman"/>
          <w:sz w:val="24"/>
          <w:szCs w:val="24"/>
          <w:lang w:val="en-US"/>
        </w:rPr>
        <w:t>data</w:t>
      </w:r>
      <w:r w:rsidR="001241C0">
        <w:rPr>
          <w:rFonts w:ascii="Times New Roman" w:hAnsi="Times New Roman" w:cs="Times New Roman"/>
          <w:sz w:val="24"/>
          <w:szCs w:val="24"/>
          <w:lang w:val="en-US"/>
        </w:rPr>
        <w:t>.</w:t>
      </w:r>
      <w:r w:rsidR="001241C0" w:rsidRPr="00452BC8">
        <w:rPr>
          <w:rFonts w:ascii="Times New Roman" w:hAnsi="Times New Roman" w:cs="Times New Roman"/>
          <w:sz w:val="24"/>
          <w:szCs w:val="24"/>
          <w:lang w:val="en-US"/>
        </w:rPr>
        <w:t xml:space="preserve"> The</w:t>
      </w:r>
      <w:r w:rsidR="009872BA" w:rsidRPr="00452BC8">
        <w:rPr>
          <w:rFonts w:ascii="Times New Roman" w:hAnsi="Times New Roman" w:cs="Times New Roman"/>
          <w:sz w:val="24"/>
          <w:szCs w:val="24"/>
          <w:lang w:val="en-US"/>
        </w:rPr>
        <w:t xml:space="preserve"> certainty stretch is a reach on one or the </w:t>
      </w:r>
      <w:r w:rsidR="009872BA" w:rsidRPr="00452BC8">
        <w:rPr>
          <w:rFonts w:ascii="Times New Roman" w:hAnsi="Times New Roman" w:cs="Times New Roman"/>
          <w:sz w:val="24"/>
          <w:szCs w:val="24"/>
          <w:lang w:val="en-US"/>
        </w:rPr>
        <w:t>other side of the</w:t>
      </w:r>
      <w:r w:rsidR="001241C0">
        <w:rPr>
          <w:rFonts w:ascii="Times New Roman" w:hAnsi="Times New Roman" w:cs="Times New Roman"/>
          <w:sz w:val="24"/>
          <w:szCs w:val="24"/>
          <w:lang w:val="en-US"/>
        </w:rPr>
        <w:t xml:space="preserve"> </w:t>
      </w:r>
      <w:r w:rsidR="009872BA" w:rsidRPr="00452BC8">
        <w:rPr>
          <w:rFonts w:ascii="Times New Roman" w:hAnsi="Times New Roman" w:cs="Times New Roman"/>
          <w:sz w:val="24"/>
          <w:szCs w:val="24"/>
          <w:lang w:val="en-US"/>
        </w:rPr>
        <w:t xml:space="preserve">mean. </w:t>
      </w:r>
      <w:r w:rsidR="001241C0" w:rsidRPr="00452BC8">
        <w:rPr>
          <w:rFonts w:ascii="Times New Roman" w:hAnsi="Times New Roman" w:cs="Times New Roman"/>
          <w:sz w:val="24"/>
          <w:szCs w:val="24"/>
          <w:lang w:val="en-US"/>
        </w:rPr>
        <w:t>If</w:t>
      </w:r>
      <w:r w:rsidR="009872BA" w:rsidRPr="00452BC8">
        <w:rPr>
          <w:rFonts w:ascii="Times New Roman" w:hAnsi="Times New Roman" w:cs="Times New Roman"/>
          <w:sz w:val="24"/>
          <w:szCs w:val="24"/>
          <w:lang w:val="en-US"/>
        </w:rPr>
        <w:t xml:space="preserve"> the example has an extensive size (which isn't</w:t>
      </w:r>
      <w:r w:rsidR="001241C0">
        <w:rPr>
          <w:rFonts w:ascii="Times New Roman" w:hAnsi="Times New Roman" w:cs="Times New Roman"/>
          <w:sz w:val="24"/>
          <w:szCs w:val="24"/>
          <w:lang w:val="en-US"/>
        </w:rPr>
        <w:t xml:space="preserve"> </w:t>
      </w:r>
      <w:r w:rsidR="009872BA" w:rsidRPr="00452BC8">
        <w:rPr>
          <w:rFonts w:ascii="Times New Roman" w:hAnsi="Times New Roman" w:cs="Times New Roman"/>
          <w:sz w:val="24"/>
          <w:szCs w:val="24"/>
          <w:lang w:val="en-US"/>
        </w:rPr>
        <w:t>however the case), we can say with a specific degree of certainty (90% for this situation) that all the populace metric</w:t>
      </w:r>
      <w:r w:rsidR="001241C0">
        <w:rPr>
          <w:rFonts w:ascii="Times New Roman" w:hAnsi="Times New Roman" w:cs="Times New Roman"/>
          <w:sz w:val="24"/>
          <w:szCs w:val="24"/>
          <w:lang w:val="en-US"/>
        </w:rPr>
        <w:t xml:space="preserve"> </w:t>
      </w:r>
      <w:r w:rsidR="009872BA" w:rsidRPr="00452BC8">
        <w:rPr>
          <w:rFonts w:ascii="Times New Roman" w:hAnsi="Times New Roman" w:cs="Times New Roman"/>
          <w:sz w:val="24"/>
          <w:szCs w:val="24"/>
          <w:lang w:val="en-US"/>
        </w:rPr>
        <w:t xml:space="preserve">values will lie in the predetermined stretches. Being more </w:t>
      </w:r>
      <w:r w:rsidR="001241C0" w:rsidRPr="00452BC8">
        <w:rPr>
          <w:rFonts w:ascii="Times New Roman" w:hAnsi="Times New Roman" w:cs="Times New Roman"/>
          <w:sz w:val="24"/>
          <w:szCs w:val="24"/>
          <w:lang w:val="en-US"/>
        </w:rPr>
        <w:t>unambiguous if</w:t>
      </w:r>
      <w:r w:rsidR="009872BA" w:rsidRPr="00452BC8">
        <w:rPr>
          <w:rFonts w:ascii="Times New Roman" w:hAnsi="Times New Roman" w:cs="Times New Roman"/>
          <w:sz w:val="24"/>
          <w:szCs w:val="24"/>
          <w:lang w:val="en-US"/>
        </w:rPr>
        <w:t xml:space="preserve"> we expect to be that:</w:t>
      </w:r>
    </w:p>
    <w:p w14:paraId="78ED87E8" w14:textId="77777777" w:rsidR="009872BA" w:rsidRPr="00452BC8"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a) the populace has an ordinary dissemination</w:t>
      </w:r>
    </w:p>
    <w:p w14:paraId="32A80606" w14:textId="29CDCE36" w:rsidR="009872BA" w:rsidRPr="00452BC8"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b) the example is a decent delegate of the populace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then, at that point, the likelihood that further arbitrarily examined measurements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lie inside the comparing spans is 90%. The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precision of the spans (for example their reach decrease) is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corresponding to the square foundation of the example size. We can</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then hope to unveil more precise reaches as well as a</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greater certainty (for example 95%) contingent upon our example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development.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The principal speculation (ordinary dissemination) is a standard thing</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beginning stage for factual examination. Once more, with a greater</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test, we might observe that one more sort of conveyance is a</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better delegate. The subsequent speculation (test representativeness) has proactively been settled upon in area</w:t>
      </w:r>
    </w:p>
    <w:p w14:paraId="72FBE673" w14:textId="01A5B6C5" w:rsidR="009872BA" w:rsidRPr="00452BC8" w:rsidRDefault="009872BA" w:rsidP="00452BC8">
      <w:pPr>
        <w:jc w:val="both"/>
        <w:rPr>
          <w:rFonts w:ascii="Times New Roman" w:hAnsi="Times New Roman" w:cs="Times New Roman"/>
          <w:sz w:val="24"/>
          <w:szCs w:val="24"/>
          <w:lang w:val="en-US"/>
        </w:rPr>
      </w:pPr>
    </w:p>
    <w:p w14:paraId="681A1EFD" w14:textId="5D6172B8" w:rsidR="009872BA" w:rsidRPr="00452BC8"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Table 3 addresses the 90% certainty stretch for the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test mean of every MOOD metric. Considering</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the contemplations made </w:t>
      </w:r>
      <w:r w:rsidR="003D6219" w:rsidRPr="00452BC8">
        <w:rPr>
          <w:rFonts w:ascii="Times New Roman" w:hAnsi="Times New Roman" w:cs="Times New Roman"/>
          <w:sz w:val="24"/>
          <w:szCs w:val="24"/>
          <w:lang w:val="en-US"/>
        </w:rPr>
        <w:t>regarding</w:t>
      </w:r>
      <w:r w:rsidRPr="00452BC8">
        <w:rPr>
          <w:rFonts w:ascii="Times New Roman" w:hAnsi="Times New Roman" w:cs="Times New Roman"/>
          <w:sz w:val="24"/>
          <w:szCs w:val="24"/>
          <w:lang w:val="en-US"/>
        </w:rPr>
        <w:t xml:space="preserve"> the heuristics shape</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made in the past segment, we can take as beginning</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limits for setting off the planner consideration, the qualities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in the concealed zones. For example, assuming the Coupling Factor</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surpasses 17,7% the planner could be cautioned in some way</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(assuming that he is utilizing a plan device with inserted</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measurements catch). He would then understand that his plan lies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outside the "typical" limits of good practice and that</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the results might be the ones previously </w:t>
      </w:r>
      <w:r w:rsidRPr="00452BC8">
        <w:rPr>
          <w:rFonts w:ascii="Times New Roman" w:hAnsi="Times New Roman" w:cs="Times New Roman"/>
          <w:sz w:val="24"/>
          <w:szCs w:val="24"/>
          <w:lang w:val="en-US"/>
        </w:rPr>
        <w:lastRenderedPageBreak/>
        <w:t>alluded.</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Other than this anomaly recognizable proof, the MOOD measurements can</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additionally help</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choose elective plan executions</w:t>
      </w:r>
      <w:r w:rsidR="001241C0">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by assisting with positioning them.</w:t>
      </w:r>
    </w:p>
    <w:p w14:paraId="4D959AB0" w14:textId="77777777" w:rsidR="003D6219"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 xml:space="preserve"> </w:t>
      </w:r>
    </w:p>
    <w:p w14:paraId="4D23BBBB" w14:textId="7E7AF1A7" w:rsidR="009872BA" w:rsidRPr="00452BC8"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Size autonomy</w:t>
      </w:r>
      <w:r w:rsidR="00AC5FDE">
        <w:rPr>
          <w:rFonts w:ascii="Times New Roman" w:hAnsi="Times New Roman" w:cs="Times New Roman"/>
          <w:sz w:val="24"/>
          <w:szCs w:val="24"/>
          <w:lang w:val="en-US"/>
        </w:rPr>
        <w:t xml:space="preserve"> of the OOP paradigm</w:t>
      </w:r>
    </w:p>
    <w:p w14:paraId="3262DFC3" w14:textId="6E5AC3E3" w:rsidR="009872BA"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In this segment we will dissect the speculation figured out</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about the size autonomy of every MOOD metric. </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Table 4 - Correlation of MOOD with some size measurements</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Inspecting Table 4 we can track down that all measurements </w:t>
      </w:r>
      <w:r w:rsidR="0008797F" w:rsidRPr="00452BC8">
        <w:rPr>
          <w:rFonts w:ascii="Times New Roman" w:hAnsi="Times New Roman" w:cs="Times New Roman"/>
          <w:sz w:val="24"/>
          <w:szCs w:val="24"/>
          <w:lang w:val="en-US"/>
        </w:rPr>
        <w:t>except for</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AHF and MIF (concealed zone) are decently size autonomous as</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they show low correlations19 with all size measurements. These</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abnormalities could show one of two prospects:</w:t>
      </w:r>
    </w:p>
    <w:p w14:paraId="36CECC49" w14:textId="367FD3C7" w:rsidR="00AC5FDE" w:rsidRDefault="00AC5FDE" w:rsidP="00452BC8">
      <w:pPr>
        <w:jc w:val="both"/>
        <w:rPr>
          <w:rFonts w:ascii="Times New Roman" w:hAnsi="Times New Roman" w:cs="Times New Roman"/>
          <w:sz w:val="24"/>
          <w:szCs w:val="24"/>
          <w:lang w:val="en-US"/>
        </w:rPr>
      </w:pPr>
    </w:p>
    <w:p w14:paraId="60EC492A" w14:textId="77777777" w:rsidR="00AC5FDE" w:rsidRPr="00452BC8" w:rsidRDefault="00AC5FDE" w:rsidP="00452BC8">
      <w:pPr>
        <w:jc w:val="both"/>
        <w:rPr>
          <w:rFonts w:ascii="Times New Roman" w:hAnsi="Times New Roman" w:cs="Times New Roman"/>
          <w:sz w:val="24"/>
          <w:szCs w:val="24"/>
          <w:lang w:val="en-US"/>
        </w:rPr>
      </w:pPr>
    </w:p>
    <w:p w14:paraId="25EF9670" w14:textId="0A66F762" w:rsidR="009872BA" w:rsidRPr="00452BC8"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a) AHF and MIF are badly characterized regarding what comprises the</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wanted size-</w:t>
      </w:r>
      <w:r w:rsidR="00AC5FDE" w:rsidRPr="00452BC8">
        <w:rPr>
          <w:rFonts w:ascii="Times New Roman" w:hAnsi="Times New Roman" w:cs="Times New Roman"/>
          <w:sz w:val="24"/>
          <w:szCs w:val="24"/>
          <w:lang w:val="en-US"/>
        </w:rPr>
        <w:t>autonomy.</w:t>
      </w:r>
    </w:p>
    <w:p w14:paraId="5F93E328" w14:textId="7F7DC9F0" w:rsidR="009872BA" w:rsidRPr="00452BC8" w:rsidRDefault="009872BA"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b) the example is some way or another one-sided because of its little size;</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We trust that speculation b) is bound to be valid,</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predominantly </w:t>
      </w:r>
      <w:r w:rsidR="00AC5FDE" w:rsidRPr="00452BC8">
        <w:rPr>
          <w:rFonts w:ascii="Times New Roman" w:hAnsi="Times New Roman" w:cs="Times New Roman"/>
          <w:sz w:val="24"/>
          <w:szCs w:val="24"/>
          <w:lang w:val="en-US"/>
        </w:rPr>
        <w:t>because</w:t>
      </w:r>
      <w:r w:rsidRPr="00452BC8">
        <w:rPr>
          <w:rFonts w:ascii="Times New Roman" w:hAnsi="Times New Roman" w:cs="Times New Roman"/>
          <w:sz w:val="24"/>
          <w:szCs w:val="24"/>
          <w:lang w:val="en-US"/>
        </w:rPr>
        <w:t xml:space="preserve"> AHF and MIF have comparative definitions to</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MHF and AIF, separately, which show no critical</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connection with any proportion of size. Accordingly, AHF and</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MIF size-reliance </w:t>
      </w:r>
      <w:r w:rsidR="00AC5FDE" w:rsidRPr="00452BC8">
        <w:rPr>
          <w:rFonts w:ascii="Times New Roman" w:hAnsi="Times New Roman" w:cs="Times New Roman"/>
          <w:sz w:val="24"/>
          <w:szCs w:val="24"/>
          <w:lang w:val="en-US"/>
        </w:rPr>
        <w:t>cannot</w:t>
      </w:r>
      <w:r w:rsidRPr="00452BC8">
        <w:rPr>
          <w:rFonts w:ascii="Times New Roman" w:hAnsi="Times New Roman" w:cs="Times New Roman"/>
          <w:sz w:val="24"/>
          <w:szCs w:val="24"/>
          <w:lang w:val="en-US"/>
        </w:rPr>
        <w:t xml:space="preserve"> be definitive until a greater</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test is accessible and broke down. As our example develops,</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we will hold on until the relationships settle and afterward construe a</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more unmistakable end.</w:t>
      </w:r>
    </w:p>
    <w:p w14:paraId="10F53971" w14:textId="2AA95FD8" w:rsidR="00452BC8" w:rsidRPr="00452BC8" w:rsidRDefault="00452BC8" w:rsidP="00452BC8">
      <w:pPr>
        <w:jc w:val="both"/>
        <w:rPr>
          <w:rFonts w:ascii="Times New Roman" w:hAnsi="Times New Roman" w:cs="Times New Roman"/>
          <w:sz w:val="24"/>
          <w:szCs w:val="24"/>
          <w:lang w:val="en-US"/>
        </w:rPr>
      </w:pPr>
    </w:p>
    <w:p w14:paraId="3ECEB95C" w14:textId="7D355925" w:rsidR="00452BC8" w:rsidRPr="00452BC8" w:rsidRDefault="00452BC8"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 xml:space="preserve">Analysis Metrics </w:t>
      </w:r>
    </w:p>
    <w:p w14:paraId="02A9E9DD" w14:textId="2B19D3BA" w:rsidR="00452BC8" w:rsidRDefault="00452BC8" w:rsidP="00452BC8">
      <w:pPr>
        <w:jc w:val="both"/>
        <w:rPr>
          <w:rFonts w:ascii="Times New Roman" w:hAnsi="Times New Roman" w:cs="Times New Roman"/>
          <w:sz w:val="24"/>
          <w:szCs w:val="24"/>
          <w:lang w:val="en-US"/>
        </w:rPr>
      </w:pPr>
      <w:r w:rsidRPr="00452BC8">
        <w:rPr>
          <w:rFonts w:ascii="Times New Roman" w:hAnsi="Times New Roman" w:cs="Times New Roman"/>
          <w:sz w:val="24"/>
          <w:szCs w:val="24"/>
          <w:lang w:val="en-US"/>
        </w:rPr>
        <w:t>Measurements ought to be gathered and used to distinguish conceivable</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defects as soon as conceivable in the </w:t>
      </w:r>
      <w:r w:rsidR="00AC5FDE" w:rsidRPr="00452BC8">
        <w:rPr>
          <w:rFonts w:ascii="Times New Roman" w:hAnsi="Times New Roman" w:cs="Times New Roman"/>
          <w:sz w:val="24"/>
          <w:szCs w:val="24"/>
          <w:lang w:val="en-US"/>
        </w:rPr>
        <w:t>life cycle</w:t>
      </w:r>
      <w:r w:rsidRPr="00452BC8">
        <w:rPr>
          <w:rFonts w:ascii="Times New Roman" w:hAnsi="Times New Roman" w:cs="Times New Roman"/>
          <w:sz w:val="24"/>
          <w:szCs w:val="24"/>
          <w:lang w:val="en-US"/>
        </w:rPr>
        <w:t xml:space="preserve">, before </w:t>
      </w:r>
      <w:r w:rsidRPr="00452BC8">
        <w:rPr>
          <w:rFonts w:ascii="Times New Roman" w:hAnsi="Times New Roman" w:cs="Times New Roman"/>
          <w:sz w:val="24"/>
          <w:szCs w:val="24"/>
          <w:lang w:val="en-US"/>
        </w:rPr>
        <w:t>as well</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much work is spent </w:t>
      </w:r>
      <w:r w:rsidR="00AC5FDE" w:rsidRPr="00452BC8">
        <w:rPr>
          <w:rFonts w:ascii="Times New Roman" w:hAnsi="Times New Roman" w:cs="Times New Roman"/>
          <w:sz w:val="24"/>
          <w:szCs w:val="24"/>
          <w:lang w:val="en-US"/>
        </w:rPr>
        <w:t>considering</w:t>
      </w:r>
      <w:r w:rsidRPr="00452BC8">
        <w:rPr>
          <w:rFonts w:ascii="Times New Roman" w:hAnsi="Times New Roman" w:cs="Times New Roman"/>
          <w:sz w:val="24"/>
          <w:szCs w:val="24"/>
          <w:lang w:val="en-US"/>
        </w:rPr>
        <w:t xml:space="preserve"> them. It is a verifiable truth</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that the work of revising and recuperating from those</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surrenders increments non-directly with slipped by project progress since they were committed. Checking the investigation out</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rather than configuration would then be a forward-moving step towards</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cost-adequacy. The item situated worldview is assumed, hypothetically, to permit a consistent </w:t>
      </w:r>
      <w:r w:rsidR="00AC5FDE" w:rsidRPr="00452BC8">
        <w:rPr>
          <w:rFonts w:ascii="Times New Roman" w:hAnsi="Times New Roman" w:cs="Times New Roman"/>
          <w:sz w:val="24"/>
          <w:szCs w:val="24"/>
          <w:lang w:val="en-US"/>
        </w:rPr>
        <w:t>analysis design</w:t>
      </w:r>
      <w:r w:rsidRPr="00452BC8">
        <w:rPr>
          <w:rFonts w:ascii="Times New Roman" w:hAnsi="Times New Roman" w:cs="Times New Roman"/>
          <w:sz w:val="24"/>
          <w:szCs w:val="24"/>
          <w:lang w:val="en-US"/>
        </w:rPr>
        <w:t>-coding progress. Numerous examination and plan</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strategies have arisen [Champeaux92] in the beyond few</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years, with their own diagrammatic portrayals of</w:t>
      </w:r>
      <w:r w:rsidR="00AC5FDE">
        <w:rPr>
          <w:rFonts w:ascii="Times New Roman" w:hAnsi="Times New Roman" w:cs="Times New Roman"/>
          <w:sz w:val="24"/>
          <w:szCs w:val="24"/>
          <w:lang w:val="en-US"/>
        </w:rPr>
        <w:t xml:space="preserve"> </w:t>
      </w:r>
      <w:r w:rsidRPr="00452BC8">
        <w:rPr>
          <w:rFonts w:ascii="Times New Roman" w:hAnsi="Times New Roman" w:cs="Times New Roman"/>
          <w:sz w:val="24"/>
          <w:szCs w:val="24"/>
          <w:lang w:val="en-US"/>
        </w:rPr>
        <w:t xml:space="preserve">contrastingly named reflections addressing </w:t>
      </w:r>
      <w:r w:rsidR="00AC5FDE" w:rsidRPr="00452BC8">
        <w:rPr>
          <w:rFonts w:ascii="Times New Roman" w:hAnsi="Times New Roman" w:cs="Times New Roman"/>
          <w:sz w:val="24"/>
          <w:szCs w:val="24"/>
          <w:lang w:val="en-US"/>
        </w:rPr>
        <w:t>not-unique</w:t>
      </w:r>
      <w:r w:rsidRPr="00452BC8">
        <w:rPr>
          <w:rFonts w:ascii="Times New Roman" w:hAnsi="Times New Roman" w:cs="Times New Roman"/>
          <w:sz w:val="24"/>
          <w:szCs w:val="24"/>
          <w:lang w:val="en-US"/>
        </w:rPr>
        <w:t xml:space="preserve"> essential ideas. </w:t>
      </w:r>
    </w:p>
    <w:p w14:paraId="10A9C2AA" w14:textId="407A3AC8" w:rsidR="0008797F" w:rsidRDefault="0008797F" w:rsidP="00452BC8">
      <w:pPr>
        <w:jc w:val="both"/>
        <w:rPr>
          <w:rFonts w:ascii="Times New Roman" w:hAnsi="Times New Roman" w:cs="Times New Roman"/>
          <w:sz w:val="24"/>
          <w:szCs w:val="24"/>
          <w:lang w:val="en-US"/>
        </w:rPr>
      </w:pPr>
      <w:r>
        <w:rPr>
          <w:rFonts w:ascii="Times New Roman" w:hAnsi="Times New Roman" w:cs="Times New Roman"/>
          <w:sz w:val="24"/>
          <w:szCs w:val="24"/>
          <w:lang w:val="en-US"/>
        </w:rPr>
        <w:t>References</w:t>
      </w:r>
    </w:p>
    <w:p w14:paraId="424031C3" w14:textId="65B1FFEF" w:rsidR="0008797F" w:rsidRDefault="0008797F" w:rsidP="00452BC8">
      <w:pPr>
        <w:jc w:val="both"/>
        <w:rPr>
          <w:rFonts w:ascii="Times New Roman" w:hAnsi="Times New Roman" w:cs="Times New Roman"/>
          <w:sz w:val="24"/>
          <w:szCs w:val="24"/>
        </w:rPr>
      </w:pPr>
      <w:r w:rsidRPr="0008797F">
        <w:rPr>
          <w:rFonts w:ascii="Times New Roman" w:hAnsi="Times New Roman" w:cs="Times New Roman"/>
          <w:sz w:val="24"/>
          <w:szCs w:val="24"/>
        </w:rPr>
        <w:t xml:space="preserve">[Abreu94] Abreu, F. </w:t>
      </w:r>
      <w:proofErr w:type="gramStart"/>
      <w:r w:rsidRPr="0008797F">
        <w:rPr>
          <w:rFonts w:ascii="Times New Roman" w:hAnsi="Times New Roman" w:cs="Times New Roman"/>
          <w:sz w:val="24"/>
          <w:szCs w:val="24"/>
        </w:rPr>
        <w:t>Brito</w:t>
      </w:r>
      <w:proofErr w:type="gramEnd"/>
      <w:r w:rsidRPr="0008797F">
        <w:rPr>
          <w:rFonts w:ascii="Times New Roman" w:hAnsi="Times New Roman" w:cs="Times New Roman"/>
          <w:sz w:val="24"/>
          <w:szCs w:val="24"/>
        </w:rPr>
        <w:t xml:space="preserve"> and </w:t>
      </w:r>
      <w:proofErr w:type="spellStart"/>
      <w:r w:rsidRPr="0008797F">
        <w:rPr>
          <w:rFonts w:ascii="Times New Roman" w:hAnsi="Times New Roman" w:cs="Times New Roman"/>
          <w:sz w:val="24"/>
          <w:szCs w:val="24"/>
        </w:rPr>
        <w:t>Carapuça</w:t>
      </w:r>
      <w:proofErr w:type="spellEnd"/>
      <w:r w:rsidRPr="0008797F">
        <w:rPr>
          <w:rFonts w:ascii="Times New Roman" w:hAnsi="Times New Roman" w:cs="Times New Roman"/>
          <w:sz w:val="24"/>
          <w:szCs w:val="24"/>
        </w:rPr>
        <w:t xml:space="preserve"> R., "Object-Oriented Software Engineering: Measuring and Controlling the Development Process", Proceedings of the 4th International Conference on Software Quality, ASQC, McLean, VA, USA, October </w:t>
      </w:r>
      <w:r>
        <w:rPr>
          <w:rFonts w:ascii="Times New Roman" w:hAnsi="Times New Roman" w:cs="Times New Roman"/>
          <w:sz w:val="24"/>
          <w:szCs w:val="24"/>
          <w:lang w:val="en-US"/>
        </w:rPr>
        <w:t>201</w:t>
      </w:r>
      <w:r w:rsidRPr="0008797F">
        <w:rPr>
          <w:rFonts w:ascii="Times New Roman" w:hAnsi="Times New Roman" w:cs="Times New Roman"/>
          <w:sz w:val="24"/>
          <w:szCs w:val="24"/>
        </w:rPr>
        <w:t>4.</w:t>
      </w:r>
    </w:p>
    <w:p w14:paraId="399852F9" w14:textId="51719F8A" w:rsidR="0008797F" w:rsidRDefault="0008797F" w:rsidP="00452BC8">
      <w:pPr>
        <w:jc w:val="both"/>
        <w:rPr>
          <w:rFonts w:ascii="Times New Roman" w:hAnsi="Times New Roman" w:cs="Times New Roman"/>
          <w:sz w:val="24"/>
          <w:szCs w:val="24"/>
        </w:rPr>
      </w:pPr>
      <w:r w:rsidRPr="0008797F">
        <w:rPr>
          <w:rFonts w:ascii="Times New Roman" w:hAnsi="Times New Roman" w:cs="Times New Roman"/>
          <w:sz w:val="24"/>
          <w:szCs w:val="24"/>
        </w:rPr>
        <w:t xml:space="preserve"> [Brooks86] Brooks, Frederick P. Jr., "Essence and Accidents of Software Engineering", Proceedings of Information Processing 86, H.-J. Kugler (ed.), Elsevier Science Publishers B. V. (North Holland), IFIP 86, also published in IEEE Computer, April </w:t>
      </w:r>
      <w:r>
        <w:rPr>
          <w:rFonts w:ascii="Times New Roman" w:hAnsi="Times New Roman" w:cs="Times New Roman"/>
          <w:sz w:val="24"/>
          <w:szCs w:val="24"/>
          <w:lang w:val="en-US"/>
        </w:rPr>
        <w:t>2017</w:t>
      </w:r>
      <w:r w:rsidRPr="0008797F">
        <w:rPr>
          <w:rFonts w:ascii="Times New Roman" w:hAnsi="Times New Roman" w:cs="Times New Roman"/>
          <w:sz w:val="24"/>
          <w:szCs w:val="24"/>
        </w:rPr>
        <w:t xml:space="preserve">. </w:t>
      </w:r>
    </w:p>
    <w:p w14:paraId="506007F1" w14:textId="77777777" w:rsidR="0008797F" w:rsidRDefault="0008797F" w:rsidP="00452BC8">
      <w:pPr>
        <w:jc w:val="both"/>
        <w:rPr>
          <w:rFonts w:ascii="Times New Roman" w:hAnsi="Times New Roman" w:cs="Times New Roman"/>
          <w:sz w:val="24"/>
          <w:szCs w:val="24"/>
        </w:rPr>
      </w:pPr>
      <w:r w:rsidRPr="0008797F">
        <w:rPr>
          <w:rFonts w:ascii="Times New Roman" w:hAnsi="Times New Roman" w:cs="Times New Roman"/>
          <w:sz w:val="24"/>
          <w:szCs w:val="24"/>
        </w:rPr>
        <w:t xml:space="preserve">[Campanai94] </w:t>
      </w:r>
      <w:proofErr w:type="spellStart"/>
      <w:r w:rsidRPr="0008797F">
        <w:rPr>
          <w:rFonts w:ascii="Times New Roman" w:hAnsi="Times New Roman" w:cs="Times New Roman"/>
          <w:sz w:val="24"/>
          <w:szCs w:val="24"/>
        </w:rPr>
        <w:t>Campanai</w:t>
      </w:r>
      <w:proofErr w:type="spellEnd"/>
      <w:r w:rsidRPr="0008797F">
        <w:rPr>
          <w:rFonts w:ascii="Times New Roman" w:hAnsi="Times New Roman" w:cs="Times New Roman"/>
          <w:sz w:val="24"/>
          <w:szCs w:val="24"/>
        </w:rPr>
        <w:t xml:space="preserve"> M. and </w:t>
      </w:r>
      <w:proofErr w:type="spellStart"/>
      <w:r w:rsidRPr="0008797F">
        <w:rPr>
          <w:rFonts w:ascii="Times New Roman" w:hAnsi="Times New Roman" w:cs="Times New Roman"/>
          <w:sz w:val="24"/>
          <w:szCs w:val="24"/>
        </w:rPr>
        <w:t>Nesi</w:t>
      </w:r>
      <w:proofErr w:type="spellEnd"/>
      <w:r w:rsidRPr="0008797F">
        <w:rPr>
          <w:rFonts w:ascii="Times New Roman" w:hAnsi="Times New Roman" w:cs="Times New Roman"/>
          <w:sz w:val="24"/>
          <w:szCs w:val="24"/>
        </w:rPr>
        <w:t xml:space="preserve"> P., "Supporting O-O Design with Metrics", Proceedings of TOOLS Europe'94, France, 1994. [Cant</w:t>
      </w:r>
      <w:proofErr w:type="gramStart"/>
      <w:r w:rsidRPr="0008797F">
        <w:rPr>
          <w:rFonts w:ascii="Times New Roman" w:hAnsi="Times New Roman" w:cs="Times New Roman"/>
          <w:sz w:val="24"/>
          <w:szCs w:val="24"/>
        </w:rPr>
        <w:t>94]S.N.</w:t>
      </w:r>
      <w:proofErr w:type="gramEnd"/>
      <w:r w:rsidRPr="0008797F">
        <w:rPr>
          <w:rFonts w:ascii="Times New Roman" w:hAnsi="Times New Roman" w:cs="Times New Roman"/>
          <w:sz w:val="24"/>
          <w:szCs w:val="24"/>
        </w:rPr>
        <w:t xml:space="preserve"> Cant, B. Henderson-Sellers, and D.R. Jeffery, "Application of cognitive complexity metrics to object-oriented programs", Journal of Object-Oriented Programming, pp. 52-63, July-August </w:t>
      </w:r>
      <w:r>
        <w:rPr>
          <w:rFonts w:ascii="Times New Roman" w:hAnsi="Times New Roman" w:cs="Times New Roman"/>
          <w:sz w:val="24"/>
          <w:szCs w:val="24"/>
          <w:lang w:val="en-US"/>
        </w:rPr>
        <w:t xml:space="preserve"> 2016</w:t>
      </w:r>
      <w:r w:rsidRPr="0008797F">
        <w:rPr>
          <w:rFonts w:ascii="Times New Roman" w:hAnsi="Times New Roman" w:cs="Times New Roman"/>
          <w:sz w:val="24"/>
          <w:szCs w:val="24"/>
        </w:rPr>
        <w:t xml:space="preserve">. </w:t>
      </w:r>
    </w:p>
    <w:p w14:paraId="15EE4B12" w14:textId="77777777" w:rsidR="0008797F" w:rsidRDefault="0008797F" w:rsidP="00452BC8">
      <w:pPr>
        <w:jc w:val="both"/>
        <w:rPr>
          <w:rFonts w:ascii="Times New Roman" w:hAnsi="Times New Roman" w:cs="Times New Roman"/>
          <w:sz w:val="24"/>
          <w:szCs w:val="24"/>
          <w:lang w:val="en-US"/>
        </w:rPr>
      </w:pPr>
      <w:r w:rsidRPr="0008797F">
        <w:rPr>
          <w:rFonts w:ascii="Times New Roman" w:hAnsi="Times New Roman" w:cs="Times New Roman"/>
          <w:sz w:val="24"/>
          <w:szCs w:val="24"/>
        </w:rPr>
        <w:t xml:space="preserve">[Champeaux92] </w:t>
      </w:r>
      <w:proofErr w:type="spellStart"/>
      <w:r w:rsidRPr="0008797F">
        <w:rPr>
          <w:rFonts w:ascii="Times New Roman" w:hAnsi="Times New Roman" w:cs="Times New Roman"/>
          <w:sz w:val="24"/>
          <w:szCs w:val="24"/>
        </w:rPr>
        <w:t>Champeaux</w:t>
      </w:r>
      <w:proofErr w:type="spellEnd"/>
      <w:r w:rsidRPr="0008797F">
        <w:rPr>
          <w:rFonts w:ascii="Times New Roman" w:hAnsi="Times New Roman" w:cs="Times New Roman"/>
          <w:sz w:val="24"/>
          <w:szCs w:val="24"/>
        </w:rPr>
        <w:t xml:space="preserve">, Dennis De and Faure, Penelope, "A Comparative Study of Object-Oriented Analysis </w:t>
      </w:r>
      <w:r w:rsidRPr="0008797F">
        <w:rPr>
          <w:rFonts w:ascii="Times New Roman" w:hAnsi="Times New Roman" w:cs="Times New Roman"/>
          <w:sz w:val="24"/>
          <w:szCs w:val="24"/>
        </w:rPr>
        <w:lastRenderedPageBreak/>
        <w:t xml:space="preserve">Methods", Journal of Object-Oriented Programming, vol. 4, n. 10, pp. 21-33, March / April </w:t>
      </w:r>
      <w:r>
        <w:rPr>
          <w:rFonts w:ascii="Times New Roman" w:hAnsi="Times New Roman" w:cs="Times New Roman"/>
          <w:sz w:val="24"/>
          <w:szCs w:val="24"/>
          <w:lang w:val="en-US"/>
        </w:rPr>
        <w:t>2017</w:t>
      </w:r>
    </w:p>
    <w:p w14:paraId="3BD74AC5" w14:textId="77777777" w:rsidR="0008797F" w:rsidRDefault="0008797F" w:rsidP="00452BC8">
      <w:pPr>
        <w:jc w:val="both"/>
        <w:rPr>
          <w:rFonts w:ascii="Times New Roman" w:hAnsi="Times New Roman" w:cs="Times New Roman"/>
          <w:sz w:val="24"/>
          <w:szCs w:val="24"/>
          <w:lang w:val="en-US"/>
        </w:rPr>
      </w:pPr>
      <w:r w:rsidRPr="0008797F">
        <w:rPr>
          <w:rFonts w:ascii="Times New Roman" w:hAnsi="Times New Roman" w:cs="Times New Roman"/>
          <w:sz w:val="24"/>
          <w:szCs w:val="24"/>
        </w:rPr>
        <w:t xml:space="preserve">. [Chidamber94] </w:t>
      </w:r>
      <w:proofErr w:type="spellStart"/>
      <w:r w:rsidRPr="0008797F">
        <w:rPr>
          <w:rFonts w:ascii="Times New Roman" w:hAnsi="Times New Roman" w:cs="Times New Roman"/>
          <w:sz w:val="24"/>
          <w:szCs w:val="24"/>
        </w:rPr>
        <w:t>Chidamber</w:t>
      </w:r>
      <w:proofErr w:type="spellEnd"/>
      <w:r w:rsidRPr="0008797F">
        <w:rPr>
          <w:rFonts w:ascii="Times New Roman" w:hAnsi="Times New Roman" w:cs="Times New Roman"/>
          <w:sz w:val="24"/>
          <w:szCs w:val="24"/>
        </w:rPr>
        <w:t xml:space="preserve"> S. and </w:t>
      </w:r>
      <w:proofErr w:type="spellStart"/>
      <w:r w:rsidRPr="0008797F">
        <w:rPr>
          <w:rFonts w:ascii="Times New Roman" w:hAnsi="Times New Roman" w:cs="Times New Roman"/>
          <w:sz w:val="24"/>
          <w:szCs w:val="24"/>
        </w:rPr>
        <w:t>Kemerer</w:t>
      </w:r>
      <w:proofErr w:type="spellEnd"/>
      <w:r w:rsidRPr="0008797F">
        <w:rPr>
          <w:rFonts w:ascii="Times New Roman" w:hAnsi="Times New Roman" w:cs="Times New Roman"/>
          <w:sz w:val="24"/>
          <w:szCs w:val="24"/>
        </w:rPr>
        <w:t xml:space="preserve"> C., "A metrics suite for </w:t>
      </w:r>
      <w:proofErr w:type="gramStart"/>
      <w:r w:rsidRPr="0008797F">
        <w:rPr>
          <w:rFonts w:ascii="Times New Roman" w:hAnsi="Times New Roman" w:cs="Times New Roman"/>
          <w:sz w:val="24"/>
          <w:szCs w:val="24"/>
        </w:rPr>
        <w:t>object oriented</w:t>
      </w:r>
      <w:proofErr w:type="gramEnd"/>
      <w:r w:rsidRPr="0008797F">
        <w:rPr>
          <w:rFonts w:ascii="Times New Roman" w:hAnsi="Times New Roman" w:cs="Times New Roman"/>
          <w:sz w:val="24"/>
          <w:szCs w:val="24"/>
        </w:rPr>
        <w:t xml:space="preserve"> design", IEEE Transactions on Software Engineering, vol. 20, n. 6, pp. 476-493, June </w:t>
      </w:r>
      <w:r>
        <w:rPr>
          <w:rFonts w:ascii="Times New Roman" w:hAnsi="Times New Roman" w:cs="Times New Roman"/>
          <w:sz w:val="24"/>
          <w:szCs w:val="24"/>
          <w:lang w:val="en-US"/>
        </w:rPr>
        <w:t>2018</w:t>
      </w:r>
    </w:p>
    <w:p w14:paraId="6790C117" w14:textId="55D330DB" w:rsidR="0008797F" w:rsidRDefault="0008797F" w:rsidP="00452BC8">
      <w:pPr>
        <w:jc w:val="both"/>
        <w:rPr>
          <w:rFonts w:ascii="Times New Roman" w:hAnsi="Times New Roman" w:cs="Times New Roman"/>
          <w:sz w:val="24"/>
          <w:szCs w:val="24"/>
        </w:rPr>
      </w:pPr>
      <w:r w:rsidRPr="0008797F">
        <w:rPr>
          <w:rFonts w:ascii="Times New Roman" w:hAnsi="Times New Roman" w:cs="Times New Roman"/>
          <w:sz w:val="24"/>
          <w:szCs w:val="24"/>
        </w:rPr>
        <w:t xml:space="preserve">. [Darscht94] </w:t>
      </w:r>
      <w:proofErr w:type="spellStart"/>
      <w:r w:rsidRPr="0008797F">
        <w:rPr>
          <w:rFonts w:ascii="Times New Roman" w:hAnsi="Times New Roman" w:cs="Times New Roman"/>
          <w:sz w:val="24"/>
          <w:szCs w:val="24"/>
        </w:rPr>
        <w:t>Darscht</w:t>
      </w:r>
      <w:proofErr w:type="spellEnd"/>
      <w:r w:rsidRPr="0008797F">
        <w:rPr>
          <w:rFonts w:ascii="Times New Roman" w:hAnsi="Times New Roman" w:cs="Times New Roman"/>
          <w:sz w:val="24"/>
          <w:szCs w:val="24"/>
        </w:rPr>
        <w:t xml:space="preserve">, Pablo, “Assessing Objects Along the Development Process” (submission 2), Workshop on Pragmatic and Theoretical Directions in </w:t>
      </w:r>
      <w:proofErr w:type="spellStart"/>
      <w:r w:rsidRPr="0008797F">
        <w:rPr>
          <w:rFonts w:ascii="Times New Roman" w:hAnsi="Times New Roman" w:cs="Times New Roman"/>
          <w:sz w:val="24"/>
          <w:szCs w:val="24"/>
        </w:rPr>
        <w:t>ObjectOriented</w:t>
      </w:r>
      <w:proofErr w:type="spellEnd"/>
      <w:r w:rsidRPr="0008797F">
        <w:rPr>
          <w:rFonts w:ascii="Times New Roman" w:hAnsi="Times New Roman" w:cs="Times New Roman"/>
          <w:sz w:val="24"/>
          <w:szCs w:val="24"/>
        </w:rPr>
        <w:t xml:space="preserve"> Software Metrics, OOPSLA’94, Portland, USA, October </w:t>
      </w:r>
      <w:r>
        <w:rPr>
          <w:rFonts w:ascii="Times New Roman" w:hAnsi="Times New Roman" w:cs="Times New Roman"/>
          <w:sz w:val="24"/>
          <w:szCs w:val="24"/>
          <w:lang w:val="en-US"/>
        </w:rPr>
        <w:t>2017</w:t>
      </w:r>
      <w:r w:rsidRPr="0008797F">
        <w:rPr>
          <w:rFonts w:ascii="Times New Roman" w:hAnsi="Times New Roman" w:cs="Times New Roman"/>
          <w:sz w:val="24"/>
          <w:szCs w:val="24"/>
        </w:rPr>
        <w:t>.</w:t>
      </w:r>
    </w:p>
    <w:p w14:paraId="2C2DE4A6" w14:textId="2DEF493C" w:rsidR="0008797F" w:rsidRPr="0008797F" w:rsidRDefault="0008797F" w:rsidP="00452BC8">
      <w:pPr>
        <w:jc w:val="both"/>
        <w:rPr>
          <w:rFonts w:ascii="Times New Roman" w:hAnsi="Times New Roman" w:cs="Times New Roman"/>
          <w:sz w:val="24"/>
          <w:szCs w:val="24"/>
          <w:lang w:val="en-US"/>
        </w:rPr>
      </w:pPr>
      <w:r>
        <w:rPr>
          <w:rFonts w:ascii="Times New Roman" w:hAnsi="Times New Roman" w:cs="Times New Roman"/>
          <w:sz w:val="24"/>
          <w:szCs w:val="24"/>
          <w:lang w:val="en-US"/>
        </w:rPr>
        <w:t>\</w:t>
      </w:r>
      <w:r w:rsidRPr="0008797F">
        <w:rPr>
          <w:rFonts w:ascii="Times New Roman" w:hAnsi="Times New Roman" w:cs="Times New Roman"/>
          <w:sz w:val="24"/>
          <w:szCs w:val="24"/>
        </w:rPr>
        <w:t xml:space="preserve"> [Dumke95] Dumke, Reiner R., "A Measurement Framework for Object-Oriented Software Development", submitted to Annals of Software </w:t>
      </w:r>
      <w:proofErr w:type="gramStart"/>
      <w:r w:rsidRPr="0008797F">
        <w:rPr>
          <w:rFonts w:ascii="Times New Roman" w:hAnsi="Times New Roman" w:cs="Times New Roman"/>
          <w:sz w:val="24"/>
          <w:szCs w:val="24"/>
        </w:rPr>
        <w:t>Engineering,Vol.</w:t>
      </w:r>
      <w:proofErr w:type="gramEnd"/>
      <w:r w:rsidRPr="0008797F">
        <w:rPr>
          <w:rFonts w:ascii="Times New Roman" w:hAnsi="Times New Roman" w:cs="Times New Roman"/>
          <w:sz w:val="24"/>
          <w:szCs w:val="24"/>
        </w:rPr>
        <w:t xml:space="preserve">1, </w:t>
      </w:r>
      <w:r>
        <w:rPr>
          <w:rFonts w:ascii="Times New Roman" w:hAnsi="Times New Roman" w:cs="Times New Roman"/>
          <w:sz w:val="24"/>
          <w:szCs w:val="24"/>
          <w:lang w:val="en-US"/>
        </w:rPr>
        <w:t>2015</w:t>
      </w:r>
    </w:p>
    <w:p w14:paraId="461A622E" w14:textId="77777777" w:rsidR="00452BC8" w:rsidRPr="00452BC8" w:rsidRDefault="00452BC8" w:rsidP="00452BC8">
      <w:pPr>
        <w:jc w:val="both"/>
        <w:rPr>
          <w:rFonts w:ascii="Times New Roman" w:hAnsi="Times New Roman" w:cs="Times New Roman"/>
          <w:sz w:val="24"/>
          <w:szCs w:val="24"/>
          <w:lang w:val="en-US"/>
        </w:rPr>
      </w:pPr>
    </w:p>
    <w:sectPr w:rsidR="00452BC8" w:rsidRPr="00452BC8" w:rsidSect="0031716E">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E79"/>
    <w:rsid w:val="000050F7"/>
    <w:rsid w:val="00023ED9"/>
    <w:rsid w:val="0008797F"/>
    <w:rsid w:val="001241C0"/>
    <w:rsid w:val="001608E4"/>
    <w:rsid w:val="002F5117"/>
    <w:rsid w:val="0031716E"/>
    <w:rsid w:val="00376905"/>
    <w:rsid w:val="003A51FD"/>
    <w:rsid w:val="003D6219"/>
    <w:rsid w:val="00452BC8"/>
    <w:rsid w:val="004A11E8"/>
    <w:rsid w:val="004B3941"/>
    <w:rsid w:val="004C22EF"/>
    <w:rsid w:val="00831505"/>
    <w:rsid w:val="008B3E79"/>
    <w:rsid w:val="009872BA"/>
    <w:rsid w:val="00AC5FDE"/>
    <w:rsid w:val="00B01CBC"/>
    <w:rsid w:val="00B06799"/>
    <w:rsid w:val="00E2600B"/>
    <w:rsid w:val="00EC36FA"/>
    <w:rsid w:val="00F550FE"/>
    <w:rsid w:val="00FC7370"/>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3659"/>
  <w15:chartTrackingRefBased/>
  <w15:docId w15:val="{DD386955-7588-4591-8D7F-86ED42065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6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6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7</Pages>
  <Words>2311</Words>
  <Characters>13178</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Miller</dc:creator>
  <cp:keywords/>
  <dc:description/>
  <cp:lastModifiedBy>Andrew Miller</cp:lastModifiedBy>
  <cp:revision>13</cp:revision>
  <dcterms:created xsi:type="dcterms:W3CDTF">2022-06-30T14:19:00Z</dcterms:created>
  <dcterms:modified xsi:type="dcterms:W3CDTF">2022-07-01T16:30:00Z</dcterms:modified>
</cp:coreProperties>
</file>