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F789F">
      <w:pPr>
        <w:spacing w:before="156" w:after="156"/>
        <w:jc w:val="center"/>
        <w:rPr>
          <w:rFonts w:hint="eastAsia" w:ascii="黑体" w:hAnsi="华文中宋" w:eastAsia="黑体"/>
          <w:b/>
          <w:sz w:val="44"/>
          <w:szCs w:val="44"/>
        </w:rPr>
      </w:pPr>
      <w:bookmarkStart w:id="0" w:name="_Toc326242172"/>
      <w:bookmarkStart w:id="1" w:name="_Toc325392040"/>
      <w:bookmarkStart w:id="2" w:name="_Toc324752057"/>
      <w:bookmarkStart w:id="3" w:name="_Toc324754975"/>
      <w:bookmarkStart w:id="4" w:name="_Toc326247502"/>
      <w:bookmarkStart w:id="5" w:name="_Toc324751915"/>
      <w:bookmarkStart w:id="6" w:name="_Toc349767205"/>
      <w:bookmarkStart w:id="7" w:name="_Toc351713408"/>
      <w:bookmarkStart w:id="8" w:name="_Toc326246535"/>
      <w:bookmarkStart w:id="9" w:name="_Toc326251618"/>
      <w:bookmarkStart w:id="10" w:name="_Toc326183906"/>
      <w:bookmarkStart w:id="11" w:name="_Toc324751668"/>
      <w:bookmarkStart w:id="12" w:name="_Toc326699636"/>
      <w:bookmarkStart w:id="13" w:name="_Toc325113208"/>
      <w:bookmarkStart w:id="14" w:name="_Toc351641508"/>
      <w:r>
        <w:rPr>
          <w:rFonts w:hint="eastAsia" w:ascii="黑体" w:hAnsi="华文中宋" w:eastAsia="黑体"/>
          <w:b/>
          <w:sz w:val="44"/>
          <w:szCs w:val="44"/>
        </w:rPr>
        <w:t>技术规范书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hint="eastAsia" w:ascii="黑体" w:hAnsi="华文中宋" w:eastAsia="黑体"/>
          <w:b/>
          <w:sz w:val="44"/>
          <w:szCs w:val="44"/>
        </w:rPr>
        <w:t>：商务条款</w:t>
      </w:r>
    </w:p>
    <w:p w14:paraId="3DE35AA8">
      <w:pPr>
        <w:spacing w:before="156" w:after="156"/>
      </w:pPr>
    </w:p>
    <w:p w14:paraId="5619B247">
      <w:pPr>
        <w:widowControl w:val="0"/>
        <w:spacing w:beforeLines="0" w:afterLines="0" w:line="300" w:lineRule="auto"/>
        <w:rPr>
          <w:rFonts w:hint="eastAsia" w:ascii="仿宋" w:hAnsi="仿宋" w:eastAsia="仿宋" w:cs="仿宋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一、服务工作要求</w:t>
      </w:r>
    </w:p>
    <w:p w14:paraId="32D92011">
      <w:pPr>
        <w:spacing w:beforeLines="0" w:afterLines="0"/>
        <w:ind w:firstLine="560" w:firstLineChars="200"/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1、服务期限：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个月。</w:t>
      </w:r>
    </w:p>
    <w:p w14:paraId="4EAFF096">
      <w:pPr>
        <w:spacing w:beforeLines="0" w:afterLines="0"/>
        <w:ind w:firstLine="560" w:firstLineChars="200"/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2、服务地点：甲方指定地点</w:t>
      </w:r>
    </w:p>
    <w:p w14:paraId="4EAD7E1D">
      <w:pPr>
        <w:spacing w:beforeLines="0" w:afterLines="0"/>
        <w:ind w:firstLine="560" w:firstLineChars="200"/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3、部署时间：应在合同签定后</w:t>
      </w:r>
      <w:r>
        <w:rPr>
          <w:rFonts w:hint="eastAsia" w:ascii="仿宋" w:hAnsi="仿宋" w:eastAsia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30</w:t>
      </w:r>
      <w:r>
        <w:rPr>
          <w:rFonts w:hint="eastAsia" w:ascii="仿宋" w:hAnsi="仿宋" w:eastAsia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天内完成服务。</w:t>
      </w:r>
    </w:p>
    <w:p w14:paraId="70CBED48">
      <w:pPr>
        <w:widowControl w:val="0"/>
        <w:spacing w:beforeLines="0" w:afterLines="0" w:line="300" w:lineRule="auto"/>
        <w:rPr>
          <w:rFonts w:hint="eastAsia" w:ascii="仿宋" w:hAnsi="仿宋" w:eastAsia="仿宋" w:cs="仿宋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二、验收方式</w:t>
      </w:r>
    </w:p>
    <w:p w14:paraId="5A5ADFB0">
      <w:pPr>
        <w:widowControl w:val="0"/>
        <w:spacing w:beforeLines="0" w:afterLines="0" w:line="300" w:lineRule="auto"/>
        <w:ind w:firstLine="560" w:firstLineChars="200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甲方指派相关人员配合乙方对所提供服务进行测试、使用培训等服务, 验收合格后，双方签署书面验收确认文件。</w:t>
      </w:r>
    </w:p>
    <w:p w14:paraId="6B443894">
      <w:pPr>
        <w:widowControl w:val="0"/>
        <w:spacing w:beforeLines="0" w:afterLines="0" w:line="300" w:lineRule="auto"/>
        <w:rPr>
          <w:rFonts w:hint="eastAsia" w:ascii="仿宋" w:hAnsi="仿宋" w:eastAsia="仿宋" w:cs="仿宋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三、付款方式</w:t>
      </w:r>
      <w:bookmarkStart w:id="15" w:name="_GoBack"/>
      <w:bookmarkEnd w:id="15"/>
    </w:p>
    <w:p w14:paraId="333B7735">
      <w:pPr>
        <w:widowControl w:val="0"/>
        <w:spacing w:beforeLines="0" w:afterLines="0" w:line="300" w:lineRule="auto"/>
        <w:ind w:firstLine="560" w:firstLineChars="200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合同签订后预支付合同金额的60%，系统初步上线运行后支付合同金额的30%，项目验收后支付合同金额的10%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。</w:t>
      </w:r>
    </w:p>
    <w:p w14:paraId="0B590665">
      <w:pPr>
        <w:widowControl w:val="0"/>
        <w:spacing w:beforeLines="0" w:afterLines="0" w:line="300" w:lineRule="auto"/>
        <w:rPr>
          <w:rFonts w:hint="eastAsia" w:ascii="仿宋" w:hAnsi="仿宋" w:eastAsia="仿宋" w:cs="仿宋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四、售后服务</w:t>
      </w:r>
    </w:p>
    <w:p w14:paraId="715717DF">
      <w:pPr>
        <w:numPr>
          <w:ilvl w:val="0"/>
          <w:numId w:val="1"/>
        </w:numPr>
        <w:spacing w:beforeLines="0" w:afterLines="0" w:line="300" w:lineRule="auto"/>
        <w:ind w:firstLine="560" w:firstLineChars="200"/>
        <w:jc w:val="left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现场响应</w:t>
      </w:r>
    </w:p>
    <w:p w14:paraId="353BB548">
      <w:pPr>
        <w:widowControl w:val="0"/>
        <w:kinsoku w:val="0"/>
        <w:overflowPunct w:val="0"/>
        <w:autoSpaceDE w:val="0"/>
        <w:autoSpaceDN w:val="0"/>
        <w:spacing w:beforeLines="0" w:afterLines="0" w:line="300" w:lineRule="auto"/>
        <w:ind w:firstLine="560" w:firstLineChars="200"/>
        <w:jc w:val="left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乙方需提供7*24小时服务，在接到服务请求后立即响应。远程无法解决的，应安排人员现场服务。</w:t>
      </w:r>
    </w:p>
    <w:p w14:paraId="4EA65AF4">
      <w:pPr>
        <w:numPr>
          <w:ilvl w:val="0"/>
          <w:numId w:val="1"/>
        </w:numPr>
        <w:spacing w:beforeLines="0" w:afterLines="0" w:line="300" w:lineRule="auto"/>
        <w:ind w:firstLine="560" w:firstLineChars="200"/>
        <w:jc w:val="left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其他商务要求</w:t>
      </w:r>
    </w:p>
    <w:p w14:paraId="5EFC2DA3">
      <w:pPr>
        <w:spacing w:beforeLines="0" w:afterLines="0" w:line="300" w:lineRule="auto"/>
        <w:ind w:firstLine="420" w:firstLineChars="0"/>
        <w:jc w:val="left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无。</w:t>
      </w:r>
    </w:p>
    <w:p w14:paraId="568F7169">
      <w:pPr>
        <w:widowControl w:val="0"/>
        <w:spacing w:beforeLines="0" w:afterLines="0" w:line="300" w:lineRule="auto"/>
        <w:rPr>
          <w:rFonts w:hint="eastAsia" w:ascii="仿宋" w:hAnsi="仿宋" w:eastAsia="仿宋" w:cs="仿宋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五、服务考核</w:t>
      </w:r>
    </w:p>
    <w:p w14:paraId="57FEA06F">
      <w:pPr>
        <w:widowControl w:val="0"/>
        <w:spacing w:beforeLines="0" w:afterLines="0" w:line="300" w:lineRule="auto"/>
        <w:ind w:firstLine="420" w:firstLineChars="0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无。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843" w:right="1588" w:bottom="1985" w:left="1588" w:header="851" w:footer="992" w:gutter="0"/>
      <w:cols w:space="720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DF3603B-DD9B-4891-93FD-17C6A409E18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1EF796D9-152B-4123-8161-944AFACB5A7E}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  <w:embedRegular r:id="rId3" w:fontKey="{496FBDA9-B3ED-47FE-AD98-06102AC26415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D87DB2BB-E9C5-405E-BAFE-0FFF1EACF3F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98F97">
    <w:pPr>
      <w:pStyle w:val="3"/>
      <w:spacing w:before="120" w:after="12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13</w:t>
    </w:r>
    <w:r>
      <w:rPr>
        <w:lang w:val="zh-CN"/>
      </w:rPr>
      <w:fldChar w:fldCharType="end"/>
    </w:r>
  </w:p>
  <w:p w14:paraId="4A86672D">
    <w:pPr>
      <w:spacing w:before="120" w:after="120"/>
      <w:ind w:left="440"/>
      <w:rPr>
        <w:rFonts w:hint="eastAsia" w:ascii="宋体" w:hAnsi="宋体"/>
        <w:sz w:val="2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35050">
    <w:pPr>
      <w:framePr w:wrap="around" w:vAnchor="text" w:hAnchor="margin" w:xAlign="right" w:y="1"/>
      <w:spacing w:before="120" w:after="120"/>
    </w:pPr>
    <w:r>
      <w:fldChar w:fldCharType="begin"/>
    </w:r>
    <w:r>
      <w:instrText xml:space="preserve">PAGE  </w:instrText>
    </w:r>
    <w:r>
      <w:fldChar w:fldCharType="end"/>
    </w:r>
  </w:p>
  <w:p w14:paraId="359CEEEB">
    <w:pPr>
      <w:spacing w:before="120" w:after="120"/>
      <w:ind w:right="360"/>
    </w:pPr>
  </w:p>
  <w:p w14:paraId="60868FE6">
    <w:pPr>
      <w:spacing w:before="120"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D49FE">
    <w:pPr>
      <w:pStyle w:val="3"/>
      <w:spacing w:before="120" w:after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866F2">
    <w:pPr>
      <w:spacing w:before="120" w:after="120"/>
      <w:ind w:left="4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CE05B">
    <w:pPr>
      <w:pStyle w:val="4"/>
      <w:spacing w:before="120"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D1B24">
    <w:pPr>
      <w:pStyle w:val="4"/>
      <w:spacing w:before="120"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926AF5"/>
    <w:multiLevelType w:val="singleLevel"/>
    <w:tmpl w:val="45926AF5"/>
    <w:lvl w:ilvl="0" w:tentative="0">
      <w:start w:val="1"/>
      <w:numFmt w:val="decimal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E2ZmI2YjhjMWVlN2Q3NGVjYWM1YjZiZmIwYzg4ZWQifQ=="/>
  </w:docVars>
  <w:rsids>
    <w:rsidRoot w:val="03B631C2"/>
    <w:rsid w:val="0001566B"/>
    <w:rsid w:val="0013116B"/>
    <w:rsid w:val="001D31DB"/>
    <w:rsid w:val="001D5C58"/>
    <w:rsid w:val="0028495D"/>
    <w:rsid w:val="003059C5"/>
    <w:rsid w:val="00550B64"/>
    <w:rsid w:val="006639FE"/>
    <w:rsid w:val="008E108B"/>
    <w:rsid w:val="00A74BDE"/>
    <w:rsid w:val="00B30BF4"/>
    <w:rsid w:val="00DE0644"/>
    <w:rsid w:val="00ED10EB"/>
    <w:rsid w:val="00FE5D70"/>
    <w:rsid w:val="03B631C2"/>
    <w:rsid w:val="098910C4"/>
    <w:rsid w:val="0B2428DC"/>
    <w:rsid w:val="0D6171A0"/>
    <w:rsid w:val="11F427F8"/>
    <w:rsid w:val="122214CC"/>
    <w:rsid w:val="14FD3089"/>
    <w:rsid w:val="16816E45"/>
    <w:rsid w:val="1AAD645B"/>
    <w:rsid w:val="1AD25EC1"/>
    <w:rsid w:val="1CC318E9"/>
    <w:rsid w:val="1E3F2B4D"/>
    <w:rsid w:val="24FA1051"/>
    <w:rsid w:val="2931678E"/>
    <w:rsid w:val="31E051EF"/>
    <w:rsid w:val="33E24ACA"/>
    <w:rsid w:val="39560104"/>
    <w:rsid w:val="3A690B9C"/>
    <w:rsid w:val="3AE55345"/>
    <w:rsid w:val="430F1E49"/>
    <w:rsid w:val="46693C0F"/>
    <w:rsid w:val="4764410D"/>
    <w:rsid w:val="47B2035D"/>
    <w:rsid w:val="48DA400F"/>
    <w:rsid w:val="50723E3B"/>
    <w:rsid w:val="55326F81"/>
    <w:rsid w:val="57AC2391"/>
    <w:rsid w:val="5B411CCC"/>
    <w:rsid w:val="5B95151E"/>
    <w:rsid w:val="5EA37433"/>
    <w:rsid w:val="5F733242"/>
    <w:rsid w:val="61982CC0"/>
    <w:rsid w:val="61D93C7E"/>
    <w:rsid w:val="65644F35"/>
    <w:rsid w:val="67CC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Lines="50" w:afterLines="50"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重庆有限公司</Company>
  <Pages>1</Pages>
  <Words>121</Words>
  <Characters>125</Characters>
  <Lines>10</Lines>
  <Paragraphs>16</Paragraphs>
  <TotalTime>0</TotalTime>
  <ScaleCrop>false</ScaleCrop>
  <LinksUpToDate>false</LinksUpToDate>
  <CharactersWithSpaces>230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2025-08-29T01:42:00Z</dcterms:created>
  <dc:creator>fengzijian@cq.cmcc</dc:creator>
  <cp:lastModifiedBy>一</cp:lastModifiedBy>
  <dcterms:modified xsi:type="dcterms:W3CDTF">2026-02-02T07:53:11Z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5888AACB72CE4DFCB974EA40E17E7E34</vt:lpwstr>
  </property>
  <property fmtid="{D5CDD505-2E9C-101B-9397-08002B2CF9AE}" pid="4" name="KSOTemplateDocerSaveRecord">
    <vt:lpwstr>eyJoZGlkIjoiYWJmNTAxYTA0NTllZTU0OWY5NWY0MWNlMzBjNGU2OTYiLCJ1c2VySWQiOiI0OTc2NzM4ODIifQ==</vt:lpwstr>
  </property>
</Properties>
</file>