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959F" w14:textId="77777777" w:rsidR="00F115F6" w:rsidRPr="00575168" w:rsidRDefault="00000000">
      <w:pPr>
        <w:pStyle w:val="Ttulo"/>
        <w:rPr>
          <w:sz w:val="40"/>
          <w:szCs w:val="40"/>
        </w:rPr>
      </w:pPr>
      <w:r w:rsidRPr="00575168">
        <w:rPr>
          <w:sz w:val="40"/>
          <w:szCs w:val="40"/>
        </w:rPr>
        <w:t>ACTIVIDAD Nro 3 FORMULACIÓN DE PROYECTOS</w:t>
      </w:r>
    </w:p>
    <w:p w14:paraId="673BCD40" w14:textId="77777777" w:rsidR="00F115F6" w:rsidRDefault="00000000">
      <w:pPr>
        <w:pStyle w:val="Author"/>
        <w:rPr>
          <w:sz w:val="20"/>
          <w:szCs w:val="20"/>
        </w:rPr>
      </w:pPr>
      <w:r w:rsidRPr="0067226E">
        <w:rPr>
          <w:sz w:val="20"/>
          <w:szCs w:val="20"/>
        </w:rPr>
        <w:t>Estiven Andres Orozco Q</w:t>
      </w:r>
    </w:p>
    <w:p w14:paraId="56B72A06" w14:textId="77777777" w:rsidR="00575168" w:rsidRPr="00575168" w:rsidRDefault="00575168" w:rsidP="00575168">
      <w:pPr>
        <w:pStyle w:val="Textoindependiente"/>
      </w:pPr>
    </w:p>
    <w:p w14:paraId="5950F108" w14:textId="77777777" w:rsidR="00F115F6" w:rsidRPr="0067226E" w:rsidRDefault="00000000">
      <w:pPr>
        <w:pStyle w:val="Ttulo2"/>
        <w:rPr>
          <w:sz w:val="24"/>
          <w:szCs w:val="24"/>
        </w:rPr>
      </w:pPr>
      <w:bookmarkStart w:id="0" w:name="actividad-nro-3-formulación-de-proyectos"/>
      <w:bookmarkStart w:id="1" w:name="nombre-del-proyecto"/>
      <w:r w:rsidRPr="0067226E">
        <w:rPr>
          <w:sz w:val="24"/>
          <w:szCs w:val="24"/>
        </w:rPr>
        <w:t>1. Nombre del proyecto</w:t>
      </w:r>
    </w:p>
    <w:p w14:paraId="113BABBB" w14:textId="77777777" w:rsidR="00F115F6" w:rsidRDefault="00000000">
      <w:pPr>
        <w:pStyle w:val="FirstParagraph"/>
        <w:rPr>
          <w:sz w:val="20"/>
          <w:szCs w:val="20"/>
        </w:rPr>
      </w:pPr>
      <w:r w:rsidRPr="00575168">
        <w:rPr>
          <w:sz w:val="20"/>
          <w:szCs w:val="20"/>
        </w:rPr>
        <w:t>“Origen y Futuro” —</w:t>
      </w:r>
      <w:r w:rsidRPr="0067226E">
        <w:rPr>
          <w:sz w:val="20"/>
          <w:szCs w:val="20"/>
        </w:rPr>
        <w:t xml:space="preserve"> Diversificación de producto (línea premium y subproductos del café) y fortalecimiento de canales digitales de Café de Montaña Antioqueño S.A.S.</w:t>
      </w:r>
    </w:p>
    <w:p w14:paraId="6D6C1525" w14:textId="77777777" w:rsidR="0067226E" w:rsidRPr="0067226E" w:rsidRDefault="0067226E" w:rsidP="0067226E">
      <w:pPr>
        <w:pStyle w:val="Textoindependiente"/>
      </w:pPr>
    </w:p>
    <w:p w14:paraId="3937E705" w14:textId="77777777" w:rsidR="00F115F6" w:rsidRPr="0067226E" w:rsidRDefault="00000000">
      <w:pPr>
        <w:pStyle w:val="Ttulo2"/>
        <w:rPr>
          <w:sz w:val="24"/>
          <w:szCs w:val="24"/>
        </w:rPr>
      </w:pPr>
      <w:bookmarkStart w:id="2" w:name="problema"/>
      <w:bookmarkEnd w:id="1"/>
      <w:r w:rsidRPr="0067226E">
        <w:rPr>
          <w:sz w:val="24"/>
          <w:szCs w:val="24"/>
        </w:rPr>
        <w:t>2. Problema</w:t>
      </w:r>
    </w:p>
    <w:p w14:paraId="30A68C99" w14:textId="77777777" w:rsidR="00F115F6" w:rsidRPr="0067226E" w:rsidRDefault="00000000">
      <w:pPr>
        <w:pStyle w:val="FirstParagraph"/>
        <w:rPr>
          <w:sz w:val="20"/>
          <w:szCs w:val="20"/>
        </w:rPr>
      </w:pPr>
      <w:r w:rsidRPr="0067226E">
        <w:rPr>
          <w:sz w:val="20"/>
          <w:szCs w:val="20"/>
        </w:rPr>
        <w:t>Café de Montaña Antioqueño S.A.S. es una empresa mediana con ocho años de trayectoria, concentrada en la compra, transformación, tueste, empaque y comercialización de café bajo marca propia, con cobertura casi exclusivamente regional (Antioquia) y seis canales ya validados (supermercados regionales, tiendas especializadas, restaurantes, hoteles, clientes institucionales y comercio electrónico incipiente).</w:t>
      </w:r>
    </w:p>
    <w:p w14:paraId="53E687E7" w14:textId="4DF899FC" w:rsidR="0067226E" w:rsidRPr="0067226E" w:rsidRDefault="00000000">
      <w:pPr>
        <w:pStyle w:val="Textoindependiente"/>
        <w:rPr>
          <w:sz w:val="20"/>
          <w:szCs w:val="20"/>
        </w:rPr>
      </w:pPr>
      <w:r w:rsidRPr="00575168">
        <w:rPr>
          <w:sz w:val="20"/>
          <w:szCs w:val="20"/>
        </w:rPr>
        <w:t>El problema central identificado en el conversatorio es que la empresa depende de un único producto (café tostado convencional) y de un mercado regional cada vez más saturado, sin una propuesta de valor diferenciada, en un entorno macroeconómico que encarece cualquier alternativa de crecimiento basada en deuda e inversión logística intensiva</w:t>
      </w:r>
      <w:r w:rsidRPr="0067226E">
        <w:rPr>
          <w:sz w:val="20"/>
          <w:szCs w:val="20"/>
        </w:rPr>
        <w:t>.</w:t>
      </w:r>
    </w:p>
    <w:p w14:paraId="63029530" w14:textId="77777777" w:rsidR="00F115F6" w:rsidRPr="0067226E" w:rsidRDefault="00000000">
      <w:pPr>
        <w:pStyle w:val="Textoindependiente"/>
        <w:rPr>
          <w:sz w:val="20"/>
          <w:szCs w:val="20"/>
        </w:rPr>
      </w:pPr>
      <w:r w:rsidRPr="0067226E">
        <w:rPr>
          <w:sz w:val="20"/>
          <w:szCs w:val="20"/>
        </w:rPr>
        <w:t>A esto se suman condiciones externas desfavorables descritas en el conversatorio:</w:t>
      </w:r>
    </w:p>
    <w:p w14:paraId="7522485F" w14:textId="77777777" w:rsidR="00F115F6" w:rsidRPr="0067226E" w:rsidRDefault="00000000">
      <w:pPr>
        <w:pStyle w:val="Compact"/>
        <w:numPr>
          <w:ilvl w:val="0"/>
          <w:numId w:val="2"/>
        </w:numPr>
        <w:rPr>
          <w:sz w:val="20"/>
          <w:szCs w:val="20"/>
        </w:rPr>
      </w:pPr>
      <w:r w:rsidRPr="0067226E">
        <w:rPr>
          <w:sz w:val="20"/>
          <w:szCs w:val="20"/>
        </w:rPr>
        <w:t xml:space="preserve">Tasa de interés de mercado del </w:t>
      </w:r>
      <w:r w:rsidRPr="0067226E">
        <w:rPr>
          <w:b/>
          <w:bCs/>
          <w:sz w:val="20"/>
          <w:szCs w:val="20"/>
        </w:rPr>
        <w:t>12 % E.A.</w:t>
      </w:r>
      <w:r w:rsidRPr="0067226E">
        <w:rPr>
          <w:sz w:val="20"/>
          <w:szCs w:val="20"/>
        </w:rPr>
        <w:t>, que encarece el crédito para financiar expansión, maquinaria o inventario.</w:t>
      </w:r>
    </w:p>
    <w:p w14:paraId="3F3F6C6F" w14:textId="77777777" w:rsidR="00F115F6" w:rsidRPr="0067226E" w:rsidRDefault="00000000">
      <w:pPr>
        <w:pStyle w:val="Compact"/>
        <w:numPr>
          <w:ilvl w:val="0"/>
          <w:numId w:val="2"/>
        </w:numPr>
        <w:rPr>
          <w:sz w:val="20"/>
          <w:szCs w:val="20"/>
        </w:rPr>
      </w:pPr>
      <w:r w:rsidRPr="0067226E">
        <w:rPr>
          <w:sz w:val="20"/>
          <w:szCs w:val="20"/>
        </w:rPr>
        <w:t xml:space="preserve">Inflación actual del </w:t>
      </w:r>
      <w:r w:rsidRPr="0067226E">
        <w:rPr>
          <w:b/>
          <w:bCs/>
          <w:sz w:val="20"/>
          <w:szCs w:val="20"/>
        </w:rPr>
        <w:t>6,9 %</w:t>
      </w:r>
      <w:r w:rsidRPr="0067226E">
        <w:rPr>
          <w:sz w:val="20"/>
          <w:szCs w:val="20"/>
        </w:rPr>
        <w:t xml:space="preserve"> (proyectada al 6,4 % por el Banco de la República), muy por encima de la meta del 3 %.</w:t>
      </w:r>
    </w:p>
    <w:p w14:paraId="7F2FA4FA" w14:textId="77777777" w:rsidR="00F115F6" w:rsidRPr="0067226E" w:rsidRDefault="00000000">
      <w:pPr>
        <w:pStyle w:val="Compact"/>
        <w:numPr>
          <w:ilvl w:val="0"/>
          <w:numId w:val="2"/>
        </w:numPr>
        <w:rPr>
          <w:sz w:val="20"/>
          <w:szCs w:val="20"/>
        </w:rPr>
      </w:pPr>
      <w:r w:rsidRPr="0067226E">
        <w:rPr>
          <w:sz w:val="20"/>
          <w:szCs w:val="20"/>
        </w:rPr>
        <w:t xml:space="preserve">Revaluación del peso (TRM a la baja), favorable para importar insumos y maquinaria pero </w:t>
      </w:r>
      <w:r w:rsidRPr="0067226E">
        <w:rPr>
          <w:b/>
          <w:bCs/>
          <w:sz w:val="20"/>
          <w:szCs w:val="20"/>
        </w:rPr>
        <w:t>desfavorable para exportar</w:t>
      </w:r>
      <w:r w:rsidRPr="0067226E">
        <w:rPr>
          <w:sz w:val="20"/>
          <w:szCs w:val="20"/>
        </w:rPr>
        <w:t xml:space="preserve"> — un obstáculo adicional para la alternativa de internacionalización.</w:t>
      </w:r>
    </w:p>
    <w:p w14:paraId="61D91609" w14:textId="77777777" w:rsidR="00F115F6" w:rsidRPr="0067226E" w:rsidRDefault="00000000">
      <w:pPr>
        <w:pStyle w:val="Compact"/>
        <w:numPr>
          <w:ilvl w:val="0"/>
          <w:numId w:val="2"/>
        </w:numPr>
        <w:rPr>
          <w:sz w:val="20"/>
          <w:szCs w:val="20"/>
        </w:rPr>
      </w:pPr>
      <w:r w:rsidRPr="0067226E">
        <w:rPr>
          <w:sz w:val="20"/>
          <w:szCs w:val="20"/>
        </w:rPr>
        <w:t>Caída del precio internacional de la carga de café (de ~$2.636.000 a ~$2.200.000 en pocos meses), que reduce el margen de la materia prima.</w:t>
      </w:r>
    </w:p>
    <w:p w14:paraId="602F43FD" w14:textId="77777777" w:rsidR="00F115F6" w:rsidRPr="0067226E" w:rsidRDefault="00000000">
      <w:pPr>
        <w:pStyle w:val="Compact"/>
        <w:numPr>
          <w:ilvl w:val="0"/>
          <w:numId w:val="2"/>
        </w:numPr>
        <w:rPr>
          <w:sz w:val="20"/>
          <w:szCs w:val="20"/>
        </w:rPr>
      </w:pPr>
      <w:r w:rsidRPr="0067226E">
        <w:rPr>
          <w:sz w:val="20"/>
          <w:szCs w:val="20"/>
        </w:rPr>
        <w:t>Deficiencias de infraestructura vial, portuaria y logística en Colombia, que encarecen tanto la expansión nacional (Alternativa 2) como la internacionalización (Alternativa 4).</w:t>
      </w:r>
    </w:p>
    <w:p w14:paraId="10503042" w14:textId="5538360E" w:rsidR="00F115F6" w:rsidRPr="0067226E" w:rsidRDefault="00000000">
      <w:pPr>
        <w:pStyle w:val="FirstParagraph"/>
        <w:rPr>
          <w:sz w:val="20"/>
          <w:szCs w:val="20"/>
        </w:rPr>
      </w:pPr>
      <w:r w:rsidRPr="0067226E">
        <w:rPr>
          <w:sz w:val="20"/>
          <w:szCs w:val="20"/>
        </w:rPr>
        <w:t>Si la empresa no resuelve su falta de diferenciación y no diversifica sus ingresos más allá del café tostado tradicional, quedará expuesta a la competencia de marcas locales en cada uno de los 1.100 municipios cafeteros del país y a la presión de precios de un mercado saturado, sin capacidad financiera para sostener una expansión física costosa en el entorno actual.</w:t>
      </w:r>
    </w:p>
    <w:p w14:paraId="6F58044E" w14:textId="77777777" w:rsidR="00F115F6" w:rsidRPr="0067226E" w:rsidRDefault="00000000">
      <w:pPr>
        <w:pStyle w:val="Ttulo2"/>
        <w:rPr>
          <w:sz w:val="24"/>
          <w:szCs w:val="24"/>
        </w:rPr>
      </w:pPr>
      <w:bookmarkStart w:id="3" w:name="justificación"/>
      <w:bookmarkEnd w:id="2"/>
      <w:r w:rsidRPr="0067226E">
        <w:rPr>
          <w:sz w:val="24"/>
          <w:szCs w:val="24"/>
        </w:rPr>
        <w:t>3. Justificación</w:t>
      </w:r>
    </w:p>
    <w:p w14:paraId="1EAA043F" w14:textId="77777777" w:rsidR="00F115F6" w:rsidRPr="0067226E" w:rsidRDefault="00000000">
      <w:pPr>
        <w:pStyle w:val="FirstParagraph"/>
        <w:rPr>
          <w:sz w:val="20"/>
          <w:szCs w:val="20"/>
        </w:rPr>
      </w:pPr>
      <w:r w:rsidRPr="0067226E">
        <w:rPr>
          <w:sz w:val="20"/>
          <w:szCs w:val="20"/>
        </w:rPr>
        <w:t xml:space="preserve">De las cuatro alternativas discutidas en el conversatorio interdisciplinario — (1) consolidar el mercado antioqueño, (2) expandirse a otras ciudades de Colombia, (3) desarrollar nuevos productos y fortalecer canales digitales, y (4) prepararse para internacionalizar— se elige la </w:t>
      </w:r>
      <w:r w:rsidRPr="0067226E">
        <w:rPr>
          <w:b/>
          <w:bCs/>
          <w:sz w:val="20"/>
          <w:szCs w:val="20"/>
        </w:rPr>
        <w:t>Alternativa 3</w:t>
      </w:r>
      <w:r w:rsidRPr="0067226E">
        <w:rPr>
          <w:sz w:val="20"/>
          <w:szCs w:val="20"/>
        </w:rPr>
        <w:t xml:space="preserve"> por las siguientes razones, sustentadas en las cuatro miradas del propio encuentro (Economía, Emprendimiento, Proyectos y Logística):</w:t>
      </w:r>
    </w:p>
    <w:p w14:paraId="7B71AB8A" w14:textId="77777777" w:rsidR="00F115F6" w:rsidRPr="0067226E" w:rsidRDefault="00000000">
      <w:pPr>
        <w:pStyle w:val="Compact"/>
        <w:numPr>
          <w:ilvl w:val="0"/>
          <w:numId w:val="3"/>
        </w:numPr>
        <w:rPr>
          <w:sz w:val="20"/>
          <w:szCs w:val="20"/>
        </w:rPr>
      </w:pPr>
      <w:r w:rsidRPr="0067226E">
        <w:rPr>
          <w:b/>
          <w:bCs/>
          <w:sz w:val="20"/>
          <w:szCs w:val="20"/>
        </w:rPr>
        <w:lastRenderedPageBreak/>
        <w:t>Entorno económico:</w:t>
      </w:r>
      <w:r w:rsidRPr="0067226E">
        <w:rPr>
          <w:sz w:val="20"/>
          <w:szCs w:val="20"/>
        </w:rPr>
        <w:t xml:space="preserve"> con una tasa de interés del 12 % y una inflación del 6,9 %, el costo de financiar inversiones logísticas grandes (bodegas, transporte, distribución nacional o infraestructura de exportación) es alto. El profesor de Economía concluye explícitamente que </w:t>
      </w:r>
      <w:r w:rsidRPr="0067226E">
        <w:rPr>
          <w:i/>
          <w:iCs/>
          <w:sz w:val="20"/>
          <w:szCs w:val="20"/>
        </w:rPr>
        <w:t>“el nivel de crédito hoy en Colombia es costoso”</w:t>
      </w:r>
      <w:r w:rsidRPr="0067226E">
        <w:rPr>
          <w:sz w:val="20"/>
          <w:szCs w:val="20"/>
        </w:rPr>
        <w:t xml:space="preserve"> y que esto </w:t>
      </w:r>
      <w:r w:rsidRPr="0067226E">
        <w:rPr>
          <w:i/>
          <w:iCs/>
          <w:sz w:val="20"/>
          <w:szCs w:val="20"/>
        </w:rPr>
        <w:t>“dificulta planes de financiación”</w:t>
      </w:r>
      <w:r w:rsidRPr="0067226E">
        <w:rPr>
          <w:sz w:val="20"/>
          <w:szCs w:val="20"/>
        </w:rPr>
        <w:t>. Una alternativa que requiere menor inversión en activos fijos e infraestructura logística (como el desarrollo de producto y canales digitales) es más viable en este entorno que expandir la red física de distribución (Alt. 2) o preparar una operación de exportación (Alt. 4).</w:t>
      </w:r>
    </w:p>
    <w:p w14:paraId="52CED859" w14:textId="77777777" w:rsidR="00F115F6" w:rsidRPr="0067226E" w:rsidRDefault="00000000">
      <w:pPr>
        <w:pStyle w:val="Compact"/>
        <w:numPr>
          <w:ilvl w:val="0"/>
          <w:numId w:val="3"/>
        </w:numPr>
        <w:rPr>
          <w:sz w:val="20"/>
          <w:szCs w:val="20"/>
        </w:rPr>
      </w:pPr>
      <w:r w:rsidRPr="0067226E">
        <w:rPr>
          <w:b/>
          <w:bCs/>
          <w:sz w:val="20"/>
          <w:szCs w:val="20"/>
        </w:rPr>
        <w:t>Emprendimiento:</w:t>
      </w:r>
      <w:r w:rsidRPr="0067226E">
        <w:rPr>
          <w:sz w:val="20"/>
          <w:szCs w:val="20"/>
        </w:rPr>
        <w:t xml:space="preserve"> el docente de esta área señala directamente que </w:t>
      </w:r>
      <w:r w:rsidRPr="0067226E">
        <w:rPr>
          <w:i/>
          <w:iCs/>
          <w:sz w:val="20"/>
          <w:szCs w:val="20"/>
        </w:rPr>
        <w:t>“la empresa debería vender más del mismo producto o crear una nueva propuesta de valor”</w:t>
      </w:r>
      <w:r w:rsidRPr="0067226E">
        <w:rPr>
          <w:sz w:val="20"/>
          <w:szCs w:val="20"/>
        </w:rPr>
        <w:t xml:space="preserve"> y concluye </w:t>
      </w:r>
      <w:r w:rsidRPr="0067226E">
        <w:rPr>
          <w:i/>
          <w:iCs/>
          <w:sz w:val="20"/>
          <w:szCs w:val="20"/>
        </w:rPr>
        <w:t>“yo me inclinaría por la propuesta de valor, pero fundamentada en nuevos productos que tenga aplicación de ciencia y tecnología”</w:t>
      </w:r>
      <w:r w:rsidRPr="0067226E">
        <w:rPr>
          <w:sz w:val="20"/>
          <w:szCs w:val="20"/>
        </w:rPr>
        <w:t>. También advierte que Café de Montaña “se enamora” del café y no explora otras oportunidades derivadas del mismo negocio (subproductos, experiencias, canales digitales apalancados en IA).</w:t>
      </w:r>
    </w:p>
    <w:p w14:paraId="644EBB0D" w14:textId="77777777" w:rsidR="00F115F6" w:rsidRPr="0067226E" w:rsidRDefault="00000000">
      <w:pPr>
        <w:pStyle w:val="Compact"/>
        <w:numPr>
          <w:ilvl w:val="0"/>
          <w:numId w:val="3"/>
        </w:numPr>
        <w:rPr>
          <w:sz w:val="20"/>
          <w:szCs w:val="20"/>
        </w:rPr>
      </w:pPr>
      <w:r w:rsidRPr="0067226E">
        <w:rPr>
          <w:b/>
          <w:bCs/>
          <w:sz w:val="20"/>
          <w:szCs w:val="20"/>
        </w:rPr>
        <w:t>Logística:</w:t>
      </w:r>
      <w:r w:rsidRPr="0067226E">
        <w:rPr>
          <w:sz w:val="20"/>
          <w:szCs w:val="20"/>
        </w:rPr>
        <w:t xml:space="preserve"> el docente de esta área advierte que la empresa “todavía no sabemos si tiene la capacidad suficiente para aguantar” un crecimiento de cobertura (expansión nacional) y que ampliar la red física implica inversión en transporte, almacenamiento y última milla que la empresa no tiene validada. En cambio, el canal de comercio electrónico ya existe y solo requiere fortalecerse, sin la misma complejidad logística de servir decenas de ciudades nuevas.</w:t>
      </w:r>
    </w:p>
    <w:p w14:paraId="3B6AD111" w14:textId="77777777" w:rsidR="00F115F6" w:rsidRPr="0067226E" w:rsidRDefault="00000000">
      <w:pPr>
        <w:pStyle w:val="Compact"/>
        <w:numPr>
          <w:ilvl w:val="0"/>
          <w:numId w:val="3"/>
        </w:numPr>
        <w:rPr>
          <w:sz w:val="20"/>
          <w:szCs w:val="20"/>
        </w:rPr>
      </w:pPr>
      <w:r w:rsidRPr="0067226E">
        <w:rPr>
          <w:b/>
          <w:bCs/>
          <w:sz w:val="20"/>
          <w:szCs w:val="20"/>
        </w:rPr>
        <w:t>Proyectos:</w:t>
      </w:r>
      <w:r w:rsidRPr="0067226E">
        <w:rPr>
          <w:sz w:val="20"/>
          <w:szCs w:val="20"/>
        </w:rPr>
        <w:t xml:space="preserve"> la pregunta de cierre del área de Proyectos es justamente </w:t>
      </w:r>
      <w:r w:rsidRPr="0067226E">
        <w:rPr>
          <w:i/>
          <w:iCs/>
          <w:sz w:val="20"/>
          <w:szCs w:val="20"/>
        </w:rPr>
        <w:t>“si solamente pudieran ejecutar una iniciativa durante el próximo año, ¿cuál elegirían y por qué?”</w:t>
      </w:r>
      <w:r w:rsidRPr="0067226E">
        <w:rPr>
          <w:sz w:val="20"/>
          <w:szCs w:val="20"/>
        </w:rPr>
        <w:t>. La Alternativa 3 permite ejecutar un proyecto acotado (un año, recursos moderados) que genera aprendizaje y flujo de caja adicional antes de comprometer capital en las alternativas de mayor riesgo (expansión nacional o internacionalización), que quedan “guardadas en el radar” para una fase posterior, tal como sugiere el cierre del caso (“esas otras tres iniciativas nunca las tengo perdidas”).</w:t>
      </w:r>
    </w:p>
    <w:p w14:paraId="0BE34FDF" w14:textId="77777777" w:rsidR="00F115F6" w:rsidRPr="0067226E" w:rsidRDefault="00000000">
      <w:pPr>
        <w:pStyle w:val="FirstParagraph"/>
        <w:rPr>
          <w:sz w:val="20"/>
          <w:szCs w:val="20"/>
        </w:rPr>
      </w:pPr>
      <w:r w:rsidRPr="0067226E">
        <w:rPr>
          <w:sz w:val="20"/>
          <w:szCs w:val="20"/>
        </w:rPr>
        <w:t>En síntesis, la Alternativa 3 representa la opción más equilibrada y sostenible para la empresa, al combinar el potencial de crecimiento con su capacidad financiera real y las condiciones actuales del entorno macroeconómico.</w:t>
      </w:r>
    </w:p>
    <w:p w14:paraId="2A7BD78F" w14:textId="77777777" w:rsidR="00F115F6" w:rsidRPr="0067226E" w:rsidRDefault="00000000">
      <w:pPr>
        <w:pStyle w:val="Textoindependiente"/>
        <w:rPr>
          <w:sz w:val="20"/>
          <w:szCs w:val="20"/>
        </w:rPr>
      </w:pPr>
      <w:r w:rsidRPr="0067226E">
        <w:rPr>
          <w:sz w:val="20"/>
          <w:szCs w:val="20"/>
        </w:rPr>
        <w:t>Esta estrategia permite fortalecer y proteger la empresa mediante la diversificación del portafolio y el fortalecimiento de los canales digitales (mejorando la experiencia del cliente, ampliando el alcance comercial e incrementando la fidelización).</w:t>
      </w:r>
    </w:p>
    <w:p w14:paraId="6C094F9B" w14:textId="77777777" w:rsidR="00F115F6" w:rsidRDefault="00000000">
      <w:pPr>
        <w:pStyle w:val="Textoindependiente"/>
        <w:rPr>
          <w:sz w:val="20"/>
          <w:szCs w:val="20"/>
        </w:rPr>
      </w:pPr>
      <w:r w:rsidRPr="0067226E">
        <w:rPr>
          <w:sz w:val="20"/>
          <w:szCs w:val="20"/>
        </w:rPr>
        <w:t>De esta manera, la empresa puede desarrollar capacidades y fortalecer su posición competitiva antes de asumir una mayor exposición a mercados con una competencia más agresiva y propuestas de valor más diferenciadas, en línea con la recomendación planteada en el conversatorio.</w:t>
      </w:r>
    </w:p>
    <w:p w14:paraId="5E7E783F" w14:textId="77777777" w:rsidR="0067226E" w:rsidRPr="0067226E" w:rsidRDefault="0067226E">
      <w:pPr>
        <w:pStyle w:val="Textoindependiente"/>
        <w:rPr>
          <w:sz w:val="20"/>
          <w:szCs w:val="20"/>
        </w:rPr>
      </w:pPr>
    </w:p>
    <w:p w14:paraId="3C3FD22A" w14:textId="77777777" w:rsidR="00F115F6" w:rsidRPr="0067226E" w:rsidRDefault="00000000">
      <w:pPr>
        <w:pStyle w:val="Ttulo2"/>
        <w:rPr>
          <w:sz w:val="24"/>
          <w:szCs w:val="24"/>
        </w:rPr>
      </w:pPr>
      <w:bookmarkStart w:id="4" w:name="objetivo-general"/>
      <w:bookmarkEnd w:id="3"/>
      <w:r w:rsidRPr="0067226E">
        <w:rPr>
          <w:sz w:val="24"/>
          <w:szCs w:val="24"/>
        </w:rPr>
        <w:t>4. Objetivo general</w:t>
      </w:r>
    </w:p>
    <w:p w14:paraId="776E5B9D" w14:textId="77777777" w:rsidR="00F115F6" w:rsidRDefault="00000000">
      <w:pPr>
        <w:pStyle w:val="FirstParagraph"/>
        <w:rPr>
          <w:sz w:val="20"/>
          <w:szCs w:val="20"/>
        </w:rPr>
      </w:pPr>
      <w:r w:rsidRPr="0067226E">
        <w:rPr>
          <w:sz w:val="20"/>
          <w:szCs w:val="20"/>
        </w:rPr>
        <w:t>Diversificar los ingresos de Café de Montaña Antioqueño S.A.S. mediante el desarrollo de una nueva línea de producto diferenciada (café premium de origen + un subproducto derivado del café) y el fortalecimiento de sus canales digitales de venta, en un horizonte de 12 meses, sin comprometer la estructura financiera de la empresa en una expansión logística de alto riesgo.</w:t>
      </w:r>
    </w:p>
    <w:p w14:paraId="118FDCDE" w14:textId="77777777" w:rsidR="0067226E" w:rsidRPr="0067226E" w:rsidRDefault="0067226E" w:rsidP="0067226E">
      <w:pPr>
        <w:pStyle w:val="Textoindependiente"/>
      </w:pPr>
    </w:p>
    <w:p w14:paraId="5FBD8561" w14:textId="77777777" w:rsidR="00F115F6" w:rsidRPr="0067226E" w:rsidRDefault="00000000">
      <w:pPr>
        <w:pStyle w:val="Ttulo2"/>
        <w:rPr>
          <w:sz w:val="24"/>
          <w:szCs w:val="24"/>
        </w:rPr>
      </w:pPr>
      <w:bookmarkStart w:id="5" w:name="objetivos-específicos"/>
      <w:bookmarkEnd w:id="4"/>
      <w:r w:rsidRPr="0067226E">
        <w:rPr>
          <w:sz w:val="24"/>
          <w:szCs w:val="24"/>
        </w:rPr>
        <w:t>5. Objetivos específicos</w:t>
      </w:r>
    </w:p>
    <w:p w14:paraId="04B2B116" w14:textId="77777777" w:rsidR="00F115F6" w:rsidRPr="00575168" w:rsidRDefault="00000000">
      <w:pPr>
        <w:pStyle w:val="Compact"/>
        <w:numPr>
          <w:ilvl w:val="0"/>
          <w:numId w:val="4"/>
        </w:numPr>
        <w:rPr>
          <w:sz w:val="20"/>
          <w:szCs w:val="20"/>
        </w:rPr>
      </w:pPr>
      <w:r w:rsidRPr="00575168">
        <w:rPr>
          <w:sz w:val="20"/>
          <w:szCs w:val="20"/>
        </w:rPr>
        <w:t>Diseñar y lanzar una línea de café premium de micro-lote con trazabilidad de origen (municipio y finca productora), apalancada en los cuatro atributos de marca ya validados por la empresa (calidad, origen, producto local, sostenibilidad).</w:t>
      </w:r>
    </w:p>
    <w:p w14:paraId="56403A1C" w14:textId="77777777" w:rsidR="00F115F6" w:rsidRPr="00575168" w:rsidRDefault="00000000">
      <w:pPr>
        <w:pStyle w:val="Compact"/>
        <w:numPr>
          <w:ilvl w:val="0"/>
          <w:numId w:val="4"/>
        </w:numPr>
        <w:rPr>
          <w:sz w:val="20"/>
          <w:szCs w:val="20"/>
        </w:rPr>
      </w:pPr>
      <w:r w:rsidRPr="00575168">
        <w:rPr>
          <w:sz w:val="20"/>
          <w:szCs w:val="20"/>
        </w:rPr>
        <w:lastRenderedPageBreak/>
        <w:t>Desarrollar al menos un subproducto derivado del café (p. ej. infusión de cascarilla/pulpa de café — “cascara tea” — o una línea de cuidado personal a base de pulpa de café) que aproveche residuos del proceso de transformación y abra un segmento de mercado distinto al del café tostado tradicional.</w:t>
      </w:r>
    </w:p>
    <w:p w14:paraId="790228F3" w14:textId="77777777" w:rsidR="00F115F6" w:rsidRPr="00575168" w:rsidRDefault="00000000">
      <w:pPr>
        <w:pStyle w:val="Compact"/>
        <w:numPr>
          <w:ilvl w:val="0"/>
          <w:numId w:val="4"/>
        </w:numPr>
        <w:rPr>
          <w:sz w:val="20"/>
          <w:szCs w:val="20"/>
        </w:rPr>
      </w:pPr>
      <w:r w:rsidRPr="00575168">
        <w:rPr>
          <w:sz w:val="20"/>
          <w:szCs w:val="20"/>
        </w:rPr>
        <w:t>Rediseñar y fortalecer la tienda de comercio electrónico de la empresa, incluyendo pasarela de pagos, gestión de inventario en línea y un sistema de CRM que permita personalizar campañas (aprovechando herramientas de inteligencia artificial generativa mencionadas en el conversatorio para pauta digital).</w:t>
      </w:r>
    </w:p>
    <w:p w14:paraId="62E9D7E1" w14:textId="77777777" w:rsidR="00F115F6" w:rsidRPr="0067226E" w:rsidRDefault="00000000">
      <w:pPr>
        <w:pStyle w:val="Compact"/>
        <w:numPr>
          <w:ilvl w:val="0"/>
          <w:numId w:val="4"/>
        </w:numPr>
        <w:rPr>
          <w:sz w:val="20"/>
          <w:szCs w:val="20"/>
        </w:rPr>
      </w:pPr>
      <w:r w:rsidRPr="0067226E">
        <w:rPr>
          <w:sz w:val="20"/>
          <w:szCs w:val="20"/>
        </w:rPr>
        <w:t>Certificar el origen y la sostenibilidad de al menos una línea de producto para sustentar un precio premium frente a la competencia.</w:t>
      </w:r>
    </w:p>
    <w:p w14:paraId="400BB844" w14:textId="77777777" w:rsidR="00F115F6" w:rsidRDefault="00000000">
      <w:pPr>
        <w:pStyle w:val="Compact"/>
        <w:numPr>
          <w:ilvl w:val="0"/>
          <w:numId w:val="4"/>
        </w:numPr>
        <w:rPr>
          <w:sz w:val="20"/>
          <w:szCs w:val="20"/>
        </w:rPr>
      </w:pPr>
      <w:r w:rsidRPr="0067226E">
        <w:rPr>
          <w:sz w:val="20"/>
          <w:szCs w:val="20"/>
        </w:rPr>
        <w:t>Capacitar al equipo comercial y de servicio al cliente en la operación de los nuevos canales digitales y en la atención al cliente de los nuevos productos.</w:t>
      </w:r>
    </w:p>
    <w:p w14:paraId="572E1E53" w14:textId="77777777" w:rsidR="0067226E" w:rsidRDefault="0067226E" w:rsidP="0067226E">
      <w:pPr>
        <w:pStyle w:val="Compact"/>
        <w:rPr>
          <w:sz w:val="20"/>
          <w:szCs w:val="20"/>
        </w:rPr>
      </w:pPr>
    </w:p>
    <w:p w14:paraId="5AD498ED" w14:textId="77777777" w:rsidR="0067226E" w:rsidRPr="0067226E" w:rsidRDefault="0067226E" w:rsidP="0067226E">
      <w:pPr>
        <w:pStyle w:val="Compact"/>
        <w:rPr>
          <w:sz w:val="20"/>
          <w:szCs w:val="20"/>
        </w:rPr>
      </w:pPr>
    </w:p>
    <w:p w14:paraId="1CA8E744" w14:textId="77777777" w:rsidR="00F115F6" w:rsidRPr="0067226E" w:rsidRDefault="00000000">
      <w:pPr>
        <w:pStyle w:val="Ttulo2"/>
        <w:rPr>
          <w:sz w:val="24"/>
          <w:szCs w:val="24"/>
        </w:rPr>
      </w:pPr>
      <w:bookmarkStart w:id="6" w:name="beneficiarios"/>
      <w:bookmarkEnd w:id="5"/>
      <w:r w:rsidRPr="0067226E">
        <w:rPr>
          <w:sz w:val="24"/>
          <w:szCs w:val="24"/>
        </w:rPr>
        <w:t>6. Beneficiarios</w:t>
      </w:r>
    </w:p>
    <w:tbl>
      <w:tblPr>
        <w:tblStyle w:val="Table"/>
        <w:tblW w:w="5000" w:type="pct"/>
        <w:tblLayout w:type="fixed"/>
        <w:tblLook w:val="0020" w:firstRow="1" w:lastRow="0" w:firstColumn="0" w:lastColumn="0" w:noHBand="0" w:noVBand="0"/>
      </w:tblPr>
      <w:tblGrid>
        <w:gridCol w:w="1134"/>
        <w:gridCol w:w="3828"/>
        <w:gridCol w:w="3876"/>
      </w:tblGrid>
      <w:tr w:rsidR="00F115F6" w:rsidRPr="0067226E" w14:paraId="39D02F6D" w14:textId="77777777" w:rsidTr="00575168">
        <w:trPr>
          <w:cnfStyle w:val="100000000000" w:firstRow="1" w:lastRow="0" w:firstColumn="0" w:lastColumn="0" w:oddVBand="0" w:evenVBand="0" w:oddHBand="0" w:evenHBand="0" w:firstRowFirstColumn="0" w:firstRowLastColumn="0" w:lastRowFirstColumn="0" w:lastRowLastColumn="0"/>
          <w:tblHeader/>
        </w:trPr>
        <w:tc>
          <w:tcPr>
            <w:tcW w:w="1134" w:type="dxa"/>
          </w:tcPr>
          <w:p w14:paraId="16BCD806" w14:textId="77777777" w:rsidR="00F115F6" w:rsidRPr="0067226E" w:rsidRDefault="00000000">
            <w:pPr>
              <w:pStyle w:val="Compact"/>
              <w:rPr>
                <w:sz w:val="20"/>
                <w:szCs w:val="20"/>
              </w:rPr>
            </w:pPr>
            <w:r w:rsidRPr="0067226E">
              <w:rPr>
                <w:sz w:val="20"/>
                <w:szCs w:val="20"/>
              </w:rPr>
              <w:t>Tipo</w:t>
            </w:r>
          </w:p>
        </w:tc>
        <w:tc>
          <w:tcPr>
            <w:tcW w:w="3828" w:type="dxa"/>
          </w:tcPr>
          <w:p w14:paraId="65B81A1F" w14:textId="77777777" w:rsidR="00F115F6" w:rsidRPr="0067226E" w:rsidRDefault="00000000">
            <w:pPr>
              <w:pStyle w:val="Compact"/>
              <w:rPr>
                <w:sz w:val="20"/>
                <w:szCs w:val="20"/>
              </w:rPr>
            </w:pPr>
            <w:r w:rsidRPr="0067226E">
              <w:rPr>
                <w:sz w:val="20"/>
                <w:szCs w:val="20"/>
              </w:rPr>
              <w:t>Beneficiario</w:t>
            </w:r>
          </w:p>
        </w:tc>
        <w:tc>
          <w:tcPr>
            <w:tcW w:w="3876" w:type="dxa"/>
          </w:tcPr>
          <w:p w14:paraId="62CEFD16" w14:textId="77777777" w:rsidR="00F115F6" w:rsidRPr="0067226E" w:rsidRDefault="00000000">
            <w:pPr>
              <w:pStyle w:val="Compact"/>
              <w:rPr>
                <w:sz w:val="20"/>
                <w:szCs w:val="20"/>
              </w:rPr>
            </w:pPr>
            <w:r w:rsidRPr="0067226E">
              <w:rPr>
                <w:sz w:val="20"/>
                <w:szCs w:val="20"/>
              </w:rPr>
              <w:t>Beneficio esperado</w:t>
            </w:r>
          </w:p>
        </w:tc>
      </w:tr>
      <w:tr w:rsidR="00F115F6" w:rsidRPr="0067226E" w14:paraId="09962A1D" w14:textId="77777777" w:rsidTr="00575168">
        <w:tc>
          <w:tcPr>
            <w:tcW w:w="1134" w:type="dxa"/>
          </w:tcPr>
          <w:p w14:paraId="02B83ACC" w14:textId="77777777" w:rsidR="00F115F6" w:rsidRPr="0067226E" w:rsidRDefault="00000000">
            <w:pPr>
              <w:pStyle w:val="Compact"/>
              <w:rPr>
                <w:sz w:val="20"/>
                <w:szCs w:val="20"/>
              </w:rPr>
            </w:pPr>
            <w:r w:rsidRPr="0067226E">
              <w:rPr>
                <w:sz w:val="20"/>
                <w:szCs w:val="20"/>
              </w:rPr>
              <w:t>Directo</w:t>
            </w:r>
          </w:p>
        </w:tc>
        <w:tc>
          <w:tcPr>
            <w:tcW w:w="3828" w:type="dxa"/>
          </w:tcPr>
          <w:p w14:paraId="70B4618C" w14:textId="77777777" w:rsidR="00F115F6" w:rsidRPr="0067226E" w:rsidRDefault="00000000">
            <w:pPr>
              <w:pStyle w:val="Compact"/>
              <w:rPr>
                <w:sz w:val="20"/>
                <w:szCs w:val="20"/>
              </w:rPr>
            </w:pPr>
            <w:r w:rsidRPr="0067226E">
              <w:rPr>
                <w:sz w:val="20"/>
                <w:szCs w:val="20"/>
              </w:rPr>
              <w:t>Café de Montaña Antioqueño S.A.S.</w:t>
            </w:r>
          </w:p>
        </w:tc>
        <w:tc>
          <w:tcPr>
            <w:tcW w:w="3876" w:type="dxa"/>
          </w:tcPr>
          <w:p w14:paraId="530F35F7" w14:textId="77777777" w:rsidR="00F115F6" w:rsidRPr="0067226E" w:rsidRDefault="00000000">
            <w:pPr>
              <w:pStyle w:val="Compact"/>
              <w:rPr>
                <w:sz w:val="20"/>
                <w:szCs w:val="20"/>
              </w:rPr>
            </w:pPr>
            <w:r w:rsidRPr="0067226E">
              <w:rPr>
                <w:sz w:val="20"/>
                <w:szCs w:val="20"/>
              </w:rPr>
              <w:t>Nuevas fuentes de ingreso, menor dependencia del café tostado tradicional y del mercado antioqueño</w:t>
            </w:r>
          </w:p>
        </w:tc>
      </w:tr>
      <w:tr w:rsidR="00F115F6" w:rsidRPr="0067226E" w14:paraId="223190B8" w14:textId="77777777" w:rsidTr="00575168">
        <w:tc>
          <w:tcPr>
            <w:tcW w:w="1134" w:type="dxa"/>
          </w:tcPr>
          <w:p w14:paraId="60DA44CB" w14:textId="77777777" w:rsidR="00F115F6" w:rsidRPr="0067226E" w:rsidRDefault="00000000">
            <w:pPr>
              <w:pStyle w:val="Compact"/>
              <w:rPr>
                <w:sz w:val="20"/>
                <w:szCs w:val="20"/>
              </w:rPr>
            </w:pPr>
            <w:r w:rsidRPr="0067226E">
              <w:rPr>
                <w:sz w:val="20"/>
                <w:szCs w:val="20"/>
              </w:rPr>
              <w:t>Directo</w:t>
            </w:r>
          </w:p>
        </w:tc>
        <w:tc>
          <w:tcPr>
            <w:tcW w:w="3828" w:type="dxa"/>
          </w:tcPr>
          <w:p w14:paraId="308E0AAC" w14:textId="77777777" w:rsidR="00F115F6" w:rsidRPr="0067226E" w:rsidRDefault="00000000">
            <w:pPr>
              <w:pStyle w:val="Compact"/>
              <w:rPr>
                <w:sz w:val="20"/>
                <w:szCs w:val="20"/>
              </w:rPr>
            </w:pPr>
            <w:r w:rsidRPr="0067226E">
              <w:rPr>
                <w:sz w:val="20"/>
                <w:szCs w:val="20"/>
              </w:rPr>
              <w:t>Pequeños productores/fincas cafeteras proveedoras</w:t>
            </w:r>
          </w:p>
        </w:tc>
        <w:tc>
          <w:tcPr>
            <w:tcW w:w="3876" w:type="dxa"/>
          </w:tcPr>
          <w:p w14:paraId="543C23AD" w14:textId="77777777" w:rsidR="00F115F6" w:rsidRPr="0067226E" w:rsidRDefault="00000000">
            <w:pPr>
              <w:pStyle w:val="Compact"/>
              <w:rPr>
                <w:sz w:val="20"/>
                <w:szCs w:val="20"/>
              </w:rPr>
            </w:pPr>
            <w:r w:rsidRPr="0067226E">
              <w:rPr>
                <w:sz w:val="20"/>
                <w:szCs w:val="20"/>
              </w:rPr>
              <w:t>Posibilidad de vender café diferenciado (</w:t>
            </w:r>
            <w:proofErr w:type="spellStart"/>
            <w:r w:rsidRPr="0067226E">
              <w:rPr>
                <w:sz w:val="20"/>
                <w:szCs w:val="20"/>
              </w:rPr>
              <w:t>micro-lote</w:t>
            </w:r>
            <w:proofErr w:type="spellEnd"/>
            <w:r w:rsidRPr="0067226E">
              <w:rPr>
                <w:sz w:val="20"/>
                <w:szCs w:val="20"/>
              </w:rPr>
              <w:t xml:space="preserve"> certificado) a mejor precio que el canal tradicional</w:t>
            </w:r>
          </w:p>
        </w:tc>
      </w:tr>
      <w:tr w:rsidR="00F115F6" w:rsidRPr="0067226E" w14:paraId="15E36B1D" w14:textId="77777777" w:rsidTr="00575168">
        <w:tc>
          <w:tcPr>
            <w:tcW w:w="1134" w:type="dxa"/>
          </w:tcPr>
          <w:p w14:paraId="6289B9C2" w14:textId="77777777" w:rsidR="00F115F6" w:rsidRPr="0067226E" w:rsidRDefault="00000000">
            <w:pPr>
              <w:pStyle w:val="Compact"/>
              <w:rPr>
                <w:sz w:val="20"/>
                <w:szCs w:val="20"/>
              </w:rPr>
            </w:pPr>
            <w:r w:rsidRPr="0067226E">
              <w:rPr>
                <w:sz w:val="20"/>
                <w:szCs w:val="20"/>
              </w:rPr>
              <w:t>Directo</w:t>
            </w:r>
          </w:p>
        </w:tc>
        <w:tc>
          <w:tcPr>
            <w:tcW w:w="3828" w:type="dxa"/>
          </w:tcPr>
          <w:p w14:paraId="58A83C4A" w14:textId="77777777" w:rsidR="00F115F6" w:rsidRPr="0067226E" w:rsidRDefault="00000000">
            <w:pPr>
              <w:pStyle w:val="Compact"/>
              <w:rPr>
                <w:sz w:val="20"/>
                <w:szCs w:val="20"/>
              </w:rPr>
            </w:pPr>
            <w:r w:rsidRPr="0067226E">
              <w:rPr>
                <w:sz w:val="20"/>
                <w:szCs w:val="20"/>
              </w:rPr>
              <w:t>Equipo comercial y de marketing de la empresa</w:t>
            </w:r>
          </w:p>
        </w:tc>
        <w:tc>
          <w:tcPr>
            <w:tcW w:w="3876" w:type="dxa"/>
          </w:tcPr>
          <w:p w14:paraId="491DC38A" w14:textId="77777777" w:rsidR="00F115F6" w:rsidRPr="0067226E" w:rsidRDefault="00000000">
            <w:pPr>
              <w:pStyle w:val="Compact"/>
              <w:rPr>
                <w:sz w:val="20"/>
                <w:szCs w:val="20"/>
              </w:rPr>
            </w:pPr>
            <w:r w:rsidRPr="0067226E">
              <w:rPr>
                <w:sz w:val="20"/>
                <w:szCs w:val="20"/>
              </w:rPr>
              <w:t>Nuevas competencias digitales, posible crecimiento de sus roles hacia comercio electrónico</w:t>
            </w:r>
          </w:p>
        </w:tc>
      </w:tr>
      <w:tr w:rsidR="00F115F6" w:rsidRPr="0067226E" w14:paraId="5F9350C2" w14:textId="77777777" w:rsidTr="00575168">
        <w:tc>
          <w:tcPr>
            <w:tcW w:w="1134" w:type="dxa"/>
          </w:tcPr>
          <w:p w14:paraId="5090F32D" w14:textId="77777777" w:rsidR="00F115F6" w:rsidRPr="0067226E" w:rsidRDefault="00000000">
            <w:pPr>
              <w:pStyle w:val="Compact"/>
              <w:rPr>
                <w:sz w:val="20"/>
                <w:szCs w:val="20"/>
              </w:rPr>
            </w:pPr>
            <w:r w:rsidRPr="0067226E">
              <w:rPr>
                <w:sz w:val="20"/>
                <w:szCs w:val="20"/>
              </w:rPr>
              <w:t>Indirecto</w:t>
            </w:r>
          </w:p>
        </w:tc>
        <w:tc>
          <w:tcPr>
            <w:tcW w:w="3828" w:type="dxa"/>
          </w:tcPr>
          <w:p w14:paraId="63CDF5AA" w14:textId="77777777" w:rsidR="00F115F6" w:rsidRPr="0067226E" w:rsidRDefault="00000000">
            <w:pPr>
              <w:pStyle w:val="Compact"/>
              <w:rPr>
                <w:sz w:val="20"/>
                <w:szCs w:val="20"/>
              </w:rPr>
            </w:pPr>
            <w:r w:rsidRPr="0067226E">
              <w:rPr>
                <w:sz w:val="20"/>
                <w:szCs w:val="20"/>
              </w:rPr>
              <w:t>Consumidores finales / clientes institucionales</w:t>
            </w:r>
          </w:p>
        </w:tc>
        <w:tc>
          <w:tcPr>
            <w:tcW w:w="3876" w:type="dxa"/>
          </w:tcPr>
          <w:p w14:paraId="6F565F4F" w14:textId="77777777" w:rsidR="00F115F6" w:rsidRPr="0067226E" w:rsidRDefault="00000000">
            <w:pPr>
              <w:pStyle w:val="Compact"/>
              <w:rPr>
                <w:sz w:val="20"/>
                <w:szCs w:val="20"/>
              </w:rPr>
            </w:pPr>
            <w:r w:rsidRPr="0067226E">
              <w:rPr>
                <w:sz w:val="20"/>
                <w:szCs w:val="20"/>
              </w:rPr>
              <w:t>Acceso a un producto de mayor calidad percibida y a nuevas categorías (subproducto de café)</w:t>
            </w:r>
          </w:p>
        </w:tc>
      </w:tr>
      <w:tr w:rsidR="00F115F6" w:rsidRPr="0067226E" w14:paraId="23D2527A" w14:textId="77777777" w:rsidTr="00575168">
        <w:tc>
          <w:tcPr>
            <w:tcW w:w="1134" w:type="dxa"/>
          </w:tcPr>
          <w:p w14:paraId="318E1472" w14:textId="77777777" w:rsidR="00F115F6" w:rsidRPr="0067226E" w:rsidRDefault="00000000">
            <w:pPr>
              <w:pStyle w:val="Compact"/>
              <w:rPr>
                <w:sz w:val="20"/>
                <w:szCs w:val="20"/>
              </w:rPr>
            </w:pPr>
            <w:r w:rsidRPr="0067226E">
              <w:rPr>
                <w:sz w:val="20"/>
                <w:szCs w:val="20"/>
              </w:rPr>
              <w:t>Indirecto</w:t>
            </w:r>
          </w:p>
        </w:tc>
        <w:tc>
          <w:tcPr>
            <w:tcW w:w="3828" w:type="dxa"/>
          </w:tcPr>
          <w:p w14:paraId="32B31775" w14:textId="77777777" w:rsidR="00F115F6" w:rsidRPr="0067226E" w:rsidRDefault="00000000">
            <w:pPr>
              <w:pStyle w:val="Compact"/>
              <w:rPr>
                <w:sz w:val="20"/>
                <w:szCs w:val="20"/>
              </w:rPr>
            </w:pPr>
            <w:r w:rsidRPr="0067226E">
              <w:rPr>
                <w:sz w:val="20"/>
                <w:szCs w:val="20"/>
              </w:rPr>
              <w:t>Municipios cafeteros de Antioquia</w:t>
            </w:r>
          </w:p>
        </w:tc>
        <w:tc>
          <w:tcPr>
            <w:tcW w:w="3876" w:type="dxa"/>
          </w:tcPr>
          <w:p w14:paraId="1B97A644" w14:textId="77777777" w:rsidR="00F115F6" w:rsidRPr="0067226E" w:rsidRDefault="00000000">
            <w:pPr>
              <w:pStyle w:val="Compact"/>
              <w:rPr>
                <w:sz w:val="20"/>
                <w:szCs w:val="20"/>
              </w:rPr>
            </w:pPr>
            <w:r w:rsidRPr="0067226E">
              <w:rPr>
                <w:sz w:val="20"/>
                <w:szCs w:val="20"/>
              </w:rPr>
              <w:t>Visibilidad de origen y posible efecto de “marca territorio” si el producto premium tiene éxito</w:t>
            </w:r>
          </w:p>
        </w:tc>
      </w:tr>
    </w:tbl>
    <w:p w14:paraId="6FE91D52" w14:textId="77777777" w:rsidR="0067226E" w:rsidRDefault="0067226E">
      <w:pPr>
        <w:pStyle w:val="Ttulo2"/>
        <w:rPr>
          <w:sz w:val="24"/>
          <w:szCs w:val="24"/>
        </w:rPr>
      </w:pPr>
      <w:bookmarkStart w:id="7" w:name="actividades"/>
      <w:bookmarkEnd w:id="6"/>
    </w:p>
    <w:p w14:paraId="4F898D5E" w14:textId="77777777" w:rsidR="0067226E" w:rsidRDefault="0067226E">
      <w:pPr>
        <w:pStyle w:val="Ttulo2"/>
        <w:rPr>
          <w:sz w:val="24"/>
          <w:szCs w:val="24"/>
        </w:rPr>
      </w:pPr>
    </w:p>
    <w:p w14:paraId="27885855" w14:textId="77777777" w:rsidR="0067226E" w:rsidRDefault="0067226E">
      <w:pPr>
        <w:pStyle w:val="Ttulo2"/>
        <w:rPr>
          <w:sz w:val="24"/>
          <w:szCs w:val="24"/>
        </w:rPr>
      </w:pPr>
    </w:p>
    <w:p w14:paraId="18B1D20E" w14:textId="77777777" w:rsidR="0067226E" w:rsidRDefault="0067226E">
      <w:pPr>
        <w:pStyle w:val="Ttulo2"/>
        <w:rPr>
          <w:sz w:val="24"/>
          <w:szCs w:val="24"/>
        </w:rPr>
      </w:pPr>
    </w:p>
    <w:p w14:paraId="2B69799F" w14:textId="77777777" w:rsidR="00575168" w:rsidRDefault="00575168">
      <w:pPr>
        <w:pStyle w:val="Ttulo2"/>
        <w:rPr>
          <w:sz w:val="24"/>
          <w:szCs w:val="24"/>
        </w:rPr>
      </w:pPr>
    </w:p>
    <w:p w14:paraId="56B2C8A4" w14:textId="4CEC3F89" w:rsidR="00F115F6" w:rsidRPr="0067226E" w:rsidRDefault="00000000">
      <w:pPr>
        <w:pStyle w:val="Ttulo2"/>
        <w:rPr>
          <w:sz w:val="24"/>
          <w:szCs w:val="24"/>
        </w:rPr>
      </w:pPr>
      <w:r w:rsidRPr="0067226E">
        <w:rPr>
          <w:sz w:val="24"/>
          <w:szCs w:val="24"/>
        </w:rPr>
        <w:t>7. Actividades</w:t>
      </w:r>
    </w:p>
    <w:tbl>
      <w:tblPr>
        <w:tblStyle w:val="Table"/>
        <w:tblW w:w="5000" w:type="pct"/>
        <w:tblLayout w:type="fixed"/>
        <w:tblLook w:val="0020" w:firstRow="1" w:lastRow="0" w:firstColumn="0" w:lastColumn="0" w:noHBand="0" w:noVBand="0"/>
      </w:tblPr>
      <w:tblGrid>
        <w:gridCol w:w="2946"/>
        <w:gridCol w:w="4425"/>
        <w:gridCol w:w="1467"/>
      </w:tblGrid>
      <w:tr w:rsidR="00F115F6" w:rsidRPr="0067226E" w14:paraId="113CD645" w14:textId="77777777" w:rsidTr="00575168">
        <w:trPr>
          <w:cnfStyle w:val="100000000000" w:firstRow="1" w:lastRow="0" w:firstColumn="0" w:lastColumn="0" w:oddVBand="0" w:evenVBand="0" w:oddHBand="0" w:evenHBand="0" w:firstRowFirstColumn="0" w:firstRowLastColumn="0" w:lastRowFirstColumn="0" w:lastRowLastColumn="0"/>
          <w:tblHeader/>
        </w:trPr>
        <w:tc>
          <w:tcPr>
            <w:tcW w:w="2946" w:type="dxa"/>
          </w:tcPr>
          <w:p w14:paraId="23C82FDE" w14:textId="77777777" w:rsidR="00F115F6" w:rsidRPr="0067226E" w:rsidRDefault="00000000">
            <w:pPr>
              <w:pStyle w:val="Compact"/>
              <w:rPr>
                <w:sz w:val="20"/>
                <w:szCs w:val="20"/>
              </w:rPr>
            </w:pPr>
            <w:r w:rsidRPr="0067226E">
              <w:rPr>
                <w:sz w:val="20"/>
                <w:szCs w:val="20"/>
              </w:rPr>
              <w:t>Fase</w:t>
            </w:r>
          </w:p>
        </w:tc>
        <w:tc>
          <w:tcPr>
            <w:tcW w:w="4425" w:type="dxa"/>
          </w:tcPr>
          <w:p w14:paraId="51E12DE4" w14:textId="77777777" w:rsidR="00F115F6" w:rsidRPr="0067226E" w:rsidRDefault="00000000">
            <w:pPr>
              <w:pStyle w:val="Compact"/>
              <w:rPr>
                <w:sz w:val="20"/>
                <w:szCs w:val="20"/>
              </w:rPr>
            </w:pPr>
            <w:r w:rsidRPr="0067226E">
              <w:rPr>
                <w:sz w:val="20"/>
                <w:szCs w:val="20"/>
              </w:rPr>
              <w:t>Actividad</w:t>
            </w:r>
          </w:p>
        </w:tc>
        <w:tc>
          <w:tcPr>
            <w:tcW w:w="1467" w:type="dxa"/>
          </w:tcPr>
          <w:p w14:paraId="46AA604A" w14:textId="77777777" w:rsidR="00F115F6" w:rsidRPr="0067226E" w:rsidRDefault="00000000">
            <w:pPr>
              <w:pStyle w:val="Compact"/>
              <w:rPr>
                <w:sz w:val="20"/>
                <w:szCs w:val="20"/>
              </w:rPr>
            </w:pPr>
            <w:r w:rsidRPr="0067226E">
              <w:rPr>
                <w:sz w:val="20"/>
                <w:szCs w:val="20"/>
              </w:rPr>
              <w:t>Objetivo específico relacionado</w:t>
            </w:r>
          </w:p>
        </w:tc>
      </w:tr>
      <w:tr w:rsidR="00F115F6" w:rsidRPr="0067226E" w14:paraId="61136630" w14:textId="77777777" w:rsidTr="00575168">
        <w:tc>
          <w:tcPr>
            <w:tcW w:w="2946" w:type="dxa"/>
          </w:tcPr>
          <w:p w14:paraId="65F4D14F" w14:textId="77777777" w:rsidR="00F115F6" w:rsidRPr="0067226E" w:rsidRDefault="00000000">
            <w:pPr>
              <w:pStyle w:val="Compact"/>
              <w:rPr>
                <w:sz w:val="20"/>
                <w:szCs w:val="20"/>
              </w:rPr>
            </w:pPr>
            <w:r w:rsidRPr="0067226E">
              <w:rPr>
                <w:sz w:val="20"/>
                <w:szCs w:val="20"/>
              </w:rPr>
              <w:t>1. Diseño (mes 1-2)</w:t>
            </w:r>
          </w:p>
        </w:tc>
        <w:tc>
          <w:tcPr>
            <w:tcW w:w="4425" w:type="dxa"/>
          </w:tcPr>
          <w:p w14:paraId="7C0E9F09" w14:textId="77777777" w:rsidR="00F115F6" w:rsidRPr="0067226E" w:rsidRDefault="00000000">
            <w:pPr>
              <w:pStyle w:val="Compact"/>
              <w:rPr>
                <w:sz w:val="20"/>
                <w:szCs w:val="20"/>
              </w:rPr>
            </w:pPr>
            <w:r w:rsidRPr="0067226E">
              <w:rPr>
                <w:sz w:val="20"/>
                <w:szCs w:val="20"/>
              </w:rPr>
              <w:t>Investigación de mercado para el producto premium y el subproducto (encuestas a clientes actuales de los 6 canales)</w:t>
            </w:r>
          </w:p>
        </w:tc>
        <w:tc>
          <w:tcPr>
            <w:tcW w:w="1467" w:type="dxa"/>
          </w:tcPr>
          <w:p w14:paraId="57F80638" w14:textId="77777777" w:rsidR="00F115F6" w:rsidRPr="0067226E" w:rsidRDefault="00000000">
            <w:pPr>
              <w:pStyle w:val="Compact"/>
              <w:rPr>
                <w:sz w:val="20"/>
                <w:szCs w:val="20"/>
              </w:rPr>
            </w:pPr>
            <w:r w:rsidRPr="0067226E">
              <w:rPr>
                <w:sz w:val="20"/>
                <w:szCs w:val="20"/>
              </w:rPr>
              <w:t>1, 2</w:t>
            </w:r>
          </w:p>
        </w:tc>
      </w:tr>
      <w:tr w:rsidR="00F115F6" w:rsidRPr="0067226E" w14:paraId="24D33C8D" w14:textId="77777777" w:rsidTr="00575168">
        <w:tc>
          <w:tcPr>
            <w:tcW w:w="2946" w:type="dxa"/>
          </w:tcPr>
          <w:p w14:paraId="40442318" w14:textId="77777777" w:rsidR="00F115F6" w:rsidRPr="0067226E" w:rsidRDefault="00000000">
            <w:pPr>
              <w:pStyle w:val="Compact"/>
              <w:rPr>
                <w:sz w:val="20"/>
                <w:szCs w:val="20"/>
              </w:rPr>
            </w:pPr>
            <w:r w:rsidRPr="0067226E">
              <w:rPr>
                <w:sz w:val="20"/>
                <w:szCs w:val="20"/>
              </w:rPr>
              <w:lastRenderedPageBreak/>
              <w:t>1. Diseño (mes 1-2)</w:t>
            </w:r>
          </w:p>
        </w:tc>
        <w:tc>
          <w:tcPr>
            <w:tcW w:w="4425" w:type="dxa"/>
          </w:tcPr>
          <w:p w14:paraId="11031987" w14:textId="77777777" w:rsidR="00F115F6" w:rsidRPr="0067226E" w:rsidRDefault="00000000">
            <w:pPr>
              <w:pStyle w:val="Compact"/>
              <w:rPr>
                <w:sz w:val="20"/>
                <w:szCs w:val="20"/>
              </w:rPr>
            </w:pPr>
            <w:r w:rsidRPr="0067226E">
              <w:rPr>
                <w:sz w:val="20"/>
                <w:szCs w:val="20"/>
              </w:rPr>
              <w:t xml:space="preserve">Selección de </w:t>
            </w:r>
            <w:proofErr w:type="spellStart"/>
            <w:r w:rsidRPr="0067226E">
              <w:rPr>
                <w:sz w:val="20"/>
                <w:szCs w:val="20"/>
              </w:rPr>
              <w:t>micro-lotes</w:t>
            </w:r>
            <w:proofErr w:type="spellEnd"/>
            <w:r w:rsidRPr="0067226E">
              <w:rPr>
                <w:sz w:val="20"/>
                <w:szCs w:val="20"/>
              </w:rPr>
              <w:t xml:space="preserve"> con productores aliados y definición del perfil de tueste premium</w:t>
            </w:r>
          </w:p>
        </w:tc>
        <w:tc>
          <w:tcPr>
            <w:tcW w:w="1467" w:type="dxa"/>
          </w:tcPr>
          <w:p w14:paraId="3EF7004C" w14:textId="77777777" w:rsidR="00F115F6" w:rsidRPr="0067226E" w:rsidRDefault="00000000">
            <w:pPr>
              <w:pStyle w:val="Compact"/>
              <w:rPr>
                <w:sz w:val="20"/>
                <w:szCs w:val="20"/>
              </w:rPr>
            </w:pPr>
            <w:r w:rsidRPr="0067226E">
              <w:rPr>
                <w:sz w:val="20"/>
                <w:szCs w:val="20"/>
              </w:rPr>
              <w:t>1</w:t>
            </w:r>
          </w:p>
        </w:tc>
      </w:tr>
      <w:tr w:rsidR="00F115F6" w:rsidRPr="0067226E" w14:paraId="0ED8A629" w14:textId="77777777" w:rsidTr="00575168">
        <w:tc>
          <w:tcPr>
            <w:tcW w:w="2946" w:type="dxa"/>
          </w:tcPr>
          <w:p w14:paraId="56C6B800" w14:textId="77777777" w:rsidR="00F115F6" w:rsidRPr="0067226E" w:rsidRDefault="00000000">
            <w:pPr>
              <w:pStyle w:val="Compact"/>
              <w:rPr>
                <w:sz w:val="20"/>
                <w:szCs w:val="20"/>
              </w:rPr>
            </w:pPr>
            <w:r w:rsidRPr="0067226E">
              <w:rPr>
                <w:sz w:val="20"/>
                <w:szCs w:val="20"/>
              </w:rPr>
              <w:t>1. Diseño (mes 2)</w:t>
            </w:r>
          </w:p>
        </w:tc>
        <w:tc>
          <w:tcPr>
            <w:tcW w:w="4425" w:type="dxa"/>
          </w:tcPr>
          <w:p w14:paraId="208DBC7B" w14:textId="77777777" w:rsidR="00F115F6" w:rsidRPr="0067226E" w:rsidRDefault="00000000">
            <w:pPr>
              <w:pStyle w:val="Compact"/>
              <w:rPr>
                <w:sz w:val="20"/>
                <w:szCs w:val="20"/>
              </w:rPr>
            </w:pPr>
            <w:r w:rsidRPr="0067226E">
              <w:rPr>
                <w:sz w:val="20"/>
                <w:szCs w:val="20"/>
              </w:rPr>
              <w:t>Formulación y pruebas piloto del subproducto derivado del café</w:t>
            </w:r>
          </w:p>
        </w:tc>
        <w:tc>
          <w:tcPr>
            <w:tcW w:w="1467" w:type="dxa"/>
          </w:tcPr>
          <w:p w14:paraId="78848469" w14:textId="77777777" w:rsidR="00F115F6" w:rsidRPr="0067226E" w:rsidRDefault="00000000">
            <w:pPr>
              <w:pStyle w:val="Compact"/>
              <w:rPr>
                <w:sz w:val="20"/>
                <w:szCs w:val="20"/>
              </w:rPr>
            </w:pPr>
            <w:r w:rsidRPr="0067226E">
              <w:rPr>
                <w:sz w:val="20"/>
                <w:szCs w:val="20"/>
              </w:rPr>
              <w:t>2</w:t>
            </w:r>
          </w:p>
        </w:tc>
      </w:tr>
      <w:tr w:rsidR="00F115F6" w:rsidRPr="0067226E" w14:paraId="7BA9FC60" w14:textId="77777777" w:rsidTr="00575168">
        <w:tc>
          <w:tcPr>
            <w:tcW w:w="2946" w:type="dxa"/>
          </w:tcPr>
          <w:p w14:paraId="286B29AB" w14:textId="77777777" w:rsidR="00F115F6" w:rsidRPr="0067226E" w:rsidRDefault="00000000">
            <w:pPr>
              <w:pStyle w:val="Compact"/>
              <w:rPr>
                <w:sz w:val="20"/>
                <w:szCs w:val="20"/>
              </w:rPr>
            </w:pPr>
            <w:r w:rsidRPr="0067226E">
              <w:rPr>
                <w:sz w:val="20"/>
                <w:szCs w:val="20"/>
              </w:rPr>
              <w:t>2. Desarrollo (mes 3-5)</w:t>
            </w:r>
          </w:p>
        </w:tc>
        <w:tc>
          <w:tcPr>
            <w:tcW w:w="4425" w:type="dxa"/>
          </w:tcPr>
          <w:p w14:paraId="322A567F" w14:textId="77777777" w:rsidR="00F115F6" w:rsidRPr="0067226E" w:rsidRDefault="00000000">
            <w:pPr>
              <w:pStyle w:val="Compact"/>
              <w:rPr>
                <w:sz w:val="20"/>
                <w:szCs w:val="20"/>
              </w:rPr>
            </w:pPr>
            <w:r w:rsidRPr="0067226E">
              <w:rPr>
                <w:sz w:val="20"/>
                <w:szCs w:val="20"/>
              </w:rPr>
              <w:t>Diseño de empaque diferenciado y trazabilidad (código QR con historia del origen)</w:t>
            </w:r>
          </w:p>
        </w:tc>
        <w:tc>
          <w:tcPr>
            <w:tcW w:w="1467" w:type="dxa"/>
          </w:tcPr>
          <w:p w14:paraId="1D4503A8" w14:textId="77777777" w:rsidR="00F115F6" w:rsidRPr="0067226E" w:rsidRDefault="00000000">
            <w:pPr>
              <w:pStyle w:val="Compact"/>
              <w:rPr>
                <w:sz w:val="20"/>
                <w:szCs w:val="20"/>
              </w:rPr>
            </w:pPr>
            <w:r w:rsidRPr="0067226E">
              <w:rPr>
                <w:sz w:val="20"/>
                <w:szCs w:val="20"/>
              </w:rPr>
              <w:t>1, 4</w:t>
            </w:r>
          </w:p>
        </w:tc>
      </w:tr>
      <w:tr w:rsidR="00F115F6" w:rsidRPr="0067226E" w14:paraId="7709C6B4" w14:textId="77777777" w:rsidTr="00575168">
        <w:tc>
          <w:tcPr>
            <w:tcW w:w="2946" w:type="dxa"/>
          </w:tcPr>
          <w:p w14:paraId="4343DF7E" w14:textId="77777777" w:rsidR="00F115F6" w:rsidRPr="0067226E" w:rsidRDefault="00000000">
            <w:pPr>
              <w:pStyle w:val="Compact"/>
              <w:rPr>
                <w:sz w:val="20"/>
                <w:szCs w:val="20"/>
              </w:rPr>
            </w:pPr>
            <w:r w:rsidRPr="0067226E">
              <w:rPr>
                <w:sz w:val="20"/>
                <w:szCs w:val="20"/>
              </w:rPr>
              <w:t>2. Desarrollo (mes 3-5)</w:t>
            </w:r>
          </w:p>
        </w:tc>
        <w:tc>
          <w:tcPr>
            <w:tcW w:w="4425" w:type="dxa"/>
          </w:tcPr>
          <w:p w14:paraId="1DE1BEEA" w14:textId="77777777" w:rsidR="00F115F6" w:rsidRPr="0067226E" w:rsidRDefault="00000000">
            <w:pPr>
              <w:pStyle w:val="Compact"/>
              <w:rPr>
                <w:sz w:val="20"/>
                <w:szCs w:val="20"/>
              </w:rPr>
            </w:pPr>
            <w:r w:rsidRPr="0067226E">
              <w:rPr>
                <w:sz w:val="20"/>
                <w:szCs w:val="20"/>
              </w:rPr>
              <w:t>Gestión del sello/certificación de origen y sostenibilidad</w:t>
            </w:r>
          </w:p>
        </w:tc>
        <w:tc>
          <w:tcPr>
            <w:tcW w:w="1467" w:type="dxa"/>
          </w:tcPr>
          <w:p w14:paraId="7865DE30" w14:textId="77777777" w:rsidR="00F115F6" w:rsidRPr="0067226E" w:rsidRDefault="00000000">
            <w:pPr>
              <w:pStyle w:val="Compact"/>
              <w:rPr>
                <w:sz w:val="20"/>
                <w:szCs w:val="20"/>
              </w:rPr>
            </w:pPr>
            <w:r w:rsidRPr="0067226E">
              <w:rPr>
                <w:sz w:val="20"/>
                <w:szCs w:val="20"/>
              </w:rPr>
              <w:t>4</w:t>
            </w:r>
          </w:p>
        </w:tc>
      </w:tr>
      <w:tr w:rsidR="00F115F6" w:rsidRPr="0067226E" w14:paraId="0334F04B" w14:textId="77777777" w:rsidTr="00575168">
        <w:tc>
          <w:tcPr>
            <w:tcW w:w="2946" w:type="dxa"/>
          </w:tcPr>
          <w:p w14:paraId="4D18DD8D" w14:textId="77777777" w:rsidR="00F115F6" w:rsidRPr="0067226E" w:rsidRDefault="00000000">
            <w:pPr>
              <w:pStyle w:val="Compact"/>
              <w:rPr>
                <w:sz w:val="20"/>
                <w:szCs w:val="20"/>
              </w:rPr>
            </w:pPr>
            <w:r w:rsidRPr="0067226E">
              <w:rPr>
                <w:sz w:val="20"/>
                <w:szCs w:val="20"/>
              </w:rPr>
              <w:t>2. Desarrollo (mes 4-6)</w:t>
            </w:r>
          </w:p>
        </w:tc>
        <w:tc>
          <w:tcPr>
            <w:tcW w:w="4425" w:type="dxa"/>
          </w:tcPr>
          <w:p w14:paraId="4DF8554B" w14:textId="77777777" w:rsidR="00F115F6" w:rsidRPr="0067226E" w:rsidRDefault="00000000">
            <w:pPr>
              <w:pStyle w:val="Compact"/>
              <w:rPr>
                <w:sz w:val="20"/>
                <w:szCs w:val="20"/>
              </w:rPr>
            </w:pPr>
            <w:r w:rsidRPr="0067226E">
              <w:rPr>
                <w:sz w:val="20"/>
                <w:szCs w:val="20"/>
              </w:rPr>
              <w:t>Desarrollo/mejora de la plataforma de comercio electrónico, pasarela de pagos y CRM</w:t>
            </w:r>
          </w:p>
        </w:tc>
        <w:tc>
          <w:tcPr>
            <w:tcW w:w="1467" w:type="dxa"/>
          </w:tcPr>
          <w:p w14:paraId="4AED0DBD" w14:textId="77777777" w:rsidR="00F115F6" w:rsidRPr="0067226E" w:rsidRDefault="00000000">
            <w:pPr>
              <w:pStyle w:val="Compact"/>
              <w:rPr>
                <w:sz w:val="20"/>
                <w:szCs w:val="20"/>
              </w:rPr>
            </w:pPr>
            <w:r w:rsidRPr="0067226E">
              <w:rPr>
                <w:sz w:val="20"/>
                <w:szCs w:val="20"/>
              </w:rPr>
              <w:t>3</w:t>
            </w:r>
          </w:p>
        </w:tc>
      </w:tr>
      <w:tr w:rsidR="00F115F6" w:rsidRPr="0067226E" w14:paraId="34C5C9A2" w14:textId="77777777" w:rsidTr="00575168">
        <w:tc>
          <w:tcPr>
            <w:tcW w:w="2946" w:type="dxa"/>
          </w:tcPr>
          <w:p w14:paraId="20F31E8D" w14:textId="77777777" w:rsidR="00F115F6" w:rsidRPr="0067226E" w:rsidRDefault="00000000">
            <w:pPr>
              <w:pStyle w:val="Compact"/>
              <w:rPr>
                <w:sz w:val="20"/>
                <w:szCs w:val="20"/>
              </w:rPr>
            </w:pPr>
            <w:r w:rsidRPr="0067226E">
              <w:rPr>
                <w:sz w:val="20"/>
                <w:szCs w:val="20"/>
              </w:rPr>
              <w:t>2. Desarrollo (mes 5-6)</w:t>
            </w:r>
          </w:p>
        </w:tc>
        <w:tc>
          <w:tcPr>
            <w:tcW w:w="4425" w:type="dxa"/>
          </w:tcPr>
          <w:p w14:paraId="29E7CEA2" w14:textId="77777777" w:rsidR="00F115F6" w:rsidRPr="0067226E" w:rsidRDefault="00000000">
            <w:pPr>
              <w:pStyle w:val="Compact"/>
              <w:rPr>
                <w:sz w:val="20"/>
                <w:szCs w:val="20"/>
              </w:rPr>
            </w:pPr>
            <w:r w:rsidRPr="0067226E">
              <w:rPr>
                <w:sz w:val="20"/>
                <w:szCs w:val="20"/>
              </w:rPr>
              <w:t>Capacitación del equipo comercial y de servicio al cliente</w:t>
            </w:r>
          </w:p>
        </w:tc>
        <w:tc>
          <w:tcPr>
            <w:tcW w:w="1467" w:type="dxa"/>
          </w:tcPr>
          <w:p w14:paraId="3CEEEB4D" w14:textId="77777777" w:rsidR="00F115F6" w:rsidRPr="0067226E" w:rsidRDefault="00000000">
            <w:pPr>
              <w:pStyle w:val="Compact"/>
              <w:rPr>
                <w:sz w:val="20"/>
                <w:szCs w:val="20"/>
              </w:rPr>
            </w:pPr>
            <w:r w:rsidRPr="0067226E">
              <w:rPr>
                <w:sz w:val="20"/>
                <w:szCs w:val="20"/>
              </w:rPr>
              <w:t>5</w:t>
            </w:r>
          </w:p>
        </w:tc>
      </w:tr>
      <w:tr w:rsidR="00F115F6" w:rsidRPr="0067226E" w14:paraId="64569916" w14:textId="77777777" w:rsidTr="00575168">
        <w:tc>
          <w:tcPr>
            <w:tcW w:w="2946" w:type="dxa"/>
          </w:tcPr>
          <w:p w14:paraId="22D50B78" w14:textId="77777777" w:rsidR="00F115F6" w:rsidRPr="0067226E" w:rsidRDefault="00000000">
            <w:pPr>
              <w:pStyle w:val="Compact"/>
              <w:rPr>
                <w:sz w:val="20"/>
                <w:szCs w:val="20"/>
              </w:rPr>
            </w:pPr>
            <w:r w:rsidRPr="0067226E">
              <w:rPr>
                <w:sz w:val="20"/>
                <w:szCs w:val="20"/>
              </w:rPr>
              <w:t>3. Lanzamiento (mes 7-8)</w:t>
            </w:r>
          </w:p>
        </w:tc>
        <w:tc>
          <w:tcPr>
            <w:tcW w:w="4425" w:type="dxa"/>
          </w:tcPr>
          <w:p w14:paraId="6225B63C" w14:textId="77777777" w:rsidR="00F115F6" w:rsidRPr="0067226E" w:rsidRDefault="00000000">
            <w:pPr>
              <w:pStyle w:val="Compact"/>
              <w:rPr>
                <w:sz w:val="20"/>
                <w:szCs w:val="20"/>
              </w:rPr>
            </w:pPr>
            <w:r w:rsidRPr="0067226E">
              <w:rPr>
                <w:sz w:val="20"/>
                <w:szCs w:val="20"/>
              </w:rPr>
              <w:t>Producción piloto y lanzamiento comercial del café premium y del subproducto en canales actuales y digitales</w:t>
            </w:r>
          </w:p>
        </w:tc>
        <w:tc>
          <w:tcPr>
            <w:tcW w:w="1467" w:type="dxa"/>
          </w:tcPr>
          <w:p w14:paraId="5BCD0C1D" w14:textId="77777777" w:rsidR="00F115F6" w:rsidRPr="0067226E" w:rsidRDefault="00000000">
            <w:pPr>
              <w:pStyle w:val="Compact"/>
              <w:rPr>
                <w:sz w:val="20"/>
                <w:szCs w:val="20"/>
              </w:rPr>
            </w:pPr>
            <w:r w:rsidRPr="0067226E">
              <w:rPr>
                <w:sz w:val="20"/>
                <w:szCs w:val="20"/>
              </w:rPr>
              <w:t>1, 2, 3</w:t>
            </w:r>
          </w:p>
        </w:tc>
      </w:tr>
      <w:tr w:rsidR="00F115F6" w:rsidRPr="0067226E" w14:paraId="0E1F78D8" w14:textId="77777777" w:rsidTr="00575168">
        <w:tc>
          <w:tcPr>
            <w:tcW w:w="2946" w:type="dxa"/>
          </w:tcPr>
          <w:p w14:paraId="693BD80D" w14:textId="77777777" w:rsidR="00F115F6" w:rsidRPr="0067226E" w:rsidRDefault="00000000">
            <w:pPr>
              <w:pStyle w:val="Compact"/>
              <w:rPr>
                <w:sz w:val="20"/>
                <w:szCs w:val="20"/>
              </w:rPr>
            </w:pPr>
            <w:r w:rsidRPr="0067226E">
              <w:rPr>
                <w:sz w:val="20"/>
                <w:szCs w:val="20"/>
              </w:rPr>
              <w:t>3. Lanzamiento (mes 7-9)</w:t>
            </w:r>
          </w:p>
        </w:tc>
        <w:tc>
          <w:tcPr>
            <w:tcW w:w="4425" w:type="dxa"/>
          </w:tcPr>
          <w:p w14:paraId="37DC5C9D" w14:textId="77777777" w:rsidR="00F115F6" w:rsidRPr="0067226E" w:rsidRDefault="00000000">
            <w:pPr>
              <w:pStyle w:val="Compact"/>
              <w:rPr>
                <w:sz w:val="20"/>
                <w:szCs w:val="20"/>
              </w:rPr>
            </w:pPr>
            <w:r w:rsidRPr="0067226E">
              <w:rPr>
                <w:sz w:val="20"/>
                <w:szCs w:val="20"/>
              </w:rPr>
              <w:t>Campaña de marketing digital segmentada (redes, marketplaces, IA generativa para pauta)</w:t>
            </w:r>
          </w:p>
        </w:tc>
        <w:tc>
          <w:tcPr>
            <w:tcW w:w="1467" w:type="dxa"/>
          </w:tcPr>
          <w:p w14:paraId="1BD9D079" w14:textId="77777777" w:rsidR="00F115F6" w:rsidRPr="0067226E" w:rsidRDefault="00000000">
            <w:pPr>
              <w:pStyle w:val="Compact"/>
              <w:rPr>
                <w:sz w:val="20"/>
                <w:szCs w:val="20"/>
              </w:rPr>
            </w:pPr>
            <w:r w:rsidRPr="0067226E">
              <w:rPr>
                <w:sz w:val="20"/>
                <w:szCs w:val="20"/>
              </w:rPr>
              <w:t>3</w:t>
            </w:r>
          </w:p>
        </w:tc>
      </w:tr>
      <w:tr w:rsidR="00F115F6" w:rsidRPr="0067226E" w14:paraId="4BDFABE3" w14:textId="77777777" w:rsidTr="00575168">
        <w:tc>
          <w:tcPr>
            <w:tcW w:w="2946" w:type="dxa"/>
          </w:tcPr>
          <w:p w14:paraId="686BA380" w14:textId="77777777" w:rsidR="00F115F6" w:rsidRPr="0067226E" w:rsidRDefault="00000000">
            <w:pPr>
              <w:pStyle w:val="Compact"/>
              <w:rPr>
                <w:sz w:val="20"/>
                <w:szCs w:val="20"/>
              </w:rPr>
            </w:pPr>
            <w:r w:rsidRPr="0067226E">
              <w:rPr>
                <w:sz w:val="20"/>
                <w:szCs w:val="20"/>
              </w:rPr>
              <w:t>4. Evaluación (mes 10-12)</w:t>
            </w:r>
          </w:p>
        </w:tc>
        <w:tc>
          <w:tcPr>
            <w:tcW w:w="4425" w:type="dxa"/>
          </w:tcPr>
          <w:p w14:paraId="046C45B6" w14:textId="77777777" w:rsidR="00F115F6" w:rsidRPr="0067226E" w:rsidRDefault="00000000">
            <w:pPr>
              <w:pStyle w:val="Compact"/>
              <w:rPr>
                <w:sz w:val="20"/>
                <w:szCs w:val="20"/>
              </w:rPr>
            </w:pPr>
            <w:r w:rsidRPr="0067226E">
              <w:rPr>
                <w:sz w:val="20"/>
                <w:szCs w:val="20"/>
              </w:rPr>
              <w:t>Medición de indicadores, ajustes de precio/canal y decisión de escalar la línea</w:t>
            </w:r>
          </w:p>
        </w:tc>
        <w:tc>
          <w:tcPr>
            <w:tcW w:w="1467" w:type="dxa"/>
          </w:tcPr>
          <w:p w14:paraId="48BB1349" w14:textId="77777777" w:rsidR="00F115F6" w:rsidRPr="0067226E" w:rsidRDefault="00000000">
            <w:pPr>
              <w:pStyle w:val="Compact"/>
              <w:rPr>
                <w:sz w:val="20"/>
                <w:szCs w:val="20"/>
              </w:rPr>
            </w:pPr>
            <w:r w:rsidRPr="0067226E">
              <w:rPr>
                <w:sz w:val="20"/>
                <w:szCs w:val="20"/>
              </w:rPr>
              <w:t>Todos</w:t>
            </w:r>
          </w:p>
        </w:tc>
      </w:tr>
    </w:tbl>
    <w:p w14:paraId="5ED21188" w14:textId="7C7B79E5" w:rsidR="00F115F6" w:rsidRPr="0067226E" w:rsidRDefault="00000000">
      <w:pPr>
        <w:pStyle w:val="Ttulo2"/>
        <w:rPr>
          <w:sz w:val="24"/>
          <w:szCs w:val="24"/>
        </w:rPr>
      </w:pPr>
      <w:bookmarkStart w:id="8" w:name="recursos"/>
      <w:bookmarkEnd w:id="7"/>
      <w:r w:rsidRPr="0067226E">
        <w:rPr>
          <w:sz w:val="24"/>
          <w:szCs w:val="24"/>
        </w:rPr>
        <w:t>8. Recursos</w:t>
      </w:r>
    </w:p>
    <w:p w14:paraId="3BF78817" w14:textId="77777777" w:rsidR="00F115F6" w:rsidRPr="0067226E" w:rsidRDefault="00000000">
      <w:pPr>
        <w:pStyle w:val="FirstParagraph"/>
        <w:rPr>
          <w:sz w:val="20"/>
          <w:szCs w:val="20"/>
        </w:rPr>
      </w:pPr>
      <w:r w:rsidRPr="0067226E">
        <w:rPr>
          <w:b/>
          <w:bCs/>
          <w:sz w:val="20"/>
          <w:szCs w:val="20"/>
        </w:rPr>
        <w:t>Humanos</w:t>
      </w:r>
    </w:p>
    <w:p w14:paraId="222CB399" w14:textId="77777777" w:rsidR="00F115F6" w:rsidRPr="0067226E" w:rsidRDefault="00000000">
      <w:pPr>
        <w:pStyle w:val="Compact"/>
        <w:numPr>
          <w:ilvl w:val="0"/>
          <w:numId w:val="5"/>
        </w:numPr>
        <w:rPr>
          <w:sz w:val="20"/>
          <w:szCs w:val="20"/>
        </w:rPr>
      </w:pPr>
      <w:r w:rsidRPr="0067226E">
        <w:rPr>
          <w:sz w:val="20"/>
          <w:szCs w:val="20"/>
        </w:rPr>
        <w:t>Líder de proyecto (medio tiempo, existente en la empresa)</w:t>
      </w:r>
    </w:p>
    <w:p w14:paraId="27F2B4DF" w14:textId="77777777" w:rsidR="00F115F6" w:rsidRPr="0067226E" w:rsidRDefault="00000000">
      <w:pPr>
        <w:pStyle w:val="Compact"/>
        <w:numPr>
          <w:ilvl w:val="0"/>
          <w:numId w:val="5"/>
        </w:numPr>
        <w:rPr>
          <w:sz w:val="20"/>
          <w:szCs w:val="20"/>
        </w:rPr>
      </w:pPr>
      <w:r w:rsidRPr="0067226E">
        <w:rPr>
          <w:sz w:val="20"/>
          <w:szCs w:val="20"/>
        </w:rPr>
        <w:t>Especialista en desarrollo de producto / catador</w:t>
      </w:r>
    </w:p>
    <w:p w14:paraId="2511A302" w14:textId="77777777" w:rsidR="00F115F6" w:rsidRPr="0067226E" w:rsidRDefault="00000000">
      <w:pPr>
        <w:pStyle w:val="Compact"/>
        <w:numPr>
          <w:ilvl w:val="0"/>
          <w:numId w:val="5"/>
        </w:numPr>
        <w:rPr>
          <w:sz w:val="20"/>
          <w:szCs w:val="20"/>
        </w:rPr>
      </w:pPr>
      <w:r w:rsidRPr="0067226E">
        <w:rPr>
          <w:sz w:val="20"/>
          <w:szCs w:val="20"/>
        </w:rPr>
        <w:t>Especialista en marketing digital y comercio electrónico (nueva contratación o freelance)</w:t>
      </w:r>
    </w:p>
    <w:p w14:paraId="30A74EF5" w14:textId="77777777" w:rsidR="00F115F6" w:rsidRPr="0067226E" w:rsidRDefault="00000000">
      <w:pPr>
        <w:pStyle w:val="Compact"/>
        <w:numPr>
          <w:ilvl w:val="0"/>
          <w:numId w:val="5"/>
        </w:numPr>
        <w:rPr>
          <w:sz w:val="20"/>
          <w:szCs w:val="20"/>
        </w:rPr>
      </w:pPr>
      <w:r w:rsidRPr="0067226E">
        <w:rPr>
          <w:sz w:val="20"/>
          <w:szCs w:val="20"/>
        </w:rPr>
        <w:t>Equipo comercial y de servicio al cliente actual (capacitado)</w:t>
      </w:r>
    </w:p>
    <w:p w14:paraId="1D8CCE92" w14:textId="77777777" w:rsidR="00F115F6" w:rsidRPr="0067226E" w:rsidRDefault="00000000">
      <w:pPr>
        <w:pStyle w:val="FirstParagraph"/>
        <w:rPr>
          <w:sz w:val="20"/>
          <w:szCs w:val="20"/>
        </w:rPr>
      </w:pPr>
      <w:r w:rsidRPr="0067226E">
        <w:rPr>
          <w:b/>
          <w:bCs/>
          <w:sz w:val="20"/>
          <w:szCs w:val="20"/>
        </w:rPr>
        <w:t>Técnicos y tecnológicos</w:t>
      </w:r>
    </w:p>
    <w:p w14:paraId="3DDD680B" w14:textId="77777777" w:rsidR="00F115F6" w:rsidRPr="0067226E" w:rsidRDefault="00000000">
      <w:pPr>
        <w:pStyle w:val="Compact"/>
        <w:numPr>
          <w:ilvl w:val="0"/>
          <w:numId w:val="6"/>
        </w:numPr>
        <w:rPr>
          <w:sz w:val="20"/>
          <w:szCs w:val="20"/>
        </w:rPr>
      </w:pPr>
      <w:r w:rsidRPr="0067226E">
        <w:rPr>
          <w:sz w:val="20"/>
          <w:szCs w:val="20"/>
        </w:rPr>
        <w:t>Plataforma de comercio electrónico con pasarela de pagos y CRM</w:t>
      </w:r>
    </w:p>
    <w:p w14:paraId="71ED3FE4" w14:textId="77777777" w:rsidR="00F115F6" w:rsidRPr="0067226E" w:rsidRDefault="00000000">
      <w:pPr>
        <w:pStyle w:val="Compact"/>
        <w:numPr>
          <w:ilvl w:val="0"/>
          <w:numId w:val="6"/>
        </w:numPr>
        <w:rPr>
          <w:sz w:val="20"/>
          <w:szCs w:val="20"/>
        </w:rPr>
      </w:pPr>
      <w:r w:rsidRPr="0067226E">
        <w:rPr>
          <w:sz w:val="20"/>
          <w:szCs w:val="20"/>
        </w:rPr>
        <w:t>Herramientas de pauta digital con apoyo de IA generativa</w:t>
      </w:r>
    </w:p>
    <w:p w14:paraId="35B8FC20" w14:textId="77777777" w:rsidR="00F115F6" w:rsidRPr="0067226E" w:rsidRDefault="00000000">
      <w:pPr>
        <w:pStyle w:val="Compact"/>
        <w:numPr>
          <w:ilvl w:val="0"/>
          <w:numId w:val="6"/>
        </w:numPr>
        <w:rPr>
          <w:sz w:val="20"/>
          <w:szCs w:val="20"/>
        </w:rPr>
      </w:pPr>
      <w:r w:rsidRPr="0067226E">
        <w:rPr>
          <w:sz w:val="20"/>
          <w:szCs w:val="20"/>
        </w:rPr>
        <w:t>Ajustes menores de maquinaria de tueste/empaque para el lote premium</w:t>
      </w:r>
    </w:p>
    <w:p w14:paraId="14AD197D" w14:textId="77777777" w:rsidR="00F115F6" w:rsidRPr="0067226E" w:rsidRDefault="00000000">
      <w:pPr>
        <w:pStyle w:val="Compact"/>
        <w:numPr>
          <w:ilvl w:val="0"/>
          <w:numId w:val="6"/>
        </w:numPr>
        <w:rPr>
          <w:sz w:val="20"/>
          <w:szCs w:val="20"/>
        </w:rPr>
      </w:pPr>
      <w:r w:rsidRPr="0067226E">
        <w:rPr>
          <w:sz w:val="20"/>
          <w:szCs w:val="20"/>
        </w:rPr>
        <w:t>Insumos para el desarrollo del subproducto (equipo de secado/procesamiento de cascarilla o pulpa, según el subproducto elegido)</w:t>
      </w:r>
    </w:p>
    <w:p w14:paraId="4FB79D49" w14:textId="77777777" w:rsidR="00F115F6" w:rsidRPr="0067226E" w:rsidRDefault="00000000">
      <w:pPr>
        <w:pStyle w:val="FirstParagraph"/>
        <w:rPr>
          <w:sz w:val="20"/>
          <w:szCs w:val="20"/>
        </w:rPr>
      </w:pPr>
      <w:r w:rsidRPr="0067226E">
        <w:rPr>
          <w:b/>
          <w:bCs/>
          <w:sz w:val="20"/>
          <w:szCs w:val="20"/>
        </w:rPr>
        <w:t>Físicos</w:t>
      </w:r>
    </w:p>
    <w:p w14:paraId="5219E14B" w14:textId="77777777" w:rsidR="00F115F6" w:rsidRPr="0067226E" w:rsidRDefault="00000000">
      <w:pPr>
        <w:pStyle w:val="Compact"/>
        <w:numPr>
          <w:ilvl w:val="0"/>
          <w:numId w:val="7"/>
        </w:numPr>
        <w:rPr>
          <w:sz w:val="20"/>
          <w:szCs w:val="20"/>
        </w:rPr>
      </w:pPr>
      <w:r w:rsidRPr="0067226E">
        <w:rPr>
          <w:sz w:val="20"/>
          <w:szCs w:val="20"/>
        </w:rPr>
        <w:t>Espacio de planta ya disponible, con adecuaciones menores</w:t>
      </w:r>
    </w:p>
    <w:p w14:paraId="45E4EA0A" w14:textId="77777777" w:rsidR="00F115F6" w:rsidRPr="0067226E" w:rsidRDefault="00000000">
      <w:pPr>
        <w:pStyle w:val="Compact"/>
        <w:numPr>
          <w:ilvl w:val="0"/>
          <w:numId w:val="7"/>
        </w:numPr>
        <w:rPr>
          <w:sz w:val="20"/>
          <w:szCs w:val="20"/>
        </w:rPr>
      </w:pPr>
      <w:r w:rsidRPr="0067226E">
        <w:rPr>
          <w:sz w:val="20"/>
          <w:szCs w:val="20"/>
        </w:rPr>
        <w:t>Empaque diferenciado para la línea premium</w:t>
      </w:r>
    </w:p>
    <w:p w14:paraId="79F35BC5" w14:textId="77777777" w:rsidR="00F115F6" w:rsidRPr="0067226E" w:rsidRDefault="00000000">
      <w:pPr>
        <w:pStyle w:val="FirstParagraph"/>
        <w:rPr>
          <w:sz w:val="20"/>
          <w:szCs w:val="20"/>
        </w:rPr>
      </w:pPr>
      <w:r w:rsidRPr="0067226E">
        <w:rPr>
          <w:b/>
          <w:bCs/>
          <w:sz w:val="20"/>
          <w:szCs w:val="20"/>
        </w:rPr>
        <w:t>Financieros</w:t>
      </w:r>
    </w:p>
    <w:p w14:paraId="0814821E" w14:textId="77777777" w:rsidR="00F115F6" w:rsidRDefault="00000000">
      <w:pPr>
        <w:pStyle w:val="Compact"/>
        <w:numPr>
          <w:ilvl w:val="0"/>
          <w:numId w:val="8"/>
        </w:numPr>
        <w:rPr>
          <w:sz w:val="20"/>
          <w:szCs w:val="20"/>
        </w:rPr>
      </w:pPr>
      <w:r w:rsidRPr="0067226E">
        <w:rPr>
          <w:sz w:val="20"/>
          <w:szCs w:val="20"/>
        </w:rPr>
        <w:t>Ver “Presupuesto preliminar” y “Alternativa de financiación”</w:t>
      </w:r>
    </w:p>
    <w:p w14:paraId="142297F7" w14:textId="77777777" w:rsidR="0067226E" w:rsidRDefault="0067226E" w:rsidP="0067226E">
      <w:pPr>
        <w:pStyle w:val="Compact"/>
        <w:rPr>
          <w:sz w:val="20"/>
          <w:szCs w:val="20"/>
        </w:rPr>
      </w:pPr>
    </w:p>
    <w:p w14:paraId="7E8BC049" w14:textId="77777777" w:rsidR="0067226E" w:rsidRPr="0067226E" w:rsidRDefault="0067226E" w:rsidP="0067226E">
      <w:pPr>
        <w:pStyle w:val="Compact"/>
        <w:rPr>
          <w:sz w:val="20"/>
          <w:szCs w:val="20"/>
        </w:rPr>
      </w:pPr>
    </w:p>
    <w:p w14:paraId="15D05B98" w14:textId="77777777" w:rsidR="00F115F6" w:rsidRPr="0067226E" w:rsidRDefault="00000000">
      <w:pPr>
        <w:pStyle w:val="Ttulo2"/>
        <w:rPr>
          <w:sz w:val="24"/>
          <w:szCs w:val="24"/>
        </w:rPr>
      </w:pPr>
      <w:bookmarkStart w:id="9" w:name="presupuesto-preliminar"/>
      <w:bookmarkEnd w:id="8"/>
      <w:r w:rsidRPr="0067226E">
        <w:rPr>
          <w:sz w:val="24"/>
          <w:szCs w:val="24"/>
        </w:rPr>
        <w:lastRenderedPageBreak/>
        <w:t>9. Presupuesto preliminar</w:t>
      </w:r>
    </w:p>
    <w:tbl>
      <w:tblPr>
        <w:tblStyle w:val="Table"/>
        <w:tblW w:w="5000" w:type="pct"/>
        <w:tblLayout w:type="fixed"/>
        <w:tblLook w:val="0020" w:firstRow="1" w:lastRow="0" w:firstColumn="0" w:lastColumn="0" w:noHBand="0" w:noVBand="0"/>
      </w:tblPr>
      <w:tblGrid>
        <w:gridCol w:w="2694"/>
        <w:gridCol w:w="4394"/>
        <w:gridCol w:w="1750"/>
      </w:tblGrid>
      <w:tr w:rsidR="00F115F6" w:rsidRPr="0067226E" w14:paraId="3A5DD64A" w14:textId="77777777" w:rsidTr="00575168">
        <w:trPr>
          <w:cnfStyle w:val="100000000000" w:firstRow="1" w:lastRow="0" w:firstColumn="0" w:lastColumn="0" w:oddVBand="0" w:evenVBand="0" w:oddHBand="0" w:evenHBand="0" w:firstRowFirstColumn="0" w:firstRowLastColumn="0" w:lastRowFirstColumn="0" w:lastRowLastColumn="0"/>
          <w:tblHeader/>
        </w:trPr>
        <w:tc>
          <w:tcPr>
            <w:tcW w:w="2694" w:type="dxa"/>
          </w:tcPr>
          <w:p w14:paraId="75568D83" w14:textId="77777777" w:rsidR="00F115F6" w:rsidRPr="0067226E" w:rsidRDefault="00000000">
            <w:pPr>
              <w:pStyle w:val="Compact"/>
              <w:rPr>
                <w:sz w:val="18"/>
                <w:szCs w:val="18"/>
              </w:rPr>
            </w:pPr>
            <w:r w:rsidRPr="0067226E">
              <w:rPr>
                <w:sz w:val="18"/>
                <w:szCs w:val="18"/>
              </w:rPr>
              <w:t>Rubro</w:t>
            </w:r>
          </w:p>
        </w:tc>
        <w:tc>
          <w:tcPr>
            <w:tcW w:w="4394" w:type="dxa"/>
          </w:tcPr>
          <w:p w14:paraId="147FDCBE" w14:textId="77777777" w:rsidR="00F115F6" w:rsidRPr="0067226E" w:rsidRDefault="00000000">
            <w:pPr>
              <w:pStyle w:val="Compact"/>
              <w:rPr>
                <w:sz w:val="18"/>
                <w:szCs w:val="18"/>
              </w:rPr>
            </w:pPr>
            <w:r w:rsidRPr="0067226E">
              <w:rPr>
                <w:sz w:val="18"/>
                <w:szCs w:val="18"/>
              </w:rPr>
              <w:t>Descripción</w:t>
            </w:r>
          </w:p>
        </w:tc>
        <w:tc>
          <w:tcPr>
            <w:tcW w:w="1750" w:type="dxa"/>
          </w:tcPr>
          <w:p w14:paraId="08442C22" w14:textId="77777777" w:rsidR="00F115F6" w:rsidRPr="0067226E" w:rsidRDefault="00000000">
            <w:pPr>
              <w:pStyle w:val="Compact"/>
              <w:rPr>
                <w:sz w:val="18"/>
                <w:szCs w:val="18"/>
              </w:rPr>
            </w:pPr>
            <w:r w:rsidRPr="0067226E">
              <w:rPr>
                <w:sz w:val="18"/>
                <w:szCs w:val="18"/>
              </w:rPr>
              <w:t>Valor (COP)</w:t>
            </w:r>
          </w:p>
        </w:tc>
      </w:tr>
      <w:tr w:rsidR="00F115F6" w:rsidRPr="0067226E" w14:paraId="460D1CFE" w14:textId="77777777" w:rsidTr="00575168">
        <w:tc>
          <w:tcPr>
            <w:tcW w:w="2694" w:type="dxa"/>
          </w:tcPr>
          <w:p w14:paraId="3CF2A8BA" w14:textId="77777777" w:rsidR="00F115F6" w:rsidRPr="0067226E" w:rsidRDefault="00000000">
            <w:pPr>
              <w:pStyle w:val="Compact"/>
              <w:rPr>
                <w:sz w:val="18"/>
                <w:szCs w:val="18"/>
              </w:rPr>
            </w:pPr>
            <w:r w:rsidRPr="0067226E">
              <w:rPr>
                <w:sz w:val="18"/>
                <w:szCs w:val="18"/>
              </w:rPr>
              <w:t>Investigación y desarrollo de producto</w:t>
            </w:r>
          </w:p>
        </w:tc>
        <w:tc>
          <w:tcPr>
            <w:tcW w:w="4394" w:type="dxa"/>
          </w:tcPr>
          <w:p w14:paraId="443FCB3A" w14:textId="77777777" w:rsidR="00F115F6" w:rsidRPr="0067226E" w:rsidRDefault="00000000">
            <w:pPr>
              <w:pStyle w:val="Compact"/>
              <w:rPr>
                <w:sz w:val="18"/>
                <w:szCs w:val="18"/>
              </w:rPr>
            </w:pPr>
            <w:r w:rsidRPr="0067226E">
              <w:rPr>
                <w:sz w:val="18"/>
                <w:szCs w:val="18"/>
              </w:rPr>
              <w:t>Estudio de mercado, selección de micro-lotes, catas, formulación y pruebas piloto del subproducto</w:t>
            </w:r>
          </w:p>
        </w:tc>
        <w:tc>
          <w:tcPr>
            <w:tcW w:w="1750" w:type="dxa"/>
          </w:tcPr>
          <w:p w14:paraId="5E6439E0" w14:textId="77777777" w:rsidR="00F115F6" w:rsidRPr="0067226E" w:rsidRDefault="00000000">
            <w:pPr>
              <w:pStyle w:val="Compact"/>
              <w:rPr>
                <w:sz w:val="18"/>
                <w:szCs w:val="18"/>
              </w:rPr>
            </w:pPr>
            <w:r w:rsidRPr="0067226E">
              <w:rPr>
                <w:sz w:val="18"/>
                <w:szCs w:val="18"/>
              </w:rPr>
              <w:t>$40.000.000</w:t>
            </w:r>
          </w:p>
        </w:tc>
      </w:tr>
      <w:tr w:rsidR="00F115F6" w:rsidRPr="0067226E" w14:paraId="465D9E1F" w14:textId="77777777" w:rsidTr="00575168">
        <w:tc>
          <w:tcPr>
            <w:tcW w:w="2694" w:type="dxa"/>
          </w:tcPr>
          <w:p w14:paraId="001E1538" w14:textId="77777777" w:rsidR="00F115F6" w:rsidRPr="0067226E" w:rsidRDefault="00000000">
            <w:pPr>
              <w:pStyle w:val="Compact"/>
              <w:rPr>
                <w:sz w:val="18"/>
                <w:szCs w:val="18"/>
              </w:rPr>
            </w:pPr>
            <w:r w:rsidRPr="0067226E">
              <w:rPr>
                <w:sz w:val="18"/>
                <w:szCs w:val="18"/>
              </w:rPr>
              <w:t>Adecuación de planta y empaque</w:t>
            </w:r>
          </w:p>
        </w:tc>
        <w:tc>
          <w:tcPr>
            <w:tcW w:w="4394" w:type="dxa"/>
          </w:tcPr>
          <w:p w14:paraId="1D20A9C3" w14:textId="77777777" w:rsidR="00F115F6" w:rsidRPr="0067226E" w:rsidRDefault="00000000">
            <w:pPr>
              <w:pStyle w:val="Compact"/>
              <w:rPr>
                <w:sz w:val="18"/>
                <w:szCs w:val="18"/>
              </w:rPr>
            </w:pPr>
            <w:r w:rsidRPr="0067226E">
              <w:rPr>
                <w:sz w:val="18"/>
                <w:szCs w:val="18"/>
              </w:rPr>
              <w:t>Ajustes de tueste/empaque para la línea premium, empaque diferenciado con trazabilidad QR</w:t>
            </w:r>
          </w:p>
        </w:tc>
        <w:tc>
          <w:tcPr>
            <w:tcW w:w="1750" w:type="dxa"/>
          </w:tcPr>
          <w:p w14:paraId="091D5BF6" w14:textId="77777777" w:rsidR="00F115F6" w:rsidRPr="0067226E" w:rsidRDefault="00000000">
            <w:pPr>
              <w:pStyle w:val="Compact"/>
              <w:rPr>
                <w:sz w:val="18"/>
                <w:szCs w:val="18"/>
              </w:rPr>
            </w:pPr>
            <w:r w:rsidRPr="0067226E">
              <w:rPr>
                <w:sz w:val="18"/>
                <w:szCs w:val="18"/>
              </w:rPr>
              <w:t>$55.000.000</w:t>
            </w:r>
          </w:p>
        </w:tc>
      </w:tr>
      <w:tr w:rsidR="00F115F6" w:rsidRPr="0067226E" w14:paraId="4CA05C8E" w14:textId="77777777" w:rsidTr="00575168">
        <w:tc>
          <w:tcPr>
            <w:tcW w:w="2694" w:type="dxa"/>
          </w:tcPr>
          <w:p w14:paraId="1087D61E" w14:textId="77777777" w:rsidR="00F115F6" w:rsidRPr="0067226E" w:rsidRDefault="00000000">
            <w:pPr>
              <w:pStyle w:val="Compact"/>
              <w:rPr>
                <w:sz w:val="18"/>
                <w:szCs w:val="18"/>
              </w:rPr>
            </w:pPr>
            <w:r w:rsidRPr="0067226E">
              <w:rPr>
                <w:sz w:val="18"/>
                <w:szCs w:val="18"/>
              </w:rPr>
              <w:t>Certificación de origen y sostenibilidad</w:t>
            </w:r>
          </w:p>
        </w:tc>
        <w:tc>
          <w:tcPr>
            <w:tcW w:w="4394" w:type="dxa"/>
          </w:tcPr>
          <w:p w14:paraId="462E01FB" w14:textId="77777777" w:rsidR="00F115F6" w:rsidRPr="0067226E" w:rsidRDefault="00000000">
            <w:pPr>
              <w:pStyle w:val="Compact"/>
              <w:rPr>
                <w:sz w:val="18"/>
                <w:szCs w:val="18"/>
              </w:rPr>
            </w:pPr>
            <w:r w:rsidRPr="0067226E">
              <w:rPr>
                <w:sz w:val="18"/>
                <w:szCs w:val="18"/>
              </w:rPr>
              <w:t>Trámite y auditoría de sello de origen/sostenibilidad</w:t>
            </w:r>
          </w:p>
        </w:tc>
        <w:tc>
          <w:tcPr>
            <w:tcW w:w="1750" w:type="dxa"/>
          </w:tcPr>
          <w:p w14:paraId="6E0EE627" w14:textId="77777777" w:rsidR="00F115F6" w:rsidRPr="0067226E" w:rsidRDefault="00000000">
            <w:pPr>
              <w:pStyle w:val="Compact"/>
              <w:rPr>
                <w:sz w:val="18"/>
                <w:szCs w:val="18"/>
              </w:rPr>
            </w:pPr>
            <w:r w:rsidRPr="0067226E">
              <w:rPr>
                <w:sz w:val="18"/>
                <w:szCs w:val="18"/>
              </w:rPr>
              <w:t>$18.000.000</w:t>
            </w:r>
          </w:p>
        </w:tc>
      </w:tr>
      <w:tr w:rsidR="00F115F6" w:rsidRPr="0067226E" w14:paraId="3789E5EB" w14:textId="77777777" w:rsidTr="00575168">
        <w:tc>
          <w:tcPr>
            <w:tcW w:w="2694" w:type="dxa"/>
          </w:tcPr>
          <w:p w14:paraId="3F0B8D20" w14:textId="77777777" w:rsidR="00F115F6" w:rsidRPr="0067226E" w:rsidRDefault="00000000">
            <w:pPr>
              <w:pStyle w:val="Compact"/>
              <w:rPr>
                <w:sz w:val="18"/>
                <w:szCs w:val="18"/>
              </w:rPr>
            </w:pPr>
            <w:r w:rsidRPr="0067226E">
              <w:rPr>
                <w:sz w:val="18"/>
                <w:szCs w:val="18"/>
              </w:rPr>
              <w:t>Plataforma de comercio electrónico y CRM</w:t>
            </w:r>
          </w:p>
        </w:tc>
        <w:tc>
          <w:tcPr>
            <w:tcW w:w="4394" w:type="dxa"/>
          </w:tcPr>
          <w:p w14:paraId="3931E0CA" w14:textId="77777777" w:rsidR="00F115F6" w:rsidRPr="0067226E" w:rsidRDefault="00000000">
            <w:pPr>
              <w:pStyle w:val="Compact"/>
              <w:rPr>
                <w:sz w:val="18"/>
                <w:szCs w:val="18"/>
              </w:rPr>
            </w:pPr>
            <w:r w:rsidRPr="0067226E">
              <w:rPr>
                <w:sz w:val="18"/>
                <w:szCs w:val="18"/>
              </w:rPr>
              <w:t>Desarrollo/mejora de tienda en línea, pasarela de pagos, CRM y gobierno de datos</w:t>
            </w:r>
          </w:p>
        </w:tc>
        <w:tc>
          <w:tcPr>
            <w:tcW w:w="1750" w:type="dxa"/>
          </w:tcPr>
          <w:p w14:paraId="498968E5" w14:textId="77777777" w:rsidR="00F115F6" w:rsidRPr="0067226E" w:rsidRDefault="00000000">
            <w:pPr>
              <w:pStyle w:val="Compact"/>
              <w:rPr>
                <w:sz w:val="18"/>
                <w:szCs w:val="18"/>
              </w:rPr>
            </w:pPr>
            <w:r w:rsidRPr="0067226E">
              <w:rPr>
                <w:sz w:val="18"/>
                <w:szCs w:val="18"/>
              </w:rPr>
              <w:t>$35.000.000</w:t>
            </w:r>
          </w:p>
        </w:tc>
      </w:tr>
      <w:tr w:rsidR="00F115F6" w:rsidRPr="0067226E" w14:paraId="15C8B6A8" w14:textId="77777777" w:rsidTr="00575168">
        <w:tc>
          <w:tcPr>
            <w:tcW w:w="2694" w:type="dxa"/>
          </w:tcPr>
          <w:p w14:paraId="40464236" w14:textId="77777777" w:rsidR="00F115F6" w:rsidRPr="0067226E" w:rsidRDefault="00000000">
            <w:pPr>
              <w:pStyle w:val="Compact"/>
              <w:rPr>
                <w:sz w:val="18"/>
                <w:szCs w:val="18"/>
              </w:rPr>
            </w:pPr>
            <w:r w:rsidRPr="0067226E">
              <w:rPr>
                <w:sz w:val="18"/>
                <w:szCs w:val="18"/>
              </w:rPr>
              <w:t>Marketing digital</w:t>
            </w:r>
          </w:p>
        </w:tc>
        <w:tc>
          <w:tcPr>
            <w:tcW w:w="4394" w:type="dxa"/>
          </w:tcPr>
          <w:p w14:paraId="6266E34A" w14:textId="77777777" w:rsidR="00F115F6" w:rsidRPr="0067226E" w:rsidRDefault="00000000">
            <w:pPr>
              <w:pStyle w:val="Compact"/>
              <w:rPr>
                <w:sz w:val="18"/>
                <w:szCs w:val="18"/>
              </w:rPr>
            </w:pPr>
            <w:r w:rsidRPr="0067226E">
              <w:rPr>
                <w:sz w:val="18"/>
                <w:szCs w:val="18"/>
              </w:rPr>
              <w:t>Campañas segmentadas, contenido audiovisual, pauta con apoyo de IA generativa</w:t>
            </w:r>
          </w:p>
        </w:tc>
        <w:tc>
          <w:tcPr>
            <w:tcW w:w="1750" w:type="dxa"/>
          </w:tcPr>
          <w:p w14:paraId="202A6746" w14:textId="77777777" w:rsidR="00F115F6" w:rsidRPr="0067226E" w:rsidRDefault="00000000">
            <w:pPr>
              <w:pStyle w:val="Compact"/>
              <w:rPr>
                <w:sz w:val="18"/>
                <w:szCs w:val="18"/>
              </w:rPr>
            </w:pPr>
            <w:r w:rsidRPr="0067226E">
              <w:rPr>
                <w:sz w:val="18"/>
                <w:szCs w:val="18"/>
              </w:rPr>
              <w:t>$45.000.000</w:t>
            </w:r>
          </w:p>
        </w:tc>
      </w:tr>
      <w:tr w:rsidR="00F115F6" w:rsidRPr="0067226E" w14:paraId="0F2245D7" w14:textId="77777777" w:rsidTr="00575168">
        <w:tc>
          <w:tcPr>
            <w:tcW w:w="2694" w:type="dxa"/>
          </w:tcPr>
          <w:p w14:paraId="501416C8" w14:textId="77777777" w:rsidR="00F115F6" w:rsidRPr="0067226E" w:rsidRDefault="00000000">
            <w:pPr>
              <w:pStyle w:val="Compact"/>
              <w:rPr>
                <w:sz w:val="18"/>
                <w:szCs w:val="18"/>
              </w:rPr>
            </w:pPr>
            <w:r w:rsidRPr="0067226E">
              <w:rPr>
                <w:sz w:val="18"/>
                <w:szCs w:val="18"/>
              </w:rPr>
              <w:t>Capacitación del equipo</w:t>
            </w:r>
          </w:p>
        </w:tc>
        <w:tc>
          <w:tcPr>
            <w:tcW w:w="4394" w:type="dxa"/>
          </w:tcPr>
          <w:p w14:paraId="2DBAE900" w14:textId="77777777" w:rsidR="00F115F6" w:rsidRPr="0067226E" w:rsidRDefault="00000000">
            <w:pPr>
              <w:pStyle w:val="Compact"/>
              <w:rPr>
                <w:sz w:val="18"/>
                <w:szCs w:val="18"/>
              </w:rPr>
            </w:pPr>
            <w:r w:rsidRPr="0067226E">
              <w:rPr>
                <w:sz w:val="18"/>
                <w:szCs w:val="18"/>
              </w:rPr>
              <w:t>Formación comercial, servicio al cliente y catación</w:t>
            </w:r>
          </w:p>
        </w:tc>
        <w:tc>
          <w:tcPr>
            <w:tcW w:w="1750" w:type="dxa"/>
          </w:tcPr>
          <w:p w14:paraId="76895F84" w14:textId="77777777" w:rsidR="00F115F6" w:rsidRPr="0067226E" w:rsidRDefault="00000000">
            <w:pPr>
              <w:pStyle w:val="Compact"/>
              <w:rPr>
                <w:sz w:val="18"/>
                <w:szCs w:val="18"/>
              </w:rPr>
            </w:pPr>
            <w:r w:rsidRPr="0067226E">
              <w:rPr>
                <w:sz w:val="18"/>
                <w:szCs w:val="18"/>
              </w:rPr>
              <w:t>$12.000.000</w:t>
            </w:r>
          </w:p>
        </w:tc>
      </w:tr>
      <w:tr w:rsidR="00F115F6" w:rsidRPr="0067226E" w14:paraId="29F50728" w14:textId="77777777" w:rsidTr="00575168">
        <w:tc>
          <w:tcPr>
            <w:tcW w:w="2694" w:type="dxa"/>
          </w:tcPr>
          <w:p w14:paraId="30DDF863" w14:textId="77777777" w:rsidR="00F115F6" w:rsidRPr="0067226E" w:rsidRDefault="00000000">
            <w:pPr>
              <w:pStyle w:val="Compact"/>
              <w:rPr>
                <w:sz w:val="18"/>
                <w:szCs w:val="18"/>
              </w:rPr>
            </w:pPr>
            <w:r w:rsidRPr="0067226E">
              <w:rPr>
                <w:sz w:val="18"/>
                <w:szCs w:val="18"/>
              </w:rPr>
              <w:t>Imprevistos (≈10 %)</w:t>
            </w:r>
          </w:p>
        </w:tc>
        <w:tc>
          <w:tcPr>
            <w:tcW w:w="4394" w:type="dxa"/>
          </w:tcPr>
          <w:p w14:paraId="4E8EB90B" w14:textId="77777777" w:rsidR="00F115F6" w:rsidRPr="0067226E" w:rsidRDefault="00000000">
            <w:pPr>
              <w:pStyle w:val="Compact"/>
              <w:rPr>
                <w:sz w:val="18"/>
                <w:szCs w:val="18"/>
              </w:rPr>
            </w:pPr>
            <w:r w:rsidRPr="0067226E">
              <w:rPr>
                <w:sz w:val="18"/>
                <w:szCs w:val="18"/>
              </w:rPr>
              <w:t>Contingencia sobre los rubros anteriores</w:t>
            </w:r>
          </w:p>
        </w:tc>
        <w:tc>
          <w:tcPr>
            <w:tcW w:w="1750" w:type="dxa"/>
          </w:tcPr>
          <w:p w14:paraId="545DB4FC" w14:textId="77777777" w:rsidR="00F115F6" w:rsidRPr="0067226E" w:rsidRDefault="00000000">
            <w:pPr>
              <w:pStyle w:val="Compact"/>
              <w:rPr>
                <w:sz w:val="18"/>
                <w:szCs w:val="18"/>
              </w:rPr>
            </w:pPr>
            <w:r w:rsidRPr="0067226E">
              <w:rPr>
                <w:sz w:val="18"/>
                <w:szCs w:val="18"/>
              </w:rPr>
              <w:t>$25.000.000</w:t>
            </w:r>
          </w:p>
        </w:tc>
      </w:tr>
      <w:tr w:rsidR="00F115F6" w:rsidRPr="0067226E" w14:paraId="192A0CF0" w14:textId="77777777" w:rsidTr="00575168">
        <w:tc>
          <w:tcPr>
            <w:tcW w:w="2694" w:type="dxa"/>
          </w:tcPr>
          <w:p w14:paraId="38205AAE" w14:textId="77777777" w:rsidR="00F115F6" w:rsidRPr="0067226E" w:rsidRDefault="00000000">
            <w:pPr>
              <w:pStyle w:val="Compact"/>
              <w:rPr>
                <w:sz w:val="18"/>
                <w:szCs w:val="18"/>
              </w:rPr>
            </w:pPr>
            <w:proofErr w:type="gramStart"/>
            <w:r w:rsidRPr="0067226E">
              <w:rPr>
                <w:b/>
                <w:bCs/>
                <w:sz w:val="18"/>
                <w:szCs w:val="18"/>
              </w:rPr>
              <w:t>Total</w:t>
            </w:r>
            <w:proofErr w:type="gramEnd"/>
            <w:r w:rsidRPr="0067226E">
              <w:rPr>
                <w:b/>
                <w:bCs/>
                <w:sz w:val="18"/>
                <w:szCs w:val="18"/>
              </w:rPr>
              <w:t xml:space="preserve"> inversión del proyecto</w:t>
            </w:r>
          </w:p>
        </w:tc>
        <w:tc>
          <w:tcPr>
            <w:tcW w:w="4394" w:type="dxa"/>
          </w:tcPr>
          <w:p w14:paraId="4C43942F" w14:textId="77777777" w:rsidR="00F115F6" w:rsidRPr="0067226E" w:rsidRDefault="00F115F6">
            <w:pPr>
              <w:pStyle w:val="Compact"/>
              <w:rPr>
                <w:sz w:val="18"/>
                <w:szCs w:val="18"/>
              </w:rPr>
            </w:pPr>
          </w:p>
        </w:tc>
        <w:tc>
          <w:tcPr>
            <w:tcW w:w="1750" w:type="dxa"/>
          </w:tcPr>
          <w:p w14:paraId="5798BA25" w14:textId="77777777" w:rsidR="00F115F6" w:rsidRPr="0067226E" w:rsidRDefault="00000000">
            <w:pPr>
              <w:pStyle w:val="Compact"/>
              <w:rPr>
                <w:sz w:val="18"/>
                <w:szCs w:val="18"/>
              </w:rPr>
            </w:pPr>
            <w:r w:rsidRPr="0067226E">
              <w:rPr>
                <w:b/>
                <w:bCs/>
                <w:sz w:val="18"/>
                <w:szCs w:val="18"/>
              </w:rPr>
              <w:t>$230.000.000</w:t>
            </w:r>
          </w:p>
        </w:tc>
      </w:tr>
      <w:tr w:rsidR="0067226E" w:rsidRPr="0067226E" w14:paraId="316170BD" w14:textId="77777777" w:rsidTr="00575168">
        <w:tc>
          <w:tcPr>
            <w:tcW w:w="2694" w:type="dxa"/>
          </w:tcPr>
          <w:p w14:paraId="33147E19" w14:textId="77777777" w:rsidR="0067226E" w:rsidRPr="0067226E" w:rsidRDefault="0067226E">
            <w:pPr>
              <w:pStyle w:val="Compact"/>
              <w:rPr>
                <w:b/>
                <w:bCs/>
                <w:sz w:val="18"/>
                <w:szCs w:val="18"/>
              </w:rPr>
            </w:pPr>
          </w:p>
        </w:tc>
        <w:tc>
          <w:tcPr>
            <w:tcW w:w="4394" w:type="dxa"/>
          </w:tcPr>
          <w:p w14:paraId="34366404" w14:textId="77777777" w:rsidR="0067226E" w:rsidRPr="0067226E" w:rsidRDefault="0067226E">
            <w:pPr>
              <w:pStyle w:val="Compact"/>
              <w:rPr>
                <w:sz w:val="18"/>
                <w:szCs w:val="18"/>
              </w:rPr>
            </w:pPr>
          </w:p>
        </w:tc>
        <w:tc>
          <w:tcPr>
            <w:tcW w:w="1750" w:type="dxa"/>
          </w:tcPr>
          <w:p w14:paraId="25A7CC9D" w14:textId="77777777" w:rsidR="0067226E" w:rsidRPr="0067226E" w:rsidRDefault="0067226E">
            <w:pPr>
              <w:pStyle w:val="Compact"/>
              <w:rPr>
                <w:b/>
                <w:bCs/>
                <w:sz w:val="18"/>
                <w:szCs w:val="18"/>
              </w:rPr>
            </w:pPr>
          </w:p>
        </w:tc>
      </w:tr>
    </w:tbl>
    <w:p w14:paraId="7D3F1173" w14:textId="77777777" w:rsidR="00F115F6" w:rsidRDefault="00000000">
      <w:pPr>
        <w:pStyle w:val="Textoindependiente"/>
        <w:rPr>
          <w:sz w:val="18"/>
          <w:szCs w:val="18"/>
        </w:rPr>
      </w:pPr>
      <w:r w:rsidRPr="0067226E">
        <w:rPr>
          <w:sz w:val="18"/>
          <w:szCs w:val="18"/>
        </w:rPr>
        <w:t>Adicional al presupuesto de inversión, la operación del nuevo producto requiere capital de trabajo recurrente (compra mensual de insumos y empaques) que se financia en parte con crédito de proveedores — ver la tabla de estructura de capital en la sección de financiación.</w:t>
      </w:r>
    </w:p>
    <w:p w14:paraId="4CD9FE68" w14:textId="77777777" w:rsidR="0067226E" w:rsidRPr="0067226E" w:rsidRDefault="0067226E">
      <w:pPr>
        <w:pStyle w:val="Textoindependiente"/>
        <w:rPr>
          <w:sz w:val="18"/>
          <w:szCs w:val="18"/>
        </w:rPr>
      </w:pPr>
    </w:p>
    <w:p w14:paraId="778D66CE" w14:textId="77777777" w:rsidR="00F115F6" w:rsidRPr="0067226E" w:rsidRDefault="00000000">
      <w:pPr>
        <w:pStyle w:val="Ttulo2"/>
        <w:rPr>
          <w:sz w:val="24"/>
          <w:szCs w:val="24"/>
        </w:rPr>
      </w:pPr>
      <w:bookmarkStart w:id="10" w:name="cronograma"/>
      <w:bookmarkEnd w:id="9"/>
      <w:r w:rsidRPr="0067226E">
        <w:rPr>
          <w:sz w:val="24"/>
          <w:szCs w:val="24"/>
        </w:rPr>
        <w:t>10. Cronograma</w:t>
      </w:r>
    </w:p>
    <w:tbl>
      <w:tblPr>
        <w:tblStyle w:val="Table"/>
        <w:tblW w:w="5001" w:type="pct"/>
        <w:tblLayout w:type="fixed"/>
        <w:tblLook w:val="0020" w:firstRow="1" w:lastRow="0" w:firstColumn="0" w:lastColumn="0" w:noHBand="0" w:noVBand="0"/>
      </w:tblPr>
      <w:tblGrid>
        <w:gridCol w:w="3261"/>
        <w:gridCol w:w="425"/>
        <w:gridCol w:w="425"/>
        <w:gridCol w:w="425"/>
        <w:gridCol w:w="426"/>
        <w:gridCol w:w="425"/>
        <w:gridCol w:w="425"/>
        <w:gridCol w:w="425"/>
        <w:gridCol w:w="426"/>
        <w:gridCol w:w="425"/>
        <w:gridCol w:w="567"/>
        <w:gridCol w:w="567"/>
        <w:gridCol w:w="618"/>
      </w:tblGrid>
      <w:tr w:rsidR="00F115F6" w:rsidRPr="00575168" w14:paraId="7539D80F" w14:textId="77777777" w:rsidTr="0067226E">
        <w:trPr>
          <w:cnfStyle w:val="100000000000" w:firstRow="1" w:lastRow="0" w:firstColumn="0" w:lastColumn="0" w:oddVBand="0" w:evenVBand="0" w:oddHBand="0" w:evenHBand="0" w:firstRowFirstColumn="0" w:firstRowLastColumn="0" w:lastRowFirstColumn="0" w:lastRowLastColumn="0"/>
          <w:tblHeader/>
        </w:trPr>
        <w:tc>
          <w:tcPr>
            <w:tcW w:w="3261" w:type="dxa"/>
          </w:tcPr>
          <w:p w14:paraId="06ADDAC2" w14:textId="77777777" w:rsidR="00F115F6" w:rsidRPr="00575168" w:rsidRDefault="00000000">
            <w:pPr>
              <w:pStyle w:val="Compact"/>
              <w:rPr>
                <w:sz w:val="18"/>
                <w:szCs w:val="18"/>
              </w:rPr>
            </w:pPr>
            <w:r w:rsidRPr="00575168">
              <w:rPr>
                <w:sz w:val="18"/>
                <w:szCs w:val="18"/>
              </w:rPr>
              <w:t>Actividad</w:t>
            </w:r>
          </w:p>
        </w:tc>
        <w:tc>
          <w:tcPr>
            <w:tcW w:w="425" w:type="dxa"/>
          </w:tcPr>
          <w:p w14:paraId="56AE09EF" w14:textId="77777777" w:rsidR="00F115F6" w:rsidRPr="00575168" w:rsidRDefault="00000000">
            <w:pPr>
              <w:pStyle w:val="Compact"/>
              <w:jc w:val="center"/>
              <w:rPr>
                <w:sz w:val="18"/>
                <w:szCs w:val="18"/>
              </w:rPr>
            </w:pPr>
            <w:r w:rsidRPr="00575168">
              <w:rPr>
                <w:sz w:val="18"/>
                <w:szCs w:val="18"/>
              </w:rPr>
              <w:t>M1</w:t>
            </w:r>
          </w:p>
        </w:tc>
        <w:tc>
          <w:tcPr>
            <w:tcW w:w="425" w:type="dxa"/>
          </w:tcPr>
          <w:p w14:paraId="6DBFFE46" w14:textId="77777777" w:rsidR="00F115F6" w:rsidRPr="00575168" w:rsidRDefault="00000000">
            <w:pPr>
              <w:pStyle w:val="Compact"/>
              <w:jc w:val="center"/>
              <w:rPr>
                <w:sz w:val="18"/>
                <w:szCs w:val="18"/>
              </w:rPr>
            </w:pPr>
            <w:r w:rsidRPr="00575168">
              <w:rPr>
                <w:sz w:val="18"/>
                <w:szCs w:val="18"/>
              </w:rPr>
              <w:t>M2</w:t>
            </w:r>
          </w:p>
        </w:tc>
        <w:tc>
          <w:tcPr>
            <w:tcW w:w="425" w:type="dxa"/>
          </w:tcPr>
          <w:p w14:paraId="798AA535" w14:textId="77777777" w:rsidR="00F115F6" w:rsidRPr="00575168" w:rsidRDefault="00000000">
            <w:pPr>
              <w:pStyle w:val="Compact"/>
              <w:jc w:val="center"/>
              <w:rPr>
                <w:sz w:val="18"/>
                <w:szCs w:val="18"/>
              </w:rPr>
            </w:pPr>
            <w:r w:rsidRPr="00575168">
              <w:rPr>
                <w:sz w:val="18"/>
                <w:szCs w:val="18"/>
              </w:rPr>
              <w:t>M3</w:t>
            </w:r>
          </w:p>
        </w:tc>
        <w:tc>
          <w:tcPr>
            <w:tcW w:w="426" w:type="dxa"/>
          </w:tcPr>
          <w:p w14:paraId="56F0E41B" w14:textId="77777777" w:rsidR="00F115F6" w:rsidRPr="00575168" w:rsidRDefault="00000000">
            <w:pPr>
              <w:pStyle w:val="Compact"/>
              <w:jc w:val="center"/>
              <w:rPr>
                <w:sz w:val="18"/>
                <w:szCs w:val="18"/>
              </w:rPr>
            </w:pPr>
            <w:r w:rsidRPr="00575168">
              <w:rPr>
                <w:sz w:val="18"/>
                <w:szCs w:val="18"/>
              </w:rPr>
              <w:t>M4</w:t>
            </w:r>
          </w:p>
        </w:tc>
        <w:tc>
          <w:tcPr>
            <w:tcW w:w="425" w:type="dxa"/>
          </w:tcPr>
          <w:p w14:paraId="726BB167" w14:textId="77777777" w:rsidR="00F115F6" w:rsidRPr="00575168" w:rsidRDefault="00000000">
            <w:pPr>
              <w:pStyle w:val="Compact"/>
              <w:jc w:val="center"/>
              <w:rPr>
                <w:sz w:val="18"/>
                <w:szCs w:val="18"/>
              </w:rPr>
            </w:pPr>
            <w:r w:rsidRPr="00575168">
              <w:rPr>
                <w:sz w:val="18"/>
                <w:szCs w:val="18"/>
              </w:rPr>
              <w:t>M5</w:t>
            </w:r>
          </w:p>
        </w:tc>
        <w:tc>
          <w:tcPr>
            <w:tcW w:w="425" w:type="dxa"/>
          </w:tcPr>
          <w:p w14:paraId="2881B534" w14:textId="77777777" w:rsidR="00F115F6" w:rsidRPr="00575168" w:rsidRDefault="00000000">
            <w:pPr>
              <w:pStyle w:val="Compact"/>
              <w:jc w:val="center"/>
              <w:rPr>
                <w:sz w:val="18"/>
                <w:szCs w:val="18"/>
              </w:rPr>
            </w:pPr>
            <w:r w:rsidRPr="00575168">
              <w:rPr>
                <w:sz w:val="18"/>
                <w:szCs w:val="18"/>
              </w:rPr>
              <w:t>M6</w:t>
            </w:r>
          </w:p>
        </w:tc>
        <w:tc>
          <w:tcPr>
            <w:tcW w:w="425" w:type="dxa"/>
          </w:tcPr>
          <w:p w14:paraId="13115E3D" w14:textId="77777777" w:rsidR="00F115F6" w:rsidRPr="00575168" w:rsidRDefault="00000000">
            <w:pPr>
              <w:pStyle w:val="Compact"/>
              <w:jc w:val="center"/>
              <w:rPr>
                <w:sz w:val="18"/>
                <w:szCs w:val="18"/>
              </w:rPr>
            </w:pPr>
            <w:r w:rsidRPr="00575168">
              <w:rPr>
                <w:sz w:val="18"/>
                <w:szCs w:val="18"/>
              </w:rPr>
              <w:t>M7</w:t>
            </w:r>
          </w:p>
        </w:tc>
        <w:tc>
          <w:tcPr>
            <w:tcW w:w="426" w:type="dxa"/>
          </w:tcPr>
          <w:p w14:paraId="1C59158A" w14:textId="77777777" w:rsidR="00F115F6" w:rsidRPr="00575168" w:rsidRDefault="00000000">
            <w:pPr>
              <w:pStyle w:val="Compact"/>
              <w:jc w:val="center"/>
              <w:rPr>
                <w:sz w:val="18"/>
                <w:szCs w:val="18"/>
              </w:rPr>
            </w:pPr>
            <w:r w:rsidRPr="00575168">
              <w:rPr>
                <w:sz w:val="18"/>
                <w:szCs w:val="18"/>
              </w:rPr>
              <w:t>M8</w:t>
            </w:r>
          </w:p>
        </w:tc>
        <w:tc>
          <w:tcPr>
            <w:tcW w:w="425" w:type="dxa"/>
          </w:tcPr>
          <w:p w14:paraId="209C1EA2" w14:textId="77777777" w:rsidR="00F115F6" w:rsidRPr="00575168" w:rsidRDefault="00000000">
            <w:pPr>
              <w:pStyle w:val="Compact"/>
              <w:jc w:val="center"/>
              <w:rPr>
                <w:sz w:val="18"/>
                <w:szCs w:val="18"/>
              </w:rPr>
            </w:pPr>
            <w:r w:rsidRPr="00575168">
              <w:rPr>
                <w:sz w:val="18"/>
                <w:szCs w:val="18"/>
              </w:rPr>
              <w:t>M9</w:t>
            </w:r>
          </w:p>
        </w:tc>
        <w:tc>
          <w:tcPr>
            <w:tcW w:w="567" w:type="dxa"/>
          </w:tcPr>
          <w:p w14:paraId="204FFBFA" w14:textId="77777777" w:rsidR="00F115F6" w:rsidRPr="00575168" w:rsidRDefault="00000000">
            <w:pPr>
              <w:pStyle w:val="Compact"/>
              <w:jc w:val="center"/>
              <w:rPr>
                <w:sz w:val="18"/>
                <w:szCs w:val="18"/>
              </w:rPr>
            </w:pPr>
            <w:r w:rsidRPr="00575168">
              <w:rPr>
                <w:sz w:val="18"/>
                <w:szCs w:val="18"/>
              </w:rPr>
              <w:t>M10</w:t>
            </w:r>
          </w:p>
        </w:tc>
        <w:tc>
          <w:tcPr>
            <w:tcW w:w="567" w:type="dxa"/>
          </w:tcPr>
          <w:p w14:paraId="37827878" w14:textId="77777777" w:rsidR="00F115F6" w:rsidRPr="00575168" w:rsidRDefault="00000000">
            <w:pPr>
              <w:pStyle w:val="Compact"/>
              <w:jc w:val="center"/>
              <w:rPr>
                <w:sz w:val="18"/>
                <w:szCs w:val="18"/>
              </w:rPr>
            </w:pPr>
            <w:r w:rsidRPr="00575168">
              <w:rPr>
                <w:sz w:val="18"/>
                <w:szCs w:val="18"/>
              </w:rPr>
              <w:t>M11</w:t>
            </w:r>
          </w:p>
        </w:tc>
        <w:tc>
          <w:tcPr>
            <w:tcW w:w="618" w:type="dxa"/>
          </w:tcPr>
          <w:p w14:paraId="2354547C" w14:textId="77777777" w:rsidR="00F115F6" w:rsidRPr="00575168" w:rsidRDefault="00000000">
            <w:pPr>
              <w:pStyle w:val="Compact"/>
              <w:jc w:val="center"/>
              <w:rPr>
                <w:sz w:val="18"/>
                <w:szCs w:val="18"/>
              </w:rPr>
            </w:pPr>
            <w:r w:rsidRPr="00575168">
              <w:rPr>
                <w:sz w:val="18"/>
                <w:szCs w:val="18"/>
              </w:rPr>
              <w:t>M12</w:t>
            </w:r>
          </w:p>
        </w:tc>
      </w:tr>
      <w:tr w:rsidR="00F115F6" w:rsidRPr="00575168" w14:paraId="70C305D5" w14:textId="77777777" w:rsidTr="0067226E">
        <w:tc>
          <w:tcPr>
            <w:tcW w:w="3261" w:type="dxa"/>
          </w:tcPr>
          <w:p w14:paraId="4722AE6F" w14:textId="77777777" w:rsidR="00F115F6" w:rsidRPr="00575168" w:rsidRDefault="00000000">
            <w:pPr>
              <w:pStyle w:val="Compact"/>
              <w:rPr>
                <w:sz w:val="18"/>
                <w:szCs w:val="18"/>
              </w:rPr>
            </w:pPr>
            <w:r w:rsidRPr="00575168">
              <w:rPr>
                <w:sz w:val="18"/>
                <w:szCs w:val="18"/>
              </w:rPr>
              <w:t>Investigación de mercado y selección de micro-lotes</w:t>
            </w:r>
          </w:p>
        </w:tc>
        <w:tc>
          <w:tcPr>
            <w:tcW w:w="425" w:type="dxa"/>
          </w:tcPr>
          <w:p w14:paraId="188AC340" w14:textId="77777777" w:rsidR="00F115F6" w:rsidRPr="00575168" w:rsidRDefault="00000000">
            <w:pPr>
              <w:pStyle w:val="Compact"/>
              <w:jc w:val="center"/>
              <w:rPr>
                <w:sz w:val="18"/>
                <w:szCs w:val="18"/>
              </w:rPr>
            </w:pPr>
            <w:r w:rsidRPr="00575168">
              <w:rPr>
                <w:sz w:val="18"/>
                <w:szCs w:val="18"/>
              </w:rPr>
              <w:t>X</w:t>
            </w:r>
          </w:p>
        </w:tc>
        <w:tc>
          <w:tcPr>
            <w:tcW w:w="425" w:type="dxa"/>
          </w:tcPr>
          <w:p w14:paraId="1E712972" w14:textId="77777777" w:rsidR="00F115F6" w:rsidRPr="00575168" w:rsidRDefault="00000000">
            <w:pPr>
              <w:pStyle w:val="Compact"/>
              <w:jc w:val="center"/>
              <w:rPr>
                <w:sz w:val="18"/>
                <w:szCs w:val="18"/>
              </w:rPr>
            </w:pPr>
            <w:r w:rsidRPr="00575168">
              <w:rPr>
                <w:sz w:val="18"/>
                <w:szCs w:val="18"/>
              </w:rPr>
              <w:t>X</w:t>
            </w:r>
          </w:p>
        </w:tc>
        <w:tc>
          <w:tcPr>
            <w:tcW w:w="425" w:type="dxa"/>
          </w:tcPr>
          <w:p w14:paraId="764FC0EB" w14:textId="77777777" w:rsidR="00F115F6" w:rsidRPr="00575168" w:rsidRDefault="00F115F6">
            <w:pPr>
              <w:pStyle w:val="Compact"/>
              <w:rPr>
                <w:sz w:val="18"/>
                <w:szCs w:val="18"/>
              </w:rPr>
            </w:pPr>
          </w:p>
        </w:tc>
        <w:tc>
          <w:tcPr>
            <w:tcW w:w="426" w:type="dxa"/>
          </w:tcPr>
          <w:p w14:paraId="6CA8F4A6" w14:textId="77777777" w:rsidR="00F115F6" w:rsidRPr="00575168" w:rsidRDefault="00F115F6">
            <w:pPr>
              <w:pStyle w:val="Compact"/>
              <w:rPr>
                <w:sz w:val="18"/>
                <w:szCs w:val="18"/>
              </w:rPr>
            </w:pPr>
          </w:p>
        </w:tc>
        <w:tc>
          <w:tcPr>
            <w:tcW w:w="425" w:type="dxa"/>
          </w:tcPr>
          <w:p w14:paraId="28BE791F" w14:textId="77777777" w:rsidR="00F115F6" w:rsidRPr="00575168" w:rsidRDefault="00F115F6">
            <w:pPr>
              <w:pStyle w:val="Compact"/>
              <w:rPr>
                <w:sz w:val="18"/>
                <w:szCs w:val="18"/>
              </w:rPr>
            </w:pPr>
          </w:p>
        </w:tc>
        <w:tc>
          <w:tcPr>
            <w:tcW w:w="425" w:type="dxa"/>
          </w:tcPr>
          <w:p w14:paraId="2E3954A2" w14:textId="77777777" w:rsidR="00F115F6" w:rsidRPr="00575168" w:rsidRDefault="00F115F6">
            <w:pPr>
              <w:pStyle w:val="Compact"/>
              <w:rPr>
                <w:sz w:val="18"/>
                <w:szCs w:val="18"/>
              </w:rPr>
            </w:pPr>
          </w:p>
        </w:tc>
        <w:tc>
          <w:tcPr>
            <w:tcW w:w="425" w:type="dxa"/>
          </w:tcPr>
          <w:p w14:paraId="6870916F" w14:textId="77777777" w:rsidR="00F115F6" w:rsidRPr="00575168" w:rsidRDefault="00F115F6">
            <w:pPr>
              <w:pStyle w:val="Compact"/>
              <w:rPr>
                <w:sz w:val="18"/>
                <w:szCs w:val="18"/>
              </w:rPr>
            </w:pPr>
          </w:p>
        </w:tc>
        <w:tc>
          <w:tcPr>
            <w:tcW w:w="426" w:type="dxa"/>
          </w:tcPr>
          <w:p w14:paraId="41882D36" w14:textId="77777777" w:rsidR="00F115F6" w:rsidRPr="00575168" w:rsidRDefault="00F115F6">
            <w:pPr>
              <w:pStyle w:val="Compact"/>
              <w:rPr>
                <w:sz w:val="18"/>
                <w:szCs w:val="18"/>
              </w:rPr>
            </w:pPr>
          </w:p>
        </w:tc>
        <w:tc>
          <w:tcPr>
            <w:tcW w:w="425" w:type="dxa"/>
          </w:tcPr>
          <w:p w14:paraId="203B3AF3" w14:textId="77777777" w:rsidR="00F115F6" w:rsidRPr="00575168" w:rsidRDefault="00F115F6">
            <w:pPr>
              <w:pStyle w:val="Compact"/>
              <w:rPr>
                <w:sz w:val="18"/>
                <w:szCs w:val="18"/>
              </w:rPr>
            </w:pPr>
          </w:p>
        </w:tc>
        <w:tc>
          <w:tcPr>
            <w:tcW w:w="567" w:type="dxa"/>
          </w:tcPr>
          <w:p w14:paraId="1B5136F3" w14:textId="77777777" w:rsidR="00F115F6" w:rsidRPr="00575168" w:rsidRDefault="00F115F6">
            <w:pPr>
              <w:pStyle w:val="Compact"/>
              <w:rPr>
                <w:sz w:val="18"/>
                <w:szCs w:val="18"/>
              </w:rPr>
            </w:pPr>
          </w:p>
        </w:tc>
        <w:tc>
          <w:tcPr>
            <w:tcW w:w="567" w:type="dxa"/>
          </w:tcPr>
          <w:p w14:paraId="15B5C45F" w14:textId="77777777" w:rsidR="00F115F6" w:rsidRPr="00575168" w:rsidRDefault="00F115F6">
            <w:pPr>
              <w:pStyle w:val="Compact"/>
              <w:rPr>
                <w:sz w:val="18"/>
                <w:szCs w:val="18"/>
              </w:rPr>
            </w:pPr>
          </w:p>
        </w:tc>
        <w:tc>
          <w:tcPr>
            <w:tcW w:w="618" w:type="dxa"/>
          </w:tcPr>
          <w:p w14:paraId="793B3DE9" w14:textId="77777777" w:rsidR="00F115F6" w:rsidRPr="00575168" w:rsidRDefault="00F115F6">
            <w:pPr>
              <w:pStyle w:val="Compact"/>
              <w:rPr>
                <w:sz w:val="18"/>
                <w:szCs w:val="18"/>
              </w:rPr>
            </w:pPr>
          </w:p>
        </w:tc>
      </w:tr>
      <w:tr w:rsidR="00F115F6" w:rsidRPr="00575168" w14:paraId="17457831" w14:textId="77777777" w:rsidTr="0067226E">
        <w:tc>
          <w:tcPr>
            <w:tcW w:w="3261" w:type="dxa"/>
          </w:tcPr>
          <w:p w14:paraId="04C3B5B1" w14:textId="77777777" w:rsidR="00F115F6" w:rsidRPr="00575168" w:rsidRDefault="00000000">
            <w:pPr>
              <w:pStyle w:val="Compact"/>
              <w:rPr>
                <w:sz w:val="18"/>
                <w:szCs w:val="18"/>
              </w:rPr>
            </w:pPr>
            <w:r w:rsidRPr="00575168">
              <w:rPr>
                <w:sz w:val="18"/>
                <w:szCs w:val="18"/>
              </w:rPr>
              <w:t>Formulación del subproducto</w:t>
            </w:r>
          </w:p>
        </w:tc>
        <w:tc>
          <w:tcPr>
            <w:tcW w:w="425" w:type="dxa"/>
          </w:tcPr>
          <w:p w14:paraId="631DFDC6" w14:textId="77777777" w:rsidR="00F115F6" w:rsidRPr="00575168" w:rsidRDefault="00F115F6">
            <w:pPr>
              <w:pStyle w:val="Compact"/>
              <w:rPr>
                <w:sz w:val="18"/>
                <w:szCs w:val="18"/>
              </w:rPr>
            </w:pPr>
          </w:p>
        </w:tc>
        <w:tc>
          <w:tcPr>
            <w:tcW w:w="425" w:type="dxa"/>
          </w:tcPr>
          <w:p w14:paraId="109D70CC" w14:textId="77777777" w:rsidR="00F115F6" w:rsidRPr="00575168" w:rsidRDefault="00000000">
            <w:pPr>
              <w:pStyle w:val="Compact"/>
              <w:jc w:val="center"/>
              <w:rPr>
                <w:sz w:val="18"/>
                <w:szCs w:val="18"/>
              </w:rPr>
            </w:pPr>
            <w:r w:rsidRPr="00575168">
              <w:rPr>
                <w:sz w:val="18"/>
                <w:szCs w:val="18"/>
              </w:rPr>
              <w:t>X</w:t>
            </w:r>
          </w:p>
        </w:tc>
        <w:tc>
          <w:tcPr>
            <w:tcW w:w="425" w:type="dxa"/>
          </w:tcPr>
          <w:p w14:paraId="02FCE9C0" w14:textId="77777777" w:rsidR="00F115F6" w:rsidRPr="00575168" w:rsidRDefault="00000000">
            <w:pPr>
              <w:pStyle w:val="Compact"/>
              <w:jc w:val="center"/>
              <w:rPr>
                <w:sz w:val="18"/>
                <w:szCs w:val="18"/>
              </w:rPr>
            </w:pPr>
            <w:r w:rsidRPr="00575168">
              <w:rPr>
                <w:sz w:val="18"/>
                <w:szCs w:val="18"/>
              </w:rPr>
              <w:t>X</w:t>
            </w:r>
          </w:p>
        </w:tc>
        <w:tc>
          <w:tcPr>
            <w:tcW w:w="426" w:type="dxa"/>
          </w:tcPr>
          <w:p w14:paraId="3BA02199" w14:textId="77777777" w:rsidR="00F115F6" w:rsidRPr="00575168" w:rsidRDefault="00F115F6">
            <w:pPr>
              <w:pStyle w:val="Compact"/>
              <w:rPr>
                <w:sz w:val="18"/>
                <w:szCs w:val="18"/>
              </w:rPr>
            </w:pPr>
          </w:p>
        </w:tc>
        <w:tc>
          <w:tcPr>
            <w:tcW w:w="425" w:type="dxa"/>
          </w:tcPr>
          <w:p w14:paraId="0935C2EE" w14:textId="77777777" w:rsidR="00F115F6" w:rsidRPr="00575168" w:rsidRDefault="00F115F6">
            <w:pPr>
              <w:pStyle w:val="Compact"/>
              <w:rPr>
                <w:sz w:val="18"/>
                <w:szCs w:val="18"/>
              </w:rPr>
            </w:pPr>
          </w:p>
        </w:tc>
        <w:tc>
          <w:tcPr>
            <w:tcW w:w="425" w:type="dxa"/>
          </w:tcPr>
          <w:p w14:paraId="6E83CE7E" w14:textId="77777777" w:rsidR="00F115F6" w:rsidRPr="00575168" w:rsidRDefault="00F115F6">
            <w:pPr>
              <w:pStyle w:val="Compact"/>
              <w:rPr>
                <w:sz w:val="18"/>
                <w:szCs w:val="18"/>
              </w:rPr>
            </w:pPr>
          </w:p>
        </w:tc>
        <w:tc>
          <w:tcPr>
            <w:tcW w:w="425" w:type="dxa"/>
          </w:tcPr>
          <w:p w14:paraId="5195B427" w14:textId="77777777" w:rsidR="00F115F6" w:rsidRPr="00575168" w:rsidRDefault="00F115F6">
            <w:pPr>
              <w:pStyle w:val="Compact"/>
              <w:rPr>
                <w:sz w:val="18"/>
                <w:szCs w:val="18"/>
              </w:rPr>
            </w:pPr>
          </w:p>
        </w:tc>
        <w:tc>
          <w:tcPr>
            <w:tcW w:w="426" w:type="dxa"/>
          </w:tcPr>
          <w:p w14:paraId="772D2A16" w14:textId="77777777" w:rsidR="00F115F6" w:rsidRPr="00575168" w:rsidRDefault="00F115F6">
            <w:pPr>
              <w:pStyle w:val="Compact"/>
              <w:rPr>
                <w:sz w:val="18"/>
                <w:szCs w:val="18"/>
              </w:rPr>
            </w:pPr>
          </w:p>
        </w:tc>
        <w:tc>
          <w:tcPr>
            <w:tcW w:w="425" w:type="dxa"/>
          </w:tcPr>
          <w:p w14:paraId="1AB479BE" w14:textId="77777777" w:rsidR="00F115F6" w:rsidRPr="00575168" w:rsidRDefault="00F115F6">
            <w:pPr>
              <w:pStyle w:val="Compact"/>
              <w:rPr>
                <w:sz w:val="18"/>
                <w:szCs w:val="18"/>
              </w:rPr>
            </w:pPr>
          </w:p>
        </w:tc>
        <w:tc>
          <w:tcPr>
            <w:tcW w:w="567" w:type="dxa"/>
          </w:tcPr>
          <w:p w14:paraId="18AF294B" w14:textId="77777777" w:rsidR="00F115F6" w:rsidRPr="00575168" w:rsidRDefault="00F115F6">
            <w:pPr>
              <w:pStyle w:val="Compact"/>
              <w:rPr>
                <w:sz w:val="18"/>
                <w:szCs w:val="18"/>
              </w:rPr>
            </w:pPr>
          </w:p>
        </w:tc>
        <w:tc>
          <w:tcPr>
            <w:tcW w:w="567" w:type="dxa"/>
          </w:tcPr>
          <w:p w14:paraId="12CFEFBA" w14:textId="77777777" w:rsidR="00F115F6" w:rsidRPr="00575168" w:rsidRDefault="00F115F6">
            <w:pPr>
              <w:pStyle w:val="Compact"/>
              <w:rPr>
                <w:sz w:val="18"/>
                <w:szCs w:val="18"/>
              </w:rPr>
            </w:pPr>
          </w:p>
        </w:tc>
        <w:tc>
          <w:tcPr>
            <w:tcW w:w="618" w:type="dxa"/>
          </w:tcPr>
          <w:p w14:paraId="4E2C5F01" w14:textId="77777777" w:rsidR="00F115F6" w:rsidRPr="00575168" w:rsidRDefault="00F115F6">
            <w:pPr>
              <w:pStyle w:val="Compact"/>
              <w:rPr>
                <w:sz w:val="18"/>
                <w:szCs w:val="18"/>
              </w:rPr>
            </w:pPr>
          </w:p>
        </w:tc>
      </w:tr>
      <w:tr w:rsidR="00F115F6" w:rsidRPr="00575168" w14:paraId="7DCB846F" w14:textId="77777777" w:rsidTr="0067226E">
        <w:tc>
          <w:tcPr>
            <w:tcW w:w="3261" w:type="dxa"/>
          </w:tcPr>
          <w:p w14:paraId="5F20A692" w14:textId="77777777" w:rsidR="00F115F6" w:rsidRPr="00575168" w:rsidRDefault="00000000">
            <w:pPr>
              <w:pStyle w:val="Compact"/>
              <w:rPr>
                <w:sz w:val="18"/>
                <w:szCs w:val="18"/>
              </w:rPr>
            </w:pPr>
            <w:r w:rsidRPr="00575168">
              <w:rPr>
                <w:sz w:val="18"/>
                <w:szCs w:val="18"/>
              </w:rPr>
              <w:t>Empaque, trazabilidad y certificación</w:t>
            </w:r>
          </w:p>
        </w:tc>
        <w:tc>
          <w:tcPr>
            <w:tcW w:w="425" w:type="dxa"/>
          </w:tcPr>
          <w:p w14:paraId="02A326C7" w14:textId="77777777" w:rsidR="00F115F6" w:rsidRPr="00575168" w:rsidRDefault="00F115F6">
            <w:pPr>
              <w:pStyle w:val="Compact"/>
              <w:rPr>
                <w:sz w:val="18"/>
                <w:szCs w:val="18"/>
              </w:rPr>
            </w:pPr>
          </w:p>
        </w:tc>
        <w:tc>
          <w:tcPr>
            <w:tcW w:w="425" w:type="dxa"/>
          </w:tcPr>
          <w:p w14:paraId="48135DCF" w14:textId="77777777" w:rsidR="00F115F6" w:rsidRPr="00575168" w:rsidRDefault="00F115F6">
            <w:pPr>
              <w:pStyle w:val="Compact"/>
              <w:rPr>
                <w:sz w:val="18"/>
                <w:szCs w:val="18"/>
              </w:rPr>
            </w:pPr>
          </w:p>
        </w:tc>
        <w:tc>
          <w:tcPr>
            <w:tcW w:w="425" w:type="dxa"/>
          </w:tcPr>
          <w:p w14:paraId="2A02ACEA" w14:textId="77777777" w:rsidR="00F115F6" w:rsidRPr="00575168" w:rsidRDefault="00000000">
            <w:pPr>
              <w:pStyle w:val="Compact"/>
              <w:jc w:val="center"/>
              <w:rPr>
                <w:sz w:val="18"/>
                <w:szCs w:val="18"/>
              </w:rPr>
            </w:pPr>
            <w:r w:rsidRPr="00575168">
              <w:rPr>
                <w:sz w:val="18"/>
                <w:szCs w:val="18"/>
              </w:rPr>
              <w:t>X</w:t>
            </w:r>
          </w:p>
        </w:tc>
        <w:tc>
          <w:tcPr>
            <w:tcW w:w="426" w:type="dxa"/>
          </w:tcPr>
          <w:p w14:paraId="43B047E7" w14:textId="77777777" w:rsidR="00F115F6" w:rsidRPr="00575168" w:rsidRDefault="00000000">
            <w:pPr>
              <w:pStyle w:val="Compact"/>
              <w:jc w:val="center"/>
              <w:rPr>
                <w:sz w:val="18"/>
                <w:szCs w:val="18"/>
              </w:rPr>
            </w:pPr>
            <w:r w:rsidRPr="00575168">
              <w:rPr>
                <w:sz w:val="18"/>
                <w:szCs w:val="18"/>
              </w:rPr>
              <w:t>X</w:t>
            </w:r>
          </w:p>
        </w:tc>
        <w:tc>
          <w:tcPr>
            <w:tcW w:w="425" w:type="dxa"/>
          </w:tcPr>
          <w:p w14:paraId="5CC339EA" w14:textId="77777777" w:rsidR="00F115F6" w:rsidRPr="00575168" w:rsidRDefault="00000000">
            <w:pPr>
              <w:pStyle w:val="Compact"/>
              <w:jc w:val="center"/>
              <w:rPr>
                <w:sz w:val="18"/>
                <w:szCs w:val="18"/>
              </w:rPr>
            </w:pPr>
            <w:r w:rsidRPr="00575168">
              <w:rPr>
                <w:sz w:val="18"/>
                <w:szCs w:val="18"/>
              </w:rPr>
              <w:t>X</w:t>
            </w:r>
          </w:p>
        </w:tc>
        <w:tc>
          <w:tcPr>
            <w:tcW w:w="425" w:type="dxa"/>
          </w:tcPr>
          <w:p w14:paraId="4891AD69" w14:textId="77777777" w:rsidR="00F115F6" w:rsidRPr="00575168" w:rsidRDefault="00F115F6">
            <w:pPr>
              <w:pStyle w:val="Compact"/>
              <w:rPr>
                <w:sz w:val="18"/>
                <w:szCs w:val="18"/>
              </w:rPr>
            </w:pPr>
          </w:p>
        </w:tc>
        <w:tc>
          <w:tcPr>
            <w:tcW w:w="425" w:type="dxa"/>
          </w:tcPr>
          <w:p w14:paraId="17B66219" w14:textId="77777777" w:rsidR="00F115F6" w:rsidRPr="00575168" w:rsidRDefault="00F115F6">
            <w:pPr>
              <w:pStyle w:val="Compact"/>
              <w:rPr>
                <w:sz w:val="18"/>
                <w:szCs w:val="18"/>
              </w:rPr>
            </w:pPr>
          </w:p>
        </w:tc>
        <w:tc>
          <w:tcPr>
            <w:tcW w:w="426" w:type="dxa"/>
          </w:tcPr>
          <w:p w14:paraId="4ADE2176" w14:textId="77777777" w:rsidR="00F115F6" w:rsidRPr="00575168" w:rsidRDefault="00F115F6">
            <w:pPr>
              <w:pStyle w:val="Compact"/>
              <w:rPr>
                <w:sz w:val="18"/>
                <w:szCs w:val="18"/>
              </w:rPr>
            </w:pPr>
          </w:p>
        </w:tc>
        <w:tc>
          <w:tcPr>
            <w:tcW w:w="425" w:type="dxa"/>
          </w:tcPr>
          <w:p w14:paraId="46B6978A" w14:textId="77777777" w:rsidR="00F115F6" w:rsidRPr="00575168" w:rsidRDefault="00F115F6">
            <w:pPr>
              <w:pStyle w:val="Compact"/>
              <w:rPr>
                <w:sz w:val="18"/>
                <w:szCs w:val="18"/>
              </w:rPr>
            </w:pPr>
          </w:p>
        </w:tc>
        <w:tc>
          <w:tcPr>
            <w:tcW w:w="567" w:type="dxa"/>
          </w:tcPr>
          <w:p w14:paraId="65E063A5" w14:textId="77777777" w:rsidR="00F115F6" w:rsidRPr="00575168" w:rsidRDefault="00F115F6">
            <w:pPr>
              <w:pStyle w:val="Compact"/>
              <w:rPr>
                <w:sz w:val="18"/>
                <w:szCs w:val="18"/>
              </w:rPr>
            </w:pPr>
          </w:p>
        </w:tc>
        <w:tc>
          <w:tcPr>
            <w:tcW w:w="567" w:type="dxa"/>
          </w:tcPr>
          <w:p w14:paraId="6C5B9AF6" w14:textId="77777777" w:rsidR="00F115F6" w:rsidRPr="00575168" w:rsidRDefault="00F115F6">
            <w:pPr>
              <w:pStyle w:val="Compact"/>
              <w:rPr>
                <w:sz w:val="18"/>
                <w:szCs w:val="18"/>
              </w:rPr>
            </w:pPr>
          </w:p>
        </w:tc>
        <w:tc>
          <w:tcPr>
            <w:tcW w:w="618" w:type="dxa"/>
          </w:tcPr>
          <w:p w14:paraId="1154D066" w14:textId="77777777" w:rsidR="00F115F6" w:rsidRPr="00575168" w:rsidRDefault="00F115F6">
            <w:pPr>
              <w:pStyle w:val="Compact"/>
              <w:rPr>
                <w:sz w:val="18"/>
                <w:szCs w:val="18"/>
              </w:rPr>
            </w:pPr>
          </w:p>
        </w:tc>
      </w:tr>
      <w:tr w:rsidR="00F115F6" w:rsidRPr="00575168" w14:paraId="55E4E358" w14:textId="77777777" w:rsidTr="0067226E">
        <w:tc>
          <w:tcPr>
            <w:tcW w:w="3261" w:type="dxa"/>
          </w:tcPr>
          <w:p w14:paraId="03A49D0D" w14:textId="77777777" w:rsidR="00F115F6" w:rsidRPr="00575168" w:rsidRDefault="00000000">
            <w:pPr>
              <w:pStyle w:val="Compact"/>
              <w:rPr>
                <w:sz w:val="18"/>
                <w:szCs w:val="18"/>
              </w:rPr>
            </w:pPr>
            <w:r w:rsidRPr="00575168">
              <w:rPr>
                <w:sz w:val="18"/>
                <w:szCs w:val="18"/>
              </w:rPr>
              <w:t>Plataforma de e-commerce y CRM</w:t>
            </w:r>
          </w:p>
        </w:tc>
        <w:tc>
          <w:tcPr>
            <w:tcW w:w="425" w:type="dxa"/>
          </w:tcPr>
          <w:p w14:paraId="5D299F9D" w14:textId="77777777" w:rsidR="00F115F6" w:rsidRPr="00575168" w:rsidRDefault="00F115F6">
            <w:pPr>
              <w:pStyle w:val="Compact"/>
              <w:rPr>
                <w:sz w:val="18"/>
                <w:szCs w:val="18"/>
              </w:rPr>
            </w:pPr>
          </w:p>
        </w:tc>
        <w:tc>
          <w:tcPr>
            <w:tcW w:w="425" w:type="dxa"/>
          </w:tcPr>
          <w:p w14:paraId="20DD241A" w14:textId="77777777" w:rsidR="00F115F6" w:rsidRPr="00575168" w:rsidRDefault="00F115F6">
            <w:pPr>
              <w:pStyle w:val="Compact"/>
              <w:rPr>
                <w:sz w:val="18"/>
                <w:szCs w:val="18"/>
              </w:rPr>
            </w:pPr>
          </w:p>
        </w:tc>
        <w:tc>
          <w:tcPr>
            <w:tcW w:w="425" w:type="dxa"/>
          </w:tcPr>
          <w:p w14:paraId="5EBEB9A8" w14:textId="77777777" w:rsidR="00F115F6" w:rsidRPr="00575168" w:rsidRDefault="00F115F6">
            <w:pPr>
              <w:pStyle w:val="Compact"/>
              <w:rPr>
                <w:sz w:val="18"/>
                <w:szCs w:val="18"/>
              </w:rPr>
            </w:pPr>
          </w:p>
        </w:tc>
        <w:tc>
          <w:tcPr>
            <w:tcW w:w="426" w:type="dxa"/>
          </w:tcPr>
          <w:p w14:paraId="55E5556B" w14:textId="77777777" w:rsidR="00F115F6" w:rsidRPr="00575168" w:rsidRDefault="00000000">
            <w:pPr>
              <w:pStyle w:val="Compact"/>
              <w:jc w:val="center"/>
              <w:rPr>
                <w:sz w:val="18"/>
                <w:szCs w:val="18"/>
              </w:rPr>
            </w:pPr>
            <w:r w:rsidRPr="00575168">
              <w:rPr>
                <w:sz w:val="18"/>
                <w:szCs w:val="18"/>
              </w:rPr>
              <w:t>X</w:t>
            </w:r>
          </w:p>
        </w:tc>
        <w:tc>
          <w:tcPr>
            <w:tcW w:w="425" w:type="dxa"/>
          </w:tcPr>
          <w:p w14:paraId="5A0ADF95" w14:textId="77777777" w:rsidR="00F115F6" w:rsidRPr="00575168" w:rsidRDefault="00000000">
            <w:pPr>
              <w:pStyle w:val="Compact"/>
              <w:jc w:val="center"/>
              <w:rPr>
                <w:sz w:val="18"/>
                <w:szCs w:val="18"/>
              </w:rPr>
            </w:pPr>
            <w:r w:rsidRPr="00575168">
              <w:rPr>
                <w:sz w:val="18"/>
                <w:szCs w:val="18"/>
              </w:rPr>
              <w:t>X</w:t>
            </w:r>
          </w:p>
        </w:tc>
        <w:tc>
          <w:tcPr>
            <w:tcW w:w="425" w:type="dxa"/>
          </w:tcPr>
          <w:p w14:paraId="6E303EAD" w14:textId="77777777" w:rsidR="00F115F6" w:rsidRPr="00575168" w:rsidRDefault="00000000">
            <w:pPr>
              <w:pStyle w:val="Compact"/>
              <w:jc w:val="center"/>
              <w:rPr>
                <w:sz w:val="18"/>
                <w:szCs w:val="18"/>
              </w:rPr>
            </w:pPr>
            <w:r w:rsidRPr="00575168">
              <w:rPr>
                <w:sz w:val="18"/>
                <w:szCs w:val="18"/>
              </w:rPr>
              <w:t>X</w:t>
            </w:r>
          </w:p>
        </w:tc>
        <w:tc>
          <w:tcPr>
            <w:tcW w:w="425" w:type="dxa"/>
          </w:tcPr>
          <w:p w14:paraId="4BE17419" w14:textId="77777777" w:rsidR="00F115F6" w:rsidRPr="00575168" w:rsidRDefault="00F115F6">
            <w:pPr>
              <w:pStyle w:val="Compact"/>
              <w:rPr>
                <w:sz w:val="18"/>
                <w:szCs w:val="18"/>
              </w:rPr>
            </w:pPr>
          </w:p>
        </w:tc>
        <w:tc>
          <w:tcPr>
            <w:tcW w:w="426" w:type="dxa"/>
          </w:tcPr>
          <w:p w14:paraId="232FC9A9" w14:textId="77777777" w:rsidR="00F115F6" w:rsidRPr="00575168" w:rsidRDefault="00F115F6">
            <w:pPr>
              <w:pStyle w:val="Compact"/>
              <w:rPr>
                <w:sz w:val="18"/>
                <w:szCs w:val="18"/>
              </w:rPr>
            </w:pPr>
          </w:p>
        </w:tc>
        <w:tc>
          <w:tcPr>
            <w:tcW w:w="425" w:type="dxa"/>
          </w:tcPr>
          <w:p w14:paraId="7B58256B" w14:textId="77777777" w:rsidR="00F115F6" w:rsidRPr="00575168" w:rsidRDefault="00F115F6">
            <w:pPr>
              <w:pStyle w:val="Compact"/>
              <w:rPr>
                <w:sz w:val="18"/>
                <w:szCs w:val="18"/>
              </w:rPr>
            </w:pPr>
          </w:p>
        </w:tc>
        <w:tc>
          <w:tcPr>
            <w:tcW w:w="567" w:type="dxa"/>
          </w:tcPr>
          <w:p w14:paraId="7FA06F94" w14:textId="77777777" w:rsidR="00F115F6" w:rsidRPr="00575168" w:rsidRDefault="00F115F6">
            <w:pPr>
              <w:pStyle w:val="Compact"/>
              <w:rPr>
                <w:sz w:val="18"/>
                <w:szCs w:val="18"/>
              </w:rPr>
            </w:pPr>
          </w:p>
        </w:tc>
        <w:tc>
          <w:tcPr>
            <w:tcW w:w="567" w:type="dxa"/>
          </w:tcPr>
          <w:p w14:paraId="48E58EC1" w14:textId="77777777" w:rsidR="00F115F6" w:rsidRPr="00575168" w:rsidRDefault="00F115F6">
            <w:pPr>
              <w:pStyle w:val="Compact"/>
              <w:rPr>
                <w:sz w:val="18"/>
                <w:szCs w:val="18"/>
              </w:rPr>
            </w:pPr>
          </w:p>
        </w:tc>
        <w:tc>
          <w:tcPr>
            <w:tcW w:w="618" w:type="dxa"/>
          </w:tcPr>
          <w:p w14:paraId="29A2640C" w14:textId="77777777" w:rsidR="00F115F6" w:rsidRPr="00575168" w:rsidRDefault="00F115F6">
            <w:pPr>
              <w:pStyle w:val="Compact"/>
              <w:rPr>
                <w:sz w:val="18"/>
                <w:szCs w:val="18"/>
              </w:rPr>
            </w:pPr>
          </w:p>
        </w:tc>
      </w:tr>
      <w:tr w:rsidR="00F115F6" w:rsidRPr="00575168" w14:paraId="3F7169C1" w14:textId="77777777" w:rsidTr="0067226E">
        <w:tc>
          <w:tcPr>
            <w:tcW w:w="3261" w:type="dxa"/>
          </w:tcPr>
          <w:p w14:paraId="48F28FA5" w14:textId="77777777" w:rsidR="00F115F6" w:rsidRPr="00575168" w:rsidRDefault="00000000">
            <w:pPr>
              <w:pStyle w:val="Compact"/>
              <w:rPr>
                <w:sz w:val="18"/>
                <w:szCs w:val="18"/>
              </w:rPr>
            </w:pPr>
            <w:r w:rsidRPr="00575168">
              <w:rPr>
                <w:sz w:val="18"/>
                <w:szCs w:val="18"/>
              </w:rPr>
              <w:t>Capacitación del equipo</w:t>
            </w:r>
          </w:p>
        </w:tc>
        <w:tc>
          <w:tcPr>
            <w:tcW w:w="425" w:type="dxa"/>
          </w:tcPr>
          <w:p w14:paraId="1C7D7D44" w14:textId="77777777" w:rsidR="00F115F6" w:rsidRPr="00575168" w:rsidRDefault="00F115F6">
            <w:pPr>
              <w:pStyle w:val="Compact"/>
              <w:rPr>
                <w:sz w:val="18"/>
                <w:szCs w:val="18"/>
              </w:rPr>
            </w:pPr>
          </w:p>
        </w:tc>
        <w:tc>
          <w:tcPr>
            <w:tcW w:w="425" w:type="dxa"/>
          </w:tcPr>
          <w:p w14:paraId="153B68C1" w14:textId="77777777" w:rsidR="00F115F6" w:rsidRPr="00575168" w:rsidRDefault="00F115F6">
            <w:pPr>
              <w:pStyle w:val="Compact"/>
              <w:rPr>
                <w:sz w:val="18"/>
                <w:szCs w:val="18"/>
              </w:rPr>
            </w:pPr>
          </w:p>
        </w:tc>
        <w:tc>
          <w:tcPr>
            <w:tcW w:w="425" w:type="dxa"/>
          </w:tcPr>
          <w:p w14:paraId="232E7FCB" w14:textId="77777777" w:rsidR="00F115F6" w:rsidRPr="00575168" w:rsidRDefault="00F115F6">
            <w:pPr>
              <w:pStyle w:val="Compact"/>
              <w:rPr>
                <w:sz w:val="18"/>
                <w:szCs w:val="18"/>
              </w:rPr>
            </w:pPr>
          </w:p>
        </w:tc>
        <w:tc>
          <w:tcPr>
            <w:tcW w:w="426" w:type="dxa"/>
          </w:tcPr>
          <w:p w14:paraId="49E953C1" w14:textId="77777777" w:rsidR="00F115F6" w:rsidRPr="00575168" w:rsidRDefault="00F115F6">
            <w:pPr>
              <w:pStyle w:val="Compact"/>
              <w:rPr>
                <w:sz w:val="18"/>
                <w:szCs w:val="18"/>
              </w:rPr>
            </w:pPr>
          </w:p>
        </w:tc>
        <w:tc>
          <w:tcPr>
            <w:tcW w:w="425" w:type="dxa"/>
          </w:tcPr>
          <w:p w14:paraId="173EF81F" w14:textId="77777777" w:rsidR="00F115F6" w:rsidRPr="00575168" w:rsidRDefault="00000000">
            <w:pPr>
              <w:pStyle w:val="Compact"/>
              <w:jc w:val="center"/>
              <w:rPr>
                <w:sz w:val="18"/>
                <w:szCs w:val="18"/>
              </w:rPr>
            </w:pPr>
            <w:r w:rsidRPr="00575168">
              <w:rPr>
                <w:sz w:val="18"/>
                <w:szCs w:val="18"/>
              </w:rPr>
              <w:t>X</w:t>
            </w:r>
          </w:p>
        </w:tc>
        <w:tc>
          <w:tcPr>
            <w:tcW w:w="425" w:type="dxa"/>
          </w:tcPr>
          <w:p w14:paraId="65C16B0A" w14:textId="77777777" w:rsidR="00F115F6" w:rsidRPr="00575168" w:rsidRDefault="00000000">
            <w:pPr>
              <w:pStyle w:val="Compact"/>
              <w:jc w:val="center"/>
              <w:rPr>
                <w:sz w:val="18"/>
                <w:szCs w:val="18"/>
              </w:rPr>
            </w:pPr>
            <w:r w:rsidRPr="00575168">
              <w:rPr>
                <w:sz w:val="18"/>
                <w:szCs w:val="18"/>
              </w:rPr>
              <w:t>X</w:t>
            </w:r>
          </w:p>
        </w:tc>
        <w:tc>
          <w:tcPr>
            <w:tcW w:w="425" w:type="dxa"/>
          </w:tcPr>
          <w:p w14:paraId="48345E29" w14:textId="77777777" w:rsidR="00F115F6" w:rsidRPr="00575168" w:rsidRDefault="00F115F6">
            <w:pPr>
              <w:pStyle w:val="Compact"/>
              <w:rPr>
                <w:sz w:val="18"/>
                <w:szCs w:val="18"/>
              </w:rPr>
            </w:pPr>
          </w:p>
        </w:tc>
        <w:tc>
          <w:tcPr>
            <w:tcW w:w="426" w:type="dxa"/>
          </w:tcPr>
          <w:p w14:paraId="1C0D2A95" w14:textId="77777777" w:rsidR="00F115F6" w:rsidRPr="00575168" w:rsidRDefault="00F115F6">
            <w:pPr>
              <w:pStyle w:val="Compact"/>
              <w:rPr>
                <w:sz w:val="18"/>
                <w:szCs w:val="18"/>
              </w:rPr>
            </w:pPr>
          </w:p>
        </w:tc>
        <w:tc>
          <w:tcPr>
            <w:tcW w:w="425" w:type="dxa"/>
          </w:tcPr>
          <w:p w14:paraId="402747E2" w14:textId="77777777" w:rsidR="00F115F6" w:rsidRPr="00575168" w:rsidRDefault="00F115F6">
            <w:pPr>
              <w:pStyle w:val="Compact"/>
              <w:rPr>
                <w:sz w:val="18"/>
                <w:szCs w:val="18"/>
              </w:rPr>
            </w:pPr>
          </w:p>
        </w:tc>
        <w:tc>
          <w:tcPr>
            <w:tcW w:w="567" w:type="dxa"/>
          </w:tcPr>
          <w:p w14:paraId="3DFD73F5" w14:textId="77777777" w:rsidR="00F115F6" w:rsidRPr="00575168" w:rsidRDefault="00F115F6">
            <w:pPr>
              <w:pStyle w:val="Compact"/>
              <w:rPr>
                <w:sz w:val="18"/>
                <w:szCs w:val="18"/>
              </w:rPr>
            </w:pPr>
          </w:p>
        </w:tc>
        <w:tc>
          <w:tcPr>
            <w:tcW w:w="567" w:type="dxa"/>
          </w:tcPr>
          <w:p w14:paraId="3F564317" w14:textId="77777777" w:rsidR="00F115F6" w:rsidRPr="00575168" w:rsidRDefault="00F115F6">
            <w:pPr>
              <w:pStyle w:val="Compact"/>
              <w:rPr>
                <w:sz w:val="18"/>
                <w:szCs w:val="18"/>
              </w:rPr>
            </w:pPr>
          </w:p>
        </w:tc>
        <w:tc>
          <w:tcPr>
            <w:tcW w:w="618" w:type="dxa"/>
          </w:tcPr>
          <w:p w14:paraId="6B588EF6" w14:textId="77777777" w:rsidR="00F115F6" w:rsidRPr="00575168" w:rsidRDefault="00F115F6">
            <w:pPr>
              <w:pStyle w:val="Compact"/>
              <w:rPr>
                <w:sz w:val="18"/>
                <w:szCs w:val="18"/>
              </w:rPr>
            </w:pPr>
          </w:p>
        </w:tc>
      </w:tr>
      <w:tr w:rsidR="00F115F6" w:rsidRPr="00575168" w14:paraId="486888F0" w14:textId="77777777" w:rsidTr="0067226E">
        <w:tc>
          <w:tcPr>
            <w:tcW w:w="3261" w:type="dxa"/>
          </w:tcPr>
          <w:p w14:paraId="7CF2EAA6" w14:textId="77777777" w:rsidR="00F115F6" w:rsidRPr="00575168" w:rsidRDefault="00000000">
            <w:pPr>
              <w:pStyle w:val="Compact"/>
              <w:rPr>
                <w:sz w:val="18"/>
                <w:szCs w:val="18"/>
              </w:rPr>
            </w:pPr>
            <w:r w:rsidRPr="00575168">
              <w:rPr>
                <w:sz w:val="18"/>
                <w:szCs w:val="18"/>
              </w:rPr>
              <w:t>Producción piloto y lanzamiento</w:t>
            </w:r>
          </w:p>
        </w:tc>
        <w:tc>
          <w:tcPr>
            <w:tcW w:w="425" w:type="dxa"/>
          </w:tcPr>
          <w:p w14:paraId="0E20E4D5" w14:textId="77777777" w:rsidR="00F115F6" w:rsidRPr="00575168" w:rsidRDefault="00F115F6">
            <w:pPr>
              <w:pStyle w:val="Compact"/>
              <w:rPr>
                <w:sz w:val="18"/>
                <w:szCs w:val="18"/>
              </w:rPr>
            </w:pPr>
          </w:p>
        </w:tc>
        <w:tc>
          <w:tcPr>
            <w:tcW w:w="425" w:type="dxa"/>
          </w:tcPr>
          <w:p w14:paraId="1EF7830B" w14:textId="77777777" w:rsidR="00F115F6" w:rsidRPr="00575168" w:rsidRDefault="00F115F6">
            <w:pPr>
              <w:pStyle w:val="Compact"/>
              <w:rPr>
                <w:sz w:val="18"/>
                <w:szCs w:val="18"/>
              </w:rPr>
            </w:pPr>
          </w:p>
        </w:tc>
        <w:tc>
          <w:tcPr>
            <w:tcW w:w="425" w:type="dxa"/>
          </w:tcPr>
          <w:p w14:paraId="186AF14C" w14:textId="77777777" w:rsidR="00F115F6" w:rsidRPr="00575168" w:rsidRDefault="00F115F6">
            <w:pPr>
              <w:pStyle w:val="Compact"/>
              <w:rPr>
                <w:sz w:val="18"/>
                <w:szCs w:val="18"/>
              </w:rPr>
            </w:pPr>
          </w:p>
        </w:tc>
        <w:tc>
          <w:tcPr>
            <w:tcW w:w="426" w:type="dxa"/>
          </w:tcPr>
          <w:p w14:paraId="59B7C234" w14:textId="77777777" w:rsidR="00F115F6" w:rsidRPr="00575168" w:rsidRDefault="00F115F6">
            <w:pPr>
              <w:pStyle w:val="Compact"/>
              <w:rPr>
                <w:sz w:val="18"/>
                <w:szCs w:val="18"/>
              </w:rPr>
            </w:pPr>
          </w:p>
        </w:tc>
        <w:tc>
          <w:tcPr>
            <w:tcW w:w="425" w:type="dxa"/>
          </w:tcPr>
          <w:p w14:paraId="79A23DAC" w14:textId="77777777" w:rsidR="00F115F6" w:rsidRPr="00575168" w:rsidRDefault="00F115F6">
            <w:pPr>
              <w:pStyle w:val="Compact"/>
              <w:rPr>
                <w:sz w:val="18"/>
                <w:szCs w:val="18"/>
              </w:rPr>
            </w:pPr>
          </w:p>
        </w:tc>
        <w:tc>
          <w:tcPr>
            <w:tcW w:w="425" w:type="dxa"/>
          </w:tcPr>
          <w:p w14:paraId="6024E831" w14:textId="77777777" w:rsidR="00F115F6" w:rsidRPr="00575168" w:rsidRDefault="00F115F6">
            <w:pPr>
              <w:pStyle w:val="Compact"/>
              <w:rPr>
                <w:sz w:val="18"/>
                <w:szCs w:val="18"/>
              </w:rPr>
            </w:pPr>
          </w:p>
        </w:tc>
        <w:tc>
          <w:tcPr>
            <w:tcW w:w="425" w:type="dxa"/>
          </w:tcPr>
          <w:p w14:paraId="02EC919F" w14:textId="77777777" w:rsidR="00F115F6" w:rsidRPr="00575168" w:rsidRDefault="00000000">
            <w:pPr>
              <w:pStyle w:val="Compact"/>
              <w:jc w:val="center"/>
              <w:rPr>
                <w:sz w:val="18"/>
                <w:szCs w:val="18"/>
              </w:rPr>
            </w:pPr>
            <w:r w:rsidRPr="00575168">
              <w:rPr>
                <w:sz w:val="18"/>
                <w:szCs w:val="18"/>
              </w:rPr>
              <w:t>X</w:t>
            </w:r>
          </w:p>
        </w:tc>
        <w:tc>
          <w:tcPr>
            <w:tcW w:w="426" w:type="dxa"/>
          </w:tcPr>
          <w:p w14:paraId="489B30DE" w14:textId="77777777" w:rsidR="00F115F6" w:rsidRPr="00575168" w:rsidRDefault="00000000">
            <w:pPr>
              <w:pStyle w:val="Compact"/>
              <w:jc w:val="center"/>
              <w:rPr>
                <w:sz w:val="18"/>
                <w:szCs w:val="18"/>
              </w:rPr>
            </w:pPr>
            <w:r w:rsidRPr="00575168">
              <w:rPr>
                <w:sz w:val="18"/>
                <w:szCs w:val="18"/>
              </w:rPr>
              <w:t>X</w:t>
            </w:r>
          </w:p>
        </w:tc>
        <w:tc>
          <w:tcPr>
            <w:tcW w:w="425" w:type="dxa"/>
          </w:tcPr>
          <w:p w14:paraId="04AE7FA8" w14:textId="77777777" w:rsidR="00F115F6" w:rsidRPr="00575168" w:rsidRDefault="00F115F6">
            <w:pPr>
              <w:pStyle w:val="Compact"/>
              <w:rPr>
                <w:sz w:val="18"/>
                <w:szCs w:val="18"/>
              </w:rPr>
            </w:pPr>
          </w:p>
        </w:tc>
        <w:tc>
          <w:tcPr>
            <w:tcW w:w="567" w:type="dxa"/>
          </w:tcPr>
          <w:p w14:paraId="356413B1" w14:textId="77777777" w:rsidR="00F115F6" w:rsidRPr="00575168" w:rsidRDefault="00F115F6">
            <w:pPr>
              <w:pStyle w:val="Compact"/>
              <w:rPr>
                <w:sz w:val="18"/>
                <w:szCs w:val="18"/>
              </w:rPr>
            </w:pPr>
          </w:p>
        </w:tc>
        <w:tc>
          <w:tcPr>
            <w:tcW w:w="567" w:type="dxa"/>
          </w:tcPr>
          <w:p w14:paraId="5B5447F6" w14:textId="77777777" w:rsidR="00F115F6" w:rsidRPr="00575168" w:rsidRDefault="00F115F6">
            <w:pPr>
              <w:pStyle w:val="Compact"/>
              <w:rPr>
                <w:sz w:val="18"/>
                <w:szCs w:val="18"/>
              </w:rPr>
            </w:pPr>
          </w:p>
        </w:tc>
        <w:tc>
          <w:tcPr>
            <w:tcW w:w="618" w:type="dxa"/>
          </w:tcPr>
          <w:p w14:paraId="4B59A054" w14:textId="77777777" w:rsidR="00F115F6" w:rsidRPr="00575168" w:rsidRDefault="00F115F6">
            <w:pPr>
              <w:pStyle w:val="Compact"/>
              <w:rPr>
                <w:sz w:val="18"/>
                <w:szCs w:val="18"/>
              </w:rPr>
            </w:pPr>
          </w:p>
        </w:tc>
      </w:tr>
      <w:tr w:rsidR="00F115F6" w:rsidRPr="00575168" w14:paraId="53783749" w14:textId="77777777" w:rsidTr="0067226E">
        <w:tc>
          <w:tcPr>
            <w:tcW w:w="3261" w:type="dxa"/>
          </w:tcPr>
          <w:p w14:paraId="6D5A3188" w14:textId="77777777" w:rsidR="00F115F6" w:rsidRPr="00575168" w:rsidRDefault="00000000">
            <w:pPr>
              <w:pStyle w:val="Compact"/>
              <w:rPr>
                <w:sz w:val="18"/>
                <w:szCs w:val="18"/>
              </w:rPr>
            </w:pPr>
            <w:r w:rsidRPr="00575168">
              <w:rPr>
                <w:sz w:val="18"/>
                <w:szCs w:val="18"/>
              </w:rPr>
              <w:t>Campaña de marketing digital</w:t>
            </w:r>
          </w:p>
        </w:tc>
        <w:tc>
          <w:tcPr>
            <w:tcW w:w="425" w:type="dxa"/>
          </w:tcPr>
          <w:p w14:paraId="382B2026" w14:textId="77777777" w:rsidR="00F115F6" w:rsidRPr="00575168" w:rsidRDefault="00F115F6">
            <w:pPr>
              <w:pStyle w:val="Compact"/>
              <w:rPr>
                <w:sz w:val="18"/>
                <w:szCs w:val="18"/>
              </w:rPr>
            </w:pPr>
          </w:p>
        </w:tc>
        <w:tc>
          <w:tcPr>
            <w:tcW w:w="425" w:type="dxa"/>
          </w:tcPr>
          <w:p w14:paraId="697D2174" w14:textId="77777777" w:rsidR="00F115F6" w:rsidRPr="00575168" w:rsidRDefault="00F115F6">
            <w:pPr>
              <w:pStyle w:val="Compact"/>
              <w:rPr>
                <w:sz w:val="18"/>
                <w:szCs w:val="18"/>
              </w:rPr>
            </w:pPr>
          </w:p>
        </w:tc>
        <w:tc>
          <w:tcPr>
            <w:tcW w:w="425" w:type="dxa"/>
          </w:tcPr>
          <w:p w14:paraId="00793C35" w14:textId="77777777" w:rsidR="00F115F6" w:rsidRPr="00575168" w:rsidRDefault="00F115F6">
            <w:pPr>
              <w:pStyle w:val="Compact"/>
              <w:rPr>
                <w:sz w:val="18"/>
                <w:szCs w:val="18"/>
              </w:rPr>
            </w:pPr>
          </w:p>
        </w:tc>
        <w:tc>
          <w:tcPr>
            <w:tcW w:w="426" w:type="dxa"/>
          </w:tcPr>
          <w:p w14:paraId="4607614B" w14:textId="77777777" w:rsidR="00F115F6" w:rsidRPr="00575168" w:rsidRDefault="00F115F6">
            <w:pPr>
              <w:pStyle w:val="Compact"/>
              <w:rPr>
                <w:sz w:val="18"/>
                <w:szCs w:val="18"/>
              </w:rPr>
            </w:pPr>
          </w:p>
        </w:tc>
        <w:tc>
          <w:tcPr>
            <w:tcW w:w="425" w:type="dxa"/>
          </w:tcPr>
          <w:p w14:paraId="242C6240" w14:textId="77777777" w:rsidR="00F115F6" w:rsidRPr="00575168" w:rsidRDefault="00F115F6">
            <w:pPr>
              <w:pStyle w:val="Compact"/>
              <w:rPr>
                <w:sz w:val="18"/>
                <w:szCs w:val="18"/>
              </w:rPr>
            </w:pPr>
          </w:p>
        </w:tc>
        <w:tc>
          <w:tcPr>
            <w:tcW w:w="425" w:type="dxa"/>
          </w:tcPr>
          <w:p w14:paraId="55C1F4AF" w14:textId="77777777" w:rsidR="00F115F6" w:rsidRPr="00575168" w:rsidRDefault="00F115F6">
            <w:pPr>
              <w:pStyle w:val="Compact"/>
              <w:rPr>
                <w:sz w:val="18"/>
                <w:szCs w:val="18"/>
              </w:rPr>
            </w:pPr>
          </w:p>
        </w:tc>
        <w:tc>
          <w:tcPr>
            <w:tcW w:w="425" w:type="dxa"/>
          </w:tcPr>
          <w:p w14:paraId="0CD4C9B3" w14:textId="77777777" w:rsidR="00F115F6" w:rsidRPr="00575168" w:rsidRDefault="00000000">
            <w:pPr>
              <w:pStyle w:val="Compact"/>
              <w:jc w:val="center"/>
              <w:rPr>
                <w:sz w:val="18"/>
                <w:szCs w:val="18"/>
              </w:rPr>
            </w:pPr>
            <w:r w:rsidRPr="00575168">
              <w:rPr>
                <w:sz w:val="18"/>
                <w:szCs w:val="18"/>
              </w:rPr>
              <w:t>X</w:t>
            </w:r>
          </w:p>
        </w:tc>
        <w:tc>
          <w:tcPr>
            <w:tcW w:w="426" w:type="dxa"/>
          </w:tcPr>
          <w:p w14:paraId="5A4A8F9F" w14:textId="77777777" w:rsidR="00F115F6" w:rsidRPr="00575168" w:rsidRDefault="00000000">
            <w:pPr>
              <w:pStyle w:val="Compact"/>
              <w:jc w:val="center"/>
              <w:rPr>
                <w:sz w:val="18"/>
                <w:szCs w:val="18"/>
              </w:rPr>
            </w:pPr>
            <w:r w:rsidRPr="00575168">
              <w:rPr>
                <w:sz w:val="18"/>
                <w:szCs w:val="18"/>
              </w:rPr>
              <w:t>X</w:t>
            </w:r>
          </w:p>
        </w:tc>
        <w:tc>
          <w:tcPr>
            <w:tcW w:w="425" w:type="dxa"/>
          </w:tcPr>
          <w:p w14:paraId="7974BE6B" w14:textId="77777777" w:rsidR="00F115F6" w:rsidRPr="00575168" w:rsidRDefault="00000000">
            <w:pPr>
              <w:pStyle w:val="Compact"/>
              <w:jc w:val="center"/>
              <w:rPr>
                <w:sz w:val="18"/>
                <w:szCs w:val="18"/>
              </w:rPr>
            </w:pPr>
            <w:r w:rsidRPr="00575168">
              <w:rPr>
                <w:sz w:val="18"/>
                <w:szCs w:val="18"/>
              </w:rPr>
              <w:t>X</w:t>
            </w:r>
          </w:p>
        </w:tc>
        <w:tc>
          <w:tcPr>
            <w:tcW w:w="567" w:type="dxa"/>
          </w:tcPr>
          <w:p w14:paraId="0EBA1226" w14:textId="77777777" w:rsidR="00F115F6" w:rsidRPr="00575168" w:rsidRDefault="00F115F6">
            <w:pPr>
              <w:pStyle w:val="Compact"/>
              <w:rPr>
                <w:sz w:val="18"/>
                <w:szCs w:val="18"/>
              </w:rPr>
            </w:pPr>
          </w:p>
        </w:tc>
        <w:tc>
          <w:tcPr>
            <w:tcW w:w="567" w:type="dxa"/>
          </w:tcPr>
          <w:p w14:paraId="1356F846" w14:textId="77777777" w:rsidR="00F115F6" w:rsidRPr="00575168" w:rsidRDefault="00F115F6">
            <w:pPr>
              <w:pStyle w:val="Compact"/>
              <w:rPr>
                <w:sz w:val="18"/>
                <w:szCs w:val="18"/>
              </w:rPr>
            </w:pPr>
          </w:p>
        </w:tc>
        <w:tc>
          <w:tcPr>
            <w:tcW w:w="618" w:type="dxa"/>
          </w:tcPr>
          <w:p w14:paraId="0A7F5F50" w14:textId="77777777" w:rsidR="00F115F6" w:rsidRPr="00575168" w:rsidRDefault="00F115F6">
            <w:pPr>
              <w:pStyle w:val="Compact"/>
              <w:rPr>
                <w:sz w:val="18"/>
                <w:szCs w:val="18"/>
              </w:rPr>
            </w:pPr>
          </w:p>
        </w:tc>
      </w:tr>
      <w:tr w:rsidR="00F115F6" w:rsidRPr="00575168" w14:paraId="0A16FBAD" w14:textId="77777777" w:rsidTr="0067226E">
        <w:tc>
          <w:tcPr>
            <w:tcW w:w="3261" w:type="dxa"/>
          </w:tcPr>
          <w:p w14:paraId="45EDC057" w14:textId="77777777" w:rsidR="00F115F6" w:rsidRPr="00575168" w:rsidRDefault="00000000">
            <w:pPr>
              <w:pStyle w:val="Compact"/>
              <w:rPr>
                <w:sz w:val="18"/>
                <w:szCs w:val="18"/>
              </w:rPr>
            </w:pPr>
            <w:r w:rsidRPr="00575168">
              <w:rPr>
                <w:sz w:val="18"/>
                <w:szCs w:val="18"/>
              </w:rPr>
              <w:t>Medición de indicadores y ajustes</w:t>
            </w:r>
          </w:p>
        </w:tc>
        <w:tc>
          <w:tcPr>
            <w:tcW w:w="425" w:type="dxa"/>
          </w:tcPr>
          <w:p w14:paraId="4CF894C2" w14:textId="77777777" w:rsidR="00F115F6" w:rsidRPr="00575168" w:rsidRDefault="00F115F6">
            <w:pPr>
              <w:pStyle w:val="Compact"/>
              <w:rPr>
                <w:sz w:val="18"/>
                <w:szCs w:val="18"/>
              </w:rPr>
            </w:pPr>
          </w:p>
        </w:tc>
        <w:tc>
          <w:tcPr>
            <w:tcW w:w="425" w:type="dxa"/>
          </w:tcPr>
          <w:p w14:paraId="776FB76E" w14:textId="77777777" w:rsidR="00F115F6" w:rsidRPr="00575168" w:rsidRDefault="00F115F6">
            <w:pPr>
              <w:pStyle w:val="Compact"/>
              <w:rPr>
                <w:sz w:val="18"/>
                <w:szCs w:val="18"/>
              </w:rPr>
            </w:pPr>
          </w:p>
        </w:tc>
        <w:tc>
          <w:tcPr>
            <w:tcW w:w="425" w:type="dxa"/>
          </w:tcPr>
          <w:p w14:paraId="13DCF8D1" w14:textId="77777777" w:rsidR="00F115F6" w:rsidRPr="00575168" w:rsidRDefault="00F115F6">
            <w:pPr>
              <w:pStyle w:val="Compact"/>
              <w:rPr>
                <w:sz w:val="18"/>
                <w:szCs w:val="18"/>
              </w:rPr>
            </w:pPr>
          </w:p>
        </w:tc>
        <w:tc>
          <w:tcPr>
            <w:tcW w:w="426" w:type="dxa"/>
          </w:tcPr>
          <w:p w14:paraId="1F421529" w14:textId="77777777" w:rsidR="00F115F6" w:rsidRPr="00575168" w:rsidRDefault="00F115F6">
            <w:pPr>
              <w:pStyle w:val="Compact"/>
              <w:rPr>
                <w:sz w:val="18"/>
                <w:szCs w:val="18"/>
              </w:rPr>
            </w:pPr>
          </w:p>
        </w:tc>
        <w:tc>
          <w:tcPr>
            <w:tcW w:w="425" w:type="dxa"/>
          </w:tcPr>
          <w:p w14:paraId="45329851" w14:textId="77777777" w:rsidR="00F115F6" w:rsidRPr="00575168" w:rsidRDefault="00F115F6">
            <w:pPr>
              <w:pStyle w:val="Compact"/>
              <w:rPr>
                <w:sz w:val="18"/>
                <w:szCs w:val="18"/>
              </w:rPr>
            </w:pPr>
          </w:p>
        </w:tc>
        <w:tc>
          <w:tcPr>
            <w:tcW w:w="425" w:type="dxa"/>
          </w:tcPr>
          <w:p w14:paraId="410A2DC6" w14:textId="77777777" w:rsidR="00F115F6" w:rsidRPr="00575168" w:rsidRDefault="00F115F6">
            <w:pPr>
              <w:pStyle w:val="Compact"/>
              <w:rPr>
                <w:sz w:val="18"/>
                <w:szCs w:val="18"/>
              </w:rPr>
            </w:pPr>
          </w:p>
        </w:tc>
        <w:tc>
          <w:tcPr>
            <w:tcW w:w="425" w:type="dxa"/>
          </w:tcPr>
          <w:p w14:paraId="3E8AD04F" w14:textId="77777777" w:rsidR="00F115F6" w:rsidRPr="00575168" w:rsidRDefault="00F115F6">
            <w:pPr>
              <w:pStyle w:val="Compact"/>
              <w:rPr>
                <w:sz w:val="18"/>
                <w:szCs w:val="18"/>
              </w:rPr>
            </w:pPr>
          </w:p>
        </w:tc>
        <w:tc>
          <w:tcPr>
            <w:tcW w:w="426" w:type="dxa"/>
          </w:tcPr>
          <w:p w14:paraId="6E663632" w14:textId="77777777" w:rsidR="00F115F6" w:rsidRPr="00575168" w:rsidRDefault="00F115F6">
            <w:pPr>
              <w:pStyle w:val="Compact"/>
              <w:rPr>
                <w:sz w:val="18"/>
                <w:szCs w:val="18"/>
              </w:rPr>
            </w:pPr>
          </w:p>
        </w:tc>
        <w:tc>
          <w:tcPr>
            <w:tcW w:w="425" w:type="dxa"/>
          </w:tcPr>
          <w:p w14:paraId="623A11A6" w14:textId="77777777" w:rsidR="00F115F6" w:rsidRPr="00575168" w:rsidRDefault="00F115F6">
            <w:pPr>
              <w:pStyle w:val="Compact"/>
              <w:rPr>
                <w:sz w:val="18"/>
                <w:szCs w:val="18"/>
              </w:rPr>
            </w:pPr>
          </w:p>
        </w:tc>
        <w:tc>
          <w:tcPr>
            <w:tcW w:w="567" w:type="dxa"/>
          </w:tcPr>
          <w:p w14:paraId="68C40650" w14:textId="77777777" w:rsidR="00F115F6" w:rsidRPr="00575168" w:rsidRDefault="00000000">
            <w:pPr>
              <w:pStyle w:val="Compact"/>
              <w:jc w:val="center"/>
              <w:rPr>
                <w:sz w:val="18"/>
                <w:szCs w:val="18"/>
              </w:rPr>
            </w:pPr>
            <w:r w:rsidRPr="00575168">
              <w:rPr>
                <w:sz w:val="18"/>
                <w:szCs w:val="18"/>
              </w:rPr>
              <w:t>X</w:t>
            </w:r>
          </w:p>
        </w:tc>
        <w:tc>
          <w:tcPr>
            <w:tcW w:w="567" w:type="dxa"/>
          </w:tcPr>
          <w:p w14:paraId="43331250" w14:textId="77777777" w:rsidR="00F115F6" w:rsidRPr="00575168" w:rsidRDefault="00000000">
            <w:pPr>
              <w:pStyle w:val="Compact"/>
              <w:jc w:val="center"/>
              <w:rPr>
                <w:sz w:val="18"/>
                <w:szCs w:val="18"/>
              </w:rPr>
            </w:pPr>
            <w:r w:rsidRPr="00575168">
              <w:rPr>
                <w:sz w:val="18"/>
                <w:szCs w:val="18"/>
              </w:rPr>
              <w:t>X</w:t>
            </w:r>
          </w:p>
        </w:tc>
        <w:tc>
          <w:tcPr>
            <w:tcW w:w="618" w:type="dxa"/>
          </w:tcPr>
          <w:p w14:paraId="19526C71" w14:textId="77777777" w:rsidR="00F115F6" w:rsidRPr="00575168" w:rsidRDefault="00000000">
            <w:pPr>
              <w:pStyle w:val="Compact"/>
              <w:jc w:val="center"/>
              <w:rPr>
                <w:sz w:val="18"/>
                <w:szCs w:val="18"/>
              </w:rPr>
            </w:pPr>
            <w:r w:rsidRPr="00575168">
              <w:rPr>
                <w:sz w:val="18"/>
                <w:szCs w:val="18"/>
              </w:rPr>
              <w:t>X</w:t>
            </w:r>
          </w:p>
        </w:tc>
      </w:tr>
    </w:tbl>
    <w:p w14:paraId="3E134C4F" w14:textId="77777777" w:rsidR="0067226E" w:rsidRDefault="0067226E">
      <w:pPr>
        <w:pStyle w:val="Ttulo2"/>
        <w:rPr>
          <w:sz w:val="24"/>
          <w:szCs w:val="24"/>
        </w:rPr>
      </w:pPr>
      <w:bookmarkStart w:id="11" w:name="riesgos"/>
      <w:bookmarkEnd w:id="10"/>
    </w:p>
    <w:p w14:paraId="5C8627C6" w14:textId="77777777" w:rsidR="00575168" w:rsidRPr="00575168" w:rsidRDefault="00575168" w:rsidP="00575168">
      <w:pPr>
        <w:pStyle w:val="Textoindependiente"/>
      </w:pPr>
    </w:p>
    <w:p w14:paraId="2EC1E069" w14:textId="2FDFF6FE" w:rsidR="00F115F6" w:rsidRPr="0067226E" w:rsidRDefault="00000000">
      <w:pPr>
        <w:pStyle w:val="Ttulo2"/>
        <w:rPr>
          <w:sz w:val="24"/>
          <w:szCs w:val="24"/>
        </w:rPr>
      </w:pPr>
      <w:r w:rsidRPr="0067226E">
        <w:rPr>
          <w:sz w:val="24"/>
          <w:szCs w:val="24"/>
        </w:rPr>
        <w:t>11. Riesgos</w:t>
      </w:r>
    </w:p>
    <w:tbl>
      <w:tblPr>
        <w:tblStyle w:val="Table"/>
        <w:tblW w:w="5000" w:type="pct"/>
        <w:tblLayout w:type="fixed"/>
        <w:tblLook w:val="0020" w:firstRow="1" w:lastRow="0" w:firstColumn="0" w:lastColumn="0" w:noHBand="0" w:noVBand="0"/>
      </w:tblPr>
      <w:tblGrid>
        <w:gridCol w:w="3402"/>
        <w:gridCol w:w="1276"/>
        <w:gridCol w:w="1134"/>
        <w:gridCol w:w="3026"/>
      </w:tblGrid>
      <w:tr w:rsidR="00F115F6" w:rsidRPr="0067226E" w14:paraId="73876F83" w14:textId="77777777" w:rsidTr="0067226E">
        <w:trPr>
          <w:cnfStyle w:val="100000000000" w:firstRow="1" w:lastRow="0" w:firstColumn="0" w:lastColumn="0" w:oddVBand="0" w:evenVBand="0" w:oddHBand="0" w:evenHBand="0" w:firstRowFirstColumn="0" w:firstRowLastColumn="0" w:lastRowFirstColumn="0" w:lastRowLastColumn="0"/>
          <w:tblHeader/>
        </w:trPr>
        <w:tc>
          <w:tcPr>
            <w:tcW w:w="3402" w:type="dxa"/>
          </w:tcPr>
          <w:p w14:paraId="5ECAD756" w14:textId="77777777" w:rsidR="00F115F6" w:rsidRPr="0067226E" w:rsidRDefault="00000000">
            <w:pPr>
              <w:pStyle w:val="Compact"/>
              <w:rPr>
                <w:sz w:val="18"/>
                <w:szCs w:val="18"/>
              </w:rPr>
            </w:pPr>
            <w:r w:rsidRPr="0067226E">
              <w:rPr>
                <w:sz w:val="18"/>
                <w:szCs w:val="18"/>
              </w:rPr>
              <w:t>Riesgo</w:t>
            </w:r>
          </w:p>
        </w:tc>
        <w:tc>
          <w:tcPr>
            <w:tcW w:w="1276" w:type="dxa"/>
          </w:tcPr>
          <w:p w14:paraId="26B3EB1D" w14:textId="77777777" w:rsidR="00F115F6" w:rsidRPr="0067226E" w:rsidRDefault="00000000">
            <w:pPr>
              <w:pStyle w:val="Compact"/>
              <w:rPr>
                <w:sz w:val="18"/>
                <w:szCs w:val="18"/>
              </w:rPr>
            </w:pPr>
            <w:r w:rsidRPr="0067226E">
              <w:rPr>
                <w:sz w:val="18"/>
                <w:szCs w:val="18"/>
              </w:rPr>
              <w:t>Probabilidad</w:t>
            </w:r>
          </w:p>
        </w:tc>
        <w:tc>
          <w:tcPr>
            <w:tcW w:w="1134" w:type="dxa"/>
          </w:tcPr>
          <w:p w14:paraId="5F4F8E73" w14:textId="77777777" w:rsidR="00F115F6" w:rsidRPr="0067226E" w:rsidRDefault="00000000">
            <w:pPr>
              <w:pStyle w:val="Compact"/>
              <w:rPr>
                <w:sz w:val="18"/>
                <w:szCs w:val="18"/>
              </w:rPr>
            </w:pPr>
            <w:r w:rsidRPr="0067226E">
              <w:rPr>
                <w:sz w:val="18"/>
                <w:szCs w:val="18"/>
              </w:rPr>
              <w:t>Impacto</w:t>
            </w:r>
          </w:p>
        </w:tc>
        <w:tc>
          <w:tcPr>
            <w:tcW w:w="3026" w:type="dxa"/>
          </w:tcPr>
          <w:p w14:paraId="0A18C698" w14:textId="77777777" w:rsidR="00F115F6" w:rsidRPr="0067226E" w:rsidRDefault="00000000">
            <w:pPr>
              <w:pStyle w:val="Compact"/>
              <w:rPr>
                <w:sz w:val="18"/>
                <w:szCs w:val="18"/>
              </w:rPr>
            </w:pPr>
            <w:r w:rsidRPr="0067226E">
              <w:rPr>
                <w:sz w:val="18"/>
                <w:szCs w:val="18"/>
              </w:rPr>
              <w:t>Mitigación</w:t>
            </w:r>
          </w:p>
        </w:tc>
      </w:tr>
      <w:tr w:rsidR="00F115F6" w:rsidRPr="0067226E" w14:paraId="5D3CB27B" w14:textId="77777777" w:rsidTr="0067226E">
        <w:tc>
          <w:tcPr>
            <w:tcW w:w="3402" w:type="dxa"/>
          </w:tcPr>
          <w:p w14:paraId="2DCDDA92" w14:textId="77777777" w:rsidR="00F115F6" w:rsidRPr="0067226E" w:rsidRDefault="00000000">
            <w:pPr>
              <w:pStyle w:val="Compact"/>
              <w:rPr>
                <w:sz w:val="18"/>
                <w:szCs w:val="18"/>
              </w:rPr>
            </w:pPr>
            <w:r w:rsidRPr="0067226E">
              <w:rPr>
                <w:sz w:val="18"/>
                <w:szCs w:val="18"/>
              </w:rPr>
              <w:t>El mercado de café especial ya está saturado (“océano rojo”) y el producto premium no logra diferenciarse</w:t>
            </w:r>
          </w:p>
        </w:tc>
        <w:tc>
          <w:tcPr>
            <w:tcW w:w="1276" w:type="dxa"/>
          </w:tcPr>
          <w:p w14:paraId="4D46CEC2" w14:textId="77777777" w:rsidR="00F115F6" w:rsidRPr="0067226E" w:rsidRDefault="00000000">
            <w:pPr>
              <w:pStyle w:val="Compact"/>
              <w:rPr>
                <w:sz w:val="18"/>
                <w:szCs w:val="18"/>
              </w:rPr>
            </w:pPr>
            <w:r w:rsidRPr="0067226E">
              <w:rPr>
                <w:sz w:val="18"/>
                <w:szCs w:val="18"/>
              </w:rPr>
              <w:t>Media</w:t>
            </w:r>
          </w:p>
        </w:tc>
        <w:tc>
          <w:tcPr>
            <w:tcW w:w="1134" w:type="dxa"/>
          </w:tcPr>
          <w:p w14:paraId="3076B967" w14:textId="77777777" w:rsidR="00F115F6" w:rsidRPr="0067226E" w:rsidRDefault="00000000">
            <w:pPr>
              <w:pStyle w:val="Compact"/>
              <w:rPr>
                <w:sz w:val="18"/>
                <w:szCs w:val="18"/>
              </w:rPr>
            </w:pPr>
            <w:r w:rsidRPr="0067226E">
              <w:rPr>
                <w:sz w:val="18"/>
                <w:szCs w:val="18"/>
              </w:rPr>
              <w:t>Alto</w:t>
            </w:r>
          </w:p>
        </w:tc>
        <w:tc>
          <w:tcPr>
            <w:tcW w:w="3026" w:type="dxa"/>
          </w:tcPr>
          <w:p w14:paraId="55B35E7D" w14:textId="77777777" w:rsidR="00F115F6" w:rsidRPr="0067226E" w:rsidRDefault="00000000">
            <w:pPr>
              <w:pStyle w:val="Compact"/>
              <w:rPr>
                <w:sz w:val="18"/>
                <w:szCs w:val="18"/>
              </w:rPr>
            </w:pPr>
            <w:r w:rsidRPr="0067226E">
              <w:rPr>
                <w:sz w:val="18"/>
                <w:szCs w:val="18"/>
              </w:rPr>
              <w:t>Certificación de origen verificable + trazabilidad QR; enfocar la propuesta de valor en la historia del productor, no solo en “buen café”</w:t>
            </w:r>
          </w:p>
        </w:tc>
      </w:tr>
      <w:tr w:rsidR="00F115F6" w:rsidRPr="0067226E" w14:paraId="36DE9B26" w14:textId="77777777" w:rsidTr="0067226E">
        <w:tc>
          <w:tcPr>
            <w:tcW w:w="3402" w:type="dxa"/>
          </w:tcPr>
          <w:p w14:paraId="7C98070D" w14:textId="77777777" w:rsidR="00F115F6" w:rsidRPr="0067226E" w:rsidRDefault="00000000">
            <w:pPr>
              <w:pStyle w:val="Compact"/>
              <w:rPr>
                <w:sz w:val="18"/>
                <w:szCs w:val="18"/>
              </w:rPr>
            </w:pPr>
            <w:r w:rsidRPr="0067226E">
              <w:rPr>
                <w:sz w:val="18"/>
                <w:szCs w:val="18"/>
              </w:rPr>
              <w:t>Aumento de costos por inflación (6,9 %) y por variación en el precio internacional del café</w:t>
            </w:r>
          </w:p>
        </w:tc>
        <w:tc>
          <w:tcPr>
            <w:tcW w:w="1276" w:type="dxa"/>
          </w:tcPr>
          <w:p w14:paraId="6F536CEA" w14:textId="77777777" w:rsidR="00F115F6" w:rsidRPr="0067226E" w:rsidRDefault="00000000">
            <w:pPr>
              <w:pStyle w:val="Compact"/>
              <w:rPr>
                <w:sz w:val="18"/>
                <w:szCs w:val="18"/>
              </w:rPr>
            </w:pPr>
            <w:r w:rsidRPr="0067226E">
              <w:rPr>
                <w:sz w:val="18"/>
                <w:szCs w:val="18"/>
              </w:rPr>
              <w:t>Media</w:t>
            </w:r>
          </w:p>
        </w:tc>
        <w:tc>
          <w:tcPr>
            <w:tcW w:w="1134" w:type="dxa"/>
          </w:tcPr>
          <w:p w14:paraId="6E863C20" w14:textId="77777777" w:rsidR="00F115F6" w:rsidRPr="0067226E" w:rsidRDefault="00000000">
            <w:pPr>
              <w:pStyle w:val="Compact"/>
              <w:rPr>
                <w:sz w:val="18"/>
                <w:szCs w:val="18"/>
              </w:rPr>
            </w:pPr>
            <w:r w:rsidRPr="0067226E">
              <w:rPr>
                <w:sz w:val="18"/>
                <w:szCs w:val="18"/>
              </w:rPr>
              <w:t>Medio</w:t>
            </w:r>
          </w:p>
        </w:tc>
        <w:tc>
          <w:tcPr>
            <w:tcW w:w="3026" w:type="dxa"/>
          </w:tcPr>
          <w:p w14:paraId="2EBD7FDA" w14:textId="77777777" w:rsidR="00F115F6" w:rsidRPr="0067226E" w:rsidRDefault="00000000">
            <w:pPr>
              <w:pStyle w:val="Compact"/>
              <w:rPr>
                <w:sz w:val="18"/>
                <w:szCs w:val="18"/>
              </w:rPr>
            </w:pPr>
            <w:r w:rsidRPr="0067226E">
              <w:rPr>
                <w:sz w:val="18"/>
                <w:szCs w:val="18"/>
              </w:rPr>
              <w:t>Contratos de compra a productores aliados con precio pactado por temporada; ajuste de precio de venta con revisión trimestral</w:t>
            </w:r>
          </w:p>
        </w:tc>
      </w:tr>
      <w:tr w:rsidR="00F115F6" w:rsidRPr="0067226E" w14:paraId="074D2D6F" w14:textId="77777777" w:rsidTr="0067226E">
        <w:tc>
          <w:tcPr>
            <w:tcW w:w="3402" w:type="dxa"/>
          </w:tcPr>
          <w:p w14:paraId="14F2C930" w14:textId="77777777" w:rsidR="00F115F6" w:rsidRPr="0067226E" w:rsidRDefault="00000000">
            <w:pPr>
              <w:pStyle w:val="Compact"/>
              <w:rPr>
                <w:sz w:val="18"/>
                <w:szCs w:val="18"/>
              </w:rPr>
            </w:pPr>
            <w:r w:rsidRPr="0067226E">
              <w:rPr>
                <w:sz w:val="18"/>
                <w:szCs w:val="18"/>
              </w:rPr>
              <w:lastRenderedPageBreak/>
              <w:t>Baja adopción del canal digital por parte del segmento de clientes actual (más tradicional)</w:t>
            </w:r>
          </w:p>
        </w:tc>
        <w:tc>
          <w:tcPr>
            <w:tcW w:w="1276" w:type="dxa"/>
          </w:tcPr>
          <w:p w14:paraId="411CFBBF" w14:textId="77777777" w:rsidR="00F115F6" w:rsidRPr="0067226E" w:rsidRDefault="00000000">
            <w:pPr>
              <w:pStyle w:val="Compact"/>
              <w:rPr>
                <w:sz w:val="18"/>
                <w:szCs w:val="18"/>
              </w:rPr>
            </w:pPr>
            <w:r w:rsidRPr="0067226E">
              <w:rPr>
                <w:sz w:val="18"/>
                <w:szCs w:val="18"/>
              </w:rPr>
              <w:t>Media</w:t>
            </w:r>
          </w:p>
        </w:tc>
        <w:tc>
          <w:tcPr>
            <w:tcW w:w="1134" w:type="dxa"/>
          </w:tcPr>
          <w:p w14:paraId="0FF2A8E7" w14:textId="77777777" w:rsidR="00F115F6" w:rsidRPr="0067226E" w:rsidRDefault="00000000">
            <w:pPr>
              <w:pStyle w:val="Compact"/>
              <w:rPr>
                <w:sz w:val="18"/>
                <w:szCs w:val="18"/>
              </w:rPr>
            </w:pPr>
            <w:r w:rsidRPr="0067226E">
              <w:rPr>
                <w:sz w:val="18"/>
                <w:szCs w:val="18"/>
              </w:rPr>
              <w:t>Medio</w:t>
            </w:r>
          </w:p>
        </w:tc>
        <w:tc>
          <w:tcPr>
            <w:tcW w:w="3026" w:type="dxa"/>
          </w:tcPr>
          <w:p w14:paraId="6B466993" w14:textId="77777777" w:rsidR="00F115F6" w:rsidRPr="0067226E" w:rsidRDefault="00000000">
            <w:pPr>
              <w:pStyle w:val="Compact"/>
              <w:rPr>
                <w:sz w:val="18"/>
                <w:szCs w:val="18"/>
              </w:rPr>
            </w:pPr>
            <w:r w:rsidRPr="0067226E">
              <w:rPr>
                <w:sz w:val="18"/>
                <w:szCs w:val="18"/>
              </w:rPr>
              <w:t>Mantener los 6 canales físicos activos; el canal digital se suma, no reemplaza</w:t>
            </w:r>
          </w:p>
        </w:tc>
      </w:tr>
      <w:tr w:rsidR="00F115F6" w:rsidRPr="0067226E" w14:paraId="2290A336" w14:textId="77777777" w:rsidTr="0067226E">
        <w:tc>
          <w:tcPr>
            <w:tcW w:w="3402" w:type="dxa"/>
          </w:tcPr>
          <w:p w14:paraId="36D4A6B5" w14:textId="77777777" w:rsidR="00F115F6" w:rsidRPr="0067226E" w:rsidRDefault="00000000">
            <w:pPr>
              <w:pStyle w:val="Compact"/>
              <w:rPr>
                <w:sz w:val="18"/>
                <w:szCs w:val="18"/>
              </w:rPr>
            </w:pPr>
            <w:r w:rsidRPr="0067226E">
              <w:rPr>
                <w:sz w:val="18"/>
                <w:szCs w:val="18"/>
              </w:rPr>
              <w:t>Fraude o fallas en la pasarela de pagos / seguridad de datos del CRM</w:t>
            </w:r>
          </w:p>
        </w:tc>
        <w:tc>
          <w:tcPr>
            <w:tcW w:w="1276" w:type="dxa"/>
          </w:tcPr>
          <w:p w14:paraId="170C4E1D" w14:textId="77777777" w:rsidR="00F115F6" w:rsidRPr="0067226E" w:rsidRDefault="00000000">
            <w:pPr>
              <w:pStyle w:val="Compact"/>
              <w:rPr>
                <w:sz w:val="18"/>
                <w:szCs w:val="18"/>
              </w:rPr>
            </w:pPr>
            <w:r w:rsidRPr="0067226E">
              <w:rPr>
                <w:sz w:val="18"/>
                <w:szCs w:val="18"/>
              </w:rPr>
              <w:t>Baja</w:t>
            </w:r>
          </w:p>
        </w:tc>
        <w:tc>
          <w:tcPr>
            <w:tcW w:w="1134" w:type="dxa"/>
          </w:tcPr>
          <w:p w14:paraId="4E1D78A4" w14:textId="77777777" w:rsidR="00F115F6" w:rsidRPr="0067226E" w:rsidRDefault="00000000">
            <w:pPr>
              <w:pStyle w:val="Compact"/>
              <w:rPr>
                <w:sz w:val="18"/>
                <w:szCs w:val="18"/>
              </w:rPr>
            </w:pPr>
            <w:r w:rsidRPr="0067226E">
              <w:rPr>
                <w:sz w:val="18"/>
                <w:szCs w:val="18"/>
              </w:rPr>
              <w:t>Alto</w:t>
            </w:r>
          </w:p>
        </w:tc>
        <w:tc>
          <w:tcPr>
            <w:tcW w:w="3026" w:type="dxa"/>
          </w:tcPr>
          <w:p w14:paraId="5BA9F7B4" w14:textId="77777777" w:rsidR="00F115F6" w:rsidRPr="0067226E" w:rsidRDefault="00000000">
            <w:pPr>
              <w:pStyle w:val="Compact"/>
              <w:rPr>
                <w:sz w:val="18"/>
                <w:szCs w:val="18"/>
              </w:rPr>
            </w:pPr>
            <w:r w:rsidRPr="0067226E">
              <w:rPr>
                <w:sz w:val="18"/>
                <w:szCs w:val="18"/>
              </w:rPr>
              <w:t>Selección de proveedor de pagos certificado (PCI-DSS) y política de gobierno de datos</w:t>
            </w:r>
          </w:p>
        </w:tc>
      </w:tr>
      <w:tr w:rsidR="00F115F6" w:rsidRPr="0067226E" w14:paraId="5C96236D" w14:textId="77777777" w:rsidTr="0067226E">
        <w:tc>
          <w:tcPr>
            <w:tcW w:w="3402" w:type="dxa"/>
          </w:tcPr>
          <w:p w14:paraId="21D21AE5" w14:textId="77777777" w:rsidR="00F115F6" w:rsidRPr="0067226E" w:rsidRDefault="00000000">
            <w:pPr>
              <w:pStyle w:val="Compact"/>
              <w:rPr>
                <w:sz w:val="18"/>
                <w:szCs w:val="18"/>
              </w:rPr>
            </w:pPr>
            <w:r w:rsidRPr="0067226E">
              <w:rPr>
                <w:sz w:val="18"/>
                <w:szCs w:val="18"/>
              </w:rPr>
              <w:t>Capacidad insuficiente de los productores aliados para sostener el volumen de micro-lote certificado</w:t>
            </w:r>
          </w:p>
        </w:tc>
        <w:tc>
          <w:tcPr>
            <w:tcW w:w="1276" w:type="dxa"/>
          </w:tcPr>
          <w:p w14:paraId="145E9996" w14:textId="77777777" w:rsidR="00F115F6" w:rsidRPr="0067226E" w:rsidRDefault="00000000">
            <w:pPr>
              <w:pStyle w:val="Compact"/>
              <w:rPr>
                <w:sz w:val="18"/>
                <w:szCs w:val="18"/>
              </w:rPr>
            </w:pPr>
            <w:r w:rsidRPr="0067226E">
              <w:rPr>
                <w:sz w:val="18"/>
                <w:szCs w:val="18"/>
              </w:rPr>
              <w:t>Media</w:t>
            </w:r>
          </w:p>
        </w:tc>
        <w:tc>
          <w:tcPr>
            <w:tcW w:w="1134" w:type="dxa"/>
          </w:tcPr>
          <w:p w14:paraId="0C36D388" w14:textId="77777777" w:rsidR="00F115F6" w:rsidRPr="0067226E" w:rsidRDefault="00000000">
            <w:pPr>
              <w:pStyle w:val="Compact"/>
              <w:rPr>
                <w:sz w:val="18"/>
                <w:szCs w:val="18"/>
              </w:rPr>
            </w:pPr>
            <w:r w:rsidRPr="0067226E">
              <w:rPr>
                <w:sz w:val="18"/>
                <w:szCs w:val="18"/>
              </w:rPr>
              <w:t>Medio</w:t>
            </w:r>
          </w:p>
        </w:tc>
        <w:tc>
          <w:tcPr>
            <w:tcW w:w="3026" w:type="dxa"/>
          </w:tcPr>
          <w:p w14:paraId="2E5DB930" w14:textId="77777777" w:rsidR="00F115F6" w:rsidRPr="0067226E" w:rsidRDefault="00000000">
            <w:pPr>
              <w:pStyle w:val="Compact"/>
              <w:rPr>
                <w:sz w:val="18"/>
                <w:szCs w:val="18"/>
              </w:rPr>
            </w:pPr>
            <w:r w:rsidRPr="0067226E">
              <w:rPr>
                <w:sz w:val="18"/>
                <w:szCs w:val="18"/>
              </w:rPr>
              <w:t>Trabajar con 2-3 fincas aliadas desde el piloto, con posibilidad de sumar más si la demanda crece</w:t>
            </w:r>
          </w:p>
        </w:tc>
      </w:tr>
      <w:tr w:rsidR="00F115F6" w:rsidRPr="0067226E" w14:paraId="4123DBA0" w14:textId="77777777" w:rsidTr="0067226E">
        <w:tc>
          <w:tcPr>
            <w:tcW w:w="3402" w:type="dxa"/>
          </w:tcPr>
          <w:p w14:paraId="06DA0742" w14:textId="77777777" w:rsidR="00F115F6" w:rsidRPr="0067226E" w:rsidRDefault="00000000">
            <w:pPr>
              <w:pStyle w:val="Compact"/>
              <w:rPr>
                <w:sz w:val="18"/>
                <w:szCs w:val="18"/>
              </w:rPr>
            </w:pPr>
            <w:r w:rsidRPr="0067226E">
              <w:rPr>
                <w:sz w:val="18"/>
                <w:szCs w:val="18"/>
              </w:rPr>
              <w:t>Costo del crédito bancario más alto de lo proyectado (tasa de interés de mercado en 12 % con tendencia al alza)</w:t>
            </w:r>
          </w:p>
        </w:tc>
        <w:tc>
          <w:tcPr>
            <w:tcW w:w="1276" w:type="dxa"/>
          </w:tcPr>
          <w:p w14:paraId="75552FB6" w14:textId="77777777" w:rsidR="00F115F6" w:rsidRPr="0067226E" w:rsidRDefault="00000000">
            <w:pPr>
              <w:pStyle w:val="Compact"/>
              <w:rPr>
                <w:sz w:val="18"/>
                <w:szCs w:val="18"/>
              </w:rPr>
            </w:pPr>
            <w:r w:rsidRPr="0067226E">
              <w:rPr>
                <w:sz w:val="18"/>
                <w:szCs w:val="18"/>
              </w:rPr>
              <w:t>Baja-Media</w:t>
            </w:r>
          </w:p>
        </w:tc>
        <w:tc>
          <w:tcPr>
            <w:tcW w:w="1134" w:type="dxa"/>
          </w:tcPr>
          <w:p w14:paraId="601456EC" w14:textId="77777777" w:rsidR="00F115F6" w:rsidRPr="0067226E" w:rsidRDefault="00000000">
            <w:pPr>
              <w:pStyle w:val="Compact"/>
              <w:rPr>
                <w:sz w:val="18"/>
                <w:szCs w:val="18"/>
              </w:rPr>
            </w:pPr>
            <w:r w:rsidRPr="0067226E">
              <w:rPr>
                <w:sz w:val="18"/>
                <w:szCs w:val="18"/>
              </w:rPr>
              <w:t>Medio</w:t>
            </w:r>
          </w:p>
        </w:tc>
        <w:tc>
          <w:tcPr>
            <w:tcW w:w="3026" w:type="dxa"/>
          </w:tcPr>
          <w:p w14:paraId="075774AE" w14:textId="77777777" w:rsidR="00F115F6" w:rsidRPr="0067226E" w:rsidRDefault="00000000">
            <w:pPr>
              <w:pStyle w:val="Compact"/>
              <w:rPr>
                <w:sz w:val="18"/>
                <w:szCs w:val="18"/>
              </w:rPr>
            </w:pPr>
            <w:r w:rsidRPr="0067226E">
              <w:rPr>
                <w:sz w:val="18"/>
                <w:szCs w:val="18"/>
              </w:rPr>
              <w:t>Diversificar la estructura de financiación (banco + proveedores + socios) en vez de depender de un solo crédito, como se sustenta en la sección 13</w:t>
            </w:r>
          </w:p>
        </w:tc>
      </w:tr>
    </w:tbl>
    <w:p w14:paraId="30B75B47" w14:textId="77777777" w:rsidR="0067226E" w:rsidRDefault="0067226E">
      <w:pPr>
        <w:pStyle w:val="Ttulo2"/>
        <w:rPr>
          <w:sz w:val="24"/>
          <w:szCs w:val="24"/>
        </w:rPr>
      </w:pPr>
      <w:bookmarkStart w:id="12" w:name="indicadores"/>
      <w:bookmarkEnd w:id="11"/>
    </w:p>
    <w:p w14:paraId="1399BA4F" w14:textId="77777777" w:rsidR="00575168" w:rsidRDefault="00575168">
      <w:pPr>
        <w:pStyle w:val="Ttulo2"/>
        <w:rPr>
          <w:sz w:val="24"/>
          <w:szCs w:val="24"/>
        </w:rPr>
      </w:pPr>
    </w:p>
    <w:p w14:paraId="6C710619" w14:textId="77777777" w:rsidR="00575168" w:rsidRDefault="00575168">
      <w:pPr>
        <w:pStyle w:val="Ttulo2"/>
        <w:rPr>
          <w:sz w:val="24"/>
          <w:szCs w:val="24"/>
        </w:rPr>
      </w:pPr>
    </w:p>
    <w:p w14:paraId="17AD6D9B" w14:textId="5BB5E723" w:rsidR="00F115F6" w:rsidRPr="0067226E" w:rsidRDefault="00000000">
      <w:pPr>
        <w:pStyle w:val="Ttulo2"/>
        <w:rPr>
          <w:sz w:val="24"/>
          <w:szCs w:val="24"/>
        </w:rPr>
      </w:pPr>
      <w:r w:rsidRPr="0067226E">
        <w:rPr>
          <w:sz w:val="24"/>
          <w:szCs w:val="24"/>
        </w:rPr>
        <w:t>12. Indicadores</w:t>
      </w:r>
    </w:p>
    <w:tbl>
      <w:tblPr>
        <w:tblStyle w:val="Table"/>
        <w:tblW w:w="5000" w:type="pct"/>
        <w:tblLayout w:type="fixed"/>
        <w:tblLook w:val="0020" w:firstRow="1" w:lastRow="0" w:firstColumn="0" w:lastColumn="0" w:noHBand="0" w:noVBand="0"/>
      </w:tblPr>
      <w:tblGrid>
        <w:gridCol w:w="1767"/>
        <w:gridCol w:w="1919"/>
        <w:gridCol w:w="1984"/>
        <w:gridCol w:w="1276"/>
        <w:gridCol w:w="1892"/>
      </w:tblGrid>
      <w:tr w:rsidR="00F115F6" w:rsidRPr="00575168" w14:paraId="634C4880" w14:textId="77777777" w:rsidTr="00575168">
        <w:trPr>
          <w:cnfStyle w:val="100000000000" w:firstRow="1" w:lastRow="0" w:firstColumn="0" w:lastColumn="0" w:oddVBand="0" w:evenVBand="0" w:oddHBand="0" w:evenHBand="0" w:firstRowFirstColumn="0" w:firstRowLastColumn="0" w:lastRowFirstColumn="0" w:lastRowLastColumn="0"/>
          <w:tblHeader/>
        </w:trPr>
        <w:tc>
          <w:tcPr>
            <w:tcW w:w="1767" w:type="dxa"/>
          </w:tcPr>
          <w:p w14:paraId="73529D09" w14:textId="77777777" w:rsidR="00F115F6" w:rsidRPr="00575168" w:rsidRDefault="00000000">
            <w:pPr>
              <w:pStyle w:val="Compact"/>
              <w:rPr>
                <w:sz w:val="18"/>
                <w:szCs w:val="18"/>
              </w:rPr>
            </w:pPr>
            <w:r w:rsidRPr="00575168">
              <w:rPr>
                <w:sz w:val="18"/>
                <w:szCs w:val="18"/>
              </w:rPr>
              <w:t>Indicador</w:t>
            </w:r>
          </w:p>
        </w:tc>
        <w:tc>
          <w:tcPr>
            <w:tcW w:w="1919" w:type="dxa"/>
          </w:tcPr>
          <w:p w14:paraId="435F5848" w14:textId="77777777" w:rsidR="00F115F6" w:rsidRPr="00575168" w:rsidRDefault="00000000">
            <w:pPr>
              <w:pStyle w:val="Compact"/>
              <w:rPr>
                <w:sz w:val="18"/>
                <w:szCs w:val="18"/>
              </w:rPr>
            </w:pPr>
            <w:r w:rsidRPr="00575168">
              <w:rPr>
                <w:sz w:val="18"/>
                <w:szCs w:val="18"/>
              </w:rPr>
              <w:t>Fórmula</w:t>
            </w:r>
          </w:p>
        </w:tc>
        <w:tc>
          <w:tcPr>
            <w:tcW w:w="1984" w:type="dxa"/>
          </w:tcPr>
          <w:p w14:paraId="3BCA9F4B" w14:textId="77777777" w:rsidR="00F115F6" w:rsidRPr="00575168" w:rsidRDefault="00000000">
            <w:pPr>
              <w:pStyle w:val="Compact"/>
              <w:rPr>
                <w:sz w:val="18"/>
                <w:szCs w:val="18"/>
              </w:rPr>
            </w:pPr>
            <w:r w:rsidRPr="00575168">
              <w:rPr>
                <w:sz w:val="18"/>
                <w:szCs w:val="18"/>
              </w:rPr>
              <w:t>Meta (12 meses)</w:t>
            </w:r>
          </w:p>
        </w:tc>
        <w:tc>
          <w:tcPr>
            <w:tcW w:w="1276" w:type="dxa"/>
          </w:tcPr>
          <w:p w14:paraId="674DD19E" w14:textId="77777777" w:rsidR="00F115F6" w:rsidRPr="00575168" w:rsidRDefault="00000000">
            <w:pPr>
              <w:pStyle w:val="Compact"/>
              <w:rPr>
                <w:sz w:val="18"/>
                <w:szCs w:val="18"/>
              </w:rPr>
            </w:pPr>
            <w:r w:rsidRPr="00575168">
              <w:rPr>
                <w:sz w:val="18"/>
                <w:szCs w:val="18"/>
              </w:rPr>
              <w:t>Frecuencia</w:t>
            </w:r>
          </w:p>
        </w:tc>
        <w:tc>
          <w:tcPr>
            <w:tcW w:w="1892" w:type="dxa"/>
          </w:tcPr>
          <w:p w14:paraId="2F6F7E47" w14:textId="77777777" w:rsidR="00F115F6" w:rsidRPr="00575168" w:rsidRDefault="00000000">
            <w:pPr>
              <w:pStyle w:val="Compact"/>
              <w:rPr>
                <w:sz w:val="18"/>
                <w:szCs w:val="18"/>
              </w:rPr>
            </w:pPr>
            <w:r w:rsidRPr="00575168">
              <w:rPr>
                <w:sz w:val="18"/>
                <w:szCs w:val="18"/>
              </w:rPr>
              <w:t>Objetivo vinculado</w:t>
            </w:r>
          </w:p>
        </w:tc>
      </w:tr>
      <w:tr w:rsidR="00F115F6" w:rsidRPr="00575168" w14:paraId="38BD5661" w14:textId="77777777" w:rsidTr="00575168">
        <w:tc>
          <w:tcPr>
            <w:tcW w:w="1767" w:type="dxa"/>
          </w:tcPr>
          <w:p w14:paraId="0086471F" w14:textId="77777777" w:rsidR="00F115F6" w:rsidRPr="00575168" w:rsidRDefault="00000000">
            <w:pPr>
              <w:pStyle w:val="Compact"/>
              <w:rPr>
                <w:sz w:val="18"/>
                <w:szCs w:val="18"/>
              </w:rPr>
            </w:pPr>
            <w:r w:rsidRPr="00575168">
              <w:rPr>
                <w:sz w:val="18"/>
                <w:szCs w:val="18"/>
              </w:rPr>
              <w:t>Ingresos por nuevos productos</w:t>
            </w:r>
          </w:p>
        </w:tc>
        <w:tc>
          <w:tcPr>
            <w:tcW w:w="1919" w:type="dxa"/>
          </w:tcPr>
          <w:p w14:paraId="3A6323F7" w14:textId="77777777" w:rsidR="00F115F6" w:rsidRPr="00575168" w:rsidRDefault="00000000">
            <w:pPr>
              <w:pStyle w:val="Compact"/>
              <w:rPr>
                <w:sz w:val="18"/>
                <w:szCs w:val="18"/>
              </w:rPr>
            </w:pPr>
            <w:r w:rsidRPr="00575168">
              <w:rPr>
                <w:sz w:val="18"/>
                <w:szCs w:val="18"/>
              </w:rPr>
              <w:t>(Ventas línea premium + subproducto) / Ventas totales × 100</w:t>
            </w:r>
          </w:p>
        </w:tc>
        <w:tc>
          <w:tcPr>
            <w:tcW w:w="1984" w:type="dxa"/>
          </w:tcPr>
          <w:p w14:paraId="08677AF3" w14:textId="77777777" w:rsidR="00F115F6" w:rsidRPr="00575168" w:rsidRDefault="00000000">
            <w:pPr>
              <w:pStyle w:val="Compact"/>
              <w:rPr>
                <w:sz w:val="18"/>
                <w:szCs w:val="18"/>
              </w:rPr>
            </w:pPr>
            <w:r w:rsidRPr="00575168">
              <w:rPr>
                <w:sz w:val="18"/>
                <w:szCs w:val="18"/>
              </w:rPr>
              <w:t>≥ 15 % de las ventas totales</w:t>
            </w:r>
          </w:p>
        </w:tc>
        <w:tc>
          <w:tcPr>
            <w:tcW w:w="1276" w:type="dxa"/>
          </w:tcPr>
          <w:p w14:paraId="04E46E69" w14:textId="77777777" w:rsidR="00F115F6" w:rsidRPr="00575168" w:rsidRDefault="00000000">
            <w:pPr>
              <w:pStyle w:val="Compact"/>
              <w:rPr>
                <w:sz w:val="18"/>
                <w:szCs w:val="18"/>
              </w:rPr>
            </w:pPr>
            <w:r w:rsidRPr="00575168">
              <w:rPr>
                <w:sz w:val="18"/>
                <w:szCs w:val="18"/>
              </w:rPr>
              <w:t>Mensual</w:t>
            </w:r>
          </w:p>
        </w:tc>
        <w:tc>
          <w:tcPr>
            <w:tcW w:w="1892" w:type="dxa"/>
          </w:tcPr>
          <w:p w14:paraId="4A6C531D" w14:textId="77777777" w:rsidR="00F115F6" w:rsidRPr="00575168" w:rsidRDefault="00000000">
            <w:pPr>
              <w:pStyle w:val="Compact"/>
              <w:rPr>
                <w:sz w:val="18"/>
                <w:szCs w:val="18"/>
              </w:rPr>
            </w:pPr>
            <w:r w:rsidRPr="00575168">
              <w:rPr>
                <w:sz w:val="18"/>
                <w:szCs w:val="18"/>
              </w:rPr>
              <w:t>Objetivo general</w:t>
            </w:r>
          </w:p>
        </w:tc>
      </w:tr>
      <w:tr w:rsidR="00F115F6" w:rsidRPr="00575168" w14:paraId="4449CA9F" w14:textId="77777777" w:rsidTr="00575168">
        <w:tc>
          <w:tcPr>
            <w:tcW w:w="1767" w:type="dxa"/>
          </w:tcPr>
          <w:p w14:paraId="52A78EB8" w14:textId="77777777" w:rsidR="00F115F6" w:rsidRPr="00575168" w:rsidRDefault="00000000">
            <w:pPr>
              <w:pStyle w:val="Compact"/>
              <w:rPr>
                <w:sz w:val="18"/>
                <w:szCs w:val="18"/>
              </w:rPr>
            </w:pPr>
            <w:r w:rsidRPr="00575168">
              <w:rPr>
                <w:sz w:val="18"/>
                <w:szCs w:val="18"/>
              </w:rPr>
              <w:t>Participación del canal digital</w:t>
            </w:r>
          </w:p>
        </w:tc>
        <w:tc>
          <w:tcPr>
            <w:tcW w:w="1919" w:type="dxa"/>
          </w:tcPr>
          <w:p w14:paraId="011B0DA0" w14:textId="77777777" w:rsidR="00F115F6" w:rsidRPr="00575168" w:rsidRDefault="00000000">
            <w:pPr>
              <w:pStyle w:val="Compact"/>
              <w:rPr>
                <w:sz w:val="18"/>
                <w:szCs w:val="18"/>
              </w:rPr>
            </w:pPr>
            <w:r w:rsidRPr="00575168">
              <w:rPr>
                <w:sz w:val="18"/>
                <w:szCs w:val="18"/>
              </w:rPr>
              <w:t>Ventas por comercio electrónico / Ventas totales × 100</w:t>
            </w:r>
          </w:p>
        </w:tc>
        <w:tc>
          <w:tcPr>
            <w:tcW w:w="1984" w:type="dxa"/>
          </w:tcPr>
          <w:p w14:paraId="05E6725E" w14:textId="77777777" w:rsidR="00F115F6" w:rsidRPr="00575168" w:rsidRDefault="00000000">
            <w:pPr>
              <w:pStyle w:val="Compact"/>
              <w:rPr>
                <w:sz w:val="18"/>
                <w:szCs w:val="18"/>
              </w:rPr>
            </w:pPr>
            <w:r w:rsidRPr="00575168">
              <w:rPr>
                <w:sz w:val="18"/>
                <w:szCs w:val="18"/>
              </w:rPr>
              <w:t>≥ 20 % (frente al canal marginal actual)</w:t>
            </w:r>
          </w:p>
        </w:tc>
        <w:tc>
          <w:tcPr>
            <w:tcW w:w="1276" w:type="dxa"/>
          </w:tcPr>
          <w:p w14:paraId="74BE3F50" w14:textId="77777777" w:rsidR="00F115F6" w:rsidRPr="00575168" w:rsidRDefault="00000000">
            <w:pPr>
              <w:pStyle w:val="Compact"/>
              <w:rPr>
                <w:sz w:val="18"/>
                <w:szCs w:val="18"/>
              </w:rPr>
            </w:pPr>
            <w:r w:rsidRPr="00575168">
              <w:rPr>
                <w:sz w:val="18"/>
                <w:szCs w:val="18"/>
              </w:rPr>
              <w:t>Mensual</w:t>
            </w:r>
          </w:p>
        </w:tc>
        <w:tc>
          <w:tcPr>
            <w:tcW w:w="1892" w:type="dxa"/>
          </w:tcPr>
          <w:p w14:paraId="418FCA1E" w14:textId="77777777" w:rsidR="00F115F6" w:rsidRPr="00575168" w:rsidRDefault="00000000">
            <w:pPr>
              <w:pStyle w:val="Compact"/>
              <w:rPr>
                <w:sz w:val="18"/>
                <w:szCs w:val="18"/>
              </w:rPr>
            </w:pPr>
            <w:r w:rsidRPr="00575168">
              <w:rPr>
                <w:sz w:val="18"/>
                <w:szCs w:val="18"/>
              </w:rPr>
              <w:t>Objetivo específico 3</w:t>
            </w:r>
          </w:p>
        </w:tc>
      </w:tr>
      <w:tr w:rsidR="00F115F6" w:rsidRPr="00575168" w14:paraId="4C1FF599" w14:textId="77777777" w:rsidTr="00575168">
        <w:tc>
          <w:tcPr>
            <w:tcW w:w="1767" w:type="dxa"/>
          </w:tcPr>
          <w:p w14:paraId="5DEF1AEA" w14:textId="77777777" w:rsidR="00F115F6" w:rsidRPr="00575168" w:rsidRDefault="00000000">
            <w:pPr>
              <w:pStyle w:val="Compact"/>
              <w:rPr>
                <w:sz w:val="18"/>
                <w:szCs w:val="18"/>
              </w:rPr>
            </w:pPr>
            <w:r w:rsidRPr="00575168">
              <w:rPr>
                <w:sz w:val="18"/>
                <w:szCs w:val="18"/>
              </w:rPr>
              <w:t>Tasa de conversión del e-commerce</w:t>
            </w:r>
          </w:p>
        </w:tc>
        <w:tc>
          <w:tcPr>
            <w:tcW w:w="1919" w:type="dxa"/>
          </w:tcPr>
          <w:p w14:paraId="38E86517" w14:textId="77777777" w:rsidR="00F115F6" w:rsidRPr="00575168" w:rsidRDefault="00000000">
            <w:pPr>
              <w:pStyle w:val="Compact"/>
              <w:rPr>
                <w:sz w:val="18"/>
                <w:szCs w:val="18"/>
              </w:rPr>
            </w:pPr>
            <w:r w:rsidRPr="00575168">
              <w:rPr>
                <w:sz w:val="18"/>
                <w:szCs w:val="18"/>
              </w:rPr>
              <w:t>N.º de compras / N.º de visitas × 100</w:t>
            </w:r>
          </w:p>
        </w:tc>
        <w:tc>
          <w:tcPr>
            <w:tcW w:w="1984" w:type="dxa"/>
          </w:tcPr>
          <w:p w14:paraId="467AF447" w14:textId="77777777" w:rsidR="00F115F6" w:rsidRPr="00575168" w:rsidRDefault="00000000">
            <w:pPr>
              <w:pStyle w:val="Compact"/>
              <w:rPr>
                <w:sz w:val="18"/>
                <w:szCs w:val="18"/>
              </w:rPr>
            </w:pPr>
            <w:r w:rsidRPr="00575168">
              <w:rPr>
                <w:sz w:val="18"/>
                <w:szCs w:val="18"/>
              </w:rPr>
              <w:t>≥ 2,5 %</w:t>
            </w:r>
          </w:p>
        </w:tc>
        <w:tc>
          <w:tcPr>
            <w:tcW w:w="1276" w:type="dxa"/>
          </w:tcPr>
          <w:p w14:paraId="75FA2839" w14:textId="77777777" w:rsidR="00F115F6" w:rsidRPr="00575168" w:rsidRDefault="00000000">
            <w:pPr>
              <w:pStyle w:val="Compact"/>
              <w:rPr>
                <w:sz w:val="18"/>
                <w:szCs w:val="18"/>
              </w:rPr>
            </w:pPr>
            <w:r w:rsidRPr="00575168">
              <w:rPr>
                <w:sz w:val="18"/>
                <w:szCs w:val="18"/>
              </w:rPr>
              <w:t>Mensual</w:t>
            </w:r>
          </w:p>
        </w:tc>
        <w:tc>
          <w:tcPr>
            <w:tcW w:w="1892" w:type="dxa"/>
          </w:tcPr>
          <w:p w14:paraId="18E60A25" w14:textId="77777777" w:rsidR="00F115F6" w:rsidRPr="00575168" w:rsidRDefault="00000000">
            <w:pPr>
              <w:pStyle w:val="Compact"/>
              <w:rPr>
                <w:sz w:val="18"/>
                <w:szCs w:val="18"/>
              </w:rPr>
            </w:pPr>
            <w:r w:rsidRPr="00575168">
              <w:rPr>
                <w:sz w:val="18"/>
                <w:szCs w:val="18"/>
              </w:rPr>
              <w:t>Objetivo específico 3</w:t>
            </w:r>
          </w:p>
        </w:tc>
      </w:tr>
      <w:tr w:rsidR="00F115F6" w:rsidRPr="00575168" w14:paraId="2880CCFD" w14:textId="77777777" w:rsidTr="00575168">
        <w:tc>
          <w:tcPr>
            <w:tcW w:w="1767" w:type="dxa"/>
          </w:tcPr>
          <w:p w14:paraId="011DC55A" w14:textId="77777777" w:rsidR="00F115F6" w:rsidRPr="00575168" w:rsidRDefault="00000000">
            <w:pPr>
              <w:pStyle w:val="Compact"/>
              <w:rPr>
                <w:sz w:val="18"/>
                <w:szCs w:val="18"/>
              </w:rPr>
            </w:pPr>
            <w:r w:rsidRPr="00575168">
              <w:rPr>
                <w:sz w:val="18"/>
                <w:szCs w:val="18"/>
              </w:rPr>
              <w:t>Costo de adquisición de cliente digital (CAC)</w:t>
            </w:r>
          </w:p>
        </w:tc>
        <w:tc>
          <w:tcPr>
            <w:tcW w:w="1919" w:type="dxa"/>
          </w:tcPr>
          <w:p w14:paraId="6E28CE35" w14:textId="77777777" w:rsidR="00F115F6" w:rsidRPr="00575168" w:rsidRDefault="00000000">
            <w:pPr>
              <w:pStyle w:val="Compact"/>
              <w:rPr>
                <w:sz w:val="18"/>
                <w:szCs w:val="18"/>
              </w:rPr>
            </w:pPr>
            <w:r w:rsidRPr="00575168">
              <w:rPr>
                <w:sz w:val="18"/>
                <w:szCs w:val="18"/>
              </w:rPr>
              <w:t>Gasto en marketing digital / N.º de clientes nuevos adquiridos</w:t>
            </w:r>
          </w:p>
        </w:tc>
        <w:tc>
          <w:tcPr>
            <w:tcW w:w="1984" w:type="dxa"/>
          </w:tcPr>
          <w:p w14:paraId="2E7BB028" w14:textId="77777777" w:rsidR="00F115F6" w:rsidRPr="00575168" w:rsidRDefault="00000000">
            <w:pPr>
              <w:pStyle w:val="Compact"/>
              <w:rPr>
                <w:sz w:val="18"/>
                <w:szCs w:val="18"/>
              </w:rPr>
            </w:pPr>
            <w:r w:rsidRPr="00575168">
              <w:rPr>
                <w:sz w:val="18"/>
                <w:szCs w:val="18"/>
              </w:rPr>
              <w:t>≤ $35.000 por cliente</w:t>
            </w:r>
          </w:p>
        </w:tc>
        <w:tc>
          <w:tcPr>
            <w:tcW w:w="1276" w:type="dxa"/>
          </w:tcPr>
          <w:p w14:paraId="5A21B8EF" w14:textId="77777777" w:rsidR="00F115F6" w:rsidRPr="00575168" w:rsidRDefault="00000000">
            <w:pPr>
              <w:pStyle w:val="Compact"/>
              <w:rPr>
                <w:sz w:val="18"/>
                <w:szCs w:val="18"/>
              </w:rPr>
            </w:pPr>
            <w:r w:rsidRPr="00575168">
              <w:rPr>
                <w:sz w:val="18"/>
                <w:szCs w:val="18"/>
              </w:rPr>
              <w:t>Trimestral</w:t>
            </w:r>
          </w:p>
        </w:tc>
        <w:tc>
          <w:tcPr>
            <w:tcW w:w="1892" w:type="dxa"/>
          </w:tcPr>
          <w:p w14:paraId="5AC090D3" w14:textId="77777777" w:rsidR="00F115F6" w:rsidRPr="00575168" w:rsidRDefault="00000000">
            <w:pPr>
              <w:pStyle w:val="Compact"/>
              <w:rPr>
                <w:sz w:val="18"/>
                <w:szCs w:val="18"/>
              </w:rPr>
            </w:pPr>
            <w:r w:rsidRPr="00575168">
              <w:rPr>
                <w:sz w:val="18"/>
                <w:szCs w:val="18"/>
              </w:rPr>
              <w:t>Objetivo específico 3</w:t>
            </w:r>
          </w:p>
        </w:tc>
      </w:tr>
      <w:tr w:rsidR="00F115F6" w:rsidRPr="00575168" w14:paraId="30EC5606" w14:textId="77777777" w:rsidTr="00575168">
        <w:tc>
          <w:tcPr>
            <w:tcW w:w="1767" w:type="dxa"/>
          </w:tcPr>
          <w:p w14:paraId="7044D3AF" w14:textId="77777777" w:rsidR="00F115F6" w:rsidRPr="00575168" w:rsidRDefault="00000000">
            <w:pPr>
              <w:pStyle w:val="Compact"/>
              <w:rPr>
                <w:sz w:val="18"/>
                <w:szCs w:val="18"/>
              </w:rPr>
            </w:pPr>
            <w:r w:rsidRPr="00575168">
              <w:rPr>
                <w:sz w:val="18"/>
                <w:szCs w:val="18"/>
              </w:rPr>
              <w:t>Fincas aliadas certificadas para micro-lote</w:t>
            </w:r>
          </w:p>
        </w:tc>
        <w:tc>
          <w:tcPr>
            <w:tcW w:w="1919" w:type="dxa"/>
          </w:tcPr>
          <w:p w14:paraId="1B79CF3F" w14:textId="77777777" w:rsidR="00F115F6" w:rsidRPr="00575168" w:rsidRDefault="00000000">
            <w:pPr>
              <w:pStyle w:val="Compact"/>
              <w:rPr>
                <w:sz w:val="18"/>
                <w:szCs w:val="18"/>
              </w:rPr>
            </w:pPr>
            <w:r w:rsidRPr="00575168">
              <w:rPr>
                <w:sz w:val="18"/>
                <w:szCs w:val="18"/>
              </w:rPr>
              <w:t>N.º de fincas certificadas / N.º de fincas objetivo</w:t>
            </w:r>
          </w:p>
        </w:tc>
        <w:tc>
          <w:tcPr>
            <w:tcW w:w="1984" w:type="dxa"/>
          </w:tcPr>
          <w:p w14:paraId="2B10624E" w14:textId="77777777" w:rsidR="00F115F6" w:rsidRPr="00575168" w:rsidRDefault="00000000">
            <w:pPr>
              <w:pStyle w:val="Compact"/>
              <w:rPr>
                <w:sz w:val="18"/>
                <w:szCs w:val="18"/>
              </w:rPr>
            </w:pPr>
            <w:r w:rsidRPr="00575168">
              <w:rPr>
                <w:sz w:val="18"/>
                <w:szCs w:val="18"/>
              </w:rPr>
              <w:t>100 % de las 2-3 fincas piloto</w:t>
            </w:r>
          </w:p>
        </w:tc>
        <w:tc>
          <w:tcPr>
            <w:tcW w:w="1276" w:type="dxa"/>
          </w:tcPr>
          <w:p w14:paraId="2E980994" w14:textId="77777777" w:rsidR="00F115F6" w:rsidRPr="00575168" w:rsidRDefault="00000000">
            <w:pPr>
              <w:pStyle w:val="Compact"/>
              <w:rPr>
                <w:sz w:val="18"/>
                <w:szCs w:val="18"/>
              </w:rPr>
            </w:pPr>
            <w:r w:rsidRPr="00575168">
              <w:rPr>
                <w:sz w:val="18"/>
                <w:szCs w:val="18"/>
              </w:rPr>
              <w:t>Semestral</w:t>
            </w:r>
          </w:p>
        </w:tc>
        <w:tc>
          <w:tcPr>
            <w:tcW w:w="1892" w:type="dxa"/>
          </w:tcPr>
          <w:p w14:paraId="19B431EF" w14:textId="77777777" w:rsidR="00F115F6" w:rsidRPr="00575168" w:rsidRDefault="00000000">
            <w:pPr>
              <w:pStyle w:val="Compact"/>
              <w:rPr>
                <w:sz w:val="18"/>
                <w:szCs w:val="18"/>
              </w:rPr>
            </w:pPr>
            <w:r w:rsidRPr="00575168">
              <w:rPr>
                <w:sz w:val="18"/>
                <w:szCs w:val="18"/>
              </w:rPr>
              <w:t>Objetivo específico 1 y 4</w:t>
            </w:r>
          </w:p>
        </w:tc>
      </w:tr>
      <w:tr w:rsidR="00F115F6" w:rsidRPr="00575168" w14:paraId="5811D27F" w14:textId="77777777" w:rsidTr="00575168">
        <w:tc>
          <w:tcPr>
            <w:tcW w:w="1767" w:type="dxa"/>
          </w:tcPr>
          <w:p w14:paraId="75ACE07E" w14:textId="77777777" w:rsidR="00F115F6" w:rsidRPr="00575168" w:rsidRDefault="00000000">
            <w:pPr>
              <w:pStyle w:val="Compact"/>
              <w:rPr>
                <w:sz w:val="18"/>
                <w:szCs w:val="18"/>
              </w:rPr>
            </w:pPr>
            <w:r w:rsidRPr="00575168">
              <w:rPr>
                <w:sz w:val="18"/>
                <w:szCs w:val="18"/>
              </w:rPr>
              <w:t>Retorno sobre la inversión del proyecto (ROI)</w:t>
            </w:r>
          </w:p>
        </w:tc>
        <w:tc>
          <w:tcPr>
            <w:tcW w:w="1919" w:type="dxa"/>
          </w:tcPr>
          <w:p w14:paraId="042D4A72" w14:textId="77777777" w:rsidR="00F115F6" w:rsidRPr="00575168" w:rsidRDefault="00000000">
            <w:pPr>
              <w:pStyle w:val="Compact"/>
              <w:rPr>
                <w:sz w:val="18"/>
                <w:szCs w:val="18"/>
              </w:rPr>
            </w:pPr>
            <w:r w:rsidRPr="00575168">
              <w:rPr>
                <w:sz w:val="18"/>
                <w:szCs w:val="18"/>
              </w:rPr>
              <w:t>(Utilidad generada por el proyecto − Inversión) / Inversión × 100</w:t>
            </w:r>
          </w:p>
        </w:tc>
        <w:tc>
          <w:tcPr>
            <w:tcW w:w="1984" w:type="dxa"/>
          </w:tcPr>
          <w:p w14:paraId="588DB6E1" w14:textId="77777777" w:rsidR="00F115F6" w:rsidRPr="00575168" w:rsidRDefault="00000000">
            <w:pPr>
              <w:pStyle w:val="Compact"/>
              <w:rPr>
                <w:sz w:val="18"/>
                <w:szCs w:val="18"/>
              </w:rPr>
            </w:pPr>
            <w:r w:rsidRPr="00575168">
              <w:rPr>
                <w:sz w:val="18"/>
                <w:szCs w:val="18"/>
              </w:rPr>
              <w:t>≥ 20 % al cierre del año 1</w:t>
            </w:r>
          </w:p>
        </w:tc>
        <w:tc>
          <w:tcPr>
            <w:tcW w:w="1276" w:type="dxa"/>
          </w:tcPr>
          <w:p w14:paraId="4FADA9CF" w14:textId="77777777" w:rsidR="00F115F6" w:rsidRPr="00575168" w:rsidRDefault="00000000">
            <w:pPr>
              <w:pStyle w:val="Compact"/>
              <w:rPr>
                <w:sz w:val="18"/>
                <w:szCs w:val="18"/>
              </w:rPr>
            </w:pPr>
            <w:r w:rsidRPr="00575168">
              <w:rPr>
                <w:sz w:val="18"/>
                <w:szCs w:val="18"/>
              </w:rPr>
              <w:t>Anual</w:t>
            </w:r>
          </w:p>
        </w:tc>
        <w:tc>
          <w:tcPr>
            <w:tcW w:w="1892" w:type="dxa"/>
          </w:tcPr>
          <w:p w14:paraId="54583C65" w14:textId="77777777" w:rsidR="00F115F6" w:rsidRPr="00575168" w:rsidRDefault="00000000">
            <w:pPr>
              <w:pStyle w:val="Compact"/>
              <w:rPr>
                <w:sz w:val="18"/>
                <w:szCs w:val="18"/>
              </w:rPr>
            </w:pPr>
            <w:r w:rsidRPr="00575168">
              <w:rPr>
                <w:sz w:val="18"/>
                <w:szCs w:val="18"/>
              </w:rPr>
              <w:t>Objetivo general</w:t>
            </w:r>
          </w:p>
        </w:tc>
      </w:tr>
    </w:tbl>
    <w:p w14:paraId="7C7C3DA5" w14:textId="77777777" w:rsidR="00575168" w:rsidRDefault="00575168">
      <w:pPr>
        <w:pStyle w:val="Ttulo2"/>
        <w:rPr>
          <w:sz w:val="24"/>
          <w:szCs w:val="24"/>
        </w:rPr>
      </w:pPr>
      <w:bookmarkStart w:id="13" w:name="alternativa-de-financiación"/>
      <w:bookmarkEnd w:id="12"/>
    </w:p>
    <w:p w14:paraId="3EC529E1" w14:textId="4703EBDC" w:rsidR="00F115F6" w:rsidRPr="0067226E" w:rsidRDefault="00000000">
      <w:pPr>
        <w:pStyle w:val="Ttulo2"/>
        <w:rPr>
          <w:sz w:val="24"/>
          <w:szCs w:val="24"/>
        </w:rPr>
      </w:pPr>
      <w:r w:rsidRPr="0067226E">
        <w:rPr>
          <w:sz w:val="24"/>
          <w:szCs w:val="24"/>
        </w:rPr>
        <w:t>13. Alternativa de financiación</w:t>
      </w:r>
    </w:p>
    <w:p w14:paraId="2CE46B1D" w14:textId="50E6A78E" w:rsidR="00F115F6" w:rsidRPr="00575168" w:rsidRDefault="00000000">
      <w:pPr>
        <w:pStyle w:val="FirstParagraph"/>
        <w:rPr>
          <w:sz w:val="20"/>
          <w:szCs w:val="20"/>
        </w:rPr>
      </w:pPr>
      <w:r w:rsidRPr="00575168">
        <w:rPr>
          <w:sz w:val="20"/>
          <w:szCs w:val="20"/>
        </w:rPr>
        <w:t>Se aplica la metodología de costo promedio ponderado de capital (WACC) combinando las tres fuentes disponibles para la empresa: crédito bancario, financiación de proveedores y aporte de socios. Se usa una tasa de impuestos del 35 %.</w:t>
      </w:r>
    </w:p>
    <w:p w14:paraId="51EE1139" w14:textId="77777777" w:rsidR="00F115F6" w:rsidRPr="0067226E" w:rsidRDefault="00000000">
      <w:pPr>
        <w:pStyle w:val="Textoindependiente"/>
        <w:rPr>
          <w:sz w:val="20"/>
          <w:szCs w:val="20"/>
        </w:rPr>
      </w:pPr>
      <w:r w:rsidRPr="0067226E">
        <w:rPr>
          <w:b/>
          <w:bCs/>
          <w:sz w:val="20"/>
          <w:szCs w:val="20"/>
        </w:rPr>
        <w:t>Fuentes de capital consideradas</w:t>
      </w:r>
    </w:p>
    <w:p w14:paraId="3517A1CE" w14:textId="77777777" w:rsidR="00F115F6" w:rsidRPr="0067226E" w:rsidRDefault="00000000">
      <w:pPr>
        <w:pStyle w:val="Compact"/>
        <w:numPr>
          <w:ilvl w:val="0"/>
          <w:numId w:val="9"/>
        </w:numPr>
        <w:rPr>
          <w:sz w:val="20"/>
          <w:szCs w:val="20"/>
        </w:rPr>
      </w:pPr>
      <w:r w:rsidRPr="0067226E">
        <w:rPr>
          <w:b/>
          <w:bCs/>
          <w:sz w:val="20"/>
          <w:szCs w:val="20"/>
        </w:rPr>
        <w:lastRenderedPageBreak/>
        <w:t>Préstamo bancario:</w:t>
      </w:r>
      <w:r w:rsidRPr="0067226E">
        <w:rPr>
          <w:sz w:val="20"/>
          <w:szCs w:val="20"/>
        </w:rPr>
        <w:t xml:space="preserve"> $</w:t>
      </w:r>
      <w:r w:rsidRPr="00575168">
        <w:rPr>
          <w:sz w:val="20"/>
          <w:szCs w:val="20"/>
        </w:rPr>
        <w:t>130.000.000 a una tasa del 12,00 % E.A. antes de impuestos — la tasa de mercado señalada explícitamente en el conversatorio por el área de Economía. Cubre, junto con el aporte de socios, el total de la inversión del proyecto ($230.000.000).</w:t>
      </w:r>
    </w:p>
    <w:p w14:paraId="66A73D77" w14:textId="77777777" w:rsidR="00F115F6" w:rsidRPr="0067226E" w:rsidRDefault="00000000">
      <w:pPr>
        <w:pStyle w:val="Compact"/>
        <w:numPr>
          <w:ilvl w:val="0"/>
          <w:numId w:val="9"/>
        </w:numPr>
        <w:rPr>
          <w:sz w:val="20"/>
          <w:szCs w:val="20"/>
        </w:rPr>
      </w:pPr>
      <w:r w:rsidRPr="0067226E">
        <w:rPr>
          <w:b/>
          <w:bCs/>
          <w:sz w:val="20"/>
          <w:szCs w:val="20"/>
        </w:rPr>
        <w:t>Financiación de socios:</w:t>
      </w:r>
      <w:r w:rsidRPr="0067226E">
        <w:rPr>
          <w:sz w:val="20"/>
          <w:szCs w:val="20"/>
        </w:rPr>
        <w:t xml:space="preserve"> </w:t>
      </w:r>
      <w:r w:rsidRPr="00575168">
        <w:rPr>
          <w:sz w:val="20"/>
          <w:szCs w:val="20"/>
        </w:rPr>
        <w:t>$100.000.000, con una rentabilidad esperada del 22,00 % E.A. Esta tasa incorpora una prima de riesgo razonable frente a la tasa bancaria, coherente con el contexto de inflación alta (6,9 %) y baja previsibilidad del mercado del café descrito en el caso.</w:t>
      </w:r>
    </w:p>
    <w:p w14:paraId="38EDF212" w14:textId="77777777" w:rsidR="00F115F6" w:rsidRPr="0067226E" w:rsidRDefault="00000000">
      <w:pPr>
        <w:pStyle w:val="Compact"/>
        <w:numPr>
          <w:ilvl w:val="0"/>
          <w:numId w:val="9"/>
        </w:numPr>
        <w:rPr>
          <w:sz w:val="20"/>
          <w:szCs w:val="20"/>
        </w:rPr>
      </w:pPr>
      <w:r w:rsidRPr="0067226E">
        <w:rPr>
          <w:b/>
          <w:bCs/>
          <w:sz w:val="20"/>
          <w:szCs w:val="20"/>
        </w:rPr>
        <w:t>Financiación de proveedores (capital de trabajo):</w:t>
      </w:r>
      <w:r w:rsidRPr="0067226E">
        <w:rPr>
          <w:sz w:val="20"/>
          <w:szCs w:val="20"/>
        </w:rPr>
        <w:t xml:space="preserve"> </w:t>
      </w:r>
      <w:r w:rsidRPr="00575168">
        <w:rPr>
          <w:sz w:val="20"/>
          <w:szCs w:val="20"/>
        </w:rPr>
        <w:t>la empresa compra mensualmente $10.000.000 en insumos y empaques para la nueva línea, a 30 días, con un descuento comercial del 2,5 % si paga antes del día 15. Se asume que la empresa no aprovecha el descuento (prioriza liquidez para el resto del proyecto), por lo que ese descuento no aprovechado se convierte en costo de interés.</w:t>
      </w:r>
    </w:p>
    <w:p w14:paraId="1B6C6F56" w14:textId="77777777" w:rsidR="00F115F6" w:rsidRPr="0067226E" w:rsidRDefault="00000000">
      <w:pPr>
        <w:pStyle w:val="FirstParagraph"/>
        <w:rPr>
          <w:sz w:val="20"/>
          <w:szCs w:val="20"/>
        </w:rPr>
      </w:pPr>
      <w:r w:rsidRPr="0067226E">
        <w:rPr>
          <w:b/>
          <w:bCs/>
          <w:sz w:val="20"/>
          <w:szCs w:val="20"/>
        </w:rPr>
        <w:t>Cálculo de tasas</w:t>
      </w:r>
    </w:p>
    <w:p w14:paraId="29F80512" w14:textId="77777777" w:rsidR="00F115F6" w:rsidRPr="0067226E" w:rsidRDefault="00000000">
      <w:pPr>
        <w:pStyle w:val="Compact"/>
        <w:numPr>
          <w:ilvl w:val="0"/>
          <w:numId w:val="10"/>
        </w:numPr>
        <w:rPr>
          <w:sz w:val="20"/>
          <w:szCs w:val="20"/>
        </w:rPr>
      </w:pPr>
      <w:r w:rsidRPr="0067226E">
        <w:rPr>
          <w:sz w:val="20"/>
          <w:szCs w:val="20"/>
        </w:rPr>
        <w:t xml:space="preserve">Banco (antes de impuestos): Tasa anual = 12,00 % × (1 − 0,35) = </w:t>
      </w:r>
      <w:r w:rsidRPr="0067226E">
        <w:rPr>
          <w:b/>
          <w:bCs/>
          <w:sz w:val="20"/>
          <w:szCs w:val="20"/>
        </w:rPr>
        <w:t>7,80 %</w:t>
      </w:r>
    </w:p>
    <w:p w14:paraId="2AE73A50" w14:textId="77777777" w:rsidR="00F115F6" w:rsidRPr="0067226E" w:rsidRDefault="00000000">
      <w:pPr>
        <w:pStyle w:val="Compact"/>
        <w:numPr>
          <w:ilvl w:val="0"/>
          <w:numId w:val="10"/>
        </w:numPr>
        <w:rPr>
          <w:sz w:val="20"/>
          <w:szCs w:val="20"/>
        </w:rPr>
      </w:pPr>
      <w:r w:rsidRPr="0067226E">
        <w:rPr>
          <w:sz w:val="20"/>
          <w:szCs w:val="20"/>
        </w:rPr>
        <w:t>Proveedores:</w:t>
      </w:r>
    </w:p>
    <w:p w14:paraId="03B4E070" w14:textId="77777777" w:rsidR="00F115F6" w:rsidRPr="0067226E" w:rsidRDefault="00000000">
      <w:pPr>
        <w:pStyle w:val="Compact"/>
        <w:numPr>
          <w:ilvl w:val="1"/>
          <w:numId w:val="11"/>
        </w:numPr>
        <w:rPr>
          <w:sz w:val="20"/>
          <w:szCs w:val="20"/>
        </w:rPr>
      </w:pPr>
      <w:r w:rsidRPr="0067226E">
        <w:rPr>
          <w:sz w:val="20"/>
          <w:szCs w:val="20"/>
        </w:rPr>
        <w:t>Descuento en pesos = $10.000.000 × 2,5 % = $250.000</w:t>
      </w:r>
    </w:p>
    <w:p w14:paraId="4D12E634" w14:textId="77777777" w:rsidR="00F115F6" w:rsidRPr="0067226E" w:rsidRDefault="00000000">
      <w:pPr>
        <w:pStyle w:val="Compact"/>
        <w:numPr>
          <w:ilvl w:val="1"/>
          <w:numId w:val="11"/>
        </w:numPr>
        <w:rPr>
          <w:sz w:val="20"/>
          <w:szCs w:val="20"/>
        </w:rPr>
      </w:pPr>
      <w:r w:rsidRPr="0067226E">
        <w:rPr>
          <w:sz w:val="20"/>
          <w:szCs w:val="20"/>
        </w:rPr>
        <w:t>Valor real de la factura al mes = $10.000.000 − $250.000 = $9.750.000</w:t>
      </w:r>
    </w:p>
    <w:p w14:paraId="69163799" w14:textId="77777777" w:rsidR="00F115F6" w:rsidRPr="0067226E" w:rsidRDefault="00000000">
      <w:pPr>
        <w:pStyle w:val="Compact"/>
        <w:numPr>
          <w:ilvl w:val="1"/>
          <w:numId w:val="11"/>
        </w:numPr>
        <w:rPr>
          <w:sz w:val="20"/>
          <w:szCs w:val="20"/>
        </w:rPr>
      </w:pPr>
      <w:r w:rsidRPr="0067226E">
        <w:rPr>
          <w:sz w:val="20"/>
          <w:szCs w:val="20"/>
        </w:rPr>
        <w:t xml:space="preserve">Compra real al año = $9.750.000 × 12 = </w:t>
      </w:r>
      <w:r w:rsidRPr="0067226E">
        <w:rPr>
          <w:b/>
          <w:bCs/>
          <w:sz w:val="20"/>
          <w:szCs w:val="20"/>
        </w:rPr>
        <w:t>$117.000.000</w:t>
      </w:r>
    </w:p>
    <w:p w14:paraId="145FD934" w14:textId="77777777" w:rsidR="00F115F6" w:rsidRPr="0067226E" w:rsidRDefault="00000000">
      <w:pPr>
        <w:pStyle w:val="Compact"/>
        <w:numPr>
          <w:ilvl w:val="1"/>
          <w:numId w:val="11"/>
        </w:numPr>
        <w:rPr>
          <w:sz w:val="20"/>
          <w:szCs w:val="20"/>
        </w:rPr>
      </w:pPr>
      <w:r w:rsidRPr="0067226E">
        <w:rPr>
          <w:sz w:val="20"/>
          <w:szCs w:val="20"/>
        </w:rPr>
        <w:t>Tasa de interés periódica mensual = ($250.000 / $9.750.000) × 100 = 2,56 %</w:t>
      </w:r>
    </w:p>
    <w:p w14:paraId="3C1C5397" w14:textId="77777777" w:rsidR="00F115F6" w:rsidRPr="0067226E" w:rsidRDefault="00000000">
      <w:pPr>
        <w:pStyle w:val="Compact"/>
        <w:numPr>
          <w:ilvl w:val="1"/>
          <w:numId w:val="11"/>
        </w:numPr>
        <w:rPr>
          <w:sz w:val="20"/>
          <w:szCs w:val="20"/>
        </w:rPr>
      </w:pPr>
      <w:r w:rsidRPr="0067226E">
        <w:rPr>
          <w:sz w:val="20"/>
          <w:szCs w:val="20"/>
        </w:rPr>
        <w:t>Tasa de interés anual = 2,56 % × 12 = 30,77 %</w:t>
      </w:r>
    </w:p>
    <w:p w14:paraId="25BFAE6F" w14:textId="77777777" w:rsidR="00F115F6" w:rsidRPr="0067226E" w:rsidRDefault="00000000">
      <w:pPr>
        <w:pStyle w:val="Compact"/>
        <w:numPr>
          <w:ilvl w:val="1"/>
          <w:numId w:val="11"/>
        </w:numPr>
        <w:rPr>
          <w:sz w:val="20"/>
          <w:szCs w:val="20"/>
        </w:rPr>
      </w:pPr>
      <w:r w:rsidRPr="0067226E">
        <w:rPr>
          <w:sz w:val="20"/>
          <w:szCs w:val="20"/>
        </w:rPr>
        <w:t xml:space="preserve">Costo de interés anual final = 30,77 % × (1 − 0,35) = </w:t>
      </w:r>
      <w:r w:rsidRPr="0067226E">
        <w:rPr>
          <w:b/>
          <w:bCs/>
          <w:sz w:val="20"/>
          <w:szCs w:val="20"/>
        </w:rPr>
        <w:t>20,00 %</w:t>
      </w:r>
    </w:p>
    <w:p w14:paraId="4593A55A" w14:textId="3BB6D903" w:rsidR="00F115F6" w:rsidRPr="0067226E" w:rsidRDefault="00000000">
      <w:pPr>
        <w:pStyle w:val="Compact"/>
        <w:numPr>
          <w:ilvl w:val="0"/>
          <w:numId w:val="10"/>
        </w:numPr>
        <w:rPr>
          <w:sz w:val="20"/>
          <w:szCs w:val="20"/>
        </w:rPr>
      </w:pPr>
      <w:r w:rsidRPr="0067226E">
        <w:rPr>
          <w:sz w:val="20"/>
          <w:szCs w:val="20"/>
        </w:rPr>
        <w:t xml:space="preserve">Socios: 22,00 % anual </w:t>
      </w:r>
    </w:p>
    <w:p w14:paraId="4C3B3D0B" w14:textId="77777777" w:rsidR="00F115F6" w:rsidRPr="0067226E" w:rsidRDefault="00000000">
      <w:pPr>
        <w:pStyle w:val="FirstParagraph"/>
        <w:rPr>
          <w:sz w:val="20"/>
          <w:szCs w:val="20"/>
        </w:rPr>
      </w:pPr>
      <w:r w:rsidRPr="0067226E">
        <w:rPr>
          <w:b/>
          <w:bCs/>
          <w:sz w:val="20"/>
          <w:szCs w:val="20"/>
        </w:rPr>
        <w:t>Estructura del costo de capital</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F115F6" w:rsidRPr="0067226E" w14:paraId="4E903F00" w14:textId="77777777" w:rsidTr="00F115F6">
        <w:trPr>
          <w:cnfStyle w:val="100000000000" w:firstRow="1" w:lastRow="0" w:firstColumn="0" w:lastColumn="0" w:oddVBand="0" w:evenVBand="0" w:oddHBand="0" w:evenHBand="0" w:firstRowFirstColumn="0" w:firstRowLastColumn="0" w:lastRowFirstColumn="0" w:lastRowLastColumn="0"/>
          <w:tblHeader/>
        </w:trPr>
        <w:tc>
          <w:tcPr>
            <w:tcW w:w="1584" w:type="dxa"/>
          </w:tcPr>
          <w:p w14:paraId="17A1B68D" w14:textId="77777777" w:rsidR="00F115F6" w:rsidRPr="0067226E" w:rsidRDefault="00000000">
            <w:pPr>
              <w:pStyle w:val="Compact"/>
              <w:rPr>
                <w:sz w:val="20"/>
                <w:szCs w:val="20"/>
              </w:rPr>
            </w:pPr>
            <w:r w:rsidRPr="0067226E">
              <w:rPr>
                <w:sz w:val="20"/>
                <w:szCs w:val="20"/>
              </w:rPr>
              <w:t>Fuente de capital</w:t>
            </w:r>
          </w:p>
        </w:tc>
        <w:tc>
          <w:tcPr>
            <w:tcW w:w="1584" w:type="dxa"/>
          </w:tcPr>
          <w:p w14:paraId="31E4F3C0" w14:textId="77777777" w:rsidR="00F115F6" w:rsidRPr="0067226E" w:rsidRDefault="00000000">
            <w:pPr>
              <w:pStyle w:val="Compact"/>
              <w:jc w:val="right"/>
              <w:rPr>
                <w:sz w:val="20"/>
                <w:szCs w:val="20"/>
              </w:rPr>
            </w:pPr>
            <w:r w:rsidRPr="0067226E">
              <w:rPr>
                <w:sz w:val="20"/>
                <w:szCs w:val="20"/>
              </w:rPr>
              <w:t>Monto (COP)</w:t>
            </w:r>
          </w:p>
        </w:tc>
        <w:tc>
          <w:tcPr>
            <w:tcW w:w="1584" w:type="dxa"/>
          </w:tcPr>
          <w:p w14:paraId="3767CCE4" w14:textId="77777777" w:rsidR="00F115F6" w:rsidRPr="0067226E" w:rsidRDefault="00000000">
            <w:pPr>
              <w:pStyle w:val="Compact"/>
              <w:jc w:val="right"/>
              <w:rPr>
                <w:sz w:val="20"/>
                <w:szCs w:val="20"/>
              </w:rPr>
            </w:pPr>
            <w:r w:rsidRPr="0067226E">
              <w:rPr>
                <w:sz w:val="20"/>
                <w:szCs w:val="20"/>
              </w:rPr>
              <w:t>% participación</w:t>
            </w:r>
          </w:p>
        </w:tc>
        <w:tc>
          <w:tcPr>
            <w:tcW w:w="1584" w:type="dxa"/>
          </w:tcPr>
          <w:p w14:paraId="242C0CE3" w14:textId="77777777" w:rsidR="00F115F6" w:rsidRPr="0067226E" w:rsidRDefault="00000000">
            <w:pPr>
              <w:pStyle w:val="Compact"/>
              <w:jc w:val="right"/>
              <w:rPr>
                <w:sz w:val="20"/>
                <w:szCs w:val="20"/>
              </w:rPr>
            </w:pPr>
            <w:r w:rsidRPr="0067226E">
              <w:rPr>
                <w:sz w:val="20"/>
                <w:szCs w:val="20"/>
              </w:rPr>
              <w:t>Costo de interés anual</w:t>
            </w:r>
          </w:p>
        </w:tc>
        <w:tc>
          <w:tcPr>
            <w:tcW w:w="1584" w:type="dxa"/>
          </w:tcPr>
          <w:p w14:paraId="48F733EF" w14:textId="77777777" w:rsidR="00F115F6" w:rsidRPr="0067226E" w:rsidRDefault="00000000">
            <w:pPr>
              <w:pStyle w:val="Compact"/>
              <w:jc w:val="right"/>
              <w:rPr>
                <w:sz w:val="20"/>
                <w:szCs w:val="20"/>
              </w:rPr>
            </w:pPr>
            <w:r w:rsidRPr="0067226E">
              <w:rPr>
                <w:sz w:val="20"/>
                <w:szCs w:val="20"/>
              </w:rPr>
              <w:t>Costo promedio ponderado</w:t>
            </w:r>
          </w:p>
        </w:tc>
      </w:tr>
      <w:tr w:rsidR="00F115F6" w:rsidRPr="0067226E" w14:paraId="5A019D57" w14:textId="77777777">
        <w:tc>
          <w:tcPr>
            <w:tcW w:w="1584" w:type="dxa"/>
          </w:tcPr>
          <w:p w14:paraId="0ECDC16A" w14:textId="77777777" w:rsidR="00F115F6" w:rsidRPr="0067226E" w:rsidRDefault="00000000">
            <w:pPr>
              <w:pStyle w:val="Compact"/>
              <w:rPr>
                <w:sz w:val="20"/>
                <w:szCs w:val="20"/>
              </w:rPr>
            </w:pPr>
            <w:r w:rsidRPr="0067226E">
              <w:rPr>
                <w:sz w:val="20"/>
                <w:szCs w:val="20"/>
              </w:rPr>
              <w:t>Préstamo bancario</w:t>
            </w:r>
          </w:p>
        </w:tc>
        <w:tc>
          <w:tcPr>
            <w:tcW w:w="1584" w:type="dxa"/>
          </w:tcPr>
          <w:p w14:paraId="0681ADE4" w14:textId="77777777" w:rsidR="00F115F6" w:rsidRPr="0067226E" w:rsidRDefault="00000000">
            <w:pPr>
              <w:pStyle w:val="Compact"/>
              <w:jc w:val="right"/>
              <w:rPr>
                <w:sz w:val="20"/>
                <w:szCs w:val="20"/>
              </w:rPr>
            </w:pPr>
            <w:r w:rsidRPr="0067226E">
              <w:rPr>
                <w:sz w:val="20"/>
                <w:szCs w:val="20"/>
              </w:rPr>
              <w:t>$130.000.000</w:t>
            </w:r>
          </w:p>
        </w:tc>
        <w:tc>
          <w:tcPr>
            <w:tcW w:w="1584" w:type="dxa"/>
          </w:tcPr>
          <w:p w14:paraId="37F8C804" w14:textId="77777777" w:rsidR="00F115F6" w:rsidRPr="0067226E" w:rsidRDefault="00000000">
            <w:pPr>
              <w:pStyle w:val="Compact"/>
              <w:jc w:val="right"/>
              <w:rPr>
                <w:sz w:val="20"/>
                <w:szCs w:val="20"/>
              </w:rPr>
            </w:pPr>
            <w:r w:rsidRPr="0067226E">
              <w:rPr>
                <w:sz w:val="20"/>
                <w:szCs w:val="20"/>
              </w:rPr>
              <w:t>37,46 %</w:t>
            </w:r>
          </w:p>
        </w:tc>
        <w:tc>
          <w:tcPr>
            <w:tcW w:w="1584" w:type="dxa"/>
          </w:tcPr>
          <w:p w14:paraId="5E1E002B" w14:textId="77777777" w:rsidR="00F115F6" w:rsidRPr="0067226E" w:rsidRDefault="00000000">
            <w:pPr>
              <w:pStyle w:val="Compact"/>
              <w:jc w:val="right"/>
              <w:rPr>
                <w:sz w:val="20"/>
                <w:szCs w:val="20"/>
              </w:rPr>
            </w:pPr>
            <w:r w:rsidRPr="0067226E">
              <w:rPr>
                <w:sz w:val="20"/>
                <w:szCs w:val="20"/>
              </w:rPr>
              <w:t>7,80 %</w:t>
            </w:r>
          </w:p>
        </w:tc>
        <w:tc>
          <w:tcPr>
            <w:tcW w:w="1584" w:type="dxa"/>
          </w:tcPr>
          <w:p w14:paraId="3FF94CBC" w14:textId="77777777" w:rsidR="00F115F6" w:rsidRPr="0067226E" w:rsidRDefault="00000000">
            <w:pPr>
              <w:pStyle w:val="Compact"/>
              <w:jc w:val="right"/>
              <w:rPr>
                <w:sz w:val="20"/>
                <w:szCs w:val="20"/>
              </w:rPr>
            </w:pPr>
            <w:r w:rsidRPr="0067226E">
              <w:rPr>
                <w:sz w:val="20"/>
                <w:szCs w:val="20"/>
              </w:rPr>
              <w:t>2,92 %</w:t>
            </w:r>
          </w:p>
        </w:tc>
      </w:tr>
      <w:tr w:rsidR="00F115F6" w:rsidRPr="0067226E" w14:paraId="24B743C8" w14:textId="77777777">
        <w:tc>
          <w:tcPr>
            <w:tcW w:w="1584" w:type="dxa"/>
          </w:tcPr>
          <w:p w14:paraId="0AFDF2AB" w14:textId="77777777" w:rsidR="00F115F6" w:rsidRPr="0067226E" w:rsidRDefault="00000000">
            <w:pPr>
              <w:pStyle w:val="Compact"/>
              <w:rPr>
                <w:sz w:val="20"/>
                <w:szCs w:val="20"/>
              </w:rPr>
            </w:pPr>
            <w:r w:rsidRPr="0067226E">
              <w:rPr>
                <w:sz w:val="20"/>
                <w:szCs w:val="20"/>
              </w:rPr>
              <w:t>Financiación de proveedores</w:t>
            </w:r>
          </w:p>
        </w:tc>
        <w:tc>
          <w:tcPr>
            <w:tcW w:w="1584" w:type="dxa"/>
          </w:tcPr>
          <w:p w14:paraId="4B53385A" w14:textId="77777777" w:rsidR="00F115F6" w:rsidRPr="0067226E" w:rsidRDefault="00000000">
            <w:pPr>
              <w:pStyle w:val="Compact"/>
              <w:jc w:val="right"/>
              <w:rPr>
                <w:sz w:val="20"/>
                <w:szCs w:val="20"/>
              </w:rPr>
            </w:pPr>
            <w:r w:rsidRPr="0067226E">
              <w:rPr>
                <w:sz w:val="20"/>
                <w:szCs w:val="20"/>
              </w:rPr>
              <w:t>$117.000.000</w:t>
            </w:r>
          </w:p>
        </w:tc>
        <w:tc>
          <w:tcPr>
            <w:tcW w:w="1584" w:type="dxa"/>
          </w:tcPr>
          <w:p w14:paraId="52A5B14E" w14:textId="77777777" w:rsidR="00F115F6" w:rsidRPr="0067226E" w:rsidRDefault="00000000">
            <w:pPr>
              <w:pStyle w:val="Compact"/>
              <w:jc w:val="right"/>
              <w:rPr>
                <w:sz w:val="20"/>
                <w:szCs w:val="20"/>
              </w:rPr>
            </w:pPr>
            <w:r w:rsidRPr="0067226E">
              <w:rPr>
                <w:sz w:val="20"/>
                <w:szCs w:val="20"/>
              </w:rPr>
              <w:t>33,72 %</w:t>
            </w:r>
          </w:p>
        </w:tc>
        <w:tc>
          <w:tcPr>
            <w:tcW w:w="1584" w:type="dxa"/>
          </w:tcPr>
          <w:p w14:paraId="398FEAA8" w14:textId="77777777" w:rsidR="00F115F6" w:rsidRPr="0067226E" w:rsidRDefault="00000000">
            <w:pPr>
              <w:pStyle w:val="Compact"/>
              <w:jc w:val="right"/>
              <w:rPr>
                <w:sz w:val="20"/>
                <w:szCs w:val="20"/>
              </w:rPr>
            </w:pPr>
            <w:r w:rsidRPr="0067226E">
              <w:rPr>
                <w:sz w:val="20"/>
                <w:szCs w:val="20"/>
              </w:rPr>
              <w:t>20,00 %</w:t>
            </w:r>
          </w:p>
        </w:tc>
        <w:tc>
          <w:tcPr>
            <w:tcW w:w="1584" w:type="dxa"/>
          </w:tcPr>
          <w:p w14:paraId="612A0965" w14:textId="77777777" w:rsidR="00F115F6" w:rsidRPr="0067226E" w:rsidRDefault="00000000">
            <w:pPr>
              <w:pStyle w:val="Compact"/>
              <w:jc w:val="right"/>
              <w:rPr>
                <w:sz w:val="20"/>
                <w:szCs w:val="20"/>
              </w:rPr>
            </w:pPr>
            <w:r w:rsidRPr="0067226E">
              <w:rPr>
                <w:sz w:val="20"/>
                <w:szCs w:val="20"/>
              </w:rPr>
              <w:t>6,74 %</w:t>
            </w:r>
          </w:p>
        </w:tc>
      </w:tr>
      <w:tr w:rsidR="00F115F6" w:rsidRPr="0067226E" w14:paraId="5B9D26D0" w14:textId="77777777">
        <w:tc>
          <w:tcPr>
            <w:tcW w:w="1584" w:type="dxa"/>
          </w:tcPr>
          <w:p w14:paraId="25B00C33" w14:textId="77777777" w:rsidR="00F115F6" w:rsidRPr="0067226E" w:rsidRDefault="00000000">
            <w:pPr>
              <w:pStyle w:val="Compact"/>
              <w:rPr>
                <w:sz w:val="20"/>
                <w:szCs w:val="20"/>
              </w:rPr>
            </w:pPr>
            <w:r w:rsidRPr="0067226E">
              <w:rPr>
                <w:sz w:val="20"/>
                <w:szCs w:val="20"/>
              </w:rPr>
              <w:t>Aporte de socios</w:t>
            </w:r>
          </w:p>
        </w:tc>
        <w:tc>
          <w:tcPr>
            <w:tcW w:w="1584" w:type="dxa"/>
          </w:tcPr>
          <w:p w14:paraId="6DD0D15F" w14:textId="77777777" w:rsidR="00F115F6" w:rsidRPr="0067226E" w:rsidRDefault="00000000">
            <w:pPr>
              <w:pStyle w:val="Compact"/>
              <w:jc w:val="right"/>
              <w:rPr>
                <w:sz w:val="20"/>
                <w:szCs w:val="20"/>
              </w:rPr>
            </w:pPr>
            <w:r w:rsidRPr="0067226E">
              <w:rPr>
                <w:sz w:val="20"/>
                <w:szCs w:val="20"/>
              </w:rPr>
              <w:t>$100.000.000</w:t>
            </w:r>
          </w:p>
        </w:tc>
        <w:tc>
          <w:tcPr>
            <w:tcW w:w="1584" w:type="dxa"/>
          </w:tcPr>
          <w:p w14:paraId="7EFD2956" w14:textId="77777777" w:rsidR="00F115F6" w:rsidRPr="0067226E" w:rsidRDefault="00000000">
            <w:pPr>
              <w:pStyle w:val="Compact"/>
              <w:jc w:val="right"/>
              <w:rPr>
                <w:sz w:val="20"/>
                <w:szCs w:val="20"/>
              </w:rPr>
            </w:pPr>
            <w:r w:rsidRPr="0067226E">
              <w:rPr>
                <w:sz w:val="20"/>
                <w:szCs w:val="20"/>
              </w:rPr>
              <w:t>28,82 %</w:t>
            </w:r>
          </w:p>
        </w:tc>
        <w:tc>
          <w:tcPr>
            <w:tcW w:w="1584" w:type="dxa"/>
          </w:tcPr>
          <w:p w14:paraId="5127C3F3" w14:textId="77777777" w:rsidR="00F115F6" w:rsidRPr="0067226E" w:rsidRDefault="00000000">
            <w:pPr>
              <w:pStyle w:val="Compact"/>
              <w:jc w:val="right"/>
              <w:rPr>
                <w:sz w:val="20"/>
                <w:szCs w:val="20"/>
              </w:rPr>
            </w:pPr>
            <w:r w:rsidRPr="0067226E">
              <w:rPr>
                <w:sz w:val="20"/>
                <w:szCs w:val="20"/>
              </w:rPr>
              <w:t>22,00 %</w:t>
            </w:r>
          </w:p>
        </w:tc>
        <w:tc>
          <w:tcPr>
            <w:tcW w:w="1584" w:type="dxa"/>
          </w:tcPr>
          <w:p w14:paraId="7D9516EB" w14:textId="77777777" w:rsidR="00F115F6" w:rsidRPr="0067226E" w:rsidRDefault="00000000">
            <w:pPr>
              <w:pStyle w:val="Compact"/>
              <w:jc w:val="right"/>
              <w:rPr>
                <w:sz w:val="20"/>
                <w:szCs w:val="20"/>
              </w:rPr>
            </w:pPr>
            <w:r w:rsidRPr="0067226E">
              <w:rPr>
                <w:sz w:val="20"/>
                <w:szCs w:val="20"/>
              </w:rPr>
              <w:t>6,34 %</w:t>
            </w:r>
          </w:p>
        </w:tc>
      </w:tr>
      <w:tr w:rsidR="00F115F6" w:rsidRPr="0067226E" w14:paraId="2CE85AFD" w14:textId="77777777">
        <w:tc>
          <w:tcPr>
            <w:tcW w:w="1584" w:type="dxa"/>
          </w:tcPr>
          <w:p w14:paraId="36E6D3B4" w14:textId="77777777" w:rsidR="00F115F6" w:rsidRPr="0067226E" w:rsidRDefault="00000000">
            <w:pPr>
              <w:pStyle w:val="Compact"/>
              <w:rPr>
                <w:sz w:val="20"/>
                <w:szCs w:val="20"/>
              </w:rPr>
            </w:pPr>
            <w:r w:rsidRPr="0067226E">
              <w:rPr>
                <w:b/>
                <w:bCs/>
                <w:sz w:val="20"/>
                <w:szCs w:val="20"/>
              </w:rPr>
              <w:t>Total de capital</w:t>
            </w:r>
          </w:p>
        </w:tc>
        <w:tc>
          <w:tcPr>
            <w:tcW w:w="1584" w:type="dxa"/>
          </w:tcPr>
          <w:p w14:paraId="50546792" w14:textId="77777777" w:rsidR="00F115F6" w:rsidRPr="0067226E" w:rsidRDefault="00000000">
            <w:pPr>
              <w:pStyle w:val="Compact"/>
              <w:jc w:val="right"/>
              <w:rPr>
                <w:sz w:val="20"/>
                <w:szCs w:val="20"/>
              </w:rPr>
            </w:pPr>
            <w:r w:rsidRPr="0067226E">
              <w:rPr>
                <w:b/>
                <w:bCs/>
                <w:sz w:val="20"/>
                <w:szCs w:val="20"/>
              </w:rPr>
              <w:t>$347.000.000</w:t>
            </w:r>
          </w:p>
        </w:tc>
        <w:tc>
          <w:tcPr>
            <w:tcW w:w="1584" w:type="dxa"/>
          </w:tcPr>
          <w:p w14:paraId="51163B4F" w14:textId="77777777" w:rsidR="00F115F6" w:rsidRPr="0067226E" w:rsidRDefault="00000000">
            <w:pPr>
              <w:pStyle w:val="Compact"/>
              <w:jc w:val="right"/>
              <w:rPr>
                <w:sz w:val="20"/>
                <w:szCs w:val="20"/>
              </w:rPr>
            </w:pPr>
            <w:r w:rsidRPr="0067226E">
              <w:rPr>
                <w:b/>
                <w:bCs/>
                <w:sz w:val="20"/>
                <w:szCs w:val="20"/>
              </w:rPr>
              <w:t>100,00 %</w:t>
            </w:r>
          </w:p>
        </w:tc>
        <w:tc>
          <w:tcPr>
            <w:tcW w:w="1584" w:type="dxa"/>
          </w:tcPr>
          <w:p w14:paraId="5CEE156C" w14:textId="77777777" w:rsidR="00F115F6" w:rsidRPr="0067226E" w:rsidRDefault="00F115F6">
            <w:pPr>
              <w:pStyle w:val="Compact"/>
              <w:rPr>
                <w:sz w:val="20"/>
                <w:szCs w:val="20"/>
              </w:rPr>
            </w:pPr>
          </w:p>
        </w:tc>
        <w:tc>
          <w:tcPr>
            <w:tcW w:w="1584" w:type="dxa"/>
          </w:tcPr>
          <w:p w14:paraId="34B8B444" w14:textId="77777777" w:rsidR="00F115F6" w:rsidRPr="0067226E" w:rsidRDefault="00000000">
            <w:pPr>
              <w:pStyle w:val="Compact"/>
              <w:jc w:val="right"/>
              <w:rPr>
                <w:sz w:val="20"/>
                <w:szCs w:val="20"/>
              </w:rPr>
            </w:pPr>
            <w:r w:rsidRPr="0067226E">
              <w:rPr>
                <w:b/>
                <w:bCs/>
                <w:sz w:val="20"/>
                <w:szCs w:val="20"/>
              </w:rPr>
              <w:t>≈ 16,00 %</w:t>
            </w:r>
          </w:p>
        </w:tc>
      </w:tr>
    </w:tbl>
    <w:p w14:paraId="74DB018B" w14:textId="6223B9E9" w:rsidR="00F115F6" w:rsidRPr="00575168" w:rsidRDefault="00000000">
      <w:pPr>
        <w:pStyle w:val="Textoindependiente"/>
        <w:rPr>
          <w:sz w:val="20"/>
          <w:szCs w:val="20"/>
        </w:rPr>
      </w:pPr>
      <w:r w:rsidRPr="00575168">
        <w:rPr>
          <w:sz w:val="20"/>
          <w:szCs w:val="20"/>
        </w:rPr>
        <w:t>El costo promedio ponderado de capital (WACC) del proyecto es de aproximadamente 16,00 % E.A.</w:t>
      </w:r>
      <w:bookmarkEnd w:id="0"/>
      <w:bookmarkEnd w:id="13"/>
    </w:p>
    <w:sectPr w:rsidR="00F115F6" w:rsidRPr="0057516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4C32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98F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88CD2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01270173">
    <w:abstractNumId w:val="0"/>
  </w:num>
  <w:num w:numId="2" w16cid:durableId="938486659">
    <w:abstractNumId w:val="1"/>
  </w:num>
  <w:num w:numId="3" w16cid:durableId="1765763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5820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3869119">
    <w:abstractNumId w:val="1"/>
  </w:num>
  <w:num w:numId="6" w16cid:durableId="2085445782">
    <w:abstractNumId w:val="1"/>
  </w:num>
  <w:num w:numId="7" w16cid:durableId="1781342420">
    <w:abstractNumId w:val="1"/>
  </w:num>
  <w:num w:numId="8" w16cid:durableId="531891814">
    <w:abstractNumId w:val="1"/>
  </w:num>
  <w:num w:numId="9" w16cid:durableId="432361881">
    <w:abstractNumId w:val="1"/>
  </w:num>
  <w:num w:numId="10" w16cid:durableId="1108039631">
    <w:abstractNumId w:val="1"/>
  </w:num>
  <w:num w:numId="11" w16cid:durableId="36359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F6"/>
    <w:rsid w:val="000A0E52"/>
    <w:rsid w:val="004F730F"/>
    <w:rsid w:val="00575168"/>
    <w:rsid w:val="0067226E"/>
    <w:rsid w:val="00F11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1FFA"/>
  <w15:docId w15:val="{BAB440DC-7B30-4151-A562-C28662D94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2465</Words>
  <Characters>13563</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ACTIVIDAD Nro 3 FORMULACIÓN DE PROYECTOS</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Nro 3 FORMULACIÓN DE PROYECTOS</dc:title>
  <dc:creator>Estiven Andres Orozco Q</dc:creator>
  <cp:keywords/>
  <cp:lastModifiedBy>Steven Orozco</cp:lastModifiedBy>
  <cp:revision>3</cp:revision>
  <dcterms:created xsi:type="dcterms:W3CDTF">2026-09-14T03:11:00Z</dcterms:created>
  <dcterms:modified xsi:type="dcterms:W3CDTF">2026-09-14T03:32:00Z</dcterms:modified>
  <dc:language>es</dc:language>
</cp:coreProperties>
</file>