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B9C" w:rsidRPr="00D304A0" w:rsidRDefault="00377B9C" w:rsidP="004F5276">
      <w:pPr>
        <w:pStyle w:val="Sinespaciado"/>
        <w:jc w:val="center"/>
        <w:rPr>
          <w:rFonts w:ascii="Arial" w:hAnsi="Arial" w:cs="Arial"/>
          <w:b/>
          <w:sz w:val="24"/>
          <w:szCs w:val="24"/>
        </w:rPr>
      </w:pPr>
    </w:p>
    <w:p w:rsidR="00D51306" w:rsidRPr="00D51306" w:rsidRDefault="002D353B" w:rsidP="00D51306">
      <w:pPr>
        <w:spacing w:after="0" w:line="240" w:lineRule="auto"/>
        <w:jc w:val="center"/>
        <w:rPr>
          <w:rFonts w:ascii="Arial" w:eastAsia="Times New Roman" w:hAnsi="Arial" w:cs="Arial"/>
          <w:b/>
          <w:sz w:val="28"/>
          <w:szCs w:val="28"/>
          <w:lang w:val="es-ES" w:eastAsia="es-ES"/>
        </w:rPr>
      </w:pPr>
      <w:r>
        <w:rPr>
          <w:rFonts w:ascii="Arial" w:eastAsia="Times New Roman" w:hAnsi="Arial" w:cs="Arial"/>
          <w:b/>
          <w:noProof/>
          <w:sz w:val="28"/>
          <w:szCs w:val="28"/>
          <w:lang w:eastAsia="es-CO"/>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7.35pt;margin-top:1.5pt;width:86.8pt;height:40.4pt;z-index:251658240">
            <v:imagedata r:id="rId8" o:title=""/>
          </v:shape>
          <o:OLEObject Type="Embed" ProgID="CorelDraw.Graphic.7" ShapeID="_x0000_s1031" DrawAspect="Content" ObjectID="_1674153953" r:id="rId9"/>
        </w:object>
      </w:r>
      <w:r w:rsidR="00D51306" w:rsidRPr="00D51306">
        <w:rPr>
          <w:rFonts w:ascii="Arial" w:eastAsia="Times New Roman" w:hAnsi="Arial" w:cs="Arial"/>
          <w:b/>
          <w:sz w:val="28"/>
          <w:szCs w:val="28"/>
          <w:lang w:val="es-ES" w:eastAsia="es-ES"/>
        </w:rPr>
        <w:t>INSTITUTO TECNOLÓGICO METROPOLITANO</w:t>
      </w:r>
    </w:p>
    <w:p w:rsidR="00D51306" w:rsidRPr="00D51306" w:rsidRDefault="00D51306" w:rsidP="00D51306">
      <w:pPr>
        <w:spacing w:after="0" w:line="240" w:lineRule="auto"/>
        <w:jc w:val="center"/>
        <w:rPr>
          <w:rFonts w:ascii="Arial" w:eastAsia="Times New Roman" w:hAnsi="Arial" w:cs="Arial"/>
          <w:b/>
          <w:sz w:val="24"/>
          <w:szCs w:val="24"/>
          <w:lang w:val="es-ES" w:eastAsia="es-ES"/>
        </w:rPr>
      </w:pPr>
      <w:r w:rsidRPr="00D51306">
        <w:rPr>
          <w:rFonts w:ascii="Arial" w:eastAsia="Times New Roman" w:hAnsi="Arial" w:cs="Arial"/>
          <w:b/>
          <w:sz w:val="24"/>
          <w:szCs w:val="24"/>
          <w:lang w:val="es-ES" w:eastAsia="es-ES"/>
        </w:rPr>
        <w:t xml:space="preserve">FACULTAD DE </w:t>
      </w:r>
      <w:r w:rsidR="008576E5">
        <w:rPr>
          <w:rFonts w:ascii="Arial" w:eastAsia="Times New Roman" w:hAnsi="Arial" w:cs="Arial"/>
          <w:b/>
          <w:sz w:val="24"/>
          <w:szCs w:val="24"/>
          <w:lang w:val="es-ES" w:eastAsia="es-ES"/>
        </w:rPr>
        <w:t>CIENCIAS EXACTAS Y APLICADAS</w:t>
      </w:r>
    </w:p>
    <w:p w:rsidR="00D51306" w:rsidRPr="00D51306" w:rsidRDefault="00D51306" w:rsidP="00D51306">
      <w:pPr>
        <w:spacing w:after="0" w:line="240" w:lineRule="auto"/>
        <w:jc w:val="center"/>
        <w:rPr>
          <w:rFonts w:ascii="Arial" w:eastAsia="Times New Roman" w:hAnsi="Arial" w:cs="Arial"/>
          <w:b/>
          <w:sz w:val="24"/>
          <w:szCs w:val="24"/>
          <w:lang w:val="es-ES" w:eastAsia="es-ES"/>
        </w:rPr>
      </w:pPr>
    </w:p>
    <w:p w:rsidR="00D51306" w:rsidRPr="00D51306" w:rsidRDefault="00D51306" w:rsidP="00D51306">
      <w:pPr>
        <w:spacing w:after="0" w:line="240" w:lineRule="auto"/>
        <w:jc w:val="center"/>
        <w:rPr>
          <w:rFonts w:ascii="Arial" w:eastAsia="Times New Roman" w:hAnsi="Arial" w:cs="Arial"/>
          <w:b/>
          <w:sz w:val="24"/>
          <w:szCs w:val="24"/>
          <w:lang w:val="es-ES" w:eastAsia="es-ES"/>
        </w:rPr>
      </w:pPr>
      <w:r w:rsidRPr="00D51306">
        <w:rPr>
          <w:rFonts w:ascii="Arial" w:eastAsia="Times New Roman" w:hAnsi="Arial" w:cs="Arial"/>
          <w:b/>
          <w:sz w:val="24"/>
          <w:szCs w:val="24"/>
          <w:lang w:val="es-ES" w:eastAsia="es-ES"/>
        </w:rPr>
        <w:t xml:space="preserve">CRONOGRAMA DEL CURSO DE </w:t>
      </w:r>
      <w:r w:rsidR="00CB3204">
        <w:rPr>
          <w:rFonts w:ascii="Arial" w:eastAsia="Times New Roman" w:hAnsi="Arial" w:cs="Arial"/>
          <w:b/>
          <w:sz w:val="24"/>
          <w:szCs w:val="24"/>
          <w:lang w:val="es-ES" w:eastAsia="es-ES"/>
        </w:rPr>
        <w:t>GEOMETRÍA VECTORIAL Y ANALÍTICA</w:t>
      </w:r>
      <w:r w:rsidR="00F10676">
        <w:rPr>
          <w:rFonts w:ascii="Arial" w:eastAsia="Times New Roman" w:hAnsi="Arial" w:cs="Arial"/>
          <w:b/>
          <w:sz w:val="24"/>
          <w:szCs w:val="24"/>
          <w:lang w:val="es-ES" w:eastAsia="es-ES"/>
        </w:rPr>
        <w:t xml:space="preserve"> XRGV03</w:t>
      </w:r>
    </w:p>
    <w:p w:rsidR="00F54CDE" w:rsidRDefault="00D51306" w:rsidP="00D51306">
      <w:pPr>
        <w:pStyle w:val="Sinespaciado"/>
        <w:jc w:val="center"/>
        <w:rPr>
          <w:rFonts w:ascii="Arial" w:eastAsia="Times New Roman" w:hAnsi="Arial" w:cs="Arial"/>
          <w:b/>
          <w:sz w:val="24"/>
          <w:szCs w:val="24"/>
          <w:lang w:val="es-ES" w:eastAsia="es-ES"/>
        </w:rPr>
      </w:pPr>
      <w:r w:rsidRPr="00D51306">
        <w:rPr>
          <w:rFonts w:ascii="Arial" w:eastAsia="Times New Roman" w:hAnsi="Arial" w:cs="Arial"/>
          <w:b/>
          <w:sz w:val="24"/>
          <w:szCs w:val="24"/>
          <w:lang w:val="es-ES" w:eastAsia="es-ES"/>
        </w:rPr>
        <w:t xml:space="preserve">SEMESTRE </w:t>
      </w:r>
      <w:r w:rsidR="00484AB0">
        <w:rPr>
          <w:rFonts w:ascii="Arial" w:eastAsia="Times New Roman" w:hAnsi="Arial" w:cs="Arial"/>
          <w:b/>
          <w:sz w:val="24"/>
          <w:szCs w:val="24"/>
          <w:lang w:val="es-ES" w:eastAsia="es-ES"/>
        </w:rPr>
        <w:t>2021_01</w:t>
      </w:r>
    </w:p>
    <w:p w:rsidR="005F1947" w:rsidRDefault="005F1947" w:rsidP="00D51306">
      <w:pPr>
        <w:pStyle w:val="Sinespaciado"/>
        <w:jc w:val="center"/>
        <w:rPr>
          <w:rFonts w:ascii="Arial" w:eastAsia="Times New Roman" w:hAnsi="Arial" w:cs="Arial"/>
          <w:b/>
          <w:sz w:val="24"/>
          <w:szCs w:val="24"/>
          <w:lang w:val="es-ES" w:eastAsia="es-ES"/>
        </w:rPr>
      </w:pPr>
    </w:p>
    <w:p w:rsidR="005F1947" w:rsidRDefault="005F1947" w:rsidP="00D51306">
      <w:pPr>
        <w:pStyle w:val="Sinespaciado"/>
        <w:jc w:val="center"/>
        <w:rPr>
          <w:rFonts w:ascii="Arial" w:eastAsia="Times New Roman" w:hAnsi="Arial" w:cs="Arial"/>
          <w:b/>
          <w:sz w:val="24"/>
          <w:szCs w:val="24"/>
          <w:lang w:val="es-ES" w:eastAsia="es-ES"/>
        </w:rPr>
      </w:pPr>
    </w:p>
    <w:p w:rsidR="005F1947" w:rsidRDefault="005F1947" w:rsidP="005F1947">
      <w:pPr>
        <w:jc w:val="both"/>
        <w:rPr>
          <w:rFonts w:ascii="Arial" w:hAnsi="Arial" w:cs="Arial"/>
          <w:b/>
        </w:rPr>
      </w:pPr>
      <w:r>
        <w:rPr>
          <w:rFonts w:ascii="Arial" w:eastAsia="Times New Roman" w:hAnsi="Arial" w:cs="Arial"/>
          <w:b/>
          <w:sz w:val="24"/>
          <w:szCs w:val="24"/>
          <w:lang w:val="es-ES" w:eastAsia="es-ES"/>
        </w:rPr>
        <w:t>Competencia:</w:t>
      </w:r>
      <w:r w:rsidRPr="005F1947">
        <w:rPr>
          <w:rFonts w:cs="Arial"/>
        </w:rPr>
        <w:t xml:space="preserve"> </w:t>
      </w:r>
      <w:r>
        <w:rPr>
          <w:rFonts w:cs="Arial"/>
        </w:rPr>
        <w:t>Aplicar la geometría Analítica y Vectorial en la modelación y solución de problemas en diferentes contextos, utilizar los conceptos fundamentales de producto escalar, producto vectorial, rectas, planos, cónicas y superficies para   la modelización y resolución de problemas relacionados con otras asignaturas de su plan de estudios y de problemas que fomenten la abstracción, la elección de estrategias adecuadas y la interpretación de los resultados obtenidos.</w:t>
      </w:r>
    </w:p>
    <w:p w:rsidR="002218BF" w:rsidRDefault="002218BF" w:rsidP="004F5276">
      <w:pPr>
        <w:pStyle w:val="Sinespaciado"/>
        <w:jc w:val="center"/>
        <w:rPr>
          <w:rFonts w:ascii="Arial" w:hAnsi="Arial" w:cs="Arial"/>
          <w:b/>
        </w:rPr>
      </w:pPr>
    </w:p>
    <w:p w:rsidR="009649D6" w:rsidRPr="00F54CDE" w:rsidRDefault="009649D6" w:rsidP="004F5276">
      <w:pPr>
        <w:pStyle w:val="Sinespaciado"/>
        <w:jc w:val="center"/>
        <w:rPr>
          <w:rFonts w:ascii="Arial" w:hAnsi="Arial" w:cs="Arial"/>
          <w:b/>
        </w:rPr>
      </w:pPr>
      <w:bookmarkStart w:id="0" w:name="_GoBack"/>
      <w:bookmarkEnd w:id="0"/>
    </w:p>
    <w:p w:rsidR="004F5276" w:rsidRPr="004842F5" w:rsidRDefault="004F5276" w:rsidP="000F5BE3">
      <w:pPr>
        <w:pStyle w:val="Sinespaciado"/>
        <w:rPr>
          <w:rFonts w:ascii="Arial" w:hAnsi="Arial" w:cs="Arial"/>
          <w:b/>
          <w:sz w:val="24"/>
          <w:szCs w:val="24"/>
        </w:rPr>
      </w:pPr>
      <w:r w:rsidRPr="004842F5">
        <w:rPr>
          <w:rFonts w:ascii="Arial" w:hAnsi="Arial" w:cs="Arial"/>
          <w:b/>
          <w:sz w:val="24"/>
          <w:szCs w:val="24"/>
        </w:rPr>
        <w:t>ORDEN DE PRESENTACIÓN DE LOS CONTENIDOS</w:t>
      </w:r>
    </w:p>
    <w:p w:rsidR="004F5276" w:rsidRPr="004842F5" w:rsidRDefault="004F5276" w:rsidP="004F5276">
      <w:pPr>
        <w:pStyle w:val="Sinespaciado"/>
        <w:jc w:val="center"/>
        <w:rPr>
          <w:rFonts w:ascii="Arial" w:hAnsi="Arial" w:cs="Arial"/>
          <w:sz w:val="24"/>
          <w:szCs w:val="24"/>
        </w:rPr>
      </w:pPr>
    </w:p>
    <w:p w:rsidR="004F5276" w:rsidRPr="00EE7C8D" w:rsidRDefault="004F5276" w:rsidP="004F5276">
      <w:pPr>
        <w:pStyle w:val="Sinespaciado"/>
        <w:rPr>
          <w:rFonts w:ascii="Arial" w:hAnsi="Arial" w:cs="Arial"/>
          <w:sz w:val="24"/>
          <w:szCs w:val="24"/>
        </w:rPr>
      </w:pPr>
      <w:r w:rsidRPr="00EE7C8D">
        <w:rPr>
          <w:rFonts w:ascii="Arial" w:hAnsi="Arial" w:cs="Arial"/>
          <w:sz w:val="24"/>
          <w:szCs w:val="24"/>
        </w:rPr>
        <w:t xml:space="preserve">El curso de </w:t>
      </w:r>
      <w:r w:rsidR="00EE7C8D" w:rsidRPr="00EE7C8D">
        <w:rPr>
          <w:rFonts w:ascii="Arial" w:hAnsi="Arial" w:cs="Arial"/>
          <w:sz w:val="24"/>
          <w:szCs w:val="24"/>
          <w:lang w:val="es-ES"/>
        </w:rPr>
        <w:t xml:space="preserve">Geometría Vectorial y Analítica </w:t>
      </w:r>
      <w:r w:rsidRPr="00EE7C8D">
        <w:rPr>
          <w:rFonts w:ascii="Arial" w:hAnsi="Arial" w:cs="Arial"/>
          <w:sz w:val="24"/>
          <w:szCs w:val="24"/>
        </w:rPr>
        <w:t>está dividido en l</w:t>
      </w:r>
      <w:r w:rsidR="00431417" w:rsidRPr="00EE7C8D">
        <w:rPr>
          <w:rFonts w:ascii="Arial" w:hAnsi="Arial" w:cs="Arial"/>
          <w:sz w:val="24"/>
          <w:szCs w:val="24"/>
        </w:rPr>
        <w:t>o</w:t>
      </w:r>
      <w:r w:rsidRPr="00EE7C8D">
        <w:rPr>
          <w:rFonts w:ascii="Arial" w:hAnsi="Arial" w:cs="Arial"/>
          <w:sz w:val="24"/>
          <w:szCs w:val="24"/>
        </w:rPr>
        <w:t xml:space="preserve">s siguientes </w:t>
      </w:r>
      <w:r w:rsidR="0001096D" w:rsidRPr="00EE7C8D">
        <w:rPr>
          <w:rFonts w:ascii="Arial" w:hAnsi="Arial" w:cs="Arial"/>
          <w:sz w:val="24"/>
          <w:szCs w:val="24"/>
        </w:rPr>
        <w:t>c</w:t>
      </w:r>
      <w:r w:rsidR="009F58AA" w:rsidRPr="00EE7C8D">
        <w:rPr>
          <w:rFonts w:ascii="Arial" w:hAnsi="Arial" w:cs="Arial"/>
          <w:sz w:val="24"/>
          <w:szCs w:val="24"/>
        </w:rPr>
        <w:t>ontenidos</w:t>
      </w:r>
      <w:r w:rsidRPr="00EE7C8D">
        <w:rPr>
          <w:rFonts w:ascii="Arial" w:hAnsi="Arial" w:cs="Arial"/>
          <w:sz w:val="24"/>
          <w:szCs w:val="24"/>
        </w:rPr>
        <w:t>:</w:t>
      </w:r>
    </w:p>
    <w:p w:rsidR="004F5276" w:rsidRPr="004842F5" w:rsidRDefault="004F5276" w:rsidP="004F5276">
      <w:pPr>
        <w:pStyle w:val="Sinespaciado"/>
        <w:rPr>
          <w:rFonts w:ascii="Arial" w:hAnsi="Arial" w:cs="Arial"/>
          <w:sz w:val="24"/>
          <w:szCs w:val="24"/>
        </w:rPr>
      </w:pPr>
    </w:p>
    <w:p w:rsidR="00944364" w:rsidRDefault="00CB3204" w:rsidP="00A46401">
      <w:pPr>
        <w:pStyle w:val="Sinespaciado"/>
        <w:numPr>
          <w:ilvl w:val="0"/>
          <w:numId w:val="36"/>
        </w:numPr>
        <w:ind w:left="284" w:hanging="284"/>
        <w:rPr>
          <w:rFonts w:ascii="Arial" w:hAnsi="Arial" w:cs="Arial"/>
          <w:bCs/>
          <w:caps/>
          <w:sz w:val="24"/>
          <w:szCs w:val="24"/>
        </w:rPr>
      </w:pPr>
      <w:r>
        <w:rPr>
          <w:rFonts w:ascii="Arial" w:hAnsi="Arial" w:cs="Arial"/>
          <w:bCs/>
          <w:caps/>
          <w:sz w:val="24"/>
          <w:szCs w:val="24"/>
        </w:rPr>
        <w:t>SISTEMAS COORDENADOS</w:t>
      </w:r>
      <w:r w:rsidR="00594073">
        <w:rPr>
          <w:rFonts w:ascii="Arial" w:hAnsi="Arial" w:cs="Arial"/>
          <w:bCs/>
          <w:caps/>
          <w:sz w:val="24"/>
          <w:szCs w:val="24"/>
        </w:rPr>
        <w:t xml:space="preserve"> </w:t>
      </w:r>
      <w:r w:rsidR="00594073" w:rsidRPr="00B14D2C">
        <w:rPr>
          <w:rFonts w:ascii="Arial" w:hAnsi="Arial" w:cs="Arial"/>
          <w:bCs/>
          <w:caps/>
          <w:sz w:val="24"/>
          <w:szCs w:val="24"/>
        </w:rPr>
        <w:t>(</w:t>
      </w:r>
      <w:r w:rsidR="004A7B07">
        <w:rPr>
          <w:rFonts w:ascii="Arial" w:hAnsi="Arial" w:cs="Arial"/>
          <w:bCs/>
          <w:caps/>
          <w:sz w:val="24"/>
          <w:szCs w:val="24"/>
        </w:rPr>
        <w:t>2</w:t>
      </w:r>
      <w:r>
        <w:rPr>
          <w:rFonts w:ascii="Arial" w:hAnsi="Arial" w:cs="Arial"/>
          <w:bCs/>
          <w:caps/>
          <w:sz w:val="24"/>
          <w:szCs w:val="24"/>
        </w:rPr>
        <w:t xml:space="preserve"> SESIONES</w:t>
      </w:r>
      <w:r w:rsidR="00594073" w:rsidRPr="00B14D2C">
        <w:rPr>
          <w:rFonts w:ascii="Arial" w:hAnsi="Arial" w:cs="Arial"/>
          <w:bCs/>
          <w:caps/>
          <w:sz w:val="24"/>
          <w:szCs w:val="24"/>
        </w:rPr>
        <w:t>)</w:t>
      </w:r>
    </w:p>
    <w:p w:rsidR="00307CF2" w:rsidRPr="00A46401" w:rsidRDefault="00CB3204" w:rsidP="00A46401">
      <w:pPr>
        <w:pStyle w:val="Sinespaciado"/>
        <w:numPr>
          <w:ilvl w:val="0"/>
          <w:numId w:val="36"/>
        </w:numPr>
        <w:ind w:left="284" w:hanging="284"/>
        <w:rPr>
          <w:rFonts w:ascii="Arial" w:hAnsi="Arial" w:cs="Arial"/>
          <w:bCs/>
          <w:caps/>
          <w:sz w:val="24"/>
          <w:szCs w:val="24"/>
        </w:rPr>
      </w:pPr>
      <w:r>
        <w:rPr>
          <w:rFonts w:ascii="Arial" w:hAnsi="Arial" w:cs="Arial"/>
          <w:bCs/>
          <w:caps/>
          <w:sz w:val="24"/>
          <w:szCs w:val="24"/>
        </w:rPr>
        <w:t>ALGEBRA DE VECTORES</w:t>
      </w:r>
      <w:r w:rsidR="00594073">
        <w:rPr>
          <w:rFonts w:ascii="Arial" w:hAnsi="Arial" w:cs="Arial"/>
          <w:bCs/>
          <w:caps/>
          <w:sz w:val="24"/>
          <w:szCs w:val="24"/>
        </w:rPr>
        <w:t xml:space="preserve"> </w:t>
      </w:r>
      <w:r w:rsidR="00594073" w:rsidRPr="00B14D2C">
        <w:rPr>
          <w:rFonts w:ascii="Arial" w:hAnsi="Arial" w:cs="Arial"/>
          <w:bCs/>
          <w:caps/>
          <w:sz w:val="24"/>
          <w:szCs w:val="24"/>
        </w:rPr>
        <w:t>(</w:t>
      </w:r>
      <w:r w:rsidR="00842EB0">
        <w:rPr>
          <w:rFonts w:ascii="Arial" w:hAnsi="Arial" w:cs="Arial"/>
          <w:bCs/>
          <w:caps/>
          <w:sz w:val="24"/>
          <w:szCs w:val="24"/>
        </w:rPr>
        <w:t>5</w:t>
      </w:r>
      <w:r>
        <w:rPr>
          <w:rFonts w:ascii="Arial" w:hAnsi="Arial" w:cs="Arial"/>
          <w:bCs/>
          <w:caps/>
          <w:sz w:val="24"/>
          <w:szCs w:val="24"/>
        </w:rPr>
        <w:t xml:space="preserve"> SESIONES</w:t>
      </w:r>
      <w:r w:rsidR="00594073" w:rsidRPr="00B14D2C">
        <w:rPr>
          <w:rFonts w:ascii="Arial" w:hAnsi="Arial" w:cs="Arial"/>
          <w:bCs/>
          <w:caps/>
          <w:sz w:val="24"/>
          <w:szCs w:val="24"/>
        </w:rPr>
        <w:t>)</w:t>
      </w:r>
    </w:p>
    <w:p w:rsidR="00B14D2C" w:rsidRPr="00B14D2C" w:rsidRDefault="00CB3204" w:rsidP="00B14D2C">
      <w:pPr>
        <w:pStyle w:val="Sinespaciado"/>
        <w:numPr>
          <w:ilvl w:val="0"/>
          <w:numId w:val="36"/>
        </w:numPr>
        <w:ind w:left="284" w:hanging="284"/>
        <w:jc w:val="both"/>
        <w:rPr>
          <w:rFonts w:ascii="Arial" w:hAnsi="Arial" w:cs="Arial"/>
          <w:sz w:val="24"/>
          <w:szCs w:val="24"/>
        </w:rPr>
      </w:pPr>
      <w:r>
        <w:rPr>
          <w:rFonts w:ascii="Arial" w:hAnsi="Arial" w:cs="Arial"/>
          <w:bCs/>
          <w:caps/>
          <w:sz w:val="24"/>
          <w:szCs w:val="24"/>
        </w:rPr>
        <w:t xml:space="preserve">LINEAS Y PLANOS </w:t>
      </w:r>
      <w:r w:rsidR="00594073" w:rsidRPr="00B14D2C">
        <w:rPr>
          <w:rFonts w:ascii="Arial" w:hAnsi="Arial" w:cs="Arial"/>
          <w:bCs/>
          <w:caps/>
          <w:sz w:val="24"/>
          <w:szCs w:val="24"/>
        </w:rPr>
        <w:t>(</w:t>
      </w:r>
      <w:r>
        <w:rPr>
          <w:rFonts w:ascii="Arial" w:hAnsi="Arial" w:cs="Arial"/>
          <w:bCs/>
          <w:caps/>
          <w:sz w:val="24"/>
          <w:szCs w:val="24"/>
        </w:rPr>
        <w:t>9 SESIONES</w:t>
      </w:r>
      <w:r w:rsidR="00594073" w:rsidRPr="00B14D2C">
        <w:rPr>
          <w:rFonts w:ascii="Arial" w:hAnsi="Arial" w:cs="Arial"/>
          <w:bCs/>
          <w:caps/>
          <w:sz w:val="24"/>
          <w:szCs w:val="24"/>
        </w:rPr>
        <w:t>)</w:t>
      </w:r>
    </w:p>
    <w:p w:rsidR="00B14D2C" w:rsidRDefault="00CB3204" w:rsidP="00B14D2C">
      <w:pPr>
        <w:pStyle w:val="Sinespaciado"/>
        <w:numPr>
          <w:ilvl w:val="0"/>
          <w:numId w:val="36"/>
        </w:numPr>
        <w:ind w:left="284" w:hanging="284"/>
        <w:rPr>
          <w:rFonts w:ascii="Arial" w:hAnsi="Arial" w:cs="Arial"/>
          <w:bCs/>
          <w:caps/>
          <w:sz w:val="24"/>
          <w:szCs w:val="24"/>
        </w:rPr>
      </w:pPr>
      <w:r>
        <w:rPr>
          <w:rFonts w:ascii="Arial" w:hAnsi="Arial" w:cs="Arial"/>
          <w:bCs/>
          <w:caps/>
          <w:sz w:val="24"/>
          <w:szCs w:val="24"/>
        </w:rPr>
        <w:t>TRANSFORMACION DE COORDENADAS</w:t>
      </w:r>
      <w:r w:rsidR="00B14D2C" w:rsidRPr="00B14D2C">
        <w:rPr>
          <w:rFonts w:ascii="Arial" w:hAnsi="Arial" w:cs="Arial"/>
          <w:bCs/>
          <w:caps/>
          <w:sz w:val="24"/>
          <w:szCs w:val="24"/>
        </w:rPr>
        <w:t xml:space="preserve"> (4 Se</w:t>
      </w:r>
      <w:r>
        <w:rPr>
          <w:rFonts w:ascii="Arial" w:hAnsi="Arial" w:cs="Arial"/>
          <w:bCs/>
          <w:caps/>
          <w:sz w:val="24"/>
          <w:szCs w:val="24"/>
        </w:rPr>
        <w:t>SIONES</w:t>
      </w:r>
      <w:r w:rsidR="00B14D2C" w:rsidRPr="00B14D2C">
        <w:rPr>
          <w:rFonts w:ascii="Arial" w:hAnsi="Arial" w:cs="Arial"/>
          <w:bCs/>
          <w:caps/>
          <w:sz w:val="24"/>
          <w:szCs w:val="24"/>
        </w:rPr>
        <w:t>)</w:t>
      </w:r>
    </w:p>
    <w:p w:rsidR="00CB3204" w:rsidRDefault="00CB3204" w:rsidP="00B14D2C">
      <w:pPr>
        <w:pStyle w:val="Sinespaciado"/>
        <w:numPr>
          <w:ilvl w:val="0"/>
          <w:numId w:val="36"/>
        </w:numPr>
        <w:ind w:left="284" w:hanging="284"/>
        <w:rPr>
          <w:rFonts w:ascii="Arial" w:hAnsi="Arial" w:cs="Arial"/>
          <w:bCs/>
          <w:caps/>
          <w:sz w:val="24"/>
          <w:szCs w:val="24"/>
        </w:rPr>
      </w:pPr>
      <w:r>
        <w:rPr>
          <w:rFonts w:ascii="Arial" w:hAnsi="Arial" w:cs="Arial"/>
          <w:bCs/>
          <w:caps/>
          <w:sz w:val="24"/>
          <w:szCs w:val="24"/>
        </w:rPr>
        <w:t xml:space="preserve">secciones conicas </w:t>
      </w:r>
      <w:r w:rsidRPr="00B14D2C">
        <w:rPr>
          <w:rFonts w:ascii="Arial" w:hAnsi="Arial" w:cs="Arial"/>
          <w:bCs/>
          <w:caps/>
          <w:sz w:val="24"/>
          <w:szCs w:val="24"/>
        </w:rPr>
        <w:t>(</w:t>
      </w:r>
      <w:r w:rsidR="00842EB0">
        <w:rPr>
          <w:rFonts w:ascii="Arial" w:hAnsi="Arial" w:cs="Arial"/>
          <w:bCs/>
          <w:caps/>
          <w:sz w:val="24"/>
          <w:szCs w:val="24"/>
        </w:rPr>
        <w:t>4</w:t>
      </w:r>
      <w:r>
        <w:rPr>
          <w:rFonts w:ascii="Arial" w:hAnsi="Arial" w:cs="Arial"/>
          <w:bCs/>
          <w:caps/>
          <w:sz w:val="24"/>
          <w:szCs w:val="24"/>
        </w:rPr>
        <w:t xml:space="preserve"> SESIONES</w:t>
      </w:r>
      <w:r w:rsidRPr="00B14D2C">
        <w:rPr>
          <w:rFonts w:ascii="Arial" w:hAnsi="Arial" w:cs="Arial"/>
          <w:bCs/>
          <w:caps/>
          <w:sz w:val="24"/>
          <w:szCs w:val="24"/>
        </w:rPr>
        <w:t>)</w:t>
      </w:r>
    </w:p>
    <w:p w:rsidR="00CB3204" w:rsidRPr="00B14D2C" w:rsidRDefault="00CB3204" w:rsidP="00B14D2C">
      <w:pPr>
        <w:pStyle w:val="Sinespaciado"/>
        <w:numPr>
          <w:ilvl w:val="0"/>
          <w:numId w:val="36"/>
        </w:numPr>
        <w:ind w:left="284" w:hanging="284"/>
        <w:rPr>
          <w:rFonts w:ascii="Arial" w:hAnsi="Arial" w:cs="Arial"/>
          <w:bCs/>
          <w:caps/>
          <w:sz w:val="24"/>
          <w:szCs w:val="24"/>
        </w:rPr>
      </w:pPr>
      <w:r>
        <w:rPr>
          <w:rFonts w:ascii="Arial" w:hAnsi="Arial" w:cs="Arial"/>
          <w:bCs/>
          <w:caps/>
          <w:sz w:val="24"/>
          <w:szCs w:val="24"/>
        </w:rPr>
        <w:t xml:space="preserve">superficies </w:t>
      </w:r>
      <w:r w:rsidRPr="00B14D2C">
        <w:rPr>
          <w:rFonts w:ascii="Arial" w:hAnsi="Arial" w:cs="Arial"/>
          <w:bCs/>
          <w:caps/>
          <w:sz w:val="24"/>
          <w:szCs w:val="24"/>
        </w:rPr>
        <w:t>(</w:t>
      </w:r>
      <w:r>
        <w:rPr>
          <w:rFonts w:ascii="Arial" w:hAnsi="Arial" w:cs="Arial"/>
          <w:bCs/>
          <w:caps/>
          <w:sz w:val="24"/>
          <w:szCs w:val="24"/>
        </w:rPr>
        <w:t>8 SESIONES</w:t>
      </w:r>
      <w:r w:rsidRPr="00B14D2C">
        <w:rPr>
          <w:rFonts w:ascii="Arial" w:hAnsi="Arial" w:cs="Arial"/>
          <w:bCs/>
          <w:caps/>
          <w:sz w:val="24"/>
          <w:szCs w:val="24"/>
        </w:rPr>
        <w:t>)</w:t>
      </w:r>
    </w:p>
    <w:p w:rsidR="00C3044D" w:rsidRPr="00C3044D" w:rsidRDefault="00C3044D" w:rsidP="00C3044D">
      <w:pPr>
        <w:pStyle w:val="Sinespaciado"/>
        <w:jc w:val="both"/>
        <w:rPr>
          <w:rFonts w:ascii="Arial" w:hAnsi="Arial" w:cs="Arial"/>
          <w:sz w:val="24"/>
          <w:szCs w:val="24"/>
        </w:rPr>
      </w:pPr>
    </w:p>
    <w:p w:rsidR="009B799B" w:rsidRPr="004842F5" w:rsidRDefault="009B799B" w:rsidP="000F5BE3">
      <w:pPr>
        <w:pStyle w:val="Sinespaciado"/>
        <w:rPr>
          <w:rFonts w:ascii="Arial" w:hAnsi="Arial" w:cs="Arial"/>
          <w:b/>
          <w:sz w:val="24"/>
          <w:szCs w:val="24"/>
        </w:rPr>
      </w:pPr>
    </w:p>
    <w:p w:rsidR="002218BF" w:rsidRPr="004842F5" w:rsidRDefault="004F5276" w:rsidP="000F5BE3">
      <w:pPr>
        <w:pStyle w:val="Sinespaciado"/>
        <w:rPr>
          <w:rFonts w:ascii="Arial" w:hAnsi="Arial" w:cs="Arial"/>
          <w:b/>
          <w:sz w:val="24"/>
          <w:szCs w:val="24"/>
        </w:rPr>
      </w:pPr>
      <w:r w:rsidRPr="004842F5">
        <w:rPr>
          <w:rFonts w:ascii="Arial" w:hAnsi="Arial" w:cs="Arial"/>
          <w:b/>
          <w:sz w:val="24"/>
          <w:szCs w:val="24"/>
        </w:rPr>
        <w:t>CRONOGRAMA ESPECÍFICO DEL CURSO</w:t>
      </w:r>
    </w:p>
    <w:p w:rsidR="0055053B" w:rsidRPr="00F54CDE" w:rsidRDefault="0055053B" w:rsidP="000F5BE3">
      <w:pPr>
        <w:pStyle w:val="Sinespaciado"/>
        <w:rPr>
          <w:rFonts w:ascii="Arial" w:hAnsi="Arial" w:cs="Arial"/>
          <w:b/>
        </w:rPr>
      </w:pPr>
    </w:p>
    <w:tbl>
      <w:tblPr>
        <w:tblpPr w:leftFromText="141" w:rightFromText="141" w:vertAnchor="text" w:tblpY="1"/>
        <w:tblOverlap w:val="never"/>
        <w:tblW w:w="10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2241"/>
        <w:gridCol w:w="5842"/>
        <w:gridCol w:w="1093"/>
      </w:tblGrid>
      <w:tr w:rsidR="004E3883" w:rsidRPr="00D304A0" w:rsidTr="00191D25">
        <w:tc>
          <w:tcPr>
            <w:tcW w:w="1696" w:type="dxa"/>
            <w:tcBorders>
              <w:bottom w:val="single" w:sz="4" w:space="0" w:color="auto"/>
            </w:tcBorders>
            <w:shd w:val="clear" w:color="auto" w:fill="BFBFBF"/>
            <w:vAlign w:val="center"/>
          </w:tcPr>
          <w:p w:rsidR="004E3883" w:rsidRPr="00C26632" w:rsidRDefault="00A04E11" w:rsidP="009E0E4A">
            <w:pPr>
              <w:spacing w:after="0" w:line="240" w:lineRule="auto"/>
              <w:jc w:val="center"/>
              <w:rPr>
                <w:rFonts w:ascii="Arial" w:hAnsi="Arial" w:cs="Arial"/>
                <w:b/>
              </w:rPr>
            </w:pPr>
            <w:r w:rsidRPr="00C26632">
              <w:rPr>
                <w:rFonts w:ascii="Arial" w:hAnsi="Arial" w:cs="Arial"/>
                <w:b/>
              </w:rPr>
              <w:t>DÍA</w:t>
            </w:r>
          </w:p>
        </w:tc>
        <w:tc>
          <w:tcPr>
            <w:tcW w:w="2241" w:type="dxa"/>
            <w:tcBorders>
              <w:bottom w:val="single" w:sz="4" w:space="0" w:color="auto"/>
            </w:tcBorders>
            <w:shd w:val="clear" w:color="auto" w:fill="BFBFBF"/>
            <w:vAlign w:val="center"/>
          </w:tcPr>
          <w:p w:rsidR="004E3883" w:rsidRPr="00C26632" w:rsidRDefault="004E3883" w:rsidP="009E0E4A">
            <w:pPr>
              <w:tabs>
                <w:tab w:val="left" w:pos="491"/>
              </w:tabs>
              <w:spacing w:after="0" w:line="240" w:lineRule="auto"/>
              <w:jc w:val="center"/>
              <w:rPr>
                <w:rFonts w:ascii="Arial" w:hAnsi="Arial" w:cs="Arial"/>
                <w:b/>
              </w:rPr>
            </w:pPr>
            <w:r w:rsidRPr="00C26632">
              <w:rPr>
                <w:rFonts w:ascii="Arial" w:hAnsi="Arial" w:cs="Arial"/>
                <w:b/>
              </w:rPr>
              <w:t>EJE TEMÁTICO</w:t>
            </w:r>
          </w:p>
        </w:tc>
        <w:tc>
          <w:tcPr>
            <w:tcW w:w="5842" w:type="dxa"/>
            <w:tcBorders>
              <w:bottom w:val="single" w:sz="4" w:space="0" w:color="auto"/>
            </w:tcBorders>
            <w:shd w:val="clear" w:color="auto" w:fill="BFBFBF"/>
            <w:vAlign w:val="center"/>
          </w:tcPr>
          <w:p w:rsidR="004E3883" w:rsidRPr="0058514B" w:rsidRDefault="004E3883" w:rsidP="009E0E4A">
            <w:pPr>
              <w:spacing w:after="0" w:line="240" w:lineRule="auto"/>
              <w:jc w:val="center"/>
              <w:rPr>
                <w:rFonts w:ascii="Arial" w:hAnsi="Arial" w:cs="Arial"/>
                <w:b/>
              </w:rPr>
            </w:pPr>
            <w:r w:rsidRPr="0058514B">
              <w:rPr>
                <w:rFonts w:ascii="Arial" w:hAnsi="Arial" w:cs="Arial"/>
                <w:b/>
              </w:rPr>
              <w:t>CONTENIDO</w:t>
            </w:r>
          </w:p>
        </w:tc>
        <w:tc>
          <w:tcPr>
            <w:tcW w:w="1093" w:type="dxa"/>
            <w:shd w:val="clear" w:color="auto" w:fill="BFBFBF"/>
            <w:vAlign w:val="center"/>
          </w:tcPr>
          <w:p w:rsidR="004E3883" w:rsidRPr="00C26632" w:rsidRDefault="004E3883" w:rsidP="009E0E4A">
            <w:pPr>
              <w:spacing w:after="0" w:line="240" w:lineRule="auto"/>
              <w:jc w:val="center"/>
              <w:rPr>
                <w:rFonts w:ascii="Arial" w:hAnsi="Arial" w:cs="Arial"/>
                <w:b/>
              </w:rPr>
            </w:pPr>
            <w:r w:rsidRPr="00C26632">
              <w:rPr>
                <w:rFonts w:ascii="Arial" w:hAnsi="Arial" w:cs="Arial"/>
                <w:b/>
              </w:rPr>
              <w:t>HORAS</w:t>
            </w:r>
          </w:p>
        </w:tc>
      </w:tr>
      <w:tr w:rsidR="00CB3204" w:rsidRPr="00D304A0" w:rsidTr="00191D25">
        <w:trPr>
          <w:trHeight w:val="858"/>
        </w:trPr>
        <w:tc>
          <w:tcPr>
            <w:tcW w:w="1696" w:type="dxa"/>
            <w:shd w:val="clear" w:color="auto" w:fill="auto"/>
          </w:tcPr>
          <w:p w:rsidR="00CB3204" w:rsidRPr="00C26632" w:rsidRDefault="00CB3204" w:rsidP="00F32B6D">
            <w:pPr>
              <w:spacing w:after="0"/>
              <w:jc w:val="center"/>
              <w:rPr>
                <w:rFonts w:ascii="Arial" w:hAnsi="Arial" w:cs="Arial"/>
                <w:b/>
                <w:sz w:val="20"/>
                <w:szCs w:val="20"/>
              </w:rPr>
            </w:pPr>
            <w:r w:rsidRPr="00C26632">
              <w:rPr>
                <w:rFonts w:ascii="Arial" w:hAnsi="Arial" w:cs="Arial"/>
                <w:b/>
                <w:sz w:val="20"/>
                <w:szCs w:val="20"/>
              </w:rPr>
              <w:t>1</w:t>
            </w:r>
          </w:p>
          <w:p w:rsidR="00CB3204" w:rsidRPr="00C26632" w:rsidRDefault="00CB3204" w:rsidP="000701B5">
            <w:pPr>
              <w:spacing w:after="0"/>
              <w:jc w:val="center"/>
              <w:rPr>
                <w:rFonts w:ascii="Arial" w:hAnsi="Arial" w:cs="Arial"/>
                <w:sz w:val="20"/>
                <w:szCs w:val="20"/>
              </w:rPr>
            </w:pPr>
          </w:p>
        </w:tc>
        <w:tc>
          <w:tcPr>
            <w:tcW w:w="2241" w:type="dxa"/>
            <w:vMerge w:val="restart"/>
            <w:shd w:val="clear" w:color="auto" w:fill="auto"/>
            <w:vAlign w:val="center"/>
          </w:tcPr>
          <w:p w:rsidR="00CB3204" w:rsidRPr="005D6948" w:rsidRDefault="00CB3204" w:rsidP="00350D89">
            <w:pPr>
              <w:spacing w:after="0" w:line="240" w:lineRule="auto"/>
              <w:jc w:val="center"/>
              <w:rPr>
                <w:rFonts w:ascii="Arial" w:hAnsi="Arial" w:cs="Arial"/>
                <w:b/>
              </w:rPr>
            </w:pPr>
            <w:r>
              <w:rPr>
                <w:rFonts w:ascii="Arial" w:hAnsi="Arial" w:cs="Arial"/>
                <w:bCs/>
                <w:caps/>
                <w:sz w:val="24"/>
                <w:szCs w:val="24"/>
              </w:rPr>
              <w:t>SISTEMAS COORDENADOS</w:t>
            </w:r>
          </w:p>
        </w:tc>
        <w:tc>
          <w:tcPr>
            <w:tcW w:w="5842" w:type="dxa"/>
            <w:shd w:val="clear" w:color="auto" w:fill="auto"/>
          </w:tcPr>
          <w:p w:rsidR="00CB3204" w:rsidRPr="00CB3204" w:rsidRDefault="00CB3204" w:rsidP="00CB3204">
            <w:pPr>
              <w:rPr>
                <w:rFonts w:ascii="Arial" w:hAnsi="Arial" w:cs="Arial"/>
              </w:rPr>
            </w:pPr>
            <w:r w:rsidRPr="0058514B">
              <w:rPr>
                <w:rFonts w:ascii="Arial" w:hAnsi="Arial" w:cs="Arial"/>
              </w:rPr>
              <w:t>Descripción del curso, del proceso metodológico y evaluativo. Sistema de Competencias y trabajo independiente (T.I). Compromiso académico.</w:t>
            </w:r>
          </w:p>
          <w:p w:rsidR="00CB3204" w:rsidRPr="00CB3204" w:rsidRDefault="00CB3204" w:rsidP="00CB3204">
            <w:pPr>
              <w:autoSpaceDE w:val="0"/>
              <w:autoSpaceDN w:val="0"/>
              <w:adjustRightInd w:val="0"/>
              <w:spacing w:after="0" w:line="240" w:lineRule="auto"/>
              <w:rPr>
                <w:rFonts w:ascii="Arial" w:hAnsi="Arial" w:cs="Arial"/>
                <w:color w:val="000000"/>
                <w:lang w:eastAsia="es-CO"/>
              </w:rPr>
            </w:pPr>
            <w:r w:rsidRPr="00CB3204">
              <w:rPr>
                <w:rFonts w:ascii="Arial" w:hAnsi="Arial" w:cs="Arial"/>
                <w:color w:val="000000"/>
                <w:lang w:eastAsia="es-CO"/>
              </w:rPr>
              <w:t xml:space="preserve">Coordenadas cartesianas. Coordenadas cartesianas en una dimensión. Distancia entre dos puntos. División de un segmento en una razón dada </w:t>
            </w:r>
          </w:p>
          <w:p w:rsidR="00CB3204" w:rsidRDefault="00CB3204" w:rsidP="00CB3204">
            <w:pPr>
              <w:autoSpaceDE w:val="0"/>
              <w:autoSpaceDN w:val="0"/>
              <w:adjustRightInd w:val="0"/>
              <w:spacing w:after="0" w:line="240" w:lineRule="auto"/>
              <w:rPr>
                <w:rFonts w:ascii="Arial" w:hAnsi="Arial" w:cs="Arial"/>
                <w:color w:val="000000"/>
                <w:lang w:eastAsia="es-CO"/>
              </w:rPr>
            </w:pPr>
            <w:r w:rsidRPr="00CB3204">
              <w:rPr>
                <w:rFonts w:ascii="Arial" w:hAnsi="Arial" w:cs="Arial"/>
                <w:b/>
                <w:bCs/>
                <w:color w:val="000000"/>
                <w:lang w:eastAsia="es-CO"/>
              </w:rPr>
              <w:t xml:space="preserve">Teoría: </w:t>
            </w:r>
            <w:r w:rsidRPr="00CB3204">
              <w:rPr>
                <w:rFonts w:ascii="Arial" w:hAnsi="Arial" w:cs="Arial"/>
                <w:color w:val="000000"/>
                <w:lang w:eastAsia="es-CO"/>
              </w:rPr>
              <w:t>Capítulo 1. Sección 1.1, 1.2</w:t>
            </w:r>
            <w:r w:rsidRPr="0058514B">
              <w:rPr>
                <w:rFonts w:ascii="Arial" w:hAnsi="Arial" w:cs="Arial"/>
                <w:color w:val="000000"/>
                <w:lang w:eastAsia="es-CO"/>
              </w:rPr>
              <w:t xml:space="preserve"> </w:t>
            </w:r>
            <w:r w:rsidR="00D52B2B">
              <w:rPr>
                <w:rFonts w:ascii="Arial" w:hAnsi="Arial" w:cs="Arial"/>
                <w:color w:val="000000"/>
                <w:lang w:eastAsia="es-CO"/>
              </w:rPr>
              <w:t>Pág. 9-12</w:t>
            </w:r>
          </w:p>
          <w:p w:rsidR="00D52B2B" w:rsidRPr="0058514B" w:rsidRDefault="00D52B2B" w:rsidP="00D52B2B">
            <w:pPr>
              <w:autoSpaceDE w:val="0"/>
              <w:autoSpaceDN w:val="0"/>
              <w:adjustRightInd w:val="0"/>
              <w:spacing w:after="0" w:line="240" w:lineRule="auto"/>
              <w:rPr>
                <w:rFonts w:ascii="Arial" w:hAnsi="Arial" w:cs="Arial"/>
                <w:color w:val="000000"/>
                <w:lang w:eastAsia="es-CO"/>
              </w:rPr>
            </w:pPr>
            <w:r w:rsidRPr="00D52B2B">
              <w:rPr>
                <w:rFonts w:ascii="Arial" w:hAnsi="Arial" w:cs="Arial"/>
                <w:b/>
                <w:color w:val="000000"/>
                <w:lang w:eastAsia="es-CO"/>
              </w:rPr>
              <w:t>TI</w:t>
            </w:r>
            <w:r>
              <w:rPr>
                <w:rFonts w:ascii="Arial" w:hAnsi="Arial" w:cs="Arial"/>
                <w:color w:val="000000"/>
                <w:lang w:eastAsia="es-CO"/>
              </w:rPr>
              <w:t>:</w:t>
            </w:r>
            <w:r w:rsidRPr="00CB3204">
              <w:rPr>
                <w:rFonts w:ascii="Arial" w:hAnsi="Arial" w:cs="Arial"/>
                <w:color w:val="000000"/>
                <w:lang w:eastAsia="es-CO"/>
              </w:rPr>
              <w:t xml:space="preserve"> Capítulo 1. Sección 1.1, 1.2</w:t>
            </w:r>
            <w:r w:rsidRPr="0058514B">
              <w:rPr>
                <w:rFonts w:ascii="Arial" w:hAnsi="Arial" w:cs="Arial"/>
                <w:color w:val="000000"/>
                <w:lang w:eastAsia="es-CO"/>
              </w:rPr>
              <w:t xml:space="preserve"> </w:t>
            </w:r>
            <w:r>
              <w:rPr>
                <w:rFonts w:ascii="Arial" w:hAnsi="Arial" w:cs="Arial"/>
                <w:color w:val="000000"/>
                <w:lang w:eastAsia="es-CO"/>
              </w:rPr>
              <w:t>Pág. 12-13</w:t>
            </w:r>
          </w:p>
        </w:tc>
        <w:tc>
          <w:tcPr>
            <w:tcW w:w="1093" w:type="dxa"/>
            <w:vAlign w:val="center"/>
          </w:tcPr>
          <w:p w:rsidR="00CB3204" w:rsidRPr="005D6948" w:rsidRDefault="00CB3204" w:rsidP="009E0E4A">
            <w:pPr>
              <w:spacing w:after="0" w:line="240" w:lineRule="auto"/>
              <w:jc w:val="center"/>
              <w:rPr>
                <w:rFonts w:ascii="Arial" w:hAnsi="Arial" w:cs="Arial"/>
              </w:rPr>
            </w:pPr>
            <w:r w:rsidRPr="005D6948">
              <w:rPr>
                <w:rFonts w:ascii="Arial" w:hAnsi="Arial" w:cs="Arial"/>
              </w:rPr>
              <w:t>2</w:t>
            </w:r>
          </w:p>
        </w:tc>
      </w:tr>
      <w:tr w:rsidR="00CB3204" w:rsidRPr="00D304A0" w:rsidTr="00191D25">
        <w:trPr>
          <w:trHeight w:val="826"/>
        </w:trPr>
        <w:tc>
          <w:tcPr>
            <w:tcW w:w="1696" w:type="dxa"/>
            <w:shd w:val="clear" w:color="auto" w:fill="auto"/>
          </w:tcPr>
          <w:p w:rsidR="00CB3204" w:rsidRPr="00C26632" w:rsidRDefault="00CB3204" w:rsidP="00534E52">
            <w:pPr>
              <w:spacing w:after="0"/>
              <w:jc w:val="center"/>
              <w:rPr>
                <w:rFonts w:ascii="Arial" w:hAnsi="Arial" w:cs="Arial"/>
                <w:b/>
                <w:sz w:val="20"/>
                <w:szCs w:val="20"/>
              </w:rPr>
            </w:pPr>
            <w:r w:rsidRPr="00C26632">
              <w:rPr>
                <w:rFonts w:ascii="Arial" w:hAnsi="Arial" w:cs="Arial"/>
                <w:b/>
                <w:sz w:val="20"/>
                <w:szCs w:val="20"/>
              </w:rPr>
              <w:t>2</w:t>
            </w:r>
          </w:p>
          <w:p w:rsidR="00CB3204" w:rsidRPr="00C26632" w:rsidRDefault="00CB3204" w:rsidP="00534E52">
            <w:pPr>
              <w:spacing w:after="0"/>
              <w:jc w:val="center"/>
              <w:rPr>
                <w:rFonts w:ascii="Arial" w:hAnsi="Arial" w:cs="Arial"/>
                <w:sz w:val="20"/>
                <w:szCs w:val="20"/>
              </w:rPr>
            </w:pPr>
          </w:p>
        </w:tc>
        <w:tc>
          <w:tcPr>
            <w:tcW w:w="2241" w:type="dxa"/>
            <w:vMerge/>
            <w:shd w:val="clear" w:color="auto" w:fill="auto"/>
            <w:vAlign w:val="center"/>
          </w:tcPr>
          <w:p w:rsidR="00CB3204" w:rsidRPr="005D6948" w:rsidRDefault="00CB3204" w:rsidP="00534E52">
            <w:pPr>
              <w:jc w:val="center"/>
              <w:rPr>
                <w:rFonts w:ascii="Arial" w:hAnsi="Arial" w:cs="Arial"/>
                <w:b/>
              </w:rPr>
            </w:pPr>
          </w:p>
        </w:tc>
        <w:tc>
          <w:tcPr>
            <w:tcW w:w="5842" w:type="dxa"/>
            <w:shd w:val="clear" w:color="auto" w:fill="auto"/>
          </w:tcPr>
          <w:p w:rsidR="00CB3204" w:rsidRPr="00CB3204" w:rsidRDefault="00CB3204" w:rsidP="00CB3204">
            <w:pPr>
              <w:autoSpaceDE w:val="0"/>
              <w:autoSpaceDN w:val="0"/>
              <w:adjustRightInd w:val="0"/>
              <w:spacing w:after="0" w:line="240" w:lineRule="auto"/>
              <w:rPr>
                <w:rFonts w:ascii="Arial" w:hAnsi="Arial" w:cs="Arial"/>
                <w:color w:val="000000"/>
                <w:lang w:eastAsia="es-CO"/>
              </w:rPr>
            </w:pPr>
            <w:r w:rsidRPr="00CB3204">
              <w:rPr>
                <w:rFonts w:ascii="Arial" w:hAnsi="Arial" w:cs="Arial"/>
                <w:color w:val="000000"/>
                <w:lang w:eastAsia="es-CO"/>
              </w:rPr>
              <w:t xml:space="preserve">Coordenadas cartesianas en dos dimensiones. Distancia entre dos puntos. División de un segmento en una razón dada. Coordenadas cartesianas en tres dimensiones. Distancia entre dos puntos. División de un segmento en una razón dada. </w:t>
            </w:r>
          </w:p>
          <w:p w:rsidR="00D52B2B" w:rsidRDefault="00CB3204" w:rsidP="00D52B2B">
            <w:pPr>
              <w:autoSpaceDE w:val="0"/>
              <w:autoSpaceDN w:val="0"/>
              <w:adjustRightInd w:val="0"/>
              <w:spacing w:after="0" w:line="240" w:lineRule="auto"/>
              <w:rPr>
                <w:rFonts w:ascii="Arial" w:hAnsi="Arial" w:cs="Arial"/>
                <w:color w:val="000000"/>
                <w:lang w:eastAsia="es-CO"/>
              </w:rPr>
            </w:pPr>
            <w:r w:rsidRPr="00CB3204">
              <w:rPr>
                <w:rFonts w:ascii="Arial" w:hAnsi="Arial" w:cs="Arial"/>
                <w:b/>
                <w:bCs/>
                <w:color w:val="000000"/>
                <w:lang w:eastAsia="es-CO"/>
              </w:rPr>
              <w:t xml:space="preserve">Teoría: </w:t>
            </w:r>
            <w:r w:rsidR="00D52B2B" w:rsidRPr="00CB3204">
              <w:rPr>
                <w:rFonts w:ascii="Arial" w:hAnsi="Arial" w:cs="Arial"/>
                <w:color w:val="000000"/>
                <w:lang w:eastAsia="es-CO"/>
              </w:rPr>
              <w:t xml:space="preserve"> Capítulo 1. Sección 1.</w:t>
            </w:r>
            <w:r w:rsidR="00D52B2B">
              <w:rPr>
                <w:rFonts w:ascii="Arial" w:hAnsi="Arial" w:cs="Arial"/>
                <w:color w:val="000000"/>
                <w:lang w:eastAsia="es-CO"/>
              </w:rPr>
              <w:t>2</w:t>
            </w:r>
            <w:r w:rsidR="00D52B2B" w:rsidRPr="00CB3204">
              <w:rPr>
                <w:rFonts w:ascii="Arial" w:hAnsi="Arial" w:cs="Arial"/>
                <w:color w:val="000000"/>
                <w:lang w:eastAsia="es-CO"/>
              </w:rPr>
              <w:t xml:space="preserve"> Pág. </w:t>
            </w:r>
            <w:r w:rsidR="00D52B2B">
              <w:rPr>
                <w:rFonts w:ascii="Arial" w:hAnsi="Arial" w:cs="Arial"/>
                <w:color w:val="000000"/>
                <w:lang w:eastAsia="es-CO"/>
              </w:rPr>
              <w:t>13</w:t>
            </w:r>
            <w:r w:rsidR="00D52B2B" w:rsidRPr="00CB3204">
              <w:rPr>
                <w:rFonts w:ascii="Arial" w:hAnsi="Arial" w:cs="Arial"/>
                <w:color w:val="000000"/>
                <w:lang w:eastAsia="es-CO"/>
              </w:rPr>
              <w:t>-</w:t>
            </w:r>
            <w:r w:rsidR="00D52B2B">
              <w:rPr>
                <w:rFonts w:ascii="Arial" w:hAnsi="Arial" w:cs="Arial"/>
                <w:color w:val="000000"/>
                <w:lang w:eastAsia="es-CO"/>
              </w:rPr>
              <w:t>19</w:t>
            </w:r>
            <w:r w:rsidR="00D52B2B" w:rsidRPr="00CB3204">
              <w:rPr>
                <w:rFonts w:ascii="Arial" w:hAnsi="Arial" w:cs="Arial"/>
                <w:color w:val="000000"/>
                <w:lang w:eastAsia="es-CO"/>
              </w:rPr>
              <w:t>.</w:t>
            </w:r>
          </w:p>
          <w:p w:rsidR="00D52B2B" w:rsidRDefault="00D52B2B" w:rsidP="00D52B2B">
            <w:pPr>
              <w:autoSpaceDE w:val="0"/>
              <w:autoSpaceDN w:val="0"/>
              <w:adjustRightInd w:val="0"/>
              <w:spacing w:after="0" w:line="240" w:lineRule="auto"/>
              <w:rPr>
                <w:rFonts w:ascii="Arial" w:hAnsi="Arial" w:cs="Arial"/>
                <w:color w:val="000000"/>
                <w:lang w:eastAsia="es-CO"/>
              </w:rPr>
            </w:pPr>
            <w:r w:rsidRPr="00CB3204">
              <w:rPr>
                <w:rFonts w:ascii="Arial" w:hAnsi="Arial" w:cs="Arial"/>
                <w:color w:val="000000"/>
                <w:lang w:eastAsia="es-CO"/>
              </w:rPr>
              <w:t>Capítulo 1. Sección 1.3 Pág. 20 -2</w:t>
            </w:r>
            <w:r>
              <w:rPr>
                <w:rFonts w:ascii="Arial" w:hAnsi="Arial" w:cs="Arial"/>
                <w:color w:val="000000"/>
                <w:lang w:eastAsia="es-CO"/>
              </w:rPr>
              <w:t>4</w:t>
            </w:r>
            <w:r w:rsidRPr="00CB3204">
              <w:rPr>
                <w:rFonts w:ascii="Arial" w:hAnsi="Arial" w:cs="Arial"/>
                <w:color w:val="000000"/>
                <w:lang w:eastAsia="es-CO"/>
              </w:rPr>
              <w:t xml:space="preserve">. </w:t>
            </w:r>
          </w:p>
          <w:p w:rsidR="00D52B2B" w:rsidRPr="00D52B2B" w:rsidRDefault="00D52B2B" w:rsidP="00D52B2B">
            <w:pPr>
              <w:autoSpaceDE w:val="0"/>
              <w:autoSpaceDN w:val="0"/>
              <w:adjustRightInd w:val="0"/>
              <w:spacing w:after="0" w:line="240" w:lineRule="auto"/>
              <w:rPr>
                <w:rFonts w:ascii="Arial" w:hAnsi="Arial" w:cs="Arial"/>
                <w:color w:val="000000"/>
                <w:lang w:eastAsia="es-CO"/>
              </w:rPr>
            </w:pPr>
            <w:r w:rsidRPr="00D52B2B">
              <w:rPr>
                <w:rFonts w:ascii="Arial" w:hAnsi="Arial" w:cs="Arial"/>
                <w:b/>
                <w:color w:val="000000"/>
                <w:lang w:eastAsia="es-CO"/>
              </w:rPr>
              <w:t>TI</w:t>
            </w:r>
            <w:r>
              <w:rPr>
                <w:rFonts w:ascii="Arial" w:hAnsi="Arial" w:cs="Arial"/>
                <w:color w:val="000000"/>
                <w:lang w:eastAsia="es-CO"/>
              </w:rPr>
              <w:t>:</w:t>
            </w:r>
            <w:r w:rsidRPr="00CB3204">
              <w:rPr>
                <w:rFonts w:ascii="Arial" w:hAnsi="Arial" w:cs="Arial"/>
                <w:color w:val="000000"/>
                <w:lang w:eastAsia="es-CO"/>
              </w:rPr>
              <w:t xml:space="preserve"> Capítulo 1. Sección 1.</w:t>
            </w:r>
            <w:r>
              <w:rPr>
                <w:rFonts w:ascii="Arial" w:hAnsi="Arial" w:cs="Arial"/>
                <w:color w:val="000000"/>
                <w:lang w:eastAsia="es-CO"/>
              </w:rPr>
              <w:t>2</w:t>
            </w:r>
            <w:r w:rsidRPr="00CB3204">
              <w:rPr>
                <w:rFonts w:ascii="Arial" w:hAnsi="Arial" w:cs="Arial"/>
                <w:color w:val="000000"/>
                <w:lang w:eastAsia="es-CO"/>
              </w:rPr>
              <w:t xml:space="preserve"> Pág. </w:t>
            </w:r>
            <w:r>
              <w:rPr>
                <w:rFonts w:ascii="Arial" w:hAnsi="Arial" w:cs="Arial"/>
                <w:color w:val="000000"/>
                <w:lang w:eastAsia="es-CO"/>
              </w:rPr>
              <w:t>19</w:t>
            </w:r>
            <w:r w:rsidRPr="00CB3204">
              <w:rPr>
                <w:rFonts w:ascii="Arial" w:hAnsi="Arial" w:cs="Arial"/>
                <w:color w:val="000000"/>
                <w:lang w:eastAsia="es-CO"/>
              </w:rPr>
              <w:t>-</w:t>
            </w:r>
            <w:r>
              <w:rPr>
                <w:rFonts w:ascii="Arial" w:hAnsi="Arial" w:cs="Arial"/>
                <w:color w:val="000000"/>
                <w:lang w:eastAsia="es-CO"/>
              </w:rPr>
              <w:t>20</w:t>
            </w:r>
            <w:r w:rsidRPr="00CB3204">
              <w:rPr>
                <w:rFonts w:ascii="Arial" w:hAnsi="Arial" w:cs="Arial"/>
                <w:color w:val="000000"/>
                <w:lang w:eastAsia="es-CO"/>
              </w:rPr>
              <w:t>.</w:t>
            </w:r>
          </w:p>
          <w:p w:rsidR="00CB3204" w:rsidRPr="00CB3204" w:rsidRDefault="00CB3204" w:rsidP="00CB3204">
            <w:pPr>
              <w:autoSpaceDE w:val="0"/>
              <w:autoSpaceDN w:val="0"/>
              <w:adjustRightInd w:val="0"/>
              <w:spacing w:after="0" w:line="240" w:lineRule="auto"/>
              <w:rPr>
                <w:rFonts w:ascii="Arial" w:hAnsi="Arial" w:cs="Arial"/>
                <w:color w:val="000000"/>
                <w:lang w:eastAsia="es-CO"/>
              </w:rPr>
            </w:pPr>
            <w:r w:rsidRPr="00CB3204">
              <w:rPr>
                <w:rFonts w:ascii="Arial" w:hAnsi="Arial" w:cs="Arial"/>
                <w:color w:val="000000"/>
                <w:lang w:eastAsia="es-CO"/>
              </w:rPr>
              <w:t xml:space="preserve">Capítulo 1. Sección 1.3 </w:t>
            </w:r>
            <w:r w:rsidR="00151309" w:rsidRPr="00CB3204">
              <w:rPr>
                <w:rFonts w:ascii="Arial" w:hAnsi="Arial" w:cs="Arial"/>
                <w:color w:val="000000"/>
                <w:lang w:eastAsia="es-CO"/>
              </w:rPr>
              <w:t>Pág.</w:t>
            </w:r>
            <w:r w:rsidRPr="00CB3204">
              <w:rPr>
                <w:rFonts w:ascii="Arial" w:hAnsi="Arial" w:cs="Arial"/>
                <w:color w:val="000000"/>
                <w:lang w:eastAsia="es-CO"/>
              </w:rPr>
              <w:t xml:space="preserve"> 2</w:t>
            </w:r>
            <w:r w:rsidR="00D52B2B">
              <w:rPr>
                <w:rFonts w:ascii="Arial" w:hAnsi="Arial" w:cs="Arial"/>
                <w:color w:val="000000"/>
                <w:lang w:eastAsia="es-CO"/>
              </w:rPr>
              <w:t>4</w:t>
            </w:r>
            <w:r w:rsidRPr="00CB3204">
              <w:rPr>
                <w:rFonts w:ascii="Arial" w:hAnsi="Arial" w:cs="Arial"/>
                <w:color w:val="000000"/>
                <w:lang w:eastAsia="es-CO"/>
              </w:rPr>
              <w:t xml:space="preserve"> -</w:t>
            </w:r>
            <w:r w:rsidR="00D52B2B">
              <w:rPr>
                <w:rFonts w:ascii="Arial" w:hAnsi="Arial" w:cs="Arial"/>
                <w:color w:val="000000"/>
                <w:lang w:eastAsia="es-CO"/>
              </w:rPr>
              <w:t>25</w:t>
            </w:r>
          </w:p>
          <w:p w:rsidR="00CB3204" w:rsidRPr="0058514B" w:rsidRDefault="00D52B2B" w:rsidP="00CB3204">
            <w:pPr>
              <w:rPr>
                <w:rFonts w:ascii="Arial" w:hAnsi="Arial" w:cs="Arial"/>
                <w:b/>
                <w:bCs/>
              </w:rPr>
            </w:pPr>
            <w:r>
              <w:rPr>
                <w:rFonts w:ascii="Arial" w:hAnsi="Arial" w:cs="Arial"/>
                <w:color w:val="000000"/>
                <w:lang w:eastAsia="es-CO"/>
              </w:rPr>
              <w:lastRenderedPageBreak/>
              <w:t>Ejercicios Capitulo 1 P</w:t>
            </w:r>
          </w:p>
        </w:tc>
        <w:tc>
          <w:tcPr>
            <w:tcW w:w="1093" w:type="dxa"/>
            <w:vAlign w:val="center"/>
          </w:tcPr>
          <w:p w:rsidR="00CB3204" w:rsidRPr="005D6948" w:rsidRDefault="00CB3204" w:rsidP="00534E52">
            <w:pPr>
              <w:spacing w:after="0" w:line="240" w:lineRule="auto"/>
              <w:jc w:val="center"/>
              <w:rPr>
                <w:rFonts w:ascii="Arial" w:hAnsi="Arial" w:cs="Arial"/>
              </w:rPr>
            </w:pPr>
            <w:r w:rsidRPr="005D6948">
              <w:rPr>
                <w:rFonts w:ascii="Arial" w:hAnsi="Arial" w:cs="Arial"/>
              </w:rPr>
              <w:lastRenderedPageBreak/>
              <w:t>2</w:t>
            </w:r>
          </w:p>
        </w:tc>
      </w:tr>
      <w:tr w:rsidR="005026FB" w:rsidRPr="00D304A0" w:rsidTr="00191D25">
        <w:trPr>
          <w:trHeight w:val="500"/>
        </w:trPr>
        <w:tc>
          <w:tcPr>
            <w:tcW w:w="1696" w:type="dxa"/>
            <w:shd w:val="clear" w:color="auto" w:fill="auto"/>
          </w:tcPr>
          <w:p w:rsidR="005026FB" w:rsidRPr="00C26632" w:rsidRDefault="005026FB" w:rsidP="00534E52">
            <w:pPr>
              <w:spacing w:after="0"/>
              <w:jc w:val="center"/>
              <w:rPr>
                <w:rFonts w:ascii="Arial" w:hAnsi="Arial" w:cs="Arial"/>
                <w:b/>
                <w:sz w:val="20"/>
                <w:szCs w:val="20"/>
              </w:rPr>
            </w:pPr>
            <w:r w:rsidRPr="00C26632">
              <w:rPr>
                <w:rFonts w:ascii="Arial" w:hAnsi="Arial" w:cs="Arial"/>
                <w:b/>
                <w:sz w:val="20"/>
                <w:szCs w:val="20"/>
              </w:rPr>
              <w:lastRenderedPageBreak/>
              <w:t>3</w:t>
            </w:r>
          </w:p>
          <w:p w:rsidR="005026FB" w:rsidRPr="00C26632" w:rsidRDefault="005026FB" w:rsidP="000701B5">
            <w:pPr>
              <w:spacing w:after="0"/>
              <w:jc w:val="center"/>
              <w:rPr>
                <w:rFonts w:ascii="Arial" w:hAnsi="Arial" w:cs="Arial"/>
                <w:sz w:val="20"/>
                <w:szCs w:val="20"/>
              </w:rPr>
            </w:pPr>
          </w:p>
        </w:tc>
        <w:tc>
          <w:tcPr>
            <w:tcW w:w="2241" w:type="dxa"/>
            <w:vMerge w:val="restart"/>
            <w:shd w:val="clear" w:color="auto" w:fill="auto"/>
            <w:vAlign w:val="center"/>
          </w:tcPr>
          <w:p w:rsidR="005026FB" w:rsidRPr="005D6948" w:rsidRDefault="005026FB" w:rsidP="00CD38A0">
            <w:pPr>
              <w:jc w:val="center"/>
              <w:rPr>
                <w:rFonts w:ascii="Arial" w:hAnsi="Arial" w:cs="Arial"/>
                <w:b/>
              </w:rPr>
            </w:pPr>
            <w:r>
              <w:rPr>
                <w:rFonts w:ascii="Arial" w:hAnsi="Arial" w:cs="Arial"/>
                <w:bCs/>
                <w:caps/>
                <w:sz w:val="24"/>
                <w:szCs w:val="24"/>
              </w:rPr>
              <w:t xml:space="preserve">ALGEBRA DE VECTORES </w:t>
            </w:r>
          </w:p>
        </w:tc>
        <w:tc>
          <w:tcPr>
            <w:tcW w:w="5842" w:type="dxa"/>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Vectores. Concepto de vector y algunas definiciones.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La Magnitud de un vector. Dirección de un vector.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00573D68">
              <w:rPr>
                <w:rFonts w:ascii="Arial" w:hAnsi="Arial" w:cs="Arial"/>
                <w:sz w:val="22"/>
                <w:szCs w:val="22"/>
              </w:rPr>
              <w:t>Capítulo 2. Sección 2.1. Pág. 29</w:t>
            </w:r>
            <w:r w:rsidRPr="0058514B">
              <w:rPr>
                <w:rFonts w:ascii="Arial" w:hAnsi="Arial" w:cs="Arial"/>
                <w:sz w:val="22"/>
                <w:szCs w:val="22"/>
              </w:rPr>
              <w:t xml:space="preserve"> a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33. Sección 2.2 Pág. 33 a 36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TI: </w:t>
            </w:r>
            <w:r w:rsidR="00573D68">
              <w:rPr>
                <w:rFonts w:ascii="Arial" w:hAnsi="Arial" w:cs="Arial"/>
                <w:sz w:val="22"/>
                <w:szCs w:val="22"/>
              </w:rPr>
              <w:t>Capítulo 2. Sección 2.1 Pág. 29</w:t>
            </w:r>
            <w:r w:rsidRPr="0058514B">
              <w:rPr>
                <w:rFonts w:ascii="Arial" w:hAnsi="Arial" w:cs="Arial"/>
                <w:sz w:val="22"/>
                <w:szCs w:val="22"/>
              </w:rPr>
              <w:t xml:space="preserve"> a 33. </w:t>
            </w:r>
          </w:p>
          <w:p w:rsidR="005026FB" w:rsidRPr="0058514B" w:rsidRDefault="005026FB" w:rsidP="005026FB">
            <w:pPr>
              <w:rPr>
                <w:rFonts w:ascii="Arial" w:hAnsi="Arial" w:cs="Arial"/>
                <w:b/>
                <w:bCs/>
              </w:rPr>
            </w:pPr>
            <w:r w:rsidRPr="0058514B">
              <w:rPr>
                <w:rFonts w:ascii="Arial" w:hAnsi="Arial" w:cs="Arial"/>
              </w:rPr>
              <w:t>Sección 2.2 Pág. 33 a 36</w:t>
            </w:r>
          </w:p>
        </w:tc>
        <w:tc>
          <w:tcPr>
            <w:tcW w:w="1093" w:type="dxa"/>
            <w:vAlign w:val="center"/>
          </w:tcPr>
          <w:p w:rsidR="005026FB" w:rsidRPr="005D6948" w:rsidRDefault="005026FB" w:rsidP="00534E52">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366"/>
        </w:trPr>
        <w:tc>
          <w:tcPr>
            <w:tcW w:w="1696" w:type="dxa"/>
            <w:shd w:val="clear" w:color="auto" w:fill="auto"/>
          </w:tcPr>
          <w:p w:rsidR="005026FB" w:rsidRPr="00C26632" w:rsidRDefault="005026FB" w:rsidP="00534E52">
            <w:pPr>
              <w:spacing w:after="0"/>
              <w:jc w:val="center"/>
              <w:rPr>
                <w:rFonts w:ascii="Arial" w:hAnsi="Arial" w:cs="Arial"/>
                <w:b/>
                <w:sz w:val="20"/>
                <w:szCs w:val="20"/>
              </w:rPr>
            </w:pPr>
            <w:r w:rsidRPr="00C26632">
              <w:rPr>
                <w:rFonts w:ascii="Arial" w:hAnsi="Arial" w:cs="Arial"/>
                <w:b/>
                <w:sz w:val="20"/>
                <w:szCs w:val="20"/>
              </w:rPr>
              <w:t>4</w:t>
            </w:r>
          </w:p>
          <w:p w:rsidR="005026FB" w:rsidRPr="00C26632" w:rsidRDefault="005026FB" w:rsidP="00534E52">
            <w:pPr>
              <w:spacing w:after="0"/>
              <w:jc w:val="center"/>
              <w:rPr>
                <w:rFonts w:ascii="Arial" w:hAnsi="Arial" w:cs="Arial"/>
                <w:sz w:val="20"/>
                <w:szCs w:val="20"/>
              </w:rPr>
            </w:pPr>
          </w:p>
        </w:tc>
        <w:tc>
          <w:tcPr>
            <w:tcW w:w="2241" w:type="dxa"/>
            <w:vMerge/>
            <w:shd w:val="clear" w:color="auto" w:fill="auto"/>
            <w:vAlign w:val="center"/>
          </w:tcPr>
          <w:p w:rsidR="005026FB" w:rsidRPr="005D6948" w:rsidRDefault="005026FB" w:rsidP="00CD38A0">
            <w:pPr>
              <w:jc w:val="center"/>
              <w:rPr>
                <w:rFonts w:ascii="Arial" w:hAnsi="Arial" w:cs="Arial"/>
              </w:rPr>
            </w:pPr>
          </w:p>
        </w:tc>
        <w:tc>
          <w:tcPr>
            <w:tcW w:w="5842" w:type="dxa"/>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Dirección de un vector.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2. Sección 2.3. Pág. 36 a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39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TI: </w:t>
            </w:r>
            <w:r w:rsidRPr="0058514B">
              <w:rPr>
                <w:rFonts w:ascii="Arial" w:hAnsi="Arial" w:cs="Arial"/>
                <w:sz w:val="22"/>
                <w:szCs w:val="22"/>
              </w:rPr>
              <w:t xml:space="preserve">Capítulo 2. Sección 2.3. Pág. 36 a 39. </w:t>
            </w:r>
          </w:p>
          <w:p w:rsidR="005026FB" w:rsidRPr="0058514B" w:rsidRDefault="005026FB" w:rsidP="005026FB">
            <w:pPr>
              <w:rPr>
                <w:rFonts w:ascii="Arial" w:hAnsi="Arial" w:cs="Arial"/>
                <w:bCs/>
              </w:rPr>
            </w:pPr>
            <w:r w:rsidRPr="0058514B">
              <w:rPr>
                <w:rFonts w:ascii="Arial" w:hAnsi="Arial" w:cs="Arial"/>
              </w:rPr>
              <w:t xml:space="preserve">Ejercicios capítulo 2 Pág. 39 a 40 </w:t>
            </w:r>
          </w:p>
        </w:tc>
        <w:tc>
          <w:tcPr>
            <w:tcW w:w="1093" w:type="dxa"/>
            <w:vAlign w:val="center"/>
          </w:tcPr>
          <w:p w:rsidR="005026FB" w:rsidRPr="005D6948" w:rsidRDefault="005026FB" w:rsidP="00534E52">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969"/>
        </w:trPr>
        <w:tc>
          <w:tcPr>
            <w:tcW w:w="1696" w:type="dxa"/>
            <w:shd w:val="clear" w:color="auto" w:fill="auto"/>
          </w:tcPr>
          <w:p w:rsidR="005026FB" w:rsidRPr="00C26632" w:rsidRDefault="005026FB" w:rsidP="00A00EC1">
            <w:pPr>
              <w:spacing w:after="0"/>
              <w:jc w:val="center"/>
              <w:rPr>
                <w:rFonts w:ascii="Arial" w:hAnsi="Arial" w:cs="Arial"/>
                <w:b/>
                <w:sz w:val="20"/>
                <w:szCs w:val="20"/>
              </w:rPr>
            </w:pPr>
            <w:r w:rsidRPr="00C26632">
              <w:rPr>
                <w:rFonts w:ascii="Arial" w:hAnsi="Arial" w:cs="Arial"/>
                <w:b/>
                <w:sz w:val="20"/>
                <w:szCs w:val="20"/>
              </w:rPr>
              <w:t>5</w:t>
            </w:r>
          </w:p>
          <w:p w:rsidR="005026FB" w:rsidRPr="00C26632" w:rsidRDefault="005026FB" w:rsidP="00A00EC1">
            <w:pPr>
              <w:spacing w:after="0"/>
              <w:jc w:val="center"/>
              <w:rPr>
                <w:rFonts w:ascii="Arial" w:hAnsi="Arial" w:cs="Arial"/>
                <w:sz w:val="20"/>
                <w:szCs w:val="20"/>
              </w:rPr>
            </w:pPr>
          </w:p>
        </w:tc>
        <w:tc>
          <w:tcPr>
            <w:tcW w:w="2241" w:type="dxa"/>
            <w:vMerge/>
            <w:shd w:val="clear" w:color="auto" w:fill="auto"/>
            <w:vAlign w:val="center"/>
          </w:tcPr>
          <w:p w:rsidR="005026FB" w:rsidRPr="005D6948" w:rsidRDefault="005026FB" w:rsidP="00350D89">
            <w:pPr>
              <w:jc w:val="center"/>
              <w:rPr>
                <w:rFonts w:ascii="Arial" w:hAnsi="Arial" w:cs="Arial"/>
              </w:rPr>
            </w:pPr>
          </w:p>
        </w:tc>
        <w:tc>
          <w:tcPr>
            <w:tcW w:w="5842" w:type="dxa"/>
            <w:shd w:val="clear" w:color="auto" w:fill="auto"/>
            <w:vAlign w:val="center"/>
          </w:tcPr>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Operaciones con vectores. Producto por escalar. Suma de vectores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Producto escalar. Ángulo entre vectores.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Proyección vectorial. Producto vectorial. Triple producto escalar. </w:t>
            </w:r>
          </w:p>
          <w:p w:rsidR="005026FB" w:rsidRPr="0058514B" w:rsidRDefault="005026F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2. Sección 2.4. Pág. </w:t>
            </w:r>
            <w:r w:rsidR="00CE3C48">
              <w:rPr>
                <w:rFonts w:ascii="Arial" w:hAnsi="Arial" w:cs="Arial"/>
                <w:sz w:val="22"/>
                <w:szCs w:val="22"/>
              </w:rPr>
              <w:t>40</w:t>
            </w:r>
            <w:r w:rsidRPr="0058514B">
              <w:rPr>
                <w:rFonts w:ascii="Arial" w:hAnsi="Arial" w:cs="Arial"/>
                <w:sz w:val="22"/>
                <w:szCs w:val="22"/>
              </w:rPr>
              <w:t xml:space="preserve"> a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62 </w:t>
            </w:r>
            <w:r w:rsidRPr="0058514B">
              <w:rPr>
                <w:rFonts w:ascii="Arial" w:hAnsi="Arial" w:cs="Arial"/>
                <w:b/>
                <w:bCs/>
                <w:sz w:val="22"/>
                <w:szCs w:val="22"/>
              </w:rPr>
              <w:t xml:space="preserve">TI: </w:t>
            </w:r>
            <w:r w:rsidRPr="0058514B">
              <w:rPr>
                <w:rFonts w:ascii="Arial" w:hAnsi="Arial" w:cs="Arial"/>
                <w:sz w:val="22"/>
                <w:szCs w:val="22"/>
              </w:rPr>
              <w:t xml:space="preserve">Capítulo 2. Sección 2.4. Pág. 39 a 62 </w:t>
            </w:r>
          </w:p>
          <w:p w:rsidR="005026FB" w:rsidRPr="0058514B" w:rsidRDefault="005026FB" w:rsidP="005026FB">
            <w:pPr>
              <w:widowControl w:val="0"/>
              <w:tabs>
                <w:tab w:val="left" w:pos="820"/>
              </w:tabs>
              <w:autoSpaceDE w:val="0"/>
              <w:autoSpaceDN w:val="0"/>
              <w:adjustRightInd w:val="0"/>
              <w:spacing w:before="17" w:line="276" w:lineRule="exact"/>
              <w:ind w:right="61"/>
              <w:jc w:val="both"/>
              <w:rPr>
                <w:rFonts w:ascii="Arial" w:hAnsi="Arial" w:cs="Arial"/>
              </w:rPr>
            </w:pPr>
            <w:r w:rsidRPr="0058514B">
              <w:rPr>
                <w:rFonts w:ascii="Arial" w:hAnsi="Arial" w:cs="Arial"/>
              </w:rPr>
              <w:t xml:space="preserve">Ejercicios capítulo 2 Pág. 61 a 63 </w:t>
            </w:r>
          </w:p>
        </w:tc>
        <w:tc>
          <w:tcPr>
            <w:tcW w:w="1093" w:type="dxa"/>
            <w:shd w:val="clear" w:color="auto" w:fill="auto"/>
            <w:vAlign w:val="center"/>
          </w:tcPr>
          <w:p w:rsidR="005026FB" w:rsidRPr="005D6948" w:rsidRDefault="005026FB" w:rsidP="00A00EC1">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612"/>
        </w:trPr>
        <w:tc>
          <w:tcPr>
            <w:tcW w:w="1696" w:type="dxa"/>
            <w:tcBorders>
              <w:bottom w:val="single" w:sz="4" w:space="0" w:color="000000"/>
            </w:tcBorders>
            <w:shd w:val="clear" w:color="auto" w:fill="auto"/>
          </w:tcPr>
          <w:p w:rsidR="005026FB" w:rsidRDefault="005026FB" w:rsidP="00A00EC1">
            <w:pPr>
              <w:spacing w:after="0"/>
              <w:jc w:val="center"/>
              <w:rPr>
                <w:rFonts w:ascii="Arial" w:hAnsi="Arial" w:cs="Arial"/>
                <w:b/>
                <w:sz w:val="20"/>
                <w:szCs w:val="20"/>
              </w:rPr>
            </w:pPr>
            <w:r w:rsidRPr="00C26632">
              <w:rPr>
                <w:rFonts w:ascii="Arial" w:hAnsi="Arial" w:cs="Arial"/>
                <w:b/>
                <w:sz w:val="20"/>
                <w:szCs w:val="20"/>
              </w:rPr>
              <w:t>6</w:t>
            </w:r>
          </w:p>
          <w:p w:rsidR="005026FB" w:rsidRPr="00A00EC1" w:rsidRDefault="005026FB" w:rsidP="00A00EC1">
            <w:pPr>
              <w:jc w:val="center"/>
              <w:rPr>
                <w:rFonts w:ascii="Arial" w:hAnsi="Arial" w:cs="Arial"/>
                <w:sz w:val="20"/>
                <w:szCs w:val="20"/>
              </w:rPr>
            </w:pPr>
          </w:p>
        </w:tc>
        <w:tc>
          <w:tcPr>
            <w:tcW w:w="2241" w:type="dxa"/>
            <w:vMerge/>
            <w:shd w:val="clear" w:color="auto" w:fill="auto"/>
            <w:vAlign w:val="center"/>
          </w:tcPr>
          <w:p w:rsidR="005026FB" w:rsidRPr="005D6948" w:rsidRDefault="005026FB" w:rsidP="00A00EC1">
            <w:pPr>
              <w:jc w:val="center"/>
              <w:rPr>
                <w:rFonts w:ascii="Arial" w:hAnsi="Arial" w:cs="Arial"/>
              </w:rPr>
            </w:pPr>
          </w:p>
        </w:tc>
        <w:tc>
          <w:tcPr>
            <w:tcW w:w="5842" w:type="dxa"/>
            <w:tcBorders>
              <w:bottom w:val="single" w:sz="4" w:space="0" w:color="000000"/>
            </w:tcBorders>
            <w:shd w:val="clear" w:color="auto" w:fill="auto"/>
          </w:tcPr>
          <w:p w:rsidR="005026FB" w:rsidRPr="0058514B" w:rsidRDefault="005026FB" w:rsidP="0058514B">
            <w:pPr>
              <w:pStyle w:val="Default"/>
              <w:jc w:val="center"/>
              <w:rPr>
                <w:rFonts w:ascii="Arial" w:hAnsi="Arial" w:cs="Arial"/>
                <w:sz w:val="22"/>
                <w:szCs w:val="22"/>
              </w:rPr>
            </w:pPr>
            <w:r w:rsidRPr="0058514B">
              <w:rPr>
                <w:rFonts w:ascii="Arial" w:hAnsi="Arial" w:cs="Arial"/>
                <w:sz w:val="22"/>
                <w:szCs w:val="22"/>
              </w:rPr>
              <w:t>Taller preparación primer parcial</w:t>
            </w:r>
          </w:p>
        </w:tc>
        <w:tc>
          <w:tcPr>
            <w:tcW w:w="1093" w:type="dxa"/>
            <w:tcBorders>
              <w:bottom w:val="single" w:sz="4" w:space="0" w:color="000000"/>
            </w:tcBorders>
            <w:shd w:val="clear" w:color="auto" w:fill="auto"/>
            <w:vAlign w:val="center"/>
          </w:tcPr>
          <w:p w:rsidR="005026FB" w:rsidRPr="005D6948" w:rsidRDefault="005026FB" w:rsidP="00A00EC1">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612"/>
        </w:trPr>
        <w:tc>
          <w:tcPr>
            <w:tcW w:w="1696" w:type="dxa"/>
            <w:tcBorders>
              <w:bottom w:val="single" w:sz="4" w:space="0" w:color="000000"/>
            </w:tcBorders>
            <w:shd w:val="clear" w:color="auto" w:fill="BFBFBF" w:themeFill="background1" w:themeFillShade="BF"/>
          </w:tcPr>
          <w:p w:rsidR="005026FB" w:rsidRDefault="005026FB" w:rsidP="000B52BC">
            <w:pPr>
              <w:spacing w:after="0"/>
              <w:jc w:val="center"/>
              <w:rPr>
                <w:rFonts w:ascii="Arial" w:hAnsi="Arial" w:cs="Arial"/>
                <w:b/>
                <w:sz w:val="20"/>
                <w:szCs w:val="20"/>
              </w:rPr>
            </w:pPr>
            <w:r>
              <w:rPr>
                <w:rFonts w:ascii="Arial" w:hAnsi="Arial" w:cs="Arial"/>
                <w:b/>
                <w:sz w:val="20"/>
                <w:szCs w:val="20"/>
              </w:rPr>
              <w:t>7</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BFBFBF" w:themeFill="background1" w:themeFillShade="BF"/>
            <w:vAlign w:val="center"/>
          </w:tcPr>
          <w:p w:rsidR="005026FB" w:rsidRPr="0058514B" w:rsidRDefault="005026FB" w:rsidP="000B52BC">
            <w:pPr>
              <w:spacing w:after="0"/>
              <w:jc w:val="center"/>
              <w:rPr>
                <w:rFonts w:ascii="Arial" w:hAnsi="Arial" w:cs="Arial"/>
                <w:b/>
              </w:rPr>
            </w:pPr>
            <w:r w:rsidRPr="0058514B">
              <w:rPr>
                <w:rFonts w:ascii="Arial" w:hAnsi="Arial" w:cs="Arial"/>
                <w:b/>
              </w:rPr>
              <w:t>Primer Evaluación parcial (20%)</w:t>
            </w:r>
          </w:p>
        </w:tc>
        <w:tc>
          <w:tcPr>
            <w:tcW w:w="1093" w:type="dxa"/>
            <w:tcBorders>
              <w:bottom w:val="single" w:sz="4" w:space="0" w:color="000000"/>
            </w:tcBorders>
            <w:shd w:val="clear" w:color="auto" w:fill="BFBFBF" w:themeFill="background1" w:themeFillShade="BF"/>
            <w:vAlign w:val="center"/>
          </w:tcPr>
          <w:p w:rsidR="005026FB" w:rsidRPr="00464C4C" w:rsidRDefault="005026FB" w:rsidP="000B52BC">
            <w:pPr>
              <w:spacing w:after="0"/>
              <w:jc w:val="center"/>
              <w:rPr>
                <w:rFonts w:ascii="Arial" w:hAnsi="Arial" w:cs="Arial"/>
                <w:b/>
                <w:sz w:val="20"/>
                <w:szCs w:val="20"/>
              </w:rPr>
            </w:pPr>
            <w:r w:rsidRPr="00464C4C">
              <w:rPr>
                <w:rFonts w:ascii="Arial" w:hAnsi="Arial" w:cs="Arial"/>
                <w:b/>
                <w:sz w:val="20"/>
                <w:szCs w:val="20"/>
              </w:rPr>
              <w:t>2</w:t>
            </w:r>
          </w:p>
        </w:tc>
      </w:tr>
      <w:tr w:rsidR="005026FB" w:rsidRPr="00D304A0" w:rsidTr="00191D25">
        <w:trPr>
          <w:trHeight w:val="612"/>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Pr>
                <w:rFonts w:ascii="Arial" w:hAnsi="Arial" w:cs="Arial"/>
                <w:b/>
                <w:sz w:val="20"/>
                <w:szCs w:val="20"/>
              </w:rPr>
              <w:t>8</w:t>
            </w:r>
          </w:p>
          <w:p w:rsidR="005026FB" w:rsidRPr="00C26632" w:rsidRDefault="005026FB" w:rsidP="000B52BC">
            <w:pPr>
              <w:spacing w:after="0"/>
              <w:jc w:val="center"/>
              <w:rPr>
                <w:rFonts w:ascii="Arial" w:hAnsi="Arial" w:cs="Arial"/>
                <w:b/>
                <w:sz w:val="20"/>
                <w:szCs w:val="20"/>
              </w:rPr>
            </w:pPr>
          </w:p>
        </w:tc>
        <w:tc>
          <w:tcPr>
            <w:tcW w:w="2241" w:type="dxa"/>
            <w:vMerge w:val="restart"/>
            <w:shd w:val="clear" w:color="auto" w:fill="auto"/>
            <w:vAlign w:val="center"/>
          </w:tcPr>
          <w:p w:rsidR="005026FB" w:rsidRPr="005D6948" w:rsidRDefault="005026FB" w:rsidP="000B52BC">
            <w:pPr>
              <w:jc w:val="center"/>
              <w:rPr>
                <w:rFonts w:ascii="Arial" w:hAnsi="Arial" w:cs="Arial"/>
              </w:rPr>
            </w:pPr>
            <w:r>
              <w:rPr>
                <w:rFonts w:ascii="Arial" w:hAnsi="Arial" w:cs="Arial"/>
                <w:bCs/>
                <w:caps/>
                <w:sz w:val="24"/>
                <w:szCs w:val="24"/>
              </w:rPr>
              <w:t>LINEAS Y PLANOS</w:t>
            </w:r>
          </w:p>
        </w:tc>
        <w:tc>
          <w:tcPr>
            <w:tcW w:w="5842" w:type="dxa"/>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Líneas y Planos. Rectas. Ecuación vectorial. Ecuación paramétrica. Ecuación simétrica.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3.1 Pág. 66 a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78 </w:t>
            </w:r>
          </w:p>
          <w:p w:rsidR="005026FB" w:rsidRPr="0058514B" w:rsidRDefault="005026FB" w:rsidP="005026FB">
            <w:pPr>
              <w:spacing w:after="0" w:line="240" w:lineRule="auto"/>
              <w:rPr>
                <w:rFonts w:ascii="Arial" w:hAnsi="Arial" w:cs="Arial"/>
              </w:rPr>
            </w:pPr>
            <w:r w:rsidRPr="0058514B">
              <w:rPr>
                <w:rFonts w:ascii="Arial" w:hAnsi="Arial" w:cs="Arial"/>
                <w:b/>
                <w:bCs/>
              </w:rPr>
              <w:t xml:space="preserve">TI: Capítulo 3. Sección 3.1 Pág. 66 a 78. </w:t>
            </w:r>
          </w:p>
        </w:tc>
        <w:tc>
          <w:tcPr>
            <w:tcW w:w="1093" w:type="dxa"/>
            <w:shd w:val="clear" w:color="auto" w:fill="auto"/>
            <w:vAlign w:val="center"/>
          </w:tcPr>
          <w:p w:rsidR="005026FB" w:rsidRPr="005D6948" w:rsidRDefault="005026FB" w:rsidP="000B52BC">
            <w:pPr>
              <w:spacing w:after="0" w:line="240" w:lineRule="auto"/>
              <w:jc w:val="center"/>
              <w:rPr>
                <w:rFonts w:ascii="Arial" w:hAnsi="Arial" w:cs="Arial"/>
              </w:rPr>
            </w:pPr>
            <w:r>
              <w:rPr>
                <w:rFonts w:ascii="Arial" w:hAnsi="Arial" w:cs="Arial"/>
              </w:rPr>
              <w:t>2</w:t>
            </w:r>
          </w:p>
        </w:tc>
      </w:tr>
      <w:tr w:rsidR="005026FB" w:rsidRPr="00D304A0" w:rsidTr="00191D25">
        <w:trPr>
          <w:trHeight w:val="612"/>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Pr>
                <w:rFonts w:ascii="Arial" w:hAnsi="Arial" w:cs="Arial"/>
                <w:b/>
                <w:sz w:val="20"/>
                <w:szCs w:val="20"/>
              </w:rPr>
              <w:t>9</w:t>
            </w:r>
          </w:p>
          <w:p w:rsidR="005026FB" w:rsidRPr="00C26632" w:rsidRDefault="005026FB" w:rsidP="000B52BC">
            <w:pPr>
              <w:spacing w:after="0"/>
              <w:jc w:val="center"/>
              <w:rPr>
                <w:rFonts w:ascii="Arial" w:hAnsi="Arial" w:cs="Arial"/>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shd w:val="clear" w:color="auto" w:fill="auto"/>
          </w:tcPr>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Líneas y Planos. Rectas. Ecuación vectorial. Ecuación paramétrica. Ecuación simétrica. </w:t>
            </w:r>
          </w:p>
          <w:p w:rsidR="005026FB" w:rsidRPr="0058514B" w:rsidRDefault="005026F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3.1 Pág. 66 a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78 </w:t>
            </w:r>
          </w:p>
          <w:p w:rsidR="005026FB" w:rsidRPr="0058514B" w:rsidRDefault="005026FB" w:rsidP="005026FB">
            <w:pPr>
              <w:widowControl w:val="0"/>
              <w:tabs>
                <w:tab w:val="left" w:pos="820"/>
              </w:tabs>
              <w:autoSpaceDE w:val="0"/>
              <w:autoSpaceDN w:val="0"/>
              <w:adjustRightInd w:val="0"/>
              <w:spacing w:before="17" w:line="276" w:lineRule="exact"/>
              <w:ind w:right="61"/>
              <w:jc w:val="both"/>
              <w:rPr>
                <w:rFonts w:ascii="Arial" w:hAnsi="Arial" w:cs="Arial"/>
              </w:rPr>
            </w:pPr>
            <w:r w:rsidRPr="0058514B">
              <w:rPr>
                <w:rFonts w:ascii="Arial" w:hAnsi="Arial" w:cs="Arial"/>
                <w:b/>
                <w:bCs/>
              </w:rPr>
              <w:t xml:space="preserve">TI: Capítulo 3. Sección 3.1 Pág. 76 a 78. </w:t>
            </w:r>
          </w:p>
        </w:tc>
        <w:tc>
          <w:tcPr>
            <w:tcW w:w="1093" w:type="dxa"/>
            <w:shd w:val="clear" w:color="auto" w:fill="auto"/>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555"/>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t>10</w:t>
            </w:r>
          </w:p>
          <w:p w:rsidR="005026FB" w:rsidRPr="000B52BC" w:rsidRDefault="005026FB" w:rsidP="00503AA2">
            <w:pPr>
              <w:spacing w:after="0"/>
              <w:jc w:val="center"/>
              <w:rPr>
                <w:rFonts w:ascii="Arial" w:hAnsi="Arial" w:cs="Arial"/>
                <w:sz w:val="20"/>
                <w:szCs w:val="20"/>
              </w:rPr>
            </w:pPr>
          </w:p>
        </w:tc>
        <w:tc>
          <w:tcPr>
            <w:tcW w:w="2241" w:type="dxa"/>
            <w:vMerge/>
            <w:shd w:val="clear" w:color="auto" w:fill="auto"/>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auto"/>
          </w:tcPr>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Líneas y Planos. Rectas. Ecuación vectorial. Ecuación paramétrica. Ecuación simétrica. </w:t>
            </w:r>
          </w:p>
          <w:p w:rsidR="005026FB" w:rsidRPr="0058514B" w:rsidRDefault="005026F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3.1 Pág. 66 a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78. </w:t>
            </w:r>
          </w:p>
          <w:p w:rsidR="005026FB" w:rsidRPr="0058514B" w:rsidRDefault="005026FB" w:rsidP="005026FB">
            <w:pPr>
              <w:widowControl w:val="0"/>
              <w:tabs>
                <w:tab w:val="left" w:pos="820"/>
              </w:tabs>
              <w:autoSpaceDE w:val="0"/>
              <w:autoSpaceDN w:val="0"/>
              <w:adjustRightInd w:val="0"/>
              <w:spacing w:before="17" w:line="276" w:lineRule="exact"/>
              <w:ind w:right="61"/>
              <w:jc w:val="both"/>
              <w:rPr>
                <w:rFonts w:ascii="Arial" w:hAnsi="Arial" w:cs="Arial"/>
              </w:rPr>
            </w:pPr>
            <w:r w:rsidRPr="0058514B">
              <w:rPr>
                <w:rFonts w:ascii="Arial" w:hAnsi="Arial" w:cs="Arial"/>
                <w:b/>
                <w:bCs/>
              </w:rPr>
              <w:t>TI: Capítulo 3. Sección 3.1 Pág. 76 a 78.</w:t>
            </w:r>
          </w:p>
        </w:tc>
        <w:tc>
          <w:tcPr>
            <w:tcW w:w="1093" w:type="dxa"/>
            <w:tcBorders>
              <w:bottom w:val="single" w:sz="4" w:space="0" w:color="000000"/>
            </w:tcBorders>
            <w:shd w:val="clear" w:color="auto" w:fill="auto"/>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793"/>
        </w:trPr>
        <w:tc>
          <w:tcPr>
            <w:tcW w:w="1696" w:type="dxa"/>
            <w:shd w:val="clear" w:color="auto" w:fill="auto"/>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t>11</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tcPr>
          <w:p w:rsidR="005026FB" w:rsidRPr="005D6948" w:rsidRDefault="005026FB" w:rsidP="000B52BC">
            <w:pPr>
              <w:jc w:val="center"/>
              <w:rPr>
                <w:rFonts w:ascii="Arial" w:hAnsi="Arial" w:cs="Arial"/>
              </w:rPr>
            </w:pPr>
          </w:p>
        </w:tc>
        <w:tc>
          <w:tcPr>
            <w:tcW w:w="5842" w:type="dxa"/>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Ángulo entre rectas. Posición relativa entre rectas.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3.1 Pág. 70 a 76. </w:t>
            </w:r>
          </w:p>
          <w:p w:rsidR="005026FB" w:rsidRPr="0058514B" w:rsidRDefault="005026FB" w:rsidP="005026FB">
            <w:pPr>
              <w:widowControl w:val="0"/>
              <w:tabs>
                <w:tab w:val="left" w:pos="820"/>
              </w:tabs>
              <w:autoSpaceDE w:val="0"/>
              <w:autoSpaceDN w:val="0"/>
              <w:adjustRightInd w:val="0"/>
              <w:spacing w:before="17" w:line="276" w:lineRule="exact"/>
              <w:ind w:right="61"/>
              <w:rPr>
                <w:rFonts w:ascii="Arial" w:hAnsi="Arial" w:cs="Arial"/>
                <w:bCs/>
                <w:lang w:val="es-ES"/>
              </w:rPr>
            </w:pPr>
            <w:r w:rsidRPr="0058514B">
              <w:rPr>
                <w:rFonts w:ascii="Arial" w:hAnsi="Arial" w:cs="Arial"/>
                <w:b/>
                <w:bCs/>
              </w:rPr>
              <w:t xml:space="preserve">TI: </w:t>
            </w:r>
            <w:r w:rsidRPr="0058514B">
              <w:rPr>
                <w:rFonts w:ascii="Arial" w:hAnsi="Arial" w:cs="Arial"/>
              </w:rPr>
              <w:t xml:space="preserve">Capítulo 3. Sección 3.1 Pág. 66 a 78 </w:t>
            </w:r>
          </w:p>
        </w:tc>
        <w:tc>
          <w:tcPr>
            <w:tcW w:w="1093" w:type="dxa"/>
            <w:shd w:val="clear" w:color="auto" w:fill="auto"/>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735"/>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lastRenderedPageBreak/>
              <w:t>1</w:t>
            </w:r>
            <w:r>
              <w:rPr>
                <w:rFonts w:ascii="Arial" w:hAnsi="Arial" w:cs="Arial"/>
                <w:b/>
                <w:sz w:val="20"/>
                <w:szCs w:val="20"/>
              </w:rPr>
              <w:t>2</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auto"/>
          </w:tcPr>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Planos. Ecuación vectorial, paramétrica y analítica del plano. </w:t>
            </w:r>
          </w:p>
          <w:p w:rsidR="005026FB" w:rsidRPr="0058514B" w:rsidRDefault="005026F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3.2 Pág. 78 a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92 </w:t>
            </w:r>
          </w:p>
          <w:p w:rsidR="005026FB" w:rsidRPr="0058514B" w:rsidRDefault="005026FB" w:rsidP="005026FB">
            <w:pPr>
              <w:shd w:val="clear" w:color="auto" w:fill="FFFFFF"/>
              <w:spacing w:after="0" w:line="240" w:lineRule="auto"/>
              <w:jc w:val="both"/>
              <w:rPr>
                <w:rFonts w:ascii="Arial" w:hAnsi="Arial" w:cs="Arial"/>
                <w:bCs/>
              </w:rPr>
            </w:pPr>
            <w:r w:rsidRPr="0058514B">
              <w:rPr>
                <w:rFonts w:ascii="Arial" w:hAnsi="Arial" w:cs="Arial"/>
                <w:b/>
                <w:bCs/>
              </w:rPr>
              <w:t xml:space="preserve">TI: </w:t>
            </w:r>
            <w:r w:rsidRPr="0058514B">
              <w:rPr>
                <w:rFonts w:ascii="Arial" w:hAnsi="Arial" w:cs="Arial"/>
              </w:rPr>
              <w:t xml:space="preserve">Capítulo 3. Sección 3.2 Pág. 78 a 92. </w:t>
            </w:r>
          </w:p>
        </w:tc>
        <w:tc>
          <w:tcPr>
            <w:tcW w:w="1093" w:type="dxa"/>
            <w:tcBorders>
              <w:bottom w:val="single" w:sz="4" w:space="0" w:color="000000"/>
            </w:tcBorders>
            <w:shd w:val="clear" w:color="auto" w:fill="auto"/>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735"/>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lastRenderedPageBreak/>
              <w:t>13</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auto"/>
          </w:tcPr>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Posición relativa entre planos. Posición relativa entre planos y rectas </w:t>
            </w:r>
          </w:p>
          <w:p w:rsidR="005026FB" w:rsidRPr="0058514B" w:rsidRDefault="005026F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3.2 Pág. 88 a </w:t>
            </w:r>
          </w:p>
          <w:p w:rsidR="005026FB" w:rsidRPr="0058514B" w:rsidRDefault="005026FB" w:rsidP="005026FB">
            <w:pPr>
              <w:pStyle w:val="Default"/>
              <w:jc w:val="both"/>
              <w:rPr>
                <w:rFonts w:ascii="Arial" w:hAnsi="Arial" w:cs="Arial"/>
                <w:sz w:val="22"/>
                <w:szCs w:val="22"/>
              </w:rPr>
            </w:pPr>
            <w:r w:rsidRPr="0058514B">
              <w:rPr>
                <w:rFonts w:ascii="Arial" w:hAnsi="Arial" w:cs="Arial"/>
                <w:sz w:val="22"/>
                <w:szCs w:val="22"/>
              </w:rPr>
              <w:t xml:space="preserve">92 </w:t>
            </w:r>
          </w:p>
          <w:p w:rsidR="005026FB" w:rsidRPr="0058514B" w:rsidRDefault="005026FB" w:rsidP="005026FB">
            <w:pPr>
              <w:shd w:val="clear" w:color="auto" w:fill="FFFFFF"/>
              <w:spacing w:after="0" w:line="240" w:lineRule="auto"/>
              <w:jc w:val="both"/>
              <w:rPr>
                <w:rFonts w:ascii="Arial" w:hAnsi="Arial" w:cs="Arial"/>
                <w:b/>
              </w:rPr>
            </w:pPr>
            <w:r w:rsidRPr="0058514B">
              <w:rPr>
                <w:rFonts w:ascii="Arial" w:hAnsi="Arial" w:cs="Arial"/>
                <w:b/>
                <w:bCs/>
              </w:rPr>
              <w:t xml:space="preserve">TI: </w:t>
            </w:r>
            <w:r w:rsidRPr="0058514B">
              <w:rPr>
                <w:rFonts w:ascii="Arial" w:hAnsi="Arial" w:cs="Arial"/>
              </w:rPr>
              <w:t xml:space="preserve">Capítulo 3. Sección 3.2 Pág. 88 a 92 </w:t>
            </w:r>
          </w:p>
        </w:tc>
        <w:tc>
          <w:tcPr>
            <w:tcW w:w="1093" w:type="dxa"/>
            <w:tcBorders>
              <w:bottom w:val="single" w:sz="4" w:space="0" w:color="000000"/>
            </w:tcBorders>
            <w:shd w:val="clear" w:color="auto" w:fill="auto"/>
            <w:vAlign w:val="center"/>
          </w:tcPr>
          <w:p w:rsidR="005026FB" w:rsidRPr="005D6948" w:rsidRDefault="005026FB" w:rsidP="000B52BC">
            <w:pPr>
              <w:spacing w:after="0" w:line="240" w:lineRule="auto"/>
              <w:jc w:val="center"/>
              <w:rPr>
                <w:rFonts w:ascii="Arial" w:hAnsi="Arial" w:cs="Arial"/>
              </w:rPr>
            </w:pPr>
            <w:r>
              <w:rPr>
                <w:rFonts w:ascii="Arial" w:hAnsi="Arial" w:cs="Arial"/>
              </w:rPr>
              <w:t>2</w:t>
            </w:r>
          </w:p>
        </w:tc>
      </w:tr>
      <w:tr w:rsidR="005026FB" w:rsidRPr="00D304A0" w:rsidTr="00191D25">
        <w:trPr>
          <w:trHeight w:val="328"/>
        </w:trPr>
        <w:tc>
          <w:tcPr>
            <w:tcW w:w="1696" w:type="dxa"/>
            <w:tcBorders>
              <w:bottom w:val="single" w:sz="4" w:space="0" w:color="000000"/>
            </w:tcBorders>
            <w:shd w:val="clear" w:color="auto" w:fill="BFBFBF" w:themeFill="background1" w:themeFillShade="BF"/>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t>14</w:t>
            </w:r>
          </w:p>
          <w:p w:rsidR="005026FB" w:rsidRPr="00C26632" w:rsidRDefault="005026FB" w:rsidP="000B52BC">
            <w:pPr>
              <w:spacing w:after="0"/>
              <w:jc w:val="center"/>
              <w:rPr>
                <w:rFonts w:ascii="Arial" w:hAnsi="Arial" w:cs="Arial"/>
                <w:sz w:val="20"/>
                <w:szCs w:val="20"/>
              </w:rPr>
            </w:pPr>
          </w:p>
        </w:tc>
        <w:tc>
          <w:tcPr>
            <w:tcW w:w="2241" w:type="dxa"/>
            <w:vMerge/>
            <w:shd w:val="clear" w:color="auto" w:fill="BFBFBF" w:themeFill="background1" w:themeFillShade="BF"/>
            <w:vAlign w:val="center"/>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BFBFBF" w:themeFill="background1" w:themeFillShade="BF"/>
          </w:tcPr>
          <w:p w:rsidR="005026FB" w:rsidRPr="0058514B" w:rsidRDefault="005026FB" w:rsidP="000B52BC">
            <w:pPr>
              <w:rPr>
                <w:rFonts w:ascii="Arial" w:hAnsi="Arial" w:cs="Arial"/>
              </w:rPr>
            </w:pPr>
            <w:r w:rsidRPr="0058514B">
              <w:rPr>
                <w:rFonts w:ascii="Arial" w:hAnsi="Arial" w:cs="Arial"/>
                <w:b/>
              </w:rPr>
              <w:t>Segunda Evaluación parcial (20%)</w:t>
            </w:r>
          </w:p>
        </w:tc>
        <w:tc>
          <w:tcPr>
            <w:tcW w:w="1093" w:type="dxa"/>
            <w:tcBorders>
              <w:bottom w:val="single" w:sz="4" w:space="0" w:color="000000"/>
            </w:tcBorders>
            <w:shd w:val="clear" w:color="auto" w:fill="BFBFBF" w:themeFill="background1" w:themeFillShade="BF"/>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350"/>
        </w:trPr>
        <w:tc>
          <w:tcPr>
            <w:tcW w:w="1696" w:type="dxa"/>
            <w:tcBorders>
              <w:bottom w:val="single" w:sz="4" w:space="0" w:color="000000"/>
            </w:tcBorders>
            <w:shd w:val="clear" w:color="auto" w:fill="auto"/>
          </w:tcPr>
          <w:p w:rsidR="005026FB" w:rsidRDefault="005026FB" w:rsidP="000B52BC">
            <w:pPr>
              <w:spacing w:after="0"/>
              <w:jc w:val="center"/>
              <w:rPr>
                <w:rFonts w:ascii="Arial" w:hAnsi="Arial" w:cs="Arial"/>
                <w:b/>
                <w:sz w:val="20"/>
                <w:szCs w:val="20"/>
              </w:rPr>
            </w:pPr>
            <w:r>
              <w:rPr>
                <w:rFonts w:ascii="Arial" w:hAnsi="Arial" w:cs="Arial"/>
                <w:b/>
                <w:sz w:val="20"/>
                <w:szCs w:val="20"/>
              </w:rPr>
              <w:t>15</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Posición relativa entre planos. Posición relativa entre planos y rectas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3.2 Pág. 93-98 </w:t>
            </w:r>
          </w:p>
          <w:p w:rsidR="005026FB" w:rsidRPr="0058514B" w:rsidRDefault="005026FB" w:rsidP="005026FB">
            <w:pPr>
              <w:rPr>
                <w:rFonts w:ascii="Arial" w:hAnsi="Arial" w:cs="Arial"/>
              </w:rPr>
            </w:pPr>
            <w:r w:rsidRPr="0058514B">
              <w:rPr>
                <w:rFonts w:ascii="Arial" w:hAnsi="Arial" w:cs="Arial"/>
                <w:b/>
                <w:bCs/>
              </w:rPr>
              <w:t xml:space="preserve">TI: Capítulo 3. Sección 3.2 Pág. 98 a 100 </w:t>
            </w:r>
          </w:p>
        </w:tc>
        <w:tc>
          <w:tcPr>
            <w:tcW w:w="1093" w:type="dxa"/>
            <w:shd w:val="clear" w:color="auto" w:fill="auto"/>
            <w:vAlign w:val="center"/>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5026FB" w:rsidRPr="00D304A0" w:rsidTr="00191D25">
        <w:trPr>
          <w:trHeight w:val="612"/>
        </w:trPr>
        <w:tc>
          <w:tcPr>
            <w:tcW w:w="1696" w:type="dxa"/>
            <w:tcBorders>
              <w:bottom w:val="single" w:sz="4" w:space="0" w:color="000000"/>
            </w:tcBorders>
            <w:shd w:val="clear" w:color="auto" w:fill="auto"/>
          </w:tcPr>
          <w:p w:rsidR="005026FB" w:rsidRPr="00C26632" w:rsidRDefault="005026FB" w:rsidP="000B52BC">
            <w:pPr>
              <w:spacing w:after="0"/>
              <w:jc w:val="center"/>
              <w:rPr>
                <w:rFonts w:ascii="Arial" w:hAnsi="Arial" w:cs="Arial"/>
                <w:b/>
                <w:sz w:val="20"/>
                <w:szCs w:val="20"/>
              </w:rPr>
            </w:pPr>
            <w:r w:rsidRPr="00C26632">
              <w:rPr>
                <w:rFonts w:ascii="Arial" w:hAnsi="Arial" w:cs="Arial"/>
                <w:b/>
                <w:sz w:val="20"/>
                <w:szCs w:val="20"/>
              </w:rPr>
              <w:t>16</w:t>
            </w:r>
          </w:p>
          <w:p w:rsidR="005026FB" w:rsidRPr="00C26632" w:rsidRDefault="005026FB" w:rsidP="000B52BC">
            <w:pPr>
              <w:spacing w:after="0"/>
              <w:jc w:val="center"/>
              <w:rPr>
                <w:rFonts w:ascii="Arial" w:hAnsi="Arial" w:cs="Arial"/>
                <w:b/>
                <w:sz w:val="20"/>
                <w:szCs w:val="20"/>
              </w:rPr>
            </w:pPr>
          </w:p>
        </w:tc>
        <w:tc>
          <w:tcPr>
            <w:tcW w:w="2241" w:type="dxa"/>
            <w:vMerge/>
            <w:shd w:val="clear" w:color="auto" w:fill="auto"/>
            <w:vAlign w:val="center"/>
          </w:tcPr>
          <w:p w:rsidR="005026FB" w:rsidRPr="005D6948" w:rsidRDefault="005026FB" w:rsidP="000B52BC">
            <w:pPr>
              <w:jc w:val="center"/>
              <w:rPr>
                <w:rFonts w:ascii="Arial" w:hAnsi="Arial" w:cs="Arial"/>
              </w:rPr>
            </w:pPr>
          </w:p>
        </w:tc>
        <w:tc>
          <w:tcPr>
            <w:tcW w:w="5842" w:type="dxa"/>
            <w:tcBorders>
              <w:bottom w:val="single" w:sz="4" w:space="0" w:color="000000"/>
            </w:tcBorders>
            <w:shd w:val="clear" w:color="auto" w:fill="auto"/>
          </w:tcPr>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Distancias. Distancia de un punto a una recta. Distancia de un punto a un plano. Distancia entre dos rectas paralelas.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Distancia entre una recta paralela y el plano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3. Sección 3.3 Pág. 92 a </w:t>
            </w:r>
          </w:p>
          <w:p w:rsidR="005026FB" w:rsidRPr="0058514B" w:rsidRDefault="005026FB" w:rsidP="005026FB">
            <w:pPr>
              <w:pStyle w:val="Default"/>
              <w:rPr>
                <w:rFonts w:ascii="Arial" w:hAnsi="Arial" w:cs="Arial"/>
                <w:sz w:val="22"/>
                <w:szCs w:val="22"/>
              </w:rPr>
            </w:pPr>
            <w:r w:rsidRPr="0058514B">
              <w:rPr>
                <w:rFonts w:ascii="Arial" w:hAnsi="Arial" w:cs="Arial"/>
                <w:sz w:val="22"/>
                <w:szCs w:val="22"/>
              </w:rPr>
              <w:t xml:space="preserve">99 </w:t>
            </w:r>
          </w:p>
          <w:p w:rsidR="005026FB" w:rsidRPr="0058514B" w:rsidRDefault="005026FB" w:rsidP="005026FB">
            <w:pPr>
              <w:pStyle w:val="Default"/>
              <w:rPr>
                <w:rFonts w:ascii="Arial" w:hAnsi="Arial" w:cs="Arial"/>
                <w:sz w:val="22"/>
                <w:szCs w:val="22"/>
              </w:rPr>
            </w:pPr>
            <w:r w:rsidRPr="0058514B">
              <w:rPr>
                <w:rFonts w:ascii="Arial" w:hAnsi="Arial" w:cs="Arial"/>
                <w:b/>
                <w:bCs/>
                <w:sz w:val="22"/>
                <w:szCs w:val="22"/>
              </w:rPr>
              <w:t xml:space="preserve">TI: </w:t>
            </w:r>
            <w:r w:rsidRPr="0058514B">
              <w:rPr>
                <w:rFonts w:ascii="Arial" w:hAnsi="Arial" w:cs="Arial"/>
                <w:sz w:val="22"/>
                <w:szCs w:val="22"/>
              </w:rPr>
              <w:t xml:space="preserve">Capítulo 3. Sección 3.3 Pág. 92 a 99. </w:t>
            </w:r>
          </w:p>
          <w:p w:rsidR="005026FB" w:rsidRPr="0058514B" w:rsidRDefault="005026FB" w:rsidP="005026FB">
            <w:pPr>
              <w:rPr>
                <w:rFonts w:ascii="Arial" w:hAnsi="Arial" w:cs="Arial"/>
              </w:rPr>
            </w:pPr>
            <w:r w:rsidRPr="0058514B">
              <w:rPr>
                <w:rFonts w:ascii="Arial" w:hAnsi="Arial" w:cs="Arial"/>
              </w:rPr>
              <w:t xml:space="preserve">Ejercicios Capítulo 3. Pág. 99 a 102. </w:t>
            </w:r>
          </w:p>
        </w:tc>
        <w:tc>
          <w:tcPr>
            <w:tcW w:w="1093" w:type="dxa"/>
            <w:tcBorders>
              <w:bottom w:val="single" w:sz="4" w:space="0" w:color="000000"/>
            </w:tcBorders>
            <w:shd w:val="clear" w:color="auto" w:fill="auto"/>
          </w:tcPr>
          <w:p w:rsidR="005026FB" w:rsidRPr="005D6948" w:rsidRDefault="005026FB" w:rsidP="000B52BC">
            <w:pPr>
              <w:spacing w:after="0" w:line="240" w:lineRule="auto"/>
              <w:jc w:val="center"/>
              <w:rPr>
                <w:rFonts w:ascii="Arial" w:hAnsi="Arial" w:cs="Arial"/>
              </w:rPr>
            </w:pPr>
            <w:r w:rsidRPr="005D6948">
              <w:rPr>
                <w:rFonts w:ascii="Arial" w:hAnsi="Arial" w:cs="Arial"/>
              </w:rPr>
              <w:t>2</w:t>
            </w:r>
          </w:p>
        </w:tc>
      </w:tr>
      <w:tr w:rsidR="00191D25" w:rsidRPr="00D304A0" w:rsidTr="00191D25">
        <w:trPr>
          <w:trHeight w:val="612"/>
        </w:trPr>
        <w:tc>
          <w:tcPr>
            <w:tcW w:w="1696" w:type="dxa"/>
            <w:tcBorders>
              <w:bottom w:val="single" w:sz="4" w:space="0" w:color="000000"/>
            </w:tcBorders>
            <w:shd w:val="clear" w:color="auto" w:fill="BFBFBF" w:themeFill="background1" w:themeFillShade="BF"/>
          </w:tcPr>
          <w:p w:rsidR="00191D25" w:rsidRDefault="00191D25" w:rsidP="000B52BC">
            <w:pPr>
              <w:spacing w:after="0"/>
              <w:jc w:val="center"/>
              <w:rPr>
                <w:rFonts w:ascii="Arial" w:hAnsi="Arial" w:cs="Arial"/>
                <w:b/>
                <w:sz w:val="20"/>
                <w:szCs w:val="20"/>
              </w:rPr>
            </w:pPr>
            <w:r w:rsidRPr="00191D25">
              <w:rPr>
                <w:rFonts w:ascii="Arial" w:hAnsi="Arial" w:cs="Arial"/>
                <w:b/>
                <w:sz w:val="20"/>
                <w:szCs w:val="20"/>
              </w:rPr>
              <w:t xml:space="preserve">17 </w:t>
            </w:r>
          </w:p>
          <w:p w:rsidR="00191D25" w:rsidRPr="00191D25" w:rsidRDefault="00191D25" w:rsidP="000B52BC">
            <w:pPr>
              <w:spacing w:after="0"/>
              <w:jc w:val="center"/>
              <w:rPr>
                <w:rFonts w:ascii="Arial" w:hAnsi="Arial" w:cs="Arial"/>
                <w:b/>
                <w:sz w:val="20"/>
                <w:szCs w:val="20"/>
              </w:rPr>
            </w:pPr>
          </w:p>
        </w:tc>
        <w:tc>
          <w:tcPr>
            <w:tcW w:w="2241" w:type="dxa"/>
            <w:shd w:val="clear" w:color="auto" w:fill="BFBFBF" w:themeFill="background1" w:themeFillShade="BF"/>
            <w:vAlign w:val="center"/>
          </w:tcPr>
          <w:p w:rsidR="00191D25" w:rsidRPr="00191D25" w:rsidRDefault="00191D25" w:rsidP="000B52BC">
            <w:pPr>
              <w:jc w:val="center"/>
              <w:rPr>
                <w:rFonts w:ascii="Arial" w:hAnsi="Arial" w:cs="Arial"/>
                <w:sz w:val="20"/>
              </w:rPr>
            </w:pPr>
          </w:p>
        </w:tc>
        <w:tc>
          <w:tcPr>
            <w:tcW w:w="5842" w:type="dxa"/>
            <w:tcBorders>
              <w:bottom w:val="single" w:sz="4" w:space="0" w:color="000000"/>
            </w:tcBorders>
            <w:shd w:val="clear" w:color="auto" w:fill="BFBFBF" w:themeFill="background1" w:themeFillShade="BF"/>
          </w:tcPr>
          <w:p w:rsidR="00191D25" w:rsidRPr="00191D25" w:rsidRDefault="00F41806" w:rsidP="00191D25">
            <w:pPr>
              <w:pStyle w:val="Default"/>
              <w:jc w:val="center"/>
              <w:rPr>
                <w:rFonts w:ascii="Arial" w:hAnsi="Arial" w:cs="Arial"/>
                <w:b/>
              </w:rPr>
            </w:pPr>
            <w:r>
              <w:rPr>
                <w:rFonts w:ascii="Arial" w:hAnsi="Arial" w:cs="Arial"/>
                <w:b/>
              </w:rPr>
              <w:t>Tercera</w:t>
            </w:r>
            <w:r w:rsidRPr="0058514B">
              <w:rPr>
                <w:rFonts w:ascii="Arial" w:hAnsi="Arial" w:cs="Arial"/>
                <w:b/>
              </w:rPr>
              <w:t xml:space="preserve"> Evaluación parcial (20%)</w:t>
            </w:r>
          </w:p>
        </w:tc>
        <w:tc>
          <w:tcPr>
            <w:tcW w:w="1093" w:type="dxa"/>
            <w:tcBorders>
              <w:bottom w:val="single" w:sz="4" w:space="0" w:color="000000"/>
            </w:tcBorders>
            <w:shd w:val="clear" w:color="auto" w:fill="BFBFBF" w:themeFill="background1" w:themeFillShade="BF"/>
          </w:tcPr>
          <w:p w:rsidR="00191D25" w:rsidRPr="00191D25" w:rsidRDefault="00191D25" w:rsidP="000B52BC">
            <w:pPr>
              <w:spacing w:after="0" w:line="240" w:lineRule="auto"/>
              <w:jc w:val="center"/>
              <w:rPr>
                <w:rFonts w:ascii="Arial" w:hAnsi="Arial" w:cs="Arial"/>
                <w:sz w:val="20"/>
              </w:rPr>
            </w:pPr>
          </w:p>
        </w:tc>
      </w:tr>
      <w:tr w:rsidR="0058514B" w:rsidRPr="00D304A0" w:rsidTr="00191D25">
        <w:trPr>
          <w:trHeight w:val="612"/>
        </w:trPr>
        <w:tc>
          <w:tcPr>
            <w:tcW w:w="1696" w:type="dxa"/>
            <w:shd w:val="clear" w:color="auto" w:fill="auto"/>
          </w:tcPr>
          <w:p w:rsidR="0058514B" w:rsidRPr="00C26632" w:rsidRDefault="00191D25" w:rsidP="000B52BC">
            <w:pPr>
              <w:spacing w:after="0"/>
              <w:jc w:val="center"/>
              <w:rPr>
                <w:rFonts w:ascii="Arial" w:hAnsi="Arial" w:cs="Arial"/>
                <w:b/>
                <w:sz w:val="20"/>
                <w:szCs w:val="20"/>
              </w:rPr>
            </w:pPr>
            <w:r>
              <w:rPr>
                <w:rFonts w:ascii="Arial" w:hAnsi="Arial" w:cs="Arial"/>
                <w:b/>
                <w:sz w:val="20"/>
                <w:szCs w:val="20"/>
              </w:rPr>
              <w:t>18</w:t>
            </w:r>
          </w:p>
          <w:p w:rsidR="0058514B" w:rsidRPr="00C26632" w:rsidRDefault="0058514B" w:rsidP="000B52BC">
            <w:pPr>
              <w:spacing w:after="0"/>
              <w:jc w:val="center"/>
              <w:rPr>
                <w:rFonts w:ascii="Arial" w:hAnsi="Arial" w:cs="Arial"/>
                <w:sz w:val="20"/>
                <w:szCs w:val="20"/>
              </w:rPr>
            </w:pPr>
          </w:p>
        </w:tc>
        <w:tc>
          <w:tcPr>
            <w:tcW w:w="2241" w:type="dxa"/>
            <w:shd w:val="clear" w:color="auto" w:fill="auto"/>
            <w:vAlign w:val="center"/>
          </w:tcPr>
          <w:p w:rsidR="0058514B" w:rsidRPr="005D6948" w:rsidRDefault="0058514B" w:rsidP="000B52BC">
            <w:pPr>
              <w:jc w:val="center"/>
              <w:rPr>
                <w:rFonts w:ascii="Arial" w:hAnsi="Arial" w:cs="Arial"/>
              </w:rPr>
            </w:pPr>
            <w:r>
              <w:rPr>
                <w:rFonts w:ascii="Arial" w:hAnsi="Arial" w:cs="Arial"/>
                <w:bCs/>
                <w:caps/>
                <w:sz w:val="24"/>
                <w:szCs w:val="24"/>
              </w:rPr>
              <w:t>TRANSFORMACION DE COORDENADAS</w:t>
            </w:r>
          </w:p>
        </w:tc>
        <w:tc>
          <w:tcPr>
            <w:tcW w:w="5842" w:type="dxa"/>
            <w:shd w:val="clear" w:color="auto" w:fill="auto"/>
          </w:tcPr>
          <w:p w:rsidR="0058514B" w:rsidRPr="0058514B" w:rsidRDefault="0058514B" w:rsidP="005026FB">
            <w:pPr>
              <w:pStyle w:val="Default"/>
              <w:rPr>
                <w:rFonts w:ascii="Arial" w:hAnsi="Arial" w:cs="Arial"/>
                <w:sz w:val="22"/>
                <w:szCs w:val="22"/>
              </w:rPr>
            </w:pPr>
            <w:r w:rsidRPr="0058514B">
              <w:rPr>
                <w:rFonts w:ascii="Arial" w:hAnsi="Arial" w:cs="Arial"/>
                <w:sz w:val="22"/>
                <w:szCs w:val="22"/>
              </w:rPr>
              <w:t xml:space="preserve">Transformación de coordenadas. Traslación de ejes en el plano y en el espacio </w:t>
            </w:r>
          </w:p>
          <w:p w:rsidR="0058514B" w:rsidRPr="0058514B" w:rsidRDefault="0058514B" w:rsidP="005026F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4. Sección 4.1 Pág. 101 a </w:t>
            </w:r>
          </w:p>
          <w:p w:rsidR="0058514B" w:rsidRPr="0058514B" w:rsidRDefault="0058514B" w:rsidP="005026FB">
            <w:pPr>
              <w:pStyle w:val="Default"/>
              <w:rPr>
                <w:rFonts w:ascii="Arial" w:hAnsi="Arial" w:cs="Arial"/>
                <w:sz w:val="22"/>
                <w:szCs w:val="22"/>
              </w:rPr>
            </w:pPr>
            <w:r w:rsidRPr="0058514B">
              <w:rPr>
                <w:rFonts w:ascii="Arial" w:hAnsi="Arial" w:cs="Arial"/>
                <w:sz w:val="22"/>
                <w:szCs w:val="22"/>
              </w:rPr>
              <w:t xml:space="preserve">111. </w:t>
            </w:r>
          </w:p>
          <w:p w:rsidR="0058514B" w:rsidRPr="0058514B" w:rsidRDefault="0058514B" w:rsidP="005026FB">
            <w:pPr>
              <w:rPr>
                <w:rFonts w:ascii="Arial" w:hAnsi="Arial" w:cs="Arial"/>
              </w:rPr>
            </w:pPr>
            <w:r w:rsidRPr="0058514B">
              <w:rPr>
                <w:rFonts w:ascii="Arial" w:hAnsi="Arial" w:cs="Arial"/>
                <w:b/>
                <w:bCs/>
              </w:rPr>
              <w:t xml:space="preserve">TI: Capítulo 4. Sección 4.1 </w:t>
            </w:r>
          </w:p>
        </w:tc>
        <w:tc>
          <w:tcPr>
            <w:tcW w:w="1093" w:type="dxa"/>
            <w:shd w:val="clear" w:color="auto" w:fill="auto"/>
          </w:tcPr>
          <w:p w:rsidR="0058514B" w:rsidRPr="005D6948" w:rsidRDefault="0058514B" w:rsidP="000B52BC">
            <w:pPr>
              <w:spacing w:after="0" w:line="240" w:lineRule="auto"/>
              <w:jc w:val="center"/>
              <w:rPr>
                <w:rFonts w:ascii="Arial" w:hAnsi="Arial" w:cs="Arial"/>
              </w:rPr>
            </w:pPr>
          </w:p>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D304A0" w:rsidTr="00191D25">
        <w:trPr>
          <w:trHeight w:val="612"/>
        </w:trPr>
        <w:tc>
          <w:tcPr>
            <w:tcW w:w="1696" w:type="dxa"/>
            <w:tcBorders>
              <w:bottom w:val="single" w:sz="4" w:space="0" w:color="000000"/>
            </w:tcBorders>
            <w:shd w:val="clear" w:color="auto" w:fill="auto"/>
          </w:tcPr>
          <w:p w:rsidR="0058514B" w:rsidRDefault="00191D25" w:rsidP="000B52BC">
            <w:pPr>
              <w:spacing w:after="0"/>
              <w:jc w:val="center"/>
              <w:rPr>
                <w:rFonts w:ascii="Arial" w:hAnsi="Arial" w:cs="Arial"/>
                <w:sz w:val="20"/>
                <w:szCs w:val="20"/>
              </w:rPr>
            </w:pPr>
            <w:r>
              <w:rPr>
                <w:rFonts w:ascii="Arial" w:hAnsi="Arial" w:cs="Arial"/>
                <w:b/>
                <w:sz w:val="20"/>
                <w:szCs w:val="20"/>
              </w:rPr>
              <w:t>19</w:t>
            </w:r>
          </w:p>
          <w:p w:rsidR="0058514B" w:rsidRPr="00C26632" w:rsidRDefault="0058514B" w:rsidP="000B52BC">
            <w:pPr>
              <w:spacing w:after="0"/>
              <w:jc w:val="center"/>
              <w:rPr>
                <w:rFonts w:ascii="Arial" w:hAnsi="Arial" w:cs="Arial"/>
                <w:sz w:val="20"/>
                <w:szCs w:val="20"/>
              </w:rPr>
            </w:pPr>
          </w:p>
        </w:tc>
        <w:tc>
          <w:tcPr>
            <w:tcW w:w="2241" w:type="dxa"/>
            <w:vMerge w:val="restart"/>
            <w:shd w:val="clear" w:color="auto" w:fill="auto"/>
            <w:vAlign w:val="center"/>
          </w:tcPr>
          <w:p w:rsidR="0058514B" w:rsidRPr="00FD39B1" w:rsidRDefault="0058514B" w:rsidP="000B52BC">
            <w:pPr>
              <w:jc w:val="center"/>
              <w:rPr>
                <w:rFonts w:ascii="Arial" w:hAnsi="Arial" w:cs="Arial"/>
                <w:b/>
              </w:rPr>
            </w:pPr>
          </w:p>
        </w:tc>
        <w:tc>
          <w:tcPr>
            <w:tcW w:w="5842" w:type="dxa"/>
            <w:tcBorders>
              <w:bottom w:val="single" w:sz="4" w:space="0" w:color="000000"/>
            </w:tcBorders>
            <w:shd w:val="clear" w:color="auto" w:fill="auto"/>
          </w:tcPr>
          <w:p w:rsidR="0058514B" w:rsidRPr="0058514B" w:rsidRDefault="0058514B" w:rsidP="005026FB">
            <w:pPr>
              <w:pStyle w:val="Default"/>
              <w:jc w:val="both"/>
              <w:rPr>
                <w:rFonts w:ascii="Arial" w:hAnsi="Arial" w:cs="Arial"/>
                <w:sz w:val="22"/>
                <w:szCs w:val="22"/>
              </w:rPr>
            </w:pPr>
            <w:r w:rsidRPr="0058514B">
              <w:rPr>
                <w:rFonts w:ascii="Arial" w:hAnsi="Arial" w:cs="Arial"/>
                <w:sz w:val="22"/>
                <w:szCs w:val="22"/>
              </w:rPr>
              <w:t xml:space="preserve">Traslación de ejes en el plano y en el espacio (Continuación). </w:t>
            </w:r>
          </w:p>
          <w:p w:rsidR="0058514B" w:rsidRPr="0058514B" w:rsidRDefault="0058514B" w:rsidP="005026FB">
            <w:pPr>
              <w:pStyle w:val="Default"/>
              <w:jc w:val="both"/>
              <w:rPr>
                <w:rFonts w:ascii="Arial" w:hAnsi="Arial" w:cs="Arial"/>
                <w:sz w:val="22"/>
                <w:szCs w:val="22"/>
              </w:rPr>
            </w:pPr>
            <w:r w:rsidRPr="0058514B">
              <w:rPr>
                <w:rFonts w:ascii="Arial" w:hAnsi="Arial" w:cs="Arial"/>
                <w:sz w:val="22"/>
                <w:szCs w:val="22"/>
              </w:rPr>
              <w:t xml:space="preserve">Rotación de ejes en el plano y en el espacio. </w:t>
            </w:r>
          </w:p>
          <w:p w:rsidR="0058514B" w:rsidRPr="0058514B" w:rsidRDefault="0058514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4. Sección 4.2 Pág. 111 a 120. </w:t>
            </w:r>
          </w:p>
          <w:p w:rsidR="0058514B" w:rsidRPr="0058514B" w:rsidRDefault="0058514B" w:rsidP="005026FB">
            <w:pPr>
              <w:jc w:val="both"/>
              <w:rPr>
                <w:rFonts w:ascii="Arial" w:hAnsi="Arial" w:cs="Arial"/>
                <w:b/>
                <w:bCs/>
              </w:rPr>
            </w:pPr>
            <w:r w:rsidRPr="0058514B">
              <w:rPr>
                <w:rFonts w:ascii="Arial" w:hAnsi="Arial" w:cs="Arial"/>
                <w:b/>
                <w:bCs/>
              </w:rPr>
              <w:t xml:space="preserve">TI: </w:t>
            </w:r>
            <w:r w:rsidRPr="0058514B">
              <w:rPr>
                <w:rFonts w:ascii="Arial" w:hAnsi="Arial" w:cs="Arial"/>
              </w:rPr>
              <w:t xml:space="preserve">Capítulo 4. Sección 4.2 Pág. 111 a 120. </w:t>
            </w:r>
          </w:p>
        </w:tc>
        <w:tc>
          <w:tcPr>
            <w:tcW w:w="1093" w:type="dxa"/>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464C4C" w:rsidTr="00191D25">
        <w:trPr>
          <w:trHeight w:val="612"/>
        </w:trPr>
        <w:tc>
          <w:tcPr>
            <w:tcW w:w="1696" w:type="dxa"/>
            <w:tcBorders>
              <w:bottom w:val="single" w:sz="4" w:space="0" w:color="000000"/>
            </w:tcBorders>
            <w:shd w:val="clear" w:color="auto" w:fill="auto"/>
          </w:tcPr>
          <w:p w:rsidR="0058514B" w:rsidRPr="003C015A" w:rsidRDefault="00503AA2" w:rsidP="000B52BC">
            <w:pPr>
              <w:spacing w:after="0"/>
              <w:jc w:val="center"/>
              <w:rPr>
                <w:rFonts w:ascii="Arial" w:hAnsi="Arial" w:cs="Arial"/>
                <w:b/>
                <w:sz w:val="20"/>
                <w:szCs w:val="20"/>
              </w:rPr>
            </w:pPr>
            <w:r>
              <w:rPr>
                <w:rFonts w:ascii="Arial" w:hAnsi="Arial" w:cs="Arial"/>
                <w:b/>
                <w:sz w:val="20"/>
                <w:szCs w:val="20"/>
              </w:rPr>
              <w:t>20</w:t>
            </w:r>
          </w:p>
          <w:p w:rsidR="0058514B" w:rsidRPr="00464C4C" w:rsidRDefault="0058514B" w:rsidP="000B52BC">
            <w:pPr>
              <w:pStyle w:val="Sinespaciado"/>
              <w:jc w:val="center"/>
              <w:rPr>
                <w:rFonts w:ascii="Arial" w:hAnsi="Arial" w:cs="Arial"/>
                <w:b/>
              </w:rPr>
            </w:pPr>
          </w:p>
        </w:tc>
        <w:tc>
          <w:tcPr>
            <w:tcW w:w="2241" w:type="dxa"/>
            <w:vMerge/>
            <w:shd w:val="clear" w:color="auto" w:fill="auto"/>
            <w:vAlign w:val="center"/>
          </w:tcPr>
          <w:p w:rsidR="0058514B" w:rsidRPr="00464C4C" w:rsidRDefault="0058514B" w:rsidP="000B52BC">
            <w:pPr>
              <w:pStyle w:val="Sinespaciado"/>
              <w:rPr>
                <w:rFonts w:ascii="Arial" w:hAnsi="Arial" w:cs="Arial"/>
                <w:b/>
              </w:rPr>
            </w:pPr>
          </w:p>
        </w:tc>
        <w:tc>
          <w:tcPr>
            <w:tcW w:w="5842" w:type="dxa"/>
            <w:shd w:val="clear" w:color="auto" w:fill="auto"/>
            <w:vAlign w:val="center"/>
          </w:tcPr>
          <w:p w:rsidR="0058514B" w:rsidRPr="0058514B" w:rsidRDefault="0058514B" w:rsidP="005026FB">
            <w:pPr>
              <w:pStyle w:val="Default"/>
              <w:jc w:val="both"/>
              <w:rPr>
                <w:rFonts w:ascii="Arial" w:hAnsi="Arial" w:cs="Arial"/>
                <w:sz w:val="22"/>
                <w:szCs w:val="22"/>
              </w:rPr>
            </w:pPr>
            <w:r w:rsidRPr="0058514B">
              <w:rPr>
                <w:rFonts w:ascii="Arial" w:hAnsi="Arial" w:cs="Arial"/>
                <w:sz w:val="22"/>
                <w:szCs w:val="22"/>
              </w:rPr>
              <w:t xml:space="preserve">Rotación de ejes en el plano y en el espacio. </w:t>
            </w:r>
          </w:p>
          <w:p w:rsidR="0058514B" w:rsidRPr="0058514B" w:rsidRDefault="0058514B" w:rsidP="005026F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4. Sección 4.2 Pág. 111 a 120. </w:t>
            </w:r>
          </w:p>
          <w:p w:rsidR="0058514B" w:rsidRPr="0058514B" w:rsidRDefault="0058514B" w:rsidP="005026FB">
            <w:pPr>
              <w:pStyle w:val="Sinespaciado"/>
              <w:jc w:val="both"/>
              <w:rPr>
                <w:rFonts w:ascii="Arial" w:hAnsi="Arial" w:cs="Arial"/>
                <w:b/>
              </w:rPr>
            </w:pPr>
            <w:r w:rsidRPr="0058514B">
              <w:rPr>
                <w:rFonts w:ascii="Arial" w:hAnsi="Arial" w:cs="Arial"/>
                <w:b/>
                <w:bCs/>
              </w:rPr>
              <w:t xml:space="preserve">TI: </w:t>
            </w:r>
            <w:r w:rsidRPr="0058514B">
              <w:rPr>
                <w:rFonts w:ascii="Arial" w:hAnsi="Arial" w:cs="Arial"/>
              </w:rPr>
              <w:t xml:space="preserve">Capítulo 4. Sección 4.2 Pág. 111 a 120. </w:t>
            </w:r>
          </w:p>
        </w:tc>
        <w:tc>
          <w:tcPr>
            <w:tcW w:w="1093" w:type="dxa"/>
            <w:tcBorders>
              <w:bottom w:val="single" w:sz="4" w:space="0" w:color="000000"/>
            </w:tcBorders>
            <w:shd w:val="clear" w:color="auto" w:fill="auto"/>
            <w:vAlign w:val="center"/>
          </w:tcPr>
          <w:p w:rsidR="0058514B" w:rsidRPr="00464C4C" w:rsidRDefault="0058514B" w:rsidP="000B52BC">
            <w:pPr>
              <w:pStyle w:val="Sinespaciado"/>
              <w:jc w:val="center"/>
              <w:rPr>
                <w:rFonts w:ascii="Arial" w:hAnsi="Arial" w:cs="Arial"/>
                <w:b/>
              </w:rPr>
            </w:pPr>
            <w:r w:rsidRPr="00464C4C">
              <w:rPr>
                <w:rFonts w:ascii="Arial" w:hAnsi="Arial" w:cs="Arial"/>
                <w:b/>
              </w:rPr>
              <w:t>2</w:t>
            </w:r>
          </w:p>
        </w:tc>
      </w:tr>
      <w:tr w:rsidR="0058514B" w:rsidRPr="00464C4C" w:rsidTr="00191D25">
        <w:trPr>
          <w:trHeight w:val="612"/>
        </w:trPr>
        <w:tc>
          <w:tcPr>
            <w:tcW w:w="1696" w:type="dxa"/>
            <w:tcBorders>
              <w:bottom w:val="single" w:sz="4" w:space="0" w:color="000000"/>
            </w:tcBorders>
            <w:shd w:val="clear" w:color="auto" w:fill="auto"/>
          </w:tcPr>
          <w:p w:rsidR="0058514B" w:rsidRPr="00381F9E" w:rsidRDefault="0058514B" w:rsidP="000B52BC">
            <w:pPr>
              <w:spacing w:after="0"/>
              <w:jc w:val="center"/>
              <w:rPr>
                <w:rFonts w:ascii="Arial" w:hAnsi="Arial" w:cs="Arial"/>
                <w:b/>
                <w:sz w:val="20"/>
                <w:szCs w:val="20"/>
              </w:rPr>
            </w:pPr>
            <w:r w:rsidRPr="00381F9E">
              <w:rPr>
                <w:rFonts w:ascii="Arial" w:hAnsi="Arial" w:cs="Arial"/>
                <w:b/>
                <w:sz w:val="20"/>
                <w:szCs w:val="20"/>
              </w:rPr>
              <w:t>21</w:t>
            </w:r>
          </w:p>
          <w:p w:rsidR="0058514B" w:rsidRPr="00464C4C" w:rsidRDefault="0058514B" w:rsidP="00484AB0">
            <w:pPr>
              <w:jc w:val="center"/>
              <w:rPr>
                <w:rFonts w:ascii="Arial" w:hAnsi="Arial" w:cs="Arial"/>
                <w:sz w:val="20"/>
                <w:szCs w:val="20"/>
              </w:rPr>
            </w:pPr>
          </w:p>
        </w:tc>
        <w:tc>
          <w:tcPr>
            <w:tcW w:w="2241" w:type="dxa"/>
            <w:vMerge w:val="restart"/>
            <w:shd w:val="clear" w:color="auto" w:fill="auto"/>
            <w:vAlign w:val="center"/>
          </w:tcPr>
          <w:p w:rsidR="0058514B" w:rsidRPr="00464C4C" w:rsidRDefault="0058514B" w:rsidP="000B52BC">
            <w:pPr>
              <w:spacing w:after="0"/>
              <w:jc w:val="center"/>
              <w:rPr>
                <w:rFonts w:ascii="Arial" w:hAnsi="Arial" w:cs="Arial"/>
                <w:b/>
                <w:sz w:val="20"/>
                <w:szCs w:val="20"/>
              </w:rPr>
            </w:pPr>
            <w:r>
              <w:rPr>
                <w:rFonts w:ascii="Arial" w:hAnsi="Arial" w:cs="Arial"/>
                <w:bCs/>
                <w:caps/>
                <w:sz w:val="24"/>
                <w:szCs w:val="24"/>
              </w:rPr>
              <w:t>secciones conicas</w:t>
            </w:r>
          </w:p>
        </w:tc>
        <w:tc>
          <w:tcPr>
            <w:tcW w:w="5842" w:type="dxa"/>
            <w:tcBorders>
              <w:bottom w:val="single" w:sz="4" w:space="0" w:color="000000"/>
            </w:tcBorders>
            <w:shd w:val="clear" w:color="auto" w:fill="auto"/>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Cónicas. Definiciones y ecuaciones canónicas. Capítulo 6 Sección 6.1. Parábola. Pág. 141 a 150. </w:t>
            </w:r>
          </w:p>
        </w:tc>
        <w:tc>
          <w:tcPr>
            <w:tcW w:w="1093" w:type="dxa"/>
            <w:tcBorders>
              <w:bottom w:val="single" w:sz="4" w:space="0" w:color="000000"/>
            </w:tcBorders>
            <w:shd w:val="clear" w:color="auto" w:fill="auto"/>
            <w:vAlign w:val="center"/>
          </w:tcPr>
          <w:p w:rsidR="0058514B" w:rsidRPr="00464C4C" w:rsidRDefault="0058514B" w:rsidP="000B52BC">
            <w:pPr>
              <w:spacing w:after="0"/>
              <w:jc w:val="center"/>
              <w:rPr>
                <w:rFonts w:ascii="Arial" w:hAnsi="Arial" w:cs="Arial"/>
                <w:b/>
                <w:sz w:val="20"/>
                <w:szCs w:val="20"/>
              </w:rPr>
            </w:pPr>
            <w:r w:rsidRPr="00464C4C">
              <w:rPr>
                <w:rFonts w:ascii="Arial" w:hAnsi="Arial" w:cs="Arial"/>
                <w:b/>
                <w:sz w:val="20"/>
                <w:szCs w:val="20"/>
              </w:rPr>
              <w:t>2</w:t>
            </w:r>
          </w:p>
        </w:tc>
      </w:tr>
      <w:tr w:rsidR="0058514B" w:rsidRPr="00464C4C" w:rsidTr="00191D25">
        <w:trPr>
          <w:trHeight w:val="612"/>
        </w:trPr>
        <w:tc>
          <w:tcPr>
            <w:tcW w:w="1696" w:type="dxa"/>
            <w:tcBorders>
              <w:bottom w:val="single" w:sz="4" w:space="0" w:color="000000"/>
            </w:tcBorders>
            <w:shd w:val="clear" w:color="auto" w:fill="auto"/>
          </w:tcPr>
          <w:p w:rsidR="0058514B" w:rsidRPr="00C26632" w:rsidRDefault="0058514B" w:rsidP="000B52BC">
            <w:pPr>
              <w:spacing w:after="0"/>
              <w:jc w:val="center"/>
              <w:rPr>
                <w:rFonts w:ascii="Arial" w:hAnsi="Arial" w:cs="Arial"/>
                <w:b/>
                <w:sz w:val="20"/>
                <w:szCs w:val="20"/>
              </w:rPr>
            </w:pPr>
            <w:r w:rsidRPr="00C26632">
              <w:rPr>
                <w:rFonts w:ascii="Arial" w:hAnsi="Arial" w:cs="Arial"/>
                <w:b/>
                <w:sz w:val="20"/>
                <w:szCs w:val="20"/>
              </w:rPr>
              <w:t>22</w:t>
            </w:r>
          </w:p>
          <w:p w:rsidR="0058514B" w:rsidRPr="00464C4C" w:rsidRDefault="0058514B" w:rsidP="00484AB0">
            <w:pPr>
              <w:jc w:val="center"/>
              <w:rPr>
                <w:rFonts w:ascii="Arial" w:hAnsi="Arial" w:cs="Arial"/>
                <w:b/>
                <w:sz w:val="20"/>
                <w:szCs w:val="20"/>
              </w:rPr>
            </w:pPr>
          </w:p>
        </w:tc>
        <w:tc>
          <w:tcPr>
            <w:tcW w:w="2241" w:type="dxa"/>
            <w:vMerge/>
            <w:shd w:val="clear" w:color="auto" w:fill="auto"/>
            <w:vAlign w:val="center"/>
          </w:tcPr>
          <w:p w:rsidR="0058514B" w:rsidRPr="00464C4C" w:rsidRDefault="0058514B" w:rsidP="000B52BC">
            <w:pPr>
              <w:spacing w:after="0"/>
              <w:jc w:val="center"/>
              <w:rPr>
                <w:rFonts w:ascii="Arial" w:hAnsi="Arial" w:cs="Arial"/>
                <w:b/>
                <w:sz w:val="20"/>
                <w:szCs w:val="20"/>
              </w:rPr>
            </w:pPr>
          </w:p>
        </w:tc>
        <w:tc>
          <w:tcPr>
            <w:tcW w:w="5842" w:type="dxa"/>
            <w:tcBorders>
              <w:bottom w:val="single" w:sz="4" w:space="0" w:color="000000"/>
            </w:tcBorders>
            <w:shd w:val="clear" w:color="auto" w:fill="auto"/>
            <w:vAlign w:val="center"/>
          </w:tcPr>
          <w:p w:rsidR="0058514B" w:rsidRPr="0058514B" w:rsidRDefault="0058514B" w:rsidP="0058514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6 Sección 6.2.2 Elipse. Pág. 151 a 160. </w:t>
            </w:r>
          </w:p>
          <w:p w:rsidR="0058514B" w:rsidRDefault="0058514B" w:rsidP="0058514B">
            <w:pPr>
              <w:spacing w:after="0"/>
              <w:jc w:val="both"/>
              <w:rPr>
                <w:rFonts w:ascii="Arial" w:hAnsi="Arial" w:cs="Arial"/>
              </w:rPr>
            </w:pPr>
            <w:r w:rsidRPr="0058514B">
              <w:rPr>
                <w:rFonts w:ascii="Arial" w:hAnsi="Arial" w:cs="Arial"/>
                <w:b/>
                <w:bCs/>
              </w:rPr>
              <w:t xml:space="preserve">TI: </w:t>
            </w:r>
            <w:r w:rsidRPr="0058514B">
              <w:rPr>
                <w:rFonts w:ascii="Arial" w:hAnsi="Arial" w:cs="Arial"/>
              </w:rPr>
              <w:t xml:space="preserve">Capítulo 6 Sección 6.1 Pág. 151 a 160. </w:t>
            </w:r>
          </w:p>
          <w:p w:rsidR="00191D25" w:rsidRDefault="00191D25" w:rsidP="0058514B">
            <w:pPr>
              <w:spacing w:after="0"/>
              <w:jc w:val="both"/>
              <w:rPr>
                <w:rFonts w:ascii="Arial" w:hAnsi="Arial" w:cs="Arial"/>
              </w:rPr>
            </w:pPr>
          </w:p>
          <w:p w:rsidR="0058514B" w:rsidRPr="0058514B" w:rsidRDefault="0058514B" w:rsidP="00191D25">
            <w:pPr>
              <w:spacing w:after="0"/>
              <w:jc w:val="both"/>
              <w:rPr>
                <w:rFonts w:ascii="Arial" w:hAnsi="Arial" w:cs="Arial"/>
                <w:b/>
              </w:rPr>
            </w:pPr>
          </w:p>
        </w:tc>
        <w:tc>
          <w:tcPr>
            <w:tcW w:w="1093" w:type="dxa"/>
            <w:tcBorders>
              <w:bottom w:val="single" w:sz="4" w:space="0" w:color="000000"/>
            </w:tcBorders>
            <w:shd w:val="clear" w:color="auto" w:fill="auto"/>
            <w:vAlign w:val="center"/>
          </w:tcPr>
          <w:p w:rsidR="0058514B" w:rsidRPr="00464C4C" w:rsidRDefault="0058514B" w:rsidP="000B52BC">
            <w:pPr>
              <w:spacing w:after="0"/>
              <w:jc w:val="center"/>
              <w:rPr>
                <w:rFonts w:ascii="Arial" w:hAnsi="Arial" w:cs="Arial"/>
                <w:b/>
                <w:sz w:val="20"/>
                <w:szCs w:val="20"/>
              </w:rPr>
            </w:pPr>
            <w:r w:rsidRPr="00464C4C">
              <w:rPr>
                <w:rFonts w:ascii="Arial" w:hAnsi="Arial" w:cs="Arial"/>
                <w:b/>
                <w:sz w:val="20"/>
                <w:szCs w:val="20"/>
              </w:rPr>
              <w:t>2</w:t>
            </w:r>
          </w:p>
        </w:tc>
      </w:tr>
      <w:tr w:rsidR="0058514B" w:rsidRPr="00D304A0" w:rsidTr="00191D25">
        <w:trPr>
          <w:trHeight w:val="565"/>
        </w:trPr>
        <w:tc>
          <w:tcPr>
            <w:tcW w:w="1696" w:type="dxa"/>
            <w:tcBorders>
              <w:bottom w:val="single" w:sz="4" w:space="0" w:color="000000"/>
            </w:tcBorders>
            <w:shd w:val="clear" w:color="auto" w:fill="auto"/>
          </w:tcPr>
          <w:p w:rsidR="0058514B" w:rsidRDefault="0058514B" w:rsidP="000B52BC">
            <w:pPr>
              <w:spacing w:after="0"/>
              <w:jc w:val="center"/>
              <w:rPr>
                <w:rFonts w:ascii="Arial" w:hAnsi="Arial" w:cs="Arial"/>
                <w:b/>
                <w:sz w:val="20"/>
                <w:szCs w:val="20"/>
              </w:rPr>
            </w:pPr>
            <w:r w:rsidRPr="00C26632">
              <w:rPr>
                <w:rFonts w:ascii="Arial" w:hAnsi="Arial" w:cs="Arial"/>
                <w:b/>
                <w:sz w:val="20"/>
                <w:szCs w:val="20"/>
              </w:rPr>
              <w:lastRenderedPageBreak/>
              <w:t>23</w:t>
            </w:r>
            <w:r>
              <w:rPr>
                <w:rFonts w:ascii="Arial" w:hAnsi="Arial" w:cs="Arial"/>
                <w:b/>
                <w:sz w:val="20"/>
                <w:szCs w:val="20"/>
              </w:rPr>
              <w:t xml:space="preserve"> </w:t>
            </w:r>
          </w:p>
          <w:p w:rsidR="0058514B" w:rsidRPr="00C26632" w:rsidRDefault="0058514B" w:rsidP="00484AB0">
            <w:pPr>
              <w:jc w:val="center"/>
              <w:rPr>
                <w:rFonts w:ascii="Arial" w:hAnsi="Arial" w:cs="Arial"/>
                <w:sz w:val="20"/>
                <w:szCs w:val="20"/>
              </w:rPr>
            </w:pPr>
          </w:p>
        </w:tc>
        <w:tc>
          <w:tcPr>
            <w:tcW w:w="2241" w:type="dxa"/>
            <w:vMerge/>
            <w:shd w:val="clear" w:color="auto" w:fill="auto"/>
            <w:vAlign w:val="center"/>
          </w:tcPr>
          <w:p w:rsidR="0058514B" w:rsidRPr="005D6948" w:rsidRDefault="0058514B" w:rsidP="000B52BC">
            <w:pPr>
              <w:jc w:val="center"/>
              <w:rPr>
                <w:rFonts w:ascii="Arial" w:hAnsi="Arial" w:cs="Arial"/>
              </w:rPr>
            </w:pPr>
          </w:p>
        </w:tc>
        <w:tc>
          <w:tcPr>
            <w:tcW w:w="5842" w:type="dxa"/>
            <w:tcBorders>
              <w:bottom w:val="single" w:sz="4" w:space="0" w:color="000000"/>
            </w:tcBorders>
            <w:shd w:val="clear" w:color="auto" w:fill="auto"/>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Elipse (Circunferencia)</w:t>
            </w:r>
          </w:p>
          <w:p w:rsidR="0058514B" w:rsidRPr="0058514B" w:rsidRDefault="0058514B" w:rsidP="0058514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6 Sección 6.1 Pág. 151 a 160. </w:t>
            </w:r>
          </w:p>
          <w:p w:rsidR="0058514B" w:rsidRPr="0058514B" w:rsidRDefault="0058514B" w:rsidP="0058514B">
            <w:pPr>
              <w:rPr>
                <w:rFonts w:ascii="Arial" w:hAnsi="Arial" w:cs="Arial"/>
              </w:rPr>
            </w:pPr>
            <w:r w:rsidRPr="0058514B">
              <w:rPr>
                <w:rFonts w:ascii="Arial" w:hAnsi="Arial" w:cs="Arial"/>
                <w:b/>
                <w:bCs/>
              </w:rPr>
              <w:t xml:space="preserve">TI: </w:t>
            </w:r>
            <w:r w:rsidRPr="0058514B">
              <w:rPr>
                <w:rFonts w:ascii="Arial" w:hAnsi="Arial" w:cs="Arial"/>
                <w:bCs/>
              </w:rPr>
              <w:t>Capítulo 6 Sección 6.2 Pág. 168 a 169</w:t>
            </w:r>
            <w:r w:rsidRPr="0058514B">
              <w:rPr>
                <w:rFonts w:ascii="Arial" w:hAnsi="Arial" w:cs="Arial"/>
                <w:b/>
                <w:bCs/>
              </w:rPr>
              <w:t xml:space="preserve"> </w:t>
            </w:r>
          </w:p>
        </w:tc>
        <w:tc>
          <w:tcPr>
            <w:tcW w:w="1093" w:type="dxa"/>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D304A0" w:rsidTr="00191D25">
        <w:trPr>
          <w:trHeight w:val="612"/>
        </w:trPr>
        <w:tc>
          <w:tcPr>
            <w:tcW w:w="1696" w:type="dxa"/>
            <w:tcBorders>
              <w:bottom w:val="single" w:sz="4" w:space="0" w:color="000000"/>
            </w:tcBorders>
            <w:shd w:val="clear" w:color="auto" w:fill="BFBFBF" w:themeFill="background1" w:themeFillShade="BF"/>
          </w:tcPr>
          <w:p w:rsidR="0058514B" w:rsidRDefault="0058514B" w:rsidP="000B52BC">
            <w:pPr>
              <w:spacing w:after="0"/>
              <w:jc w:val="center"/>
              <w:rPr>
                <w:rFonts w:ascii="Arial" w:hAnsi="Arial" w:cs="Arial"/>
                <w:b/>
                <w:sz w:val="20"/>
                <w:szCs w:val="20"/>
              </w:rPr>
            </w:pPr>
            <w:r w:rsidRPr="00C26632">
              <w:rPr>
                <w:rFonts w:ascii="Arial" w:hAnsi="Arial" w:cs="Arial"/>
                <w:b/>
                <w:sz w:val="20"/>
                <w:szCs w:val="20"/>
              </w:rPr>
              <w:lastRenderedPageBreak/>
              <w:t>2</w:t>
            </w:r>
            <w:r>
              <w:rPr>
                <w:rFonts w:ascii="Arial" w:hAnsi="Arial" w:cs="Arial"/>
                <w:b/>
                <w:sz w:val="20"/>
                <w:szCs w:val="20"/>
              </w:rPr>
              <w:t>4</w:t>
            </w:r>
          </w:p>
          <w:p w:rsidR="0058514B" w:rsidRPr="00C26632" w:rsidRDefault="0058514B" w:rsidP="00484AB0">
            <w:pPr>
              <w:jc w:val="center"/>
              <w:rPr>
                <w:rFonts w:ascii="Arial" w:hAnsi="Arial" w:cs="Arial"/>
                <w:sz w:val="20"/>
                <w:szCs w:val="20"/>
              </w:rPr>
            </w:pPr>
          </w:p>
        </w:tc>
        <w:tc>
          <w:tcPr>
            <w:tcW w:w="2241" w:type="dxa"/>
            <w:vMerge/>
            <w:shd w:val="clear" w:color="auto" w:fill="BFBFBF" w:themeFill="background1" w:themeFillShade="BF"/>
            <w:vAlign w:val="center"/>
          </w:tcPr>
          <w:p w:rsidR="0058514B" w:rsidRPr="005D6948" w:rsidRDefault="0058514B" w:rsidP="000B52BC">
            <w:pPr>
              <w:jc w:val="center"/>
              <w:rPr>
                <w:rFonts w:ascii="Arial" w:hAnsi="Arial" w:cs="Arial"/>
              </w:rPr>
            </w:pPr>
          </w:p>
        </w:tc>
        <w:tc>
          <w:tcPr>
            <w:tcW w:w="5842" w:type="dxa"/>
            <w:tcBorders>
              <w:bottom w:val="single" w:sz="4" w:space="0" w:color="000000"/>
            </w:tcBorders>
            <w:shd w:val="clear" w:color="auto" w:fill="BFBFBF" w:themeFill="background1" w:themeFillShade="BF"/>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Hipérbola </w:t>
            </w:r>
          </w:p>
          <w:p w:rsidR="0058514B" w:rsidRPr="0058514B" w:rsidRDefault="0058514B" w:rsidP="0058514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6 Sección 6.1 Pág. 169 a </w:t>
            </w:r>
          </w:p>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173 </w:t>
            </w:r>
          </w:p>
          <w:p w:rsidR="0058514B" w:rsidRDefault="0058514B" w:rsidP="0058514B">
            <w:pPr>
              <w:pStyle w:val="Default"/>
              <w:rPr>
                <w:rFonts w:ascii="Arial" w:hAnsi="Arial" w:cs="Arial"/>
                <w:sz w:val="22"/>
                <w:szCs w:val="22"/>
              </w:rPr>
            </w:pPr>
            <w:r w:rsidRPr="0058514B">
              <w:rPr>
                <w:rFonts w:ascii="Arial" w:hAnsi="Arial" w:cs="Arial"/>
                <w:b/>
                <w:bCs/>
                <w:sz w:val="22"/>
                <w:szCs w:val="22"/>
              </w:rPr>
              <w:t xml:space="preserve">TI: </w:t>
            </w:r>
            <w:r w:rsidRPr="0058514B">
              <w:rPr>
                <w:rFonts w:ascii="Arial" w:hAnsi="Arial" w:cs="Arial"/>
                <w:sz w:val="22"/>
                <w:szCs w:val="22"/>
              </w:rPr>
              <w:t xml:space="preserve">Capítulo 6 Sección 6.3 Pág. 169 a 173. </w:t>
            </w:r>
          </w:p>
          <w:p w:rsidR="006E702A" w:rsidRPr="0058514B" w:rsidRDefault="006E702A" w:rsidP="006E702A">
            <w:pPr>
              <w:pStyle w:val="Default"/>
              <w:jc w:val="center"/>
              <w:rPr>
                <w:rFonts w:ascii="Arial" w:hAnsi="Arial" w:cs="Arial"/>
                <w:sz w:val="22"/>
                <w:szCs w:val="22"/>
              </w:rPr>
            </w:pPr>
          </w:p>
        </w:tc>
        <w:tc>
          <w:tcPr>
            <w:tcW w:w="1093" w:type="dxa"/>
            <w:tcBorders>
              <w:bottom w:val="single" w:sz="4" w:space="0" w:color="000000"/>
            </w:tcBorders>
            <w:shd w:val="clear" w:color="auto" w:fill="BFBFBF" w:themeFill="background1" w:themeFillShade="BF"/>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0B52BC" w:rsidRPr="00D304A0" w:rsidTr="00191D25">
        <w:trPr>
          <w:trHeight w:val="795"/>
        </w:trPr>
        <w:tc>
          <w:tcPr>
            <w:tcW w:w="1696" w:type="dxa"/>
            <w:tcBorders>
              <w:bottom w:val="single" w:sz="4" w:space="0" w:color="000000"/>
            </w:tcBorders>
            <w:shd w:val="clear" w:color="auto" w:fill="auto"/>
          </w:tcPr>
          <w:p w:rsidR="000B52BC" w:rsidRPr="00C26632" w:rsidRDefault="000B52BC" w:rsidP="000B52BC">
            <w:pPr>
              <w:spacing w:after="0"/>
              <w:jc w:val="center"/>
              <w:rPr>
                <w:rFonts w:ascii="Arial" w:hAnsi="Arial" w:cs="Arial"/>
                <w:b/>
                <w:sz w:val="20"/>
                <w:szCs w:val="20"/>
              </w:rPr>
            </w:pPr>
            <w:r w:rsidRPr="00C26632">
              <w:rPr>
                <w:rFonts w:ascii="Arial" w:hAnsi="Arial" w:cs="Arial"/>
                <w:b/>
                <w:sz w:val="20"/>
                <w:szCs w:val="20"/>
              </w:rPr>
              <w:t>25</w:t>
            </w:r>
          </w:p>
          <w:p w:rsidR="00F41806" w:rsidRDefault="00F41806" w:rsidP="00F41806">
            <w:pPr>
              <w:jc w:val="center"/>
              <w:rPr>
                <w:rFonts w:ascii="Arial" w:hAnsi="Arial" w:cs="Arial"/>
              </w:rPr>
            </w:pPr>
          </w:p>
          <w:p w:rsidR="000B52BC" w:rsidRPr="00C26632" w:rsidRDefault="000B52BC" w:rsidP="000B52BC">
            <w:pPr>
              <w:spacing w:after="0"/>
              <w:jc w:val="center"/>
              <w:rPr>
                <w:rFonts w:ascii="Arial" w:hAnsi="Arial" w:cs="Arial"/>
                <w:sz w:val="20"/>
                <w:szCs w:val="20"/>
              </w:rPr>
            </w:pPr>
          </w:p>
        </w:tc>
        <w:tc>
          <w:tcPr>
            <w:tcW w:w="2241" w:type="dxa"/>
            <w:shd w:val="clear" w:color="auto" w:fill="auto"/>
            <w:vAlign w:val="center"/>
          </w:tcPr>
          <w:p w:rsidR="000B52BC" w:rsidRPr="005D6948" w:rsidRDefault="000B52BC" w:rsidP="000B52BC">
            <w:pPr>
              <w:jc w:val="center"/>
              <w:rPr>
                <w:rFonts w:ascii="Arial" w:hAnsi="Arial" w:cs="Arial"/>
              </w:rPr>
            </w:pPr>
          </w:p>
        </w:tc>
        <w:tc>
          <w:tcPr>
            <w:tcW w:w="5842" w:type="dxa"/>
            <w:tcBorders>
              <w:bottom w:val="single" w:sz="4" w:space="0" w:color="000000"/>
            </w:tcBorders>
            <w:shd w:val="clear" w:color="auto" w:fill="auto"/>
            <w:vAlign w:val="center"/>
          </w:tcPr>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Superficies. Superficies cilíndricas </w:t>
            </w:r>
          </w:p>
          <w:p w:rsidR="0058514B" w:rsidRPr="0058514B" w:rsidRDefault="0058514B" w:rsidP="0058514B">
            <w:pPr>
              <w:pStyle w:val="Default"/>
              <w:jc w:val="both"/>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7. Sección 7.1 Pág. 178 a </w:t>
            </w:r>
          </w:p>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183 </w:t>
            </w:r>
          </w:p>
          <w:p w:rsidR="0058514B" w:rsidRPr="0058514B" w:rsidRDefault="0058514B" w:rsidP="0058514B">
            <w:pPr>
              <w:shd w:val="clear" w:color="auto" w:fill="FFFFFF"/>
              <w:spacing w:after="0" w:line="240" w:lineRule="auto"/>
              <w:jc w:val="both"/>
              <w:rPr>
                <w:rFonts w:ascii="Arial" w:hAnsi="Arial" w:cs="Arial"/>
              </w:rPr>
            </w:pPr>
            <w:r w:rsidRPr="0058514B">
              <w:rPr>
                <w:rFonts w:ascii="Arial" w:hAnsi="Arial" w:cs="Arial"/>
                <w:b/>
                <w:bCs/>
              </w:rPr>
              <w:t xml:space="preserve">TI: </w:t>
            </w:r>
            <w:r w:rsidRPr="0058514B">
              <w:rPr>
                <w:rFonts w:ascii="Arial" w:hAnsi="Arial" w:cs="Arial"/>
              </w:rPr>
              <w:t xml:space="preserve">Capítulo 7. Sección 7.1 Pág. 179 a 183 </w:t>
            </w:r>
          </w:p>
          <w:p w:rsidR="0058514B" w:rsidRPr="0058514B" w:rsidRDefault="0058514B" w:rsidP="0058514B">
            <w:pPr>
              <w:shd w:val="clear" w:color="auto" w:fill="FFFFFF"/>
              <w:spacing w:after="0" w:line="240" w:lineRule="auto"/>
              <w:jc w:val="center"/>
              <w:rPr>
                <w:rFonts w:ascii="Arial" w:hAnsi="Arial" w:cs="Arial"/>
              </w:rPr>
            </w:pPr>
            <w:r w:rsidRPr="0058514B">
              <w:rPr>
                <w:rFonts w:ascii="Arial" w:hAnsi="Arial" w:cs="Arial"/>
                <w:highlight w:val="yellow"/>
              </w:rPr>
              <w:t>Quiz de Seguimiento</w:t>
            </w:r>
            <w:r w:rsidRPr="0058514B">
              <w:rPr>
                <w:rFonts w:ascii="Arial" w:hAnsi="Arial" w:cs="Arial"/>
              </w:rPr>
              <w:t xml:space="preserve"> (10%)</w:t>
            </w:r>
          </w:p>
        </w:tc>
        <w:tc>
          <w:tcPr>
            <w:tcW w:w="1093" w:type="dxa"/>
            <w:tcBorders>
              <w:bottom w:val="single" w:sz="4" w:space="0" w:color="000000"/>
            </w:tcBorders>
            <w:shd w:val="clear" w:color="auto" w:fill="auto"/>
            <w:vAlign w:val="center"/>
          </w:tcPr>
          <w:p w:rsidR="000B52BC" w:rsidRPr="005D6948" w:rsidRDefault="000B52BC" w:rsidP="000B52BC">
            <w:pPr>
              <w:spacing w:after="0" w:line="240" w:lineRule="auto"/>
              <w:jc w:val="center"/>
              <w:rPr>
                <w:rFonts w:ascii="Arial" w:hAnsi="Arial" w:cs="Arial"/>
              </w:rPr>
            </w:pPr>
            <w:r w:rsidRPr="005D6948">
              <w:rPr>
                <w:rFonts w:ascii="Arial" w:hAnsi="Arial" w:cs="Arial"/>
              </w:rPr>
              <w:t>2</w:t>
            </w:r>
          </w:p>
        </w:tc>
      </w:tr>
      <w:tr w:rsidR="0058514B" w:rsidRPr="00D304A0" w:rsidTr="00191D25">
        <w:trPr>
          <w:trHeight w:val="550"/>
        </w:trPr>
        <w:tc>
          <w:tcPr>
            <w:tcW w:w="1696" w:type="dxa"/>
            <w:tcBorders>
              <w:bottom w:val="single" w:sz="4" w:space="0" w:color="000000"/>
            </w:tcBorders>
            <w:shd w:val="clear" w:color="auto" w:fill="auto"/>
          </w:tcPr>
          <w:p w:rsidR="0058514B" w:rsidRDefault="0058514B" w:rsidP="000B52BC">
            <w:pPr>
              <w:spacing w:after="0"/>
              <w:jc w:val="center"/>
              <w:rPr>
                <w:rFonts w:ascii="Arial" w:hAnsi="Arial" w:cs="Arial"/>
                <w:b/>
                <w:sz w:val="20"/>
                <w:szCs w:val="20"/>
              </w:rPr>
            </w:pPr>
            <w:r w:rsidRPr="00C26632">
              <w:rPr>
                <w:rFonts w:ascii="Arial" w:hAnsi="Arial" w:cs="Arial"/>
                <w:b/>
                <w:sz w:val="20"/>
                <w:szCs w:val="20"/>
              </w:rPr>
              <w:t>26</w:t>
            </w:r>
          </w:p>
          <w:p w:rsidR="00F41806" w:rsidRDefault="00F41806" w:rsidP="00F41806">
            <w:pPr>
              <w:jc w:val="center"/>
              <w:rPr>
                <w:rFonts w:ascii="Arial" w:hAnsi="Arial" w:cs="Arial"/>
              </w:rPr>
            </w:pPr>
          </w:p>
          <w:p w:rsidR="0058514B" w:rsidRPr="002F4B18" w:rsidRDefault="0058514B" w:rsidP="000B52BC">
            <w:pPr>
              <w:spacing w:after="0"/>
              <w:jc w:val="center"/>
              <w:rPr>
                <w:rFonts w:ascii="Arial" w:hAnsi="Arial" w:cs="Arial"/>
                <w:sz w:val="20"/>
                <w:szCs w:val="20"/>
              </w:rPr>
            </w:pPr>
          </w:p>
        </w:tc>
        <w:tc>
          <w:tcPr>
            <w:tcW w:w="2241" w:type="dxa"/>
            <w:vMerge w:val="restart"/>
            <w:shd w:val="clear" w:color="auto" w:fill="auto"/>
            <w:vAlign w:val="center"/>
          </w:tcPr>
          <w:p w:rsidR="0058514B" w:rsidRPr="005D6948" w:rsidRDefault="0058514B" w:rsidP="000B52BC">
            <w:pPr>
              <w:jc w:val="center"/>
              <w:rPr>
                <w:rFonts w:ascii="Arial" w:hAnsi="Arial" w:cs="Arial"/>
              </w:rPr>
            </w:pPr>
            <w:r>
              <w:rPr>
                <w:rFonts w:ascii="Arial" w:hAnsi="Arial" w:cs="Arial"/>
                <w:bCs/>
                <w:caps/>
                <w:sz w:val="24"/>
                <w:szCs w:val="24"/>
              </w:rPr>
              <w:t>superficies</w:t>
            </w:r>
          </w:p>
        </w:tc>
        <w:tc>
          <w:tcPr>
            <w:tcW w:w="5842" w:type="dxa"/>
            <w:tcBorders>
              <w:bottom w:val="single" w:sz="4" w:space="0" w:color="000000"/>
            </w:tcBorders>
            <w:shd w:val="clear" w:color="auto" w:fill="auto"/>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Superficies cilíndricas </w:t>
            </w:r>
          </w:p>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Capítulo 7. Sección 7.1 Pág. 183 a 186 </w:t>
            </w:r>
          </w:p>
          <w:p w:rsidR="0058514B" w:rsidRPr="0058514B" w:rsidRDefault="0058514B" w:rsidP="000B52BC">
            <w:pPr>
              <w:rPr>
                <w:rFonts w:ascii="Arial" w:hAnsi="Arial" w:cs="Arial"/>
                <w:bCs/>
              </w:rPr>
            </w:pPr>
          </w:p>
        </w:tc>
        <w:tc>
          <w:tcPr>
            <w:tcW w:w="1093" w:type="dxa"/>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D304A0" w:rsidTr="00191D25">
        <w:trPr>
          <w:trHeight w:val="738"/>
        </w:trPr>
        <w:tc>
          <w:tcPr>
            <w:tcW w:w="1696" w:type="dxa"/>
            <w:shd w:val="clear" w:color="auto" w:fill="auto"/>
          </w:tcPr>
          <w:p w:rsidR="0058514B" w:rsidRPr="00C26632" w:rsidRDefault="0058514B" w:rsidP="000B52BC">
            <w:pPr>
              <w:spacing w:after="0"/>
              <w:jc w:val="center"/>
              <w:rPr>
                <w:rFonts w:ascii="Arial" w:hAnsi="Arial" w:cs="Arial"/>
                <w:b/>
                <w:sz w:val="20"/>
                <w:szCs w:val="20"/>
              </w:rPr>
            </w:pPr>
            <w:r w:rsidRPr="00C26632">
              <w:rPr>
                <w:rFonts w:ascii="Arial" w:hAnsi="Arial" w:cs="Arial"/>
                <w:b/>
                <w:sz w:val="20"/>
                <w:szCs w:val="20"/>
              </w:rPr>
              <w:t>27</w:t>
            </w:r>
            <w:r>
              <w:rPr>
                <w:rFonts w:ascii="Arial" w:hAnsi="Arial" w:cs="Arial"/>
                <w:b/>
                <w:sz w:val="20"/>
                <w:szCs w:val="20"/>
              </w:rPr>
              <w:t xml:space="preserve"> </w:t>
            </w:r>
          </w:p>
          <w:p w:rsidR="0058514B" w:rsidRPr="00C26632" w:rsidRDefault="0058514B" w:rsidP="000B52BC">
            <w:pPr>
              <w:spacing w:after="0"/>
              <w:jc w:val="center"/>
              <w:rPr>
                <w:rFonts w:ascii="Arial" w:hAnsi="Arial" w:cs="Arial"/>
                <w:sz w:val="20"/>
                <w:szCs w:val="20"/>
              </w:rPr>
            </w:pPr>
          </w:p>
        </w:tc>
        <w:tc>
          <w:tcPr>
            <w:tcW w:w="2241" w:type="dxa"/>
            <w:vMerge/>
            <w:shd w:val="clear" w:color="auto" w:fill="auto"/>
          </w:tcPr>
          <w:p w:rsidR="0058514B" w:rsidRPr="005D6948" w:rsidRDefault="0058514B" w:rsidP="000B52BC">
            <w:pPr>
              <w:jc w:val="center"/>
              <w:rPr>
                <w:rFonts w:ascii="Arial" w:hAnsi="Arial" w:cs="Arial"/>
                <w:b/>
              </w:rPr>
            </w:pPr>
          </w:p>
        </w:tc>
        <w:tc>
          <w:tcPr>
            <w:tcW w:w="5842" w:type="dxa"/>
            <w:shd w:val="clear" w:color="auto" w:fill="auto"/>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Superficies cónicas </w:t>
            </w:r>
          </w:p>
          <w:p w:rsidR="0058514B" w:rsidRPr="0058514B" w:rsidRDefault="0058514B" w:rsidP="0058514B">
            <w:pPr>
              <w:rPr>
                <w:rFonts w:ascii="Arial" w:hAnsi="Arial" w:cs="Arial"/>
              </w:rPr>
            </w:pPr>
            <w:r w:rsidRPr="0058514B">
              <w:rPr>
                <w:rFonts w:ascii="Arial" w:hAnsi="Arial" w:cs="Arial"/>
                <w:b/>
                <w:bCs/>
              </w:rPr>
              <w:t xml:space="preserve">Teoría: </w:t>
            </w:r>
            <w:r w:rsidRPr="0058514B">
              <w:rPr>
                <w:rFonts w:ascii="Arial" w:hAnsi="Arial" w:cs="Arial"/>
              </w:rPr>
              <w:t xml:space="preserve">Capítulo 7. Sección 7.2 Pág. 187 a 192. </w:t>
            </w:r>
          </w:p>
        </w:tc>
        <w:tc>
          <w:tcPr>
            <w:tcW w:w="1093" w:type="dxa"/>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464C4C" w:rsidTr="00191D25">
        <w:trPr>
          <w:trHeight w:val="612"/>
        </w:trPr>
        <w:tc>
          <w:tcPr>
            <w:tcW w:w="1696" w:type="dxa"/>
            <w:tcBorders>
              <w:bottom w:val="single" w:sz="4" w:space="0" w:color="000000"/>
            </w:tcBorders>
            <w:shd w:val="clear" w:color="auto" w:fill="auto"/>
          </w:tcPr>
          <w:p w:rsidR="0058514B" w:rsidRPr="00C26632" w:rsidRDefault="0058514B" w:rsidP="000B52BC">
            <w:pPr>
              <w:spacing w:after="0"/>
              <w:jc w:val="center"/>
              <w:rPr>
                <w:rFonts w:ascii="Arial" w:hAnsi="Arial" w:cs="Arial"/>
                <w:b/>
                <w:sz w:val="20"/>
                <w:szCs w:val="20"/>
              </w:rPr>
            </w:pPr>
            <w:r w:rsidRPr="00C26632">
              <w:rPr>
                <w:rFonts w:ascii="Arial" w:hAnsi="Arial" w:cs="Arial"/>
                <w:b/>
                <w:sz w:val="20"/>
                <w:szCs w:val="20"/>
              </w:rPr>
              <w:t>28</w:t>
            </w:r>
          </w:p>
          <w:p w:rsidR="0058514B" w:rsidRPr="00464C4C" w:rsidRDefault="0058514B" w:rsidP="000B52BC">
            <w:pPr>
              <w:spacing w:after="0"/>
              <w:jc w:val="center"/>
              <w:rPr>
                <w:rFonts w:ascii="Arial" w:hAnsi="Arial" w:cs="Arial"/>
                <w:b/>
                <w:sz w:val="20"/>
                <w:szCs w:val="20"/>
              </w:rPr>
            </w:pPr>
          </w:p>
        </w:tc>
        <w:tc>
          <w:tcPr>
            <w:tcW w:w="2241" w:type="dxa"/>
            <w:vMerge/>
            <w:shd w:val="clear" w:color="auto" w:fill="auto"/>
            <w:vAlign w:val="center"/>
          </w:tcPr>
          <w:p w:rsidR="0058514B" w:rsidRPr="00464C4C" w:rsidRDefault="0058514B" w:rsidP="000B52BC">
            <w:pPr>
              <w:spacing w:after="0"/>
              <w:jc w:val="center"/>
              <w:rPr>
                <w:rFonts w:ascii="Arial" w:hAnsi="Arial" w:cs="Arial"/>
                <w:b/>
                <w:sz w:val="20"/>
                <w:szCs w:val="20"/>
              </w:rPr>
            </w:pPr>
          </w:p>
        </w:tc>
        <w:tc>
          <w:tcPr>
            <w:tcW w:w="5842" w:type="dxa"/>
            <w:shd w:val="clear" w:color="auto" w:fill="auto"/>
          </w:tcPr>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Superficies Cónicas continuación. </w:t>
            </w:r>
          </w:p>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Sección 7.2 Pág. 187 a 192. </w:t>
            </w:r>
          </w:p>
          <w:p w:rsidR="0058514B" w:rsidRPr="0058514B" w:rsidRDefault="0058514B" w:rsidP="0058514B">
            <w:pPr>
              <w:spacing w:after="0"/>
              <w:jc w:val="both"/>
              <w:rPr>
                <w:rFonts w:ascii="Arial" w:hAnsi="Arial" w:cs="Arial"/>
                <w:b/>
              </w:rPr>
            </w:pPr>
          </w:p>
        </w:tc>
        <w:tc>
          <w:tcPr>
            <w:tcW w:w="1093" w:type="dxa"/>
            <w:shd w:val="clear" w:color="auto" w:fill="auto"/>
            <w:vAlign w:val="center"/>
          </w:tcPr>
          <w:p w:rsidR="0058514B" w:rsidRPr="00464C4C" w:rsidRDefault="0058514B" w:rsidP="000B52BC">
            <w:pPr>
              <w:spacing w:after="0"/>
              <w:jc w:val="center"/>
              <w:rPr>
                <w:rFonts w:ascii="Arial" w:hAnsi="Arial" w:cs="Arial"/>
                <w:b/>
                <w:sz w:val="20"/>
                <w:szCs w:val="20"/>
              </w:rPr>
            </w:pPr>
            <w:r w:rsidRPr="00464C4C">
              <w:rPr>
                <w:rFonts w:ascii="Arial" w:hAnsi="Arial" w:cs="Arial"/>
                <w:b/>
                <w:sz w:val="20"/>
                <w:szCs w:val="20"/>
              </w:rPr>
              <w:t>2</w:t>
            </w:r>
          </w:p>
        </w:tc>
      </w:tr>
      <w:tr w:rsidR="0058514B" w:rsidRPr="00D304A0" w:rsidTr="00191D25">
        <w:trPr>
          <w:trHeight w:val="612"/>
        </w:trPr>
        <w:tc>
          <w:tcPr>
            <w:tcW w:w="1696" w:type="dxa"/>
            <w:shd w:val="clear" w:color="auto" w:fill="auto"/>
          </w:tcPr>
          <w:p w:rsidR="0058514B" w:rsidRPr="00C26632" w:rsidRDefault="0058514B" w:rsidP="000B52BC">
            <w:pPr>
              <w:spacing w:after="0"/>
              <w:jc w:val="center"/>
              <w:rPr>
                <w:rFonts w:ascii="Arial" w:hAnsi="Arial" w:cs="Arial"/>
                <w:b/>
                <w:sz w:val="20"/>
                <w:szCs w:val="20"/>
              </w:rPr>
            </w:pPr>
            <w:r w:rsidRPr="00C26632">
              <w:rPr>
                <w:rFonts w:ascii="Arial" w:hAnsi="Arial" w:cs="Arial"/>
                <w:b/>
                <w:sz w:val="20"/>
                <w:szCs w:val="20"/>
              </w:rPr>
              <w:t>29</w:t>
            </w:r>
          </w:p>
          <w:p w:rsidR="0058514B" w:rsidRPr="00C26632" w:rsidRDefault="0058514B" w:rsidP="000B52BC">
            <w:pPr>
              <w:spacing w:after="0"/>
              <w:jc w:val="center"/>
              <w:rPr>
                <w:rFonts w:ascii="Arial" w:hAnsi="Arial" w:cs="Arial"/>
                <w:sz w:val="20"/>
                <w:szCs w:val="20"/>
              </w:rPr>
            </w:pPr>
          </w:p>
        </w:tc>
        <w:tc>
          <w:tcPr>
            <w:tcW w:w="2241" w:type="dxa"/>
            <w:vMerge/>
            <w:shd w:val="clear" w:color="auto" w:fill="auto"/>
            <w:vAlign w:val="center"/>
          </w:tcPr>
          <w:p w:rsidR="0058514B" w:rsidRPr="005D6948" w:rsidRDefault="0058514B" w:rsidP="000B52BC">
            <w:pPr>
              <w:spacing w:after="0" w:line="240" w:lineRule="auto"/>
              <w:jc w:val="center"/>
              <w:rPr>
                <w:rFonts w:ascii="Arial" w:hAnsi="Arial" w:cs="Arial"/>
              </w:rPr>
            </w:pPr>
          </w:p>
        </w:tc>
        <w:tc>
          <w:tcPr>
            <w:tcW w:w="5842" w:type="dxa"/>
            <w:shd w:val="clear" w:color="auto" w:fill="auto"/>
          </w:tcPr>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Superficies de revolución </w:t>
            </w:r>
          </w:p>
          <w:p w:rsidR="0058514B" w:rsidRPr="0058514B" w:rsidRDefault="0058514B" w:rsidP="0058514B">
            <w:pPr>
              <w:pStyle w:val="Default"/>
              <w:rPr>
                <w:rFonts w:ascii="Arial" w:hAnsi="Arial" w:cs="Arial"/>
                <w:sz w:val="22"/>
                <w:szCs w:val="22"/>
              </w:rPr>
            </w:pPr>
            <w:r w:rsidRPr="0058514B">
              <w:rPr>
                <w:rFonts w:ascii="Arial" w:hAnsi="Arial" w:cs="Arial"/>
                <w:b/>
                <w:bCs/>
                <w:sz w:val="22"/>
                <w:szCs w:val="22"/>
              </w:rPr>
              <w:t xml:space="preserve">Teoría: </w:t>
            </w:r>
            <w:r w:rsidRPr="0058514B">
              <w:rPr>
                <w:rFonts w:ascii="Arial" w:hAnsi="Arial" w:cs="Arial"/>
                <w:sz w:val="22"/>
                <w:szCs w:val="22"/>
              </w:rPr>
              <w:t xml:space="preserve">Capítulo 7. Sección 7.3 Pág. 193 a </w:t>
            </w:r>
          </w:p>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206. </w:t>
            </w:r>
          </w:p>
        </w:tc>
        <w:tc>
          <w:tcPr>
            <w:tcW w:w="1093" w:type="dxa"/>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58514B" w:rsidRPr="00D304A0" w:rsidTr="00191D25">
        <w:trPr>
          <w:trHeight w:val="612"/>
        </w:trPr>
        <w:tc>
          <w:tcPr>
            <w:tcW w:w="1696" w:type="dxa"/>
            <w:shd w:val="clear" w:color="auto" w:fill="auto"/>
          </w:tcPr>
          <w:p w:rsidR="0058514B" w:rsidRPr="00C26632" w:rsidRDefault="0058514B" w:rsidP="000B52BC">
            <w:pPr>
              <w:spacing w:after="0"/>
              <w:jc w:val="center"/>
              <w:rPr>
                <w:rFonts w:ascii="Arial" w:hAnsi="Arial" w:cs="Arial"/>
                <w:b/>
                <w:sz w:val="20"/>
                <w:szCs w:val="20"/>
              </w:rPr>
            </w:pPr>
            <w:r w:rsidRPr="00C26632">
              <w:rPr>
                <w:rFonts w:ascii="Arial" w:hAnsi="Arial" w:cs="Arial"/>
                <w:b/>
                <w:sz w:val="20"/>
                <w:szCs w:val="20"/>
              </w:rPr>
              <w:t>30</w:t>
            </w:r>
          </w:p>
          <w:p w:rsidR="0058514B" w:rsidRPr="00C26632" w:rsidRDefault="0058514B" w:rsidP="000B52BC">
            <w:pPr>
              <w:spacing w:after="0"/>
              <w:jc w:val="center"/>
              <w:rPr>
                <w:rFonts w:ascii="Arial" w:hAnsi="Arial" w:cs="Arial"/>
                <w:sz w:val="20"/>
                <w:szCs w:val="20"/>
              </w:rPr>
            </w:pPr>
          </w:p>
        </w:tc>
        <w:tc>
          <w:tcPr>
            <w:tcW w:w="2241" w:type="dxa"/>
            <w:vMerge/>
            <w:shd w:val="clear" w:color="auto" w:fill="auto"/>
            <w:vAlign w:val="center"/>
          </w:tcPr>
          <w:p w:rsidR="0058514B" w:rsidRPr="005D6948" w:rsidRDefault="0058514B" w:rsidP="000B52BC">
            <w:pPr>
              <w:spacing w:after="0" w:line="240" w:lineRule="auto"/>
              <w:jc w:val="center"/>
              <w:rPr>
                <w:rFonts w:ascii="Arial" w:hAnsi="Arial" w:cs="Arial"/>
              </w:rPr>
            </w:pPr>
          </w:p>
        </w:tc>
        <w:tc>
          <w:tcPr>
            <w:tcW w:w="5842" w:type="dxa"/>
            <w:shd w:val="clear" w:color="auto" w:fill="auto"/>
          </w:tcPr>
          <w:p w:rsidR="0058514B" w:rsidRPr="00FC34ED" w:rsidRDefault="0058514B" w:rsidP="0058514B">
            <w:pPr>
              <w:pStyle w:val="Default"/>
              <w:rPr>
                <w:rFonts w:ascii="Arial" w:hAnsi="Arial" w:cs="Arial"/>
                <w:sz w:val="22"/>
                <w:szCs w:val="22"/>
                <w:lang w:val="pt-BR"/>
              </w:rPr>
            </w:pPr>
            <w:r w:rsidRPr="00FC34ED">
              <w:rPr>
                <w:rFonts w:ascii="Arial" w:hAnsi="Arial" w:cs="Arial"/>
                <w:sz w:val="22"/>
                <w:szCs w:val="22"/>
                <w:lang w:val="pt-BR"/>
              </w:rPr>
              <w:t xml:space="preserve">Superficies esféricas. </w:t>
            </w:r>
          </w:p>
          <w:p w:rsidR="0058514B" w:rsidRPr="00FC34ED" w:rsidRDefault="0058514B" w:rsidP="0058514B">
            <w:pPr>
              <w:pStyle w:val="Default"/>
              <w:rPr>
                <w:rFonts w:ascii="Arial" w:hAnsi="Arial" w:cs="Arial"/>
                <w:sz w:val="22"/>
                <w:szCs w:val="22"/>
                <w:lang w:val="pt-BR"/>
              </w:rPr>
            </w:pPr>
            <w:r w:rsidRPr="00FC34ED">
              <w:rPr>
                <w:rFonts w:ascii="Arial" w:hAnsi="Arial" w:cs="Arial"/>
                <w:b/>
                <w:bCs/>
                <w:sz w:val="22"/>
                <w:szCs w:val="22"/>
                <w:lang w:val="pt-BR"/>
              </w:rPr>
              <w:t xml:space="preserve">TI: </w:t>
            </w:r>
            <w:r w:rsidRPr="00FC34ED">
              <w:rPr>
                <w:rFonts w:ascii="Arial" w:hAnsi="Arial" w:cs="Arial"/>
                <w:sz w:val="22"/>
                <w:szCs w:val="22"/>
                <w:lang w:val="pt-BR"/>
              </w:rPr>
              <w:t xml:space="preserve">Capítulo 7. Pág. 199 a 233 </w:t>
            </w:r>
          </w:p>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Continuación capítulo 7. </w:t>
            </w:r>
          </w:p>
          <w:p w:rsidR="0058514B" w:rsidRPr="0058514B" w:rsidRDefault="0058514B" w:rsidP="0058514B">
            <w:pPr>
              <w:pStyle w:val="Default"/>
              <w:jc w:val="center"/>
              <w:rPr>
                <w:rFonts w:ascii="Arial" w:hAnsi="Arial" w:cs="Arial"/>
                <w:sz w:val="22"/>
                <w:szCs w:val="22"/>
              </w:rPr>
            </w:pPr>
            <w:r w:rsidRPr="0058514B">
              <w:rPr>
                <w:rFonts w:ascii="Arial" w:hAnsi="Arial" w:cs="Arial"/>
                <w:sz w:val="22"/>
                <w:szCs w:val="22"/>
                <w:highlight w:val="yellow"/>
              </w:rPr>
              <w:t>Quiz de Seguimiento</w:t>
            </w:r>
            <w:r w:rsidRPr="0058514B">
              <w:rPr>
                <w:rFonts w:ascii="Arial" w:hAnsi="Arial" w:cs="Arial"/>
                <w:sz w:val="22"/>
                <w:szCs w:val="22"/>
              </w:rPr>
              <w:t xml:space="preserve"> (10%)</w:t>
            </w:r>
          </w:p>
        </w:tc>
        <w:tc>
          <w:tcPr>
            <w:tcW w:w="1093" w:type="dxa"/>
            <w:shd w:val="clear" w:color="auto" w:fill="auto"/>
            <w:vAlign w:val="center"/>
          </w:tcPr>
          <w:p w:rsidR="0058514B" w:rsidRPr="005D6948" w:rsidRDefault="0058514B" w:rsidP="000B52BC">
            <w:pPr>
              <w:spacing w:after="0" w:line="240" w:lineRule="auto"/>
              <w:jc w:val="center"/>
              <w:rPr>
                <w:rFonts w:ascii="Arial" w:hAnsi="Arial" w:cs="Arial"/>
              </w:rPr>
            </w:pPr>
            <w:r>
              <w:rPr>
                <w:rFonts w:ascii="Arial" w:hAnsi="Arial" w:cs="Arial"/>
              </w:rPr>
              <w:t>2</w:t>
            </w:r>
          </w:p>
        </w:tc>
      </w:tr>
      <w:tr w:rsidR="0058514B" w:rsidRPr="00D304A0" w:rsidTr="00191D25">
        <w:trPr>
          <w:trHeight w:val="612"/>
        </w:trPr>
        <w:tc>
          <w:tcPr>
            <w:tcW w:w="1696" w:type="dxa"/>
            <w:tcBorders>
              <w:bottom w:val="single" w:sz="4" w:space="0" w:color="000000"/>
            </w:tcBorders>
            <w:shd w:val="clear" w:color="auto" w:fill="auto"/>
          </w:tcPr>
          <w:p w:rsidR="0058514B" w:rsidRDefault="0058514B" w:rsidP="000B52BC">
            <w:pPr>
              <w:spacing w:after="0"/>
              <w:jc w:val="center"/>
              <w:rPr>
                <w:rFonts w:ascii="Arial" w:hAnsi="Arial" w:cs="Arial"/>
                <w:b/>
                <w:sz w:val="20"/>
                <w:szCs w:val="20"/>
              </w:rPr>
            </w:pPr>
            <w:r>
              <w:rPr>
                <w:rFonts w:ascii="Arial" w:hAnsi="Arial" w:cs="Arial"/>
                <w:b/>
                <w:sz w:val="20"/>
                <w:szCs w:val="20"/>
              </w:rPr>
              <w:t>31</w:t>
            </w:r>
          </w:p>
          <w:p w:rsidR="0058514B" w:rsidRPr="00C26632" w:rsidRDefault="0058514B" w:rsidP="000B52BC">
            <w:pPr>
              <w:spacing w:after="0"/>
              <w:jc w:val="center"/>
              <w:rPr>
                <w:rFonts w:ascii="Arial" w:hAnsi="Arial" w:cs="Arial"/>
                <w:b/>
                <w:sz w:val="20"/>
                <w:szCs w:val="20"/>
              </w:rPr>
            </w:pPr>
          </w:p>
        </w:tc>
        <w:tc>
          <w:tcPr>
            <w:tcW w:w="2241" w:type="dxa"/>
            <w:vMerge/>
            <w:shd w:val="clear" w:color="auto" w:fill="auto"/>
            <w:vAlign w:val="center"/>
          </w:tcPr>
          <w:p w:rsidR="0058514B" w:rsidRPr="005D6948" w:rsidRDefault="0058514B" w:rsidP="000B52BC">
            <w:pPr>
              <w:spacing w:after="0" w:line="240" w:lineRule="auto"/>
              <w:jc w:val="center"/>
              <w:rPr>
                <w:rFonts w:ascii="Arial" w:hAnsi="Arial" w:cs="Arial"/>
              </w:rPr>
            </w:pPr>
          </w:p>
        </w:tc>
        <w:tc>
          <w:tcPr>
            <w:tcW w:w="5842" w:type="dxa"/>
            <w:tcBorders>
              <w:bottom w:val="single" w:sz="4" w:space="0" w:color="000000"/>
            </w:tcBorders>
            <w:shd w:val="clear" w:color="auto" w:fill="auto"/>
          </w:tcPr>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Superficies cuádricas. Pág. 207 a 221 </w:t>
            </w:r>
          </w:p>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Superficies esféricas. </w:t>
            </w:r>
          </w:p>
          <w:p w:rsidR="0058514B" w:rsidRPr="0058514B" w:rsidRDefault="0058514B" w:rsidP="0058514B">
            <w:pPr>
              <w:pStyle w:val="Default"/>
              <w:jc w:val="both"/>
              <w:rPr>
                <w:rFonts w:ascii="Arial" w:hAnsi="Arial" w:cs="Arial"/>
                <w:sz w:val="22"/>
                <w:szCs w:val="22"/>
              </w:rPr>
            </w:pPr>
            <w:r w:rsidRPr="0058514B">
              <w:rPr>
                <w:rFonts w:ascii="Arial" w:hAnsi="Arial" w:cs="Arial"/>
                <w:b/>
                <w:bCs/>
                <w:sz w:val="22"/>
                <w:szCs w:val="22"/>
              </w:rPr>
              <w:t xml:space="preserve">TI: </w:t>
            </w:r>
            <w:r w:rsidRPr="0058514B">
              <w:rPr>
                <w:rFonts w:ascii="Arial" w:hAnsi="Arial" w:cs="Arial"/>
                <w:sz w:val="22"/>
                <w:szCs w:val="22"/>
              </w:rPr>
              <w:t xml:space="preserve">Capítulo 7. Pág. 199 a 233 </w:t>
            </w:r>
          </w:p>
          <w:p w:rsidR="0058514B" w:rsidRPr="0058514B" w:rsidRDefault="0058514B" w:rsidP="0058514B">
            <w:pPr>
              <w:pStyle w:val="Default"/>
              <w:jc w:val="both"/>
              <w:rPr>
                <w:rFonts w:ascii="Arial" w:hAnsi="Arial" w:cs="Arial"/>
                <w:sz w:val="22"/>
                <w:szCs w:val="22"/>
              </w:rPr>
            </w:pPr>
            <w:r w:rsidRPr="0058514B">
              <w:rPr>
                <w:rFonts w:ascii="Arial" w:hAnsi="Arial" w:cs="Arial"/>
                <w:sz w:val="22"/>
                <w:szCs w:val="22"/>
              </w:rPr>
              <w:t xml:space="preserve">Continuación capítulo 7. </w:t>
            </w:r>
          </w:p>
          <w:p w:rsidR="0058514B" w:rsidRPr="0058514B" w:rsidRDefault="0058514B" w:rsidP="0058514B">
            <w:pPr>
              <w:pStyle w:val="Default"/>
              <w:jc w:val="both"/>
              <w:rPr>
                <w:rFonts w:ascii="Arial" w:hAnsi="Arial" w:cs="Arial"/>
                <w:noProof/>
                <w:sz w:val="22"/>
                <w:szCs w:val="22"/>
              </w:rPr>
            </w:pPr>
            <w:r w:rsidRPr="0058514B">
              <w:rPr>
                <w:rFonts w:ascii="Arial" w:hAnsi="Arial" w:cs="Arial"/>
                <w:sz w:val="22"/>
                <w:szCs w:val="22"/>
              </w:rPr>
              <w:t xml:space="preserve">Superficies cuádricas. Pág. 207 a 221 </w:t>
            </w:r>
          </w:p>
        </w:tc>
        <w:tc>
          <w:tcPr>
            <w:tcW w:w="1093" w:type="dxa"/>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r>
              <w:rPr>
                <w:rFonts w:ascii="Arial" w:hAnsi="Arial" w:cs="Arial"/>
              </w:rPr>
              <w:t>2</w:t>
            </w:r>
          </w:p>
        </w:tc>
      </w:tr>
      <w:tr w:rsidR="0058514B" w:rsidRPr="00D304A0" w:rsidTr="00191D25">
        <w:trPr>
          <w:trHeight w:val="612"/>
        </w:trPr>
        <w:tc>
          <w:tcPr>
            <w:tcW w:w="1696" w:type="dxa"/>
            <w:tcBorders>
              <w:bottom w:val="single" w:sz="4" w:space="0" w:color="000000"/>
            </w:tcBorders>
            <w:shd w:val="clear" w:color="auto" w:fill="auto"/>
          </w:tcPr>
          <w:p w:rsidR="0058514B" w:rsidRDefault="0058514B" w:rsidP="000B52BC">
            <w:pPr>
              <w:spacing w:after="0"/>
              <w:jc w:val="center"/>
              <w:rPr>
                <w:rFonts w:ascii="Arial" w:hAnsi="Arial" w:cs="Arial"/>
                <w:b/>
                <w:sz w:val="20"/>
                <w:szCs w:val="20"/>
              </w:rPr>
            </w:pPr>
            <w:r>
              <w:rPr>
                <w:rFonts w:ascii="Arial" w:hAnsi="Arial" w:cs="Arial"/>
                <w:b/>
                <w:sz w:val="20"/>
                <w:szCs w:val="20"/>
              </w:rPr>
              <w:t>32</w:t>
            </w:r>
          </w:p>
          <w:p w:rsidR="0058514B" w:rsidRPr="00C26632" w:rsidRDefault="0058514B" w:rsidP="000B52BC">
            <w:pPr>
              <w:spacing w:after="0"/>
              <w:jc w:val="center"/>
              <w:rPr>
                <w:rFonts w:ascii="Arial" w:hAnsi="Arial" w:cs="Arial"/>
                <w:b/>
                <w:sz w:val="20"/>
                <w:szCs w:val="20"/>
              </w:rPr>
            </w:pPr>
          </w:p>
        </w:tc>
        <w:tc>
          <w:tcPr>
            <w:tcW w:w="2241" w:type="dxa"/>
            <w:vMerge/>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p>
        </w:tc>
        <w:tc>
          <w:tcPr>
            <w:tcW w:w="5842" w:type="dxa"/>
            <w:tcBorders>
              <w:bottom w:val="single" w:sz="4" w:space="0" w:color="000000"/>
            </w:tcBorders>
            <w:shd w:val="clear" w:color="auto" w:fill="auto"/>
          </w:tcPr>
          <w:p w:rsidR="0058514B" w:rsidRPr="0058514B" w:rsidRDefault="00151309" w:rsidP="0058514B">
            <w:pPr>
              <w:pStyle w:val="Default"/>
              <w:rPr>
                <w:rFonts w:ascii="Arial" w:hAnsi="Arial" w:cs="Arial"/>
                <w:sz w:val="22"/>
                <w:szCs w:val="22"/>
              </w:rPr>
            </w:pPr>
            <w:r>
              <w:rPr>
                <w:rFonts w:ascii="Arial" w:hAnsi="Arial" w:cs="Arial"/>
                <w:sz w:val="22"/>
                <w:szCs w:val="22"/>
              </w:rPr>
              <w:t xml:space="preserve">Superficies cuádricas. </w:t>
            </w:r>
            <w:r w:rsidR="0058514B" w:rsidRPr="0058514B">
              <w:rPr>
                <w:rFonts w:ascii="Arial" w:hAnsi="Arial" w:cs="Arial"/>
                <w:sz w:val="22"/>
                <w:szCs w:val="22"/>
              </w:rPr>
              <w:t xml:space="preserve">Pág. 207 a 221 </w:t>
            </w:r>
          </w:p>
          <w:p w:rsidR="0058514B" w:rsidRPr="0058514B" w:rsidRDefault="0058514B" w:rsidP="0058514B">
            <w:pPr>
              <w:pStyle w:val="Default"/>
              <w:rPr>
                <w:rFonts w:ascii="Arial" w:hAnsi="Arial" w:cs="Arial"/>
                <w:sz w:val="22"/>
                <w:szCs w:val="22"/>
              </w:rPr>
            </w:pPr>
            <w:r w:rsidRPr="0058514B">
              <w:rPr>
                <w:rFonts w:ascii="Arial" w:hAnsi="Arial" w:cs="Arial"/>
                <w:sz w:val="22"/>
                <w:szCs w:val="22"/>
              </w:rPr>
              <w:t xml:space="preserve">Superficies esféricas. </w:t>
            </w:r>
          </w:p>
        </w:tc>
        <w:tc>
          <w:tcPr>
            <w:tcW w:w="1093" w:type="dxa"/>
            <w:tcBorders>
              <w:bottom w:val="single" w:sz="4" w:space="0" w:color="000000"/>
            </w:tcBorders>
            <w:shd w:val="clear" w:color="auto" w:fill="auto"/>
            <w:vAlign w:val="center"/>
          </w:tcPr>
          <w:p w:rsidR="0058514B" w:rsidRPr="005D6948" w:rsidRDefault="0058514B" w:rsidP="000B52BC">
            <w:pPr>
              <w:spacing w:after="0" w:line="240" w:lineRule="auto"/>
              <w:jc w:val="center"/>
              <w:rPr>
                <w:rFonts w:ascii="Arial" w:hAnsi="Arial" w:cs="Arial"/>
              </w:rPr>
            </w:pPr>
            <w:r w:rsidRPr="005D6948">
              <w:rPr>
                <w:rFonts w:ascii="Arial" w:hAnsi="Arial" w:cs="Arial"/>
              </w:rPr>
              <w:t>2</w:t>
            </w:r>
          </w:p>
        </w:tc>
      </w:tr>
      <w:tr w:rsidR="00C47016" w:rsidRPr="00D304A0" w:rsidTr="00191D25">
        <w:trPr>
          <w:trHeight w:val="612"/>
        </w:trPr>
        <w:tc>
          <w:tcPr>
            <w:tcW w:w="1696" w:type="dxa"/>
            <w:tcBorders>
              <w:bottom w:val="single" w:sz="4" w:space="0" w:color="000000"/>
            </w:tcBorders>
            <w:shd w:val="clear" w:color="auto" w:fill="BFBFBF" w:themeFill="background1" w:themeFillShade="BF"/>
          </w:tcPr>
          <w:p w:rsidR="00C47016" w:rsidRPr="00C26632" w:rsidRDefault="00C47016" w:rsidP="000B52BC">
            <w:pPr>
              <w:spacing w:after="0"/>
              <w:jc w:val="center"/>
              <w:rPr>
                <w:rFonts w:ascii="Arial" w:hAnsi="Arial" w:cs="Arial"/>
                <w:b/>
                <w:sz w:val="20"/>
                <w:szCs w:val="20"/>
              </w:rPr>
            </w:pPr>
            <w:r w:rsidRPr="00C26632">
              <w:rPr>
                <w:rFonts w:ascii="Arial" w:hAnsi="Arial" w:cs="Arial"/>
                <w:b/>
                <w:sz w:val="20"/>
                <w:szCs w:val="20"/>
              </w:rPr>
              <w:t>3</w:t>
            </w:r>
            <w:r>
              <w:rPr>
                <w:rFonts w:ascii="Arial" w:hAnsi="Arial" w:cs="Arial"/>
                <w:b/>
                <w:sz w:val="20"/>
                <w:szCs w:val="20"/>
              </w:rPr>
              <w:t>3</w:t>
            </w:r>
          </w:p>
          <w:p w:rsidR="00C47016" w:rsidRPr="00C26632" w:rsidRDefault="00C47016" w:rsidP="00A21F92">
            <w:pPr>
              <w:spacing w:after="0"/>
              <w:jc w:val="center"/>
              <w:rPr>
                <w:rFonts w:ascii="Arial" w:hAnsi="Arial" w:cs="Arial"/>
                <w:sz w:val="20"/>
                <w:szCs w:val="20"/>
              </w:rPr>
            </w:pPr>
          </w:p>
        </w:tc>
        <w:tc>
          <w:tcPr>
            <w:tcW w:w="2241" w:type="dxa"/>
            <w:shd w:val="clear" w:color="auto" w:fill="BFBFBF" w:themeFill="background1" w:themeFillShade="BF"/>
            <w:vAlign w:val="center"/>
          </w:tcPr>
          <w:p w:rsidR="00C47016" w:rsidRPr="005D6948" w:rsidRDefault="00C47016" w:rsidP="000B52BC">
            <w:pPr>
              <w:spacing w:after="0" w:line="240" w:lineRule="auto"/>
              <w:jc w:val="center"/>
              <w:rPr>
                <w:rFonts w:ascii="Arial" w:hAnsi="Arial" w:cs="Arial"/>
              </w:rPr>
            </w:pPr>
          </w:p>
        </w:tc>
        <w:tc>
          <w:tcPr>
            <w:tcW w:w="5842" w:type="dxa"/>
            <w:vMerge w:val="restart"/>
            <w:shd w:val="clear" w:color="auto" w:fill="BFBFBF" w:themeFill="background1" w:themeFillShade="BF"/>
          </w:tcPr>
          <w:p w:rsidR="00C47016" w:rsidRDefault="00C47016" w:rsidP="00C47016">
            <w:pPr>
              <w:spacing w:after="0" w:line="240" w:lineRule="auto"/>
              <w:jc w:val="center"/>
              <w:rPr>
                <w:rFonts w:ascii="Arial" w:hAnsi="Arial" w:cs="Arial"/>
                <w:b/>
              </w:rPr>
            </w:pPr>
          </w:p>
          <w:p w:rsidR="00C47016" w:rsidRDefault="00A21F92" w:rsidP="00C47016">
            <w:pPr>
              <w:spacing w:after="0" w:line="240" w:lineRule="auto"/>
              <w:jc w:val="center"/>
              <w:rPr>
                <w:rFonts w:ascii="Arial" w:hAnsi="Arial" w:cs="Arial"/>
                <w:b/>
              </w:rPr>
            </w:pPr>
            <w:r>
              <w:rPr>
                <w:rFonts w:ascii="Arial" w:hAnsi="Arial" w:cs="Arial"/>
                <w:b/>
              </w:rPr>
              <w:t>Taller</w:t>
            </w:r>
          </w:p>
          <w:p w:rsidR="00C47016" w:rsidRDefault="00C47016" w:rsidP="00C47016">
            <w:pPr>
              <w:spacing w:after="0" w:line="240" w:lineRule="auto"/>
              <w:jc w:val="center"/>
              <w:rPr>
                <w:rFonts w:ascii="Arial" w:hAnsi="Arial" w:cs="Arial"/>
                <w:b/>
              </w:rPr>
            </w:pPr>
          </w:p>
          <w:p w:rsidR="00C47016" w:rsidRPr="0058514B" w:rsidRDefault="00A21F92" w:rsidP="00C47016">
            <w:pPr>
              <w:spacing w:after="0" w:line="240" w:lineRule="auto"/>
              <w:jc w:val="center"/>
              <w:rPr>
                <w:rFonts w:ascii="Arial" w:hAnsi="Arial" w:cs="Arial"/>
              </w:rPr>
            </w:pPr>
            <w:r w:rsidRPr="0058514B">
              <w:rPr>
                <w:rFonts w:ascii="Arial" w:hAnsi="Arial" w:cs="Arial"/>
                <w:b/>
              </w:rPr>
              <w:t>EVALUACIÓN FINAL (20%)</w:t>
            </w:r>
          </w:p>
        </w:tc>
        <w:tc>
          <w:tcPr>
            <w:tcW w:w="1093" w:type="dxa"/>
            <w:tcBorders>
              <w:bottom w:val="single" w:sz="4" w:space="0" w:color="000000"/>
            </w:tcBorders>
            <w:shd w:val="clear" w:color="auto" w:fill="BFBFBF" w:themeFill="background1" w:themeFillShade="BF"/>
            <w:vAlign w:val="center"/>
          </w:tcPr>
          <w:p w:rsidR="00C47016" w:rsidRPr="005D6948" w:rsidRDefault="00C47016" w:rsidP="000B52BC">
            <w:pPr>
              <w:spacing w:after="0" w:line="240" w:lineRule="auto"/>
              <w:jc w:val="center"/>
              <w:rPr>
                <w:rFonts w:ascii="Arial" w:hAnsi="Arial" w:cs="Arial"/>
              </w:rPr>
            </w:pPr>
            <w:r w:rsidRPr="005D6948">
              <w:rPr>
                <w:rFonts w:ascii="Arial" w:hAnsi="Arial" w:cs="Arial"/>
              </w:rPr>
              <w:t>2</w:t>
            </w:r>
          </w:p>
        </w:tc>
      </w:tr>
      <w:tr w:rsidR="00C47016" w:rsidRPr="00D304A0" w:rsidTr="00191D25">
        <w:trPr>
          <w:trHeight w:val="612"/>
        </w:trPr>
        <w:tc>
          <w:tcPr>
            <w:tcW w:w="1696" w:type="dxa"/>
            <w:shd w:val="clear" w:color="auto" w:fill="BFBFBF" w:themeFill="background1" w:themeFillShade="BF"/>
          </w:tcPr>
          <w:p w:rsidR="00C47016" w:rsidRPr="00C26632" w:rsidRDefault="00C47016" w:rsidP="000B52BC">
            <w:pPr>
              <w:spacing w:after="0"/>
              <w:jc w:val="center"/>
              <w:rPr>
                <w:rFonts w:ascii="Arial" w:hAnsi="Arial" w:cs="Arial"/>
                <w:b/>
                <w:sz w:val="20"/>
                <w:szCs w:val="20"/>
              </w:rPr>
            </w:pPr>
            <w:r w:rsidRPr="00C26632">
              <w:rPr>
                <w:rFonts w:ascii="Arial" w:hAnsi="Arial" w:cs="Arial"/>
                <w:b/>
                <w:sz w:val="20"/>
                <w:szCs w:val="20"/>
              </w:rPr>
              <w:t>3</w:t>
            </w:r>
            <w:r>
              <w:rPr>
                <w:rFonts w:ascii="Arial" w:hAnsi="Arial" w:cs="Arial"/>
                <w:b/>
                <w:sz w:val="20"/>
                <w:szCs w:val="20"/>
              </w:rPr>
              <w:t>4</w:t>
            </w:r>
          </w:p>
          <w:p w:rsidR="00C47016" w:rsidRPr="00C26632" w:rsidRDefault="00C47016" w:rsidP="00A21F92">
            <w:pPr>
              <w:spacing w:after="0"/>
              <w:jc w:val="center"/>
              <w:rPr>
                <w:rFonts w:ascii="Arial" w:hAnsi="Arial" w:cs="Arial"/>
                <w:sz w:val="20"/>
                <w:szCs w:val="20"/>
              </w:rPr>
            </w:pPr>
          </w:p>
        </w:tc>
        <w:tc>
          <w:tcPr>
            <w:tcW w:w="2241" w:type="dxa"/>
            <w:shd w:val="clear" w:color="auto" w:fill="BFBFBF" w:themeFill="background1" w:themeFillShade="BF"/>
            <w:vAlign w:val="center"/>
          </w:tcPr>
          <w:p w:rsidR="00C47016" w:rsidRPr="005D6948" w:rsidRDefault="00C47016" w:rsidP="000B52BC">
            <w:pPr>
              <w:spacing w:after="0" w:line="240" w:lineRule="auto"/>
              <w:jc w:val="center"/>
              <w:rPr>
                <w:rFonts w:ascii="Arial" w:hAnsi="Arial" w:cs="Arial"/>
              </w:rPr>
            </w:pPr>
          </w:p>
        </w:tc>
        <w:tc>
          <w:tcPr>
            <w:tcW w:w="5842" w:type="dxa"/>
            <w:vMerge/>
            <w:shd w:val="clear" w:color="auto" w:fill="BFBFBF" w:themeFill="background1" w:themeFillShade="BF"/>
          </w:tcPr>
          <w:p w:rsidR="00C47016" w:rsidRPr="0058514B" w:rsidRDefault="00C47016" w:rsidP="000B52BC">
            <w:pPr>
              <w:spacing w:after="0" w:line="240" w:lineRule="auto"/>
              <w:jc w:val="center"/>
              <w:rPr>
                <w:rFonts w:ascii="Arial" w:hAnsi="Arial" w:cs="Arial"/>
                <w:b/>
              </w:rPr>
            </w:pPr>
          </w:p>
        </w:tc>
        <w:tc>
          <w:tcPr>
            <w:tcW w:w="1093" w:type="dxa"/>
            <w:shd w:val="clear" w:color="auto" w:fill="BFBFBF" w:themeFill="background1" w:themeFillShade="BF"/>
            <w:vAlign w:val="center"/>
          </w:tcPr>
          <w:p w:rsidR="00C47016" w:rsidRPr="005D6948" w:rsidRDefault="00C47016" w:rsidP="000B52BC">
            <w:pPr>
              <w:spacing w:after="0" w:line="240" w:lineRule="auto"/>
              <w:jc w:val="center"/>
              <w:rPr>
                <w:rFonts w:ascii="Arial" w:hAnsi="Arial" w:cs="Arial"/>
              </w:rPr>
            </w:pPr>
            <w:r w:rsidRPr="005D6948">
              <w:rPr>
                <w:rFonts w:ascii="Arial" w:hAnsi="Arial" w:cs="Arial"/>
              </w:rPr>
              <w:t>2</w:t>
            </w:r>
          </w:p>
        </w:tc>
      </w:tr>
    </w:tbl>
    <w:p w:rsidR="00154F04" w:rsidRDefault="00154F04" w:rsidP="007B675D">
      <w:pPr>
        <w:spacing w:after="0" w:line="240" w:lineRule="auto"/>
        <w:rPr>
          <w:rFonts w:ascii="Arial" w:hAnsi="Arial" w:cs="Arial"/>
          <w:b/>
          <w:sz w:val="24"/>
          <w:szCs w:val="24"/>
        </w:rPr>
      </w:pPr>
    </w:p>
    <w:p w:rsidR="00DB0622" w:rsidRPr="0058514B" w:rsidRDefault="00DB0622" w:rsidP="00DB0622">
      <w:pPr>
        <w:spacing w:after="0" w:line="240" w:lineRule="auto"/>
        <w:rPr>
          <w:rFonts w:ascii="Arial" w:hAnsi="Arial" w:cs="Arial"/>
          <w:b/>
          <w:sz w:val="24"/>
          <w:szCs w:val="24"/>
          <w:lang w:val="es-ES"/>
        </w:rPr>
      </w:pPr>
      <w:r w:rsidRPr="0058514B">
        <w:rPr>
          <w:rFonts w:ascii="Arial" w:hAnsi="Arial" w:cs="Arial"/>
          <w:b/>
          <w:sz w:val="24"/>
          <w:szCs w:val="24"/>
          <w:lang w:val="es-ES"/>
        </w:rPr>
        <w:t>CRONOGRAMA DE EVALUACIÓN</w:t>
      </w:r>
    </w:p>
    <w:p w:rsidR="00DB0622" w:rsidRPr="0058514B" w:rsidRDefault="00DB0622" w:rsidP="00DB0622">
      <w:pPr>
        <w:spacing w:after="0" w:line="240" w:lineRule="auto"/>
        <w:rPr>
          <w:rFonts w:ascii="Arial" w:hAnsi="Arial" w:cs="Arial"/>
          <w:b/>
          <w:sz w:val="24"/>
          <w:szCs w:val="24"/>
          <w:lang w:val="es-ES"/>
        </w:rPr>
      </w:pPr>
    </w:p>
    <w:p w:rsidR="00DB0622" w:rsidRPr="0058514B" w:rsidRDefault="00DB0622" w:rsidP="00DB0622">
      <w:pPr>
        <w:spacing w:after="0" w:line="240" w:lineRule="auto"/>
        <w:jc w:val="both"/>
        <w:rPr>
          <w:rFonts w:ascii="Arial" w:eastAsia="Times New Roman" w:hAnsi="Arial" w:cs="Arial"/>
          <w:sz w:val="24"/>
          <w:szCs w:val="24"/>
          <w:lang w:val="es-ES" w:eastAsia="es-ES"/>
        </w:rPr>
      </w:pPr>
      <w:r w:rsidRPr="0058514B">
        <w:rPr>
          <w:rFonts w:ascii="Arial" w:eastAsia="Times New Roman" w:hAnsi="Arial" w:cs="Arial"/>
          <w:sz w:val="24"/>
          <w:szCs w:val="24"/>
          <w:lang w:val="es-ES" w:eastAsia="es-ES"/>
        </w:rPr>
        <w:t xml:space="preserve">La evaluación se realizará por competencias, de acuerdo con las directrices dadas en el microcurrículo correspondiente y en las </w:t>
      </w:r>
      <w:r w:rsidRPr="0058514B">
        <w:rPr>
          <w:rFonts w:ascii="Arial" w:eastAsia="Times New Roman" w:hAnsi="Arial" w:cs="Arial"/>
          <w:b/>
          <w:sz w:val="24"/>
          <w:szCs w:val="24"/>
          <w:lang w:val="es-ES" w:eastAsia="es-ES"/>
        </w:rPr>
        <w:t>fechas establecidas</w:t>
      </w:r>
      <w:r w:rsidRPr="0058514B">
        <w:rPr>
          <w:rFonts w:ascii="Arial" w:eastAsia="Times New Roman" w:hAnsi="Arial" w:cs="Arial"/>
          <w:sz w:val="24"/>
          <w:szCs w:val="24"/>
          <w:lang w:val="es-ES" w:eastAsia="es-ES"/>
        </w:rPr>
        <w:t xml:space="preserve"> en este cronograma, las cuales son inmodificables. </w:t>
      </w:r>
    </w:p>
    <w:p w:rsidR="00DB0622" w:rsidRDefault="00DB0622" w:rsidP="00DB0622">
      <w:pPr>
        <w:spacing w:after="0" w:line="240" w:lineRule="auto"/>
        <w:jc w:val="both"/>
        <w:rPr>
          <w:rFonts w:ascii="Arial" w:eastAsia="Times New Roman" w:hAnsi="Arial" w:cs="Arial"/>
          <w:sz w:val="24"/>
          <w:szCs w:val="24"/>
          <w:lang w:val="es-ES" w:eastAsia="es-ES"/>
        </w:rPr>
      </w:pPr>
      <w:r w:rsidRPr="0058514B">
        <w:rPr>
          <w:rFonts w:ascii="Arial" w:eastAsia="Times New Roman" w:hAnsi="Arial" w:cs="Arial"/>
          <w:sz w:val="24"/>
          <w:szCs w:val="24"/>
          <w:lang w:val="es-ES" w:eastAsia="es-ES"/>
        </w:rPr>
        <w:t xml:space="preserve">Ésta consta de </w:t>
      </w:r>
      <w:r w:rsidRPr="0058514B">
        <w:rPr>
          <w:rFonts w:ascii="Arial" w:eastAsia="Times New Roman" w:hAnsi="Arial" w:cs="Arial"/>
          <w:b/>
          <w:sz w:val="24"/>
          <w:szCs w:val="24"/>
          <w:lang w:val="es-ES" w:eastAsia="es-ES"/>
        </w:rPr>
        <w:t>3 parciales del 20%</w:t>
      </w:r>
      <w:r w:rsidRPr="0058514B">
        <w:rPr>
          <w:rFonts w:ascii="Arial" w:eastAsia="Times New Roman" w:hAnsi="Arial" w:cs="Arial"/>
          <w:sz w:val="24"/>
          <w:szCs w:val="24"/>
          <w:lang w:val="es-ES" w:eastAsia="es-ES"/>
        </w:rPr>
        <w:t xml:space="preserve"> cada uno, </w:t>
      </w:r>
      <w:r w:rsidRPr="0058514B">
        <w:rPr>
          <w:rFonts w:ascii="Arial" w:eastAsia="Times New Roman" w:hAnsi="Arial" w:cs="Arial"/>
          <w:b/>
          <w:sz w:val="24"/>
          <w:szCs w:val="24"/>
          <w:lang w:val="es-ES" w:eastAsia="es-ES"/>
        </w:rPr>
        <w:t>una evaluación final del 20%</w:t>
      </w:r>
      <w:r w:rsidRPr="0058514B">
        <w:rPr>
          <w:rFonts w:ascii="Arial" w:eastAsia="Times New Roman" w:hAnsi="Arial" w:cs="Arial"/>
          <w:sz w:val="24"/>
          <w:szCs w:val="24"/>
          <w:lang w:val="es-ES" w:eastAsia="es-ES"/>
        </w:rPr>
        <w:t xml:space="preserve"> y un </w:t>
      </w:r>
      <w:r w:rsidRPr="0058514B">
        <w:rPr>
          <w:rFonts w:ascii="Arial" w:eastAsia="Times New Roman" w:hAnsi="Arial" w:cs="Arial"/>
          <w:b/>
          <w:sz w:val="24"/>
          <w:szCs w:val="24"/>
          <w:lang w:val="es-ES" w:eastAsia="es-ES"/>
        </w:rPr>
        <w:t xml:space="preserve">seguimiento del 20% </w:t>
      </w:r>
      <w:r w:rsidR="0058514B" w:rsidRPr="0058514B">
        <w:rPr>
          <w:rFonts w:ascii="Arial" w:eastAsia="Times New Roman" w:hAnsi="Arial" w:cs="Arial"/>
          <w:sz w:val="24"/>
          <w:szCs w:val="24"/>
          <w:lang w:val="es-ES" w:eastAsia="es-ES"/>
        </w:rPr>
        <w:t>(Dos quices del 10% cada uno</w:t>
      </w:r>
      <w:r w:rsidRPr="0058514B">
        <w:rPr>
          <w:rFonts w:ascii="Arial" w:eastAsia="Times New Roman" w:hAnsi="Arial" w:cs="Arial"/>
          <w:sz w:val="24"/>
          <w:szCs w:val="24"/>
          <w:lang w:val="es-ES" w:eastAsia="es-ES"/>
        </w:rPr>
        <w:t>).</w:t>
      </w:r>
    </w:p>
    <w:p w:rsidR="00035590" w:rsidRDefault="00035590" w:rsidP="00DB0622">
      <w:pPr>
        <w:spacing w:after="0" w:line="240" w:lineRule="auto"/>
        <w:jc w:val="both"/>
        <w:rPr>
          <w:rFonts w:ascii="Arial" w:eastAsia="Times New Roman" w:hAnsi="Arial" w:cs="Arial"/>
          <w:sz w:val="24"/>
          <w:szCs w:val="24"/>
          <w:lang w:val="es-ES" w:eastAsia="es-ES"/>
        </w:rPr>
      </w:pPr>
    </w:p>
    <w:p w:rsidR="00035590" w:rsidRDefault="00035590" w:rsidP="00DB0622">
      <w:pPr>
        <w:spacing w:after="0" w:line="240" w:lineRule="auto"/>
        <w:jc w:val="both"/>
        <w:rPr>
          <w:rFonts w:ascii="Arial" w:eastAsia="Times New Roman" w:hAnsi="Arial" w:cs="Arial"/>
          <w:sz w:val="24"/>
          <w:szCs w:val="24"/>
          <w:lang w:val="es-ES" w:eastAsia="es-ES"/>
        </w:rPr>
      </w:pPr>
    </w:p>
    <w:p w:rsidR="00035590" w:rsidRDefault="00035590" w:rsidP="00DB0622">
      <w:pPr>
        <w:spacing w:after="0" w:line="240" w:lineRule="auto"/>
        <w:jc w:val="both"/>
        <w:rPr>
          <w:rFonts w:ascii="Arial" w:eastAsia="Times New Roman" w:hAnsi="Arial" w:cs="Arial"/>
          <w:sz w:val="24"/>
          <w:szCs w:val="24"/>
          <w:lang w:val="es-ES" w:eastAsia="es-ES"/>
        </w:rPr>
      </w:pPr>
    </w:p>
    <w:tbl>
      <w:tblPr>
        <w:tblW w:w="895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6"/>
        <w:gridCol w:w="4877"/>
        <w:gridCol w:w="2126"/>
      </w:tblGrid>
      <w:tr w:rsidR="00035590" w:rsidRPr="00FD4BC7" w:rsidTr="00AA7151">
        <w:trPr>
          <w:trHeight w:val="344"/>
        </w:trPr>
        <w:tc>
          <w:tcPr>
            <w:tcW w:w="8959" w:type="dxa"/>
            <w:gridSpan w:val="3"/>
            <w:tcBorders>
              <w:bottom w:val="single" w:sz="4" w:space="0" w:color="auto"/>
            </w:tcBorders>
            <w:shd w:val="clear" w:color="auto" w:fill="D9D9D9"/>
          </w:tcPr>
          <w:p w:rsidR="00035590" w:rsidRPr="00FD4BC7" w:rsidRDefault="00035590" w:rsidP="00AA7151">
            <w:pPr>
              <w:jc w:val="center"/>
              <w:rPr>
                <w:rFonts w:ascii="Arial" w:hAnsi="Arial" w:cs="Arial"/>
                <w:b/>
              </w:rPr>
            </w:pPr>
            <w:r w:rsidRPr="00FD4BC7">
              <w:rPr>
                <w:rFonts w:ascii="Arial" w:hAnsi="Arial" w:cs="Arial"/>
                <w:b/>
              </w:rPr>
              <w:t>FORMA DE EVALUACIÓN</w:t>
            </w:r>
          </w:p>
        </w:tc>
      </w:tr>
      <w:tr w:rsidR="00035590" w:rsidRPr="00FC05C5" w:rsidTr="00AA7151">
        <w:trPr>
          <w:trHeight w:val="418"/>
        </w:trPr>
        <w:tc>
          <w:tcPr>
            <w:tcW w:w="1956" w:type="dxa"/>
            <w:shd w:val="clear" w:color="auto" w:fill="D9D9D9" w:themeFill="background1" w:themeFillShade="D9"/>
            <w:vAlign w:val="center"/>
          </w:tcPr>
          <w:p w:rsidR="00035590" w:rsidRPr="00FC05C5" w:rsidRDefault="00035590" w:rsidP="00AA7151">
            <w:pPr>
              <w:jc w:val="center"/>
              <w:rPr>
                <w:rFonts w:ascii="Arial" w:hAnsi="Arial" w:cs="Arial"/>
                <w:b/>
              </w:rPr>
            </w:pPr>
            <w:r w:rsidRPr="00FC05C5">
              <w:rPr>
                <w:rFonts w:ascii="Arial" w:hAnsi="Arial" w:cs="Arial"/>
                <w:b/>
              </w:rPr>
              <w:t xml:space="preserve">Tipo </w:t>
            </w:r>
          </w:p>
        </w:tc>
        <w:tc>
          <w:tcPr>
            <w:tcW w:w="4877" w:type="dxa"/>
            <w:shd w:val="clear" w:color="auto" w:fill="D9D9D9" w:themeFill="background1" w:themeFillShade="D9"/>
          </w:tcPr>
          <w:p w:rsidR="00035590" w:rsidRPr="00FC05C5" w:rsidRDefault="00035590" w:rsidP="00AA7151">
            <w:pPr>
              <w:jc w:val="center"/>
              <w:rPr>
                <w:rFonts w:ascii="Arial" w:hAnsi="Arial" w:cs="Arial"/>
                <w:b/>
              </w:rPr>
            </w:pPr>
            <w:r w:rsidRPr="00FC05C5">
              <w:rPr>
                <w:rFonts w:ascii="Arial" w:hAnsi="Arial" w:cs="Arial"/>
                <w:b/>
              </w:rPr>
              <w:t>Fecha</w:t>
            </w:r>
          </w:p>
        </w:tc>
        <w:tc>
          <w:tcPr>
            <w:tcW w:w="2126" w:type="dxa"/>
            <w:shd w:val="clear" w:color="auto" w:fill="D9D9D9" w:themeFill="background1" w:themeFillShade="D9"/>
            <w:vAlign w:val="center"/>
          </w:tcPr>
          <w:p w:rsidR="00035590" w:rsidRPr="00FC05C5" w:rsidRDefault="00035590" w:rsidP="00AA7151">
            <w:pPr>
              <w:jc w:val="center"/>
              <w:rPr>
                <w:rFonts w:ascii="Arial" w:hAnsi="Arial" w:cs="Arial"/>
                <w:b/>
              </w:rPr>
            </w:pPr>
            <w:r w:rsidRPr="00FC05C5">
              <w:rPr>
                <w:rFonts w:ascii="Arial" w:hAnsi="Arial" w:cs="Arial"/>
                <w:b/>
              </w:rPr>
              <w:t>Valor</w:t>
            </w:r>
          </w:p>
        </w:tc>
      </w:tr>
      <w:tr w:rsidR="00035590" w:rsidRPr="00FD4BC7" w:rsidTr="00AA7151">
        <w:trPr>
          <w:trHeight w:val="176"/>
        </w:trPr>
        <w:tc>
          <w:tcPr>
            <w:tcW w:w="1956" w:type="dxa"/>
            <w:vAlign w:val="center"/>
          </w:tcPr>
          <w:p w:rsidR="00035590" w:rsidRDefault="00035590" w:rsidP="00AA7151">
            <w:pPr>
              <w:jc w:val="center"/>
              <w:rPr>
                <w:rFonts w:ascii="Arial" w:hAnsi="Arial" w:cs="Arial"/>
              </w:rPr>
            </w:pPr>
            <w:r>
              <w:rPr>
                <w:rFonts w:ascii="Arial" w:hAnsi="Arial" w:cs="Arial"/>
              </w:rPr>
              <w:t>Parcial 1</w:t>
            </w:r>
          </w:p>
        </w:tc>
        <w:tc>
          <w:tcPr>
            <w:tcW w:w="4877" w:type="dxa"/>
          </w:tcPr>
          <w:p w:rsidR="00035590" w:rsidRPr="00085F5D" w:rsidRDefault="00035590" w:rsidP="00AA7151">
            <w:pPr>
              <w:jc w:val="center"/>
              <w:rPr>
                <w:rFonts w:ascii="Arial" w:hAnsi="Arial" w:cs="Arial"/>
              </w:rPr>
            </w:pPr>
            <w:r>
              <w:rPr>
                <w:rFonts w:ascii="Arial" w:hAnsi="Arial" w:cs="Arial"/>
              </w:rPr>
              <w:t>Clase 8 (colocar fecha)</w:t>
            </w:r>
          </w:p>
        </w:tc>
        <w:tc>
          <w:tcPr>
            <w:tcW w:w="2126" w:type="dxa"/>
            <w:vAlign w:val="center"/>
          </w:tcPr>
          <w:p w:rsidR="00035590" w:rsidRPr="00FD4BC7" w:rsidRDefault="00035590" w:rsidP="00AA7151">
            <w:pPr>
              <w:jc w:val="center"/>
              <w:rPr>
                <w:rFonts w:ascii="Arial" w:hAnsi="Arial" w:cs="Arial"/>
              </w:rPr>
            </w:pPr>
            <w:r>
              <w:rPr>
                <w:rFonts w:ascii="Arial" w:hAnsi="Arial" w:cs="Arial"/>
              </w:rPr>
              <w:t>20%</w:t>
            </w:r>
          </w:p>
        </w:tc>
      </w:tr>
      <w:tr w:rsidR="00035590" w:rsidRPr="00FD4BC7" w:rsidTr="00AA7151">
        <w:trPr>
          <w:trHeight w:val="621"/>
        </w:trPr>
        <w:tc>
          <w:tcPr>
            <w:tcW w:w="1956" w:type="dxa"/>
            <w:vAlign w:val="center"/>
          </w:tcPr>
          <w:p w:rsidR="00035590" w:rsidRDefault="00035590" w:rsidP="00AA7151">
            <w:pPr>
              <w:jc w:val="center"/>
              <w:rPr>
                <w:rFonts w:ascii="Arial" w:hAnsi="Arial" w:cs="Arial"/>
              </w:rPr>
            </w:pPr>
            <w:r>
              <w:rPr>
                <w:rFonts w:ascii="Arial" w:hAnsi="Arial" w:cs="Arial"/>
              </w:rPr>
              <w:t>Parcial 2</w:t>
            </w:r>
          </w:p>
        </w:tc>
        <w:tc>
          <w:tcPr>
            <w:tcW w:w="4877" w:type="dxa"/>
          </w:tcPr>
          <w:p w:rsidR="00035590" w:rsidRDefault="00035590" w:rsidP="00AA7151">
            <w:pPr>
              <w:jc w:val="center"/>
              <w:rPr>
                <w:rFonts w:ascii="Arial" w:hAnsi="Arial" w:cs="Arial"/>
              </w:rPr>
            </w:pPr>
          </w:p>
          <w:p w:rsidR="00035590" w:rsidRPr="00085F5D" w:rsidRDefault="00035590" w:rsidP="00AA7151">
            <w:pPr>
              <w:jc w:val="center"/>
              <w:rPr>
                <w:rFonts w:ascii="Arial" w:hAnsi="Arial" w:cs="Arial"/>
              </w:rPr>
            </w:pPr>
            <w:r>
              <w:rPr>
                <w:rFonts w:ascii="Arial" w:hAnsi="Arial" w:cs="Arial"/>
              </w:rPr>
              <w:t>Clase 14 (colocar fecha)</w:t>
            </w:r>
          </w:p>
        </w:tc>
        <w:tc>
          <w:tcPr>
            <w:tcW w:w="2126" w:type="dxa"/>
            <w:vAlign w:val="center"/>
          </w:tcPr>
          <w:p w:rsidR="00035590" w:rsidRPr="00FD4BC7" w:rsidRDefault="00035590" w:rsidP="00AA7151">
            <w:pPr>
              <w:jc w:val="center"/>
              <w:rPr>
                <w:rFonts w:ascii="Arial" w:hAnsi="Arial" w:cs="Arial"/>
              </w:rPr>
            </w:pPr>
            <w:r>
              <w:rPr>
                <w:rFonts w:ascii="Arial" w:hAnsi="Arial" w:cs="Arial"/>
              </w:rPr>
              <w:t>20%</w:t>
            </w:r>
          </w:p>
        </w:tc>
      </w:tr>
      <w:tr w:rsidR="00035590" w:rsidRPr="00FD4BC7" w:rsidTr="00AA7151">
        <w:trPr>
          <w:trHeight w:val="176"/>
        </w:trPr>
        <w:tc>
          <w:tcPr>
            <w:tcW w:w="1956" w:type="dxa"/>
            <w:vAlign w:val="center"/>
          </w:tcPr>
          <w:p w:rsidR="00035590" w:rsidRPr="00FD4BC7" w:rsidRDefault="00035590" w:rsidP="00AA7151">
            <w:pPr>
              <w:jc w:val="center"/>
              <w:rPr>
                <w:rFonts w:ascii="Arial" w:hAnsi="Arial" w:cs="Arial"/>
              </w:rPr>
            </w:pPr>
            <w:r>
              <w:rPr>
                <w:rFonts w:ascii="Arial" w:hAnsi="Arial" w:cs="Arial"/>
              </w:rPr>
              <w:t>Parcial 3</w:t>
            </w:r>
          </w:p>
        </w:tc>
        <w:tc>
          <w:tcPr>
            <w:tcW w:w="4877" w:type="dxa"/>
          </w:tcPr>
          <w:p w:rsidR="00035590" w:rsidRPr="00085F5D" w:rsidRDefault="00035590" w:rsidP="00AA7151">
            <w:pPr>
              <w:jc w:val="center"/>
              <w:rPr>
                <w:rFonts w:ascii="Arial" w:hAnsi="Arial" w:cs="Arial"/>
              </w:rPr>
            </w:pPr>
            <w:r>
              <w:rPr>
                <w:rFonts w:ascii="Arial" w:hAnsi="Arial" w:cs="Arial"/>
              </w:rPr>
              <w:t>Clase 20 (colocar fecha)</w:t>
            </w:r>
          </w:p>
        </w:tc>
        <w:tc>
          <w:tcPr>
            <w:tcW w:w="2126" w:type="dxa"/>
            <w:vAlign w:val="center"/>
          </w:tcPr>
          <w:p w:rsidR="00035590" w:rsidRPr="00FD4BC7" w:rsidRDefault="00035590" w:rsidP="00AA7151">
            <w:pPr>
              <w:jc w:val="center"/>
              <w:rPr>
                <w:rFonts w:ascii="Arial" w:hAnsi="Arial" w:cs="Arial"/>
              </w:rPr>
            </w:pPr>
            <w:r>
              <w:rPr>
                <w:rFonts w:ascii="Arial" w:hAnsi="Arial" w:cs="Arial"/>
              </w:rPr>
              <w:t>2</w:t>
            </w:r>
            <w:r w:rsidRPr="00FD4BC7">
              <w:rPr>
                <w:rFonts w:ascii="Arial" w:hAnsi="Arial" w:cs="Arial"/>
              </w:rPr>
              <w:t>0%</w:t>
            </w:r>
          </w:p>
        </w:tc>
      </w:tr>
      <w:tr w:rsidR="00035590" w:rsidRPr="00FD4BC7" w:rsidTr="00AA7151">
        <w:trPr>
          <w:trHeight w:val="72"/>
        </w:trPr>
        <w:tc>
          <w:tcPr>
            <w:tcW w:w="1956" w:type="dxa"/>
            <w:vAlign w:val="center"/>
          </w:tcPr>
          <w:p w:rsidR="00035590" w:rsidRPr="00FD4BC7" w:rsidRDefault="00035590" w:rsidP="00AA7151">
            <w:pPr>
              <w:jc w:val="center"/>
              <w:rPr>
                <w:rFonts w:ascii="Arial" w:hAnsi="Arial" w:cs="Arial"/>
              </w:rPr>
            </w:pPr>
            <w:r>
              <w:rPr>
                <w:rFonts w:ascii="Arial" w:hAnsi="Arial" w:cs="Arial"/>
              </w:rPr>
              <w:t>Seguimiento</w:t>
            </w:r>
          </w:p>
        </w:tc>
        <w:tc>
          <w:tcPr>
            <w:tcW w:w="4877" w:type="dxa"/>
          </w:tcPr>
          <w:p w:rsidR="00035590" w:rsidRPr="00085F5D" w:rsidRDefault="00035590" w:rsidP="00AA7151">
            <w:pPr>
              <w:jc w:val="center"/>
              <w:rPr>
                <w:rFonts w:ascii="Arial" w:hAnsi="Arial" w:cs="Arial"/>
              </w:rPr>
            </w:pPr>
            <w:r>
              <w:rPr>
                <w:rFonts w:ascii="Arial" w:hAnsi="Arial" w:cs="Arial"/>
              </w:rPr>
              <w:t>Depende del profesor</w:t>
            </w:r>
          </w:p>
        </w:tc>
        <w:tc>
          <w:tcPr>
            <w:tcW w:w="2126" w:type="dxa"/>
            <w:vAlign w:val="center"/>
          </w:tcPr>
          <w:p w:rsidR="00035590" w:rsidRPr="00FD4BC7" w:rsidRDefault="00035590" w:rsidP="00AA7151">
            <w:pPr>
              <w:jc w:val="center"/>
              <w:rPr>
                <w:rFonts w:ascii="Arial" w:hAnsi="Arial" w:cs="Arial"/>
              </w:rPr>
            </w:pPr>
            <w:r w:rsidRPr="00FD4BC7">
              <w:rPr>
                <w:rFonts w:ascii="Arial" w:hAnsi="Arial" w:cs="Arial"/>
              </w:rPr>
              <w:t>20%</w:t>
            </w:r>
          </w:p>
        </w:tc>
      </w:tr>
      <w:tr w:rsidR="00035590" w:rsidRPr="00FD4BC7" w:rsidTr="00AA7151">
        <w:trPr>
          <w:trHeight w:val="264"/>
        </w:trPr>
        <w:tc>
          <w:tcPr>
            <w:tcW w:w="1956" w:type="dxa"/>
            <w:vAlign w:val="center"/>
          </w:tcPr>
          <w:p w:rsidR="00035590" w:rsidRPr="00FD4BC7" w:rsidRDefault="00035590" w:rsidP="00AA7151">
            <w:pPr>
              <w:jc w:val="center"/>
              <w:rPr>
                <w:rFonts w:ascii="Arial" w:hAnsi="Arial" w:cs="Arial"/>
              </w:rPr>
            </w:pPr>
            <w:r>
              <w:rPr>
                <w:rFonts w:ascii="Arial" w:hAnsi="Arial" w:cs="Arial"/>
              </w:rPr>
              <w:t>Parcial 5</w:t>
            </w:r>
          </w:p>
        </w:tc>
        <w:tc>
          <w:tcPr>
            <w:tcW w:w="4877" w:type="dxa"/>
          </w:tcPr>
          <w:p w:rsidR="00035590" w:rsidRPr="00085F5D" w:rsidRDefault="00035590" w:rsidP="00AA7151">
            <w:pPr>
              <w:jc w:val="center"/>
              <w:rPr>
                <w:rFonts w:ascii="Arial" w:hAnsi="Arial" w:cs="Arial"/>
              </w:rPr>
            </w:pPr>
            <w:r>
              <w:rPr>
                <w:rFonts w:ascii="Arial" w:hAnsi="Arial" w:cs="Arial"/>
              </w:rPr>
              <w:t>Clase 32 (colocar fecha)</w:t>
            </w:r>
          </w:p>
        </w:tc>
        <w:tc>
          <w:tcPr>
            <w:tcW w:w="2126" w:type="dxa"/>
            <w:vAlign w:val="center"/>
          </w:tcPr>
          <w:p w:rsidR="00035590" w:rsidRPr="00FD4BC7" w:rsidRDefault="00035590" w:rsidP="00AA7151">
            <w:pPr>
              <w:jc w:val="center"/>
              <w:rPr>
                <w:rFonts w:ascii="Arial" w:hAnsi="Arial" w:cs="Arial"/>
              </w:rPr>
            </w:pPr>
            <w:r>
              <w:rPr>
                <w:rFonts w:ascii="Arial" w:hAnsi="Arial" w:cs="Arial"/>
              </w:rPr>
              <w:t>2</w:t>
            </w:r>
            <w:r w:rsidRPr="00FD4BC7">
              <w:rPr>
                <w:rFonts w:ascii="Arial" w:hAnsi="Arial" w:cs="Arial"/>
              </w:rPr>
              <w:t>0%</w:t>
            </w:r>
          </w:p>
        </w:tc>
      </w:tr>
    </w:tbl>
    <w:p w:rsidR="00035590" w:rsidRDefault="00035590" w:rsidP="00DB0622">
      <w:pPr>
        <w:spacing w:after="0" w:line="240" w:lineRule="auto"/>
        <w:jc w:val="both"/>
        <w:rPr>
          <w:rFonts w:ascii="Arial" w:eastAsia="Times New Roman" w:hAnsi="Arial" w:cs="Arial"/>
          <w:sz w:val="24"/>
          <w:szCs w:val="24"/>
          <w:lang w:val="es-ES" w:eastAsia="es-ES"/>
        </w:rPr>
      </w:pPr>
    </w:p>
    <w:p w:rsidR="00035590" w:rsidRPr="0058514B" w:rsidRDefault="00035590" w:rsidP="00DB0622">
      <w:pPr>
        <w:spacing w:after="0" w:line="240" w:lineRule="auto"/>
        <w:jc w:val="both"/>
        <w:rPr>
          <w:rFonts w:ascii="Arial" w:eastAsia="Times New Roman" w:hAnsi="Arial" w:cs="Arial"/>
          <w:sz w:val="24"/>
          <w:szCs w:val="24"/>
          <w:lang w:val="es-ES" w:eastAsia="es-ES"/>
        </w:rPr>
      </w:pPr>
    </w:p>
    <w:p w:rsidR="00DB0622" w:rsidRPr="0058514B" w:rsidRDefault="00DB0622" w:rsidP="00DB0622">
      <w:pPr>
        <w:spacing w:after="0" w:line="240" w:lineRule="auto"/>
        <w:rPr>
          <w:rFonts w:ascii="Arial" w:hAnsi="Arial" w:cs="Arial"/>
          <w:b/>
          <w:sz w:val="24"/>
          <w:szCs w:val="24"/>
          <w:lang w:val="es-MX"/>
        </w:rPr>
      </w:pPr>
    </w:p>
    <w:p w:rsidR="00DB0622" w:rsidRPr="0058514B" w:rsidRDefault="00DB0622" w:rsidP="00DB0622">
      <w:pPr>
        <w:spacing w:after="0" w:line="240" w:lineRule="auto"/>
        <w:rPr>
          <w:rFonts w:ascii="Arial" w:hAnsi="Arial" w:cs="Arial"/>
          <w:b/>
          <w:sz w:val="24"/>
          <w:szCs w:val="24"/>
          <w:lang w:val="es-ES"/>
        </w:rPr>
      </w:pPr>
      <w:r w:rsidRPr="0058514B">
        <w:rPr>
          <w:rFonts w:ascii="Arial" w:hAnsi="Arial" w:cs="Arial"/>
          <w:b/>
          <w:sz w:val="24"/>
          <w:szCs w:val="24"/>
          <w:lang w:val="es-ES"/>
        </w:rPr>
        <w:t>METODOLOGÍA</w:t>
      </w:r>
    </w:p>
    <w:p w:rsidR="00DB0622" w:rsidRPr="0058514B" w:rsidRDefault="00DB0622" w:rsidP="00DB0622">
      <w:pPr>
        <w:spacing w:after="0" w:line="240" w:lineRule="auto"/>
        <w:rPr>
          <w:rFonts w:ascii="Arial" w:hAnsi="Arial" w:cs="Arial"/>
          <w:b/>
          <w:sz w:val="24"/>
          <w:szCs w:val="24"/>
          <w:lang w:val="es-ES"/>
        </w:rPr>
      </w:pPr>
    </w:p>
    <w:p w:rsidR="00DB0622" w:rsidRPr="0058514B" w:rsidRDefault="00DB0622" w:rsidP="00DB0622">
      <w:pPr>
        <w:spacing w:after="0" w:line="240" w:lineRule="auto"/>
        <w:jc w:val="both"/>
        <w:rPr>
          <w:rFonts w:ascii="Arial" w:hAnsi="Arial" w:cs="Arial"/>
          <w:sz w:val="24"/>
          <w:szCs w:val="24"/>
          <w:lang w:val="es-ES"/>
        </w:rPr>
      </w:pPr>
      <w:r w:rsidRPr="0058514B">
        <w:rPr>
          <w:rFonts w:ascii="Arial" w:hAnsi="Arial" w:cs="Arial"/>
          <w:sz w:val="24"/>
          <w:szCs w:val="24"/>
          <w:lang w:val="es-ES"/>
        </w:rPr>
        <w:t>El tema asignado en el día a día de la asignatura para cada clase, debe ser leído con anticipación por los estudiantes para incentivar la participación activa de los mismos en el desarrollo de la clase.</w:t>
      </w:r>
    </w:p>
    <w:p w:rsidR="00DB0622" w:rsidRPr="0058514B" w:rsidRDefault="00DB0622" w:rsidP="00DB0622">
      <w:pPr>
        <w:spacing w:after="0" w:line="240" w:lineRule="auto"/>
        <w:jc w:val="both"/>
        <w:rPr>
          <w:rFonts w:ascii="Arial" w:hAnsi="Arial" w:cs="Arial"/>
          <w:sz w:val="24"/>
          <w:szCs w:val="24"/>
          <w:lang w:val="es-ES"/>
        </w:rPr>
      </w:pPr>
      <w:r w:rsidRPr="0058514B">
        <w:rPr>
          <w:rFonts w:ascii="Arial" w:hAnsi="Arial" w:cs="Arial"/>
          <w:sz w:val="24"/>
          <w:szCs w:val="24"/>
          <w:lang w:val="es-ES"/>
        </w:rPr>
        <w:t>El profesor se encargará de desarrollar la clase en forma magistral, usando para ello, todos los recursos y/o actividades que considere pertinentes y ajustados con el presente día a día.</w:t>
      </w:r>
    </w:p>
    <w:p w:rsidR="009649E4" w:rsidRPr="0058514B" w:rsidRDefault="009649E4" w:rsidP="007B675D">
      <w:pPr>
        <w:spacing w:after="0" w:line="240" w:lineRule="auto"/>
        <w:rPr>
          <w:rFonts w:ascii="Arial" w:hAnsi="Arial" w:cs="Arial"/>
          <w:b/>
          <w:sz w:val="24"/>
          <w:szCs w:val="24"/>
          <w:lang w:val="es-ES"/>
        </w:rPr>
      </w:pPr>
    </w:p>
    <w:p w:rsidR="00254F57" w:rsidRDefault="00254F57" w:rsidP="007B675D">
      <w:pPr>
        <w:spacing w:after="0" w:line="240" w:lineRule="auto"/>
        <w:rPr>
          <w:rFonts w:ascii="Arial" w:hAnsi="Arial" w:cs="Arial"/>
          <w:b/>
          <w:sz w:val="24"/>
          <w:szCs w:val="24"/>
          <w:lang w:val="es-ES"/>
        </w:rPr>
      </w:pPr>
    </w:p>
    <w:p w:rsidR="00C87579" w:rsidRDefault="00C87579" w:rsidP="007B675D">
      <w:pPr>
        <w:spacing w:after="0" w:line="240" w:lineRule="auto"/>
        <w:rPr>
          <w:rFonts w:ascii="Arial" w:hAnsi="Arial" w:cs="Arial"/>
          <w:b/>
          <w:sz w:val="24"/>
          <w:szCs w:val="24"/>
          <w:lang w:val="es-ES"/>
        </w:rPr>
      </w:pPr>
    </w:p>
    <w:p w:rsidR="00C87579" w:rsidRDefault="00C87579" w:rsidP="007B675D">
      <w:pPr>
        <w:spacing w:after="0" w:line="240" w:lineRule="auto"/>
        <w:rPr>
          <w:rFonts w:ascii="Arial" w:hAnsi="Arial" w:cs="Arial"/>
          <w:b/>
          <w:sz w:val="24"/>
          <w:szCs w:val="24"/>
          <w:lang w:val="es-ES"/>
        </w:rPr>
      </w:pPr>
    </w:p>
    <w:p w:rsidR="00C87579" w:rsidRDefault="00C87579" w:rsidP="007B675D">
      <w:pPr>
        <w:spacing w:after="0" w:line="240" w:lineRule="auto"/>
        <w:rPr>
          <w:rFonts w:ascii="Arial" w:hAnsi="Arial" w:cs="Arial"/>
          <w:b/>
          <w:sz w:val="24"/>
          <w:szCs w:val="24"/>
          <w:lang w:val="es-ES"/>
        </w:rPr>
      </w:pPr>
    </w:p>
    <w:p w:rsidR="00C87579" w:rsidRDefault="00C87579" w:rsidP="007B675D">
      <w:pPr>
        <w:spacing w:after="0" w:line="240" w:lineRule="auto"/>
        <w:rPr>
          <w:rFonts w:ascii="Arial" w:hAnsi="Arial" w:cs="Arial"/>
          <w:b/>
          <w:sz w:val="24"/>
          <w:szCs w:val="24"/>
          <w:lang w:val="es-ES"/>
        </w:rPr>
      </w:pPr>
    </w:p>
    <w:p w:rsidR="00C87579" w:rsidRPr="0058514B" w:rsidRDefault="00C87579" w:rsidP="007B675D">
      <w:pPr>
        <w:spacing w:after="0" w:line="240" w:lineRule="auto"/>
        <w:rPr>
          <w:rFonts w:ascii="Arial" w:hAnsi="Arial" w:cs="Arial"/>
          <w:b/>
          <w:sz w:val="24"/>
          <w:szCs w:val="24"/>
          <w:lang w:val="es-ES"/>
        </w:rPr>
      </w:pPr>
    </w:p>
    <w:p w:rsidR="00254F57" w:rsidRPr="0058514B" w:rsidRDefault="00254F57" w:rsidP="00254F57">
      <w:pPr>
        <w:spacing w:after="0"/>
        <w:rPr>
          <w:rFonts w:ascii="Arial" w:hAnsi="Arial" w:cs="Arial"/>
          <w:b/>
          <w:sz w:val="24"/>
          <w:szCs w:val="24"/>
        </w:rPr>
      </w:pPr>
    </w:p>
    <w:p w:rsidR="00913448" w:rsidRPr="0058514B" w:rsidRDefault="00913448" w:rsidP="00913448">
      <w:pPr>
        <w:rPr>
          <w:rFonts w:ascii="Arial" w:hAnsi="Arial" w:cs="Arial"/>
          <w:b/>
          <w:sz w:val="24"/>
          <w:szCs w:val="24"/>
        </w:rPr>
      </w:pPr>
      <w:r w:rsidRPr="0058514B">
        <w:rPr>
          <w:rFonts w:ascii="Arial" w:hAnsi="Arial" w:cs="Arial"/>
          <w:b/>
          <w:sz w:val="24"/>
          <w:szCs w:val="24"/>
        </w:rPr>
        <w:t>BIBLIOGRAFÍA</w:t>
      </w:r>
    </w:p>
    <w:p w:rsidR="00913448" w:rsidRPr="0058514B" w:rsidRDefault="00913448" w:rsidP="00913448">
      <w:pPr>
        <w:rPr>
          <w:rFonts w:ascii="Arial" w:hAnsi="Arial" w:cs="Arial"/>
          <w:b/>
          <w:sz w:val="24"/>
          <w:szCs w:val="24"/>
        </w:rPr>
      </w:pPr>
    </w:p>
    <w:p w:rsidR="0058514B" w:rsidRPr="0058514B" w:rsidRDefault="0058514B" w:rsidP="0058514B">
      <w:pPr>
        <w:autoSpaceDE w:val="0"/>
        <w:autoSpaceDN w:val="0"/>
        <w:adjustRightInd w:val="0"/>
        <w:spacing w:after="0" w:line="240" w:lineRule="auto"/>
        <w:rPr>
          <w:rFonts w:ascii="Arial" w:hAnsi="Arial" w:cs="Arial"/>
          <w:color w:val="000000"/>
          <w:sz w:val="24"/>
          <w:szCs w:val="24"/>
          <w:lang w:eastAsia="es-CO"/>
        </w:rPr>
      </w:pPr>
      <w:r w:rsidRPr="0058514B">
        <w:rPr>
          <w:rFonts w:ascii="Arial" w:hAnsi="Arial" w:cs="Arial"/>
          <w:b/>
          <w:bCs/>
          <w:color w:val="000000"/>
          <w:sz w:val="24"/>
          <w:szCs w:val="24"/>
          <w:lang w:eastAsia="es-CO"/>
        </w:rPr>
        <w:t xml:space="preserve">TEXTO GUÍA: </w:t>
      </w:r>
    </w:p>
    <w:p w:rsidR="00035590" w:rsidRDefault="0058514B" w:rsidP="0058514B">
      <w:pPr>
        <w:spacing w:before="100" w:beforeAutospacing="1" w:after="100" w:afterAutospacing="1"/>
        <w:outlineLvl w:val="2"/>
        <w:rPr>
          <w:rFonts w:ascii="Arial" w:hAnsi="Arial" w:cs="Arial"/>
          <w:color w:val="000000"/>
          <w:sz w:val="24"/>
          <w:szCs w:val="24"/>
          <w:lang w:eastAsia="es-CO"/>
        </w:rPr>
      </w:pPr>
      <w:r w:rsidRPr="0058514B">
        <w:rPr>
          <w:rFonts w:ascii="Arial" w:hAnsi="Arial" w:cs="Arial"/>
          <w:color w:val="000000"/>
          <w:sz w:val="24"/>
          <w:szCs w:val="24"/>
          <w:lang w:eastAsia="es-CO"/>
        </w:rPr>
        <w:t xml:space="preserve">PANIAGUA, Juan. PÉREZ, John. Geometría Vectorial y analítica. 2017. </w:t>
      </w:r>
    </w:p>
    <w:p w:rsidR="00035590" w:rsidRDefault="00035590" w:rsidP="0058514B">
      <w:pPr>
        <w:spacing w:before="100" w:beforeAutospacing="1" w:after="100" w:afterAutospacing="1"/>
        <w:outlineLvl w:val="2"/>
        <w:rPr>
          <w:rFonts w:ascii="Arial" w:hAnsi="Arial" w:cs="Arial"/>
          <w:color w:val="000000"/>
          <w:sz w:val="24"/>
          <w:szCs w:val="24"/>
          <w:lang w:eastAsia="es-CO"/>
        </w:rPr>
      </w:pPr>
    </w:p>
    <w:p w:rsidR="00913448" w:rsidRPr="0058514B" w:rsidRDefault="00913448" w:rsidP="0058514B">
      <w:pPr>
        <w:spacing w:before="100" w:beforeAutospacing="1" w:after="100" w:afterAutospacing="1"/>
        <w:outlineLvl w:val="2"/>
        <w:rPr>
          <w:rFonts w:ascii="Arial" w:hAnsi="Arial" w:cs="Arial"/>
          <w:b/>
          <w:sz w:val="24"/>
          <w:szCs w:val="24"/>
        </w:rPr>
      </w:pPr>
      <w:r w:rsidRPr="0058514B">
        <w:rPr>
          <w:rFonts w:ascii="Arial" w:hAnsi="Arial" w:cs="Arial"/>
          <w:b/>
          <w:sz w:val="24"/>
          <w:szCs w:val="24"/>
        </w:rPr>
        <w:t>Textos complementarios</w:t>
      </w:r>
    </w:p>
    <w:p w:rsidR="0058514B" w:rsidRPr="00243980" w:rsidRDefault="0058514B" w:rsidP="008F6DA9">
      <w:pPr>
        <w:spacing w:before="100" w:beforeAutospacing="1" w:after="100" w:afterAutospacing="1"/>
        <w:outlineLvl w:val="2"/>
        <w:rPr>
          <w:rFonts w:ascii="Arial" w:hAnsi="Arial" w:cs="Arial"/>
          <w:sz w:val="24"/>
          <w:szCs w:val="24"/>
        </w:rPr>
      </w:pPr>
      <w:r w:rsidRPr="0058514B">
        <w:rPr>
          <w:rFonts w:ascii="Arial" w:hAnsi="Arial" w:cs="Arial"/>
          <w:sz w:val="24"/>
          <w:szCs w:val="24"/>
        </w:rPr>
        <w:t xml:space="preserve">URIBE C., </w:t>
      </w:r>
      <w:r w:rsidRPr="00243980">
        <w:rPr>
          <w:rFonts w:ascii="Arial" w:hAnsi="Arial" w:cs="Arial"/>
          <w:sz w:val="24"/>
          <w:szCs w:val="24"/>
        </w:rPr>
        <w:t>Julio A., “Geometría Analítica y vectorial”, Universidad Nacional de Colombia sede Medellín, Tercera edición.</w:t>
      </w:r>
    </w:p>
    <w:p w:rsidR="0058514B" w:rsidRPr="00243980" w:rsidRDefault="0058514B" w:rsidP="0058514B">
      <w:pPr>
        <w:pStyle w:val="Default"/>
        <w:rPr>
          <w:rFonts w:ascii="Arial" w:hAnsi="Arial" w:cs="Arial"/>
        </w:rPr>
      </w:pPr>
      <w:r w:rsidRPr="00243980">
        <w:rPr>
          <w:rFonts w:ascii="Arial" w:hAnsi="Arial" w:cs="Arial"/>
        </w:rPr>
        <w:lastRenderedPageBreak/>
        <w:t xml:space="preserve">DOUGLAS F. RIDDLE., Geometría Analítica, THOMSON, Sexta edición. </w:t>
      </w:r>
    </w:p>
    <w:p w:rsidR="008F6DA9" w:rsidRPr="00243980" w:rsidRDefault="0058514B" w:rsidP="0058514B">
      <w:pPr>
        <w:spacing w:before="100" w:beforeAutospacing="1" w:after="100" w:afterAutospacing="1"/>
        <w:outlineLvl w:val="2"/>
        <w:rPr>
          <w:rFonts w:ascii="Arial" w:hAnsi="Arial" w:cs="Arial"/>
          <w:sz w:val="24"/>
          <w:szCs w:val="24"/>
        </w:rPr>
      </w:pPr>
      <w:r w:rsidRPr="00243980">
        <w:rPr>
          <w:rFonts w:ascii="Arial" w:hAnsi="Arial" w:cs="Arial"/>
          <w:sz w:val="24"/>
          <w:szCs w:val="24"/>
        </w:rPr>
        <w:t xml:space="preserve">LARSON, HOSTETLER, </w:t>
      </w:r>
      <w:r w:rsidR="008F6DA9" w:rsidRPr="00243980">
        <w:rPr>
          <w:rFonts w:ascii="Arial" w:hAnsi="Arial" w:cs="Arial"/>
          <w:sz w:val="24"/>
          <w:szCs w:val="24"/>
        </w:rPr>
        <w:t>EDWARDS:</w:t>
      </w:r>
      <w:r w:rsidRPr="00243980">
        <w:rPr>
          <w:rFonts w:ascii="Arial" w:hAnsi="Arial" w:cs="Arial"/>
          <w:sz w:val="24"/>
          <w:szCs w:val="24"/>
        </w:rPr>
        <w:t xml:space="preserve"> Cálculo y </w:t>
      </w:r>
      <w:r w:rsidRPr="00243980">
        <w:rPr>
          <w:rFonts w:ascii="Arial" w:hAnsi="Arial" w:cs="Arial"/>
          <w:i/>
          <w:iCs/>
          <w:sz w:val="24"/>
          <w:szCs w:val="24"/>
        </w:rPr>
        <w:t xml:space="preserve">Geometría Analítica </w:t>
      </w:r>
      <w:r w:rsidRPr="00243980">
        <w:rPr>
          <w:rFonts w:ascii="Arial" w:hAnsi="Arial" w:cs="Arial"/>
          <w:sz w:val="24"/>
          <w:szCs w:val="24"/>
        </w:rPr>
        <w:t>1 y 2. McGRAW- HILL, 1996</w:t>
      </w:r>
    </w:p>
    <w:p w:rsidR="008F6DA9" w:rsidRPr="00243980" w:rsidRDefault="008F6DA9" w:rsidP="008F6DA9">
      <w:pPr>
        <w:pStyle w:val="Default"/>
        <w:rPr>
          <w:rFonts w:ascii="Arial" w:hAnsi="Arial" w:cs="Arial"/>
        </w:rPr>
      </w:pPr>
      <w:r w:rsidRPr="00243980">
        <w:rPr>
          <w:rFonts w:ascii="Arial" w:hAnsi="Arial" w:cs="Arial"/>
        </w:rPr>
        <w:t xml:space="preserve">PÁGINA WEB de Geometría Vectorial: efrenmatematica.jimdo.com </w:t>
      </w:r>
    </w:p>
    <w:p w:rsidR="00243980" w:rsidRDefault="00243980" w:rsidP="008F6DA9">
      <w:pPr>
        <w:pStyle w:val="Default"/>
        <w:rPr>
          <w:rFonts w:ascii="Arial" w:hAnsi="Arial" w:cs="Arial"/>
        </w:rPr>
      </w:pPr>
    </w:p>
    <w:p w:rsidR="008F6DA9" w:rsidRPr="00243980" w:rsidRDefault="008F6DA9" w:rsidP="008F6DA9">
      <w:pPr>
        <w:pStyle w:val="Default"/>
        <w:rPr>
          <w:rFonts w:ascii="Arial" w:hAnsi="Arial" w:cs="Arial"/>
        </w:rPr>
      </w:pPr>
      <w:r w:rsidRPr="00243980">
        <w:rPr>
          <w:rFonts w:ascii="Arial" w:hAnsi="Arial" w:cs="Arial"/>
        </w:rPr>
        <w:t>PÁGINA WEB de Geometría Vectorial y analítica: http://decb.itm.edu.co/</w:t>
      </w:r>
    </w:p>
    <w:p w:rsidR="00243980" w:rsidRDefault="00243980" w:rsidP="00243980">
      <w:pPr>
        <w:pStyle w:val="Default"/>
        <w:rPr>
          <w:rFonts w:ascii="Arial" w:hAnsi="Arial" w:cs="Arial"/>
        </w:rPr>
      </w:pPr>
    </w:p>
    <w:p w:rsidR="00243980" w:rsidRPr="00243980" w:rsidRDefault="00243980" w:rsidP="00243980">
      <w:pPr>
        <w:pStyle w:val="Default"/>
        <w:rPr>
          <w:rFonts w:ascii="Arial" w:hAnsi="Arial" w:cs="Arial"/>
        </w:rPr>
      </w:pPr>
      <w:r w:rsidRPr="00243980">
        <w:rPr>
          <w:rFonts w:ascii="Arial" w:hAnsi="Arial" w:cs="Arial"/>
        </w:rPr>
        <w:t xml:space="preserve">LEITHOLD, Louis. </w:t>
      </w:r>
      <w:r w:rsidRPr="00243980">
        <w:rPr>
          <w:rFonts w:ascii="Arial" w:hAnsi="Arial" w:cs="Arial"/>
          <w:i/>
          <w:iCs/>
        </w:rPr>
        <w:t>El Cálculo con geometría analítica</w:t>
      </w:r>
      <w:r w:rsidRPr="00243980">
        <w:rPr>
          <w:rFonts w:ascii="Arial" w:hAnsi="Arial" w:cs="Arial"/>
        </w:rPr>
        <w:t xml:space="preserve">. 7a edición. México: Oxford University, 2003. </w:t>
      </w:r>
    </w:p>
    <w:p w:rsidR="00243980" w:rsidRPr="00FC34ED" w:rsidRDefault="00243980" w:rsidP="00243980">
      <w:pPr>
        <w:pStyle w:val="Default"/>
        <w:rPr>
          <w:rFonts w:ascii="Arial" w:hAnsi="Arial" w:cs="Arial"/>
          <w:lang w:val="es-ES"/>
        </w:rPr>
      </w:pPr>
    </w:p>
    <w:p w:rsidR="00243980" w:rsidRPr="00243980" w:rsidRDefault="00243980" w:rsidP="00243980">
      <w:pPr>
        <w:pStyle w:val="Default"/>
        <w:rPr>
          <w:rFonts w:ascii="Arial" w:hAnsi="Arial" w:cs="Arial"/>
        </w:rPr>
      </w:pPr>
      <w:r w:rsidRPr="00243980">
        <w:rPr>
          <w:rFonts w:ascii="Arial" w:hAnsi="Arial" w:cs="Arial"/>
          <w:lang w:val="en-US"/>
        </w:rPr>
        <w:t xml:space="preserve">PURCELL, Edwin J. y DALE, Varberg. </w:t>
      </w:r>
      <w:r w:rsidRPr="00243980">
        <w:rPr>
          <w:rFonts w:ascii="Arial" w:hAnsi="Arial" w:cs="Arial"/>
          <w:i/>
          <w:iCs/>
        </w:rPr>
        <w:t xml:space="preserve">Cálculo con geometría analítica. </w:t>
      </w:r>
      <w:r w:rsidRPr="00243980">
        <w:rPr>
          <w:rFonts w:ascii="Arial" w:hAnsi="Arial" w:cs="Arial"/>
        </w:rPr>
        <w:t>Sexta edición</w:t>
      </w:r>
      <w:r w:rsidRPr="00243980">
        <w:rPr>
          <w:rFonts w:ascii="Arial" w:hAnsi="Arial" w:cs="Arial"/>
          <w:i/>
          <w:iCs/>
        </w:rPr>
        <w:t xml:space="preserve">. </w:t>
      </w:r>
      <w:r w:rsidRPr="00243980">
        <w:rPr>
          <w:rFonts w:ascii="Arial" w:hAnsi="Arial" w:cs="Arial"/>
        </w:rPr>
        <w:t xml:space="preserve">México: Prentice Hall Hispanoaméricana, 1992. </w:t>
      </w:r>
    </w:p>
    <w:p w:rsidR="00243980" w:rsidRDefault="00243980" w:rsidP="00243980">
      <w:pPr>
        <w:pStyle w:val="Default"/>
        <w:rPr>
          <w:rFonts w:ascii="Arial" w:hAnsi="Arial" w:cs="Arial"/>
        </w:rPr>
      </w:pPr>
    </w:p>
    <w:p w:rsidR="00243980" w:rsidRPr="00243980" w:rsidRDefault="00243980" w:rsidP="00243980">
      <w:pPr>
        <w:pStyle w:val="Default"/>
        <w:rPr>
          <w:rFonts w:ascii="Arial" w:hAnsi="Arial" w:cs="Arial"/>
        </w:rPr>
      </w:pPr>
      <w:r w:rsidRPr="00243980">
        <w:rPr>
          <w:rFonts w:ascii="Arial" w:hAnsi="Arial" w:cs="Arial"/>
        </w:rPr>
        <w:t xml:space="preserve">STEIN, Sherman K. y BARCELLOS, Anthony. </w:t>
      </w:r>
      <w:r w:rsidRPr="00243980">
        <w:rPr>
          <w:rFonts w:ascii="Arial" w:hAnsi="Arial" w:cs="Arial"/>
          <w:i/>
          <w:iCs/>
        </w:rPr>
        <w:t xml:space="preserve">Cálculo y geometría analítica. </w:t>
      </w:r>
      <w:r w:rsidRPr="00243980">
        <w:rPr>
          <w:rFonts w:ascii="Arial" w:hAnsi="Arial" w:cs="Arial"/>
        </w:rPr>
        <w:t xml:space="preserve">Quinta edición. Bogotá: Mc. Graw Hill, 1994. </w:t>
      </w:r>
    </w:p>
    <w:p w:rsidR="00243980" w:rsidRDefault="00243980" w:rsidP="00243980">
      <w:pPr>
        <w:pStyle w:val="Default"/>
        <w:rPr>
          <w:rFonts w:ascii="Arial" w:hAnsi="Arial" w:cs="Arial"/>
        </w:rPr>
      </w:pPr>
    </w:p>
    <w:p w:rsidR="00243980" w:rsidRPr="00243980" w:rsidRDefault="00243980" w:rsidP="00243980">
      <w:pPr>
        <w:pStyle w:val="Default"/>
        <w:rPr>
          <w:rFonts w:ascii="Arial" w:hAnsi="Arial" w:cs="Arial"/>
        </w:rPr>
      </w:pPr>
      <w:r w:rsidRPr="00243980">
        <w:rPr>
          <w:rFonts w:ascii="Arial" w:hAnsi="Arial" w:cs="Arial"/>
        </w:rPr>
        <w:t xml:space="preserve">SWOKOWSKI, Earl W. </w:t>
      </w:r>
      <w:r w:rsidRPr="00243980">
        <w:rPr>
          <w:rFonts w:ascii="Arial" w:hAnsi="Arial" w:cs="Arial"/>
          <w:i/>
          <w:iCs/>
        </w:rPr>
        <w:t>Cálculo con geometría analítica</w:t>
      </w:r>
      <w:r w:rsidRPr="00243980">
        <w:rPr>
          <w:rFonts w:ascii="Arial" w:hAnsi="Arial" w:cs="Arial"/>
        </w:rPr>
        <w:t xml:space="preserve">. 2da edición. México: Grupo editorial Iberoamérica, 1979. </w:t>
      </w:r>
    </w:p>
    <w:p w:rsidR="00243980" w:rsidRDefault="00243980" w:rsidP="00243980">
      <w:pPr>
        <w:pStyle w:val="Default"/>
        <w:rPr>
          <w:rFonts w:ascii="Arial" w:hAnsi="Arial" w:cs="Arial"/>
        </w:rPr>
      </w:pPr>
    </w:p>
    <w:p w:rsidR="00243980" w:rsidRPr="00243980" w:rsidRDefault="00243980" w:rsidP="00243980">
      <w:pPr>
        <w:pStyle w:val="Default"/>
        <w:rPr>
          <w:rFonts w:ascii="Arial" w:hAnsi="Arial" w:cs="Arial"/>
        </w:rPr>
      </w:pPr>
      <w:r w:rsidRPr="00243980">
        <w:rPr>
          <w:rFonts w:ascii="Arial" w:hAnsi="Arial" w:cs="Arial"/>
        </w:rPr>
        <w:t xml:space="preserve">URIBE C., Julio A., “Geometría Analítica y vectorial”, Universidad Nacional de Colombia sede Medellín, Tercera edición. </w:t>
      </w:r>
    </w:p>
    <w:p w:rsidR="0058514B" w:rsidRPr="00243980" w:rsidRDefault="00243980" w:rsidP="00243980">
      <w:pPr>
        <w:spacing w:before="100" w:beforeAutospacing="1" w:after="100" w:afterAutospacing="1"/>
        <w:outlineLvl w:val="2"/>
        <w:rPr>
          <w:rFonts w:ascii="Arial" w:hAnsi="Arial" w:cs="Arial"/>
          <w:sz w:val="24"/>
          <w:szCs w:val="24"/>
        </w:rPr>
      </w:pPr>
      <w:r w:rsidRPr="00243980">
        <w:rPr>
          <w:rFonts w:ascii="Arial" w:hAnsi="Arial" w:cs="Arial"/>
          <w:sz w:val="24"/>
          <w:szCs w:val="24"/>
        </w:rPr>
        <w:t xml:space="preserve">ZILL G., Dennis. </w:t>
      </w:r>
      <w:r w:rsidRPr="00243980">
        <w:rPr>
          <w:rFonts w:ascii="Arial" w:hAnsi="Arial" w:cs="Arial"/>
          <w:i/>
          <w:iCs/>
          <w:sz w:val="24"/>
          <w:szCs w:val="24"/>
        </w:rPr>
        <w:t xml:space="preserve">Cálculo con geometría analítica. </w:t>
      </w:r>
      <w:r w:rsidRPr="00243980">
        <w:rPr>
          <w:rFonts w:ascii="Arial" w:hAnsi="Arial" w:cs="Arial"/>
          <w:sz w:val="24"/>
          <w:szCs w:val="24"/>
        </w:rPr>
        <w:t>México: Grupo editorial Iberoamérica, 1987.</w:t>
      </w:r>
    </w:p>
    <w:p w:rsidR="00243980" w:rsidRPr="00243980" w:rsidRDefault="00243980" w:rsidP="00243980">
      <w:pPr>
        <w:spacing w:before="100" w:beforeAutospacing="1" w:after="100" w:afterAutospacing="1"/>
        <w:outlineLvl w:val="2"/>
        <w:rPr>
          <w:rFonts w:ascii="Arial" w:hAnsi="Arial" w:cs="Arial"/>
          <w:sz w:val="24"/>
          <w:szCs w:val="24"/>
        </w:rPr>
      </w:pPr>
    </w:p>
    <w:p w:rsidR="00243980" w:rsidRPr="00243980" w:rsidRDefault="00243980" w:rsidP="00243980">
      <w:pPr>
        <w:spacing w:before="100" w:beforeAutospacing="1" w:after="100" w:afterAutospacing="1"/>
        <w:outlineLvl w:val="2"/>
        <w:rPr>
          <w:rFonts w:ascii="Arial" w:hAnsi="Arial" w:cs="Arial"/>
          <w:b/>
          <w:sz w:val="24"/>
          <w:szCs w:val="24"/>
        </w:rPr>
      </w:pPr>
      <w:r w:rsidRPr="00243980">
        <w:rPr>
          <w:rFonts w:ascii="Arial" w:hAnsi="Arial" w:cs="Arial"/>
          <w:b/>
          <w:sz w:val="24"/>
          <w:szCs w:val="24"/>
        </w:rPr>
        <w:t xml:space="preserve">Direcciones de Internet </w:t>
      </w:r>
    </w:p>
    <w:p w:rsidR="00243980" w:rsidRPr="00243980" w:rsidRDefault="00243980" w:rsidP="00243980">
      <w:pPr>
        <w:pStyle w:val="Prrafodelista"/>
        <w:numPr>
          <w:ilvl w:val="0"/>
          <w:numId w:val="43"/>
        </w:numPr>
        <w:autoSpaceDE w:val="0"/>
        <w:autoSpaceDN w:val="0"/>
        <w:adjustRightInd w:val="0"/>
        <w:rPr>
          <w:rFonts w:ascii="Arial" w:hAnsi="Arial" w:cs="Arial"/>
          <w:color w:val="000000"/>
          <w:lang w:eastAsia="es-CO"/>
        </w:rPr>
      </w:pPr>
      <w:r w:rsidRPr="00243980">
        <w:rPr>
          <w:rFonts w:ascii="Arial" w:hAnsi="Arial" w:cs="Arial"/>
          <w:color w:val="000000"/>
          <w:lang w:eastAsia="es-CO"/>
        </w:rPr>
        <w:t xml:space="preserve">http://books.google.com.co/books?id=cYRE9rWilbkC&amp;printsec=frontcover&amp;dq=geometr%C3%ADa+analitica </w:t>
      </w:r>
    </w:p>
    <w:p w:rsidR="00243980" w:rsidRPr="00243980" w:rsidRDefault="00243980" w:rsidP="00243980">
      <w:pPr>
        <w:autoSpaceDE w:val="0"/>
        <w:autoSpaceDN w:val="0"/>
        <w:adjustRightInd w:val="0"/>
        <w:spacing w:after="0" w:line="240" w:lineRule="auto"/>
        <w:rPr>
          <w:rFonts w:ascii="Arial" w:hAnsi="Arial" w:cs="Arial"/>
          <w:color w:val="000000"/>
          <w:sz w:val="24"/>
          <w:szCs w:val="24"/>
          <w:lang w:eastAsia="es-CO"/>
        </w:rPr>
      </w:pPr>
    </w:p>
    <w:p w:rsidR="00243980" w:rsidRPr="00243980" w:rsidRDefault="00243980" w:rsidP="00243980">
      <w:pPr>
        <w:pStyle w:val="Prrafodelista"/>
        <w:numPr>
          <w:ilvl w:val="0"/>
          <w:numId w:val="43"/>
        </w:numPr>
        <w:autoSpaceDE w:val="0"/>
        <w:autoSpaceDN w:val="0"/>
        <w:adjustRightInd w:val="0"/>
        <w:rPr>
          <w:rFonts w:ascii="Arial" w:hAnsi="Arial" w:cs="Arial"/>
          <w:color w:val="000000"/>
          <w:lang w:eastAsia="es-CO"/>
        </w:rPr>
      </w:pPr>
      <w:r w:rsidRPr="00243980">
        <w:rPr>
          <w:rFonts w:ascii="Arial" w:hAnsi="Arial" w:cs="Arial"/>
          <w:color w:val="000000"/>
          <w:lang w:eastAsia="es-CO"/>
        </w:rPr>
        <w:t xml:space="preserve"> http://books.google.com.co/books?id=TyRUwQ4pKLMC&amp;printsec=frontcover&amp;dq=geometr%C3%ADa+analitica </w:t>
      </w:r>
    </w:p>
    <w:p w:rsidR="00243980" w:rsidRPr="00243980" w:rsidRDefault="00243980" w:rsidP="00243980">
      <w:pPr>
        <w:autoSpaceDE w:val="0"/>
        <w:autoSpaceDN w:val="0"/>
        <w:adjustRightInd w:val="0"/>
        <w:spacing w:after="0" w:line="240" w:lineRule="auto"/>
        <w:rPr>
          <w:rFonts w:ascii="Arial" w:hAnsi="Arial" w:cs="Arial"/>
          <w:color w:val="000000"/>
          <w:sz w:val="24"/>
          <w:szCs w:val="24"/>
          <w:lang w:eastAsia="es-CO"/>
        </w:rPr>
      </w:pPr>
    </w:p>
    <w:p w:rsidR="00243980" w:rsidRPr="00243980" w:rsidRDefault="00243980" w:rsidP="00243980">
      <w:pPr>
        <w:pStyle w:val="Prrafodelista"/>
        <w:numPr>
          <w:ilvl w:val="0"/>
          <w:numId w:val="43"/>
        </w:numPr>
        <w:autoSpaceDE w:val="0"/>
        <w:autoSpaceDN w:val="0"/>
        <w:adjustRightInd w:val="0"/>
        <w:rPr>
          <w:rFonts w:ascii="Arial" w:hAnsi="Arial" w:cs="Arial"/>
          <w:color w:val="000000"/>
          <w:lang w:eastAsia="es-CO"/>
        </w:rPr>
      </w:pPr>
      <w:r w:rsidRPr="00243980">
        <w:rPr>
          <w:rFonts w:ascii="Arial" w:hAnsi="Arial" w:cs="Arial"/>
          <w:color w:val="000000"/>
          <w:lang w:eastAsia="es-CO"/>
        </w:rPr>
        <w:t xml:space="preserve">http://books.google.com.co/books?id=XpABZBRV4gQC&amp;printsec=frontcover&amp;dq=geometr%C3%ADa+analitica </w:t>
      </w:r>
    </w:p>
    <w:p w:rsidR="00243980" w:rsidRPr="00243980" w:rsidRDefault="00243980" w:rsidP="00243980">
      <w:pPr>
        <w:autoSpaceDE w:val="0"/>
        <w:autoSpaceDN w:val="0"/>
        <w:adjustRightInd w:val="0"/>
        <w:spacing w:after="0" w:line="240" w:lineRule="auto"/>
        <w:rPr>
          <w:rFonts w:ascii="Arial" w:hAnsi="Arial" w:cs="Arial"/>
          <w:color w:val="000000"/>
          <w:sz w:val="24"/>
          <w:szCs w:val="24"/>
          <w:lang w:val="es-ES" w:eastAsia="es-CO"/>
        </w:rPr>
      </w:pPr>
    </w:p>
    <w:p w:rsidR="00243980" w:rsidRPr="00243980" w:rsidRDefault="00243980" w:rsidP="00243980">
      <w:pPr>
        <w:pStyle w:val="Prrafodelista"/>
        <w:numPr>
          <w:ilvl w:val="0"/>
          <w:numId w:val="43"/>
        </w:numPr>
        <w:autoSpaceDE w:val="0"/>
        <w:autoSpaceDN w:val="0"/>
        <w:adjustRightInd w:val="0"/>
        <w:rPr>
          <w:rFonts w:ascii="Arial" w:hAnsi="Arial" w:cs="Arial"/>
          <w:color w:val="000000"/>
          <w:lang w:eastAsia="es-CO"/>
        </w:rPr>
      </w:pPr>
      <w:r w:rsidRPr="00243980">
        <w:rPr>
          <w:rFonts w:ascii="Arial" w:hAnsi="Arial" w:cs="Arial"/>
          <w:color w:val="000000"/>
          <w:lang w:eastAsia="es-CO"/>
        </w:rPr>
        <w:t xml:space="preserve">http://books.google.com.co/books?id=aFQ_wWdqQt0C&amp;printsec=frontcover&amp;dq=geometr%C3%ADa+analitica </w:t>
      </w:r>
    </w:p>
    <w:p w:rsidR="00243980" w:rsidRPr="00243980" w:rsidRDefault="00243980" w:rsidP="00243980">
      <w:pPr>
        <w:autoSpaceDE w:val="0"/>
        <w:autoSpaceDN w:val="0"/>
        <w:adjustRightInd w:val="0"/>
        <w:spacing w:after="0" w:line="240" w:lineRule="auto"/>
        <w:rPr>
          <w:rFonts w:ascii="Arial" w:hAnsi="Arial" w:cs="Arial"/>
          <w:color w:val="000000"/>
          <w:sz w:val="24"/>
          <w:szCs w:val="24"/>
          <w:lang w:eastAsia="es-CO"/>
        </w:rPr>
      </w:pPr>
    </w:p>
    <w:p w:rsidR="00243980" w:rsidRPr="00FC34ED" w:rsidRDefault="00243980" w:rsidP="00243980">
      <w:pPr>
        <w:pStyle w:val="Prrafodelista"/>
        <w:numPr>
          <w:ilvl w:val="0"/>
          <w:numId w:val="43"/>
        </w:numPr>
        <w:autoSpaceDE w:val="0"/>
        <w:autoSpaceDN w:val="0"/>
        <w:adjustRightInd w:val="0"/>
        <w:rPr>
          <w:rFonts w:ascii="Arial" w:hAnsi="Arial" w:cs="Arial"/>
          <w:color w:val="000000"/>
          <w:lang w:val="pt-BR" w:eastAsia="es-CO"/>
        </w:rPr>
      </w:pPr>
      <w:r w:rsidRPr="00FC34ED">
        <w:rPr>
          <w:rFonts w:ascii="Arial" w:hAnsi="Arial" w:cs="Arial"/>
          <w:color w:val="000000"/>
          <w:lang w:val="pt-BR" w:eastAsia="es-CO"/>
        </w:rPr>
        <w:t xml:space="preserve">http://books.google.com.co/books?id=xKoUzLCKXIC&amp;printsec=frontcover&amp;dq=geometr%C3%ADa+analitica&amp;source=gbs_simil arbooks_r&amp;cad=2 </w:t>
      </w:r>
    </w:p>
    <w:p w:rsidR="00243980" w:rsidRPr="00FC34ED" w:rsidRDefault="00243980" w:rsidP="00243980">
      <w:pPr>
        <w:pStyle w:val="Prrafodelista"/>
        <w:numPr>
          <w:ilvl w:val="0"/>
          <w:numId w:val="43"/>
        </w:numPr>
        <w:autoSpaceDE w:val="0"/>
        <w:autoSpaceDN w:val="0"/>
        <w:adjustRightInd w:val="0"/>
        <w:rPr>
          <w:rFonts w:ascii="Arial" w:hAnsi="Arial" w:cs="Arial"/>
          <w:color w:val="000000"/>
          <w:lang w:val="pt-BR" w:eastAsia="es-CO"/>
        </w:rPr>
      </w:pPr>
      <w:r w:rsidRPr="00FC34ED">
        <w:rPr>
          <w:rFonts w:ascii="Arial" w:hAnsi="Arial" w:cs="Arial"/>
          <w:color w:val="000000"/>
          <w:lang w:val="pt-BR" w:eastAsia="es-CO"/>
        </w:rPr>
        <w:t xml:space="preserve">http://books.google.com.co/books?id=4bHgbXfpDrkC&amp;printsec=frontcover&amp;dq=geometr%C3%ADa+analitica&amp;source=gbs_similarbooks_s&amp;cad=1 </w:t>
      </w:r>
    </w:p>
    <w:p w:rsidR="00243980" w:rsidRPr="00243980" w:rsidRDefault="00243980" w:rsidP="00243980">
      <w:pPr>
        <w:pStyle w:val="Prrafodelista"/>
        <w:numPr>
          <w:ilvl w:val="0"/>
          <w:numId w:val="36"/>
        </w:numPr>
        <w:autoSpaceDE w:val="0"/>
        <w:autoSpaceDN w:val="0"/>
        <w:adjustRightInd w:val="0"/>
        <w:rPr>
          <w:rFonts w:ascii="Arial" w:hAnsi="Arial" w:cs="Arial"/>
          <w:color w:val="000000"/>
          <w:sz w:val="23"/>
          <w:szCs w:val="23"/>
          <w:lang w:eastAsia="es-CO"/>
        </w:rPr>
      </w:pPr>
      <w:r w:rsidRPr="00243980">
        <w:rPr>
          <w:rFonts w:ascii="Arial" w:hAnsi="Arial" w:cs="Arial"/>
          <w:color w:val="000000"/>
          <w:sz w:val="23"/>
          <w:szCs w:val="23"/>
          <w:lang w:eastAsia="es-CO"/>
        </w:rPr>
        <w:t>http://books.google.com.co/books?id=jLHB0fdw67AC&amp;pg=PA13&amp;dq=geometr%C3%AD a+</w:t>
      </w:r>
      <w:r>
        <w:rPr>
          <w:rFonts w:ascii="Arial" w:hAnsi="Arial" w:cs="Arial"/>
          <w:color w:val="000000"/>
          <w:sz w:val="23"/>
          <w:szCs w:val="23"/>
          <w:lang w:eastAsia="es-CO"/>
        </w:rPr>
        <w:t>analítica</w:t>
      </w:r>
    </w:p>
    <w:p w:rsidR="00243980" w:rsidRPr="00243980" w:rsidRDefault="00243980" w:rsidP="00243980">
      <w:pPr>
        <w:autoSpaceDE w:val="0"/>
        <w:autoSpaceDN w:val="0"/>
        <w:adjustRightInd w:val="0"/>
        <w:ind w:left="360"/>
        <w:rPr>
          <w:rFonts w:ascii="Arial" w:hAnsi="Arial" w:cs="Arial"/>
          <w:color w:val="000000"/>
          <w:sz w:val="23"/>
          <w:szCs w:val="23"/>
          <w:lang w:val="es-ES" w:eastAsia="es-CO"/>
        </w:rPr>
      </w:pPr>
    </w:p>
    <w:p w:rsidR="00243980" w:rsidRPr="0058514B" w:rsidRDefault="00243980" w:rsidP="00243980">
      <w:pPr>
        <w:spacing w:before="100" w:beforeAutospacing="1" w:after="100" w:afterAutospacing="1"/>
        <w:outlineLvl w:val="2"/>
        <w:rPr>
          <w:rFonts w:ascii="Arial" w:hAnsi="Arial" w:cs="Arial"/>
          <w:b/>
          <w:sz w:val="24"/>
          <w:szCs w:val="24"/>
        </w:rPr>
      </w:pPr>
    </w:p>
    <w:sectPr w:rsidR="00243980" w:rsidRPr="0058514B" w:rsidSect="00A41619">
      <w:footerReference w:type="default" r:id="rId10"/>
      <w:pgSz w:w="12240" w:h="15840"/>
      <w:pgMar w:top="1134" w:right="720" w:bottom="56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53B" w:rsidRDefault="002D353B" w:rsidP="0048262F">
      <w:pPr>
        <w:spacing w:after="0" w:line="240" w:lineRule="auto"/>
      </w:pPr>
      <w:r>
        <w:separator/>
      </w:r>
    </w:p>
  </w:endnote>
  <w:endnote w:type="continuationSeparator" w:id="0">
    <w:p w:rsidR="002D353B" w:rsidRDefault="002D353B" w:rsidP="00482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93760"/>
      <w:docPartObj>
        <w:docPartGallery w:val="Page Numbers (Bottom of Page)"/>
        <w:docPartUnique/>
      </w:docPartObj>
    </w:sdtPr>
    <w:sdtEndPr/>
    <w:sdtContent>
      <w:p w:rsidR="00E42ED2" w:rsidRDefault="002314DD">
        <w:pPr>
          <w:pStyle w:val="Piedepgina"/>
          <w:jc w:val="right"/>
        </w:pPr>
        <w:r>
          <w:fldChar w:fldCharType="begin"/>
        </w:r>
        <w:r>
          <w:instrText xml:space="preserve"> PAGE   \* MERGEFORMAT </w:instrText>
        </w:r>
        <w:r>
          <w:fldChar w:fldCharType="separate"/>
        </w:r>
        <w:r w:rsidR="00484AB0">
          <w:rPr>
            <w:noProof/>
          </w:rPr>
          <w:t>6</w:t>
        </w:r>
        <w:r>
          <w:rPr>
            <w:noProof/>
          </w:rPr>
          <w:fldChar w:fldCharType="end"/>
        </w:r>
      </w:p>
    </w:sdtContent>
  </w:sdt>
  <w:p w:rsidR="00E42ED2" w:rsidRDefault="00E42ED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53B" w:rsidRDefault="002D353B" w:rsidP="0048262F">
      <w:pPr>
        <w:spacing w:after="0" w:line="240" w:lineRule="auto"/>
      </w:pPr>
      <w:r>
        <w:separator/>
      </w:r>
    </w:p>
  </w:footnote>
  <w:footnote w:type="continuationSeparator" w:id="0">
    <w:p w:rsidR="002D353B" w:rsidRDefault="002D353B" w:rsidP="00482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33B52"/>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 w15:restartNumberingAfterBreak="0">
    <w:nsid w:val="022A25F6"/>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 w15:restartNumberingAfterBreak="0">
    <w:nsid w:val="025B1B93"/>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 w15:restartNumberingAfterBreak="0">
    <w:nsid w:val="05582CAD"/>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4" w15:restartNumberingAfterBreak="0">
    <w:nsid w:val="06AA66C0"/>
    <w:multiLevelType w:val="hybridMultilevel"/>
    <w:tmpl w:val="244A88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3A50B9"/>
    <w:multiLevelType w:val="hybridMultilevel"/>
    <w:tmpl w:val="6EF67350"/>
    <w:lvl w:ilvl="0" w:tplc="3076A04A">
      <w:start w:val="1"/>
      <w:numFmt w:val="decimal"/>
      <w:lvlText w:val="%1."/>
      <w:lvlJc w:val="left"/>
      <w:pPr>
        <w:ind w:left="600" w:hanging="360"/>
      </w:pPr>
      <w:rPr>
        <w:rFonts w:ascii="Arial" w:eastAsia="Times New Roman" w:hAnsi="Arial" w:cs="Arial"/>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6" w15:restartNumberingAfterBreak="0">
    <w:nsid w:val="141478EA"/>
    <w:multiLevelType w:val="hybridMultilevel"/>
    <w:tmpl w:val="6EF67350"/>
    <w:lvl w:ilvl="0" w:tplc="3076A04A">
      <w:start w:val="1"/>
      <w:numFmt w:val="decimal"/>
      <w:lvlText w:val="%1."/>
      <w:lvlJc w:val="left"/>
      <w:pPr>
        <w:ind w:left="600" w:hanging="360"/>
      </w:pPr>
      <w:rPr>
        <w:rFonts w:ascii="Arial" w:eastAsia="Times New Roman" w:hAnsi="Arial" w:cs="Arial"/>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7" w15:restartNumberingAfterBreak="0">
    <w:nsid w:val="15ED5A63"/>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8" w15:restartNumberingAfterBreak="0">
    <w:nsid w:val="17BD6F7D"/>
    <w:multiLevelType w:val="hybridMultilevel"/>
    <w:tmpl w:val="1F0C6E34"/>
    <w:lvl w:ilvl="0" w:tplc="B17C8CC0">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9" w15:restartNumberingAfterBreak="0">
    <w:nsid w:val="192B2BD4"/>
    <w:multiLevelType w:val="hybridMultilevel"/>
    <w:tmpl w:val="4D0E67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024149"/>
    <w:multiLevelType w:val="hybridMultilevel"/>
    <w:tmpl w:val="5E3814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3D00E40"/>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2" w15:restartNumberingAfterBreak="0">
    <w:nsid w:val="24E52C60"/>
    <w:multiLevelType w:val="hybridMultilevel"/>
    <w:tmpl w:val="3388720C"/>
    <w:lvl w:ilvl="0" w:tplc="B2D2ADE2">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3" w15:restartNumberingAfterBreak="0">
    <w:nsid w:val="295675DE"/>
    <w:multiLevelType w:val="hybridMultilevel"/>
    <w:tmpl w:val="6EF67350"/>
    <w:lvl w:ilvl="0" w:tplc="3076A04A">
      <w:start w:val="1"/>
      <w:numFmt w:val="decimal"/>
      <w:lvlText w:val="%1."/>
      <w:lvlJc w:val="left"/>
      <w:pPr>
        <w:ind w:left="600" w:hanging="360"/>
      </w:pPr>
      <w:rPr>
        <w:rFonts w:ascii="Arial" w:eastAsia="Times New Roman" w:hAnsi="Arial" w:cs="Arial"/>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4" w15:restartNumberingAfterBreak="0">
    <w:nsid w:val="2BFA6260"/>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5" w15:restartNumberingAfterBreak="0">
    <w:nsid w:val="2E147039"/>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6" w15:restartNumberingAfterBreak="0">
    <w:nsid w:val="2E7E5D3A"/>
    <w:multiLevelType w:val="hybridMultilevel"/>
    <w:tmpl w:val="8A5C5AF4"/>
    <w:lvl w:ilvl="0" w:tplc="D0F86EDC">
      <w:start w:val="1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36C6EA2"/>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18" w15:restartNumberingAfterBreak="0">
    <w:nsid w:val="34CD56A9"/>
    <w:multiLevelType w:val="hybridMultilevel"/>
    <w:tmpl w:val="26F0439A"/>
    <w:lvl w:ilvl="0" w:tplc="EB4C6C28">
      <w:start w:val="1"/>
      <w:numFmt w:val="decimal"/>
      <w:lvlText w:val="%1."/>
      <w:lvlJc w:val="left"/>
      <w:pPr>
        <w:ind w:left="720" w:hanging="360"/>
      </w:pPr>
      <w:rPr>
        <w:rFonts w:ascii="Verdana" w:eastAsia="Times New Roman" w:hAnsi="Verdana" w:cs="Arial"/>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8DF018A"/>
    <w:multiLevelType w:val="hybridMultilevel"/>
    <w:tmpl w:val="5E3814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B5A3ABB"/>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1" w15:restartNumberingAfterBreak="0">
    <w:nsid w:val="433F79D4"/>
    <w:multiLevelType w:val="hybridMultilevel"/>
    <w:tmpl w:val="518AB0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53244B0"/>
    <w:multiLevelType w:val="hybridMultilevel"/>
    <w:tmpl w:val="37F8A20C"/>
    <w:lvl w:ilvl="0" w:tplc="1086351E">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23" w15:restartNumberingAfterBreak="0">
    <w:nsid w:val="45A93528"/>
    <w:multiLevelType w:val="hybridMultilevel"/>
    <w:tmpl w:val="94109BD0"/>
    <w:lvl w:ilvl="0" w:tplc="FCE699CC">
      <w:start w:val="1"/>
      <w:numFmt w:val="bullet"/>
      <w:lvlText w:val="-"/>
      <w:lvlJc w:val="left"/>
      <w:pPr>
        <w:ind w:left="720" w:hanging="360"/>
      </w:pPr>
      <w:rPr>
        <w:rFonts w:ascii="Verdana" w:eastAsia="Calibri" w:hAnsi="Verdana" w:cs="Times New Roman"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1C2204"/>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5" w15:restartNumberingAfterBreak="0">
    <w:nsid w:val="4A6B2FC7"/>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6" w15:restartNumberingAfterBreak="0">
    <w:nsid w:val="4CE40037"/>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7" w15:restartNumberingAfterBreak="0">
    <w:nsid w:val="534C50A8"/>
    <w:multiLevelType w:val="hybridMultilevel"/>
    <w:tmpl w:val="03288E32"/>
    <w:lvl w:ilvl="0" w:tplc="86DADFAA">
      <w:start w:val="1"/>
      <w:numFmt w:val="decimal"/>
      <w:lvlText w:val="%1."/>
      <w:lvlJc w:val="left"/>
      <w:pPr>
        <w:ind w:left="1200" w:hanging="360"/>
      </w:pPr>
      <w:rPr>
        <w:rFonts w:hint="default"/>
      </w:rPr>
    </w:lvl>
    <w:lvl w:ilvl="1" w:tplc="240A0019" w:tentative="1">
      <w:start w:val="1"/>
      <w:numFmt w:val="lowerLetter"/>
      <w:lvlText w:val="%2."/>
      <w:lvlJc w:val="left"/>
      <w:pPr>
        <w:ind w:left="1920" w:hanging="360"/>
      </w:pPr>
    </w:lvl>
    <w:lvl w:ilvl="2" w:tplc="240A001B" w:tentative="1">
      <w:start w:val="1"/>
      <w:numFmt w:val="lowerRoman"/>
      <w:lvlText w:val="%3."/>
      <w:lvlJc w:val="right"/>
      <w:pPr>
        <w:ind w:left="2640" w:hanging="180"/>
      </w:pPr>
    </w:lvl>
    <w:lvl w:ilvl="3" w:tplc="240A000F" w:tentative="1">
      <w:start w:val="1"/>
      <w:numFmt w:val="decimal"/>
      <w:lvlText w:val="%4."/>
      <w:lvlJc w:val="left"/>
      <w:pPr>
        <w:ind w:left="3360" w:hanging="360"/>
      </w:pPr>
    </w:lvl>
    <w:lvl w:ilvl="4" w:tplc="240A0019" w:tentative="1">
      <w:start w:val="1"/>
      <w:numFmt w:val="lowerLetter"/>
      <w:lvlText w:val="%5."/>
      <w:lvlJc w:val="left"/>
      <w:pPr>
        <w:ind w:left="4080" w:hanging="360"/>
      </w:pPr>
    </w:lvl>
    <w:lvl w:ilvl="5" w:tplc="240A001B" w:tentative="1">
      <w:start w:val="1"/>
      <w:numFmt w:val="lowerRoman"/>
      <w:lvlText w:val="%6."/>
      <w:lvlJc w:val="right"/>
      <w:pPr>
        <w:ind w:left="4800" w:hanging="180"/>
      </w:pPr>
    </w:lvl>
    <w:lvl w:ilvl="6" w:tplc="240A000F" w:tentative="1">
      <w:start w:val="1"/>
      <w:numFmt w:val="decimal"/>
      <w:lvlText w:val="%7."/>
      <w:lvlJc w:val="left"/>
      <w:pPr>
        <w:ind w:left="5520" w:hanging="360"/>
      </w:pPr>
    </w:lvl>
    <w:lvl w:ilvl="7" w:tplc="240A0019" w:tentative="1">
      <w:start w:val="1"/>
      <w:numFmt w:val="lowerLetter"/>
      <w:lvlText w:val="%8."/>
      <w:lvlJc w:val="left"/>
      <w:pPr>
        <w:ind w:left="6240" w:hanging="360"/>
      </w:pPr>
    </w:lvl>
    <w:lvl w:ilvl="8" w:tplc="240A001B" w:tentative="1">
      <w:start w:val="1"/>
      <w:numFmt w:val="lowerRoman"/>
      <w:lvlText w:val="%9."/>
      <w:lvlJc w:val="right"/>
      <w:pPr>
        <w:ind w:left="6960" w:hanging="180"/>
      </w:pPr>
    </w:lvl>
  </w:abstractNum>
  <w:abstractNum w:abstractNumId="28" w15:restartNumberingAfterBreak="0">
    <w:nsid w:val="5368001F"/>
    <w:multiLevelType w:val="hybridMultilevel"/>
    <w:tmpl w:val="6EF67350"/>
    <w:lvl w:ilvl="0" w:tplc="3076A04A">
      <w:start w:val="1"/>
      <w:numFmt w:val="decimal"/>
      <w:lvlText w:val="%1."/>
      <w:lvlJc w:val="left"/>
      <w:pPr>
        <w:ind w:left="600" w:hanging="360"/>
      </w:pPr>
      <w:rPr>
        <w:rFonts w:ascii="Arial" w:eastAsia="Times New Roman" w:hAnsi="Arial" w:cs="Arial"/>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29" w15:restartNumberingAfterBreak="0">
    <w:nsid w:val="5B7B4642"/>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0" w15:restartNumberingAfterBreak="0">
    <w:nsid w:val="5BA04F75"/>
    <w:multiLevelType w:val="hybridMultilevel"/>
    <w:tmpl w:val="FDB6F6B4"/>
    <w:lvl w:ilvl="0" w:tplc="C5E22638">
      <w:start w:val="1"/>
      <w:numFmt w:val="decimal"/>
      <w:lvlText w:val="%1."/>
      <w:lvlJc w:val="left"/>
      <w:pPr>
        <w:tabs>
          <w:tab w:val="num" w:pos="284"/>
        </w:tabs>
        <w:ind w:left="284" w:hanging="284"/>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15:restartNumberingAfterBreak="0">
    <w:nsid w:val="5F17404B"/>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2" w15:restartNumberingAfterBreak="0">
    <w:nsid w:val="5F5A4F71"/>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3" w15:restartNumberingAfterBreak="0">
    <w:nsid w:val="5F6A297C"/>
    <w:multiLevelType w:val="hybridMultilevel"/>
    <w:tmpl w:val="21FE7D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17335EE"/>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5" w15:restartNumberingAfterBreak="0">
    <w:nsid w:val="63917FCC"/>
    <w:multiLevelType w:val="hybridMultilevel"/>
    <w:tmpl w:val="35F6A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6DC438EB"/>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7" w15:restartNumberingAfterBreak="0">
    <w:nsid w:val="6E54494E"/>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38" w15:restartNumberingAfterBreak="0">
    <w:nsid w:val="74C17189"/>
    <w:multiLevelType w:val="hybridMultilevel"/>
    <w:tmpl w:val="9C04EB1E"/>
    <w:lvl w:ilvl="0" w:tplc="27683E34">
      <w:numFmt w:val="bullet"/>
      <w:lvlText w:val="-"/>
      <w:lvlJc w:val="left"/>
      <w:pPr>
        <w:ind w:left="462" w:hanging="360"/>
      </w:pPr>
      <w:rPr>
        <w:rFonts w:hint="default"/>
      </w:rPr>
    </w:lvl>
    <w:lvl w:ilvl="1" w:tplc="240A0003" w:tentative="1">
      <w:start w:val="1"/>
      <w:numFmt w:val="bullet"/>
      <w:lvlText w:val="o"/>
      <w:lvlJc w:val="left"/>
      <w:pPr>
        <w:ind w:left="1182" w:hanging="360"/>
      </w:pPr>
      <w:rPr>
        <w:rFonts w:ascii="Courier New" w:hAnsi="Courier New" w:cs="Courier New" w:hint="default"/>
      </w:rPr>
    </w:lvl>
    <w:lvl w:ilvl="2" w:tplc="240A0005" w:tentative="1">
      <w:start w:val="1"/>
      <w:numFmt w:val="bullet"/>
      <w:lvlText w:val=""/>
      <w:lvlJc w:val="left"/>
      <w:pPr>
        <w:ind w:left="1902" w:hanging="360"/>
      </w:pPr>
      <w:rPr>
        <w:rFonts w:ascii="Wingdings" w:hAnsi="Wingdings" w:hint="default"/>
      </w:rPr>
    </w:lvl>
    <w:lvl w:ilvl="3" w:tplc="240A0001" w:tentative="1">
      <w:start w:val="1"/>
      <w:numFmt w:val="bullet"/>
      <w:lvlText w:val=""/>
      <w:lvlJc w:val="left"/>
      <w:pPr>
        <w:ind w:left="2622" w:hanging="360"/>
      </w:pPr>
      <w:rPr>
        <w:rFonts w:ascii="Symbol" w:hAnsi="Symbol" w:hint="default"/>
      </w:rPr>
    </w:lvl>
    <w:lvl w:ilvl="4" w:tplc="240A0003" w:tentative="1">
      <w:start w:val="1"/>
      <w:numFmt w:val="bullet"/>
      <w:lvlText w:val="o"/>
      <w:lvlJc w:val="left"/>
      <w:pPr>
        <w:ind w:left="3342" w:hanging="360"/>
      </w:pPr>
      <w:rPr>
        <w:rFonts w:ascii="Courier New" w:hAnsi="Courier New" w:cs="Courier New" w:hint="default"/>
      </w:rPr>
    </w:lvl>
    <w:lvl w:ilvl="5" w:tplc="240A0005" w:tentative="1">
      <w:start w:val="1"/>
      <w:numFmt w:val="bullet"/>
      <w:lvlText w:val=""/>
      <w:lvlJc w:val="left"/>
      <w:pPr>
        <w:ind w:left="4062" w:hanging="360"/>
      </w:pPr>
      <w:rPr>
        <w:rFonts w:ascii="Wingdings" w:hAnsi="Wingdings" w:hint="default"/>
      </w:rPr>
    </w:lvl>
    <w:lvl w:ilvl="6" w:tplc="240A0001" w:tentative="1">
      <w:start w:val="1"/>
      <w:numFmt w:val="bullet"/>
      <w:lvlText w:val=""/>
      <w:lvlJc w:val="left"/>
      <w:pPr>
        <w:ind w:left="4782" w:hanging="360"/>
      </w:pPr>
      <w:rPr>
        <w:rFonts w:ascii="Symbol" w:hAnsi="Symbol" w:hint="default"/>
      </w:rPr>
    </w:lvl>
    <w:lvl w:ilvl="7" w:tplc="240A0003" w:tentative="1">
      <w:start w:val="1"/>
      <w:numFmt w:val="bullet"/>
      <w:lvlText w:val="o"/>
      <w:lvlJc w:val="left"/>
      <w:pPr>
        <w:ind w:left="5502" w:hanging="360"/>
      </w:pPr>
      <w:rPr>
        <w:rFonts w:ascii="Courier New" w:hAnsi="Courier New" w:cs="Courier New" w:hint="default"/>
      </w:rPr>
    </w:lvl>
    <w:lvl w:ilvl="8" w:tplc="240A0005" w:tentative="1">
      <w:start w:val="1"/>
      <w:numFmt w:val="bullet"/>
      <w:lvlText w:val=""/>
      <w:lvlJc w:val="left"/>
      <w:pPr>
        <w:ind w:left="6222" w:hanging="360"/>
      </w:pPr>
      <w:rPr>
        <w:rFonts w:ascii="Wingdings" w:hAnsi="Wingdings" w:hint="default"/>
      </w:rPr>
    </w:lvl>
  </w:abstractNum>
  <w:abstractNum w:abstractNumId="39" w15:restartNumberingAfterBreak="0">
    <w:nsid w:val="762942B5"/>
    <w:multiLevelType w:val="hybridMultilevel"/>
    <w:tmpl w:val="6EF67350"/>
    <w:lvl w:ilvl="0" w:tplc="3076A04A">
      <w:start w:val="1"/>
      <w:numFmt w:val="decimal"/>
      <w:lvlText w:val="%1."/>
      <w:lvlJc w:val="left"/>
      <w:pPr>
        <w:ind w:left="600" w:hanging="360"/>
      </w:pPr>
      <w:rPr>
        <w:rFonts w:ascii="Arial" w:eastAsia="Times New Roman" w:hAnsi="Arial" w:cs="Arial"/>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40" w15:restartNumberingAfterBreak="0">
    <w:nsid w:val="7A532684"/>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abstractNum w:abstractNumId="41" w15:restartNumberingAfterBreak="0">
    <w:nsid w:val="7CE40678"/>
    <w:multiLevelType w:val="hybridMultilevel"/>
    <w:tmpl w:val="725CA2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7FC33B32"/>
    <w:multiLevelType w:val="hybridMultilevel"/>
    <w:tmpl w:val="0A50EC94"/>
    <w:lvl w:ilvl="0" w:tplc="151AE1DA">
      <w:start w:val="1"/>
      <w:numFmt w:val="decimal"/>
      <w:lvlText w:val="%1."/>
      <w:lvlJc w:val="left"/>
      <w:pPr>
        <w:ind w:left="600" w:hanging="360"/>
      </w:pPr>
      <w:rPr>
        <w:rFonts w:hint="default"/>
      </w:rPr>
    </w:lvl>
    <w:lvl w:ilvl="1" w:tplc="240A0019" w:tentative="1">
      <w:start w:val="1"/>
      <w:numFmt w:val="lowerLetter"/>
      <w:lvlText w:val="%2."/>
      <w:lvlJc w:val="left"/>
      <w:pPr>
        <w:ind w:left="1320" w:hanging="360"/>
      </w:pPr>
    </w:lvl>
    <w:lvl w:ilvl="2" w:tplc="240A001B" w:tentative="1">
      <w:start w:val="1"/>
      <w:numFmt w:val="lowerRoman"/>
      <w:lvlText w:val="%3."/>
      <w:lvlJc w:val="right"/>
      <w:pPr>
        <w:ind w:left="2040" w:hanging="180"/>
      </w:pPr>
    </w:lvl>
    <w:lvl w:ilvl="3" w:tplc="240A000F" w:tentative="1">
      <w:start w:val="1"/>
      <w:numFmt w:val="decimal"/>
      <w:lvlText w:val="%4."/>
      <w:lvlJc w:val="left"/>
      <w:pPr>
        <w:ind w:left="2760" w:hanging="360"/>
      </w:pPr>
    </w:lvl>
    <w:lvl w:ilvl="4" w:tplc="240A0019" w:tentative="1">
      <w:start w:val="1"/>
      <w:numFmt w:val="lowerLetter"/>
      <w:lvlText w:val="%5."/>
      <w:lvlJc w:val="left"/>
      <w:pPr>
        <w:ind w:left="3480" w:hanging="360"/>
      </w:pPr>
    </w:lvl>
    <w:lvl w:ilvl="5" w:tplc="240A001B" w:tentative="1">
      <w:start w:val="1"/>
      <w:numFmt w:val="lowerRoman"/>
      <w:lvlText w:val="%6."/>
      <w:lvlJc w:val="right"/>
      <w:pPr>
        <w:ind w:left="4200" w:hanging="180"/>
      </w:pPr>
    </w:lvl>
    <w:lvl w:ilvl="6" w:tplc="240A000F" w:tentative="1">
      <w:start w:val="1"/>
      <w:numFmt w:val="decimal"/>
      <w:lvlText w:val="%7."/>
      <w:lvlJc w:val="left"/>
      <w:pPr>
        <w:ind w:left="4920" w:hanging="360"/>
      </w:pPr>
    </w:lvl>
    <w:lvl w:ilvl="7" w:tplc="240A0019" w:tentative="1">
      <w:start w:val="1"/>
      <w:numFmt w:val="lowerLetter"/>
      <w:lvlText w:val="%8."/>
      <w:lvlJc w:val="left"/>
      <w:pPr>
        <w:ind w:left="5640" w:hanging="360"/>
      </w:pPr>
    </w:lvl>
    <w:lvl w:ilvl="8" w:tplc="240A001B" w:tentative="1">
      <w:start w:val="1"/>
      <w:numFmt w:val="lowerRoman"/>
      <w:lvlText w:val="%9."/>
      <w:lvlJc w:val="right"/>
      <w:pPr>
        <w:ind w:left="6360" w:hanging="180"/>
      </w:pPr>
    </w:lvl>
  </w:abstractNum>
  <w:num w:numId="1">
    <w:abstractNumId w:val="18"/>
  </w:num>
  <w:num w:numId="2">
    <w:abstractNumId w:val="23"/>
  </w:num>
  <w:num w:numId="3">
    <w:abstractNumId w:val="25"/>
  </w:num>
  <w:num w:numId="4">
    <w:abstractNumId w:val="26"/>
  </w:num>
  <w:num w:numId="5">
    <w:abstractNumId w:val="32"/>
  </w:num>
  <w:num w:numId="6">
    <w:abstractNumId w:val="24"/>
  </w:num>
  <w:num w:numId="7">
    <w:abstractNumId w:val="34"/>
  </w:num>
  <w:num w:numId="8">
    <w:abstractNumId w:val="1"/>
  </w:num>
  <w:num w:numId="9">
    <w:abstractNumId w:val="15"/>
  </w:num>
  <w:num w:numId="10">
    <w:abstractNumId w:val="7"/>
  </w:num>
  <w:num w:numId="11">
    <w:abstractNumId w:val="29"/>
  </w:num>
  <w:num w:numId="12">
    <w:abstractNumId w:val="36"/>
  </w:num>
  <w:num w:numId="13">
    <w:abstractNumId w:val="17"/>
  </w:num>
  <w:num w:numId="14">
    <w:abstractNumId w:val="40"/>
  </w:num>
  <w:num w:numId="15">
    <w:abstractNumId w:val="37"/>
  </w:num>
  <w:num w:numId="16">
    <w:abstractNumId w:val="3"/>
  </w:num>
  <w:num w:numId="17">
    <w:abstractNumId w:val="14"/>
  </w:num>
  <w:num w:numId="18">
    <w:abstractNumId w:val="20"/>
  </w:num>
  <w:num w:numId="19">
    <w:abstractNumId w:val="0"/>
  </w:num>
  <w:num w:numId="20">
    <w:abstractNumId w:val="42"/>
  </w:num>
  <w:num w:numId="21">
    <w:abstractNumId w:val="31"/>
  </w:num>
  <w:num w:numId="22">
    <w:abstractNumId w:val="2"/>
  </w:num>
  <w:num w:numId="23">
    <w:abstractNumId w:val="39"/>
  </w:num>
  <w:num w:numId="24">
    <w:abstractNumId w:val="11"/>
  </w:num>
  <w:num w:numId="25">
    <w:abstractNumId w:val="12"/>
  </w:num>
  <w:num w:numId="26">
    <w:abstractNumId w:val="33"/>
  </w:num>
  <w:num w:numId="27">
    <w:abstractNumId w:val="8"/>
  </w:num>
  <w:num w:numId="28">
    <w:abstractNumId w:val="27"/>
  </w:num>
  <w:num w:numId="29">
    <w:abstractNumId w:val="22"/>
  </w:num>
  <w:num w:numId="30">
    <w:abstractNumId w:val="5"/>
  </w:num>
  <w:num w:numId="31">
    <w:abstractNumId w:val="9"/>
  </w:num>
  <w:num w:numId="32">
    <w:abstractNumId w:val="6"/>
  </w:num>
  <w:num w:numId="33">
    <w:abstractNumId w:val="4"/>
  </w:num>
  <w:num w:numId="34">
    <w:abstractNumId w:val="13"/>
  </w:num>
  <w:num w:numId="35">
    <w:abstractNumId w:val="28"/>
  </w:num>
  <w:num w:numId="36">
    <w:abstractNumId w:val="19"/>
  </w:num>
  <w:num w:numId="37">
    <w:abstractNumId w:val="35"/>
  </w:num>
  <w:num w:numId="38">
    <w:abstractNumId w:val="41"/>
  </w:num>
  <w:num w:numId="39">
    <w:abstractNumId w:val="10"/>
  </w:num>
  <w:num w:numId="40">
    <w:abstractNumId w:val="30"/>
  </w:num>
  <w:num w:numId="41">
    <w:abstractNumId w:val="38"/>
  </w:num>
  <w:num w:numId="42">
    <w:abstractNumId w:val="16"/>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883"/>
    <w:rsid w:val="00000AC1"/>
    <w:rsid w:val="00000D87"/>
    <w:rsid w:val="00004E7B"/>
    <w:rsid w:val="0000692C"/>
    <w:rsid w:val="0001096D"/>
    <w:rsid w:val="0001186A"/>
    <w:rsid w:val="00011DB7"/>
    <w:rsid w:val="00013DAE"/>
    <w:rsid w:val="00014858"/>
    <w:rsid w:val="00022201"/>
    <w:rsid w:val="000264D9"/>
    <w:rsid w:val="00026A5B"/>
    <w:rsid w:val="0003329F"/>
    <w:rsid w:val="000332D1"/>
    <w:rsid w:val="000343F6"/>
    <w:rsid w:val="00034CDA"/>
    <w:rsid w:val="0003515C"/>
    <w:rsid w:val="00035590"/>
    <w:rsid w:val="00047C68"/>
    <w:rsid w:val="00051EC7"/>
    <w:rsid w:val="00054D8E"/>
    <w:rsid w:val="00056452"/>
    <w:rsid w:val="00060C02"/>
    <w:rsid w:val="00061109"/>
    <w:rsid w:val="0006390E"/>
    <w:rsid w:val="000701B5"/>
    <w:rsid w:val="00071955"/>
    <w:rsid w:val="00073AE7"/>
    <w:rsid w:val="00073E59"/>
    <w:rsid w:val="0008216F"/>
    <w:rsid w:val="00086B32"/>
    <w:rsid w:val="000903F1"/>
    <w:rsid w:val="0009434A"/>
    <w:rsid w:val="00094662"/>
    <w:rsid w:val="00094889"/>
    <w:rsid w:val="000A1667"/>
    <w:rsid w:val="000A31EC"/>
    <w:rsid w:val="000A3AC9"/>
    <w:rsid w:val="000A44C0"/>
    <w:rsid w:val="000A620C"/>
    <w:rsid w:val="000A7775"/>
    <w:rsid w:val="000B21A0"/>
    <w:rsid w:val="000B2D13"/>
    <w:rsid w:val="000B52BC"/>
    <w:rsid w:val="000B5413"/>
    <w:rsid w:val="000C366D"/>
    <w:rsid w:val="000C52FE"/>
    <w:rsid w:val="000C6C1E"/>
    <w:rsid w:val="000C7334"/>
    <w:rsid w:val="000D0607"/>
    <w:rsid w:val="000D57B5"/>
    <w:rsid w:val="000D6E31"/>
    <w:rsid w:val="000E0D6E"/>
    <w:rsid w:val="000E0DFA"/>
    <w:rsid w:val="000E1937"/>
    <w:rsid w:val="000E1E0B"/>
    <w:rsid w:val="000E2212"/>
    <w:rsid w:val="000E33AD"/>
    <w:rsid w:val="000E6971"/>
    <w:rsid w:val="000F03A6"/>
    <w:rsid w:val="000F1A1E"/>
    <w:rsid w:val="000F5B5A"/>
    <w:rsid w:val="000F5BE3"/>
    <w:rsid w:val="0010020F"/>
    <w:rsid w:val="00101E58"/>
    <w:rsid w:val="00103420"/>
    <w:rsid w:val="001075A3"/>
    <w:rsid w:val="00107A67"/>
    <w:rsid w:val="00115A3E"/>
    <w:rsid w:val="00121590"/>
    <w:rsid w:val="001245F5"/>
    <w:rsid w:val="0012642C"/>
    <w:rsid w:val="00126BA7"/>
    <w:rsid w:val="00131F4B"/>
    <w:rsid w:val="0013676F"/>
    <w:rsid w:val="001405B9"/>
    <w:rsid w:val="0014124D"/>
    <w:rsid w:val="001476BD"/>
    <w:rsid w:val="00151309"/>
    <w:rsid w:val="001521C1"/>
    <w:rsid w:val="0015387D"/>
    <w:rsid w:val="00154F04"/>
    <w:rsid w:val="00156209"/>
    <w:rsid w:val="00157419"/>
    <w:rsid w:val="00162CC1"/>
    <w:rsid w:val="001637DF"/>
    <w:rsid w:val="00164FF3"/>
    <w:rsid w:val="0016717B"/>
    <w:rsid w:val="0016722A"/>
    <w:rsid w:val="00171A2D"/>
    <w:rsid w:val="00172E8F"/>
    <w:rsid w:val="00176885"/>
    <w:rsid w:val="00176DAF"/>
    <w:rsid w:val="001803B3"/>
    <w:rsid w:val="00180D05"/>
    <w:rsid w:val="001822F7"/>
    <w:rsid w:val="00182ED3"/>
    <w:rsid w:val="00186E25"/>
    <w:rsid w:val="00187234"/>
    <w:rsid w:val="00191D25"/>
    <w:rsid w:val="00192EF6"/>
    <w:rsid w:val="00196236"/>
    <w:rsid w:val="001A125E"/>
    <w:rsid w:val="001A63BA"/>
    <w:rsid w:val="001A67AC"/>
    <w:rsid w:val="001A693D"/>
    <w:rsid w:val="001A735F"/>
    <w:rsid w:val="001B737D"/>
    <w:rsid w:val="001C1E7B"/>
    <w:rsid w:val="001C3061"/>
    <w:rsid w:val="001D170D"/>
    <w:rsid w:val="001E1A88"/>
    <w:rsid w:val="001E750C"/>
    <w:rsid w:val="001F4A9E"/>
    <w:rsid w:val="001F5B2B"/>
    <w:rsid w:val="001F712F"/>
    <w:rsid w:val="0020163D"/>
    <w:rsid w:val="002049ED"/>
    <w:rsid w:val="0020627E"/>
    <w:rsid w:val="002074BE"/>
    <w:rsid w:val="00211447"/>
    <w:rsid w:val="002154B2"/>
    <w:rsid w:val="00216A9D"/>
    <w:rsid w:val="002178B8"/>
    <w:rsid w:val="00220701"/>
    <w:rsid w:val="002218BF"/>
    <w:rsid w:val="00223DAB"/>
    <w:rsid w:val="00230DD8"/>
    <w:rsid w:val="002314DD"/>
    <w:rsid w:val="00232BB4"/>
    <w:rsid w:val="00240094"/>
    <w:rsid w:val="00240796"/>
    <w:rsid w:val="00240EAB"/>
    <w:rsid w:val="002417BA"/>
    <w:rsid w:val="00241C58"/>
    <w:rsid w:val="0024368E"/>
    <w:rsid w:val="00243980"/>
    <w:rsid w:val="002440B3"/>
    <w:rsid w:val="00245EAC"/>
    <w:rsid w:val="00246964"/>
    <w:rsid w:val="00247608"/>
    <w:rsid w:val="00252EE5"/>
    <w:rsid w:val="00254F57"/>
    <w:rsid w:val="0025653B"/>
    <w:rsid w:val="00257C73"/>
    <w:rsid w:val="00260EE1"/>
    <w:rsid w:val="00261C0E"/>
    <w:rsid w:val="00263A83"/>
    <w:rsid w:val="00263DFB"/>
    <w:rsid w:val="00264708"/>
    <w:rsid w:val="00271D99"/>
    <w:rsid w:val="00274079"/>
    <w:rsid w:val="002806E2"/>
    <w:rsid w:val="00280C8C"/>
    <w:rsid w:val="002851D0"/>
    <w:rsid w:val="00293AD0"/>
    <w:rsid w:val="00297CBE"/>
    <w:rsid w:val="002A0C5F"/>
    <w:rsid w:val="002A256E"/>
    <w:rsid w:val="002A47DF"/>
    <w:rsid w:val="002A7B93"/>
    <w:rsid w:val="002B0E4D"/>
    <w:rsid w:val="002B1964"/>
    <w:rsid w:val="002B1F3C"/>
    <w:rsid w:val="002B5C97"/>
    <w:rsid w:val="002B7231"/>
    <w:rsid w:val="002C24FD"/>
    <w:rsid w:val="002C3792"/>
    <w:rsid w:val="002C405E"/>
    <w:rsid w:val="002D2767"/>
    <w:rsid w:val="002D31F3"/>
    <w:rsid w:val="002D353B"/>
    <w:rsid w:val="002D522C"/>
    <w:rsid w:val="002D6239"/>
    <w:rsid w:val="002D6B19"/>
    <w:rsid w:val="002E23A6"/>
    <w:rsid w:val="002E610E"/>
    <w:rsid w:val="002F0663"/>
    <w:rsid w:val="002F25BC"/>
    <w:rsid w:val="002F4B18"/>
    <w:rsid w:val="002F4C56"/>
    <w:rsid w:val="002F6869"/>
    <w:rsid w:val="00301376"/>
    <w:rsid w:val="00301566"/>
    <w:rsid w:val="00301F4A"/>
    <w:rsid w:val="00305EE7"/>
    <w:rsid w:val="003068E9"/>
    <w:rsid w:val="00307CF2"/>
    <w:rsid w:val="00312AD1"/>
    <w:rsid w:val="00316817"/>
    <w:rsid w:val="0031681D"/>
    <w:rsid w:val="00317276"/>
    <w:rsid w:val="00320DD1"/>
    <w:rsid w:val="003279E5"/>
    <w:rsid w:val="00332A1C"/>
    <w:rsid w:val="003347A5"/>
    <w:rsid w:val="00334914"/>
    <w:rsid w:val="00334DD0"/>
    <w:rsid w:val="003358FF"/>
    <w:rsid w:val="00342F5D"/>
    <w:rsid w:val="0034504D"/>
    <w:rsid w:val="0034504F"/>
    <w:rsid w:val="003450EC"/>
    <w:rsid w:val="00345D62"/>
    <w:rsid w:val="00350D89"/>
    <w:rsid w:val="00350F63"/>
    <w:rsid w:val="003512F7"/>
    <w:rsid w:val="00351512"/>
    <w:rsid w:val="003533C7"/>
    <w:rsid w:val="00357B24"/>
    <w:rsid w:val="003601C9"/>
    <w:rsid w:val="00361379"/>
    <w:rsid w:val="00364549"/>
    <w:rsid w:val="00364DCF"/>
    <w:rsid w:val="003654C5"/>
    <w:rsid w:val="003705AD"/>
    <w:rsid w:val="0037180F"/>
    <w:rsid w:val="00372B17"/>
    <w:rsid w:val="00373905"/>
    <w:rsid w:val="00374FD3"/>
    <w:rsid w:val="0037560C"/>
    <w:rsid w:val="00377B9C"/>
    <w:rsid w:val="00381F9E"/>
    <w:rsid w:val="00382067"/>
    <w:rsid w:val="003828DF"/>
    <w:rsid w:val="00382C4E"/>
    <w:rsid w:val="003833B7"/>
    <w:rsid w:val="00383DB9"/>
    <w:rsid w:val="00384799"/>
    <w:rsid w:val="00384B4B"/>
    <w:rsid w:val="00390D6B"/>
    <w:rsid w:val="003A0BF0"/>
    <w:rsid w:val="003A7514"/>
    <w:rsid w:val="003B251C"/>
    <w:rsid w:val="003B56F4"/>
    <w:rsid w:val="003B7319"/>
    <w:rsid w:val="003D1796"/>
    <w:rsid w:val="003D3F7C"/>
    <w:rsid w:val="003D4B87"/>
    <w:rsid w:val="003E2460"/>
    <w:rsid w:val="003E4440"/>
    <w:rsid w:val="003E5760"/>
    <w:rsid w:val="003F68D9"/>
    <w:rsid w:val="003F7719"/>
    <w:rsid w:val="004001F6"/>
    <w:rsid w:val="004015E6"/>
    <w:rsid w:val="00401982"/>
    <w:rsid w:val="00410159"/>
    <w:rsid w:val="0041413C"/>
    <w:rsid w:val="004211F4"/>
    <w:rsid w:val="0042198A"/>
    <w:rsid w:val="00423774"/>
    <w:rsid w:val="004239EC"/>
    <w:rsid w:val="00430676"/>
    <w:rsid w:val="0043095F"/>
    <w:rsid w:val="00431417"/>
    <w:rsid w:val="00432869"/>
    <w:rsid w:val="00434C43"/>
    <w:rsid w:val="00435219"/>
    <w:rsid w:val="00437E1D"/>
    <w:rsid w:val="004421AF"/>
    <w:rsid w:val="0044467C"/>
    <w:rsid w:val="0044479B"/>
    <w:rsid w:val="00444DAC"/>
    <w:rsid w:val="0044507B"/>
    <w:rsid w:val="004466BC"/>
    <w:rsid w:val="00453234"/>
    <w:rsid w:val="004558FF"/>
    <w:rsid w:val="0045646A"/>
    <w:rsid w:val="00456923"/>
    <w:rsid w:val="00460B8E"/>
    <w:rsid w:val="0046186E"/>
    <w:rsid w:val="00462C94"/>
    <w:rsid w:val="00464C4C"/>
    <w:rsid w:val="00466516"/>
    <w:rsid w:val="00470857"/>
    <w:rsid w:val="004754E3"/>
    <w:rsid w:val="00475CB8"/>
    <w:rsid w:val="00476036"/>
    <w:rsid w:val="004767C3"/>
    <w:rsid w:val="0047696F"/>
    <w:rsid w:val="0048220D"/>
    <w:rsid w:val="0048262F"/>
    <w:rsid w:val="0048348E"/>
    <w:rsid w:val="004842F5"/>
    <w:rsid w:val="00484AB0"/>
    <w:rsid w:val="00486985"/>
    <w:rsid w:val="00486A7D"/>
    <w:rsid w:val="00490D5B"/>
    <w:rsid w:val="00491D23"/>
    <w:rsid w:val="004A00E1"/>
    <w:rsid w:val="004A0208"/>
    <w:rsid w:val="004A0E58"/>
    <w:rsid w:val="004A2051"/>
    <w:rsid w:val="004A2FAB"/>
    <w:rsid w:val="004A360A"/>
    <w:rsid w:val="004A4C6B"/>
    <w:rsid w:val="004A7385"/>
    <w:rsid w:val="004A7B07"/>
    <w:rsid w:val="004B07F0"/>
    <w:rsid w:val="004B0B0F"/>
    <w:rsid w:val="004B4442"/>
    <w:rsid w:val="004B48B8"/>
    <w:rsid w:val="004B4DE6"/>
    <w:rsid w:val="004B6282"/>
    <w:rsid w:val="004C2F1B"/>
    <w:rsid w:val="004C3708"/>
    <w:rsid w:val="004C4133"/>
    <w:rsid w:val="004C4C90"/>
    <w:rsid w:val="004C57E7"/>
    <w:rsid w:val="004C6ACE"/>
    <w:rsid w:val="004D0276"/>
    <w:rsid w:val="004E1B78"/>
    <w:rsid w:val="004E3883"/>
    <w:rsid w:val="004E3B30"/>
    <w:rsid w:val="004E43C8"/>
    <w:rsid w:val="004E4F6D"/>
    <w:rsid w:val="004E71A4"/>
    <w:rsid w:val="004F2054"/>
    <w:rsid w:val="004F2A59"/>
    <w:rsid w:val="004F2B97"/>
    <w:rsid w:val="004F32CB"/>
    <w:rsid w:val="004F3BD0"/>
    <w:rsid w:val="004F5276"/>
    <w:rsid w:val="00501BC6"/>
    <w:rsid w:val="005026FB"/>
    <w:rsid w:val="00503AA2"/>
    <w:rsid w:val="00504476"/>
    <w:rsid w:val="00513522"/>
    <w:rsid w:val="00513606"/>
    <w:rsid w:val="005137BE"/>
    <w:rsid w:val="005147F6"/>
    <w:rsid w:val="005223E5"/>
    <w:rsid w:val="0053080E"/>
    <w:rsid w:val="00534E52"/>
    <w:rsid w:val="0053642B"/>
    <w:rsid w:val="005365DD"/>
    <w:rsid w:val="00540DF9"/>
    <w:rsid w:val="005419EC"/>
    <w:rsid w:val="00543B28"/>
    <w:rsid w:val="005452C0"/>
    <w:rsid w:val="0054770F"/>
    <w:rsid w:val="0055053B"/>
    <w:rsid w:val="00553A8C"/>
    <w:rsid w:val="00554BFE"/>
    <w:rsid w:val="0055769D"/>
    <w:rsid w:val="00557ADC"/>
    <w:rsid w:val="0056352B"/>
    <w:rsid w:val="0056459A"/>
    <w:rsid w:val="00565819"/>
    <w:rsid w:val="005673D3"/>
    <w:rsid w:val="00573D68"/>
    <w:rsid w:val="005817FD"/>
    <w:rsid w:val="0058514B"/>
    <w:rsid w:val="0058601B"/>
    <w:rsid w:val="0058604F"/>
    <w:rsid w:val="00586729"/>
    <w:rsid w:val="00591CDE"/>
    <w:rsid w:val="00594073"/>
    <w:rsid w:val="00596FEA"/>
    <w:rsid w:val="00597F2C"/>
    <w:rsid w:val="005A009A"/>
    <w:rsid w:val="005A06DE"/>
    <w:rsid w:val="005A1BFA"/>
    <w:rsid w:val="005A2366"/>
    <w:rsid w:val="005A5F78"/>
    <w:rsid w:val="005B0A0A"/>
    <w:rsid w:val="005B526D"/>
    <w:rsid w:val="005B678D"/>
    <w:rsid w:val="005B68B6"/>
    <w:rsid w:val="005B6ED5"/>
    <w:rsid w:val="005B6F3C"/>
    <w:rsid w:val="005B73EB"/>
    <w:rsid w:val="005C0249"/>
    <w:rsid w:val="005C0F71"/>
    <w:rsid w:val="005D09D8"/>
    <w:rsid w:val="005D0E13"/>
    <w:rsid w:val="005D0E29"/>
    <w:rsid w:val="005D4B20"/>
    <w:rsid w:val="005D6948"/>
    <w:rsid w:val="005D73DF"/>
    <w:rsid w:val="005E16D1"/>
    <w:rsid w:val="005E5E94"/>
    <w:rsid w:val="005E7BB9"/>
    <w:rsid w:val="005E7C38"/>
    <w:rsid w:val="005F1947"/>
    <w:rsid w:val="005F3C92"/>
    <w:rsid w:val="005F6829"/>
    <w:rsid w:val="006008A2"/>
    <w:rsid w:val="00607E56"/>
    <w:rsid w:val="00615A77"/>
    <w:rsid w:val="00622E20"/>
    <w:rsid w:val="00631F00"/>
    <w:rsid w:val="00636435"/>
    <w:rsid w:val="0064058E"/>
    <w:rsid w:val="00640CB8"/>
    <w:rsid w:val="00644997"/>
    <w:rsid w:val="00646E54"/>
    <w:rsid w:val="00646E95"/>
    <w:rsid w:val="0065356A"/>
    <w:rsid w:val="00654FFA"/>
    <w:rsid w:val="00661566"/>
    <w:rsid w:val="006663F2"/>
    <w:rsid w:val="0066732E"/>
    <w:rsid w:val="00670AFF"/>
    <w:rsid w:val="00671911"/>
    <w:rsid w:val="00677AB1"/>
    <w:rsid w:val="006815BC"/>
    <w:rsid w:val="006819E9"/>
    <w:rsid w:val="00691408"/>
    <w:rsid w:val="00694466"/>
    <w:rsid w:val="006973E9"/>
    <w:rsid w:val="006A1491"/>
    <w:rsid w:val="006A40A7"/>
    <w:rsid w:val="006A5AFB"/>
    <w:rsid w:val="006A70F6"/>
    <w:rsid w:val="006B1BFF"/>
    <w:rsid w:val="006B2314"/>
    <w:rsid w:val="006B52D8"/>
    <w:rsid w:val="006B602B"/>
    <w:rsid w:val="006B68E9"/>
    <w:rsid w:val="006B72CF"/>
    <w:rsid w:val="006C056B"/>
    <w:rsid w:val="006C26EE"/>
    <w:rsid w:val="006C2E97"/>
    <w:rsid w:val="006C3E9F"/>
    <w:rsid w:val="006D12CE"/>
    <w:rsid w:val="006D2609"/>
    <w:rsid w:val="006D2BE5"/>
    <w:rsid w:val="006E4C6B"/>
    <w:rsid w:val="006E6BF8"/>
    <w:rsid w:val="006E6C9D"/>
    <w:rsid w:val="006E702A"/>
    <w:rsid w:val="006F0259"/>
    <w:rsid w:val="006F4B54"/>
    <w:rsid w:val="006F4F7A"/>
    <w:rsid w:val="006F4F9F"/>
    <w:rsid w:val="006F684B"/>
    <w:rsid w:val="0070162C"/>
    <w:rsid w:val="007016CC"/>
    <w:rsid w:val="00701A03"/>
    <w:rsid w:val="00707BF6"/>
    <w:rsid w:val="00710254"/>
    <w:rsid w:val="0071253E"/>
    <w:rsid w:val="00714043"/>
    <w:rsid w:val="0071636E"/>
    <w:rsid w:val="00716F4F"/>
    <w:rsid w:val="00720DC5"/>
    <w:rsid w:val="00723549"/>
    <w:rsid w:val="00723C7E"/>
    <w:rsid w:val="00725F80"/>
    <w:rsid w:val="00732A51"/>
    <w:rsid w:val="00735EFC"/>
    <w:rsid w:val="00736C48"/>
    <w:rsid w:val="007407E8"/>
    <w:rsid w:val="00742436"/>
    <w:rsid w:val="00743649"/>
    <w:rsid w:val="0074425F"/>
    <w:rsid w:val="007442FD"/>
    <w:rsid w:val="007454D7"/>
    <w:rsid w:val="00750DF4"/>
    <w:rsid w:val="0075784D"/>
    <w:rsid w:val="007647BD"/>
    <w:rsid w:val="007734B5"/>
    <w:rsid w:val="007750A7"/>
    <w:rsid w:val="00776751"/>
    <w:rsid w:val="007839AD"/>
    <w:rsid w:val="00785ABB"/>
    <w:rsid w:val="00791153"/>
    <w:rsid w:val="00796843"/>
    <w:rsid w:val="0079702A"/>
    <w:rsid w:val="00797E0E"/>
    <w:rsid w:val="007A3DD1"/>
    <w:rsid w:val="007A54DF"/>
    <w:rsid w:val="007B675D"/>
    <w:rsid w:val="007B7D73"/>
    <w:rsid w:val="007C12A6"/>
    <w:rsid w:val="007C4735"/>
    <w:rsid w:val="007C6663"/>
    <w:rsid w:val="007D131E"/>
    <w:rsid w:val="007D1F41"/>
    <w:rsid w:val="007D3840"/>
    <w:rsid w:val="007D43DB"/>
    <w:rsid w:val="007D4C8F"/>
    <w:rsid w:val="007D5A35"/>
    <w:rsid w:val="007D6979"/>
    <w:rsid w:val="007D79B3"/>
    <w:rsid w:val="007E14A3"/>
    <w:rsid w:val="007E31BD"/>
    <w:rsid w:val="007E4407"/>
    <w:rsid w:val="007E5C08"/>
    <w:rsid w:val="007E65EF"/>
    <w:rsid w:val="007F05B7"/>
    <w:rsid w:val="007F265A"/>
    <w:rsid w:val="007F3E81"/>
    <w:rsid w:val="00801A60"/>
    <w:rsid w:val="008026EB"/>
    <w:rsid w:val="008076AA"/>
    <w:rsid w:val="0081318E"/>
    <w:rsid w:val="00816B47"/>
    <w:rsid w:val="00816CC9"/>
    <w:rsid w:val="00817340"/>
    <w:rsid w:val="00827A3D"/>
    <w:rsid w:val="00830E32"/>
    <w:rsid w:val="00832D4D"/>
    <w:rsid w:val="00834708"/>
    <w:rsid w:val="00836DFA"/>
    <w:rsid w:val="008415F6"/>
    <w:rsid w:val="00841C65"/>
    <w:rsid w:val="00842EB0"/>
    <w:rsid w:val="00843525"/>
    <w:rsid w:val="00846B6B"/>
    <w:rsid w:val="00851EA3"/>
    <w:rsid w:val="00855728"/>
    <w:rsid w:val="008576E5"/>
    <w:rsid w:val="0086460C"/>
    <w:rsid w:val="008648C5"/>
    <w:rsid w:val="00864A3B"/>
    <w:rsid w:val="00865A93"/>
    <w:rsid w:val="00866B9D"/>
    <w:rsid w:val="00870294"/>
    <w:rsid w:val="00873BDD"/>
    <w:rsid w:val="00876E0C"/>
    <w:rsid w:val="00877515"/>
    <w:rsid w:val="0088096E"/>
    <w:rsid w:val="00881C59"/>
    <w:rsid w:val="00882CE9"/>
    <w:rsid w:val="00883644"/>
    <w:rsid w:val="0088781A"/>
    <w:rsid w:val="00890623"/>
    <w:rsid w:val="00895E4D"/>
    <w:rsid w:val="00896F31"/>
    <w:rsid w:val="00897E27"/>
    <w:rsid w:val="008A4561"/>
    <w:rsid w:val="008A5C09"/>
    <w:rsid w:val="008B17C8"/>
    <w:rsid w:val="008B4A2C"/>
    <w:rsid w:val="008C10F1"/>
    <w:rsid w:val="008C1628"/>
    <w:rsid w:val="008C1ED7"/>
    <w:rsid w:val="008C3B4E"/>
    <w:rsid w:val="008C463C"/>
    <w:rsid w:val="008C4786"/>
    <w:rsid w:val="008C5CB5"/>
    <w:rsid w:val="008C62A7"/>
    <w:rsid w:val="008C67B7"/>
    <w:rsid w:val="008C6FD1"/>
    <w:rsid w:val="008E1C7F"/>
    <w:rsid w:val="008E2576"/>
    <w:rsid w:val="008E2719"/>
    <w:rsid w:val="008E45D3"/>
    <w:rsid w:val="008E679D"/>
    <w:rsid w:val="008E6938"/>
    <w:rsid w:val="008F25C8"/>
    <w:rsid w:val="008F27C9"/>
    <w:rsid w:val="008F2BE1"/>
    <w:rsid w:val="008F693D"/>
    <w:rsid w:val="008F6DA9"/>
    <w:rsid w:val="009029FA"/>
    <w:rsid w:val="00903067"/>
    <w:rsid w:val="0090606C"/>
    <w:rsid w:val="00911E57"/>
    <w:rsid w:val="00913448"/>
    <w:rsid w:val="0091751C"/>
    <w:rsid w:val="00917EBC"/>
    <w:rsid w:val="00920D3F"/>
    <w:rsid w:val="00923586"/>
    <w:rsid w:val="009241D5"/>
    <w:rsid w:val="00924DC1"/>
    <w:rsid w:val="009277F5"/>
    <w:rsid w:val="00930AA2"/>
    <w:rsid w:val="00932D30"/>
    <w:rsid w:val="00934E6E"/>
    <w:rsid w:val="009352F5"/>
    <w:rsid w:val="00935FCE"/>
    <w:rsid w:val="009363ED"/>
    <w:rsid w:val="00936D6A"/>
    <w:rsid w:val="009412F7"/>
    <w:rsid w:val="00944364"/>
    <w:rsid w:val="00947A76"/>
    <w:rsid w:val="00950480"/>
    <w:rsid w:val="009552D7"/>
    <w:rsid w:val="00955996"/>
    <w:rsid w:val="009649D6"/>
    <w:rsid w:val="009649E4"/>
    <w:rsid w:val="0096529A"/>
    <w:rsid w:val="00965F89"/>
    <w:rsid w:val="00966A7C"/>
    <w:rsid w:val="00972987"/>
    <w:rsid w:val="00972C94"/>
    <w:rsid w:val="009739BA"/>
    <w:rsid w:val="00973F55"/>
    <w:rsid w:val="00976E62"/>
    <w:rsid w:val="009822F4"/>
    <w:rsid w:val="00984BFF"/>
    <w:rsid w:val="009876AA"/>
    <w:rsid w:val="0099262C"/>
    <w:rsid w:val="009940C3"/>
    <w:rsid w:val="009A0C3D"/>
    <w:rsid w:val="009A2167"/>
    <w:rsid w:val="009A3EFA"/>
    <w:rsid w:val="009A5DC0"/>
    <w:rsid w:val="009B034B"/>
    <w:rsid w:val="009B1B9A"/>
    <w:rsid w:val="009B4FD0"/>
    <w:rsid w:val="009B71E0"/>
    <w:rsid w:val="009B799B"/>
    <w:rsid w:val="009C1031"/>
    <w:rsid w:val="009C18EF"/>
    <w:rsid w:val="009C5830"/>
    <w:rsid w:val="009C68BA"/>
    <w:rsid w:val="009C6AC1"/>
    <w:rsid w:val="009D04E4"/>
    <w:rsid w:val="009D0CBF"/>
    <w:rsid w:val="009D2161"/>
    <w:rsid w:val="009D3326"/>
    <w:rsid w:val="009E0C49"/>
    <w:rsid w:val="009E0E4A"/>
    <w:rsid w:val="009F15F0"/>
    <w:rsid w:val="009F58AA"/>
    <w:rsid w:val="00A00EC1"/>
    <w:rsid w:val="00A03878"/>
    <w:rsid w:val="00A04E11"/>
    <w:rsid w:val="00A0722E"/>
    <w:rsid w:val="00A0773F"/>
    <w:rsid w:val="00A07B4A"/>
    <w:rsid w:val="00A11373"/>
    <w:rsid w:val="00A11935"/>
    <w:rsid w:val="00A1234D"/>
    <w:rsid w:val="00A132D9"/>
    <w:rsid w:val="00A14185"/>
    <w:rsid w:val="00A1608D"/>
    <w:rsid w:val="00A16F0A"/>
    <w:rsid w:val="00A1726D"/>
    <w:rsid w:val="00A21F92"/>
    <w:rsid w:val="00A22ACE"/>
    <w:rsid w:val="00A23E7A"/>
    <w:rsid w:val="00A24D0C"/>
    <w:rsid w:val="00A2561F"/>
    <w:rsid w:val="00A2761E"/>
    <w:rsid w:val="00A30076"/>
    <w:rsid w:val="00A31E1D"/>
    <w:rsid w:val="00A333BC"/>
    <w:rsid w:val="00A34F8B"/>
    <w:rsid w:val="00A35344"/>
    <w:rsid w:val="00A36394"/>
    <w:rsid w:val="00A404E1"/>
    <w:rsid w:val="00A40CBD"/>
    <w:rsid w:val="00A41619"/>
    <w:rsid w:val="00A43ED6"/>
    <w:rsid w:val="00A46401"/>
    <w:rsid w:val="00A46B22"/>
    <w:rsid w:val="00A50DC6"/>
    <w:rsid w:val="00A5401C"/>
    <w:rsid w:val="00A56F63"/>
    <w:rsid w:val="00A57A91"/>
    <w:rsid w:val="00A62CBD"/>
    <w:rsid w:val="00A64635"/>
    <w:rsid w:val="00A75973"/>
    <w:rsid w:val="00A7634B"/>
    <w:rsid w:val="00A770A9"/>
    <w:rsid w:val="00A8286F"/>
    <w:rsid w:val="00A85921"/>
    <w:rsid w:val="00A85BAD"/>
    <w:rsid w:val="00A87460"/>
    <w:rsid w:val="00AA0031"/>
    <w:rsid w:val="00AA119E"/>
    <w:rsid w:val="00AA25FF"/>
    <w:rsid w:val="00AA5E51"/>
    <w:rsid w:val="00AA67F4"/>
    <w:rsid w:val="00AA789B"/>
    <w:rsid w:val="00AB15D4"/>
    <w:rsid w:val="00AB1AD7"/>
    <w:rsid w:val="00AB2936"/>
    <w:rsid w:val="00AB2A97"/>
    <w:rsid w:val="00AB2D6B"/>
    <w:rsid w:val="00AB54DD"/>
    <w:rsid w:val="00AB6B8F"/>
    <w:rsid w:val="00AC002F"/>
    <w:rsid w:val="00AC6C08"/>
    <w:rsid w:val="00AC74EA"/>
    <w:rsid w:val="00AD1936"/>
    <w:rsid w:val="00AD5223"/>
    <w:rsid w:val="00AD5865"/>
    <w:rsid w:val="00AD7310"/>
    <w:rsid w:val="00AE05AE"/>
    <w:rsid w:val="00AE43FC"/>
    <w:rsid w:val="00AF1FD0"/>
    <w:rsid w:val="00AF5A54"/>
    <w:rsid w:val="00AF68C9"/>
    <w:rsid w:val="00AF7AF7"/>
    <w:rsid w:val="00B00F13"/>
    <w:rsid w:val="00B11FF0"/>
    <w:rsid w:val="00B126A5"/>
    <w:rsid w:val="00B12CF7"/>
    <w:rsid w:val="00B13710"/>
    <w:rsid w:val="00B14D2C"/>
    <w:rsid w:val="00B16E22"/>
    <w:rsid w:val="00B20202"/>
    <w:rsid w:val="00B20E55"/>
    <w:rsid w:val="00B22C8B"/>
    <w:rsid w:val="00B24CFA"/>
    <w:rsid w:val="00B26F2A"/>
    <w:rsid w:val="00B30189"/>
    <w:rsid w:val="00B36BE5"/>
    <w:rsid w:val="00B37471"/>
    <w:rsid w:val="00B40701"/>
    <w:rsid w:val="00B40A23"/>
    <w:rsid w:val="00B42229"/>
    <w:rsid w:val="00B44AB3"/>
    <w:rsid w:val="00B44FBD"/>
    <w:rsid w:val="00B46858"/>
    <w:rsid w:val="00B50E9F"/>
    <w:rsid w:val="00B52B80"/>
    <w:rsid w:val="00B54470"/>
    <w:rsid w:val="00B5460B"/>
    <w:rsid w:val="00B56134"/>
    <w:rsid w:val="00B56EB4"/>
    <w:rsid w:val="00B62A0F"/>
    <w:rsid w:val="00B643D6"/>
    <w:rsid w:val="00B72E8A"/>
    <w:rsid w:val="00B738AD"/>
    <w:rsid w:val="00B766E3"/>
    <w:rsid w:val="00B7789C"/>
    <w:rsid w:val="00B83196"/>
    <w:rsid w:val="00B85675"/>
    <w:rsid w:val="00B86BFB"/>
    <w:rsid w:val="00B86D91"/>
    <w:rsid w:val="00B873B0"/>
    <w:rsid w:val="00B91EBC"/>
    <w:rsid w:val="00B94F69"/>
    <w:rsid w:val="00BA386D"/>
    <w:rsid w:val="00BA4224"/>
    <w:rsid w:val="00BA4547"/>
    <w:rsid w:val="00BA456A"/>
    <w:rsid w:val="00BA5716"/>
    <w:rsid w:val="00BB15C8"/>
    <w:rsid w:val="00BB7CE6"/>
    <w:rsid w:val="00BC0F60"/>
    <w:rsid w:val="00BC155E"/>
    <w:rsid w:val="00BC2BBE"/>
    <w:rsid w:val="00BC31BE"/>
    <w:rsid w:val="00BC5731"/>
    <w:rsid w:val="00BC5FA2"/>
    <w:rsid w:val="00BC7845"/>
    <w:rsid w:val="00BC7C72"/>
    <w:rsid w:val="00BD07A3"/>
    <w:rsid w:val="00BD4417"/>
    <w:rsid w:val="00BD70F4"/>
    <w:rsid w:val="00BD7FB3"/>
    <w:rsid w:val="00BE06B4"/>
    <w:rsid w:val="00BE0BCE"/>
    <w:rsid w:val="00BE1DFD"/>
    <w:rsid w:val="00BE5A68"/>
    <w:rsid w:val="00BE6FF2"/>
    <w:rsid w:val="00BF5B58"/>
    <w:rsid w:val="00BF6D1B"/>
    <w:rsid w:val="00BF7208"/>
    <w:rsid w:val="00C05F7A"/>
    <w:rsid w:val="00C07739"/>
    <w:rsid w:val="00C1075A"/>
    <w:rsid w:val="00C120A6"/>
    <w:rsid w:val="00C12114"/>
    <w:rsid w:val="00C12279"/>
    <w:rsid w:val="00C13778"/>
    <w:rsid w:val="00C14F01"/>
    <w:rsid w:val="00C21530"/>
    <w:rsid w:val="00C23B06"/>
    <w:rsid w:val="00C26632"/>
    <w:rsid w:val="00C3044D"/>
    <w:rsid w:val="00C31088"/>
    <w:rsid w:val="00C3536B"/>
    <w:rsid w:val="00C36030"/>
    <w:rsid w:val="00C43B4E"/>
    <w:rsid w:val="00C47016"/>
    <w:rsid w:val="00C47CC5"/>
    <w:rsid w:val="00C528A2"/>
    <w:rsid w:val="00C52EBB"/>
    <w:rsid w:val="00C56709"/>
    <w:rsid w:val="00C5740E"/>
    <w:rsid w:val="00C60389"/>
    <w:rsid w:val="00C60B58"/>
    <w:rsid w:val="00C61E41"/>
    <w:rsid w:val="00C635BD"/>
    <w:rsid w:val="00C67E4C"/>
    <w:rsid w:val="00C73D9E"/>
    <w:rsid w:val="00C75185"/>
    <w:rsid w:val="00C756BC"/>
    <w:rsid w:val="00C774F7"/>
    <w:rsid w:val="00C80239"/>
    <w:rsid w:val="00C846E6"/>
    <w:rsid w:val="00C87579"/>
    <w:rsid w:val="00C91E77"/>
    <w:rsid w:val="00CA01E5"/>
    <w:rsid w:val="00CB28AF"/>
    <w:rsid w:val="00CB3204"/>
    <w:rsid w:val="00CB39E1"/>
    <w:rsid w:val="00CB49CF"/>
    <w:rsid w:val="00CB4D69"/>
    <w:rsid w:val="00CB5064"/>
    <w:rsid w:val="00CC0F98"/>
    <w:rsid w:val="00CC266C"/>
    <w:rsid w:val="00CC4F82"/>
    <w:rsid w:val="00CD11C9"/>
    <w:rsid w:val="00CD17FA"/>
    <w:rsid w:val="00CD26DF"/>
    <w:rsid w:val="00CD289C"/>
    <w:rsid w:val="00CD310B"/>
    <w:rsid w:val="00CD3DFB"/>
    <w:rsid w:val="00CD5150"/>
    <w:rsid w:val="00CD66ED"/>
    <w:rsid w:val="00CD68C4"/>
    <w:rsid w:val="00CD7221"/>
    <w:rsid w:val="00CE2870"/>
    <w:rsid w:val="00CE2F8D"/>
    <w:rsid w:val="00CE3C48"/>
    <w:rsid w:val="00CE435E"/>
    <w:rsid w:val="00CE7444"/>
    <w:rsid w:val="00CF4BB3"/>
    <w:rsid w:val="00D017B5"/>
    <w:rsid w:val="00D044A0"/>
    <w:rsid w:val="00D059B7"/>
    <w:rsid w:val="00D05DC7"/>
    <w:rsid w:val="00D10B08"/>
    <w:rsid w:val="00D110C1"/>
    <w:rsid w:val="00D11321"/>
    <w:rsid w:val="00D122CC"/>
    <w:rsid w:val="00D128B5"/>
    <w:rsid w:val="00D12CDC"/>
    <w:rsid w:val="00D144C3"/>
    <w:rsid w:val="00D2462F"/>
    <w:rsid w:val="00D304A0"/>
    <w:rsid w:val="00D31106"/>
    <w:rsid w:val="00D330DE"/>
    <w:rsid w:val="00D37F26"/>
    <w:rsid w:val="00D43CEB"/>
    <w:rsid w:val="00D451A1"/>
    <w:rsid w:val="00D47AC4"/>
    <w:rsid w:val="00D51306"/>
    <w:rsid w:val="00D52B2B"/>
    <w:rsid w:val="00D530AB"/>
    <w:rsid w:val="00D615A0"/>
    <w:rsid w:val="00D6217D"/>
    <w:rsid w:val="00D64A17"/>
    <w:rsid w:val="00D658F1"/>
    <w:rsid w:val="00D677A2"/>
    <w:rsid w:val="00D7384E"/>
    <w:rsid w:val="00D75FB0"/>
    <w:rsid w:val="00D7603B"/>
    <w:rsid w:val="00D76A71"/>
    <w:rsid w:val="00D77A71"/>
    <w:rsid w:val="00D80F81"/>
    <w:rsid w:val="00D82BC6"/>
    <w:rsid w:val="00D87E69"/>
    <w:rsid w:val="00D904A3"/>
    <w:rsid w:val="00D955A5"/>
    <w:rsid w:val="00D96365"/>
    <w:rsid w:val="00DA14D9"/>
    <w:rsid w:val="00DA18EC"/>
    <w:rsid w:val="00DA2B53"/>
    <w:rsid w:val="00DA7DEF"/>
    <w:rsid w:val="00DB0622"/>
    <w:rsid w:val="00DB0A64"/>
    <w:rsid w:val="00DB0B7F"/>
    <w:rsid w:val="00DB3640"/>
    <w:rsid w:val="00DC16D0"/>
    <w:rsid w:val="00DC1F2B"/>
    <w:rsid w:val="00DC20B8"/>
    <w:rsid w:val="00DC25E5"/>
    <w:rsid w:val="00DC3CF0"/>
    <w:rsid w:val="00DC4108"/>
    <w:rsid w:val="00DC6262"/>
    <w:rsid w:val="00DD022A"/>
    <w:rsid w:val="00DD1F3C"/>
    <w:rsid w:val="00DD3D18"/>
    <w:rsid w:val="00DE0A6F"/>
    <w:rsid w:val="00DE0D21"/>
    <w:rsid w:val="00DF068A"/>
    <w:rsid w:val="00DF0884"/>
    <w:rsid w:val="00DF1848"/>
    <w:rsid w:val="00DF1E4D"/>
    <w:rsid w:val="00DF22B4"/>
    <w:rsid w:val="00DF36F8"/>
    <w:rsid w:val="00DF5C63"/>
    <w:rsid w:val="00DF620B"/>
    <w:rsid w:val="00E02FBF"/>
    <w:rsid w:val="00E0753C"/>
    <w:rsid w:val="00E14121"/>
    <w:rsid w:val="00E14611"/>
    <w:rsid w:val="00E2025A"/>
    <w:rsid w:val="00E223DF"/>
    <w:rsid w:val="00E24E4D"/>
    <w:rsid w:val="00E2587E"/>
    <w:rsid w:val="00E27321"/>
    <w:rsid w:val="00E321A6"/>
    <w:rsid w:val="00E364CC"/>
    <w:rsid w:val="00E372AE"/>
    <w:rsid w:val="00E405E4"/>
    <w:rsid w:val="00E42D58"/>
    <w:rsid w:val="00E42ED2"/>
    <w:rsid w:val="00E4512F"/>
    <w:rsid w:val="00E47BDF"/>
    <w:rsid w:val="00E50944"/>
    <w:rsid w:val="00E53493"/>
    <w:rsid w:val="00E614A4"/>
    <w:rsid w:val="00E61873"/>
    <w:rsid w:val="00E66788"/>
    <w:rsid w:val="00E70F1F"/>
    <w:rsid w:val="00E847D1"/>
    <w:rsid w:val="00E93A3C"/>
    <w:rsid w:val="00E94767"/>
    <w:rsid w:val="00EA6598"/>
    <w:rsid w:val="00EB3620"/>
    <w:rsid w:val="00EB3BB3"/>
    <w:rsid w:val="00EB4B5B"/>
    <w:rsid w:val="00EC073B"/>
    <w:rsid w:val="00EC2B49"/>
    <w:rsid w:val="00EC2CC9"/>
    <w:rsid w:val="00EC346F"/>
    <w:rsid w:val="00EC38D1"/>
    <w:rsid w:val="00EC39D7"/>
    <w:rsid w:val="00EC43A2"/>
    <w:rsid w:val="00EC59C4"/>
    <w:rsid w:val="00EC74FA"/>
    <w:rsid w:val="00EC7E39"/>
    <w:rsid w:val="00ED07F6"/>
    <w:rsid w:val="00ED7EB1"/>
    <w:rsid w:val="00EE2D86"/>
    <w:rsid w:val="00EE3505"/>
    <w:rsid w:val="00EE593E"/>
    <w:rsid w:val="00EE606F"/>
    <w:rsid w:val="00EE6613"/>
    <w:rsid w:val="00EE68B4"/>
    <w:rsid w:val="00EE72F7"/>
    <w:rsid w:val="00EE7C8D"/>
    <w:rsid w:val="00EF0EE2"/>
    <w:rsid w:val="00EF1DD1"/>
    <w:rsid w:val="00EF1FE6"/>
    <w:rsid w:val="00EF336B"/>
    <w:rsid w:val="00EF40F3"/>
    <w:rsid w:val="00EF560A"/>
    <w:rsid w:val="00EF633E"/>
    <w:rsid w:val="00F03C4F"/>
    <w:rsid w:val="00F063C4"/>
    <w:rsid w:val="00F10676"/>
    <w:rsid w:val="00F1362B"/>
    <w:rsid w:val="00F16756"/>
    <w:rsid w:val="00F267CC"/>
    <w:rsid w:val="00F27B5F"/>
    <w:rsid w:val="00F32AF4"/>
    <w:rsid w:val="00F32B6D"/>
    <w:rsid w:val="00F32ED8"/>
    <w:rsid w:val="00F41806"/>
    <w:rsid w:val="00F41CDF"/>
    <w:rsid w:val="00F466CB"/>
    <w:rsid w:val="00F50D78"/>
    <w:rsid w:val="00F53F8D"/>
    <w:rsid w:val="00F54CDE"/>
    <w:rsid w:val="00F56FAE"/>
    <w:rsid w:val="00F604B2"/>
    <w:rsid w:val="00F60DB1"/>
    <w:rsid w:val="00F6305D"/>
    <w:rsid w:val="00F6505C"/>
    <w:rsid w:val="00F65E13"/>
    <w:rsid w:val="00F66DA7"/>
    <w:rsid w:val="00F66FC6"/>
    <w:rsid w:val="00F7064F"/>
    <w:rsid w:val="00F70FF1"/>
    <w:rsid w:val="00F720EB"/>
    <w:rsid w:val="00F81BFF"/>
    <w:rsid w:val="00F8512A"/>
    <w:rsid w:val="00F87DED"/>
    <w:rsid w:val="00F93480"/>
    <w:rsid w:val="00F948BA"/>
    <w:rsid w:val="00FA2106"/>
    <w:rsid w:val="00FA2DB0"/>
    <w:rsid w:val="00FA7907"/>
    <w:rsid w:val="00FB4AC4"/>
    <w:rsid w:val="00FB53BE"/>
    <w:rsid w:val="00FB62F0"/>
    <w:rsid w:val="00FC05C5"/>
    <w:rsid w:val="00FC1E86"/>
    <w:rsid w:val="00FC34ED"/>
    <w:rsid w:val="00FD0D0C"/>
    <w:rsid w:val="00FD14D9"/>
    <w:rsid w:val="00FD2DC4"/>
    <w:rsid w:val="00FD302B"/>
    <w:rsid w:val="00FD39B1"/>
    <w:rsid w:val="00FD7146"/>
    <w:rsid w:val="00FE047F"/>
    <w:rsid w:val="00FE0E36"/>
    <w:rsid w:val="00FE0FC6"/>
    <w:rsid w:val="00FE340E"/>
    <w:rsid w:val="00FE6048"/>
    <w:rsid w:val="00FE73A2"/>
    <w:rsid w:val="00FF002B"/>
    <w:rsid w:val="00FF29A5"/>
    <w:rsid w:val="00FF2CC2"/>
    <w:rsid w:val="00FF74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A2E8194"/>
  <w15:docId w15:val="{73F972A9-5E0C-4CA4-8577-FCEA9DB7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AF4"/>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4E388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4F5276"/>
    <w:pPr>
      <w:spacing w:after="0" w:line="240" w:lineRule="auto"/>
      <w:ind w:left="720"/>
      <w:contextualSpacing/>
    </w:pPr>
    <w:rPr>
      <w:rFonts w:ascii="Times New Roman" w:eastAsia="Times New Roman" w:hAnsi="Times New Roman"/>
      <w:sz w:val="24"/>
      <w:szCs w:val="24"/>
      <w:lang w:val="es-ES" w:eastAsia="es-ES"/>
    </w:rPr>
  </w:style>
  <w:style w:type="paragraph" w:styleId="Textoindependiente2">
    <w:name w:val="Body Text 2"/>
    <w:basedOn w:val="Normal"/>
    <w:link w:val="Textoindependiente2Car"/>
    <w:rsid w:val="004F5276"/>
    <w:pPr>
      <w:spacing w:after="120" w:line="480" w:lineRule="auto"/>
    </w:pPr>
    <w:rPr>
      <w:rFonts w:ascii="Times New Roman" w:eastAsia="Times New Roman" w:hAnsi="Times New Roman"/>
      <w:sz w:val="24"/>
      <w:szCs w:val="24"/>
      <w:lang w:val="es-ES" w:eastAsia="es-ES"/>
    </w:rPr>
  </w:style>
  <w:style w:type="character" w:customStyle="1" w:styleId="Textoindependiente2Car">
    <w:name w:val="Texto independiente 2 Car"/>
    <w:basedOn w:val="Fuentedeprrafopredeter"/>
    <w:link w:val="Textoindependiente2"/>
    <w:rsid w:val="004F5276"/>
    <w:rPr>
      <w:rFonts w:ascii="Times New Roman" w:eastAsia="Times New Roman" w:hAnsi="Times New Roman" w:cs="Times New Roman"/>
      <w:sz w:val="24"/>
      <w:szCs w:val="24"/>
      <w:lang w:val="es-ES" w:eastAsia="es-ES"/>
    </w:rPr>
  </w:style>
  <w:style w:type="paragraph" w:styleId="Sinespaciado">
    <w:name w:val="No Spacing"/>
    <w:uiPriority w:val="1"/>
    <w:qFormat/>
    <w:rsid w:val="004F5276"/>
    <w:rPr>
      <w:sz w:val="22"/>
      <w:szCs w:val="22"/>
      <w:lang w:eastAsia="en-US"/>
    </w:rPr>
  </w:style>
  <w:style w:type="paragraph" w:customStyle="1" w:styleId="Default">
    <w:name w:val="Default"/>
    <w:rsid w:val="001E750C"/>
    <w:pPr>
      <w:autoSpaceDE w:val="0"/>
      <w:autoSpaceDN w:val="0"/>
      <w:adjustRightInd w:val="0"/>
    </w:pPr>
    <w:rPr>
      <w:rFonts w:ascii="Agency FB" w:hAnsi="Agency FB" w:cs="Agency FB"/>
      <w:color w:val="000000"/>
      <w:sz w:val="24"/>
      <w:szCs w:val="24"/>
    </w:rPr>
  </w:style>
  <w:style w:type="character" w:styleId="Hipervnculo">
    <w:name w:val="Hyperlink"/>
    <w:basedOn w:val="Fuentedeprrafopredeter"/>
    <w:uiPriority w:val="99"/>
    <w:unhideWhenUsed/>
    <w:rsid w:val="005147F6"/>
    <w:rPr>
      <w:color w:val="0000FF"/>
      <w:u w:val="single"/>
    </w:rPr>
  </w:style>
  <w:style w:type="paragraph" w:styleId="Encabezado">
    <w:name w:val="header"/>
    <w:basedOn w:val="Normal"/>
    <w:link w:val="EncabezadoCar"/>
    <w:uiPriority w:val="99"/>
    <w:unhideWhenUsed/>
    <w:rsid w:val="004826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262F"/>
    <w:rPr>
      <w:sz w:val="22"/>
      <w:szCs w:val="22"/>
      <w:lang w:eastAsia="en-US"/>
    </w:rPr>
  </w:style>
  <w:style w:type="paragraph" w:styleId="Piedepgina">
    <w:name w:val="footer"/>
    <w:basedOn w:val="Normal"/>
    <w:link w:val="PiedepginaCar"/>
    <w:uiPriority w:val="99"/>
    <w:unhideWhenUsed/>
    <w:rsid w:val="004826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262F"/>
    <w:rPr>
      <w:sz w:val="22"/>
      <w:szCs w:val="22"/>
      <w:lang w:eastAsia="en-US"/>
    </w:rPr>
  </w:style>
  <w:style w:type="character" w:styleId="Hipervnculovisitado">
    <w:name w:val="FollowedHyperlink"/>
    <w:basedOn w:val="Fuentedeprrafopredeter"/>
    <w:uiPriority w:val="99"/>
    <w:semiHidden/>
    <w:unhideWhenUsed/>
    <w:rsid w:val="00DC6262"/>
    <w:rPr>
      <w:color w:val="800080" w:themeColor="followedHyperlink"/>
      <w:u w:val="single"/>
    </w:rPr>
  </w:style>
  <w:style w:type="paragraph" w:styleId="Textodeglobo">
    <w:name w:val="Balloon Text"/>
    <w:basedOn w:val="Normal"/>
    <w:link w:val="TextodegloboCar"/>
    <w:uiPriority w:val="99"/>
    <w:semiHidden/>
    <w:unhideWhenUsed/>
    <w:rsid w:val="008415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8415F6"/>
    <w:rPr>
      <w:rFonts w:ascii="Tahoma" w:hAnsi="Tahoma" w:cs="Tahoma"/>
      <w:sz w:val="16"/>
      <w:szCs w:val="16"/>
      <w:lang w:eastAsia="en-US"/>
    </w:rPr>
  </w:style>
  <w:style w:type="character" w:styleId="Textodelmarcadordeposicin">
    <w:name w:val="Placeholder Text"/>
    <w:basedOn w:val="Fuentedeprrafopredeter"/>
    <w:uiPriority w:val="99"/>
    <w:semiHidden/>
    <w:rsid w:val="00FD7146"/>
    <w:rPr>
      <w:color w:val="808080"/>
    </w:rPr>
  </w:style>
  <w:style w:type="character" w:styleId="Textoennegrita">
    <w:name w:val="Strong"/>
    <w:qFormat/>
    <w:rsid w:val="00732A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12577">
      <w:bodyDiv w:val="1"/>
      <w:marLeft w:val="0"/>
      <w:marRight w:val="0"/>
      <w:marTop w:val="0"/>
      <w:marBottom w:val="0"/>
      <w:divBdr>
        <w:top w:val="none" w:sz="0" w:space="0" w:color="auto"/>
        <w:left w:val="none" w:sz="0" w:space="0" w:color="auto"/>
        <w:bottom w:val="none" w:sz="0" w:space="0" w:color="auto"/>
        <w:right w:val="none" w:sz="0" w:space="0" w:color="auto"/>
      </w:divBdr>
    </w:div>
    <w:div w:id="579369870">
      <w:bodyDiv w:val="1"/>
      <w:marLeft w:val="0"/>
      <w:marRight w:val="0"/>
      <w:marTop w:val="0"/>
      <w:marBottom w:val="0"/>
      <w:divBdr>
        <w:top w:val="none" w:sz="0" w:space="0" w:color="auto"/>
        <w:left w:val="none" w:sz="0" w:space="0" w:color="auto"/>
        <w:bottom w:val="none" w:sz="0" w:space="0" w:color="auto"/>
        <w:right w:val="none" w:sz="0" w:space="0" w:color="auto"/>
      </w:divBdr>
    </w:div>
    <w:div w:id="586810246">
      <w:bodyDiv w:val="1"/>
      <w:marLeft w:val="0"/>
      <w:marRight w:val="0"/>
      <w:marTop w:val="0"/>
      <w:marBottom w:val="0"/>
      <w:divBdr>
        <w:top w:val="none" w:sz="0" w:space="0" w:color="auto"/>
        <w:left w:val="none" w:sz="0" w:space="0" w:color="auto"/>
        <w:bottom w:val="none" w:sz="0" w:space="0" w:color="auto"/>
        <w:right w:val="none" w:sz="0" w:space="0" w:color="auto"/>
      </w:divBdr>
    </w:div>
    <w:div w:id="682518146">
      <w:bodyDiv w:val="1"/>
      <w:marLeft w:val="0"/>
      <w:marRight w:val="0"/>
      <w:marTop w:val="0"/>
      <w:marBottom w:val="0"/>
      <w:divBdr>
        <w:top w:val="none" w:sz="0" w:space="0" w:color="auto"/>
        <w:left w:val="none" w:sz="0" w:space="0" w:color="auto"/>
        <w:bottom w:val="none" w:sz="0" w:space="0" w:color="auto"/>
        <w:right w:val="none" w:sz="0" w:space="0" w:color="auto"/>
      </w:divBdr>
    </w:div>
    <w:div w:id="14815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E094D-9599-453C-A95D-752DF3C0E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1413</Words>
  <Characters>7772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ITM</Company>
  <LinksUpToDate>false</LinksUpToDate>
  <CharactersWithSpaces>9167</CharactersWithSpaces>
  <SharedDoc>false</SharedDoc>
  <HLinks>
    <vt:vector size="42" baseType="variant">
      <vt:variant>
        <vt:i4>655405</vt:i4>
      </vt:variant>
      <vt:variant>
        <vt:i4>27</vt:i4>
      </vt:variant>
      <vt:variant>
        <vt:i4>0</vt:i4>
      </vt:variant>
      <vt:variant>
        <vt:i4>5</vt:i4>
      </vt:variant>
      <vt:variant>
        <vt:lpwstr>http://thales.cica.es/rd/Recursos/rd97/UnidadesDidacticas/03-2-u-graficas.html</vt:lpwstr>
      </vt:variant>
      <vt:variant>
        <vt:lpwstr>ACTI_3</vt:lpwstr>
      </vt:variant>
      <vt:variant>
        <vt:i4>1966160</vt:i4>
      </vt:variant>
      <vt:variant>
        <vt:i4>24</vt:i4>
      </vt:variant>
      <vt:variant>
        <vt:i4>0</vt:i4>
      </vt:variant>
      <vt:variant>
        <vt:i4>5</vt:i4>
      </vt:variant>
      <vt:variant>
        <vt:lpwstr>http://www.monografias.com/trabajos10/historix/historix.shtm</vt:lpwstr>
      </vt:variant>
      <vt:variant>
        <vt:lpwstr/>
      </vt:variant>
      <vt:variant>
        <vt:i4>1048598</vt:i4>
      </vt:variant>
      <vt:variant>
        <vt:i4>21</vt:i4>
      </vt:variant>
      <vt:variant>
        <vt:i4>0</vt:i4>
      </vt:variant>
      <vt:variant>
        <vt:i4>5</vt:i4>
      </vt:variant>
      <vt:variant>
        <vt:lpwstr>http://hyperphysics.phy-astr.gsu.edu/hbase/hframe.htm</vt:lpwstr>
      </vt:variant>
      <vt:variant>
        <vt:lpwstr/>
      </vt:variant>
      <vt:variant>
        <vt:i4>7995429</vt:i4>
      </vt:variant>
      <vt:variant>
        <vt:i4>18</vt:i4>
      </vt:variant>
      <vt:variant>
        <vt:i4>0</vt:i4>
      </vt:variant>
      <vt:variant>
        <vt:i4>5</vt:i4>
      </vt:variant>
      <vt:variant>
        <vt:lpwstr>http://www.ejercitando.com.ar/probmate/inecua01.htm</vt:lpwstr>
      </vt:variant>
      <vt:variant>
        <vt:lpwstr/>
      </vt:variant>
      <vt:variant>
        <vt:i4>5505024</vt:i4>
      </vt:variant>
      <vt:variant>
        <vt:i4>15</vt:i4>
      </vt:variant>
      <vt:variant>
        <vt:i4>0</vt:i4>
      </vt:variant>
      <vt:variant>
        <vt:i4>5</vt:i4>
      </vt:variant>
      <vt:variant>
        <vt:lpwstr>http://thales.cica.es/rd/Recursos/rd98/Matematicas/20/matematicas-20.htm</vt:lpwstr>
      </vt:variant>
      <vt:variant>
        <vt:lpwstr/>
      </vt:variant>
      <vt:variant>
        <vt:i4>196661</vt:i4>
      </vt:variant>
      <vt:variant>
        <vt:i4>12</vt:i4>
      </vt:variant>
      <vt:variant>
        <vt:i4>0</vt:i4>
      </vt:variant>
      <vt:variant>
        <vt:i4>5</vt:i4>
      </vt:variant>
      <vt:variant>
        <vt:lpwstr>http://www.brujula.net/wiki/Funci%C3%B3n_matem%C3%A1tica.htm</vt:lpwstr>
      </vt:variant>
      <vt:variant>
        <vt:lpwstr/>
      </vt:variant>
      <vt:variant>
        <vt:i4>5636111</vt:i4>
      </vt:variant>
      <vt:variant>
        <vt:i4>9</vt:i4>
      </vt:variant>
      <vt:variant>
        <vt:i4>0</vt:i4>
      </vt:variant>
      <vt:variant>
        <vt:i4>5</vt:i4>
      </vt:variant>
      <vt:variant>
        <vt:lpwstr>http://huitoto.udea.edu.co/Matematicas/intro.htm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carlosvilla</dc:creator>
  <cp:keywords/>
  <dc:description/>
  <cp:lastModifiedBy>Jhon Alexander Perez Sepulveda</cp:lastModifiedBy>
  <cp:revision>2</cp:revision>
  <cp:lastPrinted>2020-02-01T21:40:00Z</cp:lastPrinted>
  <dcterms:created xsi:type="dcterms:W3CDTF">2021-02-07T02:59:00Z</dcterms:created>
  <dcterms:modified xsi:type="dcterms:W3CDTF">2021-02-07T02:59:00Z</dcterms:modified>
</cp:coreProperties>
</file>