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Identificación y análisis de un líder</w:t>
      </w:r>
    </w:p>
    <w:p>
      <w:pPr>
        <w:spacing w:after="240"/>
        <w:jc w:val="center"/>
      </w:pPr>
      <w:r>
        <w:rPr>
          <w:color w:val="595959"/>
          <w:sz w:val="22"/>
          <w:szCs w:val="22"/>
        </w:rPr>
        <w:t xml:space="preserve">Actividad Evaluativa No.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Asignatura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Liderazgo y Negociación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Docente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Andrea Bustamante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Estudiante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Estiven A. Orozco Q.</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Actividad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Actividad Evaluativa No. 1 — Identificación y análisis de un líder</w:t>
            </w:r>
          </w:p>
        </w:tc>
      </w:tr>
    </w:tbl>
    <w:p>
      <w:pPr>
        <w:pStyle w:val="Heading1"/>
      </w:pPr>
      <w:r>
        <w:t xml:space="preserve">1. Identificación del líder</w:t>
      </w:r>
    </w:p>
    <w:p>
      <w:pPr>
        <w:spacing w:after="100" w:line="264"/>
        <w:jc w:val="both"/>
      </w:pPr>
      <w:r>
        <w:t xml:space="preserve">Para este análisis se eligió a Juan Pablo, líder de un equipo del área de Tecnología de Bancolombia, que se incorporó recientemente a ese rol. Su caso resulta especialmente interesante porque, al llegar, no contaba con la confianza ni con el conocimiento previo del equipo; lo único que traía era el cargo.</w:t>
      </w:r>
    </w:p>
    <w:p>
      <w:pPr>
        <w:spacing w:after="100" w:line="264"/>
        <w:jc w:val="both"/>
      </w:pPr>
      <w:r>
        <w:t xml:space="preserve">Su elección no obedece a esa posición formal, sino a la forma en que, en poco tiempo, logró que el equipo lo siguiera por convicción y no por obligación. Aunque su liderazgo es designado (formal), en la práctica se sostiene en su comportamiento. Su estilo predominante es participativo o democrático, porque involucra al equipo en las decisiones, y situacional, porque ajusta el acompañamiento que brinda según la experiencia de cada colaborador.</w:t>
      </w:r>
    </w:p>
    <w:p>
      <w:pPr>
        <w:pStyle w:val="Heading1"/>
      </w:pPr>
      <w:r>
        <w:t xml:space="preserve">2. Análisis de competencias</w:t>
      </w:r>
    </w:p>
    <w:p>
      <w:pPr>
        <w:pStyle w:val="Heading2"/>
      </w:pPr>
      <w:r>
        <w:t xml:space="preserve">2.1 Habilidades blandas</w:t>
      </w:r>
    </w:p>
    <w:p>
      <w:pPr>
        <w:pStyle w:val="ListParagraph"/>
        <w:numPr>
          <w:ilvl w:val="0"/>
          <w:numId w:val="2"/>
        </w:numPr>
        <w:spacing w:after="60" w:line="264"/>
        <w:jc w:val="both"/>
      </w:pPr>
      <w:r>
        <w:rPr>
          <w:b/>
          <w:bCs/>
        </w:rPr>
        <w:t xml:space="preserve">Escucha activa: </w:t>
      </w:r>
      <w:r>
        <w:t xml:space="preserve">en sus primeras semanas dedicó más tiempo a preguntar y escuchar que a dar instrucciones.</w:t>
      </w:r>
    </w:p>
    <w:p>
      <w:pPr>
        <w:pStyle w:val="ListParagraph"/>
        <w:numPr>
          <w:ilvl w:val="0"/>
          <w:numId w:val="2"/>
        </w:numPr>
        <w:spacing w:after="60" w:line="264"/>
        <w:jc w:val="both"/>
      </w:pPr>
      <w:r>
        <w:rPr>
          <w:b/>
          <w:bCs/>
        </w:rPr>
        <w:t xml:space="preserve">Comunicación efectiva: </w:t>
      </w:r>
      <w:r>
        <w:t xml:space="preserve">explica con claridad las prioridades del equipo y el motivo detrás de cada una.</w:t>
      </w:r>
    </w:p>
    <w:p>
      <w:pPr>
        <w:pStyle w:val="ListParagraph"/>
        <w:numPr>
          <w:ilvl w:val="0"/>
          <w:numId w:val="2"/>
        </w:numPr>
        <w:spacing w:after="60" w:line="264"/>
        <w:jc w:val="both"/>
      </w:pPr>
      <w:r>
        <w:rPr>
          <w:b/>
          <w:bCs/>
        </w:rPr>
        <w:t xml:space="preserve">Empatía: </w:t>
      </w:r>
      <w:r>
        <w:t xml:space="preserve">se interesa por la carga de trabajo y la situación de cada persona, no solo por el avance de las tareas.</w:t>
      </w:r>
    </w:p>
    <w:p>
      <w:pPr>
        <w:pStyle w:val="ListParagraph"/>
        <w:numPr>
          <w:ilvl w:val="0"/>
          <w:numId w:val="2"/>
        </w:numPr>
        <w:spacing w:after="60" w:line="264"/>
        <w:jc w:val="both"/>
      </w:pPr>
      <w:r>
        <w:rPr>
          <w:b/>
          <w:bCs/>
        </w:rPr>
        <w:t xml:space="preserve">Trabajo en equipo: </w:t>
      </w:r>
      <w:r>
        <w:t xml:space="preserve">participa en las discusiones técnicas como un integrante más y reconoce públicamente los aportes de los demás.</w:t>
      </w:r>
    </w:p>
    <w:p>
      <w:pPr>
        <w:pStyle w:val="Heading2"/>
      </w:pPr>
      <w:r>
        <w:t xml:space="preserve">2.2 Habilidades duras</w:t>
      </w:r>
    </w:p>
    <w:p>
      <w:pPr>
        <w:pStyle w:val="ListParagraph"/>
        <w:numPr>
          <w:ilvl w:val="0"/>
          <w:numId w:val="2"/>
        </w:numPr>
        <w:spacing w:after="60" w:line="264"/>
        <w:jc w:val="both"/>
      </w:pPr>
      <w:r>
        <w:rPr>
          <w:b/>
          <w:bCs/>
        </w:rPr>
        <w:t xml:space="preserve">Formación: </w:t>
      </w:r>
      <w:r>
        <w:t xml:space="preserve">ingeniero de sistemas.</w:t>
      </w:r>
    </w:p>
    <w:p>
      <w:pPr>
        <w:pStyle w:val="ListParagraph"/>
        <w:numPr>
          <w:ilvl w:val="0"/>
          <w:numId w:val="2"/>
        </w:numPr>
        <w:spacing w:after="60" w:line="264"/>
        <w:jc w:val="both"/>
      </w:pPr>
      <w:r>
        <w:rPr>
          <w:b/>
          <w:bCs/>
        </w:rPr>
        <w:t xml:space="preserve">Experiencia: </w:t>
      </w:r>
      <w:r>
        <w:t xml:space="preserve">trayectoria previa en desarrollo de software y en coordinación de equipos de tecnología.</w:t>
      </w:r>
    </w:p>
    <w:p>
      <w:pPr>
        <w:pStyle w:val="ListParagraph"/>
        <w:numPr>
          <w:ilvl w:val="0"/>
          <w:numId w:val="2"/>
        </w:numPr>
        <w:spacing w:after="60" w:line="264"/>
        <w:jc w:val="both"/>
      </w:pPr>
      <w:r>
        <w:rPr>
          <w:b/>
          <w:bCs/>
        </w:rPr>
        <w:t xml:space="preserve">Conocimientos técnicos: </w:t>
      </w:r>
      <w:r>
        <w:t xml:space="preserve">arquitectura de aplicaciones y servicios en la nube, suficientes para comprender y discutir las soluciones del equipo.</w:t>
      </w:r>
    </w:p>
    <w:p>
      <w:pPr>
        <w:pStyle w:val="ListParagraph"/>
        <w:numPr>
          <w:ilvl w:val="0"/>
          <w:numId w:val="2"/>
        </w:numPr>
        <w:spacing w:after="60" w:line="264"/>
        <w:jc w:val="both"/>
      </w:pPr>
      <w:r>
        <w:rPr>
          <w:b/>
          <w:bCs/>
        </w:rPr>
        <w:t xml:space="preserve">Gestión: </w:t>
      </w:r>
      <w:r>
        <w:t xml:space="preserve">metodologías ágiles (Scrum) y priorización del trabajo según el valor para el negocio.</w:t>
      </w:r>
    </w:p>
    <w:p>
      <w:pPr>
        <w:pStyle w:val="Heading2"/>
      </w:pPr>
      <w:r>
        <w:t xml:space="preserve">2.3 Aptitudes</w:t>
      </w:r>
    </w:p>
    <w:p>
      <w:pPr>
        <w:pStyle w:val="ListParagraph"/>
        <w:numPr>
          <w:ilvl w:val="0"/>
          <w:numId w:val="2"/>
        </w:numPr>
        <w:spacing w:after="60" w:line="264"/>
        <w:jc w:val="both"/>
      </w:pPr>
      <w:r>
        <w:rPr>
          <w:b/>
          <w:bCs/>
        </w:rPr>
        <w:t xml:space="preserve">Humildad para aprender: </w:t>
      </w:r>
      <w:r>
        <w:t xml:space="preserve">reconoce abiertamente lo que aún no conoce del equipo o del sistema y pregunta a quienes sí lo saben.</w:t>
      </w:r>
    </w:p>
    <w:p>
      <w:pPr>
        <w:pStyle w:val="ListParagraph"/>
        <w:numPr>
          <w:ilvl w:val="0"/>
          <w:numId w:val="2"/>
        </w:numPr>
        <w:spacing w:after="60" w:line="264"/>
        <w:jc w:val="both"/>
      </w:pPr>
      <w:r>
        <w:rPr>
          <w:b/>
          <w:bCs/>
        </w:rPr>
        <w:t xml:space="preserve">Iniciativa: </w:t>
      </w:r>
      <w:r>
        <w:t xml:space="preserve">propone mejoras al proceso de trabajo a partir de lo que el mismo equipo le manifiesta.</w:t>
      </w:r>
    </w:p>
    <w:p>
      <w:pPr>
        <w:pStyle w:val="ListParagraph"/>
        <w:numPr>
          <w:ilvl w:val="0"/>
          <w:numId w:val="2"/>
        </w:numPr>
        <w:spacing w:after="60" w:line="264"/>
        <w:jc w:val="both"/>
      </w:pPr>
      <w:r>
        <w:rPr>
          <w:b/>
          <w:bCs/>
        </w:rPr>
        <w:t xml:space="preserve">Responsabilidad: </w:t>
      </w:r>
      <w:r>
        <w:t xml:space="preserve">cuando algo no sale como se esperaba, asume su parte frente a las áreas externas en lugar de señalar a una persona del equipo.</w:t>
      </w:r>
    </w:p>
    <w:p>
      <w:pPr>
        <w:pStyle w:val="ListParagraph"/>
        <w:numPr>
          <w:ilvl w:val="0"/>
          <w:numId w:val="2"/>
        </w:numPr>
        <w:spacing w:after="60" w:line="264"/>
        <w:jc w:val="both"/>
      </w:pPr>
      <w:r>
        <w:rPr>
          <w:b/>
          <w:bCs/>
        </w:rPr>
        <w:t xml:space="preserve">Compromiso: </w:t>
      </w:r>
      <w:r>
        <w:t xml:space="preserve">cumple lo que acuerda con el equipo, lo que le ha permitido construir credibilidad rápidamente.</w:t>
      </w:r>
    </w:p>
    <w:p>
      <w:pPr>
        <w:pStyle w:val="Heading1"/>
      </w:pPr>
      <w:r>
        <w:t xml:space="preserve">3. Comportamiento observado</w:t>
      </w:r>
    </w:p>
    <w:p>
      <w:pPr>
        <w:spacing w:after="100" w:line="264"/>
        <w:jc w:val="both"/>
      </w:pPr>
      <w:r>
        <w:t xml:space="preserve">La siguiente tabla resume situaciones cotidianas en las que se observó su forma de actuar frente al equipo, de tomar decisiones y de manejar conflictos.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Aspecto</w:t>
            </w:r>
          </w:p>
        </w:tc>
        <w:tc>
          <w:tcPr>
            <w:tcW w:type="dxa" w:w="3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Situación</w:t>
            </w:r>
          </w:p>
        </w:tc>
        <w:tc>
          <w:tcPr>
            <w:tcW w:type="dxa" w:w="3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Actuación observada</w:t>
            </w:r>
          </w:p>
        </w:tc>
      </w:tr>
      <w:t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Frente al equipo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Llegada al cargo.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En lugar de cambiar la forma de trabajar desde el primer día, tuvo una conversación individual con cada integrante para conocer qué funcionaba, qué no y qué esperaba cada uno de él.</w:t>
            </w:r>
          </w:p>
        </w:tc>
      </w:tr>
      <w:t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Frente al equipo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En la reunión diaria, un compañero lleva varios días sin avanzar en su tarea.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No lo expone frente a los demás: al terminar la reunión le escribe en privado y le ofrece ayuda o le facilita el contacto con quien puede desbloquearlo.</w:t>
            </w:r>
          </w:p>
        </w:tc>
      </w:tr>
      <w:t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Toma de decisiones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El equipo debe definir cómo construir una nueva funcionalidad.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Plantea el objetivo y deja que el equipo proponga alternativas. Pregunta por ventajas y riesgos de cada una y, cuando la decisión es técnica, se apoya en el criterio de quienes conocen mejor el sistema.</w:t>
            </w:r>
          </w:p>
        </w:tc>
      </w:tr>
      <w:tr>
        <w:tc>
          <w:tcPr>
            <w:tcW w:type="dxa" w:w="2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Manejo de conflictos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Dos compañeros discrepan en una revisión de código y los comentarios empiezan a tornarse tensos.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Propone resolverlo en una llamada corta en lugar de seguir por escrito. Escucha ambas posturas y ayuda a acordar un criterio común, que luego queda documentado para todo el equipo.</w:t>
            </w:r>
          </w:p>
        </w:tc>
      </w:tr>
    </w:tbl>
    <w:p>
      <w:pPr>
        <w:spacing w:after="120"/>
      </w:pPr>
    </w:p>
    <w:p>
      <w:pPr>
        <w:pStyle w:val="Heading1"/>
      </w:pPr>
      <w:r>
        <w:t xml:space="preserve">4. ¿Por qué se considera un líder?</w:t>
      </w:r>
    </w:p>
    <w:p>
      <w:pPr>
        <w:spacing w:after="100" w:line="264"/>
        <w:jc w:val="both"/>
      </w:pPr>
      <w:r>
        <w:t xml:space="preserve">Juan Pablo es un líder porque, siendo nuevo, logró que el equipo lo siguiera de manera voluntaria. El cargo le dio la autoridad para dirigir, pero la confianza la construyó con su comportamiento: escuchó antes de cambiar las cosas, cumplió lo que prometió y respaldó al equipo frente a otras áreas. Hoy los integrantes le plantean sus dificultades con tranquilidad y participan activamente en las decisiones.</w:t>
      </w:r>
    </w:p>
    <w:p>
      <w:pPr>
        <w:spacing w:after="100" w:line="264"/>
        <w:jc w:val="both"/>
      </w:pPr>
      <w:r>
        <w:t xml:space="preserve">En su caso se cumplen los cinco elementos del liderazgo estudiados en la unidad: líder, seguidores, influencia, propósito y resultados. Su influencia proviene del ejemplo y de la confianza que genera; el propósito que transmite, entregar soluciones de calidad que aporten valor a los clientes del banco, se traduce en un equipo más comprometido y organizado.</w:t>
      </w:r>
    </w:p>
    <w:p>
      <w:pPr>
        <w:pStyle w:val="Heading1"/>
      </w:pPr>
      <w:r>
        <w:t xml:space="preserve">5. Diferencias frente a un jefe</w:t>
      </w:r>
    </w:p>
    <w:p>
      <w:pPr>
        <w:spacing w:after="100" w:line="264"/>
        <w:jc w:val="both"/>
      </w:pPr>
      <w:r>
        <w:t xml:space="preserve">Juan Pablo ocupa un cargo de jefatura, pero no se limita a él. La diferencia está en la fuente de su influencia: un jefe dirige en virtud de su cargo, mientras que Juan Pablo influye en virtud de su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Criterio</w:t>
            </w:r>
          </w:p>
        </w:tc>
        <w:tc>
          <w:tcPr>
            <w:tcW w:type="dxa" w:w="348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Jefe</w:t>
            </w:r>
          </w:p>
        </w:tc>
        <w:tc>
          <w:tcPr>
            <w:tcW w:type="dxa" w:w="348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spacing w:after="0" w:line="264"/>
            </w:pPr>
            <w:r>
              <w:rPr>
                <w:b/>
                <w:bCs/>
                <w:color w:val="FFFFFF"/>
              </w:rPr>
              <w:t xml:space="preserve">Líder (Juan Pablo)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Fuente de influencia</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Autoridad otorgada por el cargo.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Confianza construida con el ejemplo.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Al llegar a un equipo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Impone su forma de trabajar.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Escucha primero y luego propone cambios junto al equipo.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Forma de dirigir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Da órdenes.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Guía y orienta; pregunta qué obstáculos tiene el equipo.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Foco</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Tareas y plazos.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Personas, para que puedan cumplir las tareas y los plazos.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Ante los errores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Busca responsables.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Busca soluciones y respalda al equipo.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64"/>
            </w:pPr>
            <w:r>
              <w:rPr>
                <w:b/>
                <w:bCs/>
              </w:rPr>
              <w:t xml:space="preserve">Resultado que genera</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Obediencia.</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4"/>
            </w:pPr>
            <w:r>
              <w:rPr>
                <w:b w:val="false"/>
                <w:bCs w:val="false"/>
              </w:rPr>
              <w:t xml:space="preserve">Compromiso.</w:t>
            </w:r>
          </w:p>
        </w:tc>
      </w:tr>
    </w:tbl>
    <w:p>
      <w:pPr>
        <w:spacing w:after="120"/>
      </w:pPr>
    </w:p>
    <w:p>
      <w:pPr>
        <w:spacing w:after="100" w:line="264"/>
        <w:jc w:val="both"/>
      </w:pPr>
      <w:r>
        <w:t xml:space="preserve">Como plantea el material de la unidad, un jefe se convierte en líder cuando deja de solo mandar y empieza a inspirar, escucha a su equipo, desarrolla a las personas y lidera con el ejemplo. Juan Pablo combina ambas dimensiones: la gestión que hace que las cosas funcionen y el liderazgo que hace que las personas quieran hacerlas.</w:t>
      </w:r>
    </w:p>
    <w:p>
      <w:pPr>
        <w:pStyle w:val="Heading1"/>
      </w:pPr>
      <w:r>
        <w:t xml:space="preserve">6. Impacto en el equipo y el entorno</w:t>
      </w:r>
    </w:p>
    <w:p>
      <w:pPr>
        <w:pStyle w:val="ListParagraph"/>
        <w:numPr>
          <w:ilvl w:val="0"/>
          <w:numId w:val="2"/>
        </w:numPr>
        <w:spacing w:after="60" w:line="264"/>
        <w:jc w:val="both"/>
      </w:pPr>
      <w:r>
        <w:rPr>
          <w:b/>
          <w:bCs/>
        </w:rPr>
        <w:t xml:space="preserve">Confianza: </w:t>
      </w:r>
      <w:r>
        <w:t xml:space="preserve">los integrantes del equipo comunican sus dificultades a tiempo, porque saben que recibirán apoyo y no juicio.</w:t>
      </w:r>
    </w:p>
    <w:p>
      <w:pPr>
        <w:pStyle w:val="ListParagraph"/>
        <w:numPr>
          <w:ilvl w:val="0"/>
          <w:numId w:val="2"/>
        </w:numPr>
        <w:spacing w:after="60" w:line="264"/>
        <w:jc w:val="both"/>
      </w:pPr>
      <w:r>
        <w:rPr>
          <w:b/>
          <w:bCs/>
        </w:rPr>
        <w:t xml:space="preserve">Participación: </w:t>
      </w:r>
      <w:r>
        <w:t xml:space="preserve">las decisiones se construyen en conjunto, lo que aumenta el compromiso con los resultados.</w:t>
      </w:r>
    </w:p>
    <w:p>
      <w:pPr>
        <w:pStyle w:val="ListParagraph"/>
        <w:numPr>
          <w:ilvl w:val="0"/>
          <w:numId w:val="2"/>
        </w:numPr>
        <w:spacing w:after="60" w:line="264"/>
        <w:jc w:val="both"/>
      </w:pPr>
      <w:r>
        <w:rPr>
          <w:b/>
          <w:bCs/>
        </w:rPr>
        <w:t xml:space="preserve">Clima laboral: </w:t>
      </w:r>
      <w:r>
        <w:t xml:space="preserve">las diferencias se conversan a tiempo y de manera respetuosa, en lugar de convertirse en conflictos.</w:t>
      </w:r>
    </w:p>
    <w:p>
      <w:pPr>
        <w:pStyle w:val="ListParagraph"/>
        <w:numPr>
          <w:ilvl w:val="0"/>
          <w:numId w:val="2"/>
        </w:numPr>
        <w:spacing w:after="60" w:line="264"/>
        <w:jc w:val="both"/>
      </w:pPr>
      <w:r>
        <w:rPr>
          <w:b/>
          <w:bCs/>
        </w:rPr>
        <w:t xml:space="preserve">Organización del trabajo: </w:t>
      </w:r>
      <w:r>
        <w:t xml:space="preserve">las prioridades son claras para todos, lo que reduce reprocesos y cambios de último momento.</w:t>
      </w:r>
    </w:p>
    <w:p>
      <w:pPr>
        <w:pStyle w:val="ListParagraph"/>
        <w:numPr>
          <w:ilvl w:val="0"/>
          <w:numId w:val="2"/>
        </w:numPr>
        <w:spacing w:after="60" w:line="264"/>
        <w:jc w:val="both"/>
      </w:pPr>
      <w:r>
        <w:rPr>
          <w:b/>
          <w:bCs/>
        </w:rPr>
        <w:t xml:space="preserve">Relación con otras áreas: </w:t>
      </w:r>
      <w:r>
        <w:t xml:space="preserve">el equipo se siente respaldado frente a las demás áreas, lo que mejora la colaboración entre ellas.</w:t>
      </w:r>
    </w:p>
    <w:p>
      <w:pPr>
        <w:pStyle w:val="Heading1"/>
      </w:pPr>
      <w:r>
        <w:t xml:space="preserve">7. Conclusión</w:t>
      </w:r>
    </w:p>
    <w:p>
      <w:pPr>
        <w:spacing w:after="100" w:line="264"/>
        <w:jc w:val="both"/>
      </w:pPr>
      <w:r>
        <w:t xml:space="preserve">El caso de Juan Pablo demuestra que el cargo otorga autoridad, pero no garantiza liderazgo. Siendo nuevo en el rol, construyó la confianza del equipo a partir de la escucha, la coherencia entre lo que dice y lo que hace, y el respaldo a las personas. Esto confirma que el liderazgo es un comportamiento que se puede ejercer y desarrollar, y que la combinación entre jefatura y liderazgo es la que fortalece a un equipo.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jc w:val="center"/>
    </w:pPr>
    <w:rPr>
      <w:rFonts w:ascii="Arial" w:cs="Arial" w:eastAsia="Arial" w:hAnsi="Arial"/>
      <w:b/>
      <w:bCs/>
      <w:color w:val="1F3A5F"/>
      <w:sz w:val="32"/>
      <w:szCs w:val="32"/>
    </w:rPr>
  </w:style>
  <w:style w:type="paragraph" w:styleId="Heading1">
    <w:name w:val="Heading 1"/>
    <w:basedOn w:val="Normal"/>
    <w:next w:val="Normal"/>
    <w:qFormat/>
    <w:pPr>
      <w:keepNext/>
      <w:keepLines/>
      <w:pBdr>
        <w:bottom w:val="single" w:color="1F3A5F" w:sz="6" w:space="2"/>
      </w:pBdr>
      <w:spacing w:after="100" w:before="240"/>
      <w:outlineLvl w:val="0"/>
    </w:pPr>
    <w:rPr>
      <w:rFonts w:ascii="Arial" w:cs="Arial" w:eastAsia="Arial" w:hAnsi="Arial"/>
      <w:b/>
      <w:bCs/>
      <w:color w:val="1F3A5F"/>
      <w:sz w:val="26"/>
      <w:szCs w:val="26"/>
    </w:rPr>
  </w:style>
  <w:style w:type="paragraph" w:styleId="Heading2">
    <w:name w:val="Heading 2"/>
    <w:basedOn w:val="Normal"/>
    <w:next w:val="Normal"/>
    <w:qFormat/>
    <w:pPr>
      <w:keepNext/>
      <w:spacing w:after="60" w:before="160"/>
      <w:outlineLvl w:val="1"/>
    </w:pPr>
    <w:rPr>
      <w:rFonts w:ascii="Arial" w:cs="Arial" w:eastAsia="Arial" w:hAnsi="Arial"/>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2026-10-19T03:38:03.839Z</dcterms:created>
  <dcterms:modified xsi:type="dcterms:W3CDTF">2026-10-19T03:38:03.840Z</dcterms:modified>
</cp:coreProperties>
</file>

<file path=docProps/custom.xml><?xml version="1.0" encoding="utf-8"?>
<Properties xmlns="http://schemas.openxmlformats.org/officeDocument/2006/custom-properties" xmlns:vt="http://schemas.openxmlformats.org/officeDocument/2006/docPropsVTypes"/>
</file>