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BC786" w14:textId="77777777" w:rsidR="00133E12" w:rsidRPr="00133E12" w:rsidRDefault="00133E12" w:rsidP="00133E1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3E12">
        <w:rPr>
          <w:rFonts w:ascii="Helvetica" w:eastAsia="Times New Roman" w:hAnsi="Helvetica" w:cs="Helvetica"/>
          <w:color w:val="2D3B45"/>
          <w:sz w:val="24"/>
          <w:szCs w:val="24"/>
        </w:rPr>
        <w:t>Use tombstone notation. If any code needs to be implemented, show what and explain how with minimal effort, unless stated otherwise. You cannot assume you will buy something.</w:t>
      </w:r>
    </w:p>
    <w:p w14:paraId="7A522CED" w14:textId="77777777" w:rsidR="00133E12" w:rsidRPr="00133E12" w:rsidRDefault="00133E12" w:rsidP="00133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3E12">
        <w:rPr>
          <w:rFonts w:ascii="Helvetica" w:eastAsia="Times New Roman" w:hAnsi="Helvetica" w:cs="Helvetica"/>
          <w:color w:val="2D3B45"/>
          <w:sz w:val="24"/>
          <w:szCs w:val="24"/>
        </w:rPr>
        <w:t>You have machine M, and executable binaries for a C-&gt;M host compiler. You also have the source for Pascal-&gt;C compiler in C. Show what you have with tombstone diagrams</w:t>
      </w:r>
    </w:p>
    <w:p w14:paraId="3D928AB7" w14:textId="77777777" w:rsidR="00133E12" w:rsidRPr="00133E12" w:rsidRDefault="00133E12" w:rsidP="00133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3E12">
        <w:rPr>
          <w:rFonts w:ascii="Helvetica" w:eastAsia="Times New Roman" w:hAnsi="Helvetica" w:cs="Helvetica"/>
          <w:color w:val="2D3B45"/>
          <w:sz w:val="24"/>
          <w:szCs w:val="24"/>
        </w:rPr>
        <w:t xml:space="preserve">You write an application </w:t>
      </w:r>
      <w:proofErr w:type="spellStart"/>
      <w:r w:rsidRPr="00133E12">
        <w:rPr>
          <w:rFonts w:ascii="Helvetica" w:eastAsia="Times New Roman" w:hAnsi="Helvetica" w:cs="Helvetica"/>
          <w:color w:val="2D3B45"/>
          <w:sz w:val="24"/>
          <w:szCs w:val="24"/>
        </w:rPr>
        <w:t>Prj</w:t>
      </w:r>
      <w:proofErr w:type="spellEnd"/>
      <w:r w:rsidRPr="00133E12">
        <w:rPr>
          <w:rFonts w:ascii="Helvetica" w:eastAsia="Times New Roman" w:hAnsi="Helvetica" w:cs="Helvetica"/>
          <w:color w:val="2D3B45"/>
          <w:sz w:val="24"/>
          <w:szCs w:val="24"/>
        </w:rPr>
        <w:t xml:space="preserve"> in C. Show all steps until generative execution.</w:t>
      </w:r>
    </w:p>
    <w:p w14:paraId="39E069D2" w14:textId="77777777" w:rsidR="00133E12" w:rsidRPr="00133E12" w:rsidRDefault="00133E12" w:rsidP="00133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3E12">
        <w:rPr>
          <w:rFonts w:ascii="Helvetica" w:eastAsia="Times New Roman" w:hAnsi="Helvetica" w:cs="Helvetica"/>
          <w:color w:val="2D3B45"/>
          <w:sz w:val="24"/>
          <w:szCs w:val="24"/>
        </w:rPr>
        <w:t xml:space="preserve">Redo showing all steps for interpretive execution (note you </w:t>
      </w:r>
      <w:proofErr w:type="spellStart"/>
      <w:r w:rsidRPr="00133E12">
        <w:rPr>
          <w:rFonts w:ascii="Helvetica" w:eastAsia="Times New Roman" w:hAnsi="Helvetica" w:cs="Helvetica"/>
          <w:color w:val="2D3B45"/>
          <w:sz w:val="24"/>
          <w:szCs w:val="24"/>
        </w:rPr>
        <w:t>dont</w:t>
      </w:r>
      <w:proofErr w:type="spellEnd"/>
      <w:r w:rsidRPr="00133E12">
        <w:rPr>
          <w:rFonts w:ascii="Helvetica" w:eastAsia="Times New Roman" w:hAnsi="Helvetica" w:cs="Helvetica"/>
          <w:color w:val="2D3B45"/>
          <w:sz w:val="24"/>
          <w:szCs w:val="24"/>
        </w:rPr>
        <w:t xml:space="preserve"> have an interpreter yet).</w:t>
      </w:r>
    </w:p>
    <w:p w14:paraId="714860DF" w14:textId="77777777" w:rsidR="00133E12" w:rsidRPr="00133E12" w:rsidRDefault="00133E12" w:rsidP="00133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3E12">
        <w:rPr>
          <w:rFonts w:ascii="Helvetica" w:eastAsia="Times New Roman" w:hAnsi="Helvetica" w:cs="Helvetica"/>
          <w:color w:val="2D3B45"/>
          <w:sz w:val="24"/>
          <w:szCs w:val="24"/>
        </w:rPr>
        <w:t>You then write the same application in Pascal. Show all that is needed for any execution.</w:t>
      </w:r>
    </w:p>
    <w:p w14:paraId="00B94513" w14:textId="77777777" w:rsidR="00133E12" w:rsidRPr="00133E12" w:rsidRDefault="00133E12" w:rsidP="00133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3E12">
        <w:rPr>
          <w:rFonts w:ascii="Helvetica" w:eastAsia="Times New Roman" w:hAnsi="Helvetica" w:cs="Helvetica"/>
          <w:color w:val="2D3B45"/>
          <w:sz w:val="24"/>
          <w:szCs w:val="24"/>
        </w:rPr>
        <w:t>After doing the above, you need to run both projects on small-resource machine N. Assuming that N is too small to run any translators, what you do? Show with diagrams.</w:t>
      </w:r>
    </w:p>
    <w:p w14:paraId="5E9B9955" w14:textId="77777777" w:rsidR="00133E12" w:rsidRPr="00133E12" w:rsidRDefault="00133E12" w:rsidP="00133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3E12">
        <w:rPr>
          <w:rFonts w:ascii="Helvetica" w:eastAsia="Times New Roman" w:hAnsi="Helvetica" w:cs="Helvetica"/>
          <w:color w:val="2D3B45"/>
          <w:sz w:val="24"/>
          <w:szCs w:val="24"/>
        </w:rPr>
        <w:t>Now your N is larger (maybe you bought more memory) and you can now start running compilation on N, and you want to implement a compiler somehow rather than buy (maybe no one sells compilers for N), what you do? Show all steps with diagrams.</w:t>
      </w:r>
    </w:p>
    <w:p w14:paraId="12562AE6" w14:textId="77777777" w:rsidR="00133E12" w:rsidRPr="00133E12" w:rsidRDefault="00133E12" w:rsidP="00133E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" w:history="1">
        <w:proofErr w:type="spellStart"/>
        <w:r w:rsidRPr="00133E12">
          <w:rPr>
            <w:rFonts w:ascii="Helvetica" w:eastAsia="Times New Roman" w:hAnsi="Helvetica" w:cs="Helvetica"/>
            <w:color w:val="2D3B45"/>
            <w:sz w:val="24"/>
            <w:szCs w:val="24"/>
            <w:u w:val="single"/>
            <w:bdr w:val="single" w:sz="6" w:space="6" w:color="C7CDD1" w:frame="1"/>
            <w:shd w:val="clear" w:color="auto" w:fill="F5F5F5"/>
          </w:rPr>
          <w:t>Previous</w:t>
        </w:r>
      </w:hyperlink>
      <w:hyperlink r:id="rId6" w:history="1">
        <w:r w:rsidRPr="00133E12">
          <w:rPr>
            <w:rFonts w:ascii="Helvetica" w:eastAsia="Times New Roman" w:hAnsi="Helvetica" w:cs="Helvetica"/>
            <w:color w:val="2D3B45"/>
            <w:sz w:val="24"/>
            <w:szCs w:val="24"/>
            <w:u w:val="single"/>
            <w:bdr w:val="single" w:sz="6" w:space="6" w:color="C7CDD1" w:frame="1"/>
            <w:shd w:val="clear" w:color="auto" w:fill="F5F5F5"/>
          </w:rPr>
          <w:t>Next</w:t>
        </w:r>
        <w:proofErr w:type="spellEnd"/>
      </w:hyperlink>
    </w:p>
    <w:p w14:paraId="039A00BF" w14:textId="77777777" w:rsidR="00BA583E" w:rsidRDefault="00BA583E"/>
    <w:sectPr w:rsidR="00BA5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D5B1E"/>
    <w:multiLevelType w:val="multilevel"/>
    <w:tmpl w:val="A978C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9C"/>
    <w:rsid w:val="00133E12"/>
    <w:rsid w:val="001A229C"/>
    <w:rsid w:val="00BA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A7576-EE66-420E-BEF7-B5B5AA04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dule-sequence-footer-button--previous">
    <w:name w:val="module-sequence-footer-button--previous"/>
    <w:basedOn w:val="DefaultParagraphFont"/>
    <w:rsid w:val="00133E12"/>
  </w:style>
  <w:style w:type="character" w:styleId="Hyperlink">
    <w:name w:val="Hyperlink"/>
    <w:basedOn w:val="DefaultParagraphFont"/>
    <w:uiPriority w:val="99"/>
    <w:semiHidden/>
    <w:unhideWhenUsed/>
    <w:rsid w:val="00133E12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13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AAAAAA"/>
                            <w:left w:val="single" w:sz="6" w:space="11" w:color="AAAAAA"/>
                            <w:bottom w:val="single" w:sz="6" w:space="11" w:color="AAAAAA"/>
                            <w:right w:val="single" w:sz="6" w:space="11" w:color="AAAAAA"/>
                          </w:divBdr>
                          <w:divsChild>
                            <w:div w:id="156953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AAAAAA"/>
                                <w:left w:val="single" w:sz="6" w:space="11" w:color="AAAAAA"/>
                                <w:bottom w:val="single" w:sz="6" w:space="11" w:color="AAAAAA"/>
                                <w:right w:val="single" w:sz="6" w:space="11" w:color="AAAAAA"/>
                              </w:divBdr>
                              <w:divsChild>
                                <w:div w:id="98620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AAAAAA"/>
                                    <w:left w:val="single" w:sz="6" w:space="11" w:color="AAAAAA"/>
                                    <w:bottom w:val="single" w:sz="6" w:space="11" w:color="AAAAAA"/>
                                    <w:right w:val="single" w:sz="6" w:space="11" w:color="AAAAAA"/>
                                  </w:divBdr>
                                  <w:divsChild>
                                    <w:div w:id="9687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AAAAAA"/>
                                        <w:left w:val="single" w:sz="6" w:space="11" w:color="AAAAAA"/>
                                        <w:bottom w:val="single" w:sz="6" w:space="11" w:color="AAAAAA"/>
                                        <w:right w:val="single" w:sz="6" w:space="11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757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15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msl.instructure.com/courses/64310/modules/items/1129021" TargetMode="External"/><Relationship Id="rId5" Type="http://schemas.openxmlformats.org/officeDocument/2006/relationships/hyperlink" Target="https://umsl.instructure.com/courses/64310/modules/items/11255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2</cp:revision>
  <dcterms:created xsi:type="dcterms:W3CDTF">2021-05-03T17:53:00Z</dcterms:created>
  <dcterms:modified xsi:type="dcterms:W3CDTF">2021-05-03T17:53:00Z</dcterms:modified>
</cp:coreProperties>
</file>