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E830DC">
      <w:pPr>
        <w:ind w:left="420" w:firstLine="420"/>
      </w:pPr>
      <w:r w:rsidRPr="008A2514">
        <w:rPr>
          <w:rFonts w:hint="eastAsia"/>
        </w:rPr>
        <w:t>实现多态的三个条件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继承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重写（子类对象重写父类的方法）</w:t>
      </w:r>
    </w:p>
    <w:p w:rsidR="008A2514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父类引用指向子类对象</w:t>
      </w:r>
    </w:p>
    <w:p w:rsidR="009F4214" w:rsidRDefault="009F4214" w:rsidP="00E830DC">
      <w:pPr>
        <w:ind w:left="420" w:firstLine="42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2E6F83" w:rsidRDefault="002E6F83" w:rsidP="00F679C1">
      <w:pPr>
        <w:ind w:left="420"/>
      </w:pPr>
      <w:r>
        <w:rPr>
          <w:rFonts w:hint="eastAsia"/>
        </w:rPr>
        <w:lastRenderedPageBreak/>
        <w:t>要实现一个对象的深复制，必须满足以下三个条件：</w:t>
      </w:r>
    </w:p>
    <w:p w:rsidR="002E6F83" w:rsidRDefault="002E6F83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被复制的类必须实现</w:t>
      </w:r>
      <w:r>
        <w:rPr>
          <w:rFonts w:hint="eastAsia"/>
        </w:rPr>
        <w:t>java.lang.Cloneable</w:t>
      </w:r>
      <w:r>
        <w:rPr>
          <w:rFonts w:hint="eastAsia"/>
        </w:rPr>
        <w:t>接口，该接口</w:t>
      </w:r>
      <w:r w:rsidR="00332E04">
        <w:rPr>
          <w:rFonts w:hint="eastAsia"/>
        </w:rPr>
        <w:t>为一个标记接口，没有任何方法</w:t>
      </w:r>
      <w:r w:rsidR="00035BFB">
        <w:rPr>
          <w:rFonts w:hint="eastAsia"/>
        </w:rPr>
        <w:t>（不是实现该接口会报错</w:t>
      </w:r>
      <w:r w:rsidR="00035BFB" w:rsidRPr="00035BFB">
        <w:t>java.lang.CloneNotSupportedException</w:t>
      </w:r>
      <w:r w:rsidR="00035BFB">
        <w:rPr>
          <w:rFonts w:hint="eastAsia"/>
        </w:rPr>
        <w:t>）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方法</w:t>
      </w:r>
      <w:r w:rsidR="005C5B1E">
        <w:rPr>
          <w:rFonts w:hint="eastAsia"/>
        </w:rPr>
        <w:t>，</w:t>
      </w:r>
      <w:r w:rsidR="005C5B1E" w:rsidRPr="005C5B1E">
        <w:rPr>
          <w:rFonts w:hint="eastAsia"/>
        </w:rPr>
        <w:t>调用</w:t>
      </w:r>
      <w:r w:rsidR="005C5B1E" w:rsidRPr="005C5B1E">
        <w:rPr>
          <w:rFonts w:hint="eastAsia"/>
        </w:rPr>
        <w:t>super.clone()</w:t>
      </w:r>
      <w:r w:rsidR="005C5B1E" w:rsidRPr="005C5B1E">
        <w:rPr>
          <w:rFonts w:hint="eastAsia"/>
        </w:rPr>
        <w:t>拿到一个新的对象。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被复制对象所持有的其他对象也必须实现</w:t>
      </w:r>
      <w:r>
        <w:rPr>
          <w:rFonts w:hint="eastAsia"/>
        </w:rPr>
        <w:t>Cloneable</w:t>
      </w:r>
      <w:r>
        <w:rPr>
          <w:rFonts w:hint="eastAsia"/>
        </w:rPr>
        <w:t>接口、重写其</w:t>
      </w:r>
      <w:r>
        <w:rPr>
          <w:rFonts w:hint="eastAsia"/>
        </w:rPr>
        <w:t>clone()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在被复制对象中对这些对象进行同样的拷贝</w:t>
      </w:r>
      <w:r w:rsidR="00962EC4">
        <w:rPr>
          <w:rFonts w:hint="eastAsia"/>
        </w:rPr>
        <w:t>（调用</w:t>
      </w:r>
      <w:r w:rsidR="00962EC4">
        <w:rPr>
          <w:rFonts w:hint="eastAsia"/>
        </w:rPr>
        <w:t>super.clone()</w:t>
      </w:r>
      <w:r w:rsidR="00962EC4">
        <w:rPr>
          <w:rFonts w:hint="eastAsia"/>
        </w:rPr>
        <w:t>方法）</w:t>
      </w:r>
      <w:r>
        <w:rPr>
          <w:rFonts w:hint="eastAsia"/>
        </w:rPr>
        <w:t>。</w:t>
      </w:r>
    </w:p>
    <w:p w:rsidR="00702E66" w:rsidRDefault="00702E66" w:rsidP="00702E66">
      <w:pPr>
        <w:ind w:left="420"/>
      </w:pPr>
      <w:r>
        <w:rPr>
          <w:rFonts w:hint="eastAsia"/>
        </w:rPr>
        <w:t>例子：</w:t>
      </w:r>
    </w:p>
    <w:p w:rsidR="00ED3125" w:rsidRDefault="00ED3125" w:rsidP="00ED312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CloneTest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CloneA cloneA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"clonea"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CloneB cloneB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CloneA cloneA1 = (CloneA) cloneA.clone()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cloneA.setA(</w:t>
      </w:r>
      <w:r>
        <w:rPr>
          <w:rFonts w:hint="eastAsia"/>
          <w:color w:val="6A8759"/>
          <w:sz w:val="21"/>
          <w:szCs w:val="21"/>
        </w:rPr>
        <w:t>"test111"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CloneB cloneB1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444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CloneA cloneA2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"clone..."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cloneB)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 cloneA3 = (CloneA) cloneA2.clone()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(CloneNotSupportedException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452D91">
        <w:rPr>
          <w:rFonts w:hint="eastAsia"/>
          <w:color w:val="A9B7C6"/>
          <w:sz w:val="21"/>
          <w:szCs w:val="21"/>
        </w:rPr>
        <w:t>}</w:t>
      </w:r>
      <w:r w:rsidR="00452D91">
        <w:rPr>
          <w:rFonts w:hint="eastAsia"/>
          <w:color w:val="A9B7C6"/>
          <w:sz w:val="21"/>
          <w:szCs w:val="21"/>
        </w:rPr>
        <w:br/>
        <w:t xml:space="preserve">    }</w:t>
      </w:r>
      <w:r w:rsidR="00452D91"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String </w:t>
      </w:r>
      <w:r>
        <w:rPr>
          <w:rFonts w:hint="eastAsia"/>
          <w:color w:val="9876AA"/>
          <w:sz w:val="21"/>
          <w:szCs w:val="21"/>
        </w:rPr>
        <w:t>a</w:t>
      </w:r>
      <w:r w:rsidR="00452D91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CloneA cloneA = (CloneA)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     cloneA.setB((CloneB) (getB().clone()))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cloneA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FFC66D"/>
          <w:sz w:val="21"/>
          <w:szCs w:val="21"/>
        </w:rPr>
        <w:t>getB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</w:t>
      </w:r>
      <w:r>
        <w:rPr>
          <w:rFonts w:hint="eastAsia"/>
          <w:color w:val="A9B7C6"/>
          <w:sz w:val="21"/>
          <w:szCs w:val="21"/>
        </w:rPr>
        <w:t>(CloneB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CloneB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02E66" w:rsidRDefault="00ED3125" w:rsidP="00702E66">
      <w:pPr>
        <w:ind w:left="420"/>
      </w:pPr>
      <w:r>
        <w:rPr>
          <w:rFonts w:hint="eastAsia"/>
        </w:rPr>
        <w:t>输出结果</w:t>
      </w:r>
      <w:r>
        <w:rPr>
          <w:rFonts w:hint="eastAsia"/>
        </w:rPr>
        <w:t>;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com.steven.ObjectDemo.CloneA@2ff5659e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com.steven.ObjectDemo.CloneA@77afea7d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true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test111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clonea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false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com.steven.ObjectDemo.CloneA@161cd475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com.steven.ObjectDemo.CloneA@532760d8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>com.steven.ObjectDemo.CloneB@57fa26b7</w:t>
      </w:r>
    </w:p>
    <w:p w:rsidR="00436D37" w:rsidRDefault="00C11677" w:rsidP="00963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11677">
        <w:t>com.steven.ObjectDemo.CloneB@5f8ed237</w:t>
      </w:r>
    </w:p>
    <w:p w:rsidR="00C11677" w:rsidRDefault="00C11677" w:rsidP="00C11677">
      <w:r>
        <w:rPr>
          <w:rFonts w:hint="eastAsia"/>
        </w:rPr>
        <w:tab/>
      </w:r>
      <w:r w:rsidR="00575D06">
        <w:rPr>
          <w:rFonts w:hint="eastAsia"/>
        </w:rPr>
        <w:t xml:space="preserve">final </w:t>
      </w:r>
      <w:r w:rsidR="0012125D">
        <w:rPr>
          <w:rFonts w:hint="eastAsia"/>
        </w:rPr>
        <w:t>getClass</w:t>
      </w:r>
      <w:r w:rsidR="00575D06">
        <w:rPr>
          <w:rFonts w:hint="eastAsia"/>
        </w:rPr>
        <w:t>()</w:t>
      </w:r>
    </w:p>
    <w:p w:rsidR="00575D06" w:rsidRDefault="00575D06" w:rsidP="00C11677">
      <w:r>
        <w:rPr>
          <w:rFonts w:hint="eastAsia"/>
        </w:rPr>
        <w:tab/>
      </w:r>
      <w:r>
        <w:rPr>
          <w:rFonts w:hint="eastAsia"/>
        </w:rPr>
        <w:t>动态获取</w:t>
      </w:r>
      <w:r w:rsidR="007C679C">
        <w:rPr>
          <w:rFonts w:hint="eastAsia"/>
        </w:rPr>
        <w:t>对象的</w:t>
      </w:r>
      <w:r w:rsidRPr="007C679C">
        <w:rPr>
          <w:rFonts w:hint="eastAsia"/>
        </w:rPr>
        <w:t>运行时实例的类类型</w:t>
      </w:r>
      <w:r w:rsidR="007C679C">
        <w:rPr>
          <w:rFonts w:hint="eastAsia"/>
        </w:rPr>
        <w:t>。</w:t>
      </w:r>
    </w:p>
    <w:p w:rsidR="00247EF2" w:rsidRDefault="00247EF2" w:rsidP="00C11677">
      <w:r>
        <w:rPr>
          <w:rFonts w:hint="eastAsia"/>
        </w:rPr>
        <w:tab/>
      </w:r>
      <w:r>
        <w:rPr>
          <w:rFonts w:hint="eastAsia"/>
        </w:rPr>
        <w:t>例子：</w:t>
      </w:r>
    </w:p>
    <w:p w:rsidR="00247EF2" w:rsidRDefault="00247EF2" w:rsidP="00247EF2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com.steven.ObjectDemo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public class </w:t>
      </w:r>
      <w:r>
        <w:rPr>
          <w:rFonts w:hint="eastAsia"/>
          <w:color w:val="A9B7C6"/>
          <w:sz w:val="21"/>
          <w:szCs w:val="21"/>
        </w:rPr>
        <w:t>ClassTest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Fruit fruit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apple()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.println(fruit.getClass().getName())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apple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47EF2" w:rsidRDefault="00CA6BBB" w:rsidP="00C11677">
      <w:r>
        <w:rPr>
          <w:rFonts w:hint="eastAsia"/>
        </w:rPr>
        <w:tab/>
      </w:r>
      <w:r>
        <w:rPr>
          <w:rFonts w:hint="eastAsia"/>
        </w:rPr>
        <w:t>输出结果：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com.steven.ObjectDemo.Fruit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com.steven.ObjectDemo.apple</w:t>
      </w:r>
    </w:p>
    <w:p w:rsidR="00433428" w:rsidRDefault="00433428" w:rsidP="00433428">
      <w:r>
        <w:rPr>
          <w:rFonts w:hint="eastAsia"/>
        </w:rPr>
        <w:tab/>
        <w:t>equals</w:t>
      </w:r>
      <w:r w:rsidR="00824EB6">
        <w:rPr>
          <w:rFonts w:hint="eastAsia"/>
        </w:rPr>
        <w:t>()</w:t>
      </w:r>
    </w:p>
    <w:p w:rsidR="00824EB6" w:rsidRDefault="00824EB6" w:rsidP="0043342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中比较的是对象的内存</w:t>
      </w:r>
      <w:r w:rsidR="000A0FC4">
        <w:rPr>
          <w:rFonts w:hint="eastAsia"/>
        </w:rPr>
        <w:t>地址</w:t>
      </w:r>
    </w:p>
    <w:p w:rsidR="000A0FC4" w:rsidRPr="000A0FC4" w:rsidRDefault="000A0FC4" w:rsidP="000A0FC4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obj)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  <w:t>toString()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描述当前对象的相关信息：</w:t>
      </w:r>
    </w:p>
    <w:p w:rsidR="0030017B" w:rsidRDefault="0030017B" w:rsidP="0030017B">
      <w:pPr>
        <w:pStyle w:val="HTML"/>
        <w:shd w:val="clear" w:color="auto" w:fill="2B2B2B"/>
        <w:tabs>
          <w:tab w:val="clear" w:pos="916"/>
        </w:tabs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getClass().getName() + </w:t>
      </w:r>
      <w:r>
        <w:rPr>
          <w:rFonts w:hint="eastAsia"/>
          <w:color w:val="6A8759"/>
          <w:sz w:val="21"/>
          <w:szCs w:val="21"/>
        </w:rPr>
        <w:t xml:space="preserve">"@" </w:t>
      </w:r>
      <w:r>
        <w:rPr>
          <w:rFonts w:hint="eastAsia"/>
          <w:color w:val="A9B7C6"/>
          <w:sz w:val="21"/>
          <w:szCs w:val="21"/>
        </w:rPr>
        <w:t>+ Integer.</w:t>
      </w:r>
      <w:r>
        <w:rPr>
          <w:rFonts w:hint="eastAsia"/>
          <w:i/>
          <w:iCs/>
          <w:color w:val="A9B7C6"/>
          <w:sz w:val="21"/>
          <w:szCs w:val="21"/>
        </w:rPr>
        <w:t>toHexString</w:t>
      </w:r>
      <w:r>
        <w:rPr>
          <w:rFonts w:hint="eastAsia"/>
          <w:color w:val="A9B7C6"/>
          <w:sz w:val="21"/>
          <w:szCs w:val="21"/>
        </w:rPr>
        <w:t>(hashCode())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toString</w:t>
      </w:r>
      <w:r>
        <w:rPr>
          <w:rFonts w:hint="eastAsia"/>
        </w:rPr>
        <w:t>中调用了</w:t>
      </w:r>
      <w:r>
        <w:rPr>
          <w:rFonts w:hint="eastAsia"/>
        </w:rPr>
        <w:t>hashCode()</w:t>
      </w:r>
      <w:r>
        <w:rPr>
          <w:rFonts w:hint="eastAsia"/>
        </w:rPr>
        <w:t>方法。</w:t>
      </w:r>
    </w:p>
    <w:p w:rsidR="00CB19FC" w:rsidRDefault="00CB19FC" w:rsidP="00CB19FC">
      <w:pPr>
        <w:ind w:firstLine="420"/>
      </w:pPr>
      <w:r>
        <w:rPr>
          <w:rFonts w:hint="eastAsia"/>
        </w:rPr>
        <w:t>native int hashCode()</w:t>
      </w:r>
    </w:p>
    <w:p w:rsidR="00CB19FC" w:rsidRDefault="00CB19FC" w:rsidP="0030017B">
      <w:r>
        <w:rPr>
          <w:rFonts w:hint="eastAsia"/>
        </w:rPr>
        <w:tab/>
      </w:r>
      <w:r>
        <w:rPr>
          <w:rFonts w:hint="eastAsia"/>
        </w:rPr>
        <w:t>返回当前对象的</w:t>
      </w:r>
      <w:r>
        <w:rPr>
          <w:rFonts w:hint="eastAsia"/>
        </w:rPr>
        <w:t>hashCode</w:t>
      </w:r>
      <w:r>
        <w:rPr>
          <w:rFonts w:hint="eastAsia"/>
        </w:rPr>
        <w:t>值，这是一个本地方法</w:t>
      </w:r>
      <w:r w:rsidR="00E40699">
        <w:rPr>
          <w:rFonts w:hint="eastAsia"/>
        </w:rPr>
        <w:t>。</w:t>
      </w:r>
    </w:p>
    <w:p w:rsidR="00897881" w:rsidRDefault="00CA4151" w:rsidP="0030017B">
      <w:r>
        <w:rPr>
          <w:rFonts w:hint="eastAsia"/>
        </w:rPr>
        <w:tab/>
        <w:t>final native void notify()</w:t>
      </w:r>
    </w:p>
    <w:p w:rsidR="00CA4151" w:rsidRDefault="00CA4151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唤醒一个等待中的线程。</w:t>
      </w:r>
    </w:p>
    <w:p w:rsidR="00C65DBE" w:rsidRDefault="00C65DBE" w:rsidP="0030017B">
      <w:pPr>
        <w:rPr>
          <w:rFonts w:hint="eastAsia"/>
        </w:rPr>
      </w:pPr>
      <w:r>
        <w:rPr>
          <w:rFonts w:hint="eastAsia"/>
        </w:rPr>
        <w:tab/>
        <w:t>final native void notifyAll()</w:t>
      </w:r>
    </w:p>
    <w:p w:rsidR="00C65DBE" w:rsidRDefault="00C65DBE" w:rsidP="003001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唤醒所有等待在该对象上的线程</w:t>
      </w:r>
      <w:r w:rsidR="00AE4740">
        <w:rPr>
          <w:rFonts w:hint="eastAsia"/>
        </w:rPr>
        <w:t>。</w:t>
      </w:r>
    </w:p>
    <w:p w:rsidR="00AE4740" w:rsidRDefault="00AE4740" w:rsidP="00AE4740">
      <w:pPr>
        <w:ind w:firstLine="420"/>
        <w:rPr>
          <w:rFonts w:hint="eastAsia"/>
        </w:rPr>
      </w:pPr>
      <w:r w:rsidRPr="00AE4740">
        <w:t>public final native void wait</w:t>
      </w:r>
      <w:r>
        <w:rPr>
          <w:rFonts w:hint="eastAsia"/>
        </w:rPr>
        <w:t>()</w:t>
      </w:r>
    </w:p>
    <w:p w:rsidR="00AE4740" w:rsidRDefault="00AE4740" w:rsidP="00AE4740">
      <w:pPr>
        <w:ind w:firstLine="420"/>
      </w:pPr>
      <w:r>
        <w:rPr>
          <w:rFonts w:hint="eastAsia"/>
        </w:rPr>
        <w:t>导致线程进入等待状态，直到被其他线程通过</w:t>
      </w:r>
      <w:r>
        <w:rPr>
          <w:rFonts w:hint="eastAsia"/>
        </w:rPr>
        <w:t>notify</w:t>
      </w:r>
      <w:r>
        <w:rPr>
          <w:rFonts w:hint="eastAsia"/>
        </w:rPr>
        <w:t>或</w:t>
      </w:r>
      <w:r>
        <w:rPr>
          <w:rFonts w:hint="eastAsia"/>
        </w:rPr>
        <w:t>notifyAll</w:t>
      </w:r>
      <w:r>
        <w:rPr>
          <w:rFonts w:hint="eastAsia"/>
        </w:rPr>
        <w:t>方法唤醒。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ava.lang.Thread</w:t>
      </w:r>
    </w:p>
    <w:p w:rsidR="007440AC" w:rsidRDefault="007440AC" w:rsidP="007440AC">
      <w:pPr>
        <w:ind w:left="420"/>
        <w:rPr>
          <w:rFonts w:hint="eastAsia"/>
        </w:rPr>
      </w:pPr>
      <w:r>
        <w:rPr>
          <w:rFonts w:hint="eastAsia"/>
        </w:rPr>
        <w:t>synchronized void start()</w:t>
      </w:r>
    </w:p>
    <w:p w:rsidR="007440AC" w:rsidRDefault="00BD4F3E" w:rsidP="007440AC">
      <w:pPr>
        <w:ind w:left="420"/>
        <w:rPr>
          <w:rFonts w:hint="eastAsia"/>
        </w:rPr>
      </w:pPr>
      <w:r>
        <w:rPr>
          <w:rFonts w:hint="eastAsia"/>
        </w:rPr>
        <w:t>导致线程开始执行</w:t>
      </w:r>
    </w:p>
    <w:p w:rsidR="00BD4F3E" w:rsidRDefault="00BD4F3E" w:rsidP="007440AC">
      <w:pPr>
        <w:ind w:left="420"/>
        <w:rPr>
          <w:rFonts w:hint="eastAsia"/>
        </w:rPr>
      </w:pPr>
      <w:r>
        <w:rPr>
          <w:rFonts w:hint="eastAsia"/>
        </w:rPr>
        <w:t>void run()</w:t>
      </w:r>
    </w:p>
    <w:p w:rsidR="00BD4F3E" w:rsidRDefault="00BD4F3E" w:rsidP="007440AC">
      <w:pPr>
        <w:ind w:left="420"/>
        <w:rPr>
          <w:rFonts w:hint="eastAsia"/>
        </w:rPr>
      </w:pPr>
      <w:r>
        <w:rPr>
          <w:rFonts w:hint="eastAsia"/>
        </w:rPr>
        <w:t>编写线程运行业务逻辑的方法</w:t>
      </w:r>
    </w:p>
    <w:p w:rsidR="00E745B4" w:rsidRDefault="00E745B4" w:rsidP="007440AC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static void sleep(long millis)</w:t>
      </w:r>
      <w:r w:rsidR="00ED3C59">
        <w:rPr>
          <w:rFonts w:hint="eastAsia"/>
        </w:rPr>
        <w:t xml:space="preserve"> throws InterruptedException</w:t>
      </w:r>
    </w:p>
    <w:p w:rsidR="000B2ADF" w:rsidRDefault="000B2ADF" w:rsidP="007440AC">
      <w:pPr>
        <w:ind w:left="420"/>
        <w:rPr>
          <w:rFonts w:hint="eastAsia"/>
        </w:rPr>
      </w:pPr>
      <w:r>
        <w:rPr>
          <w:rFonts w:hint="eastAsia"/>
        </w:rPr>
        <w:t>导致当前正在执行的线程进入睡眠状态，在睡眠状态下的线程不会释放锁。</w:t>
      </w:r>
    </w:p>
    <w:p w:rsidR="002A70C0" w:rsidRDefault="002A70C0" w:rsidP="007440AC">
      <w:pPr>
        <w:ind w:left="420"/>
        <w:rPr>
          <w:rFonts w:hint="eastAsia"/>
        </w:rPr>
      </w:pPr>
      <w:r>
        <w:rPr>
          <w:rFonts w:hint="eastAsia"/>
        </w:rPr>
        <w:t>final void join()</w:t>
      </w:r>
    </w:p>
    <w:p w:rsidR="002A70C0" w:rsidRDefault="002A70C0" w:rsidP="007440AC">
      <w:pPr>
        <w:ind w:left="420"/>
        <w:rPr>
          <w:rFonts w:hint="eastAsia"/>
        </w:rPr>
      </w:pPr>
      <w:r>
        <w:rPr>
          <w:rFonts w:hint="eastAsia"/>
        </w:rPr>
        <w:t>合并线程，当前线程等待被合并线程执行完成后继续执行。</w:t>
      </w:r>
    </w:p>
    <w:p w:rsidR="00ED52AD" w:rsidRPr="00AB1839" w:rsidRDefault="00ED52AD" w:rsidP="00AB1839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40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 xml:space="preserve">(i == 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t1.join()</w:t>
      </w:r>
      <w:r>
        <w:rPr>
          <w:rFonts w:hint="eastAsia"/>
          <w:color w:val="CC7832"/>
          <w:sz w:val="21"/>
          <w:szCs w:val="21"/>
        </w:rPr>
        <w:t>;</w:t>
      </w:r>
      <w:r w:rsidR="000F4B40">
        <w:rPr>
          <w:rFonts w:hint="eastAsia"/>
          <w:color w:val="CC7832"/>
          <w:sz w:val="21"/>
          <w:szCs w:val="21"/>
        </w:rPr>
        <w:t>// t1执行完成后主线程继续执行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(InterruptedException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().getName()+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ava.lang.System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ava.lang.Arrays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853341" w:rsidRDefault="0007184E" w:rsidP="00E2592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的概念：输入输出，关注的是从原始数据源的读取（输入）和输出原始数据到目标</w:t>
      </w:r>
      <w:r w:rsidR="00045713">
        <w:rPr>
          <w:rFonts w:hint="eastAsia"/>
        </w:rPr>
        <w:t>媒介，是站在程序的立场看输入输出。</w:t>
      </w:r>
    </w:p>
    <w:p w:rsidR="0007184E" w:rsidRDefault="00853341" w:rsidP="00E2592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数据源与目标媒介的种类：</w:t>
      </w:r>
    </w:p>
    <w:p w:rsidR="00853341" w:rsidRDefault="00853341" w:rsidP="0007184E">
      <w:pPr>
        <w:ind w:left="840"/>
        <w:rPr>
          <w:rFonts w:hint="eastAsia"/>
        </w:rPr>
      </w:pPr>
      <w:r>
        <w:rPr>
          <w:rFonts w:hint="eastAsia"/>
        </w:rPr>
        <w:t>文件</w:t>
      </w:r>
    </w:p>
    <w:p w:rsidR="00853341" w:rsidRDefault="00853341" w:rsidP="0007184E">
      <w:pPr>
        <w:ind w:left="840"/>
        <w:rPr>
          <w:rFonts w:hint="eastAsia"/>
        </w:rPr>
      </w:pPr>
      <w:r>
        <w:rPr>
          <w:rFonts w:hint="eastAsia"/>
        </w:rPr>
        <w:t>管道</w:t>
      </w:r>
    </w:p>
    <w:p w:rsidR="00853341" w:rsidRDefault="00853341" w:rsidP="0007184E">
      <w:pPr>
        <w:ind w:left="840"/>
        <w:rPr>
          <w:rFonts w:hint="eastAsia"/>
        </w:rPr>
      </w:pPr>
      <w:r>
        <w:rPr>
          <w:rFonts w:hint="eastAsia"/>
        </w:rPr>
        <w:t>网络连接</w:t>
      </w:r>
    </w:p>
    <w:p w:rsidR="00853341" w:rsidRDefault="00853341" w:rsidP="0007184E">
      <w:pPr>
        <w:ind w:left="840"/>
        <w:rPr>
          <w:rFonts w:hint="eastAsia"/>
        </w:rPr>
      </w:pPr>
      <w:r>
        <w:rPr>
          <w:rFonts w:hint="eastAsia"/>
        </w:rPr>
        <w:t>内存</w:t>
      </w:r>
    </w:p>
    <w:p w:rsidR="00E25926" w:rsidRDefault="00853341" w:rsidP="0007184E">
      <w:pPr>
        <w:ind w:left="840"/>
        <w:rPr>
          <w:rFonts w:hint="eastAsia"/>
        </w:rPr>
      </w:pPr>
      <w:r>
        <w:rPr>
          <w:rFonts w:hint="eastAsia"/>
        </w:rPr>
        <w:t xml:space="preserve">System.in </w:t>
      </w:r>
      <w:r>
        <w:rPr>
          <w:rFonts w:hint="eastAsia"/>
        </w:rPr>
        <w:t>、</w:t>
      </w:r>
      <w:r>
        <w:rPr>
          <w:rFonts w:hint="eastAsia"/>
        </w:rPr>
        <w:t>System.out</w:t>
      </w:r>
      <w:r>
        <w:rPr>
          <w:rFonts w:hint="eastAsia"/>
        </w:rPr>
        <w:t>、</w:t>
      </w:r>
      <w:r>
        <w:rPr>
          <w:rFonts w:hint="eastAsia"/>
        </w:rPr>
        <w:t>System.error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的标准输入输出与错误输出）</w:t>
      </w:r>
    </w:p>
    <w:p w:rsidR="00E25926" w:rsidRDefault="00E25926" w:rsidP="00557269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53341" w:rsidRPr="0007184E" w:rsidRDefault="00E25926" w:rsidP="00E25926">
      <w:pPr>
        <w:ind w:left="840"/>
        <w:rPr>
          <w:rFonts w:hint="eastAsia"/>
        </w:rPr>
      </w:pPr>
      <w:r>
        <w:rPr>
          <w:rFonts w:hint="eastAsia"/>
        </w:rPr>
        <w:t>一个连续的数据流，流与数据源或数据流向的媒介相</w:t>
      </w:r>
      <w:r w:rsidR="001B5E7B">
        <w:rPr>
          <w:rFonts w:hint="eastAsia"/>
        </w:rPr>
        <w:t>关联，可以是</w:t>
      </w:r>
      <w:r w:rsidR="001819FE">
        <w:rPr>
          <w:rFonts w:hint="eastAsia"/>
        </w:rPr>
        <w:t>处理字节的</w:t>
      </w:r>
      <w:r w:rsidR="001B5E7B">
        <w:rPr>
          <w:rFonts w:hint="eastAsia"/>
        </w:rPr>
        <w:t>流，也可以是</w:t>
      </w:r>
      <w:r w:rsidR="001819FE">
        <w:rPr>
          <w:rFonts w:hint="eastAsia"/>
        </w:rPr>
        <w:t>处理字符的</w:t>
      </w:r>
      <w:r w:rsidR="001B5E7B">
        <w:rPr>
          <w:rFonts w:hint="eastAsia"/>
        </w:rPr>
        <w:t>流。</w:t>
      </w:r>
      <w:r w:rsidR="00853341">
        <w:rPr>
          <w:rFonts w:hint="eastAsia"/>
        </w:rPr>
        <w:t xml:space="preserve">  </w:t>
      </w:r>
    </w:p>
    <w:p w:rsidR="00E25926" w:rsidRDefault="00176802" w:rsidP="008A59A3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可以分为阻塞（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与非阻塞（</w:t>
      </w:r>
      <w:r>
        <w:rPr>
          <w:rFonts w:hint="eastAsia"/>
        </w:rPr>
        <w:t>nonBlock</w:t>
      </w:r>
      <w:r>
        <w:rPr>
          <w:rFonts w:hint="eastAsia"/>
        </w:rPr>
        <w:t>）</w:t>
      </w:r>
      <w:r>
        <w:rPr>
          <w:rFonts w:hint="eastAsia"/>
        </w:rPr>
        <w:t>IO</w:t>
      </w:r>
      <w:r w:rsidR="00552794">
        <w:rPr>
          <w:rFonts w:hint="eastAsia"/>
        </w:rPr>
        <w:t>.</w:t>
      </w:r>
    </w:p>
    <w:p w:rsidR="00A5505A" w:rsidRDefault="00A5505A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3E65AD" w:rsidRDefault="001819FE" w:rsidP="003E65AD">
      <w:pPr>
        <w:ind w:left="851"/>
        <w:jc w:val="left"/>
        <w:rPr>
          <w:rFonts w:hint="eastAsia"/>
        </w:rPr>
      </w:pPr>
      <w:r w:rsidRPr="001819FE">
        <w:rPr>
          <w:rFonts w:hint="eastAsia"/>
        </w:rPr>
        <w:t>阻塞</w:t>
      </w:r>
      <w:r w:rsidRPr="001819FE">
        <w:rPr>
          <w:rFonts w:hint="eastAsia"/>
        </w:rPr>
        <w:t>IO</w:t>
      </w:r>
      <w:r>
        <w:rPr>
          <w:rFonts w:hint="eastAsia"/>
        </w:rPr>
        <w:t>的两种分类：</w:t>
      </w:r>
    </w:p>
    <w:p w:rsidR="001819FE" w:rsidRDefault="001819FE" w:rsidP="00480437">
      <w:pPr>
        <w:pStyle w:val="a3"/>
        <w:numPr>
          <w:ilvl w:val="0"/>
          <w:numId w:val="21"/>
        </w:numPr>
        <w:ind w:firstLineChars="0"/>
        <w:jc w:val="left"/>
        <w:rPr>
          <w:rFonts w:hint="eastAsia"/>
        </w:rPr>
      </w:pPr>
      <w:r>
        <w:rPr>
          <w:rFonts w:hint="eastAsia"/>
        </w:rPr>
        <w:t>字节流</w:t>
      </w:r>
      <w:r w:rsidR="00C17B02">
        <w:rPr>
          <w:rFonts w:hint="eastAsia"/>
        </w:rPr>
        <w:t>与字符流</w:t>
      </w:r>
    </w:p>
    <w:p w:rsidR="00480437" w:rsidRDefault="00480437" w:rsidP="00480437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区分方式：以</w:t>
      </w:r>
      <w:r>
        <w:rPr>
          <w:rFonts w:hint="eastAsia"/>
        </w:rPr>
        <w:t>Stream</w:t>
      </w:r>
      <w:r>
        <w:rPr>
          <w:rFonts w:hint="eastAsia"/>
        </w:rPr>
        <w:t>结尾的类为字节流，以</w:t>
      </w:r>
      <w:r>
        <w:rPr>
          <w:rFonts w:hint="eastAsia"/>
        </w:rPr>
        <w:t>Reader/Writer</w:t>
      </w:r>
      <w:r>
        <w:rPr>
          <w:rFonts w:hint="eastAsia"/>
        </w:rPr>
        <w:t>结尾的为字符流。</w:t>
      </w:r>
    </w:p>
    <w:p w:rsidR="00480437" w:rsidRPr="001819FE" w:rsidRDefault="00480437" w:rsidP="00480437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节点流与处理流</w:t>
      </w:r>
    </w:p>
    <w:p w:rsidR="00A5505A" w:rsidRDefault="00A5505A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782BD4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），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不要进行小粒度的异常处理，影响程序可读性</w:t>
      </w:r>
    </w:p>
    <w:p w:rsidR="008231D3" w:rsidRPr="008231D3" w:rsidRDefault="008231D3" w:rsidP="00FE3D1D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4E102F" w:rsidRDefault="004E102F" w:rsidP="004E102F">
      <w:pPr>
        <w:ind w:left="840"/>
      </w:pPr>
      <w:r>
        <w:rPr>
          <w:rFonts w:hint="eastAsia"/>
        </w:rPr>
        <w:t>native:</w:t>
      </w:r>
      <w:r>
        <w:rPr>
          <w:rFonts w:hint="eastAsia"/>
        </w:rPr>
        <w:t>调用本地方法</w:t>
      </w:r>
    </w:p>
    <w:p w:rsidR="00247E0A" w:rsidRPr="004E102F" w:rsidRDefault="00247E0A" w:rsidP="004E102F">
      <w:pPr>
        <w:ind w:left="840"/>
      </w:pPr>
      <w:r w:rsidRPr="00247E0A">
        <w:rPr>
          <w:rFonts w:hint="eastAsia"/>
        </w:rPr>
        <w:lastRenderedPageBreak/>
        <w:t>class:</w:t>
      </w:r>
      <w:r>
        <w:rPr>
          <w:rFonts w:hint="eastAsia"/>
        </w:rPr>
        <w:t>类字面量</w:t>
      </w:r>
    </w:p>
    <w:p w:rsidR="006576B0" w:rsidRDefault="006576B0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访问控制范围</w:t>
      </w:r>
    </w:p>
    <w:tbl>
      <w:tblPr>
        <w:tblStyle w:val="a7"/>
        <w:tblW w:w="0" w:type="auto"/>
        <w:jc w:val="center"/>
        <w:tblInd w:w="840" w:type="dxa"/>
        <w:tblLook w:val="04A0"/>
      </w:tblPr>
      <w:tblGrid>
        <w:gridCol w:w="1460"/>
        <w:gridCol w:w="1519"/>
        <w:gridCol w:w="1580"/>
        <w:gridCol w:w="1588"/>
        <w:gridCol w:w="1535"/>
      </w:tblGrid>
      <w:tr w:rsidR="00A32BE0" w:rsidTr="00A32BE0">
        <w:trPr>
          <w:jc w:val="center"/>
        </w:trPr>
        <w:tc>
          <w:tcPr>
            <w:tcW w:w="1704" w:type="dxa"/>
            <w:tcBorders>
              <w:tl2br w:val="single" w:sz="4" w:space="0" w:color="auto"/>
            </w:tcBorders>
            <w:vAlign w:val="center"/>
          </w:tcPr>
          <w:p w:rsidR="006576B0" w:rsidRDefault="006576B0" w:rsidP="006576B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关键字</w:t>
            </w:r>
          </w:p>
          <w:p w:rsidR="006576B0" w:rsidRDefault="006576B0" w:rsidP="006576B0">
            <w:r>
              <w:rPr>
                <w:rFonts w:hint="eastAsia"/>
              </w:rPr>
              <w:t>范围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6576B0" w:rsidRDefault="004648D8" w:rsidP="00A32BE0">
            <w:pPr>
              <w:jc w:val="center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1705" w:type="dxa"/>
            <w:vAlign w:val="center"/>
          </w:tcPr>
          <w:p w:rsidR="006576B0" w:rsidRDefault="006A3D78" w:rsidP="006A3D78">
            <w:pPr>
              <w:jc w:val="center"/>
            </w:pPr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576B0" w:rsidRDefault="00A32BE0" w:rsidP="00A32BE0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不同包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A32BE0" w:rsidP="00A32BE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自身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</w:tr>
    </w:tbl>
    <w:p w:rsidR="002E6F83" w:rsidRDefault="002E6F83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equals</w:t>
      </w:r>
    </w:p>
    <w:p w:rsidR="0021071A" w:rsidRDefault="0021071A" w:rsidP="00634AA5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比较的是两个对象的内存地址，</w:t>
      </w:r>
      <w:r>
        <w:rPr>
          <w:rFonts w:hint="eastAsia"/>
        </w:rPr>
        <w:t>java.lang.Object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方法实现如下：</w:t>
      </w:r>
    </w:p>
    <w:p w:rsidR="00D32525" w:rsidRPr="00D32525" w:rsidRDefault="00D32525" w:rsidP="00F84EB0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 w:rsidRPr="00D32525">
        <w:rPr>
          <w:rFonts w:hint="eastAsia"/>
          <w:color w:val="CC7832"/>
          <w:sz w:val="21"/>
          <w:szCs w:val="21"/>
        </w:rPr>
        <w:t xml:space="preserve">public boolean </w:t>
      </w:r>
      <w:r w:rsidRPr="00D32525">
        <w:rPr>
          <w:rFonts w:hint="eastAsia"/>
          <w:color w:val="FFC66D"/>
          <w:sz w:val="21"/>
          <w:szCs w:val="21"/>
        </w:rPr>
        <w:t>equals</w:t>
      </w:r>
      <w:r w:rsidRPr="00D32525">
        <w:rPr>
          <w:rFonts w:hint="eastAsia"/>
          <w:color w:val="A9B7C6"/>
          <w:sz w:val="21"/>
          <w:szCs w:val="21"/>
        </w:rPr>
        <w:t>(Object obj) {</w:t>
      </w:r>
      <w:r w:rsidRPr="00D32525">
        <w:rPr>
          <w:rFonts w:hint="eastAsia"/>
          <w:color w:val="A9B7C6"/>
          <w:sz w:val="21"/>
          <w:szCs w:val="21"/>
        </w:rPr>
        <w:br/>
        <w:t xml:space="preserve">    </w:t>
      </w:r>
      <w:r w:rsidRPr="00D32525">
        <w:rPr>
          <w:rFonts w:hint="eastAsia"/>
          <w:color w:val="CC7832"/>
          <w:sz w:val="21"/>
          <w:szCs w:val="21"/>
        </w:rPr>
        <w:t xml:space="preserve">return </w:t>
      </w:r>
      <w:r w:rsidRPr="00D32525">
        <w:rPr>
          <w:rFonts w:hint="eastAsia"/>
          <w:color w:val="A9B7C6"/>
          <w:sz w:val="21"/>
          <w:szCs w:val="21"/>
        </w:rPr>
        <w:t>(</w:t>
      </w:r>
      <w:r w:rsidRPr="00D32525">
        <w:rPr>
          <w:rFonts w:hint="eastAsia"/>
          <w:color w:val="CC7832"/>
          <w:sz w:val="21"/>
          <w:szCs w:val="21"/>
        </w:rPr>
        <w:t xml:space="preserve">this </w:t>
      </w:r>
      <w:r w:rsidRPr="00D32525">
        <w:rPr>
          <w:rFonts w:hint="eastAsia"/>
          <w:color w:val="A9B7C6"/>
          <w:sz w:val="21"/>
          <w:szCs w:val="21"/>
        </w:rPr>
        <w:t>== obj)</w:t>
      </w:r>
      <w:r w:rsidRPr="00D32525">
        <w:rPr>
          <w:rFonts w:hint="eastAsia"/>
          <w:color w:val="CC7832"/>
          <w:sz w:val="21"/>
          <w:szCs w:val="21"/>
        </w:rPr>
        <w:t>;</w:t>
      </w:r>
      <w:r w:rsidRPr="00D32525">
        <w:rPr>
          <w:rFonts w:hint="eastAsia"/>
          <w:color w:val="CC7832"/>
          <w:sz w:val="21"/>
          <w:szCs w:val="21"/>
        </w:rPr>
        <w:br/>
      </w:r>
      <w:r w:rsidRPr="00D32525">
        <w:rPr>
          <w:rFonts w:hint="eastAsia"/>
          <w:color w:val="A9B7C6"/>
          <w:sz w:val="21"/>
          <w:szCs w:val="21"/>
        </w:rPr>
        <w:t>}</w:t>
      </w:r>
    </w:p>
    <w:p w:rsidR="0021071A" w:rsidRDefault="00F84EB0" w:rsidP="00D32525">
      <w:r>
        <w:rPr>
          <w:rFonts w:hint="eastAsia"/>
        </w:rPr>
        <w:tab/>
      </w:r>
      <w:r>
        <w:rPr>
          <w:rFonts w:hint="eastAsia"/>
        </w:rPr>
        <w:tab/>
      </w:r>
      <w:r w:rsidR="00CF69DC">
        <w:rPr>
          <w:rFonts w:hint="eastAsia"/>
        </w:rPr>
        <w:t>即</w:t>
      </w:r>
      <w:r w:rsidR="00CF69DC">
        <w:rPr>
          <w:rFonts w:hint="eastAsia"/>
        </w:rPr>
        <w:t>Object</w:t>
      </w:r>
      <w:r w:rsidR="00CF69DC">
        <w:rPr>
          <w:rFonts w:hint="eastAsia"/>
        </w:rPr>
        <w:t>中的</w:t>
      </w:r>
      <w:r w:rsidR="00CF69DC">
        <w:rPr>
          <w:rFonts w:hint="eastAsia"/>
        </w:rPr>
        <w:t>equals</w:t>
      </w:r>
      <w:r w:rsidR="00CF69DC">
        <w:rPr>
          <w:rFonts w:hint="eastAsia"/>
        </w:rPr>
        <w:t>和</w:t>
      </w:r>
      <w:r w:rsidR="00CF69DC">
        <w:rPr>
          <w:rFonts w:hint="eastAsia"/>
        </w:rPr>
        <w:t>==</w:t>
      </w:r>
      <w:r w:rsidR="00CF69DC">
        <w:rPr>
          <w:rFonts w:hint="eastAsia"/>
        </w:rPr>
        <w:t>是等价的</w:t>
      </w:r>
      <w:r w:rsidR="00B071B9">
        <w:rPr>
          <w:rFonts w:hint="eastAsia"/>
        </w:rPr>
        <w:t>。</w:t>
      </w:r>
    </w:p>
    <w:p w:rsidR="00B071B9" w:rsidRDefault="00B071B9" w:rsidP="00B071B9">
      <w:pPr>
        <w:ind w:left="840"/>
      </w:pPr>
      <w:r>
        <w:rPr>
          <w:rFonts w:hint="eastAsia"/>
        </w:rPr>
        <w:t>对于基本数据类型</w:t>
      </w:r>
      <w:r w:rsidRPr="007D3623">
        <w:rPr>
          <w:rFonts w:hint="eastAsia"/>
        </w:rPr>
        <w:t>int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</w:t>
      </w:r>
      <w:r w:rsidRPr="007D3623">
        <w:rPr>
          <w:rFonts w:hint="eastAsia"/>
        </w:rPr>
        <w:t>，其包装类</w:t>
      </w:r>
      <w:r w:rsidRPr="007D3623">
        <w:rPr>
          <w:rFonts w:hint="eastAsia"/>
        </w:rPr>
        <w:t>Integer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Character</w:t>
      </w:r>
      <w:r w:rsidRPr="007D3623">
        <w:rPr>
          <w:rFonts w:hint="eastAsia"/>
        </w:rPr>
        <w:t>对</w:t>
      </w:r>
      <w:r w:rsidRPr="007D3623">
        <w:rPr>
          <w:rFonts w:hint="eastAsia"/>
        </w:rPr>
        <w:t>equals</w:t>
      </w:r>
      <w:r w:rsidRPr="007D3623">
        <w:rPr>
          <w:rFonts w:hint="eastAsia"/>
        </w:rPr>
        <w:t>方法进行了重写</w:t>
      </w:r>
      <w:r w:rsidR="00704E79">
        <w:rPr>
          <w:rFonts w:hint="eastAsia"/>
        </w:rPr>
        <w:t>。</w:t>
      </w:r>
      <w:r w:rsidR="00704E79">
        <w:rPr>
          <w:rFonts w:hint="eastAsia"/>
        </w:rPr>
        <w:t>Integer</w:t>
      </w:r>
      <w:r w:rsidR="00704E79">
        <w:rPr>
          <w:rFonts w:hint="eastAsia"/>
        </w:rPr>
        <w:t>中</w:t>
      </w:r>
      <w:r w:rsidR="00704E79">
        <w:rPr>
          <w:rFonts w:hint="eastAsia"/>
        </w:rPr>
        <w:t>equals</w:t>
      </w:r>
      <w:r w:rsidR="00704E79">
        <w:rPr>
          <w:rFonts w:hint="eastAsia"/>
        </w:rPr>
        <w:t>的实现</w:t>
      </w:r>
      <w:r w:rsidR="00704E79">
        <w:rPr>
          <w:rFonts w:hint="eastAsia"/>
        </w:rPr>
        <w:t>;</w:t>
      </w:r>
    </w:p>
    <w:p w:rsidR="00704E79" w:rsidRDefault="00704E79" w:rsidP="00704E7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Integer)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>== ((Integer)obj).intValue()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04E79" w:rsidRDefault="00042A14" w:rsidP="00042A14"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实现</w:t>
      </w:r>
      <w:r w:rsidR="00535F92">
        <w:rPr>
          <w:rFonts w:hint="eastAsia"/>
        </w:rPr>
        <w:t>：</w:t>
      </w:r>
    </w:p>
    <w:p w:rsidR="00042A14" w:rsidRPr="00042A14" w:rsidRDefault="00042A14" w:rsidP="00606516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Float)</w:t>
      </w:r>
      <w:r>
        <w:rPr>
          <w:rFonts w:hint="eastAsia"/>
          <w:color w:val="A9B7C6"/>
          <w:sz w:val="21"/>
          <w:szCs w:val="21"/>
        </w:rPr>
        <w:br/>
        <w:t xml:space="preserve">           &amp;&amp; (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(((Float)obj).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06516" w:rsidRDefault="00535F9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结论：基本数据类型的</w:t>
      </w:r>
      <w:r>
        <w:rPr>
          <w:rFonts w:hint="eastAsia"/>
        </w:rPr>
        <w:t>equals</w:t>
      </w:r>
      <w:r>
        <w:rPr>
          <w:rFonts w:hint="eastAsia"/>
        </w:rPr>
        <w:t>比较的是变量所指向的值。</w:t>
      </w:r>
    </w:p>
    <w:p w:rsidR="00963045" w:rsidRDefault="00963045" w:rsidP="00417297">
      <w:r>
        <w:rPr>
          <w:rFonts w:hint="eastAsia"/>
        </w:rPr>
        <w:tab/>
      </w:r>
      <w:r>
        <w:rPr>
          <w:rFonts w:hint="eastAsia"/>
        </w:rPr>
        <w:tab/>
        <w:t>equals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中的重写</w:t>
      </w:r>
      <w:r>
        <w:rPr>
          <w:rFonts w:hint="eastAsia"/>
        </w:rPr>
        <w:t>;</w:t>
      </w:r>
    </w:p>
    <w:p w:rsidR="00963045" w:rsidRDefault="00963045" w:rsidP="00963045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anObject)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anObject)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(anObject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String) {</w:t>
      </w:r>
      <w:r>
        <w:rPr>
          <w:rFonts w:hint="eastAsia"/>
          <w:color w:val="A9B7C6"/>
          <w:sz w:val="21"/>
          <w:szCs w:val="21"/>
        </w:rPr>
        <w:br/>
        <w:t xml:space="preserve">        String anotherString = (String)anObject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 xml:space="preserve">n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if </w:t>
      </w:r>
      <w:r>
        <w:rPr>
          <w:rFonts w:hint="eastAsia"/>
          <w:color w:val="A9B7C6"/>
          <w:sz w:val="21"/>
          <w:szCs w:val="21"/>
        </w:rPr>
        <w:t>(n ==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char </w:t>
      </w:r>
      <w:r>
        <w:rPr>
          <w:rFonts w:hint="eastAsia"/>
          <w:color w:val="A9B7C6"/>
          <w:sz w:val="21"/>
          <w:szCs w:val="21"/>
        </w:rPr>
        <w:t xml:space="preserve">v1[]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char </w:t>
      </w:r>
      <w:r>
        <w:rPr>
          <w:rFonts w:hint="eastAsia"/>
          <w:color w:val="A9B7C6"/>
          <w:sz w:val="21"/>
          <w:szCs w:val="21"/>
        </w:rPr>
        <w:t>v2[] 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 xml:space="preserve">(n-- !=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(v1[i] != v2[i])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   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i++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63045" w:rsidRDefault="00BB47DA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:String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String</w:t>
      </w:r>
      <w:r>
        <w:rPr>
          <w:rFonts w:hint="eastAsia"/>
        </w:rPr>
        <w:t>具体的值</w:t>
      </w:r>
      <w:r w:rsidR="00415322">
        <w:rPr>
          <w:rFonts w:hint="eastAsia"/>
        </w:rPr>
        <w:t>。</w:t>
      </w:r>
    </w:p>
    <w:p w:rsidR="00415322" w:rsidRPr="00606516" w:rsidRDefault="0041532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实际中比较两个对象的值应都使用</w:t>
      </w:r>
      <w:r>
        <w:rPr>
          <w:rFonts w:hint="eastAsia"/>
        </w:rPr>
        <w:t>equals</w:t>
      </w:r>
      <w:r>
        <w:rPr>
          <w:rFonts w:hint="eastAsia"/>
        </w:rPr>
        <w:t>方法不要使用</w:t>
      </w:r>
      <w:r>
        <w:rPr>
          <w:rFonts w:hint="eastAsia"/>
        </w:rPr>
        <w:t>==.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</w:pPr>
      <w:r>
        <w:rPr>
          <w:rFonts w:hint="eastAsia"/>
        </w:rPr>
        <w:lastRenderedPageBreak/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</w:pPr>
      <w:r>
        <w:rPr>
          <w:rFonts w:hint="eastAsia"/>
        </w:rPr>
        <w:t>持续交付通常是指整个流程链，他自动检测源代码变更并通过构建、测试、打包和相关操作运行以生成可部署的版本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13DA9"/>
    <w:multiLevelType w:val="hybridMultilevel"/>
    <w:tmpl w:val="8C8E9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65D2F"/>
    <w:multiLevelType w:val="hybridMultilevel"/>
    <w:tmpl w:val="B6460F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01B3DCF"/>
    <w:multiLevelType w:val="hybridMultilevel"/>
    <w:tmpl w:val="5888BDC4"/>
    <w:lvl w:ilvl="0" w:tplc="1D2C97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9C91DE8"/>
    <w:multiLevelType w:val="hybridMultilevel"/>
    <w:tmpl w:val="60E2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>
    <w:nsid w:val="6FE14847"/>
    <w:multiLevelType w:val="hybridMultilevel"/>
    <w:tmpl w:val="2916A0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8E24862"/>
    <w:multiLevelType w:val="hybridMultilevel"/>
    <w:tmpl w:val="FCDE7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FB06121"/>
    <w:multiLevelType w:val="hybridMultilevel"/>
    <w:tmpl w:val="EA86C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9"/>
  </w:num>
  <w:num w:numId="5">
    <w:abstractNumId w:val="17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4"/>
  </w:num>
  <w:num w:numId="17">
    <w:abstractNumId w:val="20"/>
  </w:num>
  <w:num w:numId="18">
    <w:abstractNumId w:val="18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17EC5"/>
    <w:rsid w:val="000229F4"/>
    <w:rsid w:val="0003351A"/>
    <w:rsid w:val="00035BFB"/>
    <w:rsid w:val="00036338"/>
    <w:rsid w:val="00036405"/>
    <w:rsid w:val="00036603"/>
    <w:rsid w:val="00042A14"/>
    <w:rsid w:val="00045713"/>
    <w:rsid w:val="000458F9"/>
    <w:rsid w:val="00045EE1"/>
    <w:rsid w:val="0007184E"/>
    <w:rsid w:val="00076545"/>
    <w:rsid w:val="0007713B"/>
    <w:rsid w:val="000775CA"/>
    <w:rsid w:val="00092BE7"/>
    <w:rsid w:val="00093B90"/>
    <w:rsid w:val="000A0FC4"/>
    <w:rsid w:val="000A18A6"/>
    <w:rsid w:val="000A2C9B"/>
    <w:rsid w:val="000B2ADF"/>
    <w:rsid w:val="000B3298"/>
    <w:rsid w:val="000B790D"/>
    <w:rsid w:val="000C588A"/>
    <w:rsid w:val="000C708C"/>
    <w:rsid w:val="000D4653"/>
    <w:rsid w:val="000D48F7"/>
    <w:rsid w:val="000D6608"/>
    <w:rsid w:val="000F0042"/>
    <w:rsid w:val="000F4B40"/>
    <w:rsid w:val="001121BD"/>
    <w:rsid w:val="0012125D"/>
    <w:rsid w:val="001232BF"/>
    <w:rsid w:val="00147657"/>
    <w:rsid w:val="00153039"/>
    <w:rsid w:val="00176802"/>
    <w:rsid w:val="001819FE"/>
    <w:rsid w:val="00182D64"/>
    <w:rsid w:val="0019281D"/>
    <w:rsid w:val="00194C47"/>
    <w:rsid w:val="001A70C9"/>
    <w:rsid w:val="001B363B"/>
    <w:rsid w:val="001B3E13"/>
    <w:rsid w:val="001B5E7B"/>
    <w:rsid w:val="001C06A6"/>
    <w:rsid w:val="001D5444"/>
    <w:rsid w:val="001E6B44"/>
    <w:rsid w:val="00202E4B"/>
    <w:rsid w:val="00205B20"/>
    <w:rsid w:val="0021071A"/>
    <w:rsid w:val="00221D4E"/>
    <w:rsid w:val="002240B6"/>
    <w:rsid w:val="0023140E"/>
    <w:rsid w:val="002435D0"/>
    <w:rsid w:val="00247E0A"/>
    <w:rsid w:val="00247EF2"/>
    <w:rsid w:val="00251A98"/>
    <w:rsid w:val="00251AA7"/>
    <w:rsid w:val="00262702"/>
    <w:rsid w:val="00264CB1"/>
    <w:rsid w:val="002859C2"/>
    <w:rsid w:val="002939F0"/>
    <w:rsid w:val="002A70C0"/>
    <w:rsid w:val="002B2E37"/>
    <w:rsid w:val="002D5A63"/>
    <w:rsid w:val="002E637C"/>
    <w:rsid w:val="002E6F83"/>
    <w:rsid w:val="002F3EC7"/>
    <w:rsid w:val="002F5AB4"/>
    <w:rsid w:val="002F7C0A"/>
    <w:rsid w:val="0030017B"/>
    <w:rsid w:val="0031062E"/>
    <w:rsid w:val="0031163D"/>
    <w:rsid w:val="003144F7"/>
    <w:rsid w:val="003172D8"/>
    <w:rsid w:val="0032794A"/>
    <w:rsid w:val="00332E04"/>
    <w:rsid w:val="0034082B"/>
    <w:rsid w:val="0034164E"/>
    <w:rsid w:val="00385DDE"/>
    <w:rsid w:val="0039135C"/>
    <w:rsid w:val="003A20FC"/>
    <w:rsid w:val="003B4079"/>
    <w:rsid w:val="003C0EB6"/>
    <w:rsid w:val="003C2CA0"/>
    <w:rsid w:val="003D3778"/>
    <w:rsid w:val="003D79A9"/>
    <w:rsid w:val="003E65AD"/>
    <w:rsid w:val="003F23C0"/>
    <w:rsid w:val="00415322"/>
    <w:rsid w:val="00417297"/>
    <w:rsid w:val="00433428"/>
    <w:rsid w:val="00436D37"/>
    <w:rsid w:val="0044329D"/>
    <w:rsid w:val="0044446F"/>
    <w:rsid w:val="00452D91"/>
    <w:rsid w:val="004624D3"/>
    <w:rsid w:val="00462DAA"/>
    <w:rsid w:val="004639BE"/>
    <w:rsid w:val="004648D8"/>
    <w:rsid w:val="004735F1"/>
    <w:rsid w:val="00480437"/>
    <w:rsid w:val="00483531"/>
    <w:rsid w:val="00483E33"/>
    <w:rsid w:val="00493AFF"/>
    <w:rsid w:val="004A2605"/>
    <w:rsid w:val="004C2164"/>
    <w:rsid w:val="004C3B5F"/>
    <w:rsid w:val="004D0116"/>
    <w:rsid w:val="004E102F"/>
    <w:rsid w:val="004F235F"/>
    <w:rsid w:val="004F3C53"/>
    <w:rsid w:val="00500CCF"/>
    <w:rsid w:val="0050363A"/>
    <w:rsid w:val="005078DE"/>
    <w:rsid w:val="00511590"/>
    <w:rsid w:val="005228FF"/>
    <w:rsid w:val="00532C00"/>
    <w:rsid w:val="00535F92"/>
    <w:rsid w:val="00541AA8"/>
    <w:rsid w:val="00543580"/>
    <w:rsid w:val="00547ED9"/>
    <w:rsid w:val="00552794"/>
    <w:rsid w:val="00553D8F"/>
    <w:rsid w:val="00557269"/>
    <w:rsid w:val="00572729"/>
    <w:rsid w:val="00575D06"/>
    <w:rsid w:val="00583EA3"/>
    <w:rsid w:val="00595CF0"/>
    <w:rsid w:val="005C0B9C"/>
    <w:rsid w:val="005C3114"/>
    <w:rsid w:val="005C5B1E"/>
    <w:rsid w:val="005D52BE"/>
    <w:rsid w:val="005F245E"/>
    <w:rsid w:val="005F5630"/>
    <w:rsid w:val="006032F4"/>
    <w:rsid w:val="00603F38"/>
    <w:rsid w:val="00606516"/>
    <w:rsid w:val="006067D5"/>
    <w:rsid w:val="00607E64"/>
    <w:rsid w:val="00634AA5"/>
    <w:rsid w:val="00641EA3"/>
    <w:rsid w:val="0065402E"/>
    <w:rsid w:val="006556DF"/>
    <w:rsid w:val="006576B0"/>
    <w:rsid w:val="00657FB1"/>
    <w:rsid w:val="00670AF8"/>
    <w:rsid w:val="00670CB1"/>
    <w:rsid w:val="00686C11"/>
    <w:rsid w:val="006A09D8"/>
    <w:rsid w:val="006A3D78"/>
    <w:rsid w:val="006A3EAC"/>
    <w:rsid w:val="006A41AA"/>
    <w:rsid w:val="006B653D"/>
    <w:rsid w:val="006E23DF"/>
    <w:rsid w:val="006E36CE"/>
    <w:rsid w:val="00702E66"/>
    <w:rsid w:val="00704E79"/>
    <w:rsid w:val="00712E1C"/>
    <w:rsid w:val="00713644"/>
    <w:rsid w:val="007440AC"/>
    <w:rsid w:val="0075415E"/>
    <w:rsid w:val="00782BD4"/>
    <w:rsid w:val="00783194"/>
    <w:rsid w:val="0079003A"/>
    <w:rsid w:val="0079777B"/>
    <w:rsid w:val="007979E6"/>
    <w:rsid w:val="007A6298"/>
    <w:rsid w:val="007A794B"/>
    <w:rsid w:val="007C679C"/>
    <w:rsid w:val="007D70DF"/>
    <w:rsid w:val="007E5B68"/>
    <w:rsid w:val="007F1C44"/>
    <w:rsid w:val="007F7B74"/>
    <w:rsid w:val="00820962"/>
    <w:rsid w:val="008231D3"/>
    <w:rsid w:val="00824EB6"/>
    <w:rsid w:val="00825225"/>
    <w:rsid w:val="0083514D"/>
    <w:rsid w:val="00836D7B"/>
    <w:rsid w:val="008516A6"/>
    <w:rsid w:val="00851F49"/>
    <w:rsid w:val="00853341"/>
    <w:rsid w:val="00855D06"/>
    <w:rsid w:val="00877C66"/>
    <w:rsid w:val="00895FD5"/>
    <w:rsid w:val="00896D2C"/>
    <w:rsid w:val="00897881"/>
    <w:rsid w:val="008A14A3"/>
    <w:rsid w:val="008A2514"/>
    <w:rsid w:val="008A27D0"/>
    <w:rsid w:val="008A59A3"/>
    <w:rsid w:val="008C0AEF"/>
    <w:rsid w:val="008C4DDB"/>
    <w:rsid w:val="008D6DA5"/>
    <w:rsid w:val="008F038E"/>
    <w:rsid w:val="008F2176"/>
    <w:rsid w:val="00911442"/>
    <w:rsid w:val="00930480"/>
    <w:rsid w:val="00944224"/>
    <w:rsid w:val="00962558"/>
    <w:rsid w:val="00962EC4"/>
    <w:rsid w:val="00963045"/>
    <w:rsid w:val="009637CA"/>
    <w:rsid w:val="00967B4C"/>
    <w:rsid w:val="00975FCA"/>
    <w:rsid w:val="00986326"/>
    <w:rsid w:val="00990CEE"/>
    <w:rsid w:val="0099797D"/>
    <w:rsid w:val="009A3F55"/>
    <w:rsid w:val="009C7D5B"/>
    <w:rsid w:val="009D384E"/>
    <w:rsid w:val="009E092C"/>
    <w:rsid w:val="009E244B"/>
    <w:rsid w:val="009E2D82"/>
    <w:rsid w:val="009E48B9"/>
    <w:rsid w:val="009E6406"/>
    <w:rsid w:val="009F4214"/>
    <w:rsid w:val="009F7629"/>
    <w:rsid w:val="00A10553"/>
    <w:rsid w:val="00A32BE0"/>
    <w:rsid w:val="00A471CF"/>
    <w:rsid w:val="00A5505A"/>
    <w:rsid w:val="00A6038E"/>
    <w:rsid w:val="00A6290A"/>
    <w:rsid w:val="00A73893"/>
    <w:rsid w:val="00A970BF"/>
    <w:rsid w:val="00AA3B5E"/>
    <w:rsid w:val="00AB1839"/>
    <w:rsid w:val="00AB3084"/>
    <w:rsid w:val="00AE4740"/>
    <w:rsid w:val="00AE6396"/>
    <w:rsid w:val="00AE7733"/>
    <w:rsid w:val="00AF60BD"/>
    <w:rsid w:val="00B055A2"/>
    <w:rsid w:val="00B071B9"/>
    <w:rsid w:val="00B14ADE"/>
    <w:rsid w:val="00B165EF"/>
    <w:rsid w:val="00B359F9"/>
    <w:rsid w:val="00B45945"/>
    <w:rsid w:val="00B8678F"/>
    <w:rsid w:val="00BA1494"/>
    <w:rsid w:val="00BA1C70"/>
    <w:rsid w:val="00BA6C08"/>
    <w:rsid w:val="00BB47DA"/>
    <w:rsid w:val="00BC440A"/>
    <w:rsid w:val="00BD4F3E"/>
    <w:rsid w:val="00BE1DD8"/>
    <w:rsid w:val="00C11677"/>
    <w:rsid w:val="00C12608"/>
    <w:rsid w:val="00C14C65"/>
    <w:rsid w:val="00C17B02"/>
    <w:rsid w:val="00C3658D"/>
    <w:rsid w:val="00C65DBE"/>
    <w:rsid w:val="00C71A5F"/>
    <w:rsid w:val="00C92928"/>
    <w:rsid w:val="00C93AF0"/>
    <w:rsid w:val="00CA233E"/>
    <w:rsid w:val="00CA4151"/>
    <w:rsid w:val="00CA5B0B"/>
    <w:rsid w:val="00CA6BBB"/>
    <w:rsid w:val="00CB19FC"/>
    <w:rsid w:val="00CC0395"/>
    <w:rsid w:val="00CF38C0"/>
    <w:rsid w:val="00CF69DC"/>
    <w:rsid w:val="00D21DD0"/>
    <w:rsid w:val="00D275AB"/>
    <w:rsid w:val="00D307A9"/>
    <w:rsid w:val="00D32525"/>
    <w:rsid w:val="00D36B5A"/>
    <w:rsid w:val="00D42DB6"/>
    <w:rsid w:val="00D4485C"/>
    <w:rsid w:val="00D47F1B"/>
    <w:rsid w:val="00D513BF"/>
    <w:rsid w:val="00D62F3C"/>
    <w:rsid w:val="00D71910"/>
    <w:rsid w:val="00D76957"/>
    <w:rsid w:val="00D831DA"/>
    <w:rsid w:val="00D86157"/>
    <w:rsid w:val="00DA156B"/>
    <w:rsid w:val="00DB44D6"/>
    <w:rsid w:val="00DB71C9"/>
    <w:rsid w:val="00DD1FEE"/>
    <w:rsid w:val="00DE76AC"/>
    <w:rsid w:val="00DE7B87"/>
    <w:rsid w:val="00DF50B6"/>
    <w:rsid w:val="00E12D34"/>
    <w:rsid w:val="00E13D15"/>
    <w:rsid w:val="00E25926"/>
    <w:rsid w:val="00E3175C"/>
    <w:rsid w:val="00E40699"/>
    <w:rsid w:val="00E735EB"/>
    <w:rsid w:val="00E745B4"/>
    <w:rsid w:val="00E82CA9"/>
    <w:rsid w:val="00E830DC"/>
    <w:rsid w:val="00E94FEC"/>
    <w:rsid w:val="00EA0EC7"/>
    <w:rsid w:val="00EB69E7"/>
    <w:rsid w:val="00EB7552"/>
    <w:rsid w:val="00EC5801"/>
    <w:rsid w:val="00ED0AC8"/>
    <w:rsid w:val="00ED3125"/>
    <w:rsid w:val="00ED3C59"/>
    <w:rsid w:val="00ED52AD"/>
    <w:rsid w:val="00ED7733"/>
    <w:rsid w:val="00F06F87"/>
    <w:rsid w:val="00F12DA8"/>
    <w:rsid w:val="00F624EC"/>
    <w:rsid w:val="00F661FA"/>
    <w:rsid w:val="00F679C1"/>
    <w:rsid w:val="00F70C65"/>
    <w:rsid w:val="00F84EB0"/>
    <w:rsid w:val="00F874E7"/>
    <w:rsid w:val="00F94612"/>
    <w:rsid w:val="00F949C3"/>
    <w:rsid w:val="00F94FCE"/>
    <w:rsid w:val="00F96A4D"/>
    <w:rsid w:val="00FA0C46"/>
    <w:rsid w:val="00FA3A9F"/>
    <w:rsid w:val="00FB74E0"/>
    <w:rsid w:val="00FC2248"/>
    <w:rsid w:val="00FE3D1D"/>
    <w:rsid w:val="00FE744A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896D2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6D2C"/>
    <w:rPr>
      <w:sz w:val="18"/>
      <w:szCs w:val="18"/>
    </w:rPr>
  </w:style>
  <w:style w:type="table" w:styleId="a7">
    <w:name w:val="Table Grid"/>
    <w:basedOn w:val="a1"/>
    <w:uiPriority w:val="59"/>
    <w:unhideWhenUsed/>
    <w:rsid w:val="0065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25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1224</Words>
  <Characters>6983</Characters>
  <Application>Microsoft Office Word</Application>
  <DocSecurity>0</DocSecurity>
  <Lines>58</Lines>
  <Paragraphs>16</Paragraphs>
  <ScaleCrop>false</ScaleCrop>
  <Company>CHINA</Company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600</cp:revision>
  <dcterms:created xsi:type="dcterms:W3CDTF">2019-09-22T03:27:00Z</dcterms:created>
  <dcterms:modified xsi:type="dcterms:W3CDTF">2019-09-24T15:15:00Z</dcterms:modified>
</cp:coreProperties>
</file>